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50C5" w:rsidRDefault="00343790" w:rsidP="006050C5">
      <w:pPr>
        <w:pStyle w:val="NoSpacing"/>
        <w:ind w:right="-421"/>
        <w:rPr>
          <w:b/>
          <w:sz w:val="20"/>
          <w:szCs w:val="20"/>
        </w:rPr>
      </w:pPr>
      <w:r>
        <w:rPr>
          <w:b/>
          <w:sz w:val="20"/>
          <w:szCs w:val="20"/>
        </w:rPr>
        <w:t xml:space="preserve">                     </w:t>
      </w:r>
      <w:r w:rsidR="00FD7F6A">
        <w:rPr>
          <w:b/>
          <w:sz w:val="20"/>
          <w:szCs w:val="20"/>
        </w:rPr>
        <w:tab/>
      </w:r>
    </w:p>
    <w:p w:rsidR="00A10ADD" w:rsidRPr="00220636" w:rsidRDefault="00A10ADD" w:rsidP="00A10ADD">
      <w:pPr>
        <w:spacing w:line="360" w:lineRule="auto"/>
        <w:rPr>
          <w:rFonts w:ascii="Arial" w:hAnsi="Arial" w:cs="Arial"/>
          <w:b/>
          <w:highlight w:val="yellow"/>
        </w:rPr>
      </w:pPr>
      <w:r w:rsidRPr="00C63D56">
        <w:rPr>
          <w:rFonts w:ascii="Arial" w:hAnsi="Arial" w:cs="Arial"/>
          <w:b/>
        </w:rPr>
        <w:t xml:space="preserve">File No. : </w:t>
      </w:r>
      <w:r w:rsidR="00A15FAE" w:rsidRPr="002E071A">
        <w:rPr>
          <w:rFonts w:ascii="Arial" w:hAnsi="Arial" w:cs="Arial"/>
          <w:b/>
        </w:rPr>
        <w:t>VIS (</w:t>
      </w:r>
      <w:r w:rsidR="00C63D56" w:rsidRPr="002E071A">
        <w:rPr>
          <w:rFonts w:ascii="Arial" w:hAnsi="Arial" w:cs="Arial"/>
          <w:b/>
        </w:rPr>
        <w:t>2021-22)-PL</w:t>
      </w:r>
      <w:r w:rsidR="001B4AAE" w:rsidRPr="002E071A">
        <w:rPr>
          <w:rFonts w:ascii="Arial" w:hAnsi="Arial" w:cs="Arial"/>
          <w:b/>
        </w:rPr>
        <w:t>423</w:t>
      </w:r>
      <w:r w:rsidR="00C63D56" w:rsidRPr="002E071A">
        <w:rPr>
          <w:rFonts w:ascii="Arial" w:hAnsi="Arial" w:cs="Arial"/>
          <w:b/>
        </w:rPr>
        <w:t>-</w:t>
      </w:r>
      <w:r w:rsidR="001B4AAE" w:rsidRPr="002E071A">
        <w:rPr>
          <w:rFonts w:ascii="Arial" w:hAnsi="Arial" w:cs="Arial"/>
          <w:b/>
        </w:rPr>
        <w:t>332</w:t>
      </w:r>
      <w:r w:rsidR="00C63D56" w:rsidRPr="002E071A">
        <w:rPr>
          <w:rFonts w:ascii="Arial" w:hAnsi="Arial" w:cs="Arial"/>
          <w:b/>
        </w:rPr>
        <w:t>-</w:t>
      </w:r>
      <w:r w:rsidR="001B4AAE">
        <w:rPr>
          <w:rFonts w:ascii="Arial" w:hAnsi="Arial" w:cs="Arial"/>
          <w:b/>
        </w:rPr>
        <w:t>606</w:t>
      </w:r>
      <w:r w:rsidRPr="00220636">
        <w:rPr>
          <w:rFonts w:ascii="Arial" w:hAnsi="Arial" w:cs="Arial"/>
          <w:b/>
        </w:rPr>
        <w:tab/>
      </w:r>
      <w:r w:rsidRPr="00220636">
        <w:rPr>
          <w:rFonts w:ascii="Arial" w:hAnsi="Arial" w:cs="Arial"/>
          <w:b/>
        </w:rPr>
        <w:tab/>
        <w:t xml:space="preserve">            </w:t>
      </w:r>
      <w:r w:rsidR="00BF03E5" w:rsidRPr="00220636">
        <w:rPr>
          <w:rFonts w:ascii="Arial" w:hAnsi="Arial" w:cs="Arial"/>
          <w:b/>
        </w:rPr>
        <w:t xml:space="preserve">   Dated: </w:t>
      </w:r>
      <w:r w:rsidR="001B4AAE">
        <w:rPr>
          <w:rFonts w:ascii="Arial" w:hAnsi="Arial" w:cs="Arial"/>
          <w:b/>
        </w:rPr>
        <w:t>27</w:t>
      </w:r>
      <w:r w:rsidR="00EE2DC8">
        <w:rPr>
          <w:rFonts w:ascii="Arial" w:hAnsi="Arial" w:cs="Arial"/>
          <w:b/>
        </w:rPr>
        <w:t>-12-2022</w:t>
      </w:r>
    </w:p>
    <w:p w:rsidR="00A913D2" w:rsidRDefault="00A913D2" w:rsidP="00A10ADD">
      <w:pPr>
        <w:spacing w:line="360" w:lineRule="auto"/>
        <w:rPr>
          <w:highlight w:val="yellow"/>
        </w:rPr>
      </w:pPr>
    </w:p>
    <w:p w:rsidR="00963B88" w:rsidRDefault="00963B88" w:rsidP="00A10ADD">
      <w:pPr>
        <w:spacing w:line="360" w:lineRule="auto"/>
        <w:rPr>
          <w:highlight w:val="yellow"/>
        </w:rPr>
      </w:pPr>
    </w:p>
    <w:p w:rsidR="00A10ADD" w:rsidRPr="00220636" w:rsidRDefault="005C31C1" w:rsidP="00A10ADD">
      <w:pPr>
        <w:jc w:val="center"/>
        <w:rPr>
          <w:rFonts w:ascii="Arial" w:hAnsi="Arial" w:cs="Arial"/>
          <w:b/>
          <w:sz w:val="44"/>
        </w:rPr>
      </w:pPr>
      <w:r w:rsidRPr="00220636">
        <w:rPr>
          <w:rFonts w:ascii="Arial" w:hAnsi="Arial" w:cs="Arial"/>
          <w:b/>
          <w:sz w:val="44"/>
        </w:rPr>
        <w:t xml:space="preserve">CAPITAL </w:t>
      </w:r>
      <w:r w:rsidR="002944BC">
        <w:rPr>
          <w:rFonts w:ascii="Arial" w:hAnsi="Arial" w:cs="Arial"/>
          <w:b/>
          <w:sz w:val="44"/>
        </w:rPr>
        <w:t>EXPENDITURE</w:t>
      </w:r>
      <w:r w:rsidRPr="00220636">
        <w:rPr>
          <w:rFonts w:ascii="Arial" w:hAnsi="Arial" w:cs="Arial"/>
          <w:b/>
          <w:sz w:val="44"/>
        </w:rPr>
        <w:t xml:space="preserve"> </w:t>
      </w:r>
      <w:r w:rsidR="00C330C0">
        <w:rPr>
          <w:rFonts w:ascii="Arial" w:hAnsi="Arial" w:cs="Arial"/>
          <w:b/>
          <w:sz w:val="44"/>
        </w:rPr>
        <w:t xml:space="preserve">VERIFICATION </w:t>
      </w:r>
      <w:r w:rsidR="00FA7E88" w:rsidRPr="00220636">
        <w:rPr>
          <w:rFonts w:ascii="Arial" w:hAnsi="Arial" w:cs="Arial"/>
          <w:b/>
          <w:sz w:val="44"/>
        </w:rPr>
        <w:t>REPORT</w:t>
      </w:r>
    </w:p>
    <w:p w:rsidR="00A10ADD" w:rsidRDefault="00A10ADD" w:rsidP="00A10ADD">
      <w:pPr>
        <w:jc w:val="center"/>
        <w:rPr>
          <w:rFonts w:ascii="Arial" w:hAnsi="Arial" w:cs="Arial"/>
          <w:b/>
          <w:sz w:val="44"/>
        </w:rPr>
      </w:pPr>
    </w:p>
    <w:p w:rsidR="00963B88" w:rsidRPr="00220636" w:rsidRDefault="00963B88" w:rsidP="00A10ADD">
      <w:pPr>
        <w:jc w:val="center"/>
        <w:rPr>
          <w:rFonts w:ascii="Arial" w:hAnsi="Arial" w:cs="Arial"/>
          <w:b/>
          <w:sz w:val="44"/>
        </w:rPr>
      </w:pPr>
    </w:p>
    <w:p w:rsidR="00A10ADD" w:rsidRPr="00220636" w:rsidRDefault="00A10ADD" w:rsidP="00A913D2">
      <w:pPr>
        <w:jc w:val="center"/>
        <w:rPr>
          <w:rFonts w:ascii="Arial" w:hAnsi="Arial" w:cs="Arial"/>
          <w:b/>
          <w:sz w:val="36"/>
        </w:rPr>
      </w:pPr>
      <w:r w:rsidRPr="00220636">
        <w:rPr>
          <w:rFonts w:ascii="Arial" w:hAnsi="Arial" w:cs="Arial"/>
          <w:b/>
          <w:sz w:val="36"/>
        </w:rPr>
        <w:t>OF</w:t>
      </w:r>
    </w:p>
    <w:p w:rsidR="00963B88" w:rsidRPr="00F07D19" w:rsidRDefault="00963B88" w:rsidP="00A913D2">
      <w:pPr>
        <w:jc w:val="center"/>
        <w:rPr>
          <w:rFonts w:ascii="Arial" w:hAnsi="Arial" w:cs="Arial"/>
          <w:b/>
          <w:sz w:val="20"/>
          <w:szCs w:val="20"/>
        </w:rPr>
      </w:pPr>
    </w:p>
    <w:p w:rsidR="00A913D2" w:rsidRDefault="00F07D19" w:rsidP="005857E0">
      <w:pPr>
        <w:pStyle w:val="NoSpacing"/>
        <w:spacing w:line="276" w:lineRule="auto"/>
        <w:jc w:val="center"/>
        <w:rPr>
          <w:rFonts w:ascii="Arial" w:hAnsi="Arial" w:cs="Arial"/>
          <w:b/>
          <w:sz w:val="36"/>
          <w:szCs w:val="48"/>
        </w:rPr>
      </w:pPr>
      <w:r>
        <w:rPr>
          <w:noProof/>
          <w:lang w:val="en-IN" w:eastAsia="en-IN"/>
        </w:rPr>
        <w:drawing>
          <wp:inline distT="0" distB="0" distL="0" distR="0">
            <wp:extent cx="2152650" cy="1905000"/>
            <wp:effectExtent l="0" t="0" r="0" b="0"/>
            <wp:docPr id="36" name="Picture 36" descr="https://res.cloudinary.com/simplotel/image/upload/x_972,y_1035,w_1320,h_1168,r_0,c_crop,q_90/w_355,h_200,f_auto,c_fit/the-lalita-grand/best_hotel_in_Mathura,_Hotels_for_Holi_in_Mathur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s.cloudinary.com/simplotel/image/upload/x_972,y_1035,w_1320,h_1168,r_0,c_crop,q_90/w_355,h_200,f_auto,c_fit/the-lalita-grand/best_hotel_in_Mathura,_Hotels_for_Holi_in_Mathura_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52650" cy="1905000"/>
                    </a:xfrm>
                    <a:prstGeom prst="rect">
                      <a:avLst/>
                    </a:prstGeom>
                    <a:noFill/>
                    <a:ln>
                      <a:noFill/>
                    </a:ln>
                  </pic:spPr>
                </pic:pic>
              </a:graphicData>
            </a:graphic>
          </wp:inline>
        </w:drawing>
      </w:r>
    </w:p>
    <w:p w:rsidR="00515FD5" w:rsidRPr="00220636" w:rsidRDefault="00515FD5" w:rsidP="005857E0">
      <w:pPr>
        <w:pStyle w:val="NoSpacing"/>
        <w:spacing w:line="276" w:lineRule="auto"/>
        <w:jc w:val="center"/>
        <w:rPr>
          <w:rFonts w:ascii="Arial" w:hAnsi="Arial" w:cs="Arial"/>
          <w:b/>
          <w:sz w:val="36"/>
          <w:szCs w:val="48"/>
        </w:rPr>
      </w:pPr>
    </w:p>
    <w:p w:rsidR="00A10ADD" w:rsidRPr="00220636" w:rsidRDefault="00A10ADD" w:rsidP="005857E0">
      <w:pPr>
        <w:spacing w:line="360" w:lineRule="auto"/>
        <w:jc w:val="center"/>
        <w:rPr>
          <w:rFonts w:ascii="Arial" w:hAnsi="Arial" w:cs="Arial"/>
          <w:b/>
          <w:sz w:val="28"/>
        </w:rPr>
      </w:pPr>
      <w:r w:rsidRPr="00220636">
        <w:rPr>
          <w:rFonts w:ascii="Arial" w:hAnsi="Arial" w:cs="Arial"/>
          <w:b/>
          <w:sz w:val="28"/>
        </w:rPr>
        <w:t>SITUATED AT</w:t>
      </w:r>
    </w:p>
    <w:p w:rsidR="00515FD5" w:rsidRPr="00B0737F" w:rsidRDefault="00C00078" w:rsidP="00515FD5">
      <w:pPr>
        <w:pStyle w:val="NoSpacing"/>
        <w:spacing w:line="360" w:lineRule="auto"/>
        <w:jc w:val="center"/>
        <w:rPr>
          <w:rFonts w:ascii="Arial" w:hAnsi="Arial" w:cs="Arial"/>
          <w:b/>
          <w:sz w:val="32"/>
          <w:szCs w:val="32"/>
        </w:rPr>
      </w:pPr>
      <w:r>
        <w:rPr>
          <w:rFonts w:ascii="Arial" w:hAnsi="Arial" w:cs="Arial"/>
          <w:b/>
          <w:sz w:val="24"/>
        </w:rPr>
        <w:t xml:space="preserve">258/1, DAMODARPURA, AURANGABAD, MATHURA, </w:t>
      </w:r>
      <w:r w:rsidR="00515FD5">
        <w:rPr>
          <w:rFonts w:ascii="Arial" w:hAnsi="Arial" w:cs="Arial"/>
          <w:b/>
          <w:sz w:val="24"/>
        </w:rPr>
        <w:t>UTTAR PRADESH</w:t>
      </w:r>
      <w:r>
        <w:rPr>
          <w:rFonts w:ascii="Arial" w:hAnsi="Arial" w:cs="Arial"/>
          <w:b/>
          <w:sz w:val="24"/>
        </w:rPr>
        <w:t>-281006</w:t>
      </w:r>
    </w:p>
    <w:p w:rsidR="00B61049" w:rsidRDefault="00B61049" w:rsidP="00A10ADD">
      <w:pPr>
        <w:spacing w:line="360" w:lineRule="auto"/>
        <w:rPr>
          <w:rFonts w:ascii="Arial" w:hAnsi="Arial" w:cs="Arial"/>
          <w:b/>
          <w:sz w:val="28"/>
        </w:rPr>
      </w:pPr>
    </w:p>
    <w:p w:rsidR="00A10ADD" w:rsidRPr="00220636" w:rsidRDefault="005857E0" w:rsidP="005857E0">
      <w:pPr>
        <w:spacing w:line="360" w:lineRule="auto"/>
        <w:jc w:val="center"/>
        <w:rPr>
          <w:rFonts w:ascii="Arial" w:hAnsi="Arial" w:cs="Arial"/>
          <w:b/>
        </w:rPr>
      </w:pPr>
      <w:r w:rsidRPr="00220636">
        <w:rPr>
          <w:rFonts w:ascii="Arial" w:hAnsi="Arial" w:cs="Arial"/>
          <w:b/>
        </w:rPr>
        <w:t xml:space="preserve">PROMOTER </w:t>
      </w:r>
    </w:p>
    <w:p w:rsidR="00E42AEC" w:rsidRDefault="00515FD5" w:rsidP="00287E89">
      <w:pPr>
        <w:tabs>
          <w:tab w:val="left" w:pos="540"/>
        </w:tabs>
        <w:spacing w:line="360" w:lineRule="auto"/>
        <w:jc w:val="center"/>
        <w:rPr>
          <w:rFonts w:ascii="Arial" w:hAnsi="Arial" w:cs="Arial"/>
          <w:b/>
          <w:szCs w:val="22"/>
        </w:rPr>
      </w:pPr>
      <w:r w:rsidRPr="00B0737F">
        <w:rPr>
          <w:rFonts w:ascii="Arial" w:hAnsi="Arial" w:cs="Arial"/>
          <w:b/>
          <w:szCs w:val="22"/>
        </w:rPr>
        <w:t xml:space="preserve">M/S. </w:t>
      </w:r>
      <w:r w:rsidR="00795ADF">
        <w:rPr>
          <w:rFonts w:ascii="Arial" w:hAnsi="Arial" w:cs="Arial"/>
          <w:b/>
          <w:szCs w:val="22"/>
        </w:rPr>
        <w:t>L.B. HOTELS AND RESORTS LLP</w:t>
      </w:r>
    </w:p>
    <w:p w:rsidR="00515FD5" w:rsidRDefault="00515FD5" w:rsidP="00287E89">
      <w:pPr>
        <w:tabs>
          <w:tab w:val="left" w:pos="540"/>
        </w:tabs>
        <w:spacing w:line="360" w:lineRule="auto"/>
        <w:jc w:val="center"/>
        <w:rPr>
          <w:rFonts w:ascii="Arial" w:hAnsi="Arial" w:cs="Arial"/>
          <w:b/>
          <w:szCs w:val="22"/>
        </w:rPr>
      </w:pPr>
    </w:p>
    <w:p w:rsidR="00515FD5" w:rsidRDefault="00515FD5" w:rsidP="00287E89">
      <w:pPr>
        <w:tabs>
          <w:tab w:val="left" w:pos="540"/>
        </w:tabs>
        <w:spacing w:line="360" w:lineRule="auto"/>
        <w:jc w:val="center"/>
        <w:rPr>
          <w:rFonts w:ascii="Arial" w:hAnsi="Arial" w:cs="Arial"/>
          <w:b/>
        </w:rPr>
      </w:pPr>
    </w:p>
    <w:p w:rsidR="00A10ADD" w:rsidRPr="00220636" w:rsidRDefault="00A10ADD" w:rsidP="00A10ADD">
      <w:pPr>
        <w:spacing w:line="360" w:lineRule="auto"/>
        <w:jc w:val="center"/>
        <w:rPr>
          <w:rFonts w:ascii="Arial" w:hAnsi="Arial" w:cs="Arial"/>
          <w:b/>
        </w:rPr>
      </w:pPr>
      <w:r w:rsidRPr="00220636">
        <w:rPr>
          <w:rFonts w:ascii="Arial" w:hAnsi="Arial" w:cs="Arial"/>
          <w:b/>
        </w:rPr>
        <w:t>REPORT PREPARED FOR</w:t>
      </w:r>
    </w:p>
    <w:p w:rsidR="00515FD5" w:rsidRDefault="00515FD5" w:rsidP="00C330C0">
      <w:pPr>
        <w:tabs>
          <w:tab w:val="left" w:pos="360"/>
        </w:tabs>
        <w:spacing w:after="240" w:line="600" w:lineRule="auto"/>
        <w:jc w:val="center"/>
        <w:rPr>
          <w:rFonts w:ascii="Arial" w:hAnsi="Arial" w:cs="Arial"/>
          <w:b/>
          <w:sz w:val="28"/>
        </w:rPr>
      </w:pPr>
      <w:r w:rsidRPr="00B0737F">
        <w:rPr>
          <w:rFonts w:ascii="Arial" w:hAnsi="Arial" w:cs="Arial"/>
          <w:b/>
          <w:sz w:val="28"/>
        </w:rPr>
        <w:t>UTTAR PRADESH</w:t>
      </w:r>
      <w:r w:rsidR="00795ADF">
        <w:rPr>
          <w:rFonts w:ascii="Arial" w:hAnsi="Arial" w:cs="Arial"/>
          <w:b/>
          <w:sz w:val="28"/>
        </w:rPr>
        <w:t xml:space="preserve"> TOURISM</w:t>
      </w:r>
    </w:p>
    <w:p w:rsidR="00F47C05" w:rsidRPr="00220636" w:rsidRDefault="00F47C05" w:rsidP="00F47C05">
      <w:pPr>
        <w:spacing w:line="360" w:lineRule="auto"/>
        <w:jc w:val="center"/>
        <w:rPr>
          <w:rFonts w:ascii="Arial" w:hAnsi="Arial" w:cs="Arial"/>
          <w:b/>
          <w:i/>
          <w:sz w:val="20"/>
          <w:szCs w:val="16"/>
        </w:rPr>
      </w:pPr>
      <w:r w:rsidRPr="00220636">
        <w:rPr>
          <w:rFonts w:ascii="Arial" w:hAnsi="Arial" w:cs="Arial"/>
          <w:b/>
          <w:i/>
          <w:sz w:val="20"/>
          <w:szCs w:val="16"/>
        </w:rPr>
        <w:t>**Important - In case of any query/ issue or escalation you may please contact Incident Manager</w:t>
      </w:r>
    </w:p>
    <w:p w:rsidR="00C330C0" w:rsidRDefault="00F47C05" w:rsidP="00C330C0">
      <w:pPr>
        <w:spacing w:line="360" w:lineRule="auto"/>
        <w:jc w:val="center"/>
        <w:rPr>
          <w:rFonts w:ascii="Arial" w:hAnsi="Arial" w:cs="Arial"/>
          <w:b/>
          <w:i/>
          <w:sz w:val="20"/>
          <w:szCs w:val="16"/>
        </w:rPr>
      </w:pPr>
      <w:r w:rsidRPr="00220636">
        <w:rPr>
          <w:rFonts w:ascii="Arial" w:hAnsi="Arial" w:cs="Arial"/>
          <w:b/>
          <w:i/>
          <w:sz w:val="20"/>
          <w:szCs w:val="16"/>
        </w:rPr>
        <w:t xml:space="preserve"> </w:t>
      </w:r>
      <w:proofErr w:type="gramStart"/>
      <w:r w:rsidRPr="00220636">
        <w:rPr>
          <w:rFonts w:ascii="Arial" w:hAnsi="Arial" w:cs="Arial"/>
          <w:b/>
          <w:i/>
          <w:sz w:val="20"/>
          <w:szCs w:val="16"/>
        </w:rPr>
        <w:t>at</w:t>
      </w:r>
      <w:proofErr w:type="gramEnd"/>
      <w:r w:rsidRPr="00220636">
        <w:rPr>
          <w:rFonts w:ascii="Arial" w:hAnsi="Arial" w:cs="Arial"/>
          <w:b/>
          <w:i/>
          <w:sz w:val="20"/>
          <w:szCs w:val="16"/>
        </w:rPr>
        <w:t xml:space="preserve"> </w:t>
      </w:r>
      <w:r w:rsidR="00287E89" w:rsidRPr="00220636">
        <w:rPr>
          <w:rFonts w:ascii="Arial" w:hAnsi="Arial" w:cs="Arial"/>
          <w:b/>
          <w:i/>
          <w:sz w:val="20"/>
          <w:szCs w:val="16"/>
        </w:rPr>
        <w:t>le</w:t>
      </w:r>
      <w:r w:rsidRPr="00220636">
        <w:rPr>
          <w:rFonts w:ascii="Arial" w:hAnsi="Arial" w:cs="Arial"/>
          <w:b/>
          <w:i/>
          <w:sz w:val="20"/>
          <w:szCs w:val="16"/>
        </w:rPr>
        <w:t>@rkassociates.org. We will appreciate your feedback in order to improve our services.</w:t>
      </w:r>
    </w:p>
    <w:p w:rsidR="00C330C0" w:rsidRDefault="00C330C0" w:rsidP="00C330C0">
      <w:pPr>
        <w:spacing w:line="360" w:lineRule="auto"/>
        <w:jc w:val="center"/>
        <w:rPr>
          <w:rFonts w:ascii="Arial" w:hAnsi="Arial" w:cs="Arial"/>
          <w:b/>
          <w:i/>
          <w:sz w:val="16"/>
          <w:szCs w:val="16"/>
        </w:rPr>
      </w:pPr>
    </w:p>
    <w:p w:rsidR="00515FD5" w:rsidRPr="00C330C0" w:rsidRDefault="00F47C05" w:rsidP="00C330C0">
      <w:pPr>
        <w:spacing w:line="360" w:lineRule="auto"/>
        <w:jc w:val="center"/>
        <w:rPr>
          <w:rFonts w:ascii="Arial" w:hAnsi="Arial" w:cs="Arial"/>
          <w:b/>
          <w:i/>
          <w:sz w:val="20"/>
          <w:szCs w:val="16"/>
        </w:rPr>
      </w:pPr>
      <w:r w:rsidRPr="00220636">
        <w:rPr>
          <w:rFonts w:ascii="Arial" w:hAnsi="Arial" w:cs="Arial"/>
          <w:b/>
          <w:i/>
          <w:sz w:val="16"/>
          <w:szCs w:val="16"/>
        </w:rPr>
        <w:t xml:space="preserve">NOTE: </w:t>
      </w:r>
      <w:r w:rsidR="00287E89" w:rsidRPr="00220636">
        <w:rPr>
          <w:rFonts w:ascii="Arial" w:hAnsi="Arial" w:cs="Arial"/>
          <w:b/>
          <w:i/>
          <w:sz w:val="16"/>
          <w:szCs w:val="16"/>
        </w:rPr>
        <w:t>P</w:t>
      </w:r>
      <w:r w:rsidRPr="00220636">
        <w:rPr>
          <w:rFonts w:ascii="Arial" w:hAnsi="Arial" w:cs="Arial"/>
          <w:b/>
          <w:i/>
          <w:sz w:val="16"/>
          <w:szCs w:val="16"/>
        </w:rPr>
        <w:t>lease provide your feedback on the report within 15 days of its submission after which report w</w:t>
      </w:r>
      <w:r w:rsidR="00963B88">
        <w:rPr>
          <w:rFonts w:ascii="Arial" w:hAnsi="Arial" w:cs="Arial"/>
          <w:b/>
          <w:i/>
          <w:sz w:val="16"/>
          <w:szCs w:val="16"/>
        </w:rPr>
        <w:t>ill be considered to be correct</w:t>
      </w:r>
    </w:p>
    <w:p w:rsidR="005C31C1" w:rsidRPr="00220636" w:rsidRDefault="005C31C1" w:rsidP="00F47C05">
      <w:pPr>
        <w:spacing w:before="240" w:line="360" w:lineRule="auto"/>
        <w:jc w:val="center"/>
        <w:rPr>
          <w:rFonts w:ascii="Arial" w:hAnsi="Arial" w:cs="Arial"/>
          <w:b/>
          <w:i/>
          <w:sz w:val="16"/>
          <w:szCs w:val="16"/>
        </w:rPr>
      </w:pPr>
    </w:p>
    <w:p w:rsidR="004B304D" w:rsidRPr="00220636" w:rsidRDefault="004B304D" w:rsidP="004B304D">
      <w:pPr>
        <w:tabs>
          <w:tab w:val="left" w:pos="360"/>
        </w:tabs>
        <w:spacing w:line="360" w:lineRule="auto"/>
        <w:jc w:val="center"/>
        <w:rPr>
          <w:rFonts w:ascii="Arial" w:hAnsi="Arial" w:cs="Arial"/>
          <w:b/>
          <w:sz w:val="28"/>
          <w:szCs w:val="28"/>
          <w:u w:val="single"/>
        </w:rPr>
      </w:pPr>
      <w:r w:rsidRPr="00220636">
        <w:rPr>
          <w:rFonts w:ascii="Arial" w:hAnsi="Arial" w:cs="Arial"/>
          <w:b/>
          <w:sz w:val="28"/>
          <w:szCs w:val="28"/>
          <w:u w:val="single"/>
        </w:rPr>
        <w:t>IMPORTANT NOTICE</w:t>
      </w:r>
    </w:p>
    <w:p w:rsidR="004B304D" w:rsidRPr="00220636" w:rsidRDefault="004B304D" w:rsidP="004B304D">
      <w:pPr>
        <w:tabs>
          <w:tab w:val="left" w:pos="360"/>
        </w:tabs>
        <w:spacing w:line="360" w:lineRule="auto"/>
        <w:jc w:val="center"/>
        <w:rPr>
          <w:rFonts w:ascii="Arial" w:hAnsi="Arial" w:cs="Arial"/>
          <w:b/>
          <w:i/>
          <w:sz w:val="28"/>
          <w:szCs w:val="28"/>
        </w:rPr>
      </w:pPr>
    </w:p>
    <w:p w:rsidR="004B304D" w:rsidRPr="00220636" w:rsidRDefault="004B304D" w:rsidP="004B304D">
      <w:pPr>
        <w:tabs>
          <w:tab w:val="left" w:pos="360"/>
        </w:tabs>
        <w:spacing w:line="360" w:lineRule="auto"/>
        <w:jc w:val="center"/>
        <w:rPr>
          <w:rFonts w:ascii="Arial" w:hAnsi="Arial" w:cs="Arial"/>
          <w:i/>
          <w:sz w:val="28"/>
          <w:szCs w:val="28"/>
        </w:rPr>
      </w:pPr>
      <w:r w:rsidRPr="00220636">
        <w:rPr>
          <w:rFonts w:ascii="Arial" w:hAnsi="Arial" w:cs="Arial"/>
          <w:b/>
          <w:i/>
          <w:sz w:val="28"/>
          <w:szCs w:val="28"/>
          <w:u w:val="single"/>
        </w:rPr>
        <w:t>COPYRIGHT FORMAT</w:t>
      </w:r>
      <w:r w:rsidRPr="00220636">
        <w:rPr>
          <w:rFonts w:ascii="Arial" w:hAnsi="Arial" w:cs="Arial"/>
          <w:b/>
          <w:i/>
          <w:sz w:val="28"/>
          <w:szCs w:val="28"/>
        </w:rPr>
        <w:t>:</w:t>
      </w:r>
      <w:r w:rsidRPr="00220636">
        <w:rPr>
          <w:rFonts w:ascii="Arial" w:hAnsi="Arial" w:cs="Arial"/>
          <w:i/>
          <w:sz w:val="28"/>
          <w:szCs w:val="28"/>
        </w:rPr>
        <w:t xml:space="preserve"> This report is prepared on the cop</w:t>
      </w:r>
      <w:r w:rsidR="004B733D" w:rsidRPr="00220636">
        <w:rPr>
          <w:rFonts w:ascii="Arial" w:hAnsi="Arial" w:cs="Arial"/>
          <w:i/>
          <w:sz w:val="28"/>
          <w:szCs w:val="28"/>
        </w:rPr>
        <w:t>yright format of R.K Associates</w:t>
      </w:r>
      <w:r w:rsidRPr="00220636">
        <w:rPr>
          <w:rFonts w:ascii="Arial" w:hAnsi="Arial" w:cs="Arial"/>
          <w:i/>
          <w:sz w:val="28"/>
          <w:szCs w:val="28"/>
        </w:rPr>
        <w:t xml:space="preserve"> to serve our clients with the best </w:t>
      </w:r>
      <w:r w:rsidR="004B733D" w:rsidRPr="00220636">
        <w:rPr>
          <w:rFonts w:ascii="Arial" w:hAnsi="Arial" w:cs="Arial"/>
          <w:i/>
          <w:sz w:val="28"/>
          <w:szCs w:val="28"/>
        </w:rPr>
        <w:t>possible</w:t>
      </w:r>
      <w:r w:rsidRPr="00220636">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sidRPr="00220636">
        <w:rPr>
          <w:rFonts w:ascii="Arial" w:hAnsi="Arial" w:cs="Arial"/>
          <w:i/>
          <w:sz w:val="28"/>
          <w:szCs w:val="28"/>
        </w:rPr>
        <w:t xml:space="preserve">an </w:t>
      </w:r>
      <w:r w:rsidRPr="00220636">
        <w:rPr>
          <w:rFonts w:ascii="Arial" w:hAnsi="Arial" w:cs="Arial"/>
          <w:i/>
          <w:sz w:val="28"/>
          <w:szCs w:val="28"/>
        </w:rPr>
        <w:t>unlawful act and necessary legal action can be taken against the defaulters.</w:t>
      </w:r>
    </w:p>
    <w:p w:rsidR="004B304D" w:rsidRPr="00220636" w:rsidRDefault="004B304D" w:rsidP="004B304D">
      <w:pPr>
        <w:tabs>
          <w:tab w:val="left" w:pos="360"/>
        </w:tabs>
        <w:spacing w:line="360" w:lineRule="auto"/>
        <w:jc w:val="center"/>
        <w:rPr>
          <w:rFonts w:ascii="Arial" w:hAnsi="Arial" w:cs="Arial"/>
          <w:i/>
          <w:sz w:val="28"/>
          <w:szCs w:val="28"/>
        </w:rPr>
      </w:pPr>
    </w:p>
    <w:p w:rsidR="004B304D" w:rsidRPr="00220636" w:rsidRDefault="00E770F6" w:rsidP="004B304D">
      <w:pPr>
        <w:tabs>
          <w:tab w:val="left" w:pos="360"/>
        </w:tabs>
        <w:spacing w:line="360" w:lineRule="auto"/>
        <w:jc w:val="center"/>
        <w:rPr>
          <w:rFonts w:ascii="Arial" w:hAnsi="Arial" w:cs="Arial"/>
          <w:i/>
          <w:sz w:val="28"/>
          <w:szCs w:val="28"/>
        </w:rPr>
      </w:pPr>
      <w:r w:rsidRPr="00220636">
        <w:rPr>
          <w:rFonts w:ascii="Arial" w:hAnsi="Arial" w:cs="Arial"/>
          <w:i/>
          <w:sz w:val="28"/>
          <w:szCs w:val="28"/>
        </w:rPr>
        <w:t>This report is intended for the sole use of the intended recipient/s and contains</w:t>
      </w:r>
      <w:r w:rsidR="004B304D" w:rsidRPr="00220636">
        <w:rPr>
          <w:rFonts w:ascii="Arial" w:hAnsi="Arial" w:cs="Arial"/>
          <w:i/>
          <w:sz w:val="28"/>
          <w:szCs w:val="28"/>
        </w:rPr>
        <w:t xml:space="preserve"> material that is STRICTLY CONFIDENTIAL AND PRIVATE.</w:t>
      </w:r>
    </w:p>
    <w:p w:rsidR="004B304D" w:rsidRPr="00220636" w:rsidRDefault="004B304D" w:rsidP="004B304D">
      <w:pPr>
        <w:tabs>
          <w:tab w:val="left" w:pos="360"/>
        </w:tabs>
        <w:spacing w:line="360" w:lineRule="auto"/>
        <w:jc w:val="center"/>
        <w:rPr>
          <w:rFonts w:ascii="Arial" w:hAnsi="Arial" w:cs="Arial"/>
          <w:i/>
          <w:sz w:val="28"/>
          <w:szCs w:val="28"/>
        </w:rPr>
      </w:pPr>
    </w:p>
    <w:p w:rsidR="004B304D" w:rsidRPr="00220636" w:rsidRDefault="004B304D" w:rsidP="004B304D">
      <w:pPr>
        <w:spacing w:line="360" w:lineRule="auto"/>
        <w:jc w:val="center"/>
        <w:rPr>
          <w:rFonts w:ascii="Arial" w:hAnsi="Arial" w:cs="Arial"/>
          <w:b/>
          <w:u w:val="single"/>
        </w:rPr>
      </w:pPr>
      <w:r w:rsidRPr="00220636">
        <w:rPr>
          <w:rFonts w:ascii="Arial" w:hAnsi="Arial" w:cs="Arial"/>
          <w:b/>
          <w:i/>
          <w:sz w:val="28"/>
          <w:szCs w:val="28"/>
          <w:u w:val="single"/>
        </w:rPr>
        <w:t>DEFECT LIABILITY PERIOD</w:t>
      </w:r>
      <w:r w:rsidRPr="00220636">
        <w:rPr>
          <w:rFonts w:ascii="Arial" w:hAnsi="Arial" w:cs="Arial"/>
          <w:b/>
          <w:i/>
          <w:sz w:val="28"/>
          <w:szCs w:val="28"/>
        </w:rPr>
        <w:t>:</w:t>
      </w:r>
      <w:r w:rsidRPr="00220636">
        <w:rPr>
          <w:rFonts w:ascii="Arial" w:hAnsi="Arial" w:cs="Arial"/>
          <w:i/>
          <w:sz w:val="28"/>
          <w:szCs w:val="28"/>
        </w:rPr>
        <w:t xml:space="preserve"> - In case of any query/ issue or escalation you may </w:t>
      </w:r>
      <w:r w:rsidR="004B733D" w:rsidRPr="00220636">
        <w:rPr>
          <w:rFonts w:ascii="Arial" w:hAnsi="Arial" w:cs="Arial"/>
          <w:i/>
          <w:sz w:val="28"/>
          <w:szCs w:val="28"/>
        </w:rPr>
        <w:t xml:space="preserve">please contact Incident Manager at </w:t>
      </w:r>
      <w:r w:rsidR="0055191A" w:rsidRPr="00220636">
        <w:rPr>
          <w:rFonts w:ascii="Arial" w:hAnsi="Arial" w:cs="Arial"/>
          <w:i/>
          <w:sz w:val="28"/>
          <w:szCs w:val="28"/>
        </w:rPr>
        <w:t>le</w:t>
      </w:r>
      <w:r w:rsidR="004B733D" w:rsidRPr="00220636">
        <w:rPr>
          <w:rFonts w:ascii="Arial" w:hAnsi="Arial" w:cs="Arial"/>
          <w:i/>
          <w:sz w:val="28"/>
          <w:szCs w:val="28"/>
        </w:rPr>
        <w:t>@rkassociates.org</w:t>
      </w:r>
      <w:r w:rsidRPr="00220636">
        <w:rPr>
          <w:rFonts w:ascii="Arial" w:hAnsi="Arial" w:cs="Arial"/>
          <w:i/>
          <w:sz w:val="28"/>
          <w:szCs w:val="28"/>
        </w:rPr>
        <w:t xml:space="preserve">. We </w:t>
      </w:r>
      <w:r w:rsidR="00287E89" w:rsidRPr="00220636">
        <w:rPr>
          <w:rFonts w:ascii="Arial" w:hAnsi="Arial" w:cs="Arial"/>
          <w:i/>
          <w:sz w:val="28"/>
          <w:szCs w:val="28"/>
        </w:rPr>
        <w:t xml:space="preserve">try to </w:t>
      </w:r>
      <w:r w:rsidRPr="00220636">
        <w:rPr>
          <w:rFonts w:ascii="Arial" w:hAnsi="Arial" w:cs="Arial"/>
          <w:i/>
          <w:sz w:val="28"/>
          <w:szCs w:val="28"/>
        </w:rPr>
        <w:t xml:space="preserve">ensure </w:t>
      </w:r>
      <w:r w:rsidR="00287E89" w:rsidRPr="00220636">
        <w:rPr>
          <w:rFonts w:ascii="Arial" w:hAnsi="Arial" w:cs="Arial"/>
          <w:i/>
          <w:sz w:val="28"/>
          <w:szCs w:val="28"/>
        </w:rPr>
        <w:t xml:space="preserve">maximum </w:t>
      </w:r>
      <w:r w:rsidRPr="00220636">
        <w:rPr>
          <w:rFonts w:ascii="Arial" w:hAnsi="Arial" w:cs="Arial"/>
          <w:i/>
          <w:sz w:val="28"/>
          <w:szCs w:val="28"/>
        </w:rPr>
        <w:t>accuracy in the calculations done, rates adopted</w:t>
      </w:r>
      <w:r w:rsidR="00287E89" w:rsidRPr="00220636">
        <w:rPr>
          <w:rFonts w:ascii="Arial" w:hAnsi="Arial" w:cs="Arial"/>
          <w:i/>
          <w:sz w:val="28"/>
          <w:szCs w:val="28"/>
        </w:rPr>
        <w:t>, assumptions taken</w:t>
      </w:r>
      <w:r w:rsidRPr="00220636">
        <w:rPr>
          <w:rFonts w:ascii="Arial" w:hAnsi="Arial" w:cs="Arial"/>
          <w:i/>
          <w:sz w:val="28"/>
          <w:szCs w:val="28"/>
        </w:rPr>
        <w:t xml:space="preserve"> and various other data points &amp; information mentioned in the report but </w:t>
      </w:r>
      <w:r w:rsidR="004B733D" w:rsidRPr="00220636">
        <w:rPr>
          <w:rFonts w:ascii="Arial" w:hAnsi="Arial" w:cs="Arial"/>
          <w:i/>
          <w:sz w:val="28"/>
          <w:szCs w:val="28"/>
        </w:rPr>
        <w:t xml:space="preserve">even </w:t>
      </w:r>
      <w:r w:rsidR="00287E89" w:rsidRPr="00220636">
        <w:rPr>
          <w:rFonts w:ascii="Arial" w:hAnsi="Arial" w:cs="Arial"/>
          <w:i/>
          <w:sz w:val="28"/>
          <w:szCs w:val="28"/>
        </w:rPr>
        <w:t>still</w:t>
      </w:r>
      <w:r w:rsidRPr="00220636">
        <w:rPr>
          <w:rFonts w:ascii="Arial" w:hAnsi="Arial" w:cs="Arial"/>
          <w:i/>
          <w:sz w:val="28"/>
          <w:szCs w:val="28"/>
        </w:rPr>
        <w:t xml:space="preserve"> can’t rule out typing, human errors or any other </w:t>
      </w:r>
      <w:proofErr w:type="spellStart"/>
      <w:r w:rsidR="00287E89" w:rsidRPr="00220636">
        <w:rPr>
          <w:rFonts w:ascii="Arial" w:hAnsi="Arial" w:cs="Arial"/>
          <w:i/>
          <w:sz w:val="28"/>
          <w:szCs w:val="28"/>
        </w:rPr>
        <w:t>bonafide</w:t>
      </w:r>
      <w:proofErr w:type="spellEnd"/>
      <w:r w:rsidR="00287E89" w:rsidRPr="00220636">
        <w:rPr>
          <w:rFonts w:ascii="Arial" w:hAnsi="Arial" w:cs="Arial"/>
          <w:i/>
          <w:sz w:val="28"/>
          <w:szCs w:val="28"/>
        </w:rPr>
        <w:t xml:space="preserve"> </w:t>
      </w:r>
      <w:r w:rsidRPr="00220636">
        <w:rPr>
          <w:rFonts w:ascii="Arial" w:hAnsi="Arial" w:cs="Arial"/>
          <w:i/>
          <w:sz w:val="28"/>
          <w:szCs w:val="28"/>
        </w:rPr>
        <w:t>mistakes. In case you find any such mistake or inaccuracy in any data point of the report</w:t>
      </w:r>
      <w:r w:rsidR="004B733D" w:rsidRPr="00220636">
        <w:rPr>
          <w:rFonts w:ascii="Arial" w:hAnsi="Arial" w:cs="Arial"/>
          <w:i/>
          <w:sz w:val="28"/>
          <w:szCs w:val="28"/>
        </w:rPr>
        <w:t>,</w:t>
      </w:r>
      <w:r w:rsidRPr="00220636">
        <w:rPr>
          <w:rFonts w:ascii="Arial" w:hAnsi="Arial" w:cs="Arial"/>
          <w:i/>
          <w:sz w:val="28"/>
          <w:szCs w:val="28"/>
        </w:rPr>
        <w:t xml:space="preserve"> please help us by bringing all such points into our notice immediately or within 15 days of the r</w:t>
      </w:r>
      <w:r w:rsidR="005B2FD9">
        <w:rPr>
          <w:rFonts w:ascii="Arial" w:hAnsi="Arial" w:cs="Arial"/>
          <w:i/>
          <w:sz w:val="28"/>
          <w:szCs w:val="28"/>
        </w:rPr>
        <w:t>0</w:t>
      </w:r>
      <w:r w:rsidRPr="00220636">
        <w:rPr>
          <w:rFonts w:ascii="Arial" w:hAnsi="Arial" w:cs="Arial"/>
          <w:i/>
          <w:sz w:val="28"/>
          <w:szCs w:val="28"/>
        </w:rPr>
        <w:t>eport delivery in writing, to rectify these timely failing after which R.K Associates won’t be held responsible for any such inaccuracy in any manner. We would highly appreciate your feedback in order to improve our services.</w:t>
      </w:r>
    </w:p>
    <w:p w:rsidR="004B304D" w:rsidRPr="00220636" w:rsidRDefault="004B304D" w:rsidP="002E071A">
      <w:pPr>
        <w:tabs>
          <w:tab w:val="left" w:pos="2445"/>
        </w:tabs>
        <w:spacing w:line="360" w:lineRule="auto"/>
        <w:rPr>
          <w:rFonts w:ascii="Arial" w:hAnsi="Arial" w:cs="Arial"/>
          <w:b/>
          <w:highlight w:val="yellow"/>
          <w:u w:val="single"/>
        </w:rPr>
      </w:pPr>
    </w:p>
    <w:tbl>
      <w:tblPr>
        <w:tblStyle w:val="TableGrid"/>
        <w:tblW w:w="10544" w:type="dxa"/>
        <w:jc w:val="center"/>
        <w:tblLook w:val="04A0" w:firstRow="1" w:lastRow="0" w:firstColumn="1" w:lastColumn="0" w:noHBand="0" w:noVBand="1"/>
      </w:tblPr>
      <w:tblGrid>
        <w:gridCol w:w="1341"/>
        <w:gridCol w:w="7988"/>
        <w:gridCol w:w="1215"/>
      </w:tblGrid>
      <w:tr w:rsidR="004B304D" w:rsidRPr="00220636" w:rsidTr="00ED46E6">
        <w:trPr>
          <w:trHeight w:val="498"/>
          <w:jc w:val="center"/>
        </w:trPr>
        <w:tc>
          <w:tcPr>
            <w:tcW w:w="10544" w:type="dxa"/>
            <w:gridSpan w:val="3"/>
            <w:tcBorders>
              <w:bottom w:val="single" w:sz="4" w:space="0" w:color="auto"/>
            </w:tcBorders>
            <w:shd w:val="clear" w:color="auto" w:fill="17365D" w:themeFill="text2" w:themeFillShade="BF"/>
            <w:vAlign w:val="center"/>
          </w:tcPr>
          <w:p w:rsidR="004B304D" w:rsidRPr="00220636" w:rsidRDefault="004B304D" w:rsidP="00ED46E6">
            <w:pPr>
              <w:spacing w:line="276" w:lineRule="auto"/>
              <w:jc w:val="center"/>
              <w:rPr>
                <w:rFonts w:ascii="Arial" w:hAnsi="Arial" w:cs="Arial"/>
                <w:b/>
                <w:sz w:val="22"/>
                <w:highlight w:val="yellow"/>
              </w:rPr>
            </w:pPr>
            <w:r w:rsidRPr="00220636">
              <w:rPr>
                <w:rFonts w:ascii="Arial" w:hAnsi="Arial" w:cs="Arial"/>
                <w:b/>
                <w:u w:val="single"/>
              </w:rPr>
              <w:lastRenderedPageBreak/>
              <w:t>TABLE OF CONTENTS</w:t>
            </w:r>
          </w:p>
        </w:tc>
      </w:tr>
      <w:tr w:rsidR="004B304D" w:rsidRPr="00220636" w:rsidTr="00ED46E6">
        <w:trPr>
          <w:jc w:val="center"/>
        </w:trPr>
        <w:tc>
          <w:tcPr>
            <w:tcW w:w="10544" w:type="dxa"/>
            <w:gridSpan w:val="3"/>
            <w:shd w:val="clear" w:color="auto" w:fill="FFFFFF" w:themeFill="background1"/>
            <w:vAlign w:val="center"/>
          </w:tcPr>
          <w:p w:rsidR="004B304D" w:rsidRPr="00220636" w:rsidRDefault="004B304D" w:rsidP="00ED46E6">
            <w:pPr>
              <w:spacing w:line="276" w:lineRule="auto"/>
              <w:jc w:val="center"/>
              <w:rPr>
                <w:rFonts w:ascii="Arial" w:hAnsi="Arial" w:cs="Arial"/>
                <w:b/>
                <w:sz w:val="22"/>
                <w:highlight w:val="yellow"/>
              </w:rPr>
            </w:pPr>
          </w:p>
        </w:tc>
      </w:tr>
      <w:tr w:rsidR="004B304D" w:rsidRPr="00220636" w:rsidTr="00F46567">
        <w:trPr>
          <w:jc w:val="center"/>
        </w:trPr>
        <w:tc>
          <w:tcPr>
            <w:tcW w:w="1341" w:type="dxa"/>
            <w:tcBorders>
              <w:bottom w:val="single" w:sz="4" w:space="0" w:color="auto"/>
            </w:tcBorders>
            <w:shd w:val="clear" w:color="auto" w:fill="DBE5F1" w:themeFill="accent1" w:themeFillTint="33"/>
            <w:vAlign w:val="center"/>
          </w:tcPr>
          <w:p w:rsidR="004B304D" w:rsidRPr="009D47C6" w:rsidRDefault="004B304D" w:rsidP="00ED46E6">
            <w:pPr>
              <w:spacing w:line="276" w:lineRule="auto"/>
              <w:jc w:val="center"/>
              <w:rPr>
                <w:rFonts w:ascii="Arial" w:hAnsi="Arial" w:cs="Arial"/>
                <w:b/>
                <w:sz w:val="22"/>
              </w:rPr>
            </w:pPr>
            <w:r w:rsidRPr="009D47C6">
              <w:rPr>
                <w:rFonts w:ascii="Arial" w:hAnsi="Arial" w:cs="Arial"/>
                <w:b/>
                <w:sz w:val="22"/>
              </w:rPr>
              <w:t>SECTIONS</w:t>
            </w:r>
          </w:p>
        </w:tc>
        <w:tc>
          <w:tcPr>
            <w:tcW w:w="7988" w:type="dxa"/>
            <w:shd w:val="clear" w:color="auto" w:fill="DBE5F1" w:themeFill="accent1" w:themeFillTint="33"/>
            <w:vAlign w:val="center"/>
          </w:tcPr>
          <w:p w:rsidR="004B304D" w:rsidRPr="009D47C6" w:rsidRDefault="004B304D" w:rsidP="00ED46E6">
            <w:pPr>
              <w:spacing w:line="276" w:lineRule="auto"/>
              <w:jc w:val="center"/>
              <w:rPr>
                <w:rFonts w:ascii="Arial" w:hAnsi="Arial" w:cs="Arial"/>
                <w:b/>
                <w:sz w:val="22"/>
              </w:rPr>
            </w:pPr>
            <w:r w:rsidRPr="009D47C6">
              <w:rPr>
                <w:rFonts w:ascii="Arial" w:hAnsi="Arial" w:cs="Arial"/>
                <w:b/>
                <w:sz w:val="22"/>
              </w:rPr>
              <w:t>PARTICULARS</w:t>
            </w:r>
          </w:p>
        </w:tc>
        <w:tc>
          <w:tcPr>
            <w:tcW w:w="1215" w:type="dxa"/>
            <w:shd w:val="clear" w:color="auto" w:fill="DBE5F1" w:themeFill="accent1" w:themeFillTint="33"/>
            <w:vAlign w:val="center"/>
          </w:tcPr>
          <w:p w:rsidR="004B304D" w:rsidRPr="009D47C6" w:rsidRDefault="004B304D" w:rsidP="00ED46E6">
            <w:pPr>
              <w:spacing w:line="276" w:lineRule="auto"/>
              <w:jc w:val="center"/>
              <w:rPr>
                <w:rFonts w:ascii="Arial" w:hAnsi="Arial" w:cs="Arial"/>
                <w:b/>
                <w:sz w:val="22"/>
              </w:rPr>
            </w:pPr>
            <w:r w:rsidRPr="009D47C6">
              <w:rPr>
                <w:rFonts w:ascii="Arial" w:hAnsi="Arial" w:cs="Arial"/>
                <w:b/>
                <w:sz w:val="22"/>
              </w:rPr>
              <w:t>PAGE NO.</w:t>
            </w:r>
          </w:p>
        </w:tc>
      </w:tr>
      <w:tr w:rsidR="000F79E7" w:rsidRPr="00220636" w:rsidTr="00F46567">
        <w:trPr>
          <w:trHeight w:val="70"/>
          <w:jc w:val="center"/>
        </w:trPr>
        <w:tc>
          <w:tcPr>
            <w:tcW w:w="1341" w:type="dxa"/>
            <w:shd w:val="clear" w:color="auto" w:fill="DBE5F1" w:themeFill="accent1" w:themeFillTint="33"/>
          </w:tcPr>
          <w:p w:rsidR="000F79E7" w:rsidRPr="009D47C6" w:rsidRDefault="000F79E7" w:rsidP="00ED46E6">
            <w:pPr>
              <w:spacing w:line="360" w:lineRule="auto"/>
              <w:jc w:val="center"/>
              <w:rPr>
                <w:rFonts w:ascii="Arial" w:hAnsi="Arial" w:cs="Arial"/>
                <w:b/>
                <w:sz w:val="22"/>
                <w:u w:val="single"/>
              </w:rPr>
            </w:pPr>
            <w:r w:rsidRPr="009D47C6">
              <w:rPr>
                <w:rFonts w:ascii="Arial" w:hAnsi="Arial" w:cs="Arial"/>
                <w:b/>
                <w:sz w:val="22"/>
              </w:rPr>
              <w:t>Part A</w:t>
            </w:r>
          </w:p>
        </w:tc>
        <w:tc>
          <w:tcPr>
            <w:tcW w:w="7988" w:type="dxa"/>
          </w:tcPr>
          <w:p w:rsidR="000F79E7" w:rsidRPr="001B4AAE" w:rsidRDefault="000F79E7" w:rsidP="000F79E7">
            <w:pPr>
              <w:spacing w:line="360" w:lineRule="auto"/>
              <w:rPr>
                <w:rFonts w:ascii="Arial" w:hAnsi="Arial" w:cs="Arial"/>
                <w:b/>
                <w:sz w:val="22"/>
              </w:rPr>
            </w:pPr>
            <w:r w:rsidRPr="001B4AAE">
              <w:rPr>
                <w:rFonts w:ascii="Arial" w:hAnsi="Arial" w:cs="Arial"/>
                <w:b/>
                <w:sz w:val="22"/>
              </w:rPr>
              <w:t>REPORT SUMMARY</w:t>
            </w:r>
          </w:p>
        </w:tc>
        <w:tc>
          <w:tcPr>
            <w:tcW w:w="1215" w:type="dxa"/>
          </w:tcPr>
          <w:p w:rsidR="000F79E7" w:rsidRPr="001B4AAE" w:rsidRDefault="000F79E7" w:rsidP="00ED46E6">
            <w:pPr>
              <w:spacing w:line="360" w:lineRule="auto"/>
              <w:jc w:val="center"/>
              <w:rPr>
                <w:rFonts w:ascii="Arial" w:hAnsi="Arial" w:cs="Arial"/>
                <w:sz w:val="22"/>
              </w:rPr>
            </w:pPr>
            <w:r w:rsidRPr="001B4AAE">
              <w:rPr>
                <w:rFonts w:ascii="Arial" w:hAnsi="Arial" w:cs="Arial"/>
                <w:sz w:val="22"/>
              </w:rPr>
              <w:t>03</w:t>
            </w:r>
          </w:p>
        </w:tc>
      </w:tr>
      <w:tr w:rsidR="004B304D" w:rsidRPr="00220636" w:rsidTr="00F46567">
        <w:trPr>
          <w:trHeight w:val="50"/>
          <w:jc w:val="center"/>
        </w:trPr>
        <w:tc>
          <w:tcPr>
            <w:tcW w:w="1341" w:type="dxa"/>
            <w:shd w:val="clear" w:color="auto" w:fill="DBE5F1" w:themeFill="accent1" w:themeFillTint="33"/>
          </w:tcPr>
          <w:p w:rsidR="004B304D" w:rsidRPr="009D47C6" w:rsidRDefault="004B304D" w:rsidP="00ED46E6">
            <w:pPr>
              <w:spacing w:line="360" w:lineRule="auto"/>
              <w:jc w:val="center"/>
              <w:rPr>
                <w:rFonts w:ascii="Arial" w:hAnsi="Arial" w:cs="Arial"/>
                <w:b/>
                <w:sz w:val="22"/>
                <w:u w:val="single"/>
              </w:rPr>
            </w:pPr>
            <w:r w:rsidRPr="009D47C6">
              <w:rPr>
                <w:rFonts w:ascii="Arial" w:hAnsi="Arial" w:cs="Arial"/>
                <w:b/>
                <w:sz w:val="22"/>
              </w:rPr>
              <w:t>Part B</w:t>
            </w:r>
          </w:p>
        </w:tc>
        <w:tc>
          <w:tcPr>
            <w:tcW w:w="7988" w:type="dxa"/>
          </w:tcPr>
          <w:p w:rsidR="004B304D" w:rsidRPr="001B4AAE" w:rsidRDefault="000F79E7" w:rsidP="00ED46E6">
            <w:pPr>
              <w:spacing w:line="360" w:lineRule="auto"/>
              <w:rPr>
                <w:rFonts w:ascii="Arial" w:hAnsi="Arial" w:cs="Arial"/>
                <w:b/>
                <w:sz w:val="22"/>
              </w:rPr>
            </w:pPr>
            <w:r w:rsidRPr="001B4AAE">
              <w:rPr>
                <w:rFonts w:ascii="Arial" w:hAnsi="Arial" w:cs="Arial"/>
                <w:b/>
                <w:sz w:val="22"/>
              </w:rPr>
              <w:t>INTRODUCTION</w:t>
            </w:r>
          </w:p>
        </w:tc>
        <w:tc>
          <w:tcPr>
            <w:tcW w:w="1215" w:type="dxa"/>
          </w:tcPr>
          <w:p w:rsidR="004B304D" w:rsidRPr="001B4AAE" w:rsidRDefault="000F79E7" w:rsidP="00ED46E6">
            <w:pPr>
              <w:spacing w:line="360" w:lineRule="auto"/>
              <w:jc w:val="center"/>
              <w:rPr>
                <w:rFonts w:ascii="Arial" w:hAnsi="Arial" w:cs="Arial"/>
                <w:sz w:val="22"/>
              </w:rPr>
            </w:pPr>
            <w:r w:rsidRPr="001B4AAE">
              <w:rPr>
                <w:rFonts w:ascii="Arial" w:hAnsi="Arial" w:cs="Arial"/>
                <w:sz w:val="22"/>
              </w:rPr>
              <w:t>0</w:t>
            </w:r>
            <w:r w:rsidR="002E071A">
              <w:rPr>
                <w:rFonts w:ascii="Arial" w:hAnsi="Arial" w:cs="Arial"/>
                <w:sz w:val="22"/>
              </w:rPr>
              <w:t>4</w:t>
            </w:r>
          </w:p>
        </w:tc>
      </w:tr>
      <w:tr w:rsidR="000F79E7" w:rsidRPr="00220636" w:rsidTr="00F46567">
        <w:trPr>
          <w:trHeight w:val="50"/>
          <w:jc w:val="center"/>
        </w:trPr>
        <w:tc>
          <w:tcPr>
            <w:tcW w:w="1341" w:type="dxa"/>
            <w:vMerge w:val="restart"/>
            <w:shd w:val="clear" w:color="auto" w:fill="DBE5F1" w:themeFill="accent1" w:themeFillTint="33"/>
          </w:tcPr>
          <w:p w:rsidR="000F79E7" w:rsidRPr="009D47C6" w:rsidRDefault="000F79E7" w:rsidP="00ED46E6">
            <w:pPr>
              <w:spacing w:line="360" w:lineRule="auto"/>
              <w:jc w:val="center"/>
              <w:rPr>
                <w:rFonts w:ascii="Arial" w:hAnsi="Arial" w:cs="Arial"/>
                <w:b/>
                <w:sz w:val="22"/>
              </w:rPr>
            </w:pPr>
          </w:p>
        </w:tc>
        <w:tc>
          <w:tcPr>
            <w:tcW w:w="7988" w:type="dxa"/>
          </w:tcPr>
          <w:p w:rsidR="000F79E7" w:rsidRPr="001B4AAE" w:rsidRDefault="000F79E7" w:rsidP="00A811E5">
            <w:pPr>
              <w:pStyle w:val="ListParagraph"/>
              <w:numPr>
                <w:ilvl w:val="0"/>
                <w:numId w:val="8"/>
              </w:numPr>
              <w:spacing w:line="360" w:lineRule="auto"/>
              <w:ind w:left="441"/>
              <w:rPr>
                <w:rFonts w:ascii="Arial" w:hAnsi="Arial" w:cs="Arial"/>
                <w:b/>
                <w:sz w:val="22"/>
              </w:rPr>
            </w:pPr>
            <w:r w:rsidRPr="001B4AAE">
              <w:rPr>
                <w:rFonts w:ascii="Arial" w:hAnsi="Arial" w:cs="Arial"/>
                <w:sz w:val="22"/>
              </w:rPr>
              <w:t>Name of the Project</w:t>
            </w:r>
          </w:p>
        </w:tc>
        <w:tc>
          <w:tcPr>
            <w:tcW w:w="1215" w:type="dxa"/>
          </w:tcPr>
          <w:p w:rsidR="000F79E7" w:rsidRPr="001B4AAE" w:rsidRDefault="002E071A" w:rsidP="00ED46E6">
            <w:pPr>
              <w:spacing w:line="360" w:lineRule="auto"/>
              <w:jc w:val="center"/>
              <w:rPr>
                <w:rFonts w:ascii="Arial" w:hAnsi="Arial" w:cs="Arial"/>
                <w:sz w:val="22"/>
              </w:rPr>
            </w:pPr>
            <w:r>
              <w:rPr>
                <w:rFonts w:ascii="Arial" w:hAnsi="Arial" w:cs="Arial"/>
                <w:sz w:val="22"/>
              </w:rPr>
              <w:t>04</w:t>
            </w:r>
          </w:p>
        </w:tc>
      </w:tr>
      <w:tr w:rsidR="000F79E7" w:rsidRPr="00220636" w:rsidTr="00F46567">
        <w:trPr>
          <w:trHeight w:val="50"/>
          <w:jc w:val="center"/>
        </w:trPr>
        <w:tc>
          <w:tcPr>
            <w:tcW w:w="1341" w:type="dxa"/>
            <w:vMerge/>
            <w:shd w:val="clear" w:color="auto" w:fill="DBE5F1" w:themeFill="accent1" w:themeFillTint="33"/>
          </w:tcPr>
          <w:p w:rsidR="000F79E7" w:rsidRPr="009D47C6" w:rsidRDefault="000F79E7" w:rsidP="00ED46E6">
            <w:pPr>
              <w:spacing w:line="360" w:lineRule="auto"/>
              <w:jc w:val="center"/>
              <w:rPr>
                <w:rFonts w:ascii="Arial" w:hAnsi="Arial" w:cs="Arial"/>
                <w:b/>
                <w:sz w:val="22"/>
              </w:rPr>
            </w:pPr>
          </w:p>
        </w:tc>
        <w:tc>
          <w:tcPr>
            <w:tcW w:w="7988" w:type="dxa"/>
          </w:tcPr>
          <w:p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Project Overview</w:t>
            </w:r>
          </w:p>
        </w:tc>
        <w:tc>
          <w:tcPr>
            <w:tcW w:w="1215" w:type="dxa"/>
          </w:tcPr>
          <w:p w:rsidR="000F79E7" w:rsidRPr="001B4AAE" w:rsidRDefault="00C164B3" w:rsidP="00ED46E6">
            <w:pPr>
              <w:spacing w:line="360" w:lineRule="auto"/>
              <w:jc w:val="center"/>
              <w:rPr>
                <w:rFonts w:ascii="Arial" w:hAnsi="Arial" w:cs="Arial"/>
                <w:sz w:val="22"/>
              </w:rPr>
            </w:pPr>
            <w:r w:rsidRPr="001B4AAE">
              <w:rPr>
                <w:rFonts w:ascii="Arial" w:hAnsi="Arial" w:cs="Arial"/>
                <w:sz w:val="22"/>
              </w:rPr>
              <w:t>0</w:t>
            </w:r>
            <w:r w:rsidR="009D47C6" w:rsidRPr="001B4AAE">
              <w:rPr>
                <w:rFonts w:ascii="Arial" w:hAnsi="Arial" w:cs="Arial"/>
                <w:sz w:val="22"/>
              </w:rPr>
              <w:t>5</w:t>
            </w:r>
          </w:p>
        </w:tc>
      </w:tr>
      <w:tr w:rsidR="000F79E7" w:rsidRPr="00220636" w:rsidTr="00F46567">
        <w:trPr>
          <w:trHeight w:val="50"/>
          <w:jc w:val="center"/>
        </w:trPr>
        <w:tc>
          <w:tcPr>
            <w:tcW w:w="1341" w:type="dxa"/>
            <w:vMerge/>
            <w:shd w:val="clear" w:color="auto" w:fill="DBE5F1" w:themeFill="accent1" w:themeFillTint="33"/>
          </w:tcPr>
          <w:p w:rsidR="000F79E7" w:rsidRPr="009D47C6" w:rsidRDefault="000F79E7" w:rsidP="00ED46E6">
            <w:pPr>
              <w:spacing w:line="360" w:lineRule="auto"/>
              <w:jc w:val="center"/>
              <w:rPr>
                <w:rFonts w:ascii="Arial" w:hAnsi="Arial" w:cs="Arial"/>
                <w:b/>
                <w:sz w:val="22"/>
              </w:rPr>
            </w:pPr>
          </w:p>
        </w:tc>
        <w:tc>
          <w:tcPr>
            <w:tcW w:w="7988" w:type="dxa"/>
          </w:tcPr>
          <w:p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Project Location</w:t>
            </w:r>
          </w:p>
        </w:tc>
        <w:tc>
          <w:tcPr>
            <w:tcW w:w="1215" w:type="dxa"/>
          </w:tcPr>
          <w:p w:rsidR="000F79E7" w:rsidRPr="001B4AAE" w:rsidRDefault="00993D3B" w:rsidP="00ED46E6">
            <w:pPr>
              <w:spacing w:line="360" w:lineRule="auto"/>
              <w:jc w:val="center"/>
              <w:rPr>
                <w:rFonts w:ascii="Arial" w:hAnsi="Arial" w:cs="Arial"/>
                <w:sz w:val="22"/>
              </w:rPr>
            </w:pPr>
            <w:r>
              <w:rPr>
                <w:rFonts w:ascii="Arial" w:hAnsi="Arial" w:cs="Arial"/>
                <w:sz w:val="22"/>
              </w:rPr>
              <w:t>09</w:t>
            </w:r>
          </w:p>
        </w:tc>
      </w:tr>
      <w:tr w:rsidR="000F79E7" w:rsidRPr="00220636" w:rsidTr="00F46567">
        <w:trPr>
          <w:trHeight w:val="50"/>
          <w:jc w:val="center"/>
        </w:trPr>
        <w:tc>
          <w:tcPr>
            <w:tcW w:w="1341" w:type="dxa"/>
            <w:vMerge/>
            <w:shd w:val="clear" w:color="auto" w:fill="DBE5F1" w:themeFill="accent1" w:themeFillTint="33"/>
          </w:tcPr>
          <w:p w:rsidR="000F79E7" w:rsidRPr="009D47C6" w:rsidRDefault="000F79E7" w:rsidP="00ED46E6">
            <w:pPr>
              <w:spacing w:line="360" w:lineRule="auto"/>
              <w:jc w:val="center"/>
              <w:rPr>
                <w:rFonts w:ascii="Arial" w:hAnsi="Arial" w:cs="Arial"/>
                <w:b/>
                <w:sz w:val="22"/>
              </w:rPr>
            </w:pPr>
          </w:p>
        </w:tc>
        <w:tc>
          <w:tcPr>
            <w:tcW w:w="7988" w:type="dxa"/>
          </w:tcPr>
          <w:p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Scope of the Report</w:t>
            </w:r>
          </w:p>
        </w:tc>
        <w:tc>
          <w:tcPr>
            <w:tcW w:w="1215" w:type="dxa"/>
          </w:tcPr>
          <w:p w:rsidR="000F79E7" w:rsidRPr="001B4AAE" w:rsidRDefault="00993D3B" w:rsidP="00ED46E6">
            <w:pPr>
              <w:spacing w:line="360" w:lineRule="auto"/>
              <w:jc w:val="center"/>
              <w:rPr>
                <w:rFonts w:ascii="Arial" w:hAnsi="Arial" w:cs="Arial"/>
                <w:sz w:val="22"/>
              </w:rPr>
            </w:pPr>
            <w:r>
              <w:rPr>
                <w:rFonts w:ascii="Arial" w:hAnsi="Arial" w:cs="Arial"/>
                <w:sz w:val="22"/>
              </w:rPr>
              <w:t>09</w:t>
            </w:r>
          </w:p>
        </w:tc>
      </w:tr>
      <w:tr w:rsidR="000F79E7" w:rsidRPr="00220636" w:rsidTr="00F46567">
        <w:trPr>
          <w:trHeight w:val="50"/>
          <w:jc w:val="center"/>
        </w:trPr>
        <w:tc>
          <w:tcPr>
            <w:tcW w:w="1341" w:type="dxa"/>
            <w:vMerge/>
            <w:shd w:val="clear" w:color="auto" w:fill="DBE5F1" w:themeFill="accent1" w:themeFillTint="33"/>
          </w:tcPr>
          <w:p w:rsidR="000F79E7" w:rsidRPr="009D47C6" w:rsidRDefault="000F79E7" w:rsidP="00ED46E6">
            <w:pPr>
              <w:spacing w:line="360" w:lineRule="auto"/>
              <w:jc w:val="center"/>
              <w:rPr>
                <w:rFonts w:ascii="Arial" w:hAnsi="Arial" w:cs="Arial"/>
                <w:b/>
                <w:sz w:val="22"/>
              </w:rPr>
            </w:pPr>
          </w:p>
        </w:tc>
        <w:tc>
          <w:tcPr>
            <w:tcW w:w="7988" w:type="dxa"/>
          </w:tcPr>
          <w:p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Purpose of the Report</w:t>
            </w:r>
          </w:p>
        </w:tc>
        <w:tc>
          <w:tcPr>
            <w:tcW w:w="1215" w:type="dxa"/>
          </w:tcPr>
          <w:p w:rsidR="000F79E7" w:rsidRPr="001B4AAE" w:rsidRDefault="00993D3B" w:rsidP="00ED46E6">
            <w:pPr>
              <w:spacing w:line="360" w:lineRule="auto"/>
              <w:jc w:val="center"/>
              <w:rPr>
                <w:rFonts w:ascii="Arial" w:hAnsi="Arial" w:cs="Arial"/>
                <w:sz w:val="22"/>
              </w:rPr>
            </w:pPr>
            <w:r>
              <w:rPr>
                <w:rFonts w:ascii="Arial" w:hAnsi="Arial" w:cs="Arial"/>
                <w:sz w:val="22"/>
              </w:rPr>
              <w:t>09</w:t>
            </w:r>
          </w:p>
        </w:tc>
      </w:tr>
      <w:tr w:rsidR="00F46567" w:rsidRPr="00220636" w:rsidTr="00F46567">
        <w:trPr>
          <w:trHeight w:val="50"/>
          <w:jc w:val="center"/>
        </w:trPr>
        <w:tc>
          <w:tcPr>
            <w:tcW w:w="1341" w:type="dxa"/>
            <w:vMerge/>
            <w:shd w:val="clear" w:color="auto" w:fill="DBE5F1" w:themeFill="accent1" w:themeFillTint="33"/>
          </w:tcPr>
          <w:p w:rsidR="00F46567" w:rsidRPr="009D47C6" w:rsidRDefault="00F46567" w:rsidP="00ED46E6">
            <w:pPr>
              <w:spacing w:line="360" w:lineRule="auto"/>
              <w:jc w:val="center"/>
              <w:rPr>
                <w:rFonts w:ascii="Arial" w:hAnsi="Arial" w:cs="Arial"/>
                <w:b/>
                <w:sz w:val="22"/>
              </w:rPr>
            </w:pPr>
          </w:p>
        </w:tc>
        <w:tc>
          <w:tcPr>
            <w:tcW w:w="7988" w:type="dxa"/>
          </w:tcPr>
          <w:p w:rsidR="00F46567" w:rsidRPr="001B4AAE" w:rsidRDefault="00F4656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Survey Details</w:t>
            </w:r>
          </w:p>
        </w:tc>
        <w:tc>
          <w:tcPr>
            <w:tcW w:w="1215" w:type="dxa"/>
          </w:tcPr>
          <w:p w:rsidR="00F46567" w:rsidRPr="001B4AAE" w:rsidRDefault="006B7484" w:rsidP="00ED46E6">
            <w:pPr>
              <w:spacing w:line="360" w:lineRule="auto"/>
              <w:jc w:val="center"/>
              <w:rPr>
                <w:rFonts w:ascii="Arial" w:hAnsi="Arial" w:cs="Arial"/>
                <w:sz w:val="22"/>
              </w:rPr>
            </w:pPr>
            <w:r>
              <w:rPr>
                <w:rFonts w:ascii="Arial" w:hAnsi="Arial" w:cs="Arial"/>
                <w:sz w:val="22"/>
              </w:rPr>
              <w:t>09</w:t>
            </w:r>
          </w:p>
        </w:tc>
      </w:tr>
      <w:tr w:rsidR="000F79E7" w:rsidRPr="00220636" w:rsidTr="00F46567">
        <w:trPr>
          <w:trHeight w:val="50"/>
          <w:jc w:val="center"/>
        </w:trPr>
        <w:tc>
          <w:tcPr>
            <w:tcW w:w="1341" w:type="dxa"/>
            <w:vMerge/>
            <w:shd w:val="clear" w:color="auto" w:fill="DBE5F1" w:themeFill="accent1" w:themeFillTint="33"/>
          </w:tcPr>
          <w:p w:rsidR="000F79E7" w:rsidRPr="009D47C6" w:rsidRDefault="000F79E7" w:rsidP="00ED46E6">
            <w:pPr>
              <w:spacing w:line="360" w:lineRule="auto"/>
              <w:jc w:val="center"/>
              <w:rPr>
                <w:rFonts w:ascii="Arial" w:hAnsi="Arial" w:cs="Arial"/>
                <w:b/>
                <w:sz w:val="22"/>
              </w:rPr>
            </w:pPr>
          </w:p>
        </w:tc>
        <w:tc>
          <w:tcPr>
            <w:tcW w:w="7988" w:type="dxa"/>
          </w:tcPr>
          <w:p w:rsidR="000F79E7" w:rsidRPr="001B4AAE" w:rsidRDefault="000F79E7" w:rsidP="00A811E5">
            <w:pPr>
              <w:pStyle w:val="ListParagraph"/>
              <w:numPr>
                <w:ilvl w:val="0"/>
                <w:numId w:val="8"/>
              </w:numPr>
              <w:spacing w:line="360" w:lineRule="auto"/>
              <w:ind w:left="441"/>
              <w:rPr>
                <w:rFonts w:ascii="Arial" w:hAnsi="Arial" w:cs="Arial"/>
                <w:sz w:val="22"/>
              </w:rPr>
            </w:pPr>
            <w:r w:rsidRPr="001B4AAE">
              <w:rPr>
                <w:rFonts w:ascii="Arial" w:hAnsi="Arial" w:cs="Arial"/>
                <w:sz w:val="22"/>
              </w:rPr>
              <w:t>Methodology Adopted</w:t>
            </w:r>
          </w:p>
        </w:tc>
        <w:tc>
          <w:tcPr>
            <w:tcW w:w="1215" w:type="dxa"/>
          </w:tcPr>
          <w:p w:rsidR="000F79E7" w:rsidRPr="001B4AAE" w:rsidRDefault="00C164B3" w:rsidP="00ED46E6">
            <w:pPr>
              <w:spacing w:line="360" w:lineRule="auto"/>
              <w:jc w:val="center"/>
              <w:rPr>
                <w:rFonts w:ascii="Arial" w:hAnsi="Arial" w:cs="Arial"/>
                <w:sz w:val="22"/>
              </w:rPr>
            </w:pPr>
            <w:r w:rsidRPr="001B4AAE">
              <w:rPr>
                <w:rFonts w:ascii="Arial" w:hAnsi="Arial" w:cs="Arial"/>
                <w:sz w:val="22"/>
              </w:rPr>
              <w:t>1</w:t>
            </w:r>
            <w:r w:rsidR="00993D3B">
              <w:rPr>
                <w:rFonts w:ascii="Arial" w:hAnsi="Arial" w:cs="Arial"/>
                <w:sz w:val="22"/>
              </w:rPr>
              <w:t>0</w:t>
            </w:r>
          </w:p>
        </w:tc>
      </w:tr>
      <w:tr w:rsidR="000F79E7" w:rsidRPr="00220636" w:rsidTr="00F46567">
        <w:trPr>
          <w:trHeight w:val="50"/>
          <w:jc w:val="center"/>
        </w:trPr>
        <w:tc>
          <w:tcPr>
            <w:tcW w:w="1341" w:type="dxa"/>
            <w:vMerge w:val="restart"/>
            <w:shd w:val="clear" w:color="auto" w:fill="DBE5F1" w:themeFill="accent1" w:themeFillTint="33"/>
          </w:tcPr>
          <w:p w:rsidR="000F79E7" w:rsidRPr="009D47C6" w:rsidRDefault="000F79E7" w:rsidP="00ED46E6">
            <w:pPr>
              <w:spacing w:line="360" w:lineRule="auto"/>
              <w:jc w:val="center"/>
              <w:rPr>
                <w:rFonts w:ascii="Arial" w:hAnsi="Arial" w:cs="Arial"/>
                <w:b/>
                <w:sz w:val="22"/>
                <w:u w:val="single"/>
              </w:rPr>
            </w:pPr>
            <w:r w:rsidRPr="009D47C6">
              <w:rPr>
                <w:rFonts w:ascii="Arial" w:hAnsi="Arial" w:cs="Arial"/>
                <w:b/>
                <w:sz w:val="22"/>
              </w:rPr>
              <w:t>Part C</w:t>
            </w:r>
          </w:p>
        </w:tc>
        <w:tc>
          <w:tcPr>
            <w:tcW w:w="7988" w:type="dxa"/>
          </w:tcPr>
          <w:p w:rsidR="000F79E7" w:rsidRPr="001B4AAE" w:rsidRDefault="00C164B3" w:rsidP="00ED46E6">
            <w:pPr>
              <w:spacing w:line="360" w:lineRule="auto"/>
              <w:rPr>
                <w:rFonts w:ascii="Arial" w:hAnsi="Arial" w:cs="Arial"/>
                <w:b/>
                <w:sz w:val="22"/>
              </w:rPr>
            </w:pPr>
            <w:r w:rsidRPr="001B4AAE">
              <w:rPr>
                <w:rFonts w:ascii="Arial" w:hAnsi="Arial" w:cs="Arial"/>
                <w:b/>
                <w:sz w:val="22"/>
              </w:rPr>
              <w:t>PLANT INFRASTRUCTURE SECTIONS &amp; FACILITY DETAILS</w:t>
            </w:r>
          </w:p>
        </w:tc>
        <w:tc>
          <w:tcPr>
            <w:tcW w:w="1215" w:type="dxa"/>
          </w:tcPr>
          <w:p w:rsidR="000F79E7" w:rsidRPr="001B4AAE" w:rsidRDefault="00C164B3" w:rsidP="00ED46E6">
            <w:pPr>
              <w:spacing w:line="360" w:lineRule="auto"/>
              <w:jc w:val="center"/>
              <w:rPr>
                <w:rFonts w:ascii="Arial" w:hAnsi="Arial" w:cs="Arial"/>
                <w:sz w:val="22"/>
              </w:rPr>
            </w:pPr>
            <w:r w:rsidRPr="001B4AAE">
              <w:rPr>
                <w:rFonts w:ascii="Arial" w:hAnsi="Arial" w:cs="Arial"/>
                <w:sz w:val="22"/>
              </w:rPr>
              <w:t>1</w:t>
            </w:r>
            <w:r w:rsidR="006B7484">
              <w:rPr>
                <w:rFonts w:ascii="Arial" w:hAnsi="Arial" w:cs="Arial"/>
                <w:sz w:val="22"/>
              </w:rPr>
              <w:t>1</w:t>
            </w:r>
          </w:p>
        </w:tc>
      </w:tr>
      <w:tr w:rsidR="000F79E7" w:rsidRPr="00220636" w:rsidTr="00F46567">
        <w:trPr>
          <w:jc w:val="center"/>
        </w:trPr>
        <w:tc>
          <w:tcPr>
            <w:tcW w:w="1341" w:type="dxa"/>
            <w:vMerge/>
            <w:shd w:val="clear" w:color="auto" w:fill="DBE5F1" w:themeFill="accent1" w:themeFillTint="33"/>
          </w:tcPr>
          <w:p w:rsidR="000F79E7" w:rsidRPr="009D47C6" w:rsidRDefault="000F79E7" w:rsidP="00ED46E6">
            <w:pPr>
              <w:spacing w:line="360" w:lineRule="auto"/>
              <w:jc w:val="center"/>
              <w:rPr>
                <w:rFonts w:ascii="Arial" w:hAnsi="Arial" w:cs="Arial"/>
                <w:b/>
                <w:sz w:val="22"/>
                <w:u w:val="single"/>
              </w:rPr>
            </w:pPr>
          </w:p>
        </w:tc>
        <w:tc>
          <w:tcPr>
            <w:tcW w:w="7988" w:type="dxa"/>
          </w:tcPr>
          <w:p w:rsidR="000F79E7" w:rsidRPr="001B4AAE" w:rsidRDefault="00C164B3" w:rsidP="005B522B">
            <w:pPr>
              <w:pStyle w:val="ListParagraph"/>
              <w:numPr>
                <w:ilvl w:val="0"/>
                <w:numId w:val="2"/>
              </w:numPr>
              <w:ind w:left="459"/>
              <w:outlineLvl w:val="0"/>
              <w:rPr>
                <w:rFonts w:ascii="Arial" w:hAnsi="Arial" w:cs="Arial"/>
                <w:sz w:val="22"/>
              </w:rPr>
            </w:pPr>
            <w:r w:rsidRPr="001B4AAE">
              <w:rPr>
                <w:rFonts w:ascii="Arial" w:hAnsi="Arial" w:cs="Arial"/>
                <w:sz w:val="22"/>
              </w:rPr>
              <w:t>Building &amp; Structural Details</w:t>
            </w:r>
          </w:p>
        </w:tc>
        <w:tc>
          <w:tcPr>
            <w:tcW w:w="1215" w:type="dxa"/>
          </w:tcPr>
          <w:p w:rsidR="000F79E7" w:rsidRPr="001B4AAE" w:rsidRDefault="00F46567" w:rsidP="00ED46E6">
            <w:pPr>
              <w:spacing w:line="360" w:lineRule="auto"/>
              <w:jc w:val="center"/>
              <w:rPr>
                <w:rFonts w:ascii="Arial" w:hAnsi="Arial" w:cs="Arial"/>
                <w:sz w:val="22"/>
              </w:rPr>
            </w:pPr>
            <w:r w:rsidRPr="001B4AAE">
              <w:rPr>
                <w:rFonts w:ascii="Arial" w:hAnsi="Arial" w:cs="Arial"/>
                <w:sz w:val="22"/>
              </w:rPr>
              <w:t>1</w:t>
            </w:r>
            <w:r w:rsidR="006B7484">
              <w:rPr>
                <w:rFonts w:ascii="Arial" w:hAnsi="Arial" w:cs="Arial"/>
                <w:sz w:val="22"/>
              </w:rPr>
              <w:t>1</w:t>
            </w:r>
          </w:p>
        </w:tc>
      </w:tr>
      <w:tr w:rsidR="00663B65" w:rsidRPr="00220636" w:rsidTr="00F46567">
        <w:trPr>
          <w:jc w:val="center"/>
        </w:trPr>
        <w:tc>
          <w:tcPr>
            <w:tcW w:w="1341" w:type="dxa"/>
            <w:vMerge/>
            <w:shd w:val="clear" w:color="auto" w:fill="DBE5F1" w:themeFill="accent1" w:themeFillTint="33"/>
          </w:tcPr>
          <w:p w:rsidR="00663B65" w:rsidRPr="009D47C6" w:rsidRDefault="00663B65" w:rsidP="00ED46E6">
            <w:pPr>
              <w:spacing w:line="360" w:lineRule="auto"/>
              <w:jc w:val="center"/>
              <w:rPr>
                <w:rFonts w:ascii="Arial" w:hAnsi="Arial" w:cs="Arial"/>
                <w:b/>
                <w:sz w:val="22"/>
                <w:u w:val="single"/>
              </w:rPr>
            </w:pPr>
          </w:p>
        </w:tc>
        <w:tc>
          <w:tcPr>
            <w:tcW w:w="7988" w:type="dxa"/>
          </w:tcPr>
          <w:p w:rsidR="00663B65" w:rsidRPr="001B4AAE" w:rsidRDefault="00663B65" w:rsidP="005B522B">
            <w:pPr>
              <w:pStyle w:val="ListParagraph"/>
              <w:numPr>
                <w:ilvl w:val="0"/>
                <w:numId w:val="2"/>
              </w:numPr>
              <w:ind w:left="459"/>
              <w:outlineLvl w:val="0"/>
              <w:rPr>
                <w:rFonts w:ascii="Arial" w:hAnsi="Arial" w:cs="Arial"/>
                <w:sz w:val="22"/>
              </w:rPr>
            </w:pPr>
            <w:r w:rsidRPr="001B4AAE">
              <w:rPr>
                <w:rFonts w:ascii="Arial" w:hAnsi="Arial" w:cs="Arial"/>
                <w:sz w:val="22"/>
              </w:rPr>
              <w:t>Plant &amp; Equipment Details</w:t>
            </w:r>
          </w:p>
        </w:tc>
        <w:tc>
          <w:tcPr>
            <w:tcW w:w="1215" w:type="dxa"/>
          </w:tcPr>
          <w:p w:rsidR="00663B65" w:rsidRPr="001B4AAE" w:rsidRDefault="00663B65" w:rsidP="00ED46E6">
            <w:pPr>
              <w:spacing w:line="360" w:lineRule="auto"/>
              <w:jc w:val="center"/>
              <w:rPr>
                <w:rFonts w:ascii="Arial" w:hAnsi="Arial" w:cs="Arial"/>
                <w:sz w:val="22"/>
              </w:rPr>
            </w:pPr>
            <w:r w:rsidRPr="001B4AAE">
              <w:rPr>
                <w:rFonts w:ascii="Arial" w:hAnsi="Arial" w:cs="Arial"/>
                <w:sz w:val="22"/>
              </w:rPr>
              <w:t>1</w:t>
            </w:r>
            <w:r w:rsidR="006B7484">
              <w:rPr>
                <w:rFonts w:ascii="Arial" w:hAnsi="Arial" w:cs="Arial"/>
                <w:sz w:val="22"/>
              </w:rPr>
              <w:t>3</w:t>
            </w:r>
          </w:p>
        </w:tc>
      </w:tr>
      <w:tr w:rsidR="00C164B3" w:rsidRPr="00220636" w:rsidTr="00F46567">
        <w:trPr>
          <w:jc w:val="center"/>
        </w:trPr>
        <w:tc>
          <w:tcPr>
            <w:tcW w:w="1341" w:type="dxa"/>
            <w:shd w:val="clear" w:color="auto" w:fill="DBE5F1" w:themeFill="accent1" w:themeFillTint="33"/>
          </w:tcPr>
          <w:p w:rsidR="00C164B3" w:rsidRPr="009D47C6" w:rsidRDefault="00565CF2" w:rsidP="00AB33CD">
            <w:pPr>
              <w:spacing w:line="360" w:lineRule="auto"/>
              <w:jc w:val="center"/>
              <w:rPr>
                <w:rFonts w:ascii="Arial" w:hAnsi="Arial" w:cs="Arial"/>
                <w:b/>
                <w:sz w:val="22"/>
              </w:rPr>
            </w:pPr>
            <w:r>
              <w:rPr>
                <w:rFonts w:ascii="Arial" w:hAnsi="Arial" w:cs="Arial"/>
                <w:b/>
                <w:sz w:val="22"/>
              </w:rPr>
              <w:t>Part D</w:t>
            </w:r>
          </w:p>
        </w:tc>
        <w:tc>
          <w:tcPr>
            <w:tcW w:w="7988" w:type="dxa"/>
          </w:tcPr>
          <w:p w:rsidR="00C164B3" w:rsidRPr="001B4AAE" w:rsidRDefault="009D47C6" w:rsidP="00C164B3">
            <w:pPr>
              <w:pStyle w:val="ListParagraph"/>
              <w:tabs>
                <w:tab w:val="left" w:pos="0"/>
              </w:tabs>
              <w:spacing w:line="276" w:lineRule="auto"/>
              <w:ind w:left="530" w:hanging="530"/>
              <w:rPr>
                <w:rFonts w:ascii="Arial" w:hAnsi="Arial" w:cs="Arial"/>
                <w:b/>
                <w:sz w:val="22"/>
              </w:rPr>
            </w:pPr>
            <w:r w:rsidRPr="001B4AAE">
              <w:rPr>
                <w:rFonts w:ascii="Arial" w:hAnsi="Arial" w:cs="Arial"/>
                <w:b/>
                <w:sz w:val="22"/>
              </w:rPr>
              <w:t xml:space="preserve">PROJECT </w:t>
            </w:r>
            <w:r w:rsidR="006B7484">
              <w:rPr>
                <w:rFonts w:ascii="Arial" w:hAnsi="Arial" w:cs="Arial"/>
                <w:b/>
              </w:rPr>
              <w:t>CAPITAL EXPENDITURE EVALUATION</w:t>
            </w:r>
          </w:p>
        </w:tc>
        <w:tc>
          <w:tcPr>
            <w:tcW w:w="1215" w:type="dxa"/>
          </w:tcPr>
          <w:p w:rsidR="00C164B3" w:rsidRPr="001B4AAE" w:rsidRDefault="00963B88" w:rsidP="00ED46E6">
            <w:pPr>
              <w:spacing w:line="360" w:lineRule="auto"/>
              <w:jc w:val="center"/>
              <w:rPr>
                <w:rFonts w:ascii="Arial" w:hAnsi="Arial" w:cs="Arial"/>
                <w:sz w:val="22"/>
              </w:rPr>
            </w:pPr>
            <w:r w:rsidRPr="001B4AAE">
              <w:rPr>
                <w:rFonts w:ascii="Arial" w:hAnsi="Arial" w:cs="Arial"/>
                <w:sz w:val="22"/>
              </w:rPr>
              <w:t>1</w:t>
            </w:r>
            <w:r w:rsidR="006B7484">
              <w:rPr>
                <w:rFonts w:ascii="Arial" w:hAnsi="Arial" w:cs="Arial"/>
                <w:sz w:val="22"/>
              </w:rPr>
              <w:t>5</w:t>
            </w:r>
          </w:p>
        </w:tc>
      </w:tr>
      <w:tr w:rsidR="00993EA7" w:rsidRPr="00220636" w:rsidTr="00F46567">
        <w:trPr>
          <w:jc w:val="center"/>
        </w:trPr>
        <w:tc>
          <w:tcPr>
            <w:tcW w:w="1341" w:type="dxa"/>
            <w:shd w:val="clear" w:color="auto" w:fill="DBE5F1" w:themeFill="accent1" w:themeFillTint="33"/>
          </w:tcPr>
          <w:p w:rsidR="00993EA7" w:rsidRPr="009D47C6" w:rsidRDefault="00C164B3" w:rsidP="00ED46E6">
            <w:pPr>
              <w:spacing w:line="360" w:lineRule="auto"/>
              <w:jc w:val="center"/>
              <w:rPr>
                <w:rFonts w:ascii="Arial" w:hAnsi="Arial" w:cs="Arial"/>
                <w:b/>
                <w:sz w:val="22"/>
              </w:rPr>
            </w:pPr>
            <w:r w:rsidRPr="009D47C6">
              <w:rPr>
                <w:rFonts w:ascii="Arial" w:hAnsi="Arial" w:cs="Arial"/>
                <w:b/>
                <w:sz w:val="22"/>
              </w:rPr>
              <w:t xml:space="preserve">Part </w:t>
            </w:r>
            <w:r w:rsidR="00565CF2">
              <w:rPr>
                <w:rFonts w:ascii="Arial" w:hAnsi="Arial" w:cs="Arial"/>
                <w:b/>
                <w:sz w:val="22"/>
              </w:rPr>
              <w:t>E</w:t>
            </w:r>
          </w:p>
        </w:tc>
        <w:tc>
          <w:tcPr>
            <w:tcW w:w="7988" w:type="dxa"/>
          </w:tcPr>
          <w:p w:rsidR="00993EA7" w:rsidRPr="001B4AAE" w:rsidRDefault="00963B88" w:rsidP="00993EA7">
            <w:pPr>
              <w:tabs>
                <w:tab w:val="left" w:pos="0"/>
              </w:tabs>
              <w:spacing w:line="276" w:lineRule="auto"/>
              <w:rPr>
                <w:rFonts w:ascii="Arial" w:hAnsi="Arial" w:cs="Arial"/>
                <w:b/>
                <w:sz w:val="22"/>
              </w:rPr>
            </w:pPr>
            <w:r w:rsidRPr="001B4AAE">
              <w:rPr>
                <w:rFonts w:ascii="Arial" w:hAnsi="Arial" w:cs="Arial"/>
                <w:b/>
                <w:sz w:val="22"/>
              </w:rPr>
              <w:t>PHOTOGRAPHS FROM THE SURVEY</w:t>
            </w:r>
          </w:p>
        </w:tc>
        <w:tc>
          <w:tcPr>
            <w:tcW w:w="1215" w:type="dxa"/>
          </w:tcPr>
          <w:p w:rsidR="00993EA7" w:rsidRPr="001B4AAE" w:rsidRDefault="00993D3B" w:rsidP="00ED46E6">
            <w:pPr>
              <w:spacing w:line="360" w:lineRule="auto"/>
              <w:jc w:val="center"/>
              <w:rPr>
                <w:rFonts w:ascii="Arial" w:hAnsi="Arial" w:cs="Arial"/>
                <w:sz w:val="22"/>
              </w:rPr>
            </w:pPr>
            <w:r>
              <w:rPr>
                <w:rFonts w:ascii="Arial" w:hAnsi="Arial" w:cs="Arial"/>
                <w:sz w:val="22"/>
              </w:rPr>
              <w:t>2</w:t>
            </w:r>
            <w:r w:rsidR="006B7484">
              <w:rPr>
                <w:rFonts w:ascii="Arial" w:hAnsi="Arial" w:cs="Arial"/>
                <w:sz w:val="22"/>
              </w:rPr>
              <w:t>1</w:t>
            </w:r>
          </w:p>
        </w:tc>
      </w:tr>
      <w:tr w:rsidR="001E1159" w:rsidRPr="00220636" w:rsidTr="00F46567">
        <w:trPr>
          <w:trHeight w:val="53"/>
          <w:jc w:val="center"/>
        </w:trPr>
        <w:tc>
          <w:tcPr>
            <w:tcW w:w="1341" w:type="dxa"/>
            <w:shd w:val="clear" w:color="auto" w:fill="DBE5F1" w:themeFill="accent1" w:themeFillTint="33"/>
          </w:tcPr>
          <w:p w:rsidR="001E1159" w:rsidRPr="009D47C6" w:rsidRDefault="001E1159" w:rsidP="00995C9A">
            <w:pPr>
              <w:spacing w:line="360" w:lineRule="auto"/>
              <w:jc w:val="center"/>
              <w:rPr>
                <w:rFonts w:ascii="Arial" w:hAnsi="Arial" w:cs="Arial"/>
                <w:b/>
                <w:sz w:val="22"/>
              </w:rPr>
            </w:pPr>
            <w:r>
              <w:rPr>
                <w:rFonts w:ascii="Arial" w:hAnsi="Arial" w:cs="Arial"/>
                <w:b/>
                <w:sz w:val="22"/>
              </w:rPr>
              <w:t xml:space="preserve">Part </w:t>
            </w:r>
            <w:r w:rsidR="006B7484">
              <w:rPr>
                <w:rFonts w:ascii="Arial" w:hAnsi="Arial" w:cs="Arial"/>
                <w:b/>
                <w:sz w:val="22"/>
              </w:rPr>
              <w:t>F</w:t>
            </w:r>
          </w:p>
        </w:tc>
        <w:tc>
          <w:tcPr>
            <w:tcW w:w="7988" w:type="dxa"/>
          </w:tcPr>
          <w:p w:rsidR="001E1159" w:rsidRPr="001B4AAE" w:rsidRDefault="00963B88" w:rsidP="00ED46E6">
            <w:pPr>
              <w:tabs>
                <w:tab w:val="left" w:pos="0"/>
              </w:tabs>
              <w:spacing w:line="276" w:lineRule="auto"/>
              <w:rPr>
                <w:rFonts w:ascii="Arial" w:hAnsi="Arial" w:cs="Arial"/>
                <w:b/>
                <w:sz w:val="22"/>
                <w:szCs w:val="22"/>
              </w:rPr>
            </w:pPr>
            <w:r w:rsidRPr="001B4AAE">
              <w:rPr>
                <w:rFonts w:ascii="Arial" w:hAnsi="Arial" w:cs="Arial"/>
                <w:b/>
                <w:sz w:val="22"/>
                <w:szCs w:val="22"/>
              </w:rPr>
              <w:t>DISCLAIMER</w:t>
            </w:r>
          </w:p>
        </w:tc>
        <w:tc>
          <w:tcPr>
            <w:tcW w:w="1215" w:type="dxa"/>
          </w:tcPr>
          <w:p w:rsidR="001E1159" w:rsidRPr="001B4AAE" w:rsidRDefault="00993D3B" w:rsidP="00ED46E6">
            <w:pPr>
              <w:spacing w:line="360" w:lineRule="auto"/>
              <w:jc w:val="center"/>
              <w:rPr>
                <w:rFonts w:ascii="Arial" w:hAnsi="Arial" w:cs="Arial"/>
              </w:rPr>
            </w:pPr>
            <w:r>
              <w:rPr>
                <w:rFonts w:ascii="Arial" w:hAnsi="Arial" w:cs="Arial"/>
              </w:rPr>
              <w:t>2</w:t>
            </w:r>
            <w:r w:rsidR="006B7484">
              <w:rPr>
                <w:rFonts w:ascii="Arial" w:hAnsi="Arial" w:cs="Arial"/>
              </w:rPr>
              <w:t>3</w:t>
            </w:r>
          </w:p>
        </w:tc>
      </w:tr>
    </w:tbl>
    <w:p w:rsidR="004B304D" w:rsidRPr="00220636" w:rsidRDefault="004B304D" w:rsidP="004B304D">
      <w:pPr>
        <w:spacing w:line="360" w:lineRule="auto"/>
        <w:rPr>
          <w:rFonts w:ascii="Arial" w:hAnsi="Arial" w:cs="Arial"/>
          <w:b/>
          <w:highlight w:val="yellow"/>
          <w:u w:val="single"/>
        </w:rPr>
      </w:pPr>
    </w:p>
    <w:p w:rsidR="00CE1C0C" w:rsidRPr="00220636" w:rsidRDefault="00CE1C0C" w:rsidP="004B304D">
      <w:pPr>
        <w:spacing w:line="360" w:lineRule="auto"/>
        <w:rPr>
          <w:rFonts w:ascii="Arial" w:hAnsi="Arial" w:cs="Arial"/>
          <w:b/>
          <w:highlight w:val="yellow"/>
          <w:u w:val="single"/>
        </w:rPr>
      </w:pPr>
    </w:p>
    <w:p w:rsidR="00CE1C0C" w:rsidRPr="00220636" w:rsidRDefault="00CE1C0C" w:rsidP="004B304D">
      <w:pPr>
        <w:spacing w:line="360" w:lineRule="auto"/>
        <w:rPr>
          <w:rFonts w:ascii="Arial" w:hAnsi="Arial" w:cs="Arial"/>
          <w:b/>
          <w:highlight w:val="yellow"/>
          <w:u w:val="single"/>
        </w:rPr>
      </w:pPr>
    </w:p>
    <w:p w:rsidR="00CE1C0C" w:rsidRDefault="00CE1C0C" w:rsidP="004B304D">
      <w:pPr>
        <w:spacing w:line="360" w:lineRule="auto"/>
        <w:rPr>
          <w:rFonts w:ascii="Arial" w:hAnsi="Arial" w:cs="Arial"/>
          <w:b/>
          <w:highlight w:val="yellow"/>
          <w:u w:val="single"/>
        </w:rPr>
      </w:pPr>
    </w:p>
    <w:p w:rsidR="00565CF2" w:rsidRDefault="00565CF2" w:rsidP="004B304D">
      <w:pPr>
        <w:spacing w:line="360" w:lineRule="auto"/>
        <w:rPr>
          <w:rFonts w:ascii="Arial" w:hAnsi="Arial" w:cs="Arial"/>
          <w:b/>
          <w:highlight w:val="yellow"/>
          <w:u w:val="single"/>
        </w:rPr>
      </w:pPr>
    </w:p>
    <w:p w:rsidR="00565CF2" w:rsidRDefault="00565CF2" w:rsidP="004B304D">
      <w:pPr>
        <w:spacing w:line="360" w:lineRule="auto"/>
        <w:rPr>
          <w:rFonts w:ascii="Arial" w:hAnsi="Arial" w:cs="Arial"/>
          <w:b/>
          <w:highlight w:val="yellow"/>
          <w:u w:val="single"/>
        </w:rPr>
      </w:pPr>
    </w:p>
    <w:p w:rsidR="00565CF2" w:rsidRDefault="00565CF2" w:rsidP="004B304D">
      <w:pPr>
        <w:spacing w:line="360" w:lineRule="auto"/>
        <w:rPr>
          <w:rFonts w:ascii="Arial" w:hAnsi="Arial" w:cs="Arial"/>
          <w:b/>
          <w:highlight w:val="yellow"/>
          <w:u w:val="single"/>
        </w:rPr>
      </w:pPr>
    </w:p>
    <w:p w:rsidR="00565CF2" w:rsidRDefault="00565CF2" w:rsidP="004B304D">
      <w:pPr>
        <w:spacing w:line="360" w:lineRule="auto"/>
        <w:rPr>
          <w:rFonts w:ascii="Arial" w:hAnsi="Arial" w:cs="Arial"/>
          <w:b/>
          <w:highlight w:val="yellow"/>
          <w:u w:val="single"/>
        </w:rPr>
      </w:pPr>
    </w:p>
    <w:p w:rsidR="00565CF2" w:rsidRDefault="00565CF2" w:rsidP="004B304D">
      <w:pPr>
        <w:spacing w:line="360" w:lineRule="auto"/>
        <w:rPr>
          <w:rFonts w:ascii="Arial" w:hAnsi="Arial" w:cs="Arial"/>
          <w:b/>
          <w:highlight w:val="yellow"/>
          <w:u w:val="single"/>
        </w:rPr>
      </w:pPr>
    </w:p>
    <w:p w:rsidR="00565CF2" w:rsidRDefault="00565CF2" w:rsidP="004B304D">
      <w:pPr>
        <w:spacing w:line="360" w:lineRule="auto"/>
        <w:rPr>
          <w:rFonts w:ascii="Arial" w:hAnsi="Arial" w:cs="Arial"/>
          <w:b/>
          <w:highlight w:val="yellow"/>
          <w:u w:val="single"/>
        </w:rPr>
      </w:pPr>
    </w:p>
    <w:p w:rsidR="00963B88" w:rsidRDefault="00963B88" w:rsidP="004B304D">
      <w:pPr>
        <w:spacing w:line="360" w:lineRule="auto"/>
        <w:rPr>
          <w:rFonts w:ascii="Arial" w:hAnsi="Arial" w:cs="Arial"/>
          <w:b/>
          <w:highlight w:val="yellow"/>
          <w:u w:val="single"/>
        </w:rPr>
      </w:pPr>
    </w:p>
    <w:p w:rsidR="00340E03" w:rsidRDefault="00340E03" w:rsidP="004B304D">
      <w:pPr>
        <w:spacing w:line="360" w:lineRule="auto"/>
        <w:rPr>
          <w:rFonts w:ascii="Arial" w:hAnsi="Arial" w:cs="Arial"/>
          <w:b/>
          <w:highlight w:val="yellow"/>
          <w:u w:val="single"/>
        </w:rPr>
      </w:pPr>
    </w:p>
    <w:p w:rsidR="00340E03" w:rsidRPr="00220636" w:rsidRDefault="00340E03" w:rsidP="004B304D">
      <w:pPr>
        <w:spacing w:line="360" w:lineRule="auto"/>
        <w:rPr>
          <w:rFonts w:ascii="Arial" w:hAnsi="Arial" w:cs="Arial"/>
          <w:b/>
          <w:highlight w:val="yellow"/>
          <w:u w:val="single"/>
        </w:rPr>
      </w:pPr>
    </w:p>
    <w:p w:rsidR="006B7484" w:rsidRDefault="006B7484">
      <w:r>
        <w:lastRenderedPageBreak/>
        <w:br w:type="page"/>
      </w:r>
    </w:p>
    <w:tbl>
      <w:tblPr>
        <w:tblStyle w:val="TableGrid"/>
        <w:tblW w:w="0" w:type="auto"/>
        <w:jc w:val="center"/>
        <w:tblLook w:val="04A0" w:firstRow="1" w:lastRow="0" w:firstColumn="1" w:lastColumn="0" w:noHBand="0" w:noVBand="1"/>
      </w:tblPr>
      <w:tblGrid>
        <w:gridCol w:w="1519"/>
        <w:gridCol w:w="7827"/>
      </w:tblGrid>
      <w:tr w:rsidR="004B304D" w:rsidRPr="00087126" w:rsidTr="006B7484">
        <w:trPr>
          <w:trHeight w:val="52"/>
          <w:jc w:val="center"/>
        </w:trPr>
        <w:tc>
          <w:tcPr>
            <w:tcW w:w="1519" w:type="dxa"/>
            <w:shd w:val="clear" w:color="auto" w:fill="17365D" w:themeFill="text2" w:themeFillShade="BF"/>
            <w:vAlign w:val="center"/>
          </w:tcPr>
          <w:p w:rsidR="004B304D" w:rsidRPr="00087126" w:rsidRDefault="004B304D" w:rsidP="0006688B">
            <w:pPr>
              <w:spacing w:line="360" w:lineRule="auto"/>
              <w:jc w:val="center"/>
              <w:rPr>
                <w:rFonts w:ascii="Arial" w:hAnsi="Arial" w:cs="Arial"/>
                <w:b/>
                <w:i/>
                <w:sz w:val="16"/>
                <w:szCs w:val="16"/>
              </w:rPr>
            </w:pPr>
            <w:r w:rsidRPr="00087126">
              <w:rPr>
                <w:rFonts w:ascii="Arial" w:hAnsi="Arial" w:cs="Arial"/>
                <w:b/>
              </w:rPr>
              <w:t>PART A</w:t>
            </w:r>
          </w:p>
        </w:tc>
        <w:tc>
          <w:tcPr>
            <w:tcW w:w="7827" w:type="dxa"/>
            <w:shd w:val="clear" w:color="auto" w:fill="DBE5F1" w:themeFill="accent1" w:themeFillTint="33"/>
            <w:vAlign w:val="center"/>
          </w:tcPr>
          <w:p w:rsidR="004B304D" w:rsidRPr="00087126" w:rsidRDefault="00A10ADD" w:rsidP="0006688B">
            <w:pPr>
              <w:spacing w:line="360" w:lineRule="auto"/>
              <w:jc w:val="center"/>
              <w:rPr>
                <w:rFonts w:ascii="Arial" w:hAnsi="Arial" w:cs="Arial"/>
                <w:b/>
                <w:i/>
                <w:sz w:val="16"/>
                <w:szCs w:val="16"/>
              </w:rPr>
            </w:pPr>
            <w:r w:rsidRPr="00087126">
              <w:rPr>
                <w:rFonts w:ascii="Arial" w:hAnsi="Arial" w:cs="Arial"/>
                <w:b/>
              </w:rPr>
              <w:t>REPORT SUMMARY</w:t>
            </w:r>
          </w:p>
        </w:tc>
      </w:tr>
    </w:tbl>
    <w:p w:rsidR="002E4D2B" w:rsidRPr="00087126" w:rsidRDefault="002E4D2B" w:rsidP="00786326">
      <w:pPr>
        <w:pStyle w:val="NoSpacing"/>
        <w:spacing w:line="360" w:lineRule="auto"/>
        <w:jc w:val="both"/>
        <w:rPr>
          <w:rFonts w:ascii="Arial" w:hAnsi="Arial" w:cs="Arial"/>
          <w:szCs w:val="28"/>
        </w:rPr>
      </w:pPr>
    </w:p>
    <w:tbl>
      <w:tblPr>
        <w:tblStyle w:val="TableGrid"/>
        <w:tblW w:w="1063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
        <w:gridCol w:w="132"/>
        <w:gridCol w:w="1386"/>
        <w:gridCol w:w="2016"/>
        <w:gridCol w:w="1418"/>
        <w:gridCol w:w="4394"/>
        <w:gridCol w:w="567"/>
      </w:tblGrid>
      <w:tr w:rsidR="00212091" w:rsidRPr="00087126" w:rsidTr="008F0781">
        <w:tc>
          <w:tcPr>
            <w:tcW w:w="851" w:type="dxa"/>
            <w:gridSpan w:val="2"/>
          </w:tcPr>
          <w:p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1.</w:t>
            </w:r>
          </w:p>
        </w:tc>
        <w:tc>
          <w:tcPr>
            <w:tcW w:w="3402" w:type="dxa"/>
            <w:gridSpan w:val="2"/>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Name of the Project</w:t>
            </w:r>
          </w:p>
        </w:tc>
        <w:tc>
          <w:tcPr>
            <w:tcW w:w="1418" w:type="dxa"/>
          </w:tcPr>
          <w:p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4961" w:type="dxa"/>
            <w:gridSpan w:val="2"/>
          </w:tcPr>
          <w:p w:rsidR="00515FD5" w:rsidRPr="00087126" w:rsidRDefault="00795ADF" w:rsidP="008F0781">
            <w:pPr>
              <w:pStyle w:val="NoSpacing"/>
              <w:tabs>
                <w:tab w:val="left" w:pos="4140"/>
                <w:tab w:val="left" w:pos="5040"/>
              </w:tabs>
              <w:spacing w:after="240" w:line="360" w:lineRule="auto"/>
              <w:jc w:val="both"/>
              <w:rPr>
                <w:rFonts w:ascii="Arial" w:hAnsi="Arial" w:cs="Arial"/>
                <w:szCs w:val="28"/>
              </w:rPr>
            </w:pPr>
            <w:r>
              <w:rPr>
                <w:rFonts w:ascii="Arial" w:hAnsi="Arial" w:cs="Arial"/>
                <w:szCs w:val="28"/>
              </w:rPr>
              <w:t>Hotel-The Lalita Grand</w:t>
            </w:r>
          </w:p>
        </w:tc>
      </w:tr>
      <w:tr w:rsidR="00212091" w:rsidRPr="00087126" w:rsidTr="008F0781">
        <w:tc>
          <w:tcPr>
            <w:tcW w:w="851" w:type="dxa"/>
            <w:gridSpan w:val="2"/>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2.</w:t>
            </w:r>
          </w:p>
        </w:tc>
        <w:tc>
          <w:tcPr>
            <w:tcW w:w="3402" w:type="dxa"/>
            <w:gridSpan w:val="2"/>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Project Location                           </w:t>
            </w:r>
          </w:p>
        </w:tc>
        <w:tc>
          <w:tcPr>
            <w:tcW w:w="1418" w:type="dxa"/>
          </w:tcPr>
          <w:p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4961" w:type="dxa"/>
            <w:gridSpan w:val="2"/>
          </w:tcPr>
          <w:p w:rsidR="00515FD5" w:rsidRPr="00087126" w:rsidRDefault="00795ADF" w:rsidP="008F0781">
            <w:pPr>
              <w:pStyle w:val="NoSpacing"/>
              <w:tabs>
                <w:tab w:val="left" w:pos="4253"/>
                <w:tab w:val="left" w:pos="5040"/>
              </w:tabs>
              <w:spacing w:after="240" w:line="360" w:lineRule="auto"/>
              <w:jc w:val="both"/>
              <w:rPr>
                <w:rFonts w:ascii="Arial" w:hAnsi="Arial" w:cs="Arial"/>
                <w:szCs w:val="28"/>
              </w:rPr>
            </w:pPr>
            <w:r w:rsidRPr="00795ADF">
              <w:rPr>
                <w:rFonts w:ascii="Arial" w:hAnsi="Arial" w:cs="Arial"/>
                <w:szCs w:val="28"/>
              </w:rPr>
              <w:t>258/1, Damodarpura, Aurangabad, Mathura, Uttar Pradesh-281006</w:t>
            </w:r>
            <w:r w:rsidRPr="00087126">
              <w:rPr>
                <w:rFonts w:ascii="Arial" w:hAnsi="Arial" w:cs="Arial"/>
                <w:szCs w:val="28"/>
              </w:rPr>
              <w:t xml:space="preserve"> </w:t>
            </w:r>
          </w:p>
        </w:tc>
      </w:tr>
      <w:tr w:rsidR="00212091" w:rsidRPr="00087126" w:rsidTr="008F0781">
        <w:tc>
          <w:tcPr>
            <w:tcW w:w="851" w:type="dxa"/>
            <w:gridSpan w:val="2"/>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3.</w:t>
            </w:r>
          </w:p>
        </w:tc>
        <w:tc>
          <w:tcPr>
            <w:tcW w:w="3402" w:type="dxa"/>
            <w:gridSpan w:val="2"/>
          </w:tcPr>
          <w:p w:rsidR="00212091" w:rsidRPr="00A15FAE" w:rsidRDefault="00B01739" w:rsidP="008F0781">
            <w:pPr>
              <w:pStyle w:val="NoSpacing"/>
              <w:spacing w:after="240" w:line="360" w:lineRule="auto"/>
              <w:rPr>
                <w:rFonts w:ascii="Arial" w:hAnsi="Arial" w:cs="Arial"/>
                <w:szCs w:val="28"/>
              </w:rPr>
            </w:pPr>
            <w:r w:rsidRPr="00087126">
              <w:rPr>
                <w:rFonts w:ascii="Arial" w:hAnsi="Arial" w:cs="Arial"/>
                <w:b/>
                <w:szCs w:val="28"/>
              </w:rPr>
              <w:t xml:space="preserve">Name of the </w:t>
            </w:r>
            <w:r w:rsidR="00212091" w:rsidRPr="00087126">
              <w:rPr>
                <w:rFonts w:ascii="Arial" w:hAnsi="Arial" w:cs="Arial"/>
                <w:b/>
                <w:szCs w:val="28"/>
              </w:rPr>
              <w:t xml:space="preserve">Promoter      </w:t>
            </w:r>
            <w:r w:rsidR="00A15FAE">
              <w:rPr>
                <w:rFonts w:ascii="Arial" w:hAnsi="Arial" w:cs="Arial"/>
                <w:b/>
                <w:szCs w:val="28"/>
              </w:rPr>
              <w:t xml:space="preserve">       </w:t>
            </w:r>
          </w:p>
        </w:tc>
        <w:tc>
          <w:tcPr>
            <w:tcW w:w="1418" w:type="dxa"/>
          </w:tcPr>
          <w:p w:rsidR="00212091" w:rsidRPr="00087126" w:rsidRDefault="00212091"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4961" w:type="dxa"/>
            <w:gridSpan w:val="2"/>
          </w:tcPr>
          <w:p w:rsidR="00795ADF" w:rsidRPr="00087126" w:rsidRDefault="00795ADF" w:rsidP="008F0781">
            <w:pPr>
              <w:pStyle w:val="NoSpacing"/>
              <w:tabs>
                <w:tab w:val="left" w:pos="180"/>
                <w:tab w:val="left" w:pos="4253"/>
                <w:tab w:val="left" w:pos="5103"/>
              </w:tabs>
              <w:spacing w:after="240" w:line="360" w:lineRule="auto"/>
              <w:jc w:val="both"/>
              <w:rPr>
                <w:rFonts w:ascii="Arial" w:hAnsi="Arial" w:cs="Arial"/>
                <w:szCs w:val="28"/>
              </w:rPr>
            </w:pPr>
            <w:r>
              <w:rPr>
                <w:rFonts w:ascii="Arial" w:hAnsi="Arial" w:cs="Arial"/>
                <w:szCs w:val="28"/>
              </w:rPr>
              <w:t>M/s</w:t>
            </w:r>
            <w:r w:rsidRPr="00795ADF">
              <w:rPr>
                <w:rFonts w:ascii="Arial" w:hAnsi="Arial" w:cs="Arial"/>
                <w:szCs w:val="28"/>
              </w:rPr>
              <w:t xml:space="preserve"> L.B. Hotels </w:t>
            </w:r>
            <w:r>
              <w:rPr>
                <w:rFonts w:ascii="Arial" w:hAnsi="Arial" w:cs="Arial"/>
                <w:szCs w:val="28"/>
              </w:rPr>
              <w:t>a</w:t>
            </w:r>
            <w:r w:rsidRPr="00795ADF">
              <w:rPr>
                <w:rFonts w:ascii="Arial" w:hAnsi="Arial" w:cs="Arial"/>
                <w:szCs w:val="28"/>
              </w:rPr>
              <w:t>nd Resorts LLP</w:t>
            </w:r>
          </w:p>
        </w:tc>
      </w:tr>
      <w:tr w:rsidR="00212091" w:rsidRPr="00087126" w:rsidTr="008F0781">
        <w:tc>
          <w:tcPr>
            <w:tcW w:w="851" w:type="dxa"/>
            <w:gridSpan w:val="2"/>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4.</w:t>
            </w:r>
          </w:p>
        </w:tc>
        <w:tc>
          <w:tcPr>
            <w:tcW w:w="3402" w:type="dxa"/>
            <w:gridSpan w:val="2"/>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Prepared for Organization           </w:t>
            </w:r>
          </w:p>
        </w:tc>
        <w:tc>
          <w:tcPr>
            <w:tcW w:w="1418"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4961" w:type="dxa"/>
            <w:gridSpan w:val="2"/>
          </w:tcPr>
          <w:p w:rsidR="00515FD5" w:rsidRPr="009E65C8" w:rsidRDefault="00515FD5" w:rsidP="008F0781">
            <w:pPr>
              <w:pStyle w:val="NoSpacing"/>
              <w:numPr>
                <w:ilvl w:val="0"/>
                <w:numId w:val="4"/>
              </w:numPr>
              <w:tabs>
                <w:tab w:val="left" w:pos="2070"/>
                <w:tab w:val="left" w:pos="4253"/>
                <w:tab w:val="left" w:pos="5103"/>
              </w:tabs>
              <w:spacing w:after="240" w:line="360" w:lineRule="auto"/>
              <w:ind w:left="0" w:right="-61" w:hanging="270"/>
              <w:jc w:val="both"/>
              <w:rPr>
                <w:rFonts w:ascii="Arial" w:hAnsi="Arial" w:cs="Arial"/>
                <w:szCs w:val="28"/>
              </w:rPr>
            </w:pPr>
            <w:r w:rsidRPr="00A535A6">
              <w:rPr>
                <w:rFonts w:ascii="Arial" w:hAnsi="Arial" w:cs="Arial"/>
                <w:szCs w:val="28"/>
              </w:rPr>
              <w:t>Uttar Pradesh</w:t>
            </w:r>
            <w:r w:rsidRPr="00087126">
              <w:rPr>
                <w:rFonts w:ascii="Arial" w:hAnsi="Arial" w:cs="Arial"/>
                <w:szCs w:val="28"/>
              </w:rPr>
              <w:t xml:space="preserve"> </w:t>
            </w:r>
            <w:r w:rsidR="00795ADF">
              <w:rPr>
                <w:rFonts w:ascii="Arial" w:hAnsi="Arial" w:cs="Arial"/>
                <w:szCs w:val="28"/>
              </w:rPr>
              <w:t>Tourism</w:t>
            </w:r>
          </w:p>
        </w:tc>
      </w:tr>
      <w:tr w:rsidR="00212091" w:rsidRPr="00087126" w:rsidTr="008F0781">
        <w:tc>
          <w:tcPr>
            <w:tcW w:w="851" w:type="dxa"/>
            <w:gridSpan w:val="2"/>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5.</w:t>
            </w:r>
          </w:p>
        </w:tc>
        <w:tc>
          <w:tcPr>
            <w:tcW w:w="3402" w:type="dxa"/>
            <w:gridSpan w:val="2"/>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Chartered Engineer Firm                            </w:t>
            </w:r>
          </w:p>
        </w:tc>
        <w:tc>
          <w:tcPr>
            <w:tcW w:w="1418"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4961" w:type="dxa"/>
            <w:gridSpan w:val="2"/>
          </w:tcPr>
          <w:p w:rsidR="006B1D0E" w:rsidRPr="009E65C8" w:rsidRDefault="00212091" w:rsidP="008F0781">
            <w:pPr>
              <w:pStyle w:val="NoSpacing"/>
              <w:tabs>
                <w:tab w:val="left" w:pos="4253"/>
                <w:tab w:val="left" w:pos="5103"/>
              </w:tabs>
              <w:spacing w:after="240" w:line="360" w:lineRule="auto"/>
              <w:jc w:val="both"/>
              <w:rPr>
                <w:rFonts w:ascii="Arial" w:hAnsi="Arial" w:cs="Arial"/>
                <w:szCs w:val="28"/>
              </w:rPr>
            </w:pPr>
            <w:r w:rsidRPr="00087126">
              <w:rPr>
                <w:rFonts w:ascii="Arial" w:hAnsi="Arial" w:cs="Arial"/>
                <w:szCs w:val="28"/>
              </w:rPr>
              <w:t>M/s. R.</w:t>
            </w:r>
            <w:r w:rsidR="00B01739" w:rsidRPr="00087126">
              <w:rPr>
                <w:rFonts w:ascii="Arial" w:hAnsi="Arial" w:cs="Arial"/>
                <w:szCs w:val="28"/>
              </w:rPr>
              <w:t xml:space="preserve"> </w:t>
            </w:r>
            <w:r w:rsidRPr="00087126">
              <w:rPr>
                <w:rFonts w:ascii="Arial" w:hAnsi="Arial" w:cs="Arial"/>
                <w:szCs w:val="28"/>
              </w:rPr>
              <w:t>K. Associates Valuers &amp; Techno</w:t>
            </w:r>
            <w:r w:rsidRPr="00087126">
              <w:rPr>
                <w:rFonts w:ascii="Arial" w:hAnsi="Arial" w:cs="Arial"/>
                <w:b/>
                <w:szCs w:val="28"/>
              </w:rPr>
              <w:t xml:space="preserve"> </w:t>
            </w:r>
            <w:r w:rsidRPr="00087126">
              <w:rPr>
                <w:rFonts w:ascii="Arial" w:hAnsi="Arial" w:cs="Arial"/>
                <w:szCs w:val="28"/>
              </w:rPr>
              <w:t>Engineering Consultants (P) Ltd.</w:t>
            </w:r>
          </w:p>
        </w:tc>
      </w:tr>
      <w:tr w:rsidR="00212091" w:rsidRPr="00087126" w:rsidTr="008F0781">
        <w:tc>
          <w:tcPr>
            <w:tcW w:w="851" w:type="dxa"/>
            <w:gridSpan w:val="2"/>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6.</w:t>
            </w:r>
          </w:p>
        </w:tc>
        <w:tc>
          <w:tcPr>
            <w:tcW w:w="3402" w:type="dxa"/>
            <w:gridSpan w:val="2"/>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Date of Survey</w:t>
            </w:r>
          </w:p>
        </w:tc>
        <w:tc>
          <w:tcPr>
            <w:tcW w:w="1418"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4961" w:type="dxa"/>
            <w:gridSpan w:val="2"/>
          </w:tcPr>
          <w:p w:rsidR="00515FD5" w:rsidRPr="009E65C8" w:rsidRDefault="00795ADF" w:rsidP="008F0781">
            <w:pPr>
              <w:pStyle w:val="NoSpacing"/>
              <w:spacing w:after="240" w:line="360" w:lineRule="auto"/>
              <w:rPr>
                <w:rFonts w:ascii="Arial" w:hAnsi="Arial" w:cs="Arial"/>
                <w:szCs w:val="28"/>
              </w:rPr>
            </w:pPr>
            <w:r>
              <w:rPr>
                <w:rFonts w:ascii="Arial" w:hAnsi="Arial" w:cs="Arial"/>
                <w:szCs w:val="28"/>
              </w:rPr>
              <w:t>21</w:t>
            </w:r>
            <w:r w:rsidRPr="00795ADF">
              <w:rPr>
                <w:rFonts w:ascii="Arial" w:hAnsi="Arial" w:cs="Arial"/>
                <w:szCs w:val="28"/>
                <w:vertAlign w:val="superscript"/>
              </w:rPr>
              <w:t>st</w:t>
            </w:r>
            <w:r>
              <w:rPr>
                <w:rFonts w:ascii="Arial" w:hAnsi="Arial" w:cs="Arial"/>
                <w:szCs w:val="28"/>
              </w:rPr>
              <w:t xml:space="preserve"> November 2022</w:t>
            </w:r>
          </w:p>
        </w:tc>
      </w:tr>
      <w:tr w:rsidR="00212091" w:rsidRPr="00087126" w:rsidTr="008F0781">
        <w:tc>
          <w:tcPr>
            <w:tcW w:w="851" w:type="dxa"/>
            <w:gridSpan w:val="2"/>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7.</w:t>
            </w:r>
          </w:p>
        </w:tc>
        <w:tc>
          <w:tcPr>
            <w:tcW w:w="3402" w:type="dxa"/>
            <w:gridSpan w:val="2"/>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Date of Report                                </w:t>
            </w:r>
          </w:p>
        </w:tc>
        <w:tc>
          <w:tcPr>
            <w:tcW w:w="1418"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4961" w:type="dxa"/>
            <w:gridSpan w:val="2"/>
          </w:tcPr>
          <w:p w:rsidR="00515FD5" w:rsidRPr="00087126" w:rsidRDefault="00795ADF" w:rsidP="008F0781">
            <w:pPr>
              <w:pStyle w:val="NoSpacing"/>
              <w:spacing w:after="240" w:line="360" w:lineRule="auto"/>
              <w:jc w:val="both"/>
              <w:rPr>
                <w:rFonts w:ascii="Arial" w:hAnsi="Arial" w:cs="Arial"/>
                <w:szCs w:val="28"/>
              </w:rPr>
            </w:pPr>
            <w:r>
              <w:rPr>
                <w:rFonts w:ascii="Arial" w:hAnsi="Arial" w:cs="Arial"/>
                <w:szCs w:val="28"/>
              </w:rPr>
              <w:t>01</w:t>
            </w:r>
            <w:r w:rsidRPr="00795ADF">
              <w:rPr>
                <w:rFonts w:ascii="Arial" w:hAnsi="Arial" w:cs="Arial"/>
                <w:szCs w:val="28"/>
                <w:vertAlign w:val="superscript"/>
              </w:rPr>
              <w:t>st</w:t>
            </w:r>
            <w:r>
              <w:rPr>
                <w:rFonts w:ascii="Arial" w:hAnsi="Arial" w:cs="Arial"/>
                <w:szCs w:val="28"/>
              </w:rPr>
              <w:t xml:space="preserve"> December 2022</w:t>
            </w:r>
          </w:p>
        </w:tc>
      </w:tr>
      <w:tr w:rsidR="00212091" w:rsidRPr="00087126" w:rsidTr="008F0781">
        <w:tc>
          <w:tcPr>
            <w:tcW w:w="851" w:type="dxa"/>
            <w:gridSpan w:val="2"/>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8.</w:t>
            </w:r>
          </w:p>
        </w:tc>
        <w:tc>
          <w:tcPr>
            <w:tcW w:w="3402" w:type="dxa"/>
            <w:gridSpan w:val="2"/>
          </w:tcPr>
          <w:p w:rsidR="00212091" w:rsidRPr="00087126" w:rsidRDefault="00212091" w:rsidP="008F0781">
            <w:pPr>
              <w:pStyle w:val="NoSpacing"/>
              <w:spacing w:after="240" w:line="360" w:lineRule="auto"/>
              <w:jc w:val="both"/>
              <w:rPr>
                <w:rFonts w:ascii="Arial" w:hAnsi="Arial" w:cs="Arial"/>
                <w:szCs w:val="28"/>
              </w:rPr>
            </w:pPr>
            <w:r w:rsidRPr="00087126">
              <w:rPr>
                <w:rFonts w:ascii="Arial" w:hAnsi="Arial" w:cs="Arial"/>
                <w:b/>
                <w:szCs w:val="28"/>
              </w:rPr>
              <w:t xml:space="preserve">Report Type                                     </w:t>
            </w:r>
          </w:p>
        </w:tc>
        <w:tc>
          <w:tcPr>
            <w:tcW w:w="1418"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4961" w:type="dxa"/>
            <w:gridSpan w:val="2"/>
          </w:tcPr>
          <w:p w:rsidR="006B1D0E" w:rsidRPr="00087126" w:rsidRDefault="00212091" w:rsidP="008F0781">
            <w:pPr>
              <w:pStyle w:val="NoSpacing"/>
              <w:spacing w:after="240" w:line="360" w:lineRule="auto"/>
              <w:jc w:val="both"/>
              <w:rPr>
                <w:rFonts w:ascii="Arial" w:hAnsi="Arial" w:cs="Arial"/>
                <w:szCs w:val="28"/>
              </w:rPr>
            </w:pPr>
            <w:r w:rsidRPr="00087126">
              <w:rPr>
                <w:rFonts w:ascii="Arial" w:hAnsi="Arial" w:cs="Arial"/>
                <w:szCs w:val="28"/>
              </w:rPr>
              <w:t xml:space="preserve">Capital </w:t>
            </w:r>
            <w:r w:rsidR="002944BC">
              <w:rPr>
                <w:rFonts w:ascii="Arial" w:hAnsi="Arial" w:cs="Arial"/>
                <w:szCs w:val="28"/>
              </w:rPr>
              <w:t>Expenditure</w:t>
            </w:r>
            <w:r w:rsidRPr="00087126">
              <w:rPr>
                <w:rFonts w:ascii="Arial" w:hAnsi="Arial" w:cs="Arial"/>
                <w:szCs w:val="28"/>
              </w:rPr>
              <w:t xml:space="preserve"> Report</w:t>
            </w:r>
          </w:p>
        </w:tc>
      </w:tr>
      <w:tr w:rsidR="00212091" w:rsidRPr="00087126" w:rsidTr="008F0781">
        <w:tc>
          <w:tcPr>
            <w:tcW w:w="851" w:type="dxa"/>
            <w:gridSpan w:val="2"/>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9.</w:t>
            </w:r>
          </w:p>
        </w:tc>
        <w:tc>
          <w:tcPr>
            <w:tcW w:w="3402" w:type="dxa"/>
            <w:gridSpan w:val="2"/>
          </w:tcPr>
          <w:p w:rsidR="00212091" w:rsidRPr="00087126" w:rsidRDefault="00212091" w:rsidP="008F0781">
            <w:pPr>
              <w:pStyle w:val="NoSpacing"/>
              <w:spacing w:after="240" w:line="360" w:lineRule="auto"/>
              <w:jc w:val="both"/>
              <w:rPr>
                <w:rFonts w:ascii="Arial" w:hAnsi="Arial" w:cs="Arial"/>
                <w:b/>
                <w:szCs w:val="28"/>
              </w:rPr>
            </w:pPr>
            <w:r w:rsidRPr="00087126">
              <w:rPr>
                <w:rFonts w:ascii="Arial" w:hAnsi="Arial" w:cs="Arial"/>
                <w:b/>
                <w:szCs w:val="28"/>
              </w:rPr>
              <w:t xml:space="preserve">Purpose of the Report                    </w:t>
            </w:r>
          </w:p>
        </w:tc>
        <w:tc>
          <w:tcPr>
            <w:tcW w:w="1418"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4961" w:type="dxa"/>
            <w:gridSpan w:val="2"/>
          </w:tcPr>
          <w:p w:rsidR="00515FD5" w:rsidRPr="009E65C8" w:rsidRDefault="00212091" w:rsidP="008F0781">
            <w:pPr>
              <w:pStyle w:val="NoSpacing"/>
              <w:tabs>
                <w:tab w:val="left" w:pos="4253"/>
                <w:tab w:val="left" w:pos="5103"/>
              </w:tabs>
              <w:spacing w:after="240" w:line="360" w:lineRule="auto"/>
              <w:jc w:val="both"/>
              <w:rPr>
                <w:rFonts w:ascii="Arial" w:hAnsi="Arial" w:cs="Arial"/>
                <w:szCs w:val="28"/>
              </w:rPr>
            </w:pPr>
            <w:r w:rsidRPr="00677808">
              <w:rPr>
                <w:rFonts w:ascii="Arial" w:hAnsi="Arial" w:cs="Arial"/>
                <w:szCs w:val="28"/>
              </w:rPr>
              <w:t xml:space="preserve">To verify and examine capital expenditure status of the Project in regard to the special facilities &amp; incentives given to </w:t>
            </w:r>
            <w:r w:rsidR="00515FD5" w:rsidRPr="00677808">
              <w:rPr>
                <w:rFonts w:ascii="Arial" w:hAnsi="Arial" w:cs="Arial"/>
                <w:szCs w:val="28"/>
              </w:rPr>
              <w:t>Hotel projects as per Uttar Pradesh Tourism Policy-2018.</w:t>
            </w:r>
          </w:p>
        </w:tc>
      </w:tr>
      <w:tr w:rsidR="00212091" w:rsidRPr="00087126" w:rsidTr="008F0781">
        <w:tc>
          <w:tcPr>
            <w:tcW w:w="851" w:type="dxa"/>
            <w:gridSpan w:val="2"/>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10.</w:t>
            </w:r>
          </w:p>
        </w:tc>
        <w:tc>
          <w:tcPr>
            <w:tcW w:w="3402" w:type="dxa"/>
            <w:gridSpan w:val="2"/>
          </w:tcPr>
          <w:p w:rsidR="00212091" w:rsidRPr="00087126" w:rsidRDefault="00212091" w:rsidP="008F0781">
            <w:pPr>
              <w:pStyle w:val="NoSpacing"/>
              <w:spacing w:after="240" w:line="360" w:lineRule="auto"/>
              <w:jc w:val="both"/>
              <w:rPr>
                <w:rFonts w:ascii="Arial" w:hAnsi="Arial" w:cs="Arial"/>
                <w:b/>
                <w:szCs w:val="28"/>
              </w:rPr>
            </w:pPr>
            <w:r w:rsidRPr="00087126">
              <w:rPr>
                <w:rFonts w:ascii="Arial" w:hAnsi="Arial" w:cs="Arial"/>
                <w:b/>
                <w:szCs w:val="28"/>
              </w:rPr>
              <w:t xml:space="preserve">Scope of the Report                         </w:t>
            </w:r>
          </w:p>
        </w:tc>
        <w:tc>
          <w:tcPr>
            <w:tcW w:w="1418"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4961" w:type="dxa"/>
            <w:gridSpan w:val="2"/>
          </w:tcPr>
          <w:p w:rsidR="00515FD5" w:rsidRPr="009E65C8" w:rsidRDefault="00212091" w:rsidP="008F0781">
            <w:pPr>
              <w:pStyle w:val="NoSpacing"/>
              <w:tabs>
                <w:tab w:val="left" w:pos="4253"/>
                <w:tab w:val="left" w:pos="5103"/>
              </w:tabs>
              <w:spacing w:after="240" w:line="360" w:lineRule="auto"/>
              <w:jc w:val="both"/>
              <w:rPr>
                <w:rFonts w:ascii="Arial" w:hAnsi="Arial" w:cs="Arial"/>
                <w:szCs w:val="28"/>
              </w:rPr>
            </w:pPr>
            <w:r w:rsidRPr="00087126">
              <w:rPr>
                <w:rFonts w:ascii="Arial" w:hAnsi="Arial" w:cs="Arial"/>
                <w:szCs w:val="28"/>
              </w:rPr>
              <w:t>To verify and examine capital expenditure status of the Project.</w:t>
            </w:r>
          </w:p>
        </w:tc>
      </w:tr>
      <w:tr w:rsidR="00212091" w:rsidRPr="00087126" w:rsidTr="008F0781">
        <w:tc>
          <w:tcPr>
            <w:tcW w:w="851" w:type="dxa"/>
            <w:gridSpan w:val="2"/>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11.</w:t>
            </w:r>
          </w:p>
        </w:tc>
        <w:tc>
          <w:tcPr>
            <w:tcW w:w="3402" w:type="dxa"/>
            <w:gridSpan w:val="2"/>
          </w:tcPr>
          <w:p w:rsidR="00212091" w:rsidRPr="00087126" w:rsidRDefault="00212091" w:rsidP="008F0781">
            <w:pPr>
              <w:pStyle w:val="NoSpacing"/>
              <w:spacing w:after="240" w:line="360" w:lineRule="auto"/>
              <w:rPr>
                <w:rFonts w:ascii="Arial" w:hAnsi="Arial" w:cs="Arial"/>
                <w:b/>
                <w:szCs w:val="28"/>
              </w:rPr>
            </w:pPr>
            <w:r w:rsidRPr="00087126">
              <w:rPr>
                <w:rFonts w:ascii="Arial" w:hAnsi="Arial" w:cs="Arial"/>
                <w:b/>
                <w:szCs w:val="28"/>
              </w:rPr>
              <w:t>Documents produced for Perusal</w:t>
            </w:r>
          </w:p>
        </w:tc>
        <w:tc>
          <w:tcPr>
            <w:tcW w:w="1418"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4961" w:type="dxa"/>
            <w:gridSpan w:val="2"/>
          </w:tcPr>
          <w:p w:rsidR="00212091" w:rsidRPr="00087126" w:rsidRDefault="00212091" w:rsidP="008F0781">
            <w:pPr>
              <w:pStyle w:val="NoSpacing"/>
              <w:numPr>
                <w:ilvl w:val="0"/>
                <w:numId w:val="14"/>
              </w:numPr>
              <w:tabs>
                <w:tab w:val="left" w:pos="4253"/>
                <w:tab w:val="left" w:pos="5103"/>
              </w:tabs>
              <w:spacing w:line="360" w:lineRule="auto"/>
              <w:ind w:left="317"/>
              <w:jc w:val="both"/>
              <w:rPr>
                <w:rFonts w:ascii="Arial" w:hAnsi="Arial" w:cs="Arial"/>
                <w:szCs w:val="28"/>
              </w:rPr>
            </w:pPr>
            <w:r w:rsidRPr="00087126">
              <w:rPr>
                <w:rFonts w:ascii="Arial" w:hAnsi="Arial" w:cs="Arial"/>
                <w:szCs w:val="28"/>
              </w:rPr>
              <w:t>Detailed Project Report</w:t>
            </w:r>
          </w:p>
          <w:p w:rsidR="005E685B" w:rsidRDefault="00212091" w:rsidP="008F0781">
            <w:pPr>
              <w:pStyle w:val="NoSpacing"/>
              <w:numPr>
                <w:ilvl w:val="0"/>
                <w:numId w:val="14"/>
              </w:numPr>
              <w:tabs>
                <w:tab w:val="left" w:pos="4253"/>
                <w:tab w:val="left" w:pos="5103"/>
              </w:tabs>
              <w:spacing w:line="360" w:lineRule="auto"/>
              <w:ind w:left="317"/>
              <w:jc w:val="both"/>
              <w:rPr>
                <w:rFonts w:ascii="Arial" w:hAnsi="Arial" w:cs="Arial"/>
                <w:szCs w:val="28"/>
              </w:rPr>
            </w:pPr>
            <w:r w:rsidRPr="00087126">
              <w:rPr>
                <w:rFonts w:ascii="Arial" w:hAnsi="Arial" w:cs="Arial"/>
                <w:szCs w:val="28"/>
              </w:rPr>
              <w:t xml:space="preserve">Break-up of the cost heads                              </w:t>
            </w:r>
            <w:r w:rsidR="005E685B">
              <w:rPr>
                <w:rFonts w:ascii="Arial" w:hAnsi="Arial" w:cs="Arial"/>
                <w:szCs w:val="28"/>
              </w:rPr>
              <w:t xml:space="preserve">         </w:t>
            </w:r>
          </w:p>
          <w:p w:rsidR="00212091" w:rsidRPr="00087126" w:rsidRDefault="00212091" w:rsidP="008F0781">
            <w:pPr>
              <w:pStyle w:val="NoSpacing"/>
              <w:numPr>
                <w:ilvl w:val="0"/>
                <w:numId w:val="14"/>
              </w:numPr>
              <w:tabs>
                <w:tab w:val="left" w:pos="4253"/>
                <w:tab w:val="left" w:pos="5103"/>
              </w:tabs>
              <w:spacing w:line="360" w:lineRule="auto"/>
              <w:ind w:left="317"/>
              <w:jc w:val="both"/>
              <w:rPr>
                <w:rFonts w:ascii="Arial" w:hAnsi="Arial" w:cs="Arial"/>
                <w:szCs w:val="28"/>
              </w:rPr>
            </w:pPr>
            <w:r w:rsidRPr="00087126">
              <w:rPr>
                <w:rFonts w:ascii="Arial" w:hAnsi="Arial" w:cs="Arial"/>
                <w:szCs w:val="28"/>
              </w:rPr>
              <w:t>Copy of Invoices of Items</w:t>
            </w:r>
          </w:p>
          <w:p w:rsidR="003F117B" w:rsidRPr="00087126" w:rsidRDefault="00212091" w:rsidP="008F0781">
            <w:pPr>
              <w:pStyle w:val="NoSpacing"/>
              <w:numPr>
                <w:ilvl w:val="0"/>
                <w:numId w:val="14"/>
              </w:numPr>
              <w:tabs>
                <w:tab w:val="left" w:pos="4253"/>
                <w:tab w:val="left" w:pos="5103"/>
              </w:tabs>
              <w:spacing w:line="360" w:lineRule="auto"/>
              <w:ind w:left="317"/>
              <w:jc w:val="both"/>
              <w:rPr>
                <w:rFonts w:ascii="Arial" w:hAnsi="Arial" w:cs="Arial"/>
                <w:szCs w:val="28"/>
              </w:rPr>
            </w:pPr>
            <w:r w:rsidRPr="00087126">
              <w:rPr>
                <w:rFonts w:ascii="Arial" w:hAnsi="Arial" w:cs="Arial"/>
                <w:szCs w:val="28"/>
              </w:rPr>
              <w:t>Copy of CA Certificate</w:t>
            </w:r>
          </w:p>
          <w:p w:rsidR="00212091" w:rsidRPr="00087126" w:rsidRDefault="00212091" w:rsidP="008F0781">
            <w:pPr>
              <w:pStyle w:val="NoSpacing"/>
              <w:numPr>
                <w:ilvl w:val="0"/>
                <w:numId w:val="14"/>
              </w:numPr>
              <w:tabs>
                <w:tab w:val="left" w:pos="5103"/>
              </w:tabs>
              <w:spacing w:line="360" w:lineRule="auto"/>
              <w:ind w:left="317"/>
              <w:jc w:val="both"/>
              <w:rPr>
                <w:rFonts w:ascii="Arial" w:hAnsi="Arial" w:cs="Arial"/>
                <w:szCs w:val="28"/>
              </w:rPr>
            </w:pPr>
            <w:r w:rsidRPr="00087126">
              <w:rPr>
                <w:rFonts w:ascii="Arial" w:hAnsi="Arial" w:cs="Arial"/>
                <w:szCs w:val="28"/>
              </w:rPr>
              <w:t>Copies of various NOCs &amp; Approvals</w:t>
            </w:r>
          </w:p>
          <w:p w:rsidR="00212091" w:rsidRDefault="00212091" w:rsidP="008F0781">
            <w:pPr>
              <w:pStyle w:val="NoSpacing"/>
              <w:numPr>
                <w:ilvl w:val="0"/>
                <w:numId w:val="14"/>
              </w:numPr>
              <w:tabs>
                <w:tab w:val="left" w:pos="5103"/>
              </w:tabs>
              <w:spacing w:line="360" w:lineRule="auto"/>
              <w:ind w:left="317"/>
              <w:jc w:val="both"/>
              <w:rPr>
                <w:rFonts w:ascii="Arial" w:hAnsi="Arial" w:cs="Arial"/>
                <w:szCs w:val="28"/>
              </w:rPr>
            </w:pPr>
            <w:r w:rsidRPr="00087126">
              <w:rPr>
                <w:rFonts w:ascii="Arial" w:hAnsi="Arial" w:cs="Arial"/>
                <w:szCs w:val="28"/>
              </w:rPr>
              <w:t>Information received on e-mail</w:t>
            </w:r>
          </w:p>
          <w:p w:rsidR="006B1D0E" w:rsidRPr="00087126" w:rsidRDefault="006B1D0E" w:rsidP="008F0781">
            <w:pPr>
              <w:pStyle w:val="NoSpacing"/>
              <w:tabs>
                <w:tab w:val="left" w:pos="5103"/>
              </w:tabs>
              <w:spacing w:after="240" w:line="360" w:lineRule="auto"/>
              <w:ind w:left="317"/>
              <w:jc w:val="both"/>
              <w:rPr>
                <w:rFonts w:ascii="Arial" w:hAnsi="Arial" w:cs="Arial"/>
                <w:szCs w:val="28"/>
              </w:rPr>
            </w:pPr>
          </w:p>
        </w:tc>
      </w:tr>
      <w:tr w:rsidR="00212091" w:rsidRPr="00087126" w:rsidTr="008F0781">
        <w:tc>
          <w:tcPr>
            <w:tcW w:w="851" w:type="dxa"/>
            <w:gridSpan w:val="2"/>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12.</w:t>
            </w:r>
          </w:p>
        </w:tc>
        <w:tc>
          <w:tcPr>
            <w:tcW w:w="3402" w:type="dxa"/>
            <w:gridSpan w:val="2"/>
          </w:tcPr>
          <w:p w:rsidR="00212091" w:rsidRPr="00087126" w:rsidRDefault="00212091" w:rsidP="008F0781">
            <w:pPr>
              <w:pStyle w:val="NoSpacing"/>
              <w:spacing w:after="240" w:line="360" w:lineRule="auto"/>
              <w:jc w:val="both"/>
              <w:rPr>
                <w:rFonts w:ascii="Arial" w:hAnsi="Arial" w:cs="Arial"/>
                <w:b/>
                <w:szCs w:val="28"/>
              </w:rPr>
            </w:pPr>
            <w:r w:rsidRPr="00087126">
              <w:rPr>
                <w:rFonts w:ascii="Arial" w:hAnsi="Arial" w:cs="Arial"/>
                <w:b/>
                <w:szCs w:val="28"/>
              </w:rPr>
              <w:t xml:space="preserve">Annexure with the Report               </w:t>
            </w:r>
          </w:p>
        </w:tc>
        <w:tc>
          <w:tcPr>
            <w:tcW w:w="1418" w:type="dxa"/>
          </w:tcPr>
          <w:p w:rsidR="00212091" w:rsidRPr="00087126" w:rsidRDefault="00E818DE" w:rsidP="008F0781">
            <w:pPr>
              <w:pStyle w:val="NoSpacing"/>
              <w:spacing w:after="240" w:line="360" w:lineRule="auto"/>
              <w:jc w:val="center"/>
              <w:rPr>
                <w:rFonts w:ascii="Arial" w:hAnsi="Arial" w:cs="Arial"/>
                <w:b/>
                <w:szCs w:val="28"/>
              </w:rPr>
            </w:pPr>
            <w:r w:rsidRPr="00087126">
              <w:rPr>
                <w:rFonts w:ascii="Arial" w:hAnsi="Arial" w:cs="Arial"/>
                <w:b/>
                <w:szCs w:val="28"/>
              </w:rPr>
              <w:t>:</w:t>
            </w:r>
          </w:p>
        </w:tc>
        <w:tc>
          <w:tcPr>
            <w:tcW w:w="4961" w:type="dxa"/>
            <w:gridSpan w:val="2"/>
          </w:tcPr>
          <w:p w:rsidR="00212091" w:rsidRPr="00087126" w:rsidRDefault="00212091" w:rsidP="008F0781">
            <w:pPr>
              <w:pStyle w:val="NoSpacing"/>
              <w:numPr>
                <w:ilvl w:val="0"/>
                <w:numId w:val="18"/>
              </w:numPr>
              <w:tabs>
                <w:tab w:val="left" w:pos="5103"/>
              </w:tabs>
              <w:spacing w:line="360" w:lineRule="auto"/>
              <w:ind w:left="322"/>
              <w:rPr>
                <w:rFonts w:ascii="Arial" w:hAnsi="Arial" w:cs="Arial"/>
                <w:szCs w:val="28"/>
              </w:rPr>
            </w:pPr>
            <w:r w:rsidRPr="00087126">
              <w:rPr>
                <w:rFonts w:ascii="Arial" w:hAnsi="Arial" w:cs="Arial"/>
                <w:szCs w:val="28"/>
              </w:rPr>
              <w:t>Photographs</w:t>
            </w:r>
          </w:p>
          <w:p w:rsidR="00212091" w:rsidRDefault="00212091" w:rsidP="00340E03">
            <w:pPr>
              <w:pStyle w:val="NoSpacing"/>
              <w:tabs>
                <w:tab w:val="left" w:pos="5103"/>
              </w:tabs>
              <w:spacing w:line="360" w:lineRule="auto"/>
              <w:ind w:left="-38"/>
              <w:rPr>
                <w:rFonts w:ascii="Arial" w:hAnsi="Arial" w:cs="Arial"/>
                <w:szCs w:val="28"/>
              </w:rPr>
            </w:pPr>
          </w:p>
          <w:p w:rsidR="00340E03" w:rsidRPr="00087126" w:rsidRDefault="00340E03" w:rsidP="00340E03">
            <w:pPr>
              <w:pStyle w:val="NoSpacing"/>
              <w:tabs>
                <w:tab w:val="left" w:pos="5103"/>
              </w:tabs>
              <w:spacing w:line="360" w:lineRule="auto"/>
              <w:ind w:left="-38"/>
              <w:rPr>
                <w:rFonts w:ascii="Arial" w:hAnsi="Arial" w:cs="Arial"/>
                <w:szCs w:val="28"/>
              </w:rPr>
            </w:pPr>
          </w:p>
        </w:tc>
      </w:tr>
      <w:tr w:rsidR="00A10ADD" w:rsidRPr="00220636" w:rsidTr="008F0781">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719" w:type="dxa"/>
          <w:wAfter w:w="567" w:type="dxa"/>
          <w:trHeight w:val="52"/>
          <w:jc w:val="center"/>
        </w:trPr>
        <w:tc>
          <w:tcPr>
            <w:tcW w:w="1518" w:type="dxa"/>
            <w:gridSpan w:val="2"/>
            <w:shd w:val="clear" w:color="auto" w:fill="17365D" w:themeFill="text2" w:themeFillShade="BF"/>
            <w:vAlign w:val="center"/>
          </w:tcPr>
          <w:p w:rsidR="00A10ADD" w:rsidRPr="00087126" w:rsidRDefault="00A10ADD" w:rsidP="00A10ADD">
            <w:pPr>
              <w:spacing w:line="360" w:lineRule="auto"/>
              <w:jc w:val="center"/>
              <w:rPr>
                <w:rFonts w:ascii="Arial" w:hAnsi="Arial" w:cs="Arial"/>
                <w:b/>
                <w:i/>
                <w:sz w:val="16"/>
                <w:szCs w:val="16"/>
              </w:rPr>
            </w:pPr>
            <w:r w:rsidRPr="00087126">
              <w:rPr>
                <w:rFonts w:ascii="Arial" w:hAnsi="Arial" w:cs="Arial"/>
                <w:b/>
              </w:rPr>
              <w:t>PART B</w:t>
            </w:r>
          </w:p>
        </w:tc>
        <w:tc>
          <w:tcPr>
            <w:tcW w:w="7828" w:type="dxa"/>
            <w:gridSpan w:val="3"/>
            <w:shd w:val="clear" w:color="auto" w:fill="DBE5F1" w:themeFill="accent1" w:themeFillTint="33"/>
            <w:vAlign w:val="center"/>
          </w:tcPr>
          <w:p w:rsidR="00A10ADD" w:rsidRPr="00087126" w:rsidRDefault="00A10ADD" w:rsidP="00A10ADD">
            <w:pPr>
              <w:spacing w:line="360" w:lineRule="auto"/>
              <w:jc w:val="center"/>
              <w:rPr>
                <w:rFonts w:ascii="Arial" w:hAnsi="Arial" w:cs="Arial"/>
                <w:b/>
                <w:i/>
                <w:sz w:val="16"/>
                <w:szCs w:val="16"/>
              </w:rPr>
            </w:pPr>
            <w:r w:rsidRPr="00087126">
              <w:rPr>
                <w:rFonts w:ascii="Arial" w:hAnsi="Arial" w:cs="Arial"/>
                <w:b/>
              </w:rPr>
              <w:t>INTRODUCTION</w:t>
            </w:r>
          </w:p>
        </w:tc>
      </w:tr>
    </w:tbl>
    <w:p w:rsidR="00A10ADD" w:rsidRPr="00515FD5" w:rsidRDefault="00A10ADD" w:rsidP="00BA43D0">
      <w:pPr>
        <w:pStyle w:val="NoSpacing"/>
        <w:spacing w:line="360" w:lineRule="auto"/>
        <w:jc w:val="both"/>
        <w:rPr>
          <w:b/>
          <w:sz w:val="28"/>
          <w:szCs w:val="28"/>
          <w:u w:val="single"/>
        </w:rPr>
      </w:pPr>
    </w:p>
    <w:p w:rsidR="0068485B" w:rsidRPr="00C236A8" w:rsidRDefault="004A24D6" w:rsidP="00243298">
      <w:pPr>
        <w:pStyle w:val="ListParagraph"/>
        <w:numPr>
          <w:ilvl w:val="0"/>
          <w:numId w:val="17"/>
        </w:numPr>
        <w:spacing w:line="360" w:lineRule="auto"/>
        <w:ind w:left="0" w:hanging="426"/>
        <w:jc w:val="both"/>
        <w:rPr>
          <w:rFonts w:ascii="Arial" w:hAnsi="Arial" w:cs="Arial"/>
          <w:sz w:val="20"/>
          <w:szCs w:val="22"/>
        </w:rPr>
      </w:pPr>
      <w:r w:rsidRPr="00C236A8">
        <w:rPr>
          <w:rFonts w:ascii="Arial" w:hAnsi="Arial" w:cs="Arial"/>
          <w:b/>
          <w:sz w:val="22"/>
        </w:rPr>
        <w:t xml:space="preserve">NAME OF THE PROJECT: </w:t>
      </w:r>
      <w:r w:rsidRPr="00C236A8">
        <w:rPr>
          <w:rFonts w:ascii="Arial" w:hAnsi="Arial" w:cs="Arial"/>
          <w:sz w:val="22"/>
        </w:rPr>
        <w:t>Hotel</w:t>
      </w:r>
      <w:r w:rsidR="00243298">
        <w:rPr>
          <w:rFonts w:ascii="Arial" w:hAnsi="Arial" w:cs="Arial"/>
          <w:sz w:val="22"/>
        </w:rPr>
        <w:t xml:space="preserve"> The Lalita Grand</w:t>
      </w:r>
      <w:r w:rsidRPr="00C236A8">
        <w:rPr>
          <w:rFonts w:ascii="Arial" w:hAnsi="Arial" w:cs="Arial"/>
          <w:sz w:val="22"/>
        </w:rPr>
        <w:t xml:space="preserve"> </w:t>
      </w:r>
      <w:r w:rsidR="00DF20EB">
        <w:rPr>
          <w:rFonts w:ascii="Arial" w:hAnsi="Arial" w:cs="Arial"/>
          <w:sz w:val="22"/>
        </w:rPr>
        <w:t xml:space="preserve">situated at </w:t>
      </w:r>
      <w:r w:rsidR="00243298" w:rsidRPr="00243298">
        <w:rPr>
          <w:rFonts w:ascii="Arial" w:hAnsi="Arial" w:cs="Arial"/>
          <w:sz w:val="22"/>
        </w:rPr>
        <w:t>258/1, Damodarpura, Aurangabad, Mathura, Uttar Pradesh-281006</w:t>
      </w:r>
      <w:r w:rsidR="00243298">
        <w:rPr>
          <w:rFonts w:ascii="Arial" w:hAnsi="Arial" w:cs="Arial"/>
          <w:sz w:val="22"/>
        </w:rPr>
        <w:t xml:space="preserve"> </w:t>
      </w:r>
      <w:r w:rsidRPr="00C236A8">
        <w:rPr>
          <w:rFonts w:ascii="Arial" w:hAnsi="Arial" w:cs="Arial"/>
          <w:sz w:val="22"/>
        </w:rPr>
        <w:t>developed by M/s</w:t>
      </w:r>
      <w:r w:rsidR="00243298">
        <w:rPr>
          <w:rFonts w:ascii="Arial" w:hAnsi="Arial" w:cs="Arial"/>
          <w:sz w:val="22"/>
        </w:rPr>
        <w:t xml:space="preserve"> </w:t>
      </w:r>
      <w:r w:rsidR="00243298" w:rsidRPr="00243298">
        <w:rPr>
          <w:rFonts w:ascii="Arial" w:hAnsi="Arial" w:cs="Arial"/>
          <w:sz w:val="22"/>
        </w:rPr>
        <w:t xml:space="preserve">L.B. </w:t>
      </w:r>
      <w:r w:rsidR="00243298">
        <w:rPr>
          <w:rFonts w:ascii="Arial" w:hAnsi="Arial" w:cs="Arial"/>
          <w:sz w:val="22"/>
        </w:rPr>
        <w:t>H</w:t>
      </w:r>
      <w:r w:rsidR="00243298" w:rsidRPr="00243298">
        <w:rPr>
          <w:rFonts w:ascii="Arial" w:hAnsi="Arial" w:cs="Arial"/>
          <w:sz w:val="22"/>
        </w:rPr>
        <w:t>otels and Resorts LLP</w:t>
      </w:r>
      <w:r w:rsidRPr="00C236A8">
        <w:rPr>
          <w:rFonts w:ascii="Arial" w:hAnsi="Arial" w:cs="Arial"/>
          <w:sz w:val="22"/>
        </w:rPr>
        <w:t xml:space="preserve">. </w:t>
      </w:r>
    </w:p>
    <w:p w:rsidR="00DB70DE" w:rsidRPr="00220636" w:rsidRDefault="00243298" w:rsidP="00E178E6">
      <w:pPr>
        <w:pStyle w:val="NoSpacing"/>
        <w:tabs>
          <w:tab w:val="left" w:pos="4140"/>
          <w:tab w:val="left" w:pos="5040"/>
        </w:tabs>
        <w:spacing w:line="360" w:lineRule="auto"/>
        <w:jc w:val="center"/>
        <w:rPr>
          <w:rFonts w:ascii="Arial" w:hAnsi="Arial" w:cs="Arial"/>
          <w:szCs w:val="28"/>
          <w:highlight w:val="yellow"/>
        </w:rPr>
      </w:pPr>
      <w:r w:rsidRPr="00243298">
        <w:rPr>
          <w:rFonts w:ascii="Arial" w:hAnsi="Arial" w:cs="Arial"/>
          <w:noProof/>
          <w:szCs w:val="28"/>
          <w:lang w:val="en-IN" w:eastAsia="en-IN"/>
        </w:rPr>
        <w:drawing>
          <wp:inline distT="0" distB="0" distL="0" distR="0">
            <wp:extent cx="7255860" cy="5220000"/>
            <wp:effectExtent l="27305" t="10795" r="10795" b="10795"/>
            <wp:docPr id="37" name="Picture 37" descr="Y:\Adil Afaque\Lalit Grand\SiteImages\20221121_16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Lalit Grand\SiteImages\20221121_16225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4101" r="8284" b="7945"/>
                    <a:stretch/>
                  </pic:blipFill>
                  <pic:spPr bwMode="auto">
                    <a:xfrm rot="5400000">
                      <a:off x="0" y="0"/>
                      <a:ext cx="7255860" cy="5220000"/>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73EA1" w:rsidRPr="00A15FAE" w:rsidRDefault="0057089E" w:rsidP="00E178E6">
      <w:pPr>
        <w:pStyle w:val="ListParagraph"/>
        <w:numPr>
          <w:ilvl w:val="0"/>
          <w:numId w:val="17"/>
        </w:numPr>
        <w:spacing w:line="360" w:lineRule="auto"/>
        <w:ind w:left="0" w:right="29"/>
        <w:jc w:val="both"/>
        <w:rPr>
          <w:rFonts w:ascii="Arial" w:hAnsi="Arial" w:cs="Arial"/>
          <w:sz w:val="20"/>
        </w:rPr>
      </w:pPr>
      <w:r w:rsidRPr="00A15FAE">
        <w:rPr>
          <w:rFonts w:ascii="Arial" w:hAnsi="Arial" w:cs="Arial"/>
          <w:b/>
          <w:sz w:val="22"/>
        </w:rPr>
        <w:t xml:space="preserve">PROJECT OVERVIEW: </w:t>
      </w:r>
      <w:r w:rsidR="002A76EB" w:rsidRPr="00A15FAE">
        <w:rPr>
          <w:rFonts w:ascii="Arial" w:hAnsi="Arial" w:cs="Arial"/>
          <w:sz w:val="22"/>
        </w:rPr>
        <w:t xml:space="preserve">This </w:t>
      </w:r>
      <w:r w:rsidR="00E178E6">
        <w:rPr>
          <w:rFonts w:ascii="Arial" w:hAnsi="Arial" w:cs="Arial"/>
          <w:sz w:val="22"/>
        </w:rPr>
        <w:t xml:space="preserve">is a 4 </w:t>
      </w:r>
      <w:r w:rsidR="005E685B" w:rsidRPr="00A15FAE">
        <w:rPr>
          <w:rFonts w:ascii="Arial" w:hAnsi="Arial" w:cs="Arial"/>
          <w:sz w:val="22"/>
        </w:rPr>
        <w:t xml:space="preserve">star </w:t>
      </w:r>
      <w:r w:rsidR="00DF20EB" w:rsidRPr="00A15FAE">
        <w:rPr>
          <w:rFonts w:ascii="Arial" w:hAnsi="Arial" w:cs="Arial"/>
          <w:sz w:val="22"/>
        </w:rPr>
        <w:t xml:space="preserve">rated </w:t>
      </w:r>
      <w:r w:rsidR="005E685B" w:rsidRPr="00A15FAE">
        <w:rPr>
          <w:rFonts w:ascii="Arial" w:hAnsi="Arial" w:cs="Arial"/>
          <w:sz w:val="22"/>
        </w:rPr>
        <w:t xml:space="preserve">hotel </w:t>
      </w:r>
      <w:r w:rsidR="00E178E6">
        <w:rPr>
          <w:rFonts w:ascii="Arial" w:hAnsi="Arial" w:cs="Arial"/>
          <w:sz w:val="22"/>
        </w:rPr>
        <w:t xml:space="preserve">which </w:t>
      </w:r>
      <w:r w:rsidR="005E685B" w:rsidRPr="00A15FAE">
        <w:rPr>
          <w:rFonts w:ascii="Arial" w:hAnsi="Arial" w:cs="Arial"/>
          <w:sz w:val="22"/>
        </w:rPr>
        <w:t>is</w:t>
      </w:r>
      <w:r w:rsidR="002A76EB" w:rsidRPr="00A15FAE">
        <w:rPr>
          <w:rFonts w:ascii="Arial" w:hAnsi="Arial" w:cs="Arial"/>
          <w:sz w:val="22"/>
        </w:rPr>
        <w:t xml:space="preserve"> established by </w:t>
      </w:r>
      <w:r w:rsidR="00E178E6" w:rsidRPr="00E178E6">
        <w:rPr>
          <w:rFonts w:ascii="Arial" w:hAnsi="Arial" w:cs="Arial"/>
          <w:sz w:val="22"/>
        </w:rPr>
        <w:t>M/s L.B. Hotels and Resorts LLP</w:t>
      </w:r>
      <w:r w:rsidR="00E178E6">
        <w:rPr>
          <w:rFonts w:ascii="Arial" w:hAnsi="Arial" w:cs="Arial"/>
          <w:sz w:val="22"/>
        </w:rPr>
        <w:t xml:space="preserve"> </w:t>
      </w:r>
      <w:r w:rsidR="002A76EB" w:rsidRPr="00A15FAE">
        <w:rPr>
          <w:rFonts w:ascii="Arial" w:hAnsi="Arial" w:cs="Arial"/>
          <w:sz w:val="22"/>
        </w:rPr>
        <w:t>located in Distr</w:t>
      </w:r>
      <w:r w:rsidR="00DF20EB" w:rsidRPr="00A15FAE">
        <w:rPr>
          <w:rFonts w:ascii="Arial" w:hAnsi="Arial" w:cs="Arial"/>
          <w:sz w:val="22"/>
        </w:rPr>
        <w:t xml:space="preserve">ict </w:t>
      </w:r>
      <w:r w:rsidR="00E178E6">
        <w:rPr>
          <w:rFonts w:ascii="Arial" w:hAnsi="Arial" w:cs="Arial"/>
          <w:sz w:val="22"/>
        </w:rPr>
        <w:t>Mathura</w:t>
      </w:r>
      <w:r w:rsidR="00DF20EB" w:rsidRPr="00A15FAE">
        <w:rPr>
          <w:rFonts w:ascii="Arial" w:hAnsi="Arial" w:cs="Arial"/>
          <w:sz w:val="22"/>
        </w:rPr>
        <w:t>, U</w:t>
      </w:r>
      <w:r w:rsidR="000F4DC4">
        <w:rPr>
          <w:rFonts w:ascii="Arial" w:hAnsi="Arial" w:cs="Arial"/>
          <w:sz w:val="22"/>
        </w:rPr>
        <w:t xml:space="preserve">ttar Pradesh near </w:t>
      </w:r>
      <w:proofErr w:type="spellStart"/>
      <w:r w:rsidR="00E178E6">
        <w:rPr>
          <w:rFonts w:ascii="Arial" w:hAnsi="Arial" w:cs="Arial"/>
          <w:sz w:val="22"/>
        </w:rPr>
        <w:t>Brij</w:t>
      </w:r>
      <w:proofErr w:type="spellEnd"/>
      <w:r w:rsidR="00E178E6">
        <w:rPr>
          <w:rFonts w:ascii="Arial" w:hAnsi="Arial" w:cs="Arial"/>
          <w:sz w:val="22"/>
        </w:rPr>
        <w:t xml:space="preserve"> Nursery</w:t>
      </w:r>
      <w:r w:rsidR="00DF20EB" w:rsidRPr="00A15FAE">
        <w:rPr>
          <w:rFonts w:ascii="Arial" w:hAnsi="Arial" w:cs="Arial"/>
          <w:sz w:val="22"/>
        </w:rPr>
        <w:t xml:space="preserve">. As per </w:t>
      </w:r>
      <w:r w:rsidR="00926CB9">
        <w:rPr>
          <w:rFonts w:ascii="Arial" w:hAnsi="Arial" w:cs="Arial"/>
          <w:sz w:val="22"/>
        </w:rPr>
        <w:t>the Registration Certificate No. 09AAGFL9878B1ZV,</w:t>
      </w:r>
      <w:r w:rsidR="005860B2">
        <w:rPr>
          <w:rFonts w:ascii="Arial" w:hAnsi="Arial" w:cs="Arial"/>
          <w:sz w:val="22"/>
        </w:rPr>
        <w:t xml:space="preserve"> </w:t>
      </w:r>
      <w:r w:rsidR="00926CB9">
        <w:rPr>
          <w:rFonts w:ascii="Arial" w:hAnsi="Arial" w:cs="Arial"/>
          <w:sz w:val="22"/>
        </w:rPr>
        <w:t>the subject company got incorporated on 23</w:t>
      </w:r>
      <w:r w:rsidR="00926CB9" w:rsidRPr="00926CB9">
        <w:rPr>
          <w:rFonts w:ascii="Arial" w:hAnsi="Arial" w:cs="Arial"/>
          <w:sz w:val="22"/>
          <w:vertAlign w:val="superscript"/>
        </w:rPr>
        <w:t>rd</w:t>
      </w:r>
      <w:r w:rsidR="00926CB9">
        <w:rPr>
          <w:rFonts w:ascii="Arial" w:hAnsi="Arial" w:cs="Arial"/>
          <w:sz w:val="22"/>
        </w:rPr>
        <w:t xml:space="preserve"> August 2017 having its registered office at the aforesaid address only.</w:t>
      </w:r>
    </w:p>
    <w:p w:rsidR="00DF20EB" w:rsidRPr="00DF20EB" w:rsidRDefault="00DF20EB" w:rsidP="00DF20EB">
      <w:pPr>
        <w:pStyle w:val="ListParagraph"/>
        <w:spacing w:line="360" w:lineRule="auto"/>
        <w:ind w:left="0" w:right="29"/>
        <w:jc w:val="both"/>
        <w:rPr>
          <w:rFonts w:ascii="Arial" w:hAnsi="Arial" w:cs="Arial"/>
          <w:sz w:val="20"/>
          <w:highlight w:val="yellow"/>
        </w:rPr>
      </w:pPr>
    </w:p>
    <w:p w:rsidR="004339DB" w:rsidRDefault="00926CB9" w:rsidP="002A76EB">
      <w:pPr>
        <w:pStyle w:val="NoSpacing"/>
        <w:spacing w:line="360" w:lineRule="auto"/>
        <w:jc w:val="both"/>
        <w:rPr>
          <w:rFonts w:ascii="Arial" w:hAnsi="Arial" w:cs="Arial"/>
        </w:rPr>
      </w:pPr>
      <w:r>
        <w:rPr>
          <w:rFonts w:ascii="Arial" w:hAnsi="Arial" w:cs="Arial"/>
          <w:szCs w:val="24"/>
        </w:rPr>
        <w:t xml:space="preserve">As per the ownership documents and site layout plan, initially the company owned total land parcel of area measuring 4,405 sq. mtr. Out of which land area admeasuring 277.64 sq. mtr. </w:t>
      </w:r>
      <w:proofErr w:type="gramStart"/>
      <w:r>
        <w:rPr>
          <w:rFonts w:ascii="Arial" w:hAnsi="Arial" w:cs="Arial"/>
          <w:szCs w:val="24"/>
        </w:rPr>
        <w:t>and</w:t>
      </w:r>
      <w:proofErr w:type="gramEnd"/>
      <w:r>
        <w:rPr>
          <w:rFonts w:ascii="Arial" w:hAnsi="Arial" w:cs="Arial"/>
          <w:szCs w:val="24"/>
        </w:rPr>
        <w:t xml:space="preserve"> 1,025.84 sq. mtr. </w:t>
      </w:r>
      <w:proofErr w:type="gramStart"/>
      <w:r>
        <w:rPr>
          <w:rFonts w:ascii="Arial" w:hAnsi="Arial" w:cs="Arial"/>
          <w:szCs w:val="24"/>
        </w:rPr>
        <w:t>had</w:t>
      </w:r>
      <w:proofErr w:type="gramEnd"/>
      <w:r>
        <w:rPr>
          <w:rFonts w:ascii="Arial" w:hAnsi="Arial" w:cs="Arial"/>
          <w:szCs w:val="24"/>
        </w:rPr>
        <w:t xml:space="preserve"> been </w:t>
      </w:r>
      <w:r w:rsidR="004339DB">
        <w:rPr>
          <w:rFonts w:ascii="Arial" w:hAnsi="Arial" w:cs="Arial"/>
          <w:szCs w:val="24"/>
        </w:rPr>
        <w:t>omitted for road widening and area under future development. Therefore, the net plot area under the subject hotel remains 3,101.52 sq. mtr.</w:t>
      </w:r>
      <w:r w:rsidR="000A5A83">
        <w:rPr>
          <w:rFonts w:ascii="Arial" w:hAnsi="Arial" w:cs="Arial"/>
          <w:szCs w:val="24"/>
        </w:rPr>
        <w:t xml:space="preserve"> </w:t>
      </w:r>
      <w:proofErr w:type="gramStart"/>
      <w:r w:rsidR="000A5A83">
        <w:rPr>
          <w:rFonts w:ascii="Arial" w:hAnsi="Arial" w:cs="Arial"/>
          <w:szCs w:val="24"/>
        </w:rPr>
        <w:t>which</w:t>
      </w:r>
      <w:proofErr w:type="gramEnd"/>
      <w:r w:rsidR="000A5A83">
        <w:rPr>
          <w:rFonts w:ascii="Arial" w:hAnsi="Arial" w:cs="Arial"/>
          <w:szCs w:val="24"/>
        </w:rPr>
        <w:t xml:space="preserve"> is found to be in line with the measurements done through satellite measurement tools. The same has been attached below:</w:t>
      </w:r>
    </w:p>
    <w:p w:rsidR="004339DB" w:rsidRDefault="004339DB" w:rsidP="002A76EB">
      <w:pPr>
        <w:pStyle w:val="NoSpacing"/>
        <w:spacing w:line="360" w:lineRule="auto"/>
        <w:jc w:val="both"/>
        <w:rPr>
          <w:rFonts w:ascii="Arial" w:hAnsi="Arial" w:cs="Arial"/>
        </w:rPr>
      </w:pPr>
      <w:r>
        <w:rPr>
          <w:noProof/>
          <w:lang w:val="en-IN" w:eastAsia="en-IN"/>
        </w:rPr>
        <w:drawing>
          <wp:inline distT="0" distB="0" distL="0" distR="0" wp14:anchorId="0EC27DD3" wp14:editId="36775CC7">
            <wp:extent cx="5940000" cy="3744782"/>
            <wp:effectExtent l="19050" t="19050" r="22860" b="273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017" t="6556" r="10860" b="2527"/>
                    <a:stretch/>
                  </pic:blipFill>
                  <pic:spPr bwMode="auto">
                    <a:xfrm>
                      <a:off x="0" y="0"/>
                      <a:ext cx="5940000" cy="374478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B16DE5" w:rsidRPr="00C236A8" w:rsidRDefault="000A5A83" w:rsidP="004E53B1">
      <w:pPr>
        <w:pStyle w:val="NoSpacing"/>
        <w:spacing w:before="240" w:after="240" w:line="360" w:lineRule="auto"/>
        <w:jc w:val="both"/>
        <w:rPr>
          <w:rFonts w:ascii="Arial" w:hAnsi="Arial" w:cs="Arial"/>
          <w:szCs w:val="24"/>
        </w:rPr>
      </w:pPr>
      <w:r>
        <w:rPr>
          <w:rFonts w:ascii="Arial" w:hAnsi="Arial" w:cs="Arial"/>
        </w:rPr>
        <w:t xml:space="preserve">As per the copy of site plan, the subject hotel </w:t>
      </w:r>
      <w:r w:rsidR="00B16DE5">
        <w:rPr>
          <w:rFonts w:ascii="Arial" w:hAnsi="Arial" w:cs="Arial"/>
        </w:rPr>
        <w:t xml:space="preserve">comprises </w:t>
      </w:r>
      <w:r>
        <w:rPr>
          <w:rFonts w:ascii="Arial" w:hAnsi="Arial" w:cs="Arial"/>
        </w:rPr>
        <w:t xml:space="preserve">a </w:t>
      </w:r>
      <w:r w:rsidR="002A76EB" w:rsidRPr="00C236A8">
        <w:rPr>
          <w:rFonts w:ascii="Arial" w:hAnsi="Arial" w:cs="Arial"/>
          <w:szCs w:val="24"/>
        </w:rPr>
        <w:t>Basement +</w:t>
      </w:r>
      <w:r>
        <w:rPr>
          <w:rFonts w:ascii="Arial" w:hAnsi="Arial" w:cs="Arial"/>
          <w:szCs w:val="24"/>
        </w:rPr>
        <w:t xml:space="preserve"> Mezzanine +</w:t>
      </w:r>
      <w:r w:rsidR="002A76EB" w:rsidRPr="00C236A8">
        <w:rPr>
          <w:rFonts w:ascii="Arial" w:hAnsi="Arial" w:cs="Arial"/>
          <w:szCs w:val="24"/>
        </w:rPr>
        <w:t xml:space="preserve"> Ground + </w:t>
      </w:r>
      <w:r>
        <w:rPr>
          <w:rFonts w:ascii="Arial" w:hAnsi="Arial" w:cs="Arial"/>
          <w:szCs w:val="24"/>
        </w:rPr>
        <w:t>2 storey</w:t>
      </w:r>
      <w:r w:rsidR="002A76EB" w:rsidRPr="00C236A8">
        <w:rPr>
          <w:rFonts w:ascii="Arial" w:hAnsi="Arial" w:cs="Arial"/>
          <w:szCs w:val="24"/>
        </w:rPr>
        <w:t xml:space="preserve"> RCC </w:t>
      </w:r>
      <w:r>
        <w:rPr>
          <w:rFonts w:ascii="Arial" w:hAnsi="Arial" w:cs="Arial"/>
          <w:szCs w:val="24"/>
        </w:rPr>
        <w:t>framed structure with RCC slab roofing with a total built-</w:t>
      </w:r>
      <w:r w:rsidR="002A76EB" w:rsidRPr="00C236A8">
        <w:rPr>
          <w:rFonts w:ascii="Arial" w:hAnsi="Arial" w:cs="Arial"/>
          <w:szCs w:val="24"/>
        </w:rPr>
        <w:t xml:space="preserve">area of </w:t>
      </w:r>
      <w:r>
        <w:rPr>
          <w:rFonts w:ascii="Arial" w:hAnsi="Arial" w:cs="Arial"/>
          <w:szCs w:val="24"/>
        </w:rPr>
        <w:t>5,324.04</w:t>
      </w:r>
      <w:r w:rsidR="002A76EB" w:rsidRPr="00A15FAE">
        <w:rPr>
          <w:rFonts w:ascii="Arial" w:hAnsi="Arial" w:cs="Arial"/>
          <w:szCs w:val="24"/>
        </w:rPr>
        <w:t xml:space="preserve"> sq.</w:t>
      </w:r>
      <w:r>
        <w:rPr>
          <w:rFonts w:ascii="Arial" w:hAnsi="Arial" w:cs="Arial"/>
          <w:szCs w:val="24"/>
        </w:rPr>
        <w:t xml:space="preserve"> </w:t>
      </w:r>
      <w:r w:rsidR="002A76EB" w:rsidRPr="00A15FAE">
        <w:rPr>
          <w:rFonts w:ascii="Arial" w:hAnsi="Arial" w:cs="Arial"/>
          <w:szCs w:val="24"/>
        </w:rPr>
        <w:t>mtr</w:t>
      </w:r>
      <w:r>
        <w:rPr>
          <w:rFonts w:ascii="Arial" w:hAnsi="Arial" w:cs="Arial"/>
          <w:szCs w:val="24"/>
        </w:rPr>
        <w:t xml:space="preserve"> or </w:t>
      </w:r>
      <w:r w:rsidRPr="000A5A83">
        <w:rPr>
          <w:rFonts w:ascii="Arial" w:hAnsi="Arial" w:cs="Arial"/>
          <w:szCs w:val="24"/>
        </w:rPr>
        <w:t>57,308</w:t>
      </w:r>
      <w:r>
        <w:rPr>
          <w:rFonts w:ascii="Arial" w:hAnsi="Arial" w:cs="Arial"/>
          <w:szCs w:val="24"/>
        </w:rPr>
        <w:t xml:space="preserve"> sq. ft</w:t>
      </w:r>
      <w:r w:rsidR="002A76EB" w:rsidRPr="00A15FAE">
        <w:rPr>
          <w:rFonts w:ascii="Arial" w:hAnsi="Arial" w:cs="Arial"/>
          <w:szCs w:val="24"/>
        </w:rPr>
        <w:t>.</w:t>
      </w:r>
      <w:r w:rsidR="002A76EB" w:rsidRPr="00C236A8">
        <w:rPr>
          <w:rFonts w:ascii="Arial" w:hAnsi="Arial" w:cs="Arial"/>
          <w:szCs w:val="24"/>
        </w:rPr>
        <w:t xml:space="preserve"> The construction of the hotel </w:t>
      </w:r>
      <w:r w:rsidR="005E685B" w:rsidRPr="00C236A8">
        <w:rPr>
          <w:rFonts w:ascii="Arial" w:hAnsi="Arial" w:cs="Arial"/>
          <w:szCs w:val="24"/>
        </w:rPr>
        <w:t>began</w:t>
      </w:r>
      <w:r w:rsidR="002A76EB" w:rsidRPr="00C236A8">
        <w:rPr>
          <w:rFonts w:ascii="Arial" w:hAnsi="Arial" w:cs="Arial"/>
          <w:szCs w:val="24"/>
        </w:rPr>
        <w:t xml:space="preserve"> in </w:t>
      </w:r>
      <w:r>
        <w:rPr>
          <w:rFonts w:ascii="Arial" w:hAnsi="Arial" w:cs="Arial"/>
          <w:szCs w:val="24"/>
        </w:rPr>
        <w:t>July 20</w:t>
      </w:r>
      <w:r w:rsidR="005521D7">
        <w:rPr>
          <w:rFonts w:ascii="Arial" w:hAnsi="Arial" w:cs="Arial"/>
          <w:szCs w:val="24"/>
        </w:rPr>
        <w:t>17</w:t>
      </w:r>
      <w:r w:rsidR="002A76EB" w:rsidRPr="00C236A8">
        <w:rPr>
          <w:rFonts w:ascii="Arial" w:hAnsi="Arial" w:cs="Arial"/>
          <w:szCs w:val="24"/>
        </w:rPr>
        <w:t xml:space="preserve"> and </w:t>
      </w:r>
      <w:r w:rsidR="00DF20EB">
        <w:rPr>
          <w:rFonts w:ascii="Arial" w:hAnsi="Arial" w:cs="Arial"/>
          <w:szCs w:val="24"/>
        </w:rPr>
        <w:t xml:space="preserve">achieved COD on </w:t>
      </w:r>
      <w:r w:rsidR="005521D7">
        <w:rPr>
          <w:rFonts w:ascii="Arial" w:hAnsi="Arial" w:cs="Arial"/>
        </w:rPr>
        <w:t>18</w:t>
      </w:r>
      <w:r w:rsidR="005521D7" w:rsidRPr="005521D7">
        <w:rPr>
          <w:rFonts w:ascii="Arial" w:hAnsi="Arial" w:cs="Arial"/>
          <w:vertAlign w:val="superscript"/>
        </w:rPr>
        <w:t>th</w:t>
      </w:r>
      <w:r w:rsidR="00EC2566">
        <w:rPr>
          <w:rFonts w:ascii="Arial" w:hAnsi="Arial" w:cs="Arial"/>
        </w:rPr>
        <w:t xml:space="preserve"> November 2021</w:t>
      </w:r>
      <w:r w:rsidR="002A76EB" w:rsidRPr="00C236A8">
        <w:rPr>
          <w:rFonts w:ascii="Arial" w:hAnsi="Arial" w:cs="Arial"/>
          <w:szCs w:val="24"/>
        </w:rPr>
        <w:t xml:space="preserve">. </w:t>
      </w:r>
    </w:p>
    <w:p w:rsidR="000F4DC4" w:rsidRDefault="005F54A4" w:rsidP="002A76EB">
      <w:pPr>
        <w:pStyle w:val="NoSpacing"/>
        <w:tabs>
          <w:tab w:val="left" w:pos="4253"/>
          <w:tab w:val="left" w:pos="5040"/>
        </w:tabs>
        <w:spacing w:line="360" w:lineRule="auto"/>
        <w:jc w:val="both"/>
        <w:rPr>
          <w:rFonts w:ascii="Arial" w:hAnsi="Arial" w:cs="Arial"/>
          <w:szCs w:val="28"/>
        </w:rPr>
      </w:pPr>
      <w:r>
        <w:rPr>
          <w:rFonts w:ascii="Arial" w:hAnsi="Arial" w:cs="Arial"/>
        </w:rPr>
        <w:t>T</w:t>
      </w:r>
      <w:r w:rsidR="000F4DC4">
        <w:rPr>
          <w:rFonts w:ascii="Arial" w:hAnsi="Arial" w:cs="Arial"/>
        </w:rPr>
        <w:t>o promote T</w:t>
      </w:r>
      <w:r w:rsidR="002A76EB" w:rsidRPr="00C236A8">
        <w:rPr>
          <w:rFonts w:ascii="Arial" w:hAnsi="Arial" w:cs="Arial"/>
        </w:rPr>
        <w:t xml:space="preserve">ourism &amp; Hospitality Industry in the state, UP State Government </w:t>
      </w:r>
      <w:r w:rsidR="002A76EB" w:rsidRPr="00C236A8">
        <w:rPr>
          <w:rFonts w:ascii="Arial" w:hAnsi="Arial" w:cs="Arial"/>
          <w:szCs w:val="28"/>
        </w:rPr>
        <w:t xml:space="preserve">has offered capital subsidy </w:t>
      </w:r>
      <w:r w:rsidR="002A76EB" w:rsidRPr="00D45B6F">
        <w:rPr>
          <w:rFonts w:ascii="Arial" w:hAnsi="Arial" w:cs="Arial"/>
          <w:szCs w:val="28"/>
        </w:rPr>
        <w:t>and financial assistance</w:t>
      </w:r>
      <w:r w:rsidR="002A76EB" w:rsidRPr="00C236A8">
        <w:rPr>
          <w:rFonts w:ascii="Arial" w:hAnsi="Arial" w:cs="Arial"/>
          <w:szCs w:val="28"/>
        </w:rPr>
        <w:t xml:space="preserve"> as per Uttar Pradesh Tourism Policy-2018</w:t>
      </w:r>
      <w:r>
        <w:rPr>
          <w:rFonts w:ascii="Arial" w:hAnsi="Arial" w:cs="Arial"/>
          <w:szCs w:val="28"/>
        </w:rPr>
        <w:t xml:space="preserve"> on the capital investment on </w:t>
      </w:r>
      <w:r w:rsidRPr="00D45B6F">
        <w:rPr>
          <w:rFonts w:ascii="Arial" w:hAnsi="Arial" w:cs="Arial"/>
          <w:szCs w:val="28"/>
        </w:rPr>
        <w:t>hotels, resorts,</w:t>
      </w:r>
      <w:r>
        <w:rPr>
          <w:rFonts w:ascii="Arial" w:hAnsi="Arial" w:cs="Arial"/>
          <w:szCs w:val="28"/>
        </w:rPr>
        <w:t xml:space="preserve"> </w:t>
      </w:r>
      <w:r w:rsidR="00D45B6F">
        <w:rPr>
          <w:rFonts w:ascii="Arial" w:hAnsi="Arial" w:cs="Arial"/>
          <w:szCs w:val="28"/>
        </w:rPr>
        <w:t xml:space="preserve">heritage hotels, </w:t>
      </w:r>
      <w:r w:rsidR="00A444C7">
        <w:rPr>
          <w:rFonts w:ascii="Arial" w:hAnsi="Arial" w:cs="Arial"/>
          <w:szCs w:val="28"/>
        </w:rPr>
        <w:t xml:space="preserve">motels, </w:t>
      </w:r>
      <w:r w:rsidR="00D45B6F">
        <w:rPr>
          <w:rFonts w:ascii="Arial" w:hAnsi="Arial" w:cs="Arial"/>
          <w:szCs w:val="28"/>
        </w:rPr>
        <w:t>theme parks</w:t>
      </w:r>
      <w:r w:rsidR="007D55CB">
        <w:rPr>
          <w:rFonts w:ascii="Arial" w:hAnsi="Arial" w:cs="Arial"/>
          <w:szCs w:val="28"/>
        </w:rPr>
        <w:t>,</w:t>
      </w:r>
      <w:r w:rsidR="00D45B6F">
        <w:rPr>
          <w:rFonts w:ascii="Arial" w:hAnsi="Arial" w:cs="Arial"/>
          <w:szCs w:val="28"/>
        </w:rPr>
        <w:t xml:space="preserve"> etc. </w:t>
      </w:r>
      <w:r w:rsidR="002A76EB" w:rsidRPr="00C236A8">
        <w:rPr>
          <w:rFonts w:ascii="Arial" w:hAnsi="Arial" w:cs="Arial"/>
          <w:szCs w:val="28"/>
        </w:rPr>
        <w:t xml:space="preserve">in </w:t>
      </w:r>
      <w:r>
        <w:rPr>
          <w:rFonts w:ascii="Arial" w:hAnsi="Arial" w:cs="Arial"/>
          <w:szCs w:val="28"/>
        </w:rPr>
        <w:t xml:space="preserve">the </w:t>
      </w:r>
      <w:r w:rsidR="002A76EB" w:rsidRPr="00C236A8">
        <w:rPr>
          <w:rFonts w:ascii="Arial" w:hAnsi="Arial" w:cs="Arial"/>
          <w:szCs w:val="28"/>
        </w:rPr>
        <w:t>state. A</w:t>
      </w:r>
      <w:r w:rsidR="00A444C7">
        <w:rPr>
          <w:rFonts w:ascii="Arial" w:hAnsi="Arial" w:cs="Arial"/>
          <w:szCs w:val="28"/>
        </w:rPr>
        <w:t>s the subject project has been</w:t>
      </w:r>
      <w:r w:rsidR="002A76EB" w:rsidRPr="00C236A8">
        <w:rPr>
          <w:rFonts w:ascii="Arial" w:hAnsi="Arial" w:cs="Arial"/>
          <w:szCs w:val="28"/>
        </w:rPr>
        <w:t xml:space="preserve"> s</w:t>
      </w:r>
      <w:r w:rsidR="00C236A8" w:rsidRPr="00C236A8">
        <w:rPr>
          <w:rFonts w:ascii="Arial" w:hAnsi="Arial" w:cs="Arial"/>
          <w:szCs w:val="28"/>
        </w:rPr>
        <w:t xml:space="preserve">uccessfully completed and is </w:t>
      </w:r>
      <w:r w:rsidR="002A76EB" w:rsidRPr="00C236A8">
        <w:rPr>
          <w:rFonts w:ascii="Arial" w:hAnsi="Arial" w:cs="Arial"/>
          <w:szCs w:val="28"/>
        </w:rPr>
        <w:t xml:space="preserve">commercially </w:t>
      </w:r>
      <w:r w:rsidR="00C236A8" w:rsidRPr="00C236A8">
        <w:rPr>
          <w:rFonts w:ascii="Arial" w:hAnsi="Arial" w:cs="Arial"/>
          <w:szCs w:val="28"/>
        </w:rPr>
        <w:t>operational</w:t>
      </w:r>
      <w:r w:rsidR="002A76EB" w:rsidRPr="00C236A8">
        <w:rPr>
          <w:rFonts w:ascii="Arial" w:hAnsi="Arial" w:cs="Arial"/>
          <w:szCs w:val="28"/>
        </w:rPr>
        <w:t xml:space="preserve"> </w:t>
      </w:r>
      <w:r w:rsidR="008B4261">
        <w:rPr>
          <w:rFonts w:ascii="Arial" w:hAnsi="Arial" w:cs="Arial"/>
          <w:szCs w:val="28"/>
        </w:rPr>
        <w:t>since</w:t>
      </w:r>
      <w:r w:rsidR="008B4261">
        <w:rPr>
          <w:rFonts w:ascii="Arial" w:hAnsi="Arial" w:cs="Arial"/>
        </w:rPr>
        <w:t xml:space="preserve"> </w:t>
      </w:r>
      <w:r w:rsidR="007D55CB">
        <w:rPr>
          <w:rFonts w:ascii="Arial" w:hAnsi="Arial" w:cs="Arial"/>
        </w:rPr>
        <w:t>18</w:t>
      </w:r>
      <w:r w:rsidR="007D55CB">
        <w:rPr>
          <w:rFonts w:ascii="Arial" w:hAnsi="Arial" w:cs="Arial"/>
          <w:vertAlign w:val="superscript"/>
        </w:rPr>
        <w:t>th</w:t>
      </w:r>
      <w:r w:rsidR="007D55CB">
        <w:rPr>
          <w:rFonts w:ascii="Arial" w:hAnsi="Arial" w:cs="Arial"/>
        </w:rPr>
        <w:t xml:space="preserve"> November 2021</w:t>
      </w:r>
      <w:r w:rsidR="002052AD">
        <w:rPr>
          <w:rFonts w:ascii="Arial" w:hAnsi="Arial" w:cs="Arial"/>
        </w:rPr>
        <w:t>,</w:t>
      </w:r>
      <w:r w:rsidR="008B4261">
        <w:rPr>
          <w:rFonts w:ascii="Arial" w:hAnsi="Arial" w:cs="Arial"/>
        </w:rPr>
        <w:t xml:space="preserve"> </w:t>
      </w:r>
      <w:r w:rsidR="002A76EB" w:rsidRPr="00C236A8">
        <w:rPr>
          <w:rFonts w:ascii="Arial" w:hAnsi="Arial" w:cs="Arial"/>
          <w:szCs w:val="28"/>
        </w:rPr>
        <w:t>therefore</w:t>
      </w:r>
      <w:r w:rsidR="00842245">
        <w:rPr>
          <w:rFonts w:ascii="Arial" w:hAnsi="Arial" w:cs="Arial"/>
          <w:szCs w:val="28"/>
        </w:rPr>
        <w:t>,</w:t>
      </w:r>
      <w:r w:rsidR="002A76EB" w:rsidRPr="00C236A8">
        <w:rPr>
          <w:rFonts w:ascii="Arial" w:hAnsi="Arial" w:cs="Arial"/>
          <w:szCs w:val="28"/>
        </w:rPr>
        <w:t xml:space="preserve"> the </w:t>
      </w:r>
      <w:r w:rsidR="007D55CB">
        <w:rPr>
          <w:rFonts w:ascii="Arial" w:hAnsi="Arial" w:cs="Arial"/>
          <w:szCs w:val="28"/>
        </w:rPr>
        <w:t xml:space="preserve">subject </w:t>
      </w:r>
      <w:r w:rsidR="00C236A8" w:rsidRPr="00C236A8">
        <w:rPr>
          <w:rFonts w:ascii="Arial" w:hAnsi="Arial" w:cs="Arial"/>
          <w:szCs w:val="28"/>
        </w:rPr>
        <w:t>promoter</w:t>
      </w:r>
      <w:r w:rsidR="002A76EB" w:rsidRPr="00C236A8">
        <w:rPr>
          <w:rFonts w:ascii="Arial" w:hAnsi="Arial" w:cs="Arial"/>
          <w:szCs w:val="28"/>
        </w:rPr>
        <w:t xml:space="preserve"> </w:t>
      </w:r>
      <w:r w:rsidR="00C236A8" w:rsidRPr="00C236A8">
        <w:rPr>
          <w:rFonts w:ascii="Arial" w:hAnsi="Arial" w:cs="Arial"/>
          <w:szCs w:val="28"/>
        </w:rPr>
        <w:t>has applied for the subsidy under Uttar Pradesh Tourism Policy-2018</w:t>
      </w:r>
      <w:r w:rsidR="002A76EB" w:rsidRPr="00C236A8">
        <w:rPr>
          <w:rFonts w:ascii="Arial" w:hAnsi="Arial" w:cs="Arial"/>
          <w:szCs w:val="28"/>
        </w:rPr>
        <w:t xml:space="preserve">. </w:t>
      </w:r>
    </w:p>
    <w:p w:rsidR="000F4DC4" w:rsidRDefault="000F4DC4" w:rsidP="002A76EB">
      <w:pPr>
        <w:pStyle w:val="NoSpacing"/>
        <w:tabs>
          <w:tab w:val="left" w:pos="4253"/>
          <w:tab w:val="left" w:pos="5040"/>
        </w:tabs>
        <w:spacing w:line="360" w:lineRule="auto"/>
        <w:jc w:val="both"/>
        <w:rPr>
          <w:rFonts w:ascii="Arial" w:hAnsi="Arial" w:cs="Arial"/>
          <w:szCs w:val="28"/>
        </w:rPr>
      </w:pPr>
    </w:p>
    <w:p w:rsidR="002A76EB" w:rsidRDefault="00A444C7" w:rsidP="002A76EB">
      <w:pPr>
        <w:pStyle w:val="NoSpacing"/>
        <w:tabs>
          <w:tab w:val="left" w:pos="4253"/>
          <w:tab w:val="left" w:pos="5040"/>
        </w:tabs>
        <w:spacing w:line="360" w:lineRule="auto"/>
        <w:jc w:val="both"/>
        <w:rPr>
          <w:rFonts w:ascii="Arial" w:hAnsi="Arial" w:cs="Arial"/>
          <w:szCs w:val="28"/>
        </w:rPr>
      </w:pPr>
      <w:r>
        <w:rPr>
          <w:rFonts w:ascii="Arial" w:hAnsi="Arial" w:cs="Arial"/>
          <w:szCs w:val="28"/>
        </w:rPr>
        <w:t>For the purpose of verifying</w:t>
      </w:r>
      <w:r w:rsidR="002A76EB" w:rsidRPr="00C236A8">
        <w:rPr>
          <w:rFonts w:ascii="Arial" w:hAnsi="Arial" w:cs="Arial"/>
          <w:szCs w:val="28"/>
        </w:rPr>
        <w:t xml:space="preserve"> </w:t>
      </w:r>
      <w:r>
        <w:rPr>
          <w:rFonts w:ascii="Arial" w:hAnsi="Arial" w:cs="Arial"/>
          <w:szCs w:val="28"/>
        </w:rPr>
        <w:t xml:space="preserve">capital investment done by the M/s </w:t>
      </w:r>
      <w:r w:rsidR="007D55CB" w:rsidRPr="00795ADF">
        <w:rPr>
          <w:rFonts w:ascii="Arial" w:hAnsi="Arial" w:cs="Arial"/>
          <w:szCs w:val="28"/>
        </w:rPr>
        <w:t xml:space="preserve">L.B. Hotels </w:t>
      </w:r>
      <w:r w:rsidR="007D55CB">
        <w:rPr>
          <w:rFonts w:ascii="Arial" w:hAnsi="Arial" w:cs="Arial"/>
          <w:szCs w:val="28"/>
        </w:rPr>
        <w:t>a</w:t>
      </w:r>
      <w:r w:rsidR="007D55CB" w:rsidRPr="00795ADF">
        <w:rPr>
          <w:rFonts w:ascii="Arial" w:hAnsi="Arial" w:cs="Arial"/>
          <w:szCs w:val="28"/>
        </w:rPr>
        <w:t>nd Resorts LLP</w:t>
      </w:r>
      <w:r>
        <w:rPr>
          <w:rFonts w:ascii="Arial" w:hAnsi="Arial" w:cs="Arial"/>
          <w:szCs w:val="28"/>
        </w:rPr>
        <w:t xml:space="preserve"> in the construction of </w:t>
      </w:r>
      <w:r w:rsidR="007D55CB">
        <w:rPr>
          <w:rFonts w:ascii="Arial" w:hAnsi="Arial" w:cs="Arial"/>
          <w:szCs w:val="28"/>
        </w:rPr>
        <w:t>the subject hotel</w:t>
      </w:r>
      <w:r>
        <w:rPr>
          <w:rFonts w:ascii="Arial" w:hAnsi="Arial" w:cs="Arial"/>
          <w:szCs w:val="28"/>
        </w:rPr>
        <w:t xml:space="preserve">, Department of Tourism, </w:t>
      </w:r>
      <w:r w:rsidR="002A76EB" w:rsidRPr="00C236A8">
        <w:rPr>
          <w:rFonts w:ascii="Arial" w:hAnsi="Arial" w:cs="Arial"/>
          <w:szCs w:val="28"/>
        </w:rPr>
        <w:t>UP Government has appointe</w:t>
      </w:r>
      <w:r>
        <w:rPr>
          <w:rFonts w:ascii="Arial" w:hAnsi="Arial" w:cs="Arial"/>
          <w:szCs w:val="28"/>
        </w:rPr>
        <w:t xml:space="preserve">d us as a consultant </w:t>
      </w:r>
      <w:r w:rsidR="002A76EB" w:rsidRPr="00C236A8">
        <w:rPr>
          <w:rFonts w:ascii="Arial" w:hAnsi="Arial" w:cs="Arial"/>
          <w:szCs w:val="28"/>
        </w:rPr>
        <w:t>t</w:t>
      </w:r>
      <w:r>
        <w:rPr>
          <w:rFonts w:ascii="Arial" w:hAnsi="Arial" w:cs="Arial"/>
          <w:szCs w:val="28"/>
        </w:rPr>
        <w:t>o provide an opinion on the capital investment</w:t>
      </w:r>
      <w:r w:rsidR="002A76EB" w:rsidRPr="00C236A8">
        <w:rPr>
          <w:rFonts w:ascii="Arial" w:hAnsi="Arial" w:cs="Arial"/>
          <w:szCs w:val="28"/>
        </w:rPr>
        <w:t xml:space="preserve"> incurred by the </w:t>
      </w:r>
      <w:r w:rsidR="002052AD">
        <w:rPr>
          <w:rFonts w:ascii="Arial" w:hAnsi="Arial" w:cs="Arial"/>
          <w:szCs w:val="28"/>
        </w:rPr>
        <w:t xml:space="preserve">promoter </w:t>
      </w:r>
      <w:r>
        <w:rPr>
          <w:rFonts w:ascii="Arial" w:hAnsi="Arial" w:cs="Arial"/>
          <w:szCs w:val="28"/>
        </w:rPr>
        <w:t>under the eligible heads.</w:t>
      </w:r>
    </w:p>
    <w:p w:rsidR="00D45B6F" w:rsidRPr="00D45B6F" w:rsidRDefault="00D45B6F" w:rsidP="00D45B6F">
      <w:pPr>
        <w:rPr>
          <w:rFonts w:ascii="Arial" w:hAnsi="Arial" w:cs="Arial"/>
          <w:sz w:val="22"/>
          <w:szCs w:val="28"/>
        </w:rPr>
      </w:pPr>
    </w:p>
    <w:p w:rsidR="00D45B6F" w:rsidRDefault="00D45B6F" w:rsidP="00846267">
      <w:pPr>
        <w:pStyle w:val="NoSpacing"/>
        <w:tabs>
          <w:tab w:val="left" w:pos="4253"/>
          <w:tab w:val="left" w:pos="5040"/>
        </w:tabs>
        <w:spacing w:after="240" w:line="360" w:lineRule="auto"/>
        <w:jc w:val="both"/>
        <w:rPr>
          <w:rFonts w:ascii="Arial" w:hAnsi="Arial" w:cs="Arial"/>
        </w:rPr>
      </w:pPr>
      <w:r w:rsidRPr="00C236A8">
        <w:rPr>
          <w:rFonts w:ascii="Arial" w:hAnsi="Arial" w:cs="Arial"/>
        </w:rPr>
        <w:t xml:space="preserve">As per the </w:t>
      </w:r>
      <w:r w:rsidR="007D55CB">
        <w:rPr>
          <w:rFonts w:ascii="Arial" w:hAnsi="Arial" w:cs="Arial"/>
        </w:rPr>
        <w:t>‘</w:t>
      </w:r>
      <w:r w:rsidR="007D55CB" w:rsidRPr="007D55CB">
        <w:rPr>
          <w:rFonts w:ascii="Arial" w:hAnsi="Arial" w:cs="Arial"/>
        </w:rPr>
        <w:t xml:space="preserve">Operational Guidelines </w:t>
      </w:r>
      <w:r w:rsidR="007D55CB">
        <w:rPr>
          <w:rFonts w:ascii="Arial" w:hAnsi="Arial" w:cs="Arial"/>
        </w:rPr>
        <w:t>f</w:t>
      </w:r>
      <w:r w:rsidR="007D55CB" w:rsidRPr="007D55CB">
        <w:rPr>
          <w:rFonts w:ascii="Arial" w:hAnsi="Arial" w:cs="Arial"/>
        </w:rPr>
        <w:t xml:space="preserve">or Implementation </w:t>
      </w:r>
      <w:r w:rsidR="007D55CB">
        <w:rPr>
          <w:rFonts w:ascii="Arial" w:hAnsi="Arial" w:cs="Arial"/>
        </w:rPr>
        <w:t>o</w:t>
      </w:r>
      <w:r w:rsidR="007D55CB" w:rsidRPr="007D55CB">
        <w:rPr>
          <w:rFonts w:ascii="Arial" w:hAnsi="Arial" w:cs="Arial"/>
        </w:rPr>
        <w:t>f Uttar Pradesh Tourism Policy</w:t>
      </w:r>
      <w:r w:rsidR="007D55CB">
        <w:rPr>
          <w:rFonts w:ascii="Arial" w:hAnsi="Arial" w:cs="Arial"/>
        </w:rPr>
        <w:t xml:space="preserve"> </w:t>
      </w:r>
      <w:r w:rsidR="007D55CB" w:rsidRPr="007D55CB">
        <w:rPr>
          <w:rFonts w:ascii="Arial" w:hAnsi="Arial" w:cs="Arial"/>
        </w:rPr>
        <w:t>2018</w:t>
      </w:r>
      <w:r w:rsidR="007D55CB">
        <w:rPr>
          <w:rFonts w:ascii="Arial" w:hAnsi="Arial" w:cs="Arial"/>
        </w:rPr>
        <w:t>’</w:t>
      </w:r>
      <w:r w:rsidRPr="00C236A8">
        <w:rPr>
          <w:rFonts w:ascii="Arial" w:hAnsi="Arial" w:cs="Arial"/>
        </w:rPr>
        <w:t xml:space="preserve">, below listed </w:t>
      </w:r>
      <w:r w:rsidR="007D55CB">
        <w:rPr>
          <w:rFonts w:ascii="Arial" w:hAnsi="Arial" w:cs="Arial"/>
        </w:rPr>
        <w:t xml:space="preserve">are the eligible and ineligible </w:t>
      </w:r>
      <w:r w:rsidRPr="00C236A8">
        <w:rPr>
          <w:rFonts w:ascii="Arial" w:hAnsi="Arial" w:cs="Arial"/>
        </w:rPr>
        <w:t>capital investment</w:t>
      </w:r>
      <w:r w:rsidR="007D55CB">
        <w:rPr>
          <w:rFonts w:ascii="Arial" w:hAnsi="Arial" w:cs="Arial"/>
        </w:rPr>
        <w:t>s in the tourism units</w:t>
      </w:r>
      <w:r>
        <w:rPr>
          <w:rFonts w:ascii="Arial" w:hAnsi="Arial" w:cs="Arial"/>
        </w:rPr>
        <w:t>:</w:t>
      </w:r>
    </w:p>
    <w:p w:rsidR="007D55CB" w:rsidRDefault="007D55CB" w:rsidP="004D2E8C">
      <w:pPr>
        <w:pStyle w:val="NoSpacing"/>
        <w:numPr>
          <w:ilvl w:val="0"/>
          <w:numId w:val="22"/>
        </w:numPr>
        <w:tabs>
          <w:tab w:val="left" w:pos="4253"/>
          <w:tab w:val="left" w:pos="5040"/>
        </w:tabs>
        <w:spacing w:line="360" w:lineRule="auto"/>
        <w:ind w:left="426" w:hanging="426"/>
        <w:jc w:val="both"/>
        <w:rPr>
          <w:rFonts w:ascii="Arial" w:hAnsi="Arial" w:cs="Arial"/>
          <w:b/>
          <w:u w:val="single"/>
        </w:rPr>
      </w:pPr>
      <w:r w:rsidRPr="007D55CB">
        <w:rPr>
          <w:rFonts w:ascii="Arial" w:hAnsi="Arial" w:cs="Arial"/>
          <w:b/>
          <w:u w:val="single"/>
        </w:rPr>
        <w:t>Eligible Capital Investments</w:t>
      </w:r>
    </w:p>
    <w:p w:rsidR="00846267" w:rsidRPr="00842245" w:rsidRDefault="00846267" w:rsidP="00842245">
      <w:pPr>
        <w:autoSpaceDE w:val="0"/>
        <w:autoSpaceDN w:val="0"/>
        <w:adjustRightInd w:val="0"/>
        <w:spacing w:after="240" w:line="276" w:lineRule="auto"/>
        <w:ind w:left="426"/>
        <w:rPr>
          <w:rFonts w:ascii="Arial" w:hAnsi="Arial" w:cs="Arial"/>
          <w:color w:val="000000"/>
          <w:sz w:val="22"/>
          <w:szCs w:val="23"/>
          <w:lang w:val="en-IN"/>
        </w:rPr>
      </w:pPr>
      <w:r w:rsidRPr="00842245">
        <w:rPr>
          <w:rFonts w:ascii="Arial" w:hAnsi="Arial" w:cs="Arial"/>
          <w:color w:val="000000"/>
          <w:sz w:val="22"/>
          <w:szCs w:val="23"/>
          <w:lang w:val="en-IN"/>
        </w:rPr>
        <w:t>The eligible capital investment shall be expenditure incurred on the following:</w:t>
      </w:r>
    </w:p>
    <w:p w:rsidR="00846267" w:rsidRPr="00842245" w:rsidRDefault="00846267" w:rsidP="0069353A">
      <w:pPr>
        <w:numPr>
          <w:ilvl w:val="0"/>
          <w:numId w:val="24"/>
        </w:numPr>
        <w:autoSpaceDE w:val="0"/>
        <w:autoSpaceDN w:val="0"/>
        <w:adjustRightInd w:val="0"/>
        <w:spacing w:after="240" w:line="276" w:lineRule="auto"/>
        <w:ind w:left="851" w:hanging="284"/>
        <w:jc w:val="both"/>
        <w:rPr>
          <w:rFonts w:ascii="Arial" w:hAnsi="Arial" w:cs="Arial"/>
          <w:color w:val="000000"/>
          <w:sz w:val="22"/>
          <w:szCs w:val="23"/>
          <w:lang w:val="en-IN"/>
        </w:rPr>
      </w:pPr>
      <w:r w:rsidRPr="00842245">
        <w:rPr>
          <w:rFonts w:ascii="Arial" w:hAnsi="Arial" w:cs="Arial"/>
          <w:color w:val="000000"/>
          <w:sz w:val="22"/>
          <w:szCs w:val="23"/>
          <w:lang w:val="en-IN"/>
        </w:rPr>
        <w:t>Permanent structure for the project under the ownership and for use of the tourism unit, erected on land owned by the tourism unit and which is essential for its commercial operation;</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Boundary wall;</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Internal roads, drainage, entrance gate/s;</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Swimming pool/s;</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Store/s;</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Kitchen/s;</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Water supply system (pipeline, tanks, pump house, water treatment plant etc.);</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Boiler room and chimney;</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Sewerage treatment plant and waste management system;</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Centralized air conditioning;</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Power sub-station, transformer, electric line, electric pole;</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D.G Power back up for self-use;</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Telecommunication tower (self-established for own use); </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Hot &amp; cold-water supply system, gas / steam supply line; </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Establishment of sound, light, public address, internet system and network of fixed nature; </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Installation of fire detection and fire-fighting system; </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Installation of non-shift able plant &amp; machinery for the infrastructure such as kitchen, laundry, health club, spa, convention hall, exhibition hall, etc.; </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Establishment of stationery swing sets, climbing walls, amusement/ playing structure, permanent tents, etc. in play areas and parks; </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Other fixed structures, plant &amp; machinery that are essential for commercial operation of the unit; </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Fees paid for obtaining technical know-how; </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Installation charges of machinery / equipment / services; </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Approach road, expenditure incurred for power supply including construction of sub-station, pipeline laid, water supply, water tank, pipeline for discharge of waste water &amp; sewerage (on land where ownership is with the hotel); </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Fixed residential tents for tourists, meant for use round the year and not for temporary use like </w:t>
      </w:r>
      <w:proofErr w:type="spellStart"/>
      <w:r w:rsidRPr="00842245">
        <w:rPr>
          <w:rFonts w:ascii="Arial" w:hAnsi="Arial" w:cs="Arial"/>
          <w:color w:val="000000"/>
          <w:sz w:val="22"/>
          <w:szCs w:val="23"/>
          <w:lang w:val="en-IN"/>
        </w:rPr>
        <w:t>mela</w:t>
      </w:r>
      <w:proofErr w:type="spellEnd"/>
      <w:r w:rsidRPr="00842245">
        <w:rPr>
          <w:rFonts w:ascii="Arial" w:hAnsi="Arial" w:cs="Arial"/>
          <w:color w:val="000000"/>
          <w:sz w:val="22"/>
          <w:szCs w:val="23"/>
          <w:lang w:val="en-IN"/>
        </w:rPr>
        <w:t xml:space="preserve">, events or seasonal camps, etc.; </w:t>
      </w:r>
    </w:p>
    <w:p w:rsidR="00846267"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Solar / Bio energy system; </w:t>
      </w:r>
    </w:p>
    <w:p w:rsidR="00E94364" w:rsidRPr="00842245" w:rsidRDefault="00846267" w:rsidP="0069353A">
      <w:pPr>
        <w:numPr>
          <w:ilvl w:val="0"/>
          <w:numId w:val="24"/>
        </w:numPr>
        <w:autoSpaceDE w:val="0"/>
        <w:autoSpaceDN w:val="0"/>
        <w:adjustRightInd w:val="0"/>
        <w:spacing w:after="240" w:line="276" w:lineRule="auto"/>
        <w:ind w:left="851" w:hanging="284"/>
        <w:rPr>
          <w:rFonts w:ascii="Arial" w:hAnsi="Arial" w:cs="Arial"/>
          <w:color w:val="000000"/>
          <w:sz w:val="22"/>
          <w:szCs w:val="23"/>
          <w:lang w:val="en-IN"/>
        </w:rPr>
      </w:pPr>
      <w:r w:rsidRPr="00842245">
        <w:rPr>
          <w:rFonts w:ascii="Arial" w:hAnsi="Arial" w:cs="Arial"/>
          <w:color w:val="000000"/>
          <w:sz w:val="22"/>
          <w:szCs w:val="23"/>
          <w:lang w:val="en-IN"/>
        </w:rPr>
        <w:t xml:space="preserve">Rain water harvesting system. </w:t>
      </w:r>
    </w:p>
    <w:p w:rsidR="007D55CB" w:rsidRDefault="007D55CB">
      <w:pPr>
        <w:rPr>
          <w:rFonts w:ascii="Arial" w:hAnsi="Arial" w:cs="Arial"/>
          <w:sz w:val="22"/>
          <w:szCs w:val="22"/>
        </w:rPr>
      </w:pPr>
    </w:p>
    <w:p w:rsidR="007D55CB" w:rsidRPr="007D55CB" w:rsidRDefault="007D55CB" w:rsidP="004D2E8C">
      <w:pPr>
        <w:pStyle w:val="NoSpacing"/>
        <w:numPr>
          <w:ilvl w:val="0"/>
          <w:numId w:val="22"/>
        </w:numPr>
        <w:tabs>
          <w:tab w:val="left" w:pos="4253"/>
          <w:tab w:val="left" w:pos="5040"/>
        </w:tabs>
        <w:spacing w:line="360" w:lineRule="auto"/>
        <w:ind w:left="426" w:hanging="426"/>
        <w:jc w:val="both"/>
        <w:rPr>
          <w:rFonts w:ascii="Arial" w:hAnsi="Arial" w:cs="Arial"/>
          <w:b/>
          <w:u w:val="single"/>
        </w:rPr>
      </w:pPr>
      <w:r>
        <w:rPr>
          <w:rFonts w:ascii="Arial" w:hAnsi="Arial" w:cs="Arial"/>
          <w:b/>
          <w:u w:val="single"/>
        </w:rPr>
        <w:t>Ine</w:t>
      </w:r>
      <w:r w:rsidRPr="007D55CB">
        <w:rPr>
          <w:rFonts w:ascii="Arial" w:hAnsi="Arial" w:cs="Arial"/>
          <w:b/>
          <w:u w:val="single"/>
        </w:rPr>
        <w:t>ligible Capital Investments</w:t>
      </w:r>
    </w:p>
    <w:p w:rsidR="007D55CB" w:rsidRPr="0069353A" w:rsidRDefault="007D55CB" w:rsidP="0069353A">
      <w:pPr>
        <w:autoSpaceDE w:val="0"/>
        <w:autoSpaceDN w:val="0"/>
        <w:adjustRightInd w:val="0"/>
        <w:spacing w:after="240" w:line="276" w:lineRule="auto"/>
        <w:ind w:left="426"/>
        <w:rPr>
          <w:rFonts w:ascii="Arial" w:hAnsi="Arial" w:cs="Arial"/>
          <w:color w:val="000000"/>
          <w:sz w:val="22"/>
          <w:szCs w:val="23"/>
          <w:lang w:val="en-IN"/>
        </w:rPr>
      </w:pPr>
      <w:r w:rsidRPr="0069353A">
        <w:rPr>
          <w:rFonts w:ascii="Arial" w:hAnsi="Arial" w:cs="Arial"/>
          <w:color w:val="000000"/>
          <w:sz w:val="22"/>
          <w:szCs w:val="23"/>
          <w:lang w:val="en-IN"/>
        </w:rPr>
        <w:t xml:space="preserve">The following expenditures with respect to the unit shall not be eligible for incentives: </w:t>
      </w:r>
    </w:p>
    <w:p w:rsidR="007D55CB" w:rsidRPr="0069353A" w:rsidRDefault="007D55CB" w:rsidP="0069353A">
      <w:pPr>
        <w:numPr>
          <w:ilvl w:val="0"/>
          <w:numId w:val="26"/>
        </w:numPr>
        <w:autoSpaceDE w:val="0"/>
        <w:autoSpaceDN w:val="0"/>
        <w:adjustRightInd w:val="0"/>
        <w:spacing w:after="240" w:line="276" w:lineRule="auto"/>
        <w:ind w:left="851" w:hanging="284"/>
        <w:rPr>
          <w:rFonts w:ascii="Arial" w:hAnsi="Arial" w:cs="Arial"/>
          <w:color w:val="000000"/>
          <w:sz w:val="22"/>
          <w:szCs w:val="23"/>
          <w:lang w:val="en-IN"/>
        </w:rPr>
      </w:pPr>
      <w:r w:rsidRPr="0069353A">
        <w:rPr>
          <w:rFonts w:ascii="Arial" w:hAnsi="Arial" w:cs="Arial"/>
          <w:color w:val="000000"/>
          <w:sz w:val="22"/>
          <w:szCs w:val="23"/>
          <w:lang w:val="en-IN"/>
        </w:rPr>
        <w:t xml:space="preserve">Working Capital; </w:t>
      </w:r>
    </w:p>
    <w:p w:rsidR="007D55CB" w:rsidRPr="0069353A" w:rsidRDefault="007D55CB" w:rsidP="0069353A">
      <w:pPr>
        <w:numPr>
          <w:ilvl w:val="0"/>
          <w:numId w:val="26"/>
        </w:numPr>
        <w:autoSpaceDE w:val="0"/>
        <w:autoSpaceDN w:val="0"/>
        <w:adjustRightInd w:val="0"/>
        <w:spacing w:after="240" w:line="276" w:lineRule="auto"/>
        <w:ind w:left="851" w:hanging="284"/>
        <w:rPr>
          <w:rFonts w:ascii="Arial" w:hAnsi="Arial" w:cs="Arial"/>
          <w:color w:val="000000"/>
          <w:sz w:val="22"/>
          <w:szCs w:val="23"/>
          <w:lang w:val="en-IN"/>
        </w:rPr>
      </w:pPr>
      <w:r w:rsidRPr="0069353A">
        <w:rPr>
          <w:rFonts w:ascii="Arial" w:hAnsi="Arial" w:cs="Arial"/>
          <w:color w:val="000000"/>
          <w:sz w:val="22"/>
          <w:szCs w:val="23"/>
          <w:lang w:val="en-IN"/>
        </w:rPr>
        <w:t xml:space="preserve">Pre-operative expenses and preliminary expenses; </w:t>
      </w:r>
    </w:p>
    <w:p w:rsidR="007D55CB" w:rsidRPr="0069353A" w:rsidRDefault="007D55CB" w:rsidP="0069353A">
      <w:pPr>
        <w:numPr>
          <w:ilvl w:val="0"/>
          <w:numId w:val="26"/>
        </w:numPr>
        <w:autoSpaceDE w:val="0"/>
        <w:autoSpaceDN w:val="0"/>
        <w:adjustRightInd w:val="0"/>
        <w:spacing w:after="240" w:line="276" w:lineRule="auto"/>
        <w:ind w:left="851" w:hanging="284"/>
        <w:rPr>
          <w:rFonts w:ascii="Arial" w:hAnsi="Arial" w:cs="Arial"/>
          <w:color w:val="000000"/>
          <w:sz w:val="22"/>
          <w:szCs w:val="23"/>
          <w:lang w:val="en-IN"/>
        </w:rPr>
      </w:pPr>
      <w:r w:rsidRPr="0069353A">
        <w:rPr>
          <w:rFonts w:ascii="Arial" w:hAnsi="Arial" w:cs="Arial"/>
          <w:color w:val="000000"/>
          <w:sz w:val="22"/>
          <w:szCs w:val="23"/>
          <w:lang w:val="en-IN"/>
        </w:rPr>
        <w:t xml:space="preserve">Second-hand plant machinery purchased or shifted from within or outside country; </w:t>
      </w:r>
    </w:p>
    <w:p w:rsidR="007D55CB" w:rsidRPr="0069353A" w:rsidRDefault="007D55CB" w:rsidP="0069353A">
      <w:pPr>
        <w:numPr>
          <w:ilvl w:val="0"/>
          <w:numId w:val="26"/>
        </w:numPr>
        <w:autoSpaceDE w:val="0"/>
        <w:autoSpaceDN w:val="0"/>
        <w:adjustRightInd w:val="0"/>
        <w:spacing w:after="240" w:line="276" w:lineRule="auto"/>
        <w:ind w:left="851" w:hanging="284"/>
        <w:rPr>
          <w:rFonts w:ascii="Arial" w:hAnsi="Arial" w:cs="Arial"/>
          <w:color w:val="000000"/>
          <w:sz w:val="22"/>
          <w:szCs w:val="23"/>
          <w:lang w:val="en-IN"/>
        </w:rPr>
      </w:pPr>
      <w:r w:rsidRPr="0069353A">
        <w:rPr>
          <w:rFonts w:ascii="Arial" w:hAnsi="Arial" w:cs="Arial"/>
          <w:color w:val="000000"/>
          <w:sz w:val="22"/>
          <w:szCs w:val="23"/>
          <w:lang w:val="en-IN"/>
        </w:rPr>
        <w:t xml:space="preserve">Interest capitalized; </w:t>
      </w:r>
    </w:p>
    <w:p w:rsidR="007D55CB" w:rsidRPr="0069353A" w:rsidRDefault="007D55CB" w:rsidP="0069353A">
      <w:pPr>
        <w:numPr>
          <w:ilvl w:val="0"/>
          <w:numId w:val="26"/>
        </w:numPr>
        <w:autoSpaceDE w:val="0"/>
        <w:autoSpaceDN w:val="0"/>
        <w:adjustRightInd w:val="0"/>
        <w:spacing w:after="240" w:line="276" w:lineRule="auto"/>
        <w:ind w:left="851" w:hanging="284"/>
        <w:rPr>
          <w:rFonts w:ascii="Arial" w:hAnsi="Arial" w:cs="Arial"/>
          <w:color w:val="000000"/>
          <w:sz w:val="22"/>
          <w:szCs w:val="23"/>
          <w:lang w:val="en-IN"/>
        </w:rPr>
      </w:pPr>
      <w:r w:rsidRPr="0069353A">
        <w:rPr>
          <w:rFonts w:ascii="Arial" w:hAnsi="Arial" w:cs="Arial"/>
          <w:color w:val="000000"/>
          <w:sz w:val="22"/>
          <w:szCs w:val="23"/>
          <w:lang w:val="en-IN"/>
        </w:rPr>
        <w:t xml:space="preserve">Vehicles, furniture and fixtures, cutlery, crockery and utensils </w:t>
      </w:r>
    </w:p>
    <w:p w:rsidR="007D55CB" w:rsidRPr="0069353A" w:rsidRDefault="007D55CB" w:rsidP="0069353A">
      <w:pPr>
        <w:numPr>
          <w:ilvl w:val="0"/>
          <w:numId w:val="26"/>
        </w:numPr>
        <w:autoSpaceDE w:val="0"/>
        <w:autoSpaceDN w:val="0"/>
        <w:adjustRightInd w:val="0"/>
        <w:spacing w:after="240" w:line="276" w:lineRule="auto"/>
        <w:ind w:left="851" w:hanging="284"/>
        <w:rPr>
          <w:rFonts w:ascii="Arial" w:hAnsi="Arial" w:cs="Arial"/>
          <w:color w:val="000000"/>
          <w:sz w:val="22"/>
          <w:szCs w:val="23"/>
          <w:lang w:val="en-IN"/>
        </w:rPr>
      </w:pPr>
      <w:r w:rsidRPr="0069353A">
        <w:rPr>
          <w:rFonts w:ascii="Arial" w:hAnsi="Arial" w:cs="Arial"/>
          <w:color w:val="000000"/>
          <w:sz w:val="22"/>
          <w:szCs w:val="23"/>
          <w:lang w:val="en-IN"/>
        </w:rPr>
        <w:t xml:space="preserve">Consumable stores; inventories for maintenance or repairs; </w:t>
      </w:r>
    </w:p>
    <w:p w:rsidR="007D55CB" w:rsidRPr="0069353A" w:rsidRDefault="007D55CB" w:rsidP="0069353A">
      <w:pPr>
        <w:numPr>
          <w:ilvl w:val="0"/>
          <w:numId w:val="26"/>
        </w:numPr>
        <w:autoSpaceDE w:val="0"/>
        <w:autoSpaceDN w:val="0"/>
        <w:adjustRightInd w:val="0"/>
        <w:spacing w:after="240" w:line="276" w:lineRule="auto"/>
        <w:ind w:left="851" w:hanging="284"/>
        <w:rPr>
          <w:rFonts w:ascii="Arial" w:hAnsi="Arial" w:cs="Arial"/>
          <w:color w:val="000000"/>
          <w:sz w:val="22"/>
          <w:szCs w:val="23"/>
          <w:lang w:val="en-IN"/>
        </w:rPr>
      </w:pPr>
      <w:r w:rsidRPr="0069353A">
        <w:rPr>
          <w:rFonts w:ascii="Arial" w:hAnsi="Arial" w:cs="Arial"/>
          <w:color w:val="000000"/>
          <w:sz w:val="22"/>
          <w:szCs w:val="23"/>
          <w:lang w:val="en-IN"/>
        </w:rPr>
        <w:t xml:space="preserve">Investment on land required for setting up the unit, inclusive of the cost of the land; </w:t>
      </w:r>
    </w:p>
    <w:p w:rsidR="007D55CB" w:rsidRPr="0069353A" w:rsidRDefault="007D55CB" w:rsidP="0069353A">
      <w:pPr>
        <w:numPr>
          <w:ilvl w:val="0"/>
          <w:numId w:val="26"/>
        </w:numPr>
        <w:autoSpaceDE w:val="0"/>
        <w:autoSpaceDN w:val="0"/>
        <w:adjustRightInd w:val="0"/>
        <w:spacing w:after="240" w:line="276" w:lineRule="auto"/>
        <w:ind w:left="851" w:hanging="284"/>
        <w:rPr>
          <w:rFonts w:ascii="Arial" w:hAnsi="Arial" w:cs="Arial"/>
          <w:color w:val="000000"/>
          <w:sz w:val="22"/>
          <w:szCs w:val="23"/>
          <w:lang w:val="en-IN"/>
        </w:rPr>
      </w:pPr>
      <w:r w:rsidRPr="0069353A">
        <w:rPr>
          <w:rFonts w:ascii="Arial" w:hAnsi="Arial" w:cs="Arial"/>
          <w:color w:val="000000"/>
          <w:sz w:val="22"/>
          <w:szCs w:val="23"/>
          <w:lang w:val="en-IN"/>
        </w:rPr>
        <w:t xml:space="preserve">Any construction which is in the nature of real estate transactions, e.g., shops, flats, offices, etc. meant for sale/lease/rent. </w:t>
      </w:r>
    </w:p>
    <w:p w:rsidR="004D2E8C" w:rsidRDefault="00846267" w:rsidP="004D2E8C">
      <w:pPr>
        <w:pStyle w:val="NoSpacing"/>
        <w:spacing w:after="240" w:line="360" w:lineRule="auto"/>
        <w:ind w:right="29"/>
        <w:jc w:val="both"/>
        <w:rPr>
          <w:rFonts w:ascii="Arial" w:hAnsi="Arial" w:cs="Arial"/>
        </w:rPr>
      </w:pPr>
      <w:r>
        <w:rPr>
          <w:rFonts w:ascii="Arial" w:hAnsi="Arial" w:cs="Arial"/>
        </w:rPr>
        <w:t xml:space="preserve">As per the copy of </w:t>
      </w:r>
      <w:r w:rsidR="00255F79">
        <w:rPr>
          <w:rFonts w:ascii="Arial" w:hAnsi="Arial" w:cs="Arial"/>
        </w:rPr>
        <w:t>a</w:t>
      </w:r>
      <w:r>
        <w:rPr>
          <w:rFonts w:ascii="Arial" w:hAnsi="Arial" w:cs="Arial"/>
        </w:rPr>
        <w:t xml:space="preserve">pplication form for </w:t>
      </w:r>
      <w:r w:rsidR="00255F79">
        <w:rPr>
          <w:rFonts w:ascii="Arial" w:hAnsi="Arial" w:cs="Arial"/>
        </w:rPr>
        <w:t>‘</w:t>
      </w:r>
      <w:r>
        <w:rPr>
          <w:rFonts w:ascii="Arial" w:hAnsi="Arial" w:cs="Arial"/>
        </w:rPr>
        <w:t>Capital Investment Subsidy to Eligible Tourism Units</w:t>
      </w:r>
      <w:r w:rsidR="00255F79">
        <w:rPr>
          <w:rFonts w:ascii="Arial" w:hAnsi="Arial" w:cs="Arial"/>
        </w:rPr>
        <w:t>’</w:t>
      </w:r>
      <w:r>
        <w:rPr>
          <w:rFonts w:ascii="Arial" w:hAnsi="Arial" w:cs="Arial"/>
        </w:rPr>
        <w:t xml:space="preserve"> </w:t>
      </w:r>
      <w:r w:rsidR="00255F79">
        <w:rPr>
          <w:rFonts w:ascii="Arial" w:hAnsi="Arial" w:cs="Arial"/>
        </w:rPr>
        <w:t>(Form 10.1), the p</w:t>
      </w:r>
      <w:r w:rsidR="00C236A8">
        <w:rPr>
          <w:rFonts w:ascii="Arial" w:hAnsi="Arial" w:cs="Arial"/>
        </w:rPr>
        <w:t xml:space="preserve">romoter </w:t>
      </w:r>
      <w:r w:rsidR="00255F79">
        <w:rPr>
          <w:rFonts w:ascii="Arial" w:hAnsi="Arial" w:cs="Arial"/>
        </w:rPr>
        <w:t xml:space="preserve">had </w:t>
      </w:r>
      <w:r w:rsidR="00FE4225" w:rsidRPr="003A212A">
        <w:rPr>
          <w:rFonts w:ascii="Arial" w:hAnsi="Arial" w:cs="Arial"/>
        </w:rPr>
        <w:t xml:space="preserve">informed </w:t>
      </w:r>
      <w:r w:rsidR="00C236A8">
        <w:rPr>
          <w:rFonts w:ascii="Arial" w:hAnsi="Arial" w:cs="Arial"/>
        </w:rPr>
        <w:t xml:space="preserve">to the </w:t>
      </w:r>
      <w:r w:rsidR="00913552" w:rsidRPr="003A212A">
        <w:rPr>
          <w:rFonts w:ascii="Arial" w:hAnsi="Arial" w:cs="Arial"/>
        </w:rPr>
        <w:t xml:space="preserve">Govt. of U.P </w:t>
      </w:r>
      <w:r w:rsidR="00E94364">
        <w:rPr>
          <w:rFonts w:ascii="Arial" w:hAnsi="Arial" w:cs="Arial"/>
        </w:rPr>
        <w:t>that</w:t>
      </w:r>
      <w:r w:rsidR="006D0DD2" w:rsidRPr="003A212A">
        <w:rPr>
          <w:rFonts w:ascii="Arial" w:hAnsi="Arial" w:cs="Arial"/>
        </w:rPr>
        <w:t xml:space="preserve"> </w:t>
      </w:r>
      <w:r w:rsidR="00255F79">
        <w:rPr>
          <w:rFonts w:ascii="Arial" w:hAnsi="Arial" w:cs="Arial"/>
        </w:rPr>
        <w:t>the total capital expenditure in the project is Rs.7,44,68,896.48/-. Out of the same, the eligible capital expenditure on which the subsidy is to be claimed is Rs.6,65,64,409.87/-</w:t>
      </w:r>
      <w:r w:rsidR="004D2E8C">
        <w:rPr>
          <w:rFonts w:ascii="Arial" w:hAnsi="Arial" w:cs="Arial"/>
        </w:rPr>
        <w:t xml:space="preserve"> as per the CA certificate dated 23</w:t>
      </w:r>
      <w:r w:rsidR="004D2E8C" w:rsidRPr="004D2E8C">
        <w:rPr>
          <w:rFonts w:ascii="Arial" w:hAnsi="Arial" w:cs="Arial"/>
          <w:vertAlign w:val="superscript"/>
        </w:rPr>
        <w:t>rd</w:t>
      </w:r>
      <w:r w:rsidR="004D2E8C">
        <w:rPr>
          <w:rFonts w:ascii="Arial" w:hAnsi="Arial" w:cs="Arial"/>
        </w:rPr>
        <w:t xml:space="preserve"> June 2022; UDIN: 22091480ALNUME2371. The same has been tabulated below:</w:t>
      </w:r>
    </w:p>
    <w:tbl>
      <w:tblPr>
        <w:tblW w:w="0" w:type="auto"/>
        <w:tblInd w:w="-5" w:type="dxa"/>
        <w:tblLook w:val="04A0" w:firstRow="1" w:lastRow="0" w:firstColumn="1" w:lastColumn="0" w:noHBand="0" w:noVBand="1"/>
      </w:tblPr>
      <w:tblGrid>
        <w:gridCol w:w="751"/>
        <w:gridCol w:w="7321"/>
        <w:gridCol w:w="1279"/>
      </w:tblGrid>
      <w:tr w:rsidR="004D2E8C" w:rsidTr="004D2E8C">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002060"/>
            <w:noWrap/>
            <w:vAlign w:val="center"/>
            <w:hideMark/>
          </w:tcPr>
          <w:p w:rsidR="004D2E8C" w:rsidRDefault="004D2E8C" w:rsidP="0069353A">
            <w:pPr>
              <w:jc w:val="center"/>
              <w:rPr>
                <w:rFonts w:ascii="Calibri" w:hAnsi="Calibri" w:cs="Calibri"/>
                <w:b/>
                <w:bCs/>
                <w:color w:val="FFFFFF"/>
                <w:sz w:val="22"/>
                <w:szCs w:val="22"/>
              </w:rPr>
            </w:pPr>
            <w:r>
              <w:rPr>
                <w:rFonts w:ascii="Calibri" w:hAnsi="Calibri" w:cs="Calibri"/>
                <w:b/>
                <w:bCs/>
                <w:color w:val="FFFFFF"/>
                <w:sz w:val="22"/>
                <w:szCs w:val="22"/>
              </w:rPr>
              <w:t>S. No.</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rsidR="004D2E8C" w:rsidRDefault="004D2E8C" w:rsidP="004D2E8C">
            <w:pPr>
              <w:jc w:val="center"/>
              <w:rPr>
                <w:rFonts w:ascii="Calibri" w:hAnsi="Calibri" w:cs="Calibri"/>
                <w:b/>
                <w:bCs/>
                <w:color w:val="FFFFFF"/>
                <w:sz w:val="22"/>
                <w:szCs w:val="22"/>
              </w:rPr>
            </w:pPr>
            <w:r>
              <w:rPr>
                <w:rFonts w:ascii="Calibri" w:hAnsi="Calibri" w:cs="Calibri"/>
                <w:b/>
                <w:bCs/>
                <w:color w:val="FFFFFF"/>
                <w:sz w:val="22"/>
                <w:szCs w:val="22"/>
              </w:rPr>
              <w:t>Heads of Capital Expenditure</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rsidR="004D2E8C" w:rsidRDefault="004D2E8C" w:rsidP="004D2E8C">
            <w:pPr>
              <w:jc w:val="center"/>
              <w:rPr>
                <w:rFonts w:ascii="Calibri" w:hAnsi="Calibri" w:cs="Calibri"/>
                <w:b/>
                <w:bCs/>
                <w:color w:val="FFFFFF"/>
                <w:sz w:val="22"/>
                <w:szCs w:val="22"/>
              </w:rPr>
            </w:pPr>
            <w:r>
              <w:rPr>
                <w:rFonts w:ascii="Calibri" w:hAnsi="Calibri" w:cs="Calibri"/>
                <w:b/>
                <w:bCs/>
                <w:color w:val="FFFFFF"/>
                <w:sz w:val="22"/>
                <w:szCs w:val="22"/>
              </w:rPr>
              <w:t xml:space="preserve">Amount </w:t>
            </w:r>
            <w:r>
              <w:rPr>
                <w:rFonts w:ascii="Calibri" w:hAnsi="Calibri" w:cs="Calibri"/>
                <w:b/>
                <w:bCs/>
                <w:color w:val="FFFFFF"/>
                <w:sz w:val="22"/>
                <w:szCs w:val="22"/>
              </w:rPr>
              <w:br/>
              <w:t>(in Rs.)</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1.1</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Permanent structure for the project under the ownership and for use of the tourism unit, erected on land owned by the tourism unit and which is essential for its commercial operation</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3,10,98,894</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1.2</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Boundary wall/s</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22,14,500</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1.3</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Internal roads, drainage &amp; entrance gate/s</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12,74,800</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1.4</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Swimming pool/s</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1.5</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Store/s</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1.6</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Kitchen/s</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11,24,000</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1.7</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Water supply system (pipeline, tanks, pump house, water treatment plant, etc.)</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41,28,009</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1.8</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Boiler room and chimney</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1.9</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Sewerage treatment plant and waste management system</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2,95,885</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1.10</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Centralized air conditioning system</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74,55,098</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1.11</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Power supply system including sub-station, transformer, distribution system and electrification</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65,10,027</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1.12</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D.G. power backup (for self-use)</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9,57,627</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1.13</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Telecommunication tower (self-established for own use)</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1.14</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Hot &amp; cold water supply system, gas/steam supply line Establishment of sound, light, public address, internet</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42,373</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1.15</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Establishment of sound, light, public address, internet system and network of fixed nature</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13,52,017</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1.16</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Installation of fire detection and fire-fighting system</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21,72,538</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1.17</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Installation of non-</w:t>
            </w:r>
            <w:proofErr w:type="spellStart"/>
            <w:r>
              <w:rPr>
                <w:rFonts w:ascii="Calibri" w:hAnsi="Calibri" w:cs="Calibri"/>
                <w:color w:val="000000"/>
                <w:sz w:val="22"/>
                <w:szCs w:val="22"/>
              </w:rPr>
              <w:t>shiftable</w:t>
            </w:r>
            <w:proofErr w:type="spellEnd"/>
            <w:r>
              <w:rPr>
                <w:rFonts w:ascii="Calibri" w:hAnsi="Calibri" w:cs="Calibri"/>
                <w:color w:val="000000"/>
                <w:sz w:val="22"/>
                <w:szCs w:val="22"/>
              </w:rPr>
              <w:t xml:space="preserve"> plant &amp; machinery for the infrastructure such as kitchen, laundry, health club, spa, convention hall, exhibition hall, etc.</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17,19,331</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1.18</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Establishment of stationary swing sets, climbing walls, amusement / playing structure, permanent tents, etc. in play areas and parks</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1.19</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Other fixed structures and plant &amp; machinery that are essential for the commercial operation of the tourism unit</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51,93,712</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1.2</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Fees paid for obtaining technical know-how</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4,50,000</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1.21</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Installation charges of machinery/equipment/services</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1.22</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Approach road, expenditure incurred for power supply including construction of sub-station, pipeline laid, water supply, water tank, pipeline for discharge of waste water &amp; sewerage (On land where ownership is with the tourism unit)</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1.23</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 xml:space="preserve">Fixed residential tents for tourists, meant for use round the year and not for temporary use like </w:t>
            </w:r>
            <w:proofErr w:type="spellStart"/>
            <w:r>
              <w:rPr>
                <w:rFonts w:ascii="Calibri" w:hAnsi="Calibri" w:cs="Calibri"/>
                <w:color w:val="000000"/>
                <w:sz w:val="22"/>
                <w:szCs w:val="22"/>
              </w:rPr>
              <w:t>mela</w:t>
            </w:r>
            <w:proofErr w:type="spellEnd"/>
            <w:r>
              <w:rPr>
                <w:rFonts w:ascii="Calibri" w:hAnsi="Calibri" w:cs="Calibri"/>
                <w:color w:val="000000"/>
                <w:sz w:val="22"/>
                <w:szCs w:val="22"/>
              </w:rPr>
              <w:t>, events or seasonal camps, etc.</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1.24</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Solar/Bio energy system</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w:t>
            </w:r>
          </w:p>
        </w:tc>
      </w:tr>
      <w:tr w:rsidR="004D2E8C" w:rsidTr="004D2E8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D2E8C" w:rsidRDefault="004D2E8C" w:rsidP="0069353A">
            <w:pPr>
              <w:rPr>
                <w:rFonts w:ascii="Calibri" w:hAnsi="Calibri" w:cs="Calibri"/>
                <w:color w:val="000000"/>
                <w:sz w:val="22"/>
                <w:szCs w:val="22"/>
              </w:rPr>
            </w:pPr>
            <w:r>
              <w:rPr>
                <w:rFonts w:ascii="Calibri" w:hAnsi="Calibri" w:cs="Calibri"/>
                <w:color w:val="000000"/>
                <w:sz w:val="22"/>
                <w:szCs w:val="22"/>
              </w:rPr>
              <w:t>1.25</w:t>
            </w:r>
          </w:p>
        </w:tc>
        <w:tc>
          <w:tcPr>
            <w:tcW w:w="0" w:type="auto"/>
            <w:tcBorders>
              <w:top w:val="nil"/>
              <w:left w:val="nil"/>
              <w:bottom w:val="single" w:sz="4" w:space="0" w:color="auto"/>
              <w:right w:val="single" w:sz="4" w:space="0" w:color="auto"/>
            </w:tcBorders>
            <w:shd w:val="clear" w:color="auto" w:fill="auto"/>
            <w:vAlign w:val="center"/>
            <w:hideMark/>
          </w:tcPr>
          <w:p w:rsidR="004D2E8C" w:rsidRDefault="004D2E8C" w:rsidP="004D2E8C">
            <w:pPr>
              <w:jc w:val="both"/>
              <w:rPr>
                <w:rFonts w:ascii="Calibri" w:hAnsi="Calibri" w:cs="Calibri"/>
                <w:color w:val="000000"/>
                <w:sz w:val="22"/>
                <w:szCs w:val="22"/>
              </w:rPr>
            </w:pPr>
            <w:r>
              <w:rPr>
                <w:rFonts w:ascii="Calibri" w:hAnsi="Calibri" w:cs="Calibri"/>
                <w:color w:val="000000"/>
                <w:sz w:val="22"/>
                <w:szCs w:val="22"/>
              </w:rPr>
              <w:t>Rain water harvesting system</w:t>
            </w:r>
          </w:p>
        </w:tc>
        <w:tc>
          <w:tcPr>
            <w:tcW w:w="0" w:type="auto"/>
            <w:tcBorders>
              <w:top w:val="nil"/>
              <w:left w:val="nil"/>
              <w:bottom w:val="single" w:sz="4" w:space="0" w:color="auto"/>
              <w:right w:val="single" w:sz="4" w:space="0" w:color="auto"/>
            </w:tcBorders>
            <w:shd w:val="clear" w:color="auto" w:fill="auto"/>
            <w:noWrap/>
            <w:vAlign w:val="center"/>
            <w:hideMark/>
          </w:tcPr>
          <w:p w:rsidR="004D2E8C" w:rsidRDefault="004D2E8C" w:rsidP="004D2E8C">
            <w:pPr>
              <w:jc w:val="right"/>
              <w:rPr>
                <w:rFonts w:ascii="Calibri" w:hAnsi="Calibri" w:cs="Calibri"/>
                <w:color w:val="000000"/>
                <w:sz w:val="22"/>
                <w:szCs w:val="22"/>
              </w:rPr>
            </w:pPr>
            <w:r>
              <w:rPr>
                <w:rFonts w:ascii="Calibri" w:hAnsi="Calibri" w:cs="Calibri"/>
                <w:color w:val="000000"/>
                <w:sz w:val="22"/>
                <w:szCs w:val="22"/>
              </w:rPr>
              <w:t>5,75,600</w:t>
            </w:r>
          </w:p>
        </w:tc>
      </w:tr>
      <w:tr w:rsidR="004D2E8C" w:rsidTr="009E65C8">
        <w:trPr>
          <w:trHeight w:val="20"/>
        </w:trPr>
        <w:tc>
          <w:tcPr>
            <w:tcW w:w="0" w:type="auto"/>
            <w:gridSpan w:val="2"/>
            <w:tcBorders>
              <w:top w:val="nil"/>
              <w:left w:val="single" w:sz="4" w:space="0" w:color="auto"/>
              <w:bottom w:val="single" w:sz="4" w:space="0" w:color="auto"/>
              <w:right w:val="single" w:sz="4" w:space="0" w:color="auto"/>
            </w:tcBorders>
            <w:shd w:val="clear" w:color="000000" w:fill="F2F2F2"/>
            <w:noWrap/>
            <w:vAlign w:val="center"/>
            <w:hideMark/>
          </w:tcPr>
          <w:p w:rsidR="004D2E8C" w:rsidRDefault="004D2E8C" w:rsidP="0069353A">
            <w:pPr>
              <w:jc w:val="right"/>
              <w:rPr>
                <w:rFonts w:ascii="Calibri" w:hAnsi="Calibri" w:cs="Calibri"/>
                <w:b/>
                <w:bCs/>
                <w:color w:val="000000"/>
                <w:sz w:val="22"/>
                <w:szCs w:val="22"/>
              </w:rPr>
            </w:pPr>
            <w:r>
              <w:rPr>
                <w:rFonts w:ascii="Calibri" w:hAnsi="Calibri" w:cs="Calibri"/>
                <w:b/>
                <w:bCs/>
                <w:color w:val="000000"/>
                <w:sz w:val="22"/>
                <w:szCs w:val="22"/>
              </w:rPr>
              <w:t>Total</w:t>
            </w:r>
          </w:p>
        </w:tc>
        <w:tc>
          <w:tcPr>
            <w:tcW w:w="0" w:type="auto"/>
            <w:tcBorders>
              <w:top w:val="nil"/>
              <w:left w:val="nil"/>
              <w:bottom w:val="single" w:sz="4" w:space="0" w:color="auto"/>
              <w:right w:val="single" w:sz="4" w:space="0" w:color="auto"/>
            </w:tcBorders>
            <w:shd w:val="clear" w:color="000000" w:fill="F2F2F2"/>
            <w:noWrap/>
            <w:vAlign w:val="center"/>
            <w:hideMark/>
          </w:tcPr>
          <w:p w:rsidR="004D2E8C" w:rsidRDefault="004D2E8C" w:rsidP="004D2E8C">
            <w:pPr>
              <w:jc w:val="right"/>
              <w:rPr>
                <w:rFonts w:ascii="Calibri" w:hAnsi="Calibri" w:cs="Calibri"/>
                <w:b/>
                <w:bCs/>
                <w:color w:val="000000"/>
                <w:sz w:val="22"/>
                <w:szCs w:val="22"/>
              </w:rPr>
            </w:pPr>
            <w:r>
              <w:rPr>
                <w:rFonts w:ascii="Calibri" w:hAnsi="Calibri" w:cs="Calibri"/>
                <w:b/>
                <w:bCs/>
                <w:color w:val="000000"/>
                <w:sz w:val="22"/>
                <w:szCs w:val="22"/>
              </w:rPr>
              <w:t>6,65,64,410</w:t>
            </w:r>
          </w:p>
        </w:tc>
      </w:tr>
    </w:tbl>
    <w:p w:rsidR="004D2E8C" w:rsidRDefault="004D2E8C" w:rsidP="004D2E8C">
      <w:pPr>
        <w:pStyle w:val="NoSpacing"/>
        <w:spacing w:line="360" w:lineRule="auto"/>
        <w:ind w:right="29"/>
        <w:jc w:val="both"/>
        <w:rPr>
          <w:rFonts w:ascii="Arial" w:hAnsi="Arial" w:cs="Arial"/>
          <w:b/>
          <w:color w:val="17365D" w:themeColor="text2" w:themeShade="BF"/>
          <w:sz w:val="20"/>
        </w:rPr>
      </w:pPr>
    </w:p>
    <w:p w:rsidR="006D0DD2" w:rsidRPr="00B96227" w:rsidRDefault="0057089E" w:rsidP="005F5BAC">
      <w:pPr>
        <w:pStyle w:val="ListParagraph"/>
        <w:numPr>
          <w:ilvl w:val="0"/>
          <w:numId w:val="17"/>
        </w:numPr>
        <w:spacing w:line="360" w:lineRule="auto"/>
        <w:ind w:left="0" w:right="29" w:hanging="426"/>
        <w:jc w:val="both"/>
        <w:rPr>
          <w:rFonts w:ascii="Arial" w:hAnsi="Arial" w:cs="Arial"/>
          <w:sz w:val="22"/>
        </w:rPr>
      </w:pPr>
      <w:r w:rsidRPr="00B16DE5">
        <w:rPr>
          <w:rFonts w:ascii="Arial" w:hAnsi="Arial" w:cs="Arial"/>
          <w:b/>
          <w:sz w:val="22"/>
        </w:rPr>
        <w:t xml:space="preserve">PROJECT LOCATION: </w:t>
      </w:r>
      <w:r w:rsidR="004D2E8C">
        <w:rPr>
          <w:rFonts w:ascii="Arial" w:hAnsi="Arial" w:cs="Arial"/>
          <w:sz w:val="22"/>
        </w:rPr>
        <w:t>The</w:t>
      </w:r>
      <w:r w:rsidR="00726807" w:rsidRPr="00B16DE5">
        <w:rPr>
          <w:rFonts w:ascii="Arial" w:hAnsi="Arial" w:cs="Arial"/>
          <w:sz w:val="22"/>
        </w:rPr>
        <w:t xml:space="preserve"> </w:t>
      </w:r>
      <w:r w:rsidR="004D2E8C">
        <w:rPr>
          <w:rFonts w:ascii="Arial" w:hAnsi="Arial" w:cs="Arial"/>
          <w:sz w:val="22"/>
        </w:rPr>
        <w:t>subject h</w:t>
      </w:r>
      <w:r w:rsidR="00726807" w:rsidRPr="00B16DE5">
        <w:rPr>
          <w:rFonts w:ascii="Arial" w:hAnsi="Arial" w:cs="Arial"/>
          <w:sz w:val="22"/>
        </w:rPr>
        <w:t xml:space="preserve">otel </w:t>
      </w:r>
      <w:r w:rsidR="00917364" w:rsidRPr="00B16DE5">
        <w:rPr>
          <w:rFonts w:ascii="Arial" w:hAnsi="Arial" w:cs="Arial"/>
          <w:sz w:val="22"/>
        </w:rPr>
        <w:t xml:space="preserve">is </w:t>
      </w:r>
      <w:r w:rsidR="004D2E8C">
        <w:rPr>
          <w:rFonts w:ascii="Arial" w:hAnsi="Arial" w:cs="Arial"/>
          <w:sz w:val="22"/>
        </w:rPr>
        <w:t xml:space="preserve">addressed as The Lalita Grand, </w:t>
      </w:r>
      <w:r w:rsidR="004D2E8C" w:rsidRPr="00243298">
        <w:rPr>
          <w:rFonts w:ascii="Arial" w:hAnsi="Arial" w:cs="Arial"/>
          <w:sz w:val="22"/>
        </w:rPr>
        <w:t>258/1, Damodarpura, Aurangabad, Mathura, Uttar Pradesh-281006</w:t>
      </w:r>
      <w:r w:rsidR="00B16DE5">
        <w:rPr>
          <w:rFonts w:ascii="Arial" w:hAnsi="Arial" w:cs="Arial"/>
          <w:sz w:val="22"/>
        </w:rPr>
        <w:t>.</w:t>
      </w:r>
      <w:r w:rsidR="00502295" w:rsidRPr="00B16DE5">
        <w:rPr>
          <w:rFonts w:ascii="Arial" w:hAnsi="Arial" w:cs="Arial"/>
          <w:sz w:val="22"/>
        </w:rPr>
        <w:t xml:space="preserve"> </w:t>
      </w:r>
      <w:r w:rsidR="004D2E8C">
        <w:rPr>
          <w:rFonts w:ascii="Arial" w:hAnsi="Arial" w:cs="Arial"/>
          <w:sz w:val="22"/>
        </w:rPr>
        <w:t xml:space="preserve">It </w:t>
      </w:r>
      <w:r w:rsidR="00502295" w:rsidRPr="00B16DE5">
        <w:rPr>
          <w:rFonts w:ascii="Arial" w:hAnsi="Arial" w:cs="Arial"/>
          <w:sz w:val="22"/>
        </w:rPr>
        <w:t xml:space="preserve">is well connected by rail, road and airport. The nearest airport from the site is </w:t>
      </w:r>
      <w:r w:rsidR="00714992">
        <w:rPr>
          <w:rFonts w:ascii="Arial" w:hAnsi="Arial" w:cs="Arial"/>
          <w:sz w:val="22"/>
        </w:rPr>
        <w:t xml:space="preserve">Agra </w:t>
      </w:r>
      <w:r w:rsidR="00CE6E9D">
        <w:rPr>
          <w:rFonts w:ascii="Arial" w:hAnsi="Arial" w:cs="Arial"/>
          <w:sz w:val="22"/>
        </w:rPr>
        <w:t xml:space="preserve">Airport </w:t>
      </w:r>
      <w:r w:rsidR="00726807" w:rsidRPr="00B16DE5">
        <w:rPr>
          <w:rFonts w:ascii="Arial" w:hAnsi="Arial" w:cs="Arial"/>
          <w:sz w:val="22"/>
        </w:rPr>
        <w:t xml:space="preserve">located at the distance of </w:t>
      </w:r>
      <w:r w:rsidR="00714992">
        <w:rPr>
          <w:rFonts w:ascii="Arial" w:hAnsi="Arial" w:cs="Arial"/>
          <w:sz w:val="22"/>
        </w:rPr>
        <w:t>~50 K</w:t>
      </w:r>
      <w:r w:rsidR="00502295" w:rsidRPr="00B16DE5">
        <w:rPr>
          <w:rFonts w:ascii="Arial" w:hAnsi="Arial" w:cs="Arial"/>
          <w:sz w:val="22"/>
        </w:rPr>
        <w:t xml:space="preserve">m. </w:t>
      </w:r>
      <w:r w:rsidR="00714992">
        <w:rPr>
          <w:rFonts w:ascii="Arial" w:hAnsi="Arial" w:cs="Arial"/>
          <w:sz w:val="22"/>
        </w:rPr>
        <w:t>It</w:t>
      </w:r>
      <w:r w:rsidR="00502295" w:rsidRPr="00B16DE5">
        <w:rPr>
          <w:rFonts w:ascii="Arial" w:hAnsi="Arial" w:cs="Arial"/>
          <w:sz w:val="22"/>
        </w:rPr>
        <w:t xml:space="preserve"> is also well connected </w:t>
      </w:r>
      <w:r w:rsidR="00714992">
        <w:rPr>
          <w:rFonts w:ascii="Arial" w:hAnsi="Arial" w:cs="Arial"/>
          <w:sz w:val="22"/>
        </w:rPr>
        <w:t xml:space="preserve">via Agra Road which further connects the property to </w:t>
      </w:r>
      <w:r w:rsidR="00D16639">
        <w:rPr>
          <w:rFonts w:ascii="Arial" w:hAnsi="Arial" w:cs="Arial"/>
          <w:sz w:val="22"/>
        </w:rPr>
        <w:t>NH-</w:t>
      </w:r>
      <w:r w:rsidR="00714992">
        <w:rPr>
          <w:rFonts w:ascii="Arial" w:hAnsi="Arial" w:cs="Arial"/>
          <w:sz w:val="22"/>
        </w:rPr>
        <w:t>1</w:t>
      </w:r>
      <w:r w:rsidR="00726807" w:rsidRPr="00B16DE5">
        <w:rPr>
          <w:rFonts w:ascii="Arial" w:hAnsi="Arial" w:cs="Arial"/>
          <w:sz w:val="22"/>
        </w:rPr>
        <w:t>9</w:t>
      </w:r>
      <w:r w:rsidR="00714992">
        <w:rPr>
          <w:rFonts w:ascii="Arial" w:hAnsi="Arial" w:cs="Arial"/>
          <w:sz w:val="22"/>
        </w:rPr>
        <w:t xml:space="preserve"> at a distance of approx. 2.5 Km</w:t>
      </w:r>
      <w:r w:rsidR="00502295" w:rsidRPr="00B16DE5">
        <w:rPr>
          <w:rFonts w:ascii="Arial" w:hAnsi="Arial" w:cs="Arial"/>
          <w:sz w:val="22"/>
        </w:rPr>
        <w:t xml:space="preserve">. </w:t>
      </w:r>
      <w:r w:rsidR="00B96227">
        <w:rPr>
          <w:rFonts w:ascii="Arial" w:hAnsi="Arial" w:cs="Arial"/>
          <w:sz w:val="22"/>
        </w:rPr>
        <w:t>Mathura Junction</w:t>
      </w:r>
      <w:r w:rsidR="002279BB" w:rsidRPr="00B16DE5">
        <w:rPr>
          <w:rFonts w:ascii="Arial" w:hAnsi="Arial" w:cs="Arial"/>
          <w:sz w:val="22"/>
        </w:rPr>
        <w:t xml:space="preserve"> is the nearest railway station </w:t>
      </w:r>
      <w:r w:rsidR="00CE6E9D">
        <w:rPr>
          <w:rFonts w:ascii="Arial" w:hAnsi="Arial" w:cs="Arial"/>
          <w:sz w:val="22"/>
        </w:rPr>
        <w:t xml:space="preserve">which is </w:t>
      </w:r>
      <w:r w:rsidR="002279BB" w:rsidRPr="00B16DE5">
        <w:rPr>
          <w:rFonts w:ascii="Arial" w:hAnsi="Arial" w:cs="Arial"/>
          <w:sz w:val="22"/>
        </w:rPr>
        <w:t xml:space="preserve">around </w:t>
      </w:r>
      <w:r w:rsidR="00B96227">
        <w:rPr>
          <w:rFonts w:ascii="Arial" w:hAnsi="Arial" w:cs="Arial"/>
          <w:sz w:val="22"/>
        </w:rPr>
        <w:t>6</w:t>
      </w:r>
      <w:r w:rsidR="002279BB" w:rsidRPr="00B16DE5">
        <w:rPr>
          <w:rFonts w:ascii="Arial" w:hAnsi="Arial" w:cs="Arial"/>
          <w:sz w:val="22"/>
        </w:rPr>
        <w:t xml:space="preserve"> km from the </w:t>
      </w:r>
      <w:r w:rsidR="00B96227">
        <w:rPr>
          <w:rFonts w:ascii="Arial" w:hAnsi="Arial" w:cs="Arial"/>
          <w:sz w:val="22"/>
        </w:rPr>
        <w:t>subject hotel</w:t>
      </w:r>
      <w:r w:rsidR="002279BB" w:rsidRPr="00B16DE5">
        <w:rPr>
          <w:rFonts w:ascii="Arial" w:hAnsi="Arial" w:cs="Arial"/>
          <w:sz w:val="22"/>
        </w:rPr>
        <w:t>.</w:t>
      </w:r>
    </w:p>
    <w:p w:rsidR="00843D91" w:rsidRPr="008B4261" w:rsidRDefault="00843D91" w:rsidP="0084178F">
      <w:pPr>
        <w:pStyle w:val="NoSpacing"/>
        <w:spacing w:line="360" w:lineRule="auto"/>
        <w:ind w:right="29"/>
        <w:jc w:val="both"/>
        <w:rPr>
          <w:rFonts w:ascii="Arial" w:hAnsi="Arial" w:cs="Arial"/>
        </w:rPr>
      </w:pPr>
    </w:p>
    <w:p w:rsidR="00D16639" w:rsidRDefault="0057089E" w:rsidP="00D16639">
      <w:pPr>
        <w:pStyle w:val="ListParagraph"/>
        <w:numPr>
          <w:ilvl w:val="0"/>
          <w:numId w:val="17"/>
        </w:numPr>
        <w:spacing w:line="360" w:lineRule="auto"/>
        <w:ind w:left="0" w:right="29" w:hanging="426"/>
        <w:jc w:val="both"/>
        <w:rPr>
          <w:rFonts w:ascii="Arial" w:hAnsi="Arial" w:cs="Arial"/>
          <w:sz w:val="22"/>
        </w:rPr>
      </w:pPr>
      <w:r w:rsidRPr="00D16639">
        <w:rPr>
          <w:rFonts w:ascii="Arial" w:hAnsi="Arial" w:cs="Arial"/>
          <w:b/>
          <w:sz w:val="22"/>
        </w:rPr>
        <w:t>SCOPE OF THE REPORT:</w:t>
      </w:r>
      <w:r w:rsidR="00F733BC" w:rsidRPr="00D16639">
        <w:rPr>
          <w:rFonts w:ascii="Arial" w:hAnsi="Arial" w:cs="Arial"/>
          <w:b/>
          <w:sz w:val="22"/>
        </w:rPr>
        <w:t xml:space="preserve"> </w:t>
      </w:r>
      <w:r w:rsidR="00726807" w:rsidRPr="00D16639">
        <w:rPr>
          <w:rFonts w:ascii="Arial" w:hAnsi="Arial" w:cs="Arial"/>
          <w:sz w:val="22"/>
        </w:rPr>
        <w:t xml:space="preserve">To verify and examine the capital expenditure </w:t>
      </w:r>
      <w:r w:rsidR="00D16639">
        <w:rPr>
          <w:rFonts w:ascii="Arial" w:hAnsi="Arial" w:cs="Arial"/>
          <w:sz w:val="22"/>
        </w:rPr>
        <w:t xml:space="preserve">of the eligible investment </w:t>
      </w:r>
      <w:r w:rsidR="00726807" w:rsidRPr="00D16639">
        <w:rPr>
          <w:rFonts w:ascii="Arial" w:hAnsi="Arial" w:cs="Arial"/>
          <w:sz w:val="22"/>
        </w:rPr>
        <w:t>of the project in regard to ava</w:t>
      </w:r>
      <w:r w:rsidR="00843D91">
        <w:rPr>
          <w:rFonts w:ascii="Arial" w:hAnsi="Arial" w:cs="Arial"/>
          <w:sz w:val="22"/>
        </w:rPr>
        <w:t>il subsidy</w:t>
      </w:r>
      <w:r w:rsidR="00726807" w:rsidRPr="00D16639">
        <w:rPr>
          <w:rFonts w:ascii="Arial" w:hAnsi="Arial" w:cs="Arial"/>
          <w:sz w:val="22"/>
        </w:rPr>
        <w:t xml:space="preserve"> &amp; incentives given to Hotel Projects </w:t>
      </w:r>
      <w:r w:rsidR="00D16639">
        <w:rPr>
          <w:rFonts w:ascii="Arial" w:hAnsi="Arial" w:cs="Arial"/>
          <w:sz w:val="22"/>
        </w:rPr>
        <w:t xml:space="preserve">development </w:t>
      </w:r>
      <w:r w:rsidR="00726807" w:rsidRPr="00D16639">
        <w:rPr>
          <w:rFonts w:ascii="Arial" w:hAnsi="Arial" w:cs="Arial"/>
          <w:sz w:val="22"/>
        </w:rPr>
        <w:t>under Uttar Pradesh Tourism Policy-2018.</w:t>
      </w:r>
    </w:p>
    <w:p w:rsidR="00D16639" w:rsidRDefault="00D16639" w:rsidP="00D16639">
      <w:pPr>
        <w:pStyle w:val="ListParagraph"/>
        <w:spacing w:line="360" w:lineRule="auto"/>
        <w:ind w:left="0" w:right="29"/>
        <w:jc w:val="both"/>
        <w:rPr>
          <w:rFonts w:ascii="Arial" w:hAnsi="Arial" w:cs="Arial"/>
          <w:b/>
          <w:sz w:val="22"/>
        </w:rPr>
      </w:pPr>
    </w:p>
    <w:p w:rsidR="00AB505D" w:rsidRPr="00D16639" w:rsidRDefault="00726807" w:rsidP="006B7484">
      <w:pPr>
        <w:pStyle w:val="ListParagraph"/>
        <w:spacing w:after="240" w:line="360" w:lineRule="auto"/>
        <w:ind w:left="0" w:right="29"/>
        <w:jc w:val="both"/>
        <w:rPr>
          <w:rFonts w:ascii="Arial" w:hAnsi="Arial" w:cs="Arial"/>
          <w:i/>
          <w:sz w:val="22"/>
        </w:rPr>
      </w:pPr>
      <w:r w:rsidRPr="00D16639">
        <w:rPr>
          <w:rFonts w:ascii="Arial" w:hAnsi="Arial" w:cs="Arial"/>
          <w:i/>
          <w:sz w:val="22"/>
        </w:rPr>
        <w:t>All the assessment carried out for the Project is done based on the documents provided to us and its correlation by the Engineeri</w:t>
      </w:r>
      <w:r w:rsidR="00D16639">
        <w:rPr>
          <w:rFonts w:ascii="Arial" w:hAnsi="Arial" w:cs="Arial"/>
          <w:i/>
          <w:sz w:val="22"/>
        </w:rPr>
        <w:t xml:space="preserve">ng team through site inspection, </w:t>
      </w:r>
      <w:r w:rsidRPr="00D16639">
        <w:rPr>
          <w:rFonts w:ascii="Arial" w:hAnsi="Arial" w:cs="Arial"/>
          <w:i/>
          <w:sz w:val="22"/>
        </w:rPr>
        <w:t xml:space="preserve">various other discussions with the Project proponents and its resources </w:t>
      </w:r>
      <w:r w:rsidR="00D16639" w:rsidRPr="00D16639">
        <w:rPr>
          <w:rFonts w:ascii="Arial" w:hAnsi="Arial" w:cs="Arial"/>
          <w:i/>
          <w:sz w:val="22"/>
        </w:rPr>
        <w:t xml:space="preserve">and </w:t>
      </w:r>
      <w:r w:rsidR="00D16639">
        <w:rPr>
          <w:rFonts w:ascii="Arial" w:hAnsi="Arial" w:cs="Arial"/>
          <w:i/>
          <w:sz w:val="22"/>
        </w:rPr>
        <w:t xml:space="preserve">Industry standards and benchmark cost </w:t>
      </w:r>
      <w:r w:rsidRPr="00D16639">
        <w:rPr>
          <w:rFonts w:ascii="Arial" w:hAnsi="Arial" w:cs="Arial"/>
          <w:i/>
          <w:sz w:val="22"/>
        </w:rPr>
        <w:t>and thus forming an opinion out of it.</w:t>
      </w:r>
    </w:p>
    <w:p w:rsidR="00A3765F" w:rsidRPr="00677808" w:rsidRDefault="0057089E" w:rsidP="00D16639">
      <w:pPr>
        <w:pStyle w:val="ListParagraph"/>
        <w:numPr>
          <w:ilvl w:val="0"/>
          <w:numId w:val="17"/>
        </w:numPr>
        <w:spacing w:line="360" w:lineRule="auto"/>
        <w:ind w:left="0" w:right="29" w:hanging="426"/>
        <w:jc w:val="both"/>
        <w:rPr>
          <w:rFonts w:ascii="Arial" w:hAnsi="Arial" w:cs="Arial"/>
          <w:sz w:val="22"/>
        </w:rPr>
      </w:pPr>
      <w:r w:rsidRPr="00677808">
        <w:rPr>
          <w:rFonts w:ascii="Arial" w:hAnsi="Arial" w:cs="Arial"/>
          <w:b/>
          <w:sz w:val="22"/>
        </w:rPr>
        <w:t xml:space="preserve">PURPOSE OF THE REPORT: </w:t>
      </w:r>
      <w:r w:rsidRPr="00677808">
        <w:rPr>
          <w:rFonts w:ascii="Arial" w:hAnsi="Arial" w:cs="Arial"/>
          <w:sz w:val="22"/>
        </w:rPr>
        <w:t xml:space="preserve"> </w:t>
      </w:r>
      <w:r w:rsidR="00D16639" w:rsidRPr="00677808">
        <w:rPr>
          <w:rFonts w:ascii="Arial" w:hAnsi="Arial" w:cs="Arial"/>
          <w:sz w:val="22"/>
        </w:rPr>
        <w:t xml:space="preserve">To provide opinion on the Capital Expenditure incurred by the </w:t>
      </w:r>
      <w:r w:rsidR="00055A03" w:rsidRPr="00677808">
        <w:rPr>
          <w:rFonts w:ascii="Arial" w:hAnsi="Arial" w:cs="Arial"/>
          <w:sz w:val="22"/>
        </w:rPr>
        <w:t>promoter</w:t>
      </w:r>
      <w:r w:rsidR="00D16639" w:rsidRPr="00677808">
        <w:rPr>
          <w:rFonts w:ascii="Arial" w:hAnsi="Arial" w:cs="Arial"/>
          <w:sz w:val="22"/>
        </w:rPr>
        <w:t xml:space="preserve"> in the development of the Hotel </w:t>
      </w:r>
      <w:r w:rsidR="00D159A9" w:rsidRPr="00677808">
        <w:rPr>
          <w:rFonts w:ascii="Arial" w:hAnsi="Arial" w:cs="Arial"/>
          <w:sz w:val="22"/>
        </w:rPr>
        <w:t xml:space="preserve">to help Directorate of Tourism, Government of Uttar Pradesh to take informed business decision on the project in relation to </w:t>
      </w:r>
      <w:r w:rsidR="00843D91" w:rsidRPr="00677808">
        <w:rPr>
          <w:rFonts w:ascii="Arial" w:hAnsi="Arial" w:cs="Arial"/>
          <w:sz w:val="22"/>
        </w:rPr>
        <w:t>avail subsidy and</w:t>
      </w:r>
      <w:r w:rsidR="00055A03" w:rsidRPr="00677808">
        <w:rPr>
          <w:rFonts w:ascii="Arial" w:hAnsi="Arial" w:cs="Arial"/>
          <w:sz w:val="22"/>
        </w:rPr>
        <w:t xml:space="preserve"> </w:t>
      </w:r>
      <w:r w:rsidR="00D159A9" w:rsidRPr="00677808">
        <w:rPr>
          <w:rFonts w:ascii="Arial" w:hAnsi="Arial" w:cs="Arial"/>
          <w:sz w:val="22"/>
        </w:rPr>
        <w:t>incentives</w:t>
      </w:r>
      <w:r w:rsidR="00843D91" w:rsidRPr="00677808">
        <w:rPr>
          <w:rFonts w:ascii="Arial" w:hAnsi="Arial" w:cs="Arial"/>
          <w:sz w:val="22"/>
        </w:rPr>
        <w:t>.</w:t>
      </w:r>
    </w:p>
    <w:p w:rsidR="005A3F85" w:rsidRPr="00220636" w:rsidRDefault="005A3F85" w:rsidP="00C25FF5">
      <w:pPr>
        <w:pStyle w:val="NoSpacing"/>
        <w:spacing w:line="360" w:lineRule="auto"/>
        <w:ind w:right="29"/>
        <w:jc w:val="both"/>
        <w:rPr>
          <w:rFonts w:ascii="Arial" w:hAnsi="Arial" w:cs="Arial"/>
          <w:highlight w:val="yellow"/>
        </w:rPr>
      </w:pPr>
    </w:p>
    <w:p w:rsidR="008F0781" w:rsidRPr="008F0781" w:rsidRDefault="001E2B9D" w:rsidP="00D16639">
      <w:pPr>
        <w:pStyle w:val="ListParagraph"/>
        <w:numPr>
          <w:ilvl w:val="0"/>
          <w:numId w:val="17"/>
        </w:numPr>
        <w:spacing w:line="360" w:lineRule="auto"/>
        <w:ind w:left="0" w:right="29" w:hanging="426"/>
        <w:jc w:val="both"/>
        <w:rPr>
          <w:rFonts w:ascii="Arial" w:hAnsi="Arial" w:cs="Arial"/>
        </w:rPr>
      </w:pPr>
      <w:r w:rsidRPr="005070DB">
        <w:rPr>
          <w:rFonts w:ascii="Arial" w:hAnsi="Arial" w:cs="Arial"/>
          <w:b/>
        </w:rPr>
        <w:t xml:space="preserve">SURVEY DETAILS: </w:t>
      </w:r>
      <w:r w:rsidR="00D159A9" w:rsidRPr="00843D91">
        <w:rPr>
          <w:rFonts w:ascii="Arial" w:hAnsi="Arial" w:cs="Arial"/>
          <w:bCs/>
          <w:color w:val="000000"/>
          <w:sz w:val="22"/>
          <w:szCs w:val="22"/>
          <w:shd w:val="clear" w:color="auto" w:fill="FFFFFF"/>
        </w:rPr>
        <w:t>This Hotel has been surveyed by our engineer</w:t>
      </w:r>
      <w:r w:rsidR="008F0781">
        <w:rPr>
          <w:rFonts w:ascii="Arial" w:hAnsi="Arial" w:cs="Arial"/>
          <w:bCs/>
          <w:color w:val="000000"/>
          <w:sz w:val="22"/>
          <w:szCs w:val="22"/>
          <w:shd w:val="clear" w:color="auto" w:fill="FFFFFF"/>
        </w:rPr>
        <w:t>s Mr. Adil Afaque and</w:t>
      </w:r>
      <w:r w:rsidR="00D159A9" w:rsidRPr="00843D91">
        <w:rPr>
          <w:rFonts w:ascii="Arial" w:hAnsi="Arial" w:cs="Arial"/>
          <w:bCs/>
          <w:color w:val="000000"/>
          <w:sz w:val="22"/>
          <w:szCs w:val="22"/>
          <w:shd w:val="clear" w:color="auto" w:fill="FFFFFF"/>
        </w:rPr>
        <w:t xml:space="preserve"> Mr. Abhishek </w:t>
      </w:r>
      <w:r w:rsidR="008F0781">
        <w:rPr>
          <w:rFonts w:ascii="Arial" w:hAnsi="Arial" w:cs="Arial"/>
          <w:bCs/>
          <w:color w:val="000000"/>
          <w:sz w:val="22"/>
          <w:szCs w:val="22"/>
          <w:shd w:val="clear" w:color="auto" w:fill="FFFFFF"/>
        </w:rPr>
        <w:t xml:space="preserve">Sharma </w:t>
      </w:r>
      <w:r w:rsidR="00D159A9" w:rsidRPr="00843D91">
        <w:rPr>
          <w:rFonts w:ascii="Arial" w:hAnsi="Arial" w:cs="Arial"/>
          <w:bCs/>
          <w:color w:val="000000"/>
          <w:sz w:val="22"/>
          <w:szCs w:val="22"/>
          <w:shd w:val="clear" w:color="auto" w:fill="FFFFFF"/>
        </w:rPr>
        <w:t xml:space="preserve">on </w:t>
      </w:r>
      <w:r w:rsidR="00055A03">
        <w:rPr>
          <w:rFonts w:ascii="Arial" w:hAnsi="Arial" w:cs="Arial"/>
          <w:bCs/>
          <w:color w:val="000000"/>
          <w:sz w:val="22"/>
          <w:szCs w:val="22"/>
          <w:shd w:val="clear" w:color="auto" w:fill="FFFFFF"/>
        </w:rPr>
        <w:t xml:space="preserve">September </w:t>
      </w:r>
      <w:r w:rsidR="008F0781">
        <w:rPr>
          <w:rFonts w:ascii="Arial" w:hAnsi="Arial" w:cs="Arial"/>
          <w:bCs/>
          <w:color w:val="000000"/>
          <w:sz w:val="22"/>
          <w:szCs w:val="22"/>
          <w:shd w:val="clear" w:color="auto" w:fill="FFFFFF"/>
        </w:rPr>
        <w:t>21</w:t>
      </w:r>
      <w:r w:rsidR="008F0781" w:rsidRPr="008F0781">
        <w:rPr>
          <w:rFonts w:ascii="Arial" w:hAnsi="Arial" w:cs="Arial"/>
          <w:bCs/>
          <w:color w:val="000000"/>
          <w:sz w:val="22"/>
          <w:szCs w:val="22"/>
          <w:shd w:val="clear" w:color="auto" w:fill="FFFFFF"/>
          <w:vertAlign w:val="superscript"/>
        </w:rPr>
        <w:t>st</w:t>
      </w:r>
      <w:r w:rsidR="008F0781">
        <w:rPr>
          <w:rFonts w:ascii="Arial" w:hAnsi="Arial" w:cs="Arial"/>
          <w:bCs/>
          <w:color w:val="000000"/>
          <w:sz w:val="22"/>
          <w:szCs w:val="22"/>
          <w:shd w:val="clear" w:color="auto" w:fill="FFFFFF"/>
        </w:rPr>
        <w:t xml:space="preserve"> November 2022</w:t>
      </w:r>
      <w:r w:rsidR="00D159A9" w:rsidRPr="00843D91">
        <w:rPr>
          <w:rFonts w:ascii="Arial" w:hAnsi="Arial" w:cs="Arial"/>
          <w:bCs/>
          <w:color w:val="000000"/>
          <w:sz w:val="22"/>
          <w:szCs w:val="22"/>
          <w:shd w:val="clear" w:color="auto" w:fill="FFFFFF"/>
        </w:rPr>
        <w:t xml:space="preserve">. Site inspection was done in the presence of </w:t>
      </w:r>
      <w:r w:rsidR="008F0781">
        <w:rPr>
          <w:rFonts w:ascii="Arial" w:hAnsi="Arial" w:cs="Arial"/>
          <w:bCs/>
          <w:color w:val="000000"/>
          <w:sz w:val="22"/>
          <w:szCs w:val="22"/>
          <w:shd w:val="clear" w:color="auto" w:fill="FFFFFF"/>
        </w:rPr>
        <w:t>the following people:</w:t>
      </w:r>
    </w:p>
    <w:p w:rsidR="008F0781" w:rsidRPr="008F0781" w:rsidRDefault="008F0781" w:rsidP="008F0781">
      <w:pPr>
        <w:pStyle w:val="ListParagraph"/>
        <w:rPr>
          <w:rFonts w:ascii="Arial" w:hAnsi="Arial" w:cs="Arial"/>
        </w:rPr>
      </w:pPr>
    </w:p>
    <w:tbl>
      <w:tblPr>
        <w:tblStyle w:val="TableGrid"/>
        <w:tblW w:w="0" w:type="auto"/>
        <w:jc w:val="center"/>
        <w:tblLook w:val="04A0" w:firstRow="1" w:lastRow="0" w:firstColumn="1" w:lastColumn="0" w:noHBand="0" w:noVBand="1"/>
      </w:tblPr>
      <w:tblGrid>
        <w:gridCol w:w="991"/>
        <w:gridCol w:w="2801"/>
        <w:gridCol w:w="2165"/>
      </w:tblGrid>
      <w:tr w:rsidR="008F0781" w:rsidRPr="008F0781" w:rsidTr="00BD132C">
        <w:trPr>
          <w:trHeight w:val="20"/>
          <w:jc w:val="center"/>
        </w:trPr>
        <w:tc>
          <w:tcPr>
            <w:tcW w:w="991" w:type="dxa"/>
            <w:shd w:val="clear" w:color="auto" w:fill="002060"/>
            <w:vAlign w:val="center"/>
          </w:tcPr>
          <w:p w:rsidR="008F0781" w:rsidRPr="00BD132C" w:rsidRDefault="008F0781" w:rsidP="008F0781">
            <w:pPr>
              <w:pStyle w:val="ListParagraph"/>
              <w:ind w:left="0" w:right="29"/>
              <w:jc w:val="center"/>
              <w:rPr>
                <w:rFonts w:ascii="Arial" w:hAnsi="Arial" w:cs="Arial"/>
                <w:b/>
                <w:color w:val="FFFFFF" w:themeColor="background1"/>
                <w:sz w:val="22"/>
              </w:rPr>
            </w:pPr>
            <w:r w:rsidRPr="00BD132C">
              <w:rPr>
                <w:rFonts w:ascii="Arial" w:hAnsi="Arial" w:cs="Arial"/>
                <w:b/>
                <w:color w:val="FFFFFF" w:themeColor="background1"/>
                <w:sz w:val="22"/>
              </w:rPr>
              <w:t>S. No.</w:t>
            </w:r>
          </w:p>
        </w:tc>
        <w:tc>
          <w:tcPr>
            <w:tcW w:w="2801" w:type="dxa"/>
            <w:shd w:val="clear" w:color="auto" w:fill="002060"/>
            <w:vAlign w:val="center"/>
          </w:tcPr>
          <w:p w:rsidR="008F0781" w:rsidRPr="00BD132C" w:rsidRDefault="008F0781" w:rsidP="008F0781">
            <w:pPr>
              <w:pStyle w:val="ListParagraph"/>
              <w:ind w:left="0" w:right="29"/>
              <w:jc w:val="center"/>
              <w:rPr>
                <w:rFonts w:ascii="Arial" w:hAnsi="Arial" w:cs="Arial"/>
                <w:b/>
                <w:color w:val="FFFFFF" w:themeColor="background1"/>
                <w:sz w:val="22"/>
              </w:rPr>
            </w:pPr>
            <w:r w:rsidRPr="00BD132C">
              <w:rPr>
                <w:rFonts w:ascii="Arial" w:hAnsi="Arial" w:cs="Arial"/>
                <w:b/>
                <w:color w:val="FFFFFF" w:themeColor="background1"/>
                <w:sz w:val="22"/>
              </w:rPr>
              <w:t>Name</w:t>
            </w:r>
          </w:p>
        </w:tc>
        <w:tc>
          <w:tcPr>
            <w:tcW w:w="2165" w:type="dxa"/>
            <w:shd w:val="clear" w:color="auto" w:fill="002060"/>
            <w:vAlign w:val="center"/>
          </w:tcPr>
          <w:p w:rsidR="008F0781" w:rsidRPr="00BD132C" w:rsidRDefault="008F0781" w:rsidP="008F0781">
            <w:pPr>
              <w:pStyle w:val="ListParagraph"/>
              <w:ind w:left="0" w:right="29"/>
              <w:jc w:val="center"/>
              <w:rPr>
                <w:rFonts w:ascii="Arial" w:hAnsi="Arial" w:cs="Arial"/>
                <w:b/>
                <w:color w:val="FFFFFF" w:themeColor="background1"/>
                <w:sz w:val="22"/>
              </w:rPr>
            </w:pPr>
            <w:r w:rsidRPr="00BD132C">
              <w:rPr>
                <w:rFonts w:ascii="Arial" w:hAnsi="Arial" w:cs="Arial"/>
                <w:b/>
                <w:color w:val="FFFFFF" w:themeColor="background1"/>
                <w:sz w:val="22"/>
              </w:rPr>
              <w:t>Designation</w:t>
            </w:r>
          </w:p>
        </w:tc>
      </w:tr>
      <w:tr w:rsidR="008F0781" w:rsidRPr="008F0781" w:rsidTr="00BD132C">
        <w:trPr>
          <w:trHeight w:val="20"/>
          <w:jc w:val="center"/>
        </w:trPr>
        <w:tc>
          <w:tcPr>
            <w:tcW w:w="991" w:type="dxa"/>
            <w:vAlign w:val="center"/>
          </w:tcPr>
          <w:p w:rsidR="008F0781" w:rsidRPr="008F0781" w:rsidRDefault="008F0781" w:rsidP="008F0781">
            <w:pPr>
              <w:pStyle w:val="ListParagraph"/>
              <w:ind w:left="0" w:right="29"/>
              <w:jc w:val="center"/>
              <w:rPr>
                <w:rFonts w:ascii="Arial" w:hAnsi="Arial" w:cs="Arial"/>
                <w:sz w:val="22"/>
              </w:rPr>
            </w:pPr>
            <w:r>
              <w:rPr>
                <w:rFonts w:ascii="Arial" w:hAnsi="Arial" w:cs="Arial"/>
                <w:sz w:val="22"/>
              </w:rPr>
              <w:t>1</w:t>
            </w:r>
          </w:p>
        </w:tc>
        <w:tc>
          <w:tcPr>
            <w:tcW w:w="2801" w:type="dxa"/>
            <w:vAlign w:val="center"/>
          </w:tcPr>
          <w:p w:rsidR="008F0781" w:rsidRPr="008F0781" w:rsidRDefault="008F0781" w:rsidP="00BD132C">
            <w:pPr>
              <w:pStyle w:val="ListParagraph"/>
              <w:ind w:left="0" w:right="29"/>
              <w:jc w:val="both"/>
              <w:rPr>
                <w:rFonts w:ascii="Arial" w:hAnsi="Arial" w:cs="Arial"/>
                <w:sz w:val="22"/>
              </w:rPr>
            </w:pPr>
            <w:r>
              <w:rPr>
                <w:rFonts w:ascii="Arial" w:hAnsi="Arial" w:cs="Arial"/>
                <w:sz w:val="22"/>
              </w:rPr>
              <w:t>Mr. Ajay Gupta</w:t>
            </w:r>
          </w:p>
        </w:tc>
        <w:tc>
          <w:tcPr>
            <w:tcW w:w="2165" w:type="dxa"/>
            <w:vAlign w:val="center"/>
          </w:tcPr>
          <w:p w:rsidR="008F0781" w:rsidRPr="008F0781" w:rsidRDefault="008F0781" w:rsidP="00BD132C">
            <w:pPr>
              <w:pStyle w:val="ListParagraph"/>
              <w:ind w:left="0" w:right="29"/>
              <w:jc w:val="both"/>
              <w:rPr>
                <w:rFonts w:ascii="Arial" w:hAnsi="Arial" w:cs="Arial"/>
                <w:sz w:val="22"/>
              </w:rPr>
            </w:pPr>
            <w:r>
              <w:rPr>
                <w:rFonts w:ascii="Arial" w:hAnsi="Arial" w:cs="Arial"/>
                <w:sz w:val="22"/>
              </w:rPr>
              <w:t>Managing Director</w:t>
            </w:r>
          </w:p>
        </w:tc>
      </w:tr>
      <w:tr w:rsidR="008F0781" w:rsidRPr="008F0781" w:rsidTr="00BD132C">
        <w:trPr>
          <w:trHeight w:val="20"/>
          <w:jc w:val="center"/>
        </w:trPr>
        <w:tc>
          <w:tcPr>
            <w:tcW w:w="991" w:type="dxa"/>
            <w:vAlign w:val="center"/>
          </w:tcPr>
          <w:p w:rsidR="008F0781" w:rsidRPr="008F0781" w:rsidRDefault="008F0781" w:rsidP="008F0781">
            <w:pPr>
              <w:pStyle w:val="ListParagraph"/>
              <w:ind w:left="0" w:right="29"/>
              <w:jc w:val="center"/>
              <w:rPr>
                <w:rFonts w:ascii="Arial" w:hAnsi="Arial" w:cs="Arial"/>
                <w:sz w:val="22"/>
              </w:rPr>
            </w:pPr>
            <w:r>
              <w:rPr>
                <w:rFonts w:ascii="Arial" w:hAnsi="Arial" w:cs="Arial"/>
                <w:sz w:val="22"/>
              </w:rPr>
              <w:t>2</w:t>
            </w:r>
          </w:p>
        </w:tc>
        <w:tc>
          <w:tcPr>
            <w:tcW w:w="2801" w:type="dxa"/>
            <w:vAlign w:val="center"/>
          </w:tcPr>
          <w:p w:rsidR="008F0781" w:rsidRPr="008F0781" w:rsidRDefault="008F0781" w:rsidP="00BD132C">
            <w:pPr>
              <w:pStyle w:val="ListParagraph"/>
              <w:ind w:left="0" w:right="29"/>
              <w:jc w:val="both"/>
              <w:rPr>
                <w:rFonts w:ascii="Arial" w:hAnsi="Arial" w:cs="Arial"/>
                <w:sz w:val="22"/>
              </w:rPr>
            </w:pPr>
            <w:r>
              <w:rPr>
                <w:rFonts w:ascii="Arial" w:hAnsi="Arial" w:cs="Arial"/>
                <w:sz w:val="22"/>
              </w:rPr>
              <w:t xml:space="preserve">Mr. </w:t>
            </w:r>
            <w:proofErr w:type="spellStart"/>
            <w:r>
              <w:rPr>
                <w:rFonts w:ascii="Arial" w:hAnsi="Arial" w:cs="Arial"/>
                <w:sz w:val="22"/>
              </w:rPr>
              <w:t>Teekendra</w:t>
            </w:r>
            <w:proofErr w:type="spellEnd"/>
            <w:r>
              <w:rPr>
                <w:rFonts w:ascii="Arial" w:hAnsi="Arial" w:cs="Arial"/>
                <w:sz w:val="22"/>
              </w:rPr>
              <w:t xml:space="preserve"> </w:t>
            </w:r>
            <w:proofErr w:type="spellStart"/>
            <w:r>
              <w:rPr>
                <w:rFonts w:ascii="Arial" w:hAnsi="Arial" w:cs="Arial"/>
                <w:sz w:val="22"/>
              </w:rPr>
              <w:t>Sisodia</w:t>
            </w:r>
            <w:proofErr w:type="spellEnd"/>
          </w:p>
        </w:tc>
        <w:tc>
          <w:tcPr>
            <w:tcW w:w="2165" w:type="dxa"/>
            <w:vAlign w:val="center"/>
          </w:tcPr>
          <w:p w:rsidR="008F0781" w:rsidRPr="008F0781" w:rsidRDefault="00BD132C" w:rsidP="00BD132C">
            <w:pPr>
              <w:pStyle w:val="ListParagraph"/>
              <w:ind w:left="0" w:right="29"/>
              <w:jc w:val="both"/>
              <w:rPr>
                <w:rFonts w:ascii="Arial" w:hAnsi="Arial" w:cs="Arial"/>
                <w:sz w:val="22"/>
              </w:rPr>
            </w:pPr>
            <w:r>
              <w:rPr>
                <w:rFonts w:ascii="Arial" w:hAnsi="Arial" w:cs="Arial"/>
                <w:sz w:val="22"/>
              </w:rPr>
              <w:t>General Manager</w:t>
            </w:r>
          </w:p>
        </w:tc>
      </w:tr>
      <w:tr w:rsidR="008F0781" w:rsidRPr="008F0781" w:rsidTr="00BD132C">
        <w:trPr>
          <w:trHeight w:val="20"/>
          <w:jc w:val="center"/>
        </w:trPr>
        <w:tc>
          <w:tcPr>
            <w:tcW w:w="991" w:type="dxa"/>
            <w:vAlign w:val="center"/>
          </w:tcPr>
          <w:p w:rsidR="008F0781" w:rsidRPr="008F0781" w:rsidRDefault="008F0781" w:rsidP="008F0781">
            <w:pPr>
              <w:pStyle w:val="ListParagraph"/>
              <w:ind w:left="0" w:right="29"/>
              <w:jc w:val="center"/>
              <w:rPr>
                <w:rFonts w:ascii="Arial" w:hAnsi="Arial" w:cs="Arial"/>
                <w:sz w:val="22"/>
              </w:rPr>
            </w:pPr>
            <w:r>
              <w:rPr>
                <w:rFonts w:ascii="Arial" w:hAnsi="Arial" w:cs="Arial"/>
                <w:sz w:val="22"/>
              </w:rPr>
              <w:t>3</w:t>
            </w:r>
          </w:p>
        </w:tc>
        <w:tc>
          <w:tcPr>
            <w:tcW w:w="2801" w:type="dxa"/>
            <w:vAlign w:val="center"/>
          </w:tcPr>
          <w:p w:rsidR="008F0781" w:rsidRPr="008F0781" w:rsidRDefault="00BD132C" w:rsidP="00BD132C">
            <w:pPr>
              <w:pStyle w:val="ListParagraph"/>
              <w:ind w:left="0" w:right="29"/>
              <w:jc w:val="both"/>
              <w:rPr>
                <w:rFonts w:ascii="Arial" w:hAnsi="Arial" w:cs="Arial"/>
                <w:sz w:val="22"/>
              </w:rPr>
            </w:pPr>
            <w:r>
              <w:rPr>
                <w:rFonts w:ascii="Arial" w:hAnsi="Arial" w:cs="Arial"/>
                <w:sz w:val="22"/>
              </w:rPr>
              <w:t xml:space="preserve">Mr. </w:t>
            </w:r>
            <w:r w:rsidRPr="00BD132C">
              <w:rPr>
                <w:rFonts w:ascii="Arial" w:hAnsi="Arial" w:cs="Arial"/>
                <w:sz w:val="22"/>
              </w:rPr>
              <w:t xml:space="preserve">Vijay </w:t>
            </w:r>
            <w:proofErr w:type="spellStart"/>
            <w:r w:rsidRPr="00BD132C">
              <w:rPr>
                <w:rFonts w:ascii="Arial" w:hAnsi="Arial" w:cs="Arial"/>
                <w:sz w:val="22"/>
              </w:rPr>
              <w:t>Shanker</w:t>
            </w:r>
            <w:proofErr w:type="spellEnd"/>
            <w:r w:rsidRPr="00BD132C">
              <w:rPr>
                <w:rFonts w:ascii="Arial" w:hAnsi="Arial" w:cs="Arial"/>
                <w:sz w:val="22"/>
              </w:rPr>
              <w:t xml:space="preserve"> Dubey</w:t>
            </w:r>
          </w:p>
        </w:tc>
        <w:tc>
          <w:tcPr>
            <w:tcW w:w="2165" w:type="dxa"/>
            <w:vAlign w:val="center"/>
          </w:tcPr>
          <w:p w:rsidR="008F0781" w:rsidRPr="008F0781" w:rsidRDefault="00BD132C" w:rsidP="00BD132C">
            <w:pPr>
              <w:pStyle w:val="ListParagraph"/>
              <w:ind w:left="0" w:right="29"/>
              <w:jc w:val="both"/>
              <w:rPr>
                <w:rFonts w:ascii="Arial" w:hAnsi="Arial" w:cs="Arial"/>
                <w:sz w:val="22"/>
              </w:rPr>
            </w:pPr>
            <w:r>
              <w:rPr>
                <w:rFonts w:ascii="Arial" w:hAnsi="Arial" w:cs="Arial"/>
                <w:sz w:val="22"/>
              </w:rPr>
              <w:t>A.D.M., Mathura</w:t>
            </w:r>
          </w:p>
        </w:tc>
      </w:tr>
    </w:tbl>
    <w:p w:rsidR="008F0781" w:rsidRPr="008F0781" w:rsidRDefault="008F0781" w:rsidP="008F0781">
      <w:pPr>
        <w:pStyle w:val="ListParagraph"/>
        <w:spacing w:line="360" w:lineRule="auto"/>
        <w:ind w:left="0" w:right="29"/>
        <w:jc w:val="both"/>
        <w:rPr>
          <w:rFonts w:ascii="Arial" w:hAnsi="Arial" w:cs="Arial"/>
        </w:rPr>
      </w:pPr>
    </w:p>
    <w:p w:rsidR="00A3765F" w:rsidRPr="00D159A9" w:rsidRDefault="00D159A9" w:rsidP="00BD132C">
      <w:pPr>
        <w:pStyle w:val="ListParagraph"/>
        <w:spacing w:line="360" w:lineRule="auto"/>
        <w:ind w:left="0" w:right="29"/>
        <w:jc w:val="both"/>
        <w:rPr>
          <w:rFonts w:ascii="Arial" w:hAnsi="Arial" w:cs="Arial"/>
        </w:rPr>
      </w:pPr>
      <w:r w:rsidRPr="00843D91">
        <w:rPr>
          <w:rFonts w:ascii="Arial" w:hAnsi="Arial" w:cs="Arial"/>
          <w:bCs/>
          <w:color w:val="000000"/>
          <w:sz w:val="22"/>
          <w:szCs w:val="22"/>
          <w:shd w:val="clear" w:color="auto" w:fill="FFFFFF"/>
        </w:rPr>
        <w:t>All the details pertaining to physical setup and progress of the hotel have been cross checked as per the documents provided to us</w:t>
      </w:r>
      <w:r w:rsidRPr="00A3765F">
        <w:rPr>
          <w:rFonts w:ascii="Arial" w:hAnsi="Arial" w:cs="Arial"/>
          <w:bCs/>
          <w:color w:val="000000"/>
          <w:shd w:val="clear" w:color="auto" w:fill="FFFFFF"/>
        </w:rPr>
        <w:t>.</w:t>
      </w:r>
    </w:p>
    <w:p w:rsidR="00D159A9" w:rsidRDefault="00D159A9" w:rsidP="00D159A9">
      <w:pPr>
        <w:pStyle w:val="ListParagraph"/>
        <w:rPr>
          <w:rFonts w:ascii="Arial" w:hAnsi="Arial" w:cs="Arial"/>
        </w:rPr>
      </w:pPr>
    </w:p>
    <w:p w:rsidR="00B746F9" w:rsidRPr="00EC2566" w:rsidRDefault="00D159A9" w:rsidP="00EC2566">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EC2566">
        <w:rPr>
          <w:rFonts w:ascii="Arial" w:hAnsi="Arial" w:cs="Arial"/>
          <w:bCs/>
          <w:color w:val="000000"/>
          <w:sz w:val="22"/>
          <w:szCs w:val="22"/>
          <w:shd w:val="clear" w:color="auto" w:fill="FFFFFF"/>
        </w:rPr>
        <w:t xml:space="preserve">During the </w:t>
      </w:r>
      <w:r w:rsidR="00055A03" w:rsidRPr="00EC2566">
        <w:rPr>
          <w:rFonts w:ascii="Arial" w:hAnsi="Arial" w:cs="Arial"/>
          <w:bCs/>
          <w:color w:val="000000"/>
          <w:sz w:val="22"/>
          <w:szCs w:val="22"/>
          <w:shd w:val="clear" w:color="auto" w:fill="FFFFFF"/>
        </w:rPr>
        <w:t>site visit</w:t>
      </w:r>
      <w:r w:rsidRPr="00EC2566">
        <w:rPr>
          <w:rFonts w:ascii="Arial" w:hAnsi="Arial" w:cs="Arial"/>
          <w:bCs/>
          <w:color w:val="000000"/>
          <w:sz w:val="22"/>
          <w:szCs w:val="22"/>
          <w:shd w:val="clear" w:color="auto" w:fill="FFFFFF"/>
        </w:rPr>
        <w:t xml:space="preserve"> we have found that </w:t>
      </w:r>
      <w:r w:rsidR="00B746F9" w:rsidRPr="00EC2566">
        <w:rPr>
          <w:rFonts w:ascii="Arial" w:hAnsi="Arial" w:cs="Arial"/>
          <w:bCs/>
          <w:color w:val="000000"/>
          <w:sz w:val="22"/>
          <w:szCs w:val="22"/>
          <w:shd w:val="clear" w:color="auto" w:fill="FFFFFF"/>
        </w:rPr>
        <w:t xml:space="preserve">the structure </w:t>
      </w:r>
      <w:r w:rsidR="00EC2566" w:rsidRPr="00EC2566">
        <w:rPr>
          <w:rFonts w:ascii="Arial" w:hAnsi="Arial" w:cs="Arial"/>
          <w:bCs/>
          <w:color w:val="000000"/>
          <w:sz w:val="22"/>
          <w:szCs w:val="22"/>
          <w:shd w:val="clear" w:color="auto" w:fill="FFFFFF"/>
        </w:rPr>
        <w:t xml:space="preserve">of the hotel </w:t>
      </w:r>
      <w:r w:rsidR="00B746F9" w:rsidRPr="00EC2566">
        <w:rPr>
          <w:rFonts w:ascii="Arial" w:hAnsi="Arial" w:cs="Arial"/>
          <w:bCs/>
          <w:color w:val="000000"/>
          <w:sz w:val="22"/>
          <w:szCs w:val="22"/>
          <w:shd w:val="clear" w:color="auto" w:fill="FFFFFF"/>
        </w:rPr>
        <w:t xml:space="preserve">has been completely built and the commercial operation date has been achieved on </w:t>
      </w:r>
      <w:r w:rsidR="00EC2566" w:rsidRPr="00EC2566">
        <w:rPr>
          <w:rFonts w:ascii="Arial" w:hAnsi="Arial" w:cs="Arial"/>
          <w:bCs/>
          <w:color w:val="000000"/>
          <w:sz w:val="22"/>
          <w:szCs w:val="22"/>
          <w:shd w:val="clear" w:color="auto" w:fill="FFFFFF"/>
        </w:rPr>
        <w:t>18</w:t>
      </w:r>
      <w:r w:rsidR="00EC2566" w:rsidRPr="00EC2566">
        <w:rPr>
          <w:rFonts w:ascii="Arial" w:hAnsi="Arial" w:cs="Arial"/>
          <w:bCs/>
          <w:color w:val="000000"/>
          <w:sz w:val="22"/>
          <w:szCs w:val="22"/>
          <w:shd w:val="clear" w:color="auto" w:fill="FFFFFF"/>
          <w:vertAlign w:val="superscript"/>
        </w:rPr>
        <w:t>th</w:t>
      </w:r>
      <w:r w:rsidR="00EC2566" w:rsidRPr="00EC2566">
        <w:rPr>
          <w:rFonts w:ascii="Arial" w:hAnsi="Arial" w:cs="Arial"/>
          <w:bCs/>
          <w:color w:val="000000"/>
          <w:sz w:val="22"/>
          <w:szCs w:val="22"/>
          <w:shd w:val="clear" w:color="auto" w:fill="FFFFFF"/>
        </w:rPr>
        <w:t xml:space="preserve"> November 2021.</w:t>
      </w:r>
    </w:p>
    <w:p w:rsidR="00EC2566" w:rsidRPr="00EC2566" w:rsidRDefault="00EC2566" w:rsidP="00EC2566">
      <w:pPr>
        <w:pStyle w:val="ListParagraph"/>
        <w:spacing w:line="360" w:lineRule="auto"/>
        <w:ind w:left="426"/>
        <w:jc w:val="both"/>
        <w:rPr>
          <w:rFonts w:ascii="Arial" w:hAnsi="Arial" w:cs="Arial"/>
          <w:bCs/>
          <w:color w:val="000000"/>
          <w:sz w:val="22"/>
          <w:szCs w:val="22"/>
          <w:shd w:val="clear" w:color="auto" w:fill="FFFFFF"/>
        </w:rPr>
      </w:pPr>
    </w:p>
    <w:p w:rsidR="00D159A9" w:rsidRPr="00EC2566" w:rsidRDefault="00EC2566" w:rsidP="00843D91">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EC2566">
        <w:rPr>
          <w:rFonts w:ascii="Arial" w:hAnsi="Arial" w:cs="Arial"/>
          <w:bCs/>
          <w:color w:val="000000"/>
          <w:sz w:val="22"/>
          <w:szCs w:val="22"/>
          <w:shd w:val="clear" w:color="auto" w:fill="FFFFFF"/>
        </w:rPr>
        <w:t xml:space="preserve">All </w:t>
      </w:r>
      <w:r w:rsidR="00D159A9" w:rsidRPr="00EC2566">
        <w:rPr>
          <w:rFonts w:ascii="Arial" w:hAnsi="Arial" w:cs="Arial"/>
          <w:bCs/>
          <w:color w:val="000000"/>
          <w:sz w:val="22"/>
          <w:szCs w:val="22"/>
          <w:shd w:val="clear" w:color="auto" w:fill="FFFFFF"/>
        </w:rPr>
        <w:t xml:space="preserve">the </w:t>
      </w:r>
      <w:r w:rsidRPr="00EC2566">
        <w:rPr>
          <w:rFonts w:ascii="Arial" w:hAnsi="Arial" w:cs="Arial"/>
          <w:bCs/>
          <w:color w:val="000000"/>
          <w:sz w:val="22"/>
          <w:szCs w:val="22"/>
          <w:shd w:val="clear" w:color="auto" w:fill="FFFFFF"/>
        </w:rPr>
        <w:t xml:space="preserve">required </w:t>
      </w:r>
      <w:r w:rsidR="00055A03" w:rsidRPr="00EC2566">
        <w:rPr>
          <w:rFonts w:ascii="Arial" w:hAnsi="Arial" w:cs="Arial"/>
          <w:bCs/>
          <w:color w:val="000000"/>
          <w:sz w:val="22"/>
          <w:szCs w:val="22"/>
          <w:shd w:val="clear" w:color="auto" w:fill="FFFFFF"/>
        </w:rPr>
        <w:t xml:space="preserve">machinery &amp; </w:t>
      </w:r>
      <w:r w:rsidR="00D159A9" w:rsidRPr="00EC2566">
        <w:rPr>
          <w:rFonts w:ascii="Arial" w:hAnsi="Arial" w:cs="Arial"/>
          <w:bCs/>
          <w:color w:val="000000"/>
          <w:sz w:val="22"/>
          <w:szCs w:val="22"/>
          <w:shd w:val="clear" w:color="auto" w:fill="FFFFFF"/>
        </w:rPr>
        <w:t xml:space="preserve">assets mentioned in the list </w:t>
      </w:r>
      <w:r w:rsidRPr="00EC2566">
        <w:rPr>
          <w:rFonts w:ascii="Arial" w:hAnsi="Arial" w:cs="Arial"/>
          <w:bCs/>
          <w:color w:val="000000"/>
          <w:sz w:val="22"/>
          <w:szCs w:val="22"/>
          <w:shd w:val="clear" w:color="auto" w:fill="FFFFFF"/>
        </w:rPr>
        <w:t xml:space="preserve">(group wise) </w:t>
      </w:r>
      <w:r w:rsidR="00D159A9" w:rsidRPr="00EC2566">
        <w:rPr>
          <w:rFonts w:ascii="Arial" w:hAnsi="Arial" w:cs="Arial"/>
          <w:bCs/>
          <w:color w:val="000000"/>
          <w:sz w:val="22"/>
          <w:szCs w:val="22"/>
          <w:shd w:val="clear" w:color="auto" w:fill="FFFFFF"/>
        </w:rPr>
        <w:t>provided to us by the client were present at the site and</w:t>
      </w:r>
      <w:r w:rsidRPr="00EC2566">
        <w:rPr>
          <w:rFonts w:ascii="Arial" w:hAnsi="Arial" w:cs="Arial"/>
          <w:bCs/>
          <w:color w:val="000000"/>
          <w:sz w:val="22"/>
          <w:szCs w:val="22"/>
          <w:shd w:val="clear" w:color="auto" w:fill="FFFFFF"/>
        </w:rPr>
        <w:t xml:space="preserve"> seems to be in good condition.</w:t>
      </w:r>
    </w:p>
    <w:p w:rsidR="00D159A9" w:rsidRPr="00EC2566" w:rsidRDefault="00D159A9" w:rsidP="00EC2566">
      <w:pPr>
        <w:spacing w:line="360" w:lineRule="auto"/>
        <w:jc w:val="both"/>
        <w:rPr>
          <w:rFonts w:ascii="Arial" w:hAnsi="Arial" w:cs="Arial"/>
          <w:bCs/>
          <w:color w:val="000000"/>
          <w:sz w:val="22"/>
          <w:szCs w:val="22"/>
          <w:shd w:val="clear" w:color="auto" w:fill="FFFFFF"/>
        </w:rPr>
      </w:pPr>
    </w:p>
    <w:p w:rsidR="006979E2" w:rsidRDefault="00D159A9" w:rsidP="00055A03">
      <w:pPr>
        <w:pStyle w:val="ListParagraph"/>
        <w:numPr>
          <w:ilvl w:val="0"/>
          <w:numId w:val="19"/>
        </w:numPr>
        <w:spacing w:line="360" w:lineRule="auto"/>
        <w:ind w:left="426"/>
        <w:jc w:val="both"/>
        <w:rPr>
          <w:rFonts w:ascii="Arial" w:hAnsi="Arial" w:cs="Arial"/>
          <w:bCs/>
          <w:color w:val="000000"/>
          <w:sz w:val="22"/>
          <w:szCs w:val="22"/>
          <w:shd w:val="clear" w:color="auto" w:fill="FFFFFF"/>
        </w:rPr>
      </w:pPr>
      <w:r w:rsidRPr="00EC2566">
        <w:rPr>
          <w:rFonts w:ascii="Arial" w:hAnsi="Arial" w:cs="Arial"/>
          <w:bCs/>
          <w:color w:val="000000"/>
          <w:sz w:val="22"/>
          <w:szCs w:val="22"/>
          <w:shd w:val="clear" w:color="auto" w:fill="FFFFFF"/>
        </w:rPr>
        <w:t xml:space="preserve">As </w:t>
      </w:r>
      <w:r w:rsidRPr="00EC2566">
        <w:rPr>
          <w:rFonts w:ascii="Arial" w:hAnsi="Arial" w:cs="Arial"/>
          <w:bCs/>
          <w:color w:val="000000"/>
          <w:sz w:val="22"/>
          <w:szCs w:val="22"/>
        </w:rPr>
        <w:t>per our visual</w:t>
      </w:r>
      <w:r w:rsidRPr="00EC2566">
        <w:rPr>
          <w:rFonts w:ascii="Arial" w:hAnsi="Arial" w:cs="Arial"/>
          <w:bCs/>
          <w:color w:val="000000"/>
          <w:sz w:val="22"/>
          <w:szCs w:val="22"/>
          <w:shd w:val="clear" w:color="auto" w:fill="FFFFFF"/>
        </w:rPr>
        <w:t xml:space="preserve"> observation</w:t>
      </w:r>
      <w:r w:rsidR="0069353A">
        <w:rPr>
          <w:rFonts w:ascii="Arial" w:hAnsi="Arial" w:cs="Arial"/>
          <w:bCs/>
          <w:color w:val="000000"/>
          <w:sz w:val="22"/>
          <w:szCs w:val="22"/>
          <w:shd w:val="clear" w:color="auto" w:fill="FFFFFF"/>
        </w:rPr>
        <w:t>s</w:t>
      </w:r>
      <w:r w:rsidRPr="00EC2566">
        <w:rPr>
          <w:rFonts w:ascii="Arial" w:hAnsi="Arial" w:cs="Arial"/>
          <w:bCs/>
          <w:color w:val="000000"/>
          <w:sz w:val="22"/>
          <w:szCs w:val="22"/>
          <w:shd w:val="clear" w:color="auto" w:fill="FFFFFF"/>
        </w:rPr>
        <w:t>, the</w:t>
      </w:r>
      <w:r w:rsidR="00055A03" w:rsidRPr="00EC2566">
        <w:rPr>
          <w:rFonts w:ascii="Arial" w:hAnsi="Arial" w:cs="Arial"/>
          <w:bCs/>
          <w:color w:val="000000"/>
          <w:sz w:val="22"/>
          <w:szCs w:val="22"/>
          <w:shd w:val="clear" w:color="auto" w:fill="FFFFFF"/>
        </w:rPr>
        <w:t xml:space="preserve"> main </w:t>
      </w:r>
      <w:r w:rsidR="00CF7121">
        <w:rPr>
          <w:rFonts w:ascii="Arial" w:hAnsi="Arial" w:cs="Arial"/>
          <w:bCs/>
          <w:color w:val="000000"/>
          <w:sz w:val="22"/>
          <w:szCs w:val="22"/>
          <w:shd w:val="clear" w:color="auto" w:fill="FFFFFF"/>
        </w:rPr>
        <w:t xml:space="preserve">structure </w:t>
      </w:r>
      <w:r w:rsidR="00055A03" w:rsidRPr="00EC2566">
        <w:rPr>
          <w:rFonts w:ascii="Arial" w:hAnsi="Arial" w:cs="Arial"/>
          <w:bCs/>
          <w:color w:val="000000"/>
          <w:sz w:val="22"/>
          <w:szCs w:val="22"/>
          <w:shd w:val="clear" w:color="auto" w:fill="FFFFFF"/>
        </w:rPr>
        <w:t xml:space="preserve">of the </w:t>
      </w:r>
      <w:r w:rsidRPr="00EC2566">
        <w:rPr>
          <w:rFonts w:ascii="Arial" w:hAnsi="Arial" w:cs="Arial"/>
          <w:bCs/>
          <w:color w:val="000000"/>
          <w:sz w:val="22"/>
          <w:szCs w:val="22"/>
          <w:shd w:val="clear" w:color="auto" w:fill="FFFFFF"/>
        </w:rPr>
        <w:t xml:space="preserve">hotel </w:t>
      </w:r>
      <w:r w:rsidR="00CF7121">
        <w:rPr>
          <w:rFonts w:ascii="Arial" w:hAnsi="Arial" w:cs="Arial"/>
          <w:bCs/>
          <w:color w:val="000000"/>
          <w:sz w:val="22"/>
          <w:szCs w:val="22"/>
          <w:shd w:val="clear" w:color="auto" w:fill="FFFFFF"/>
        </w:rPr>
        <w:t xml:space="preserve">was </w:t>
      </w:r>
      <w:r w:rsidRPr="00EC2566">
        <w:rPr>
          <w:rFonts w:ascii="Arial" w:hAnsi="Arial" w:cs="Arial"/>
          <w:bCs/>
          <w:color w:val="000000"/>
          <w:sz w:val="22"/>
          <w:szCs w:val="22"/>
          <w:shd w:val="clear" w:color="auto" w:fill="FFFFFF"/>
        </w:rPr>
        <w:t xml:space="preserve">found to be built as per the </w:t>
      </w:r>
      <w:r w:rsidRPr="00CF7121">
        <w:rPr>
          <w:rFonts w:ascii="Arial" w:hAnsi="Arial" w:cs="Arial"/>
          <w:bCs/>
          <w:color w:val="000000"/>
          <w:sz w:val="22"/>
          <w:szCs w:val="22"/>
          <w:shd w:val="clear" w:color="auto" w:fill="FFFFFF"/>
        </w:rPr>
        <w:t>copy of approved map provided to us.</w:t>
      </w:r>
      <w:r w:rsidR="00CF7121" w:rsidRPr="00CF7121">
        <w:rPr>
          <w:rFonts w:ascii="Arial" w:hAnsi="Arial" w:cs="Arial"/>
          <w:bCs/>
          <w:color w:val="000000"/>
          <w:sz w:val="22"/>
          <w:szCs w:val="22"/>
          <w:shd w:val="clear" w:color="auto" w:fill="FFFFFF"/>
        </w:rPr>
        <w:t xml:space="preserve"> </w:t>
      </w:r>
      <w:r w:rsidR="00CF7121">
        <w:rPr>
          <w:rFonts w:ascii="Arial" w:hAnsi="Arial" w:cs="Arial"/>
          <w:bCs/>
          <w:color w:val="000000"/>
          <w:sz w:val="22"/>
          <w:szCs w:val="22"/>
          <w:shd w:val="clear" w:color="auto" w:fill="FFFFFF"/>
        </w:rPr>
        <w:t xml:space="preserve">As per the </w:t>
      </w:r>
      <w:r w:rsidR="006979E2">
        <w:rPr>
          <w:rFonts w:ascii="Arial" w:hAnsi="Arial" w:cs="Arial"/>
          <w:bCs/>
          <w:color w:val="000000"/>
          <w:sz w:val="22"/>
          <w:szCs w:val="22"/>
          <w:shd w:val="clear" w:color="auto" w:fill="FFFFFF"/>
        </w:rPr>
        <w:t xml:space="preserve">copy of approved plan, the hotel was proposed to have a total of 28 rooms, however, the promoters have built the partition walls in the rooms and converted them into 49 rooms. </w:t>
      </w:r>
    </w:p>
    <w:p w:rsidR="00CF7121" w:rsidRPr="006979E2" w:rsidRDefault="00CF7121" w:rsidP="006979E2">
      <w:pPr>
        <w:rPr>
          <w:rFonts w:ascii="Arial" w:hAnsi="Arial" w:cs="Arial"/>
          <w:bCs/>
          <w:color w:val="000000"/>
          <w:sz w:val="22"/>
          <w:szCs w:val="22"/>
          <w:shd w:val="clear" w:color="auto" w:fill="FFFFFF"/>
        </w:rPr>
      </w:pPr>
    </w:p>
    <w:p w:rsidR="00D159A9" w:rsidRPr="00EC2566" w:rsidRDefault="00397519" w:rsidP="00055A03">
      <w:pPr>
        <w:pStyle w:val="ListParagraph"/>
        <w:numPr>
          <w:ilvl w:val="0"/>
          <w:numId w:val="19"/>
        </w:numPr>
        <w:spacing w:line="360" w:lineRule="auto"/>
        <w:ind w:left="426"/>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Completion certificate of the hotel issued by the competent authority was received as on date 30</w:t>
      </w:r>
      <w:r w:rsidRPr="00397519">
        <w:rPr>
          <w:rFonts w:ascii="Arial" w:hAnsi="Arial" w:cs="Arial"/>
          <w:bCs/>
          <w:color w:val="000000"/>
          <w:sz w:val="22"/>
          <w:szCs w:val="22"/>
          <w:shd w:val="clear" w:color="auto" w:fill="FFFFFF"/>
          <w:vertAlign w:val="superscript"/>
        </w:rPr>
        <w:t>th</w:t>
      </w:r>
      <w:r>
        <w:rPr>
          <w:rFonts w:ascii="Arial" w:hAnsi="Arial" w:cs="Arial"/>
          <w:bCs/>
          <w:color w:val="000000"/>
          <w:sz w:val="22"/>
          <w:szCs w:val="22"/>
          <w:shd w:val="clear" w:color="auto" w:fill="FFFFFF"/>
        </w:rPr>
        <w:t xml:space="preserve"> September 2022</w:t>
      </w:r>
      <w:r w:rsidR="00D159A9" w:rsidRPr="00EC2566">
        <w:rPr>
          <w:rFonts w:ascii="Arial" w:hAnsi="Arial" w:cs="Arial"/>
          <w:bCs/>
          <w:color w:val="000000"/>
          <w:sz w:val="22"/>
          <w:szCs w:val="22"/>
          <w:shd w:val="clear" w:color="auto" w:fill="FFFFFF"/>
        </w:rPr>
        <w:t>.</w:t>
      </w:r>
      <w:r w:rsidR="00F17A80" w:rsidRPr="00EC2566">
        <w:rPr>
          <w:rFonts w:ascii="Arial" w:hAnsi="Arial" w:cs="Arial"/>
          <w:bCs/>
          <w:color w:val="000000"/>
          <w:sz w:val="22"/>
          <w:szCs w:val="22"/>
          <w:shd w:val="clear" w:color="auto" w:fill="FFFFFF"/>
        </w:rPr>
        <w:t xml:space="preserve"> </w:t>
      </w:r>
    </w:p>
    <w:p w:rsidR="00D159A9" w:rsidRPr="00EC2566" w:rsidRDefault="00D159A9" w:rsidP="00843D91">
      <w:pPr>
        <w:spacing w:line="360" w:lineRule="auto"/>
        <w:ind w:left="66"/>
        <w:jc w:val="both"/>
        <w:rPr>
          <w:rFonts w:ascii="Arial" w:hAnsi="Arial" w:cs="Arial"/>
          <w:bCs/>
          <w:color w:val="000000"/>
          <w:sz w:val="22"/>
          <w:szCs w:val="22"/>
          <w:shd w:val="clear" w:color="auto" w:fill="FFFFFF"/>
        </w:rPr>
      </w:pPr>
    </w:p>
    <w:p w:rsidR="00D159A9" w:rsidRPr="00EC2566" w:rsidRDefault="00874228" w:rsidP="00843D91">
      <w:pPr>
        <w:pStyle w:val="ListParagraph"/>
        <w:numPr>
          <w:ilvl w:val="0"/>
          <w:numId w:val="19"/>
        </w:numPr>
        <w:spacing w:line="360" w:lineRule="auto"/>
        <w:ind w:left="426"/>
        <w:jc w:val="both"/>
        <w:rPr>
          <w:rFonts w:ascii="Arial" w:hAnsi="Arial" w:cs="Arial"/>
          <w:sz w:val="22"/>
        </w:rPr>
      </w:pPr>
      <w:r>
        <w:rPr>
          <w:rFonts w:ascii="Arial" w:hAnsi="Arial" w:cs="Arial"/>
          <w:sz w:val="22"/>
        </w:rPr>
        <w:t>P</w:t>
      </w:r>
      <w:r w:rsidR="00D159A9" w:rsidRPr="00EC2566">
        <w:rPr>
          <w:rFonts w:ascii="Arial" w:hAnsi="Arial" w:cs="Arial"/>
          <w:sz w:val="22"/>
        </w:rPr>
        <w:t xml:space="preserve">hotographs of </w:t>
      </w:r>
      <w:r>
        <w:rPr>
          <w:rFonts w:ascii="Arial" w:hAnsi="Arial" w:cs="Arial"/>
          <w:sz w:val="22"/>
        </w:rPr>
        <w:t xml:space="preserve">various </w:t>
      </w:r>
      <w:r w:rsidR="00D159A9" w:rsidRPr="00EC2566">
        <w:rPr>
          <w:rFonts w:ascii="Arial" w:hAnsi="Arial" w:cs="Arial"/>
          <w:sz w:val="22"/>
        </w:rPr>
        <w:t xml:space="preserve">sections of the hotel </w:t>
      </w:r>
      <w:r>
        <w:rPr>
          <w:rFonts w:ascii="Arial" w:hAnsi="Arial" w:cs="Arial"/>
          <w:sz w:val="22"/>
        </w:rPr>
        <w:t xml:space="preserve">along with machinery have been taken </w:t>
      </w:r>
      <w:r w:rsidR="00D159A9" w:rsidRPr="00EC2566">
        <w:rPr>
          <w:rFonts w:ascii="Arial" w:hAnsi="Arial" w:cs="Arial"/>
          <w:sz w:val="22"/>
        </w:rPr>
        <w:t xml:space="preserve">to give a clear visual representation of the hotel establishment. At the time of site survey we have found the hotel </w:t>
      </w:r>
      <w:r>
        <w:rPr>
          <w:rFonts w:ascii="Arial" w:hAnsi="Arial" w:cs="Arial"/>
          <w:sz w:val="22"/>
        </w:rPr>
        <w:t xml:space="preserve">and restaurant </w:t>
      </w:r>
      <w:r w:rsidR="00055A03" w:rsidRPr="00EC2566">
        <w:rPr>
          <w:rFonts w:ascii="Arial" w:hAnsi="Arial" w:cs="Arial"/>
          <w:sz w:val="22"/>
        </w:rPr>
        <w:t>is in operation</w:t>
      </w:r>
      <w:r w:rsidR="00D159A9" w:rsidRPr="00EC2566">
        <w:rPr>
          <w:rFonts w:ascii="Arial" w:hAnsi="Arial" w:cs="Arial"/>
          <w:sz w:val="22"/>
        </w:rPr>
        <w:t>.</w:t>
      </w:r>
    </w:p>
    <w:p w:rsidR="00F17A80" w:rsidRPr="00EC2566" w:rsidRDefault="00F17A80" w:rsidP="00843D91">
      <w:pPr>
        <w:pStyle w:val="ListParagraph"/>
        <w:spacing w:line="360" w:lineRule="auto"/>
        <w:ind w:left="426"/>
        <w:jc w:val="both"/>
        <w:rPr>
          <w:rFonts w:ascii="Arial" w:hAnsi="Arial" w:cs="Arial"/>
          <w:sz w:val="22"/>
        </w:rPr>
      </w:pPr>
    </w:p>
    <w:p w:rsidR="00F17A80" w:rsidRPr="00EC2566" w:rsidRDefault="00F17A80" w:rsidP="00843D91">
      <w:pPr>
        <w:pStyle w:val="ListParagraph"/>
        <w:numPr>
          <w:ilvl w:val="0"/>
          <w:numId w:val="19"/>
        </w:numPr>
        <w:spacing w:line="360" w:lineRule="auto"/>
        <w:ind w:left="426"/>
        <w:jc w:val="both"/>
        <w:rPr>
          <w:rFonts w:ascii="Arial" w:hAnsi="Arial" w:cs="Arial"/>
          <w:sz w:val="22"/>
        </w:rPr>
      </w:pPr>
      <w:r w:rsidRPr="00EC2566">
        <w:rPr>
          <w:rFonts w:ascii="Arial" w:hAnsi="Arial" w:cs="Arial"/>
          <w:sz w:val="22"/>
        </w:rPr>
        <w:t>Some of the photographs has been annexed with the report</w:t>
      </w:r>
      <w:r w:rsidR="00D3154A" w:rsidRPr="00EC2566">
        <w:rPr>
          <w:rFonts w:ascii="Arial" w:hAnsi="Arial" w:cs="Arial"/>
          <w:sz w:val="22"/>
        </w:rPr>
        <w:t>.</w:t>
      </w:r>
    </w:p>
    <w:p w:rsidR="00D3154A" w:rsidRPr="00EC2566" w:rsidRDefault="00D3154A" w:rsidP="00D3154A">
      <w:pPr>
        <w:pStyle w:val="ListParagraph"/>
        <w:spacing w:line="360" w:lineRule="auto"/>
        <w:ind w:left="426"/>
        <w:jc w:val="both"/>
        <w:rPr>
          <w:rFonts w:ascii="Arial" w:hAnsi="Arial" w:cs="Arial"/>
          <w:sz w:val="22"/>
        </w:rPr>
      </w:pPr>
    </w:p>
    <w:p w:rsidR="00850B3A" w:rsidRPr="00EC2566" w:rsidRDefault="0057089E" w:rsidP="004E53B1">
      <w:pPr>
        <w:pStyle w:val="ListParagraph"/>
        <w:numPr>
          <w:ilvl w:val="0"/>
          <w:numId w:val="17"/>
        </w:numPr>
        <w:spacing w:after="240" w:line="360" w:lineRule="auto"/>
        <w:ind w:left="0" w:right="29" w:hanging="426"/>
        <w:jc w:val="both"/>
        <w:rPr>
          <w:rFonts w:ascii="Arial" w:hAnsi="Arial" w:cs="Arial"/>
          <w:b/>
        </w:rPr>
      </w:pPr>
      <w:r w:rsidRPr="00EC2566">
        <w:rPr>
          <w:rFonts w:ascii="Arial" w:hAnsi="Arial" w:cs="Arial"/>
          <w:b/>
        </w:rPr>
        <w:t>METHADOLOGY ADOPTED:</w:t>
      </w:r>
    </w:p>
    <w:p w:rsidR="00DE0B69" w:rsidRPr="00EC2566" w:rsidRDefault="00DE0B69" w:rsidP="004E53B1">
      <w:pPr>
        <w:pStyle w:val="NoSpacing"/>
        <w:numPr>
          <w:ilvl w:val="0"/>
          <w:numId w:val="20"/>
        </w:numPr>
        <w:spacing w:after="240" w:line="360" w:lineRule="auto"/>
        <w:ind w:left="426"/>
        <w:jc w:val="both"/>
        <w:rPr>
          <w:rFonts w:ascii="Arial" w:hAnsi="Arial" w:cs="Arial"/>
          <w:b/>
        </w:rPr>
      </w:pPr>
      <w:r w:rsidRPr="00EC2566">
        <w:rPr>
          <w:rFonts w:ascii="Arial" w:hAnsi="Arial" w:cs="Arial"/>
        </w:rPr>
        <w:t xml:space="preserve">Study of </w:t>
      </w:r>
      <w:r w:rsidR="00874228">
        <w:rPr>
          <w:rFonts w:ascii="Arial" w:hAnsi="Arial" w:cs="Arial"/>
        </w:rPr>
        <w:t xml:space="preserve">the report shared with the </w:t>
      </w:r>
      <w:r w:rsidRPr="00EC2566">
        <w:rPr>
          <w:rFonts w:ascii="Arial" w:hAnsi="Arial" w:cs="Arial"/>
        </w:rPr>
        <w:t>Detailed Project Report to know the Project proposed plan &amp; estimates.</w:t>
      </w:r>
    </w:p>
    <w:p w:rsidR="00D159A9" w:rsidRPr="00EC2566" w:rsidRDefault="00D159A9" w:rsidP="004E53B1">
      <w:pPr>
        <w:pStyle w:val="NoSpacing"/>
        <w:numPr>
          <w:ilvl w:val="0"/>
          <w:numId w:val="20"/>
        </w:numPr>
        <w:spacing w:after="240" w:line="360" w:lineRule="auto"/>
        <w:ind w:left="426"/>
        <w:jc w:val="both"/>
        <w:rPr>
          <w:rFonts w:ascii="Arial" w:hAnsi="Arial" w:cs="Arial"/>
        </w:rPr>
      </w:pPr>
      <w:r w:rsidRPr="00EC2566">
        <w:rPr>
          <w:rFonts w:ascii="Arial" w:hAnsi="Arial" w:cs="Arial"/>
        </w:rPr>
        <w:t xml:space="preserve">Correlation of the capital expenditure of different section with Civil, P&amp;M based industry benchmark with the provided copy of bills &amp; invoices. </w:t>
      </w:r>
    </w:p>
    <w:p w:rsidR="00D159A9" w:rsidRPr="00D159A9" w:rsidRDefault="00D159A9" w:rsidP="004E53B1">
      <w:pPr>
        <w:pStyle w:val="NoSpacing"/>
        <w:numPr>
          <w:ilvl w:val="0"/>
          <w:numId w:val="20"/>
        </w:numPr>
        <w:spacing w:after="240" w:line="360" w:lineRule="auto"/>
        <w:ind w:left="426"/>
        <w:jc w:val="both"/>
        <w:rPr>
          <w:rFonts w:ascii="Arial" w:hAnsi="Arial" w:cs="Arial"/>
        </w:rPr>
      </w:pPr>
      <w:r w:rsidRPr="00470F0B">
        <w:rPr>
          <w:rFonts w:ascii="Arial" w:hAnsi="Arial" w:cs="Arial"/>
        </w:rPr>
        <w:t>Site visit by our engineer</w:t>
      </w:r>
      <w:r w:rsidR="004E53B1">
        <w:rPr>
          <w:rFonts w:ascii="Arial" w:hAnsi="Arial" w:cs="Arial"/>
        </w:rPr>
        <w:t>s</w:t>
      </w:r>
      <w:r>
        <w:rPr>
          <w:rFonts w:ascii="Arial" w:hAnsi="Arial" w:cs="Arial"/>
        </w:rPr>
        <w:t xml:space="preserve"> Mr. </w:t>
      </w:r>
      <w:r w:rsidR="005C71DB">
        <w:rPr>
          <w:rFonts w:ascii="Arial" w:hAnsi="Arial" w:cs="Arial"/>
        </w:rPr>
        <w:t>Adil Afaque</w:t>
      </w:r>
      <w:r w:rsidR="00D95A98">
        <w:rPr>
          <w:rFonts w:ascii="Arial" w:hAnsi="Arial" w:cs="Arial"/>
        </w:rPr>
        <w:t xml:space="preserve"> and </w:t>
      </w:r>
      <w:r w:rsidR="004E53B1">
        <w:rPr>
          <w:rFonts w:ascii="Arial" w:hAnsi="Arial" w:cs="Arial"/>
        </w:rPr>
        <w:t xml:space="preserve">Mr. </w:t>
      </w:r>
      <w:r w:rsidR="00D95A98">
        <w:rPr>
          <w:rFonts w:ascii="Arial" w:hAnsi="Arial" w:cs="Arial"/>
        </w:rPr>
        <w:t>Abhishek Sharma</w:t>
      </w:r>
      <w:r>
        <w:rPr>
          <w:rFonts w:ascii="Arial" w:hAnsi="Arial" w:cs="Arial"/>
        </w:rPr>
        <w:t xml:space="preserve"> to</w:t>
      </w:r>
      <w:r w:rsidRPr="00470F0B">
        <w:rPr>
          <w:rFonts w:ascii="Arial" w:hAnsi="Arial" w:cs="Arial"/>
        </w:rPr>
        <w:t xml:space="preserve"> assess the project execution status on the ground </w:t>
      </w:r>
      <w:r w:rsidR="004E53B1">
        <w:rPr>
          <w:rFonts w:ascii="Arial" w:hAnsi="Arial" w:cs="Arial"/>
        </w:rPr>
        <w:t xml:space="preserve">as actual </w:t>
      </w:r>
      <w:r w:rsidRPr="00470F0B">
        <w:rPr>
          <w:rFonts w:ascii="Arial" w:hAnsi="Arial" w:cs="Arial"/>
        </w:rPr>
        <w:t>at the site.</w:t>
      </w:r>
    </w:p>
    <w:p w:rsidR="00D159A9" w:rsidRDefault="00D159A9" w:rsidP="004E53B1">
      <w:pPr>
        <w:pStyle w:val="NoSpacing"/>
        <w:numPr>
          <w:ilvl w:val="0"/>
          <w:numId w:val="20"/>
        </w:numPr>
        <w:spacing w:after="240" w:line="360" w:lineRule="auto"/>
        <w:ind w:left="426"/>
        <w:jc w:val="both"/>
        <w:rPr>
          <w:rFonts w:ascii="Arial" w:hAnsi="Arial" w:cs="Arial"/>
        </w:rPr>
      </w:pPr>
      <w:r w:rsidRPr="00225DE2">
        <w:rPr>
          <w:rFonts w:ascii="Arial" w:hAnsi="Arial" w:cs="Arial"/>
        </w:rPr>
        <w:t xml:space="preserve">Discussions with the </w:t>
      </w:r>
      <w:r>
        <w:rPr>
          <w:rFonts w:ascii="Arial" w:hAnsi="Arial" w:cs="Arial"/>
        </w:rPr>
        <w:t xml:space="preserve">Owner’s representative </w:t>
      </w:r>
      <w:r w:rsidR="00F17A80">
        <w:rPr>
          <w:rFonts w:ascii="Arial" w:hAnsi="Arial" w:cs="Arial"/>
        </w:rPr>
        <w:t>on the site.</w:t>
      </w:r>
    </w:p>
    <w:p w:rsidR="00F17A80" w:rsidRDefault="00F17A80" w:rsidP="004E53B1">
      <w:pPr>
        <w:pStyle w:val="NoSpacing"/>
        <w:numPr>
          <w:ilvl w:val="0"/>
          <w:numId w:val="20"/>
        </w:numPr>
        <w:spacing w:after="240" w:line="360" w:lineRule="auto"/>
        <w:ind w:left="426"/>
        <w:jc w:val="both"/>
        <w:rPr>
          <w:rFonts w:ascii="Arial" w:hAnsi="Arial" w:cs="Arial"/>
        </w:rPr>
      </w:pPr>
      <w:r w:rsidRPr="00F17A80">
        <w:rPr>
          <w:rFonts w:ascii="Arial" w:hAnsi="Arial" w:cs="Arial"/>
        </w:rPr>
        <w:t>Correlation</w:t>
      </w:r>
      <w:r w:rsidRPr="00A942DB">
        <w:rPr>
          <w:rFonts w:ascii="Arial" w:hAnsi="Arial" w:cs="Arial"/>
        </w:rPr>
        <w:t xml:space="preserve"> of the provided information with the Industry standards, CPWD SOR, etc</w:t>
      </w:r>
      <w:r w:rsidR="0084178F">
        <w:rPr>
          <w:rFonts w:ascii="Arial" w:hAnsi="Arial" w:cs="Arial"/>
        </w:rPr>
        <w:t>.</w:t>
      </w:r>
    </w:p>
    <w:p w:rsidR="00F17A80" w:rsidRPr="00D159A9" w:rsidRDefault="00F17A80" w:rsidP="004E53B1">
      <w:pPr>
        <w:pStyle w:val="NoSpacing"/>
        <w:numPr>
          <w:ilvl w:val="0"/>
          <w:numId w:val="20"/>
        </w:numPr>
        <w:spacing w:after="240" w:line="360" w:lineRule="auto"/>
        <w:ind w:left="426"/>
        <w:jc w:val="both"/>
        <w:rPr>
          <w:rFonts w:ascii="Arial" w:hAnsi="Arial" w:cs="Arial"/>
        </w:rPr>
      </w:pPr>
      <w:r w:rsidRPr="00A942DB">
        <w:rPr>
          <w:rFonts w:ascii="Arial" w:hAnsi="Arial" w:cs="Arial"/>
        </w:rPr>
        <w:t>Other information obtained regarding the project from the sources in the public domain.</w:t>
      </w:r>
    </w:p>
    <w:p w:rsidR="00D15B33" w:rsidRPr="00F17A80" w:rsidRDefault="00F17A80" w:rsidP="00F17A80">
      <w:pPr>
        <w:rPr>
          <w:rFonts w:ascii="Arial" w:hAnsi="Arial" w:cs="Arial"/>
          <w:sz w:val="22"/>
          <w:szCs w:val="22"/>
        </w:rPr>
      </w:pPr>
      <w:r>
        <w:rPr>
          <w:rFonts w:ascii="Arial" w:hAnsi="Arial" w:cs="Arial"/>
        </w:rPr>
        <w:br w:type="page"/>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26710" w:rsidRPr="00E41619" w:rsidTr="00A26710">
        <w:trPr>
          <w:trHeight w:val="466"/>
          <w:jc w:val="center"/>
        </w:trPr>
        <w:tc>
          <w:tcPr>
            <w:tcW w:w="1533" w:type="dxa"/>
            <w:shd w:val="clear" w:color="auto" w:fill="17365D" w:themeFill="text2" w:themeFillShade="BF"/>
            <w:vAlign w:val="center"/>
          </w:tcPr>
          <w:p w:rsidR="00A26710" w:rsidRPr="00E41619" w:rsidRDefault="00141662" w:rsidP="00A26710">
            <w:pPr>
              <w:spacing w:line="360" w:lineRule="auto"/>
              <w:ind w:left="-135" w:right="-108"/>
              <w:jc w:val="center"/>
              <w:rPr>
                <w:rFonts w:ascii="Arial" w:hAnsi="Arial" w:cs="Arial"/>
                <w:i/>
                <w:sz w:val="28"/>
                <w:szCs w:val="28"/>
              </w:rPr>
            </w:pPr>
            <w:r w:rsidRPr="00E41619">
              <w:rPr>
                <w:rFonts w:ascii="Arial" w:hAnsi="Arial" w:cs="Arial"/>
                <w:b/>
              </w:rPr>
              <w:t>P</w:t>
            </w:r>
            <w:r w:rsidR="00A26710" w:rsidRPr="00E41619">
              <w:rPr>
                <w:rFonts w:ascii="Arial" w:hAnsi="Arial" w:cs="Arial"/>
                <w:b/>
              </w:rPr>
              <w:t xml:space="preserve">ART </w:t>
            </w:r>
            <w:r w:rsidR="00FB5D69" w:rsidRPr="00E41619">
              <w:rPr>
                <w:rFonts w:ascii="Arial" w:hAnsi="Arial" w:cs="Arial"/>
                <w:b/>
              </w:rPr>
              <w:t>C</w:t>
            </w:r>
          </w:p>
        </w:tc>
        <w:tc>
          <w:tcPr>
            <w:tcW w:w="7761" w:type="dxa"/>
            <w:shd w:val="clear" w:color="auto" w:fill="DBE5F1" w:themeFill="accent1" w:themeFillTint="33"/>
            <w:vAlign w:val="center"/>
          </w:tcPr>
          <w:p w:rsidR="00A26710" w:rsidRPr="00E41619" w:rsidRDefault="00D159A9" w:rsidP="00A26710">
            <w:pPr>
              <w:spacing w:line="360" w:lineRule="auto"/>
              <w:ind w:right="-19"/>
              <w:jc w:val="center"/>
              <w:rPr>
                <w:rFonts w:ascii="Arial" w:hAnsi="Arial" w:cs="Arial"/>
                <w:i/>
                <w:sz w:val="28"/>
                <w:szCs w:val="28"/>
              </w:rPr>
            </w:pPr>
            <w:r>
              <w:rPr>
                <w:rFonts w:ascii="Arial" w:hAnsi="Arial" w:cs="Arial"/>
                <w:b/>
              </w:rPr>
              <w:t>PROJECT</w:t>
            </w:r>
            <w:r w:rsidR="00A26710" w:rsidRPr="00E41619">
              <w:rPr>
                <w:rFonts w:ascii="Arial" w:hAnsi="Arial" w:cs="Arial"/>
                <w:b/>
              </w:rPr>
              <w:t xml:space="preserve"> INFRASTRUCTURE SECTIONS &amp; FACILITY DETAILS</w:t>
            </w:r>
          </w:p>
        </w:tc>
      </w:tr>
    </w:tbl>
    <w:p w:rsidR="005A3F85" w:rsidRPr="00220636" w:rsidRDefault="005A3F85" w:rsidP="00A26710">
      <w:pPr>
        <w:pStyle w:val="NoSpacing"/>
        <w:spacing w:line="360" w:lineRule="auto"/>
        <w:rPr>
          <w:rFonts w:ascii="Arial" w:hAnsi="Arial" w:cs="Arial"/>
          <w:b/>
          <w:sz w:val="24"/>
          <w:highlight w:val="yellow"/>
        </w:rPr>
      </w:pPr>
    </w:p>
    <w:p w:rsidR="00BD358E" w:rsidRPr="004665DB" w:rsidRDefault="00F04C5B" w:rsidP="00A811E5">
      <w:pPr>
        <w:pStyle w:val="NoSpacing"/>
        <w:numPr>
          <w:ilvl w:val="0"/>
          <w:numId w:val="15"/>
        </w:numPr>
        <w:spacing w:line="360" w:lineRule="auto"/>
        <w:ind w:left="0"/>
        <w:jc w:val="both"/>
        <w:rPr>
          <w:rFonts w:ascii="Arial" w:hAnsi="Arial" w:cs="Arial"/>
          <w:b/>
        </w:rPr>
      </w:pPr>
      <w:r w:rsidRPr="00CB1C81">
        <w:rPr>
          <w:rFonts w:ascii="Arial" w:hAnsi="Arial" w:cs="Arial"/>
          <w:b/>
        </w:rPr>
        <w:t>BUILDING &amp; STRUCTURAL DETAILS</w:t>
      </w:r>
      <w:r w:rsidR="00A26710" w:rsidRPr="00CB1C81">
        <w:rPr>
          <w:rFonts w:ascii="Arial" w:hAnsi="Arial" w:cs="Arial"/>
          <w:b/>
          <w:sz w:val="24"/>
        </w:rPr>
        <w:t xml:space="preserve">: </w:t>
      </w:r>
      <w:r w:rsidR="00F13A97">
        <w:rPr>
          <w:rFonts w:ascii="Arial" w:hAnsi="Arial" w:cs="Arial"/>
          <w:szCs w:val="24"/>
        </w:rPr>
        <w:t xml:space="preserve">This Hotel project is </w:t>
      </w:r>
      <w:r w:rsidR="00F17A80">
        <w:rPr>
          <w:rFonts w:ascii="Arial" w:hAnsi="Arial" w:cs="Arial"/>
          <w:szCs w:val="24"/>
        </w:rPr>
        <w:t>a Basement</w:t>
      </w:r>
      <w:r w:rsidR="009A51D7">
        <w:rPr>
          <w:rFonts w:ascii="Arial" w:hAnsi="Arial" w:cs="Arial"/>
          <w:szCs w:val="24"/>
        </w:rPr>
        <w:t xml:space="preserve"> + Ground + 2</w:t>
      </w:r>
      <w:r w:rsidR="00F13A97" w:rsidRPr="004B5168">
        <w:rPr>
          <w:rFonts w:ascii="Arial" w:hAnsi="Arial" w:cs="Arial"/>
          <w:szCs w:val="24"/>
        </w:rPr>
        <w:t xml:space="preserve"> floor RCC roofed structure with total built up area of </w:t>
      </w:r>
      <w:proofErr w:type="spellStart"/>
      <w:r w:rsidR="00BC5131" w:rsidRPr="00C236A8">
        <w:rPr>
          <w:rFonts w:ascii="Arial" w:hAnsi="Arial" w:cs="Arial"/>
          <w:szCs w:val="24"/>
        </w:rPr>
        <w:t>of</w:t>
      </w:r>
      <w:proofErr w:type="spellEnd"/>
      <w:r w:rsidR="00BC5131" w:rsidRPr="00C236A8">
        <w:rPr>
          <w:rFonts w:ascii="Arial" w:hAnsi="Arial" w:cs="Arial"/>
          <w:szCs w:val="24"/>
        </w:rPr>
        <w:t xml:space="preserve"> </w:t>
      </w:r>
      <w:r w:rsidR="00BC5131">
        <w:rPr>
          <w:rFonts w:ascii="Arial" w:hAnsi="Arial" w:cs="Arial"/>
          <w:szCs w:val="24"/>
        </w:rPr>
        <w:t>5,324.04</w:t>
      </w:r>
      <w:r w:rsidR="00BC5131" w:rsidRPr="00A15FAE">
        <w:rPr>
          <w:rFonts w:ascii="Arial" w:hAnsi="Arial" w:cs="Arial"/>
          <w:szCs w:val="24"/>
        </w:rPr>
        <w:t xml:space="preserve"> sq.</w:t>
      </w:r>
      <w:r w:rsidR="00BC5131">
        <w:rPr>
          <w:rFonts w:ascii="Arial" w:hAnsi="Arial" w:cs="Arial"/>
          <w:szCs w:val="24"/>
        </w:rPr>
        <w:t xml:space="preserve"> </w:t>
      </w:r>
      <w:r w:rsidR="00BC5131" w:rsidRPr="00A15FAE">
        <w:rPr>
          <w:rFonts w:ascii="Arial" w:hAnsi="Arial" w:cs="Arial"/>
          <w:szCs w:val="24"/>
        </w:rPr>
        <w:t>mtr</w:t>
      </w:r>
      <w:r w:rsidR="00BC5131">
        <w:rPr>
          <w:rFonts w:ascii="Arial" w:hAnsi="Arial" w:cs="Arial"/>
          <w:szCs w:val="24"/>
        </w:rPr>
        <w:t xml:space="preserve"> </w:t>
      </w:r>
      <w:r w:rsidR="00AB14BC">
        <w:rPr>
          <w:rFonts w:ascii="Arial" w:hAnsi="Arial" w:cs="Arial"/>
          <w:szCs w:val="24"/>
        </w:rPr>
        <w:t>as per approved Map.</w:t>
      </w:r>
      <w:r w:rsidR="00F13A97">
        <w:rPr>
          <w:rFonts w:ascii="Arial" w:hAnsi="Arial" w:cs="Arial"/>
          <w:szCs w:val="24"/>
        </w:rPr>
        <w:t xml:space="preserve"> </w:t>
      </w:r>
      <w:r w:rsidR="00632E25" w:rsidRPr="00C236A8">
        <w:rPr>
          <w:rFonts w:ascii="Arial" w:hAnsi="Arial" w:cs="Arial"/>
          <w:szCs w:val="24"/>
        </w:rPr>
        <w:t xml:space="preserve">The construction of the hotel began in </w:t>
      </w:r>
      <w:r w:rsidR="00632E25">
        <w:rPr>
          <w:rFonts w:ascii="Arial" w:hAnsi="Arial" w:cs="Arial"/>
          <w:szCs w:val="24"/>
        </w:rPr>
        <w:t>July 2017</w:t>
      </w:r>
      <w:r w:rsidR="00632E25" w:rsidRPr="00C236A8">
        <w:rPr>
          <w:rFonts w:ascii="Arial" w:hAnsi="Arial" w:cs="Arial"/>
          <w:szCs w:val="24"/>
        </w:rPr>
        <w:t xml:space="preserve"> and </w:t>
      </w:r>
      <w:r w:rsidR="00632E25">
        <w:rPr>
          <w:rFonts w:ascii="Arial" w:hAnsi="Arial" w:cs="Arial"/>
          <w:szCs w:val="24"/>
        </w:rPr>
        <w:t>achieved Commercial Operation</w:t>
      </w:r>
      <w:r w:rsidR="004E53B1">
        <w:rPr>
          <w:rFonts w:ascii="Arial" w:hAnsi="Arial" w:cs="Arial"/>
          <w:szCs w:val="24"/>
        </w:rPr>
        <w:t>s</w:t>
      </w:r>
      <w:r w:rsidR="00632E25">
        <w:rPr>
          <w:rFonts w:ascii="Arial" w:hAnsi="Arial" w:cs="Arial"/>
          <w:szCs w:val="24"/>
        </w:rPr>
        <w:t xml:space="preserve"> on </w:t>
      </w:r>
      <w:r w:rsidR="00632E25">
        <w:rPr>
          <w:rFonts w:ascii="Arial" w:hAnsi="Arial" w:cs="Arial"/>
        </w:rPr>
        <w:t>18</w:t>
      </w:r>
      <w:r w:rsidR="00632E25" w:rsidRPr="005521D7">
        <w:rPr>
          <w:rFonts w:ascii="Arial" w:hAnsi="Arial" w:cs="Arial"/>
          <w:vertAlign w:val="superscript"/>
        </w:rPr>
        <w:t>th</w:t>
      </w:r>
      <w:r w:rsidR="00632E25">
        <w:rPr>
          <w:rFonts w:ascii="Arial" w:hAnsi="Arial" w:cs="Arial"/>
        </w:rPr>
        <w:t xml:space="preserve"> November 2021</w:t>
      </w:r>
      <w:r w:rsidR="00F13A97">
        <w:rPr>
          <w:rFonts w:ascii="Arial" w:hAnsi="Arial" w:cs="Arial"/>
          <w:szCs w:val="24"/>
        </w:rPr>
        <w:t>.</w:t>
      </w:r>
      <w:r w:rsidR="006048D8">
        <w:rPr>
          <w:rFonts w:ascii="Arial" w:hAnsi="Arial" w:cs="Arial"/>
          <w:szCs w:val="24"/>
        </w:rPr>
        <w:t xml:space="preserve"> </w:t>
      </w:r>
      <w:r w:rsidR="006048D8" w:rsidRPr="004B5168">
        <w:rPr>
          <w:rFonts w:ascii="Arial" w:hAnsi="Arial" w:cs="Arial"/>
          <w:szCs w:val="24"/>
        </w:rPr>
        <w:t xml:space="preserve">M/s. </w:t>
      </w:r>
      <w:r w:rsidR="0008081E" w:rsidRPr="00E178E6">
        <w:rPr>
          <w:rFonts w:ascii="Arial" w:hAnsi="Arial" w:cs="Arial"/>
        </w:rPr>
        <w:t>L.B. Hotels and Resorts LLP</w:t>
      </w:r>
      <w:r w:rsidR="0008081E" w:rsidRPr="004B5168">
        <w:rPr>
          <w:rFonts w:ascii="Arial" w:hAnsi="Arial" w:cs="Arial"/>
          <w:szCs w:val="24"/>
        </w:rPr>
        <w:t xml:space="preserve"> </w:t>
      </w:r>
      <w:r w:rsidR="006048D8" w:rsidRPr="004B5168">
        <w:rPr>
          <w:rFonts w:ascii="Arial" w:hAnsi="Arial" w:cs="Arial"/>
          <w:szCs w:val="24"/>
        </w:rPr>
        <w:t xml:space="preserve">has shown to have incurred </w:t>
      </w:r>
      <w:r w:rsidR="006048D8" w:rsidRPr="00783591">
        <w:rPr>
          <w:rFonts w:ascii="Arial" w:hAnsi="Arial" w:cs="Arial"/>
          <w:szCs w:val="24"/>
        </w:rPr>
        <w:t>Rs.</w:t>
      </w:r>
      <w:r w:rsidR="00523122">
        <w:rPr>
          <w:rFonts w:ascii="Arial" w:hAnsi="Arial" w:cs="Arial"/>
          <w:szCs w:val="24"/>
        </w:rPr>
        <w:t>3.11</w:t>
      </w:r>
      <w:r w:rsidR="00F17A80">
        <w:rPr>
          <w:rFonts w:ascii="Arial" w:hAnsi="Arial" w:cs="Arial"/>
          <w:szCs w:val="24"/>
        </w:rPr>
        <w:t xml:space="preserve"> Cr</w:t>
      </w:r>
      <w:r w:rsidR="004E53B1">
        <w:rPr>
          <w:rFonts w:ascii="Arial" w:hAnsi="Arial" w:cs="Arial"/>
          <w:szCs w:val="24"/>
        </w:rPr>
        <w:t>.</w:t>
      </w:r>
      <w:r w:rsidR="006048D8">
        <w:rPr>
          <w:rFonts w:ascii="Arial" w:hAnsi="Arial" w:cs="Arial"/>
          <w:szCs w:val="24"/>
        </w:rPr>
        <w:t xml:space="preserve"> in </w:t>
      </w:r>
      <w:r w:rsidR="006048D8" w:rsidRPr="004B5168">
        <w:rPr>
          <w:rFonts w:ascii="Arial" w:hAnsi="Arial" w:cs="Arial"/>
          <w:szCs w:val="24"/>
        </w:rPr>
        <w:t xml:space="preserve">Building &amp; Civil works </w:t>
      </w:r>
      <w:r w:rsidR="004E53B1">
        <w:rPr>
          <w:rFonts w:ascii="Arial" w:hAnsi="Arial" w:cs="Arial"/>
          <w:szCs w:val="24"/>
        </w:rPr>
        <w:t xml:space="preserve">of </w:t>
      </w:r>
      <w:r w:rsidR="006048D8" w:rsidRPr="004B5168">
        <w:rPr>
          <w:rFonts w:ascii="Arial" w:hAnsi="Arial" w:cs="Arial"/>
          <w:szCs w:val="24"/>
        </w:rPr>
        <w:t>the Hotel</w:t>
      </w:r>
      <w:r w:rsidR="00AB14BC">
        <w:rPr>
          <w:rFonts w:ascii="Arial" w:hAnsi="Arial" w:cs="Arial"/>
          <w:szCs w:val="24"/>
        </w:rPr>
        <w:t>.</w:t>
      </w:r>
    </w:p>
    <w:p w:rsidR="004665DB" w:rsidRPr="00B72A91" w:rsidRDefault="004665DB" w:rsidP="004665DB">
      <w:pPr>
        <w:pStyle w:val="NoSpacing"/>
        <w:spacing w:line="360" w:lineRule="auto"/>
        <w:jc w:val="both"/>
        <w:rPr>
          <w:rFonts w:ascii="Arial" w:hAnsi="Arial" w:cs="Arial"/>
          <w:b/>
        </w:rPr>
      </w:pPr>
    </w:p>
    <w:p w:rsidR="00B72A91" w:rsidRDefault="004665DB" w:rsidP="001A7662">
      <w:pPr>
        <w:pStyle w:val="NoSpacing"/>
        <w:spacing w:line="360" w:lineRule="auto"/>
        <w:jc w:val="both"/>
        <w:rPr>
          <w:rFonts w:ascii="Arial" w:hAnsi="Arial" w:cs="Arial"/>
        </w:rPr>
      </w:pPr>
      <w:r w:rsidRPr="004665DB">
        <w:rPr>
          <w:rFonts w:ascii="Arial" w:hAnsi="Arial" w:cs="Arial"/>
        </w:rPr>
        <w:t xml:space="preserve">As per the </w:t>
      </w:r>
      <w:r w:rsidR="004E53B1">
        <w:rPr>
          <w:rFonts w:ascii="Arial" w:hAnsi="Arial" w:cs="Arial"/>
        </w:rPr>
        <w:t xml:space="preserve">copy of </w:t>
      </w:r>
      <w:r w:rsidRPr="004665DB">
        <w:rPr>
          <w:rFonts w:ascii="Arial" w:hAnsi="Arial" w:cs="Arial"/>
        </w:rPr>
        <w:t>site plan, it was proposed to have 4 rooms on the Ground Floor and 12 room</w:t>
      </w:r>
      <w:r w:rsidR="004E53B1">
        <w:rPr>
          <w:rFonts w:ascii="Arial" w:hAnsi="Arial" w:cs="Arial"/>
        </w:rPr>
        <w:t>s</w:t>
      </w:r>
      <w:r w:rsidRPr="004665DB">
        <w:rPr>
          <w:rFonts w:ascii="Arial" w:hAnsi="Arial" w:cs="Arial"/>
        </w:rPr>
        <w:t xml:space="preserve"> each on the 1</w:t>
      </w:r>
      <w:r w:rsidRPr="004E53B1">
        <w:rPr>
          <w:rFonts w:ascii="Arial" w:hAnsi="Arial" w:cs="Arial"/>
          <w:vertAlign w:val="superscript"/>
        </w:rPr>
        <w:t>st</w:t>
      </w:r>
      <w:r w:rsidR="004E53B1">
        <w:rPr>
          <w:rFonts w:ascii="Arial" w:hAnsi="Arial" w:cs="Arial"/>
        </w:rPr>
        <w:t xml:space="preserve"> </w:t>
      </w:r>
      <w:r w:rsidRPr="004665DB">
        <w:rPr>
          <w:rFonts w:ascii="Arial" w:hAnsi="Arial" w:cs="Arial"/>
        </w:rPr>
        <w:t>and 2</w:t>
      </w:r>
      <w:r w:rsidRPr="004E53B1">
        <w:rPr>
          <w:rFonts w:ascii="Arial" w:hAnsi="Arial" w:cs="Arial"/>
          <w:vertAlign w:val="superscript"/>
        </w:rPr>
        <w:t>nd</w:t>
      </w:r>
      <w:r w:rsidR="004E53B1">
        <w:rPr>
          <w:rFonts w:ascii="Arial" w:hAnsi="Arial" w:cs="Arial"/>
        </w:rPr>
        <w:t xml:space="preserve"> </w:t>
      </w:r>
      <w:r w:rsidRPr="004665DB">
        <w:rPr>
          <w:rFonts w:ascii="Arial" w:hAnsi="Arial" w:cs="Arial"/>
        </w:rPr>
        <w:t>floor each, totaling to 28 rooms. However, as per the observations made during the site visit, the hotel comprises a total of 49 rooms i.e. 7 rooms on the ground floor, 19 rooms on the 1</w:t>
      </w:r>
      <w:r w:rsidRPr="004E53B1">
        <w:rPr>
          <w:rFonts w:ascii="Arial" w:hAnsi="Arial" w:cs="Arial"/>
          <w:vertAlign w:val="superscript"/>
        </w:rPr>
        <w:t>st</w:t>
      </w:r>
      <w:r w:rsidR="004E53B1">
        <w:rPr>
          <w:rFonts w:ascii="Arial" w:hAnsi="Arial" w:cs="Arial"/>
        </w:rPr>
        <w:t xml:space="preserve"> </w:t>
      </w:r>
      <w:r w:rsidRPr="004665DB">
        <w:rPr>
          <w:rFonts w:ascii="Arial" w:hAnsi="Arial" w:cs="Arial"/>
        </w:rPr>
        <w:t>floor and 23 rooms on the 2</w:t>
      </w:r>
      <w:r w:rsidRPr="004E53B1">
        <w:rPr>
          <w:rFonts w:ascii="Arial" w:hAnsi="Arial" w:cs="Arial"/>
          <w:vertAlign w:val="superscript"/>
        </w:rPr>
        <w:t>nd</w:t>
      </w:r>
      <w:r w:rsidR="004E53B1">
        <w:rPr>
          <w:rFonts w:ascii="Arial" w:hAnsi="Arial" w:cs="Arial"/>
        </w:rPr>
        <w:t xml:space="preserve"> </w:t>
      </w:r>
      <w:r w:rsidRPr="004665DB">
        <w:rPr>
          <w:rFonts w:ascii="Arial" w:hAnsi="Arial" w:cs="Arial"/>
        </w:rPr>
        <w:t>floor. Details of the same has been tabulated below:</w:t>
      </w:r>
    </w:p>
    <w:p w:rsidR="004665DB" w:rsidRDefault="004665DB" w:rsidP="00B72A91">
      <w:pPr>
        <w:pStyle w:val="NoSpacing"/>
        <w:spacing w:line="360" w:lineRule="auto"/>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5"/>
        <w:gridCol w:w="1083"/>
        <w:gridCol w:w="799"/>
        <w:gridCol w:w="3229"/>
      </w:tblGrid>
      <w:tr w:rsidR="004665DB" w:rsidTr="00B077ED">
        <w:trPr>
          <w:trHeight w:val="20"/>
          <w:jc w:val="center"/>
        </w:trPr>
        <w:tc>
          <w:tcPr>
            <w:tcW w:w="0" w:type="auto"/>
            <w:vMerge w:val="restart"/>
            <w:shd w:val="clear" w:color="auto" w:fill="002060"/>
            <w:noWrap/>
            <w:vAlign w:val="center"/>
          </w:tcPr>
          <w:p w:rsidR="004665DB" w:rsidRPr="005860B2" w:rsidRDefault="004665DB" w:rsidP="00B077ED">
            <w:pPr>
              <w:jc w:val="center"/>
              <w:rPr>
                <w:rFonts w:ascii="Calibri" w:hAnsi="Calibri" w:cs="Calibri"/>
                <w:b/>
                <w:color w:val="FFFFFF" w:themeColor="background1"/>
                <w:sz w:val="22"/>
                <w:szCs w:val="22"/>
              </w:rPr>
            </w:pPr>
            <w:r w:rsidRPr="005860B2">
              <w:rPr>
                <w:rFonts w:ascii="Calibri" w:hAnsi="Calibri" w:cs="Calibri"/>
                <w:b/>
                <w:color w:val="FFFFFF" w:themeColor="background1"/>
                <w:sz w:val="22"/>
                <w:szCs w:val="22"/>
              </w:rPr>
              <w:t>Floor</w:t>
            </w:r>
          </w:p>
        </w:tc>
        <w:tc>
          <w:tcPr>
            <w:tcW w:w="0" w:type="auto"/>
            <w:gridSpan w:val="2"/>
            <w:shd w:val="clear" w:color="auto" w:fill="002060"/>
            <w:noWrap/>
            <w:vAlign w:val="center"/>
          </w:tcPr>
          <w:p w:rsidR="004665DB" w:rsidRPr="005860B2" w:rsidRDefault="004665DB" w:rsidP="00B077ED">
            <w:pPr>
              <w:jc w:val="center"/>
              <w:rPr>
                <w:rFonts w:ascii="Calibri" w:hAnsi="Calibri" w:cs="Calibri"/>
                <w:b/>
                <w:bCs/>
                <w:color w:val="FFFFFF" w:themeColor="background1"/>
                <w:sz w:val="22"/>
                <w:szCs w:val="22"/>
              </w:rPr>
            </w:pPr>
            <w:r w:rsidRPr="005860B2">
              <w:rPr>
                <w:rFonts w:ascii="Calibri" w:hAnsi="Calibri" w:cs="Calibri"/>
                <w:b/>
                <w:bCs/>
                <w:color w:val="FFFFFF" w:themeColor="background1"/>
                <w:sz w:val="22"/>
                <w:szCs w:val="22"/>
              </w:rPr>
              <w:t>Guest Rooms</w:t>
            </w:r>
          </w:p>
        </w:tc>
        <w:tc>
          <w:tcPr>
            <w:tcW w:w="3229" w:type="dxa"/>
            <w:vMerge w:val="restart"/>
            <w:shd w:val="clear" w:color="auto" w:fill="002060"/>
            <w:vAlign w:val="center"/>
          </w:tcPr>
          <w:p w:rsidR="004665DB" w:rsidRDefault="004665DB" w:rsidP="00B077ED">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Occupancy</w:t>
            </w:r>
          </w:p>
        </w:tc>
      </w:tr>
      <w:tr w:rsidR="004665DB" w:rsidTr="00B077ED">
        <w:trPr>
          <w:trHeight w:val="20"/>
          <w:jc w:val="center"/>
        </w:trPr>
        <w:tc>
          <w:tcPr>
            <w:tcW w:w="0" w:type="auto"/>
            <w:vMerge/>
            <w:shd w:val="clear" w:color="auto" w:fill="002060"/>
            <w:noWrap/>
            <w:vAlign w:val="center"/>
            <w:hideMark/>
          </w:tcPr>
          <w:p w:rsidR="004665DB" w:rsidRPr="005860B2" w:rsidRDefault="004665DB" w:rsidP="00B077ED">
            <w:pPr>
              <w:jc w:val="center"/>
              <w:rPr>
                <w:rFonts w:ascii="Calibri" w:hAnsi="Calibri" w:cs="Calibri"/>
                <w:b/>
                <w:color w:val="FFFFFF" w:themeColor="background1"/>
                <w:sz w:val="22"/>
                <w:szCs w:val="22"/>
              </w:rPr>
            </w:pPr>
          </w:p>
        </w:tc>
        <w:tc>
          <w:tcPr>
            <w:tcW w:w="0" w:type="auto"/>
            <w:shd w:val="clear" w:color="auto" w:fill="002060"/>
            <w:noWrap/>
            <w:vAlign w:val="center"/>
            <w:hideMark/>
          </w:tcPr>
          <w:p w:rsidR="004665DB" w:rsidRPr="005860B2" w:rsidRDefault="004665DB" w:rsidP="00B077ED">
            <w:pPr>
              <w:jc w:val="center"/>
              <w:rPr>
                <w:rFonts w:ascii="Calibri" w:hAnsi="Calibri" w:cs="Calibri"/>
                <w:b/>
                <w:bCs/>
                <w:color w:val="FFFFFF" w:themeColor="background1"/>
                <w:sz w:val="22"/>
                <w:szCs w:val="22"/>
              </w:rPr>
            </w:pPr>
            <w:r w:rsidRPr="005860B2">
              <w:rPr>
                <w:rFonts w:ascii="Calibri" w:hAnsi="Calibri" w:cs="Calibri"/>
                <w:b/>
                <w:bCs/>
                <w:color w:val="FFFFFF" w:themeColor="background1"/>
                <w:sz w:val="22"/>
                <w:szCs w:val="22"/>
              </w:rPr>
              <w:t xml:space="preserve">Proposed </w:t>
            </w:r>
          </w:p>
        </w:tc>
        <w:tc>
          <w:tcPr>
            <w:tcW w:w="0" w:type="auto"/>
            <w:shd w:val="clear" w:color="auto" w:fill="002060"/>
            <w:noWrap/>
            <w:vAlign w:val="center"/>
            <w:hideMark/>
          </w:tcPr>
          <w:p w:rsidR="004665DB" w:rsidRPr="005860B2" w:rsidRDefault="004665DB" w:rsidP="00B077ED">
            <w:pPr>
              <w:jc w:val="center"/>
              <w:rPr>
                <w:rFonts w:ascii="Calibri" w:hAnsi="Calibri" w:cs="Calibri"/>
                <w:b/>
                <w:bCs/>
                <w:color w:val="FFFFFF" w:themeColor="background1"/>
                <w:sz w:val="22"/>
                <w:szCs w:val="22"/>
              </w:rPr>
            </w:pPr>
            <w:r w:rsidRPr="005860B2">
              <w:rPr>
                <w:rFonts w:ascii="Calibri" w:hAnsi="Calibri" w:cs="Calibri"/>
                <w:b/>
                <w:bCs/>
                <w:color w:val="FFFFFF" w:themeColor="background1"/>
                <w:sz w:val="22"/>
                <w:szCs w:val="22"/>
              </w:rPr>
              <w:t>Actual</w:t>
            </w:r>
          </w:p>
        </w:tc>
        <w:tc>
          <w:tcPr>
            <w:tcW w:w="3229" w:type="dxa"/>
            <w:vMerge/>
            <w:shd w:val="clear" w:color="auto" w:fill="002060"/>
            <w:vAlign w:val="center"/>
            <w:hideMark/>
          </w:tcPr>
          <w:p w:rsidR="004665DB" w:rsidRPr="005860B2" w:rsidRDefault="004665DB" w:rsidP="00B077ED">
            <w:pPr>
              <w:jc w:val="center"/>
              <w:rPr>
                <w:rFonts w:ascii="Calibri" w:hAnsi="Calibri" w:cs="Calibri"/>
                <w:b/>
                <w:bCs/>
                <w:color w:val="FFFFFF" w:themeColor="background1"/>
                <w:sz w:val="22"/>
                <w:szCs w:val="22"/>
              </w:rPr>
            </w:pPr>
          </w:p>
        </w:tc>
      </w:tr>
      <w:tr w:rsidR="004665DB" w:rsidTr="00B077ED">
        <w:trPr>
          <w:trHeight w:val="20"/>
          <w:jc w:val="center"/>
        </w:trPr>
        <w:tc>
          <w:tcPr>
            <w:tcW w:w="0" w:type="auto"/>
            <w:shd w:val="clear" w:color="auto" w:fill="auto"/>
            <w:noWrap/>
            <w:vAlign w:val="center"/>
            <w:hideMark/>
          </w:tcPr>
          <w:p w:rsidR="004665DB" w:rsidRDefault="004665DB" w:rsidP="00B077ED">
            <w:pPr>
              <w:jc w:val="center"/>
              <w:rPr>
                <w:rFonts w:ascii="Calibri" w:hAnsi="Calibri" w:cs="Calibri"/>
                <w:color w:val="000000"/>
                <w:sz w:val="22"/>
                <w:szCs w:val="22"/>
              </w:rPr>
            </w:pPr>
            <w:r>
              <w:rPr>
                <w:rFonts w:ascii="Calibri" w:hAnsi="Calibri" w:cs="Calibri"/>
                <w:color w:val="000000"/>
                <w:sz w:val="22"/>
                <w:szCs w:val="22"/>
              </w:rPr>
              <w:t>Basement</w:t>
            </w:r>
          </w:p>
        </w:tc>
        <w:tc>
          <w:tcPr>
            <w:tcW w:w="0" w:type="auto"/>
            <w:shd w:val="clear" w:color="auto" w:fill="auto"/>
            <w:noWrap/>
            <w:vAlign w:val="center"/>
            <w:hideMark/>
          </w:tcPr>
          <w:p w:rsidR="004665DB" w:rsidRDefault="004665DB" w:rsidP="00B077ED">
            <w:pPr>
              <w:jc w:val="center"/>
              <w:rPr>
                <w:rFonts w:ascii="Calibri" w:hAnsi="Calibri" w:cs="Calibri"/>
                <w:b/>
                <w:bCs/>
                <w:color w:val="000000"/>
                <w:sz w:val="22"/>
                <w:szCs w:val="22"/>
              </w:rPr>
            </w:pPr>
            <w:r>
              <w:rPr>
                <w:rFonts w:ascii="Calibri" w:hAnsi="Calibri" w:cs="Calibri"/>
                <w:b/>
                <w:bCs/>
                <w:color w:val="000000"/>
                <w:sz w:val="22"/>
                <w:szCs w:val="22"/>
              </w:rPr>
              <w:t>-</w:t>
            </w:r>
          </w:p>
        </w:tc>
        <w:tc>
          <w:tcPr>
            <w:tcW w:w="0" w:type="auto"/>
            <w:shd w:val="clear" w:color="auto" w:fill="auto"/>
            <w:noWrap/>
            <w:vAlign w:val="center"/>
            <w:hideMark/>
          </w:tcPr>
          <w:p w:rsidR="004665DB" w:rsidRDefault="004665DB" w:rsidP="00B077ED">
            <w:pPr>
              <w:jc w:val="center"/>
              <w:rPr>
                <w:rFonts w:ascii="Calibri" w:hAnsi="Calibri" w:cs="Calibri"/>
                <w:b/>
                <w:bCs/>
                <w:color w:val="000000"/>
                <w:sz w:val="22"/>
                <w:szCs w:val="22"/>
              </w:rPr>
            </w:pPr>
            <w:r>
              <w:rPr>
                <w:rFonts w:ascii="Calibri" w:hAnsi="Calibri" w:cs="Calibri"/>
                <w:b/>
                <w:bCs/>
                <w:color w:val="000000"/>
                <w:sz w:val="22"/>
                <w:szCs w:val="22"/>
              </w:rPr>
              <w:t>-</w:t>
            </w:r>
          </w:p>
        </w:tc>
        <w:tc>
          <w:tcPr>
            <w:tcW w:w="3229" w:type="dxa"/>
            <w:shd w:val="clear" w:color="auto" w:fill="auto"/>
            <w:vAlign w:val="center"/>
            <w:hideMark/>
          </w:tcPr>
          <w:p w:rsidR="004665DB" w:rsidRDefault="004665DB" w:rsidP="00B077ED">
            <w:pPr>
              <w:jc w:val="both"/>
              <w:rPr>
                <w:rFonts w:ascii="Calibri" w:hAnsi="Calibri" w:cs="Calibri"/>
                <w:color w:val="000000"/>
                <w:sz w:val="22"/>
                <w:szCs w:val="22"/>
              </w:rPr>
            </w:pPr>
            <w:r>
              <w:rPr>
                <w:rFonts w:ascii="Calibri" w:hAnsi="Calibri" w:cs="Calibri"/>
                <w:color w:val="000000"/>
                <w:sz w:val="22"/>
                <w:szCs w:val="22"/>
              </w:rPr>
              <w:t>Banquet, Kitty Hall, Storage, Services, and Staff Receiving Area</w:t>
            </w:r>
          </w:p>
        </w:tc>
      </w:tr>
      <w:tr w:rsidR="004665DB" w:rsidTr="00B077ED">
        <w:trPr>
          <w:trHeight w:val="20"/>
          <w:jc w:val="center"/>
        </w:trPr>
        <w:tc>
          <w:tcPr>
            <w:tcW w:w="0" w:type="auto"/>
            <w:shd w:val="clear" w:color="auto" w:fill="auto"/>
            <w:noWrap/>
            <w:vAlign w:val="center"/>
            <w:hideMark/>
          </w:tcPr>
          <w:p w:rsidR="004665DB" w:rsidRDefault="004665DB" w:rsidP="00B077ED">
            <w:pPr>
              <w:jc w:val="center"/>
              <w:rPr>
                <w:rFonts w:ascii="Calibri" w:hAnsi="Calibri" w:cs="Calibri"/>
                <w:color w:val="000000"/>
                <w:sz w:val="22"/>
                <w:szCs w:val="22"/>
              </w:rPr>
            </w:pPr>
            <w:r>
              <w:rPr>
                <w:rFonts w:ascii="Calibri" w:hAnsi="Calibri" w:cs="Calibri"/>
                <w:color w:val="000000"/>
                <w:sz w:val="22"/>
                <w:szCs w:val="22"/>
              </w:rPr>
              <w:t>Mezzanine</w:t>
            </w:r>
          </w:p>
        </w:tc>
        <w:tc>
          <w:tcPr>
            <w:tcW w:w="0" w:type="auto"/>
            <w:shd w:val="clear" w:color="auto" w:fill="auto"/>
            <w:noWrap/>
            <w:vAlign w:val="center"/>
            <w:hideMark/>
          </w:tcPr>
          <w:p w:rsidR="004665DB" w:rsidRDefault="004665DB" w:rsidP="00B077ED">
            <w:pPr>
              <w:jc w:val="center"/>
              <w:rPr>
                <w:rFonts w:ascii="Calibri" w:hAnsi="Calibri" w:cs="Calibri"/>
                <w:b/>
                <w:bCs/>
                <w:color w:val="000000"/>
                <w:sz w:val="22"/>
                <w:szCs w:val="22"/>
              </w:rPr>
            </w:pPr>
            <w:r>
              <w:rPr>
                <w:rFonts w:ascii="Calibri" w:hAnsi="Calibri" w:cs="Calibri"/>
                <w:b/>
                <w:bCs/>
                <w:color w:val="000000"/>
                <w:sz w:val="22"/>
                <w:szCs w:val="22"/>
              </w:rPr>
              <w:t>-</w:t>
            </w:r>
          </w:p>
        </w:tc>
        <w:tc>
          <w:tcPr>
            <w:tcW w:w="0" w:type="auto"/>
            <w:shd w:val="clear" w:color="auto" w:fill="auto"/>
            <w:noWrap/>
            <w:vAlign w:val="center"/>
            <w:hideMark/>
          </w:tcPr>
          <w:p w:rsidR="004665DB" w:rsidRDefault="004665DB" w:rsidP="00B077ED">
            <w:pPr>
              <w:jc w:val="center"/>
              <w:rPr>
                <w:rFonts w:ascii="Calibri" w:hAnsi="Calibri" w:cs="Calibri"/>
                <w:b/>
                <w:bCs/>
                <w:color w:val="000000"/>
                <w:sz w:val="22"/>
                <w:szCs w:val="22"/>
              </w:rPr>
            </w:pPr>
            <w:r>
              <w:rPr>
                <w:rFonts w:ascii="Calibri" w:hAnsi="Calibri" w:cs="Calibri"/>
                <w:b/>
                <w:bCs/>
                <w:color w:val="000000"/>
                <w:sz w:val="22"/>
                <w:szCs w:val="22"/>
              </w:rPr>
              <w:t>-</w:t>
            </w:r>
          </w:p>
        </w:tc>
        <w:tc>
          <w:tcPr>
            <w:tcW w:w="3229" w:type="dxa"/>
            <w:shd w:val="clear" w:color="auto" w:fill="auto"/>
            <w:vAlign w:val="center"/>
            <w:hideMark/>
          </w:tcPr>
          <w:p w:rsidR="004665DB" w:rsidRDefault="004665DB" w:rsidP="00B077ED">
            <w:pPr>
              <w:jc w:val="both"/>
              <w:rPr>
                <w:rFonts w:ascii="Calibri" w:hAnsi="Calibri" w:cs="Calibri"/>
                <w:color w:val="000000"/>
                <w:sz w:val="22"/>
                <w:szCs w:val="22"/>
              </w:rPr>
            </w:pPr>
            <w:r>
              <w:rPr>
                <w:rFonts w:ascii="Calibri" w:hAnsi="Calibri" w:cs="Calibri"/>
                <w:color w:val="000000"/>
                <w:sz w:val="22"/>
                <w:szCs w:val="22"/>
              </w:rPr>
              <w:t>Office, Staff Cafeteria, Toilet, Server Room and Rest Room</w:t>
            </w:r>
          </w:p>
        </w:tc>
      </w:tr>
      <w:tr w:rsidR="004665DB" w:rsidTr="00B077ED">
        <w:trPr>
          <w:trHeight w:val="20"/>
          <w:jc w:val="center"/>
        </w:trPr>
        <w:tc>
          <w:tcPr>
            <w:tcW w:w="0" w:type="auto"/>
            <w:shd w:val="clear" w:color="auto" w:fill="auto"/>
            <w:noWrap/>
            <w:vAlign w:val="center"/>
            <w:hideMark/>
          </w:tcPr>
          <w:p w:rsidR="004665DB" w:rsidRDefault="004665DB" w:rsidP="00B077ED">
            <w:pPr>
              <w:jc w:val="center"/>
              <w:rPr>
                <w:rFonts w:ascii="Calibri" w:hAnsi="Calibri" w:cs="Calibri"/>
                <w:color w:val="000000"/>
                <w:sz w:val="22"/>
                <w:szCs w:val="22"/>
              </w:rPr>
            </w:pPr>
            <w:r>
              <w:rPr>
                <w:rFonts w:ascii="Calibri" w:hAnsi="Calibri" w:cs="Calibri"/>
                <w:color w:val="000000"/>
                <w:sz w:val="22"/>
                <w:szCs w:val="22"/>
              </w:rPr>
              <w:t>Ground Floor</w:t>
            </w:r>
          </w:p>
        </w:tc>
        <w:tc>
          <w:tcPr>
            <w:tcW w:w="0" w:type="auto"/>
            <w:shd w:val="clear" w:color="auto" w:fill="auto"/>
            <w:noWrap/>
            <w:vAlign w:val="center"/>
            <w:hideMark/>
          </w:tcPr>
          <w:p w:rsidR="004665DB" w:rsidRDefault="004665DB" w:rsidP="00B077ED">
            <w:pPr>
              <w:jc w:val="center"/>
              <w:rPr>
                <w:rFonts w:ascii="Calibri" w:hAnsi="Calibri" w:cs="Calibri"/>
                <w:color w:val="000000"/>
                <w:sz w:val="22"/>
                <w:szCs w:val="22"/>
              </w:rPr>
            </w:pPr>
            <w:r>
              <w:rPr>
                <w:rFonts w:ascii="Calibri" w:hAnsi="Calibri" w:cs="Calibri"/>
                <w:color w:val="000000"/>
                <w:sz w:val="22"/>
                <w:szCs w:val="22"/>
              </w:rPr>
              <w:t>4</w:t>
            </w:r>
          </w:p>
        </w:tc>
        <w:tc>
          <w:tcPr>
            <w:tcW w:w="0" w:type="auto"/>
            <w:shd w:val="clear" w:color="auto" w:fill="auto"/>
            <w:noWrap/>
            <w:vAlign w:val="center"/>
            <w:hideMark/>
          </w:tcPr>
          <w:p w:rsidR="004665DB" w:rsidRDefault="004665DB" w:rsidP="00B077ED">
            <w:pPr>
              <w:jc w:val="center"/>
              <w:rPr>
                <w:rFonts w:ascii="Calibri" w:hAnsi="Calibri" w:cs="Calibri"/>
                <w:color w:val="000000"/>
                <w:sz w:val="22"/>
                <w:szCs w:val="22"/>
              </w:rPr>
            </w:pPr>
            <w:r>
              <w:rPr>
                <w:rFonts w:ascii="Calibri" w:hAnsi="Calibri" w:cs="Calibri"/>
                <w:color w:val="000000"/>
                <w:sz w:val="22"/>
                <w:szCs w:val="22"/>
              </w:rPr>
              <w:t>7</w:t>
            </w:r>
          </w:p>
        </w:tc>
        <w:tc>
          <w:tcPr>
            <w:tcW w:w="3229" w:type="dxa"/>
            <w:shd w:val="clear" w:color="auto" w:fill="auto"/>
            <w:vAlign w:val="center"/>
            <w:hideMark/>
          </w:tcPr>
          <w:p w:rsidR="004665DB" w:rsidRDefault="004665DB" w:rsidP="00B077ED">
            <w:pPr>
              <w:jc w:val="both"/>
              <w:rPr>
                <w:rFonts w:ascii="Calibri" w:hAnsi="Calibri" w:cs="Calibri"/>
                <w:color w:val="000000"/>
                <w:sz w:val="22"/>
                <w:szCs w:val="22"/>
              </w:rPr>
            </w:pPr>
            <w:r>
              <w:rPr>
                <w:rFonts w:ascii="Calibri" w:hAnsi="Calibri" w:cs="Calibri"/>
                <w:color w:val="000000"/>
                <w:sz w:val="22"/>
                <w:szCs w:val="22"/>
              </w:rPr>
              <w:t>Guest Rooms, Restaurant, Kitchen, Entrance Lobby, Sitting Lounge, Toilets,  Luggage Room</w:t>
            </w:r>
          </w:p>
        </w:tc>
      </w:tr>
      <w:tr w:rsidR="004665DB" w:rsidTr="00B077ED">
        <w:trPr>
          <w:trHeight w:val="20"/>
          <w:jc w:val="center"/>
        </w:trPr>
        <w:tc>
          <w:tcPr>
            <w:tcW w:w="0" w:type="auto"/>
            <w:shd w:val="clear" w:color="auto" w:fill="auto"/>
            <w:noWrap/>
            <w:vAlign w:val="center"/>
            <w:hideMark/>
          </w:tcPr>
          <w:p w:rsidR="004665DB" w:rsidRDefault="004665DB" w:rsidP="00B077ED">
            <w:pPr>
              <w:jc w:val="center"/>
              <w:rPr>
                <w:rFonts w:ascii="Calibri" w:hAnsi="Calibri" w:cs="Calibri"/>
                <w:color w:val="000000"/>
                <w:sz w:val="22"/>
                <w:szCs w:val="22"/>
              </w:rPr>
            </w:pPr>
            <w:r>
              <w:rPr>
                <w:rFonts w:ascii="Calibri" w:hAnsi="Calibri" w:cs="Calibri"/>
                <w:color w:val="000000"/>
                <w:sz w:val="22"/>
                <w:szCs w:val="22"/>
              </w:rPr>
              <w:t>1</w:t>
            </w:r>
            <w:r w:rsidRPr="005860B2">
              <w:rPr>
                <w:rFonts w:ascii="Calibri" w:hAnsi="Calibri" w:cs="Calibri"/>
                <w:color w:val="000000"/>
                <w:sz w:val="22"/>
                <w:szCs w:val="22"/>
                <w:vertAlign w:val="superscript"/>
              </w:rPr>
              <w:t>st</w:t>
            </w:r>
            <w:r>
              <w:rPr>
                <w:rFonts w:ascii="Calibri" w:hAnsi="Calibri" w:cs="Calibri"/>
                <w:color w:val="000000"/>
                <w:sz w:val="22"/>
                <w:szCs w:val="22"/>
              </w:rPr>
              <w:t xml:space="preserve"> Floor</w:t>
            </w:r>
          </w:p>
        </w:tc>
        <w:tc>
          <w:tcPr>
            <w:tcW w:w="0" w:type="auto"/>
            <w:shd w:val="clear" w:color="auto" w:fill="auto"/>
            <w:noWrap/>
            <w:vAlign w:val="center"/>
            <w:hideMark/>
          </w:tcPr>
          <w:p w:rsidR="004665DB" w:rsidRDefault="004665DB" w:rsidP="00B077ED">
            <w:pPr>
              <w:jc w:val="center"/>
              <w:rPr>
                <w:rFonts w:ascii="Calibri" w:hAnsi="Calibri" w:cs="Calibri"/>
                <w:color w:val="000000"/>
                <w:sz w:val="22"/>
                <w:szCs w:val="22"/>
              </w:rPr>
            </w:pPr>
            <w:r>
              <w:rPr>
                <w:rFonts w:ascii="Calibri" w:hAnsi="Calibri" w:cs="Calibri"/>
                <w:color w:val="000000"/>
                <w:sz w:val="22"/>
                <w:szCs w:val="22"/>
              </w:rPr>
              <w:t>12</w:t>
            </w:r>
          </w:p>
        </w:tc>
        <w:tc>
          <w:tcPr>
            <w:tcW w:w="0" w:type="auto"/>
            <w:shd w:val="clear" w:color="auto" w:fill="auto"/>
            <w:noWrap/>
            <w:vAlign w:val="center"/>
            <w:hideMark/>
          </w:tcPr>
          <w:p w:rsidR="004665DB" w:rsidRDefault="004665DB" w:rsidP="00B077ED">
            <w:pPr>
              <w:jc w:val="center"/>
              <w:rPr>
                <w:rFonts w:ascii="Calibri" w:hAnsi="Calibri" w:cs="Calibri"/>
                <w:color w:val="000000"/>
                <w:sz w:val="22"/>
                <w:szCs w:val="22"/>
              </w:rPr>
            </w:pPr>
            <w:r>
              <w:rPr>
                <w:rFonts w:ascii="Calibri" w:hAnsi="Calibri" w:cs="Calibri"/>
                <w:color w:val="000000"/>
                <w:sz w:val="22"/>
                <w:szCs w:val="22"/>
              </w:rPr>
              <w:t>19</w:t>
            </w:r>
          </w:p>
        </w:tc>
        <w:tc>
          <w:tcPr>
            <w:tcW w:w="3229" w:type="dxa"/>
            <w:shd w:val="clear" w:color="auto" w:fill="auto"/>
            <w:vAlign w:val="center"/>
            <w:hideMark/>
          </w:tcPr>
          <w:p w:rsidR="004665DB" w:rsidRDefault="004665DB" w:rsidP="00B077ED">
            <w:pPr>
              <w:jc w:val="both"/>
              <w:rPr>
                <w:rFonts w:ascii="Calibri" w:hAnsi="Calibri" w:cs="Calibri"/>
                <w:color w:val="000000"/>
                <w:sz w:val="22"/>
                <w:szCs w:val="22"/>
              </w:rPr>
            </w:pPr>
            <w:r>
              <w:rPr>
                <w:rFonts w:ascii="Calibri" w:hAnsi="Calibri" w:cs="Calibri"/>
                <w:color w:val="000000"/>
                <w:sz w:val="22"/>
                <w:szCs w:val="22"/>
              </w:rPr>
              <w:t>Guest Rooms, House Keeping Rooms and Service Room</w:t>
            </w:r>
          </w:p>
        </w:tc>
      </w:tr>
      <w:tr w:rsidR="004665DB" w:rsidTr="00B077ED">
        <w:trPr>
          <w:trHeight w:val="20"/>
          <w:jc w:val="center"/>
        </w:trPr>
        <w:tc>
          <w:tcPr>
            <w:tcW w:w="0" w:type="auto"/>
            <w:shd w:val="clear" w:color="auto" w:fill="auto"/>
            <w:noWrap/>
            <w:vAlign w:val="center"/>
            <w:hideMark/>
          </w:tcPr>
          <w:p w:rsidR="004665DB" w:rsidRDefault="004665DB" w:rsidP="00B077ED">
            <w:pPr>
              <w:jc w:val="center"/>
              <w:rPr>
                <w:rFonts w:ascii="Calibri" w:hAnsi="Calibri" w:cs="Calibri"/>
                <w:color w:val="000000"/>
                <w:sz w:val="22"/>
                <w:szCs w:val="22"/>
              </w:rPr>
            </w:pPr>
            <w:r>
              <w:rPr>
                <w:rFonts w:ascii="Calibri" w:hAnsi="Calibri" w:cs="Calibri"/>
                <w:color w:val="000000"/>
                <w:sz w:val="22"/>
                <w:szCs w:val="22"/>
              </w:rPr>
              <w:t>2</w:t>
            </w:r>
            <w:r w:rsidRPr="005860B2">
              <w:rPr>
                <w:rFonts w:ascii="Calibri" w:hAnsi="Calibri" w:cs="Calibri"/>
                <w:color w:val="000000"/>
                <w:sz w:val="22"/>
                <w:szCs w:val="22"/>
                <w:vertAlign w:val="superscript"/>
              </w:rPr>
              <w:t>nd</w:t>
            </w:r>
            <w:r>
              <w:rPr>
                <w:rFonts w:ascii="Calibri" w:hAnsi="Calibri" w:cs="Calibri"/>
                <w:color w:val="000000"/>
                <w:sz w:val="22"/>
                <w:szCs w:val="22"/>
              </w:rPr>
              <w:t xml:space="preserve"> Floor</w:t>
            </w:r>
          </w:p>
        </w:tc>
        <w:tc>
          <w:tcPr>
            <w:tcW w:w="0" w:type="auto"/>
            <w:shd w:val="clear" w:color="auto" w:fill="auto"/>
            <w:noWrap/>
            <w:vAlign w:val="center"/>
            <w:hideMark/>
          </w:tcPr>
          <w:p w:rsidR="004665DB" w:rsidRDefault="004665DB" w:rsidP="00B077ED">
            <w:pPr>
              <w:jc w:val="center"/>
              <w:rPr>
                <w:rFonts w:ascii="Calibri" w:hAnsi="Calibri" w:cs="Calibri"/>
                <w:color w:val="000000"/>
                <w:sz w:val="22"/>
                <w:szCs w:val="22"/>
              </w:rPr>
            </w:pPr>
            <w:r>
              <w:rPr>
                <w:rFonts w:ascii="Calibri" w:hAnsi="Calibri" w:cs="Calibri"/>
                <w:color w:val="000000"/>
                <w:sz w:val="22"/>
                <w:szCs w:val="22"/>
              </w:rPr>
              <w:t>12</w:t>
            </w:r>
          </w:p>
        </w:tc>
        <w:tc>
          <w:tcPr>
            <w:tcW w:w="0" w:type="auto"/>
            <w:shd w:val="clear" w:color="auto" w:fill="auto"/>
            <w:noWrap/>
            <w:vAlign w:val="center"/>
            <w:hideMark/>
          </w:tcPr>
          <w:p w:rsidR="004665DB" w:rsidRDefault="004665DB" w:rsidP="00B077ED">
            <w:pPr>
              <w:jc w:val="center"/>
              <w:rPr>
                <w:rFonts w:ascii="Calibri" w:hAnsi="Calibri" w:cs="Calibri"/>
                <w:color w:val="000000"/>
                <w:sz w:val="22"/>
                <w:szCs w:val="22"/>
              </w:rPr>
            </w:pPr>
            <w:r>
              <w:rPr>
                <w:rFonts w:ascii="Calibri" w:hAnsi="Calibri" w:cs="Calibri"/>
                <w:color w:val="000000"/>
                <w:sz w:val="22"/>
                <w:szCs w:val="22"/>
              </w:rPr>
              <w:t>23</w:t>
            </w:r>
          </w:p>
        </w:tc>
        <w:tc>
          <w:tcPr>
            <w:tcW w:w="3229" w:type="dxa"/>
            <w:shd w:val="clear" w:color="auto" w:fill="auto"/>
            <w:vAlign w:val="center"/>
            <w:hideMark/>
          </w:tcPr>
          <w:p w:rsidR="004665DB" w:rsidRDefault="004665DB" w:rsidP="00B077ED">
            <w:pPr>
              <w:jc w:val="both"/>
              <w:rPr>
                <w:rFonts w:ascii="Calibri" w:hAnsi="Calibri" w:cs="Calibri"/>
                <w:color w:val="000000"/>
                <w:sz w:val="22"/>
                <w:szCs w:val="22"/>
              </w:rPr>
            </w:pPr>
            <w:r>
              <w:rPr>
                <w:rFonts w:ascii="Calibri" w:hAnsi="Calibri" w:cs="Calibri"/>
                <w:color w:val="000000"/>
                <w:sz w:val="22"/>
                <w:szCs w:val="22"/>
              </w:rPr>
              <w:t>Guest Rooms, House Keeping Rooms and Service Room</w:t>
            </w:r>
          </w:p>
        </w:tc>
      </w:tr>
      <w:tr w:rsidR="004665DB" w:rsidTr="00B077ED">
        <w:trPr>
          <w:trHeight w:val="20"/>
          <w:jc w:val="center"/>
        </w:trPr>
        <w:tc>
          <w:tcPr>
            <w:tcW w:w="0" w:type="auto"/>
            <w:shd w:val="clear" w:color="auto" w:fill="DBE5F1" w:themeFill="accent1" w:themeFillTint="33"/>
            <w:noWrap/>
            <w:vAlign w:val="center"/>
            <w:hideMark/>
          </w:tcPr>
          <w:p w:rsidR="004665DB" w:rsidRPr="005860B2" w:rsidRDefault="004665DB" w:rsidP="00B077ED">
            <w:pPr>
              <w:jc w:val="center"/>
              <w:rPr>
                <w:rFonts w:ascii="Calibri" w:hAnsi="Calibri" w:cs="Calibri"/>
                <w:b/>
                <w:color w:val="000000"/>
                <w:sz w:val="22"/>
                <w:szCs w:val="22"/>
              </w:rPr>
            </w:pPr>
            <w:r w:rsidRPr="005860B2">
              <w:rPr>
                <w:rFonts w:ascii="Calibri" w:hAnsi="Calibri" w:cs="Calibri"/>
                <w:b/>
                <w:color w:val="000000"/>
                <w:sz w:val="22"/>
                <w:szCs w:val="22"/>
              </w:rPr>
              <w:t>Total</w:t>
            </w:r>
          </w:p>
        </w:tc>
        <w:tc>
          <w:tcPr>
            <w:tcW w:w="0" w:type="auto"/>
            <w:shd w:val="clear" w:color="auto" w:fill="DBE5F1" w:themeFill="accent1" w:themeFillTint="33"/>
            <w:noWrap/>
            <w:vAlign w:val="center"/>
            <w:hideMark/>
          </w:tcPr>
          <w:p w:rsidR="004665DB" w:rsidRPr="005860B2" w:rsidRDefault="004665DB" w:rsidP="00B077ED">
            <w:pPr>
              <w:jc w:val="center"/>
              <w:rPr>
                <w:rFonts w:ascii="Calibri" w:hAnsi="Calibri" w:cs="Calibri"/>
                <w:b/>
                <w:bCs/>
                <w:color w:val="000000"/>
                <w:sz w:val="22"/>
                <w:szCs w:val="22"/>
              </w:rPr>
            </w:pPr>
            <w:r w:rsidRPr="005860B2">
              <w:rPr>
                <w:rFonts w:ascii="Calibri" w:hAnsi="Calibri" w:cs="Calibri"/>
                <w:b/>
                <w:bCs/>
                <w:color w:val="000000"/>
                <w:sz w:val="22"/>
                <w:szCs w:val="22"/>
              </w:rPr>
              <w:t>28</w:t>
            </w:r>
          </w:p>
        </w:tc>
        <w:tc>
          <w:tcPr>
            <w:tcW w:w="0" w:type="auto"/>
            <w:shd w:val="clear" w:color="auto" w:fill="DBE5F1" w:themeFill="accent1" w:themeFillTint="33"/>
            <w:noWrap/>
            <w:vAlign w:val="center"/>
            <w:hideMark/>
          </w:tcPr>
          <w:p w:rsidR="004665DB" w:rsidRPr="005860B2" w:rsidRDefault="004665DB" w:rsidP="00B077ED">
            <w:pPr>
              <w:jc w:val="center"/>
              <w:rPr>
                <w:rFonts w:ascii="Calibri" w:hAnsi="Calibri" w:cs="Calibri"/>
                <w:b/>
                <w:bCs/>
                <w:color w:val="000000"/>
                <w:sz w:val="22"/>
                <w:szCs w:val="22"/>
              </w:rPr>
            </w:pPr>
            <w:r w:rsidRPr="005860B2">
              <w:rPr>
                <w:rFonts w:ascii="Calibri" w:hAnsi="Calibri" w:cs="Calibri"/>
                <w:b/>
                <w:bCs/>
                <w:color w:val="000000"/>
                <w:sz w:val="22"/>
                <w:szCs w:val="22"/>
              </w:rPr>
              <w:t>49</w:t>
            </w:r>
          </w:p>
        </w:tc>
        <w:tc>
          <w:tcPr>
            <w:tcW w:w="3229" w:type="dxa"/>
            <w:shd w:val="clear" w:color="auto" w:fill="DBE5F1" w:themeFill="accent1" w:themeFillTint="33"/>
            <w:vAlign w:val="center"/>
            <w:hideMark/>
          </w:tcPr>
          <w:p w:rsidR="004665DB" w:rsidRPr="005860B2" w:rsidRDefault="004665DB" w:rsidP="00B077ED">
            <w:pPr>
              <w:jc w:val="center"/>
              <w:rPr>
                <w:rFonts w:ascii="Calibri" w:hAnsi="Calibri" w:cs="Calibri"/>
                <w:b/>
                <w:bCs/>
                <w:color w:val="000000"/>
                <w:sz w:val="22"/>
                <w:szCs w:val="22"/>
              </w:rPr>
            </w:pPr>
          </w:p>
        </w:tc>
      </w:tr>
    </w:tbl>
    <w:p w:rsidR="004665DB" w:rsidRDefault="004665DB" w:rsidP="00B72A91">
      <w:pPr>
        <w:pStyle w:val="NoSpacing"/>
        <w:spacing w:line="360" w:lineRule="auto"/>
        <w:jc w:val="both"/>
        <w:rPr>
          <w:rFonts w:ascii="Arial" w:hAnsi="Arial" w:cs="Arial"/>
        </w:rPr>
      </w:pPr>
    </w:p>
    <w:p w:rsidR="00B72A91" w:rsidRDefault="009A51D7" w:rsidP="00B72A91">
      <w:pPr>
        <w:pStyle w:val="NoSpacing"/>
        <w:spacing w:line="360" w:lineRule="auto"/>
        <w:jc w:val="both"/>
        <w:rPr>
          <w:rFonts w:ascii="Arial" w:hAnsi="Arial" w:cs="Arial"/>
        </w:rPr>
      </w:pPr>
      <w:r>
        <w:rPr>
          <w:rFonts w:ascii="Arial" w:hAnsi="Arial" w:cs="Arial"/>
          <w:noProof/>
          <w:lang w:val="en-IN" w:eastAsia="en-IN"/>
        </w:rPr>
        <w:drawing>
          <wp:inline distT="0" distB="0" distL="0" distR="0">
            <wp:extent cx="5941060" cy="3750310"/>
            <wp:effectExtent l="19050" t="19050" r="21590"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7CAB14.tmp"/>
                    <pic:cNvPicPr/>
                  </pic:nvPicPr>
                  <pic:blipFill>
                    <a:blip r:embed="rId11">
                      <a:extLst>
                        <a:ext uri="{28A0092B-C50C-407E-A947-70E740481C1C}">
                          <a14:useLocalDpi xmlns:a14="http://schemas.microsoft.com/office/drawing/2010/main" val="0"/>
                        </a:ext>
                      </a:extLst>
                    </a:blip>
                    <a:stretch>
                      <a:fillRect/>
                    </a:stretch>
                  </pic:blipFill>
                  <pic:spPr>
                    <a:xfrm>
                      <a:off x="0" y="0"/>
                      <a:ext cx="5941060" cy="3750310"/>
                    </a:xfrm>
                    <a:prstGeom prst="rect">
                      <a:avLst/>
                    </a:prstGeom>
                    <a:ln>
                      <a:solidFill>
                        <a:schemeClr val="tx1"/>
                      </a:solidFill>
                    </a:ln>
                  </pic:spPr>
                </pic:pic>
              </a:graphicData>
            </a:graphic>
          </wp:inline>
        </w:drawing>
      </w:r>
    </w:p>
    <w:p w:rsidR="00575E6D" w:rsidRDefault="00575E6D" w:rsidP="00B72A91">
      <w:pPr>
        <w:pStyle w:val="NoSpacing"/>
        <w:spacing w:line="360" w:lineRule="auto"/>
        <w:jc w:val="both"/>
        <w:rPr>
          <w:rFonts w:ascii="Arial" w:hAnsi="Arial" w:cs="Arial"/>
        </w:rPr>
      </w:pPr>
      <w:r>
        <w:rPr>
          <w:noProof/>
          <w:lang w:val="en-IN" w:eastAsia="en-IN"/>
        </w:rPr>
        <w:drawing>
          <wp:inline distT="0" distB="0" distL="0" distR="0" wp14:anchorId="32CF81B9" wp14:editId="5DB05A9D">
            <wp:extent cx="5939703" cy="4152900"/>
            <wp:effectExtent l="19050" t="19050" r="2349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Lst>
                    </a:blip>
                    <a:srcRect l="8017" t="6556" r="10860" b="2527"/>
                    <a:stretch/>
                  </pic:blipFill>
                  <pic:spPr bwMode="auto">
                    <a:xfrm>
                      <a:off x="0" y="0"/>
                      <a:ext cx="5947128" cy="415809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575E6D" w:rsidRPr="00B72A91" w:rsidRDefault="00575E6D" w:rsidP="00B72A91">
      <w:pPr>
        <w:pStyle w:val="NoSpacing"/>
        <w:spacing w:line="360" w:lineRule="auto"/>
        <w:jc w:val="both"/>
        <w:rPr>
          <w:rFonts w:ascii="Arial" w:hAnsi="Arial" w:cs="Arial"/>
        </w:rPr>
      </w:pPr>
    </w:p>
    <w:p w:rsidR="009D5126" w:rsidRPr="005A3F85" w:rsidRDefault="002A67C1" w:rsidP="005A3F85">
      <w:pPr>
        <w:pStyle w:val="NoSpacing"/>
        <w:spacing w:line="360" w:lineRule="auto"/>
        <w:jc w:val="both"/>
        <w:rPr>
          <w:rFonts w:ascii="Arial" w:hAnsi="Arial" w:cs="Arial"/>
        </w:rPr>
      </w:pPr>
      <w:r>
        <w:rPr>
          <w:rFonts w:ascii="Arial" w:hAnsi="Arial" w:cs="Arial"/>
        </w:rPr>
        <w:t xml:space="preserve">M/s. Shri </w:t>
      </w:r>
      <w:proofErr w:type="spellStart"/>
      <w:r>
        <w:rPr>
          <w:rFonts w:ascii="Arial" w:hAnsi="Arial" w:cs="Arial"/>
        </w:rPr>
        <w:t>Balaji</w:t>
      </w:r>
      <w:proofErr w:type="spellEnd"/>
      <w:r>
        <w:rPr>
          <w:rFonts w:ascii="Arial" w:hAnsi="Arial" w:cs="Arial"/>
        </w:rPr>
        <w:t xml:space="preserve"> H</w:t>
      </w:r>
      <w:r w:rsidR="006048D8">
        <w:rPr>
          <w:rFonts w:ascii="Arial" w:hAnsi="Arial" w:cs="Arial"/>
        </w:rPr>
        <w:t>ospitality</w:t>
      </w:r>
      <w:r w:rsidR="00AB14BC">
        <w:rPr>
          <w:rFonts w:ascii="Arial" w:hAnsi="Arial" w:cs="Arial"/>
        </w:rPr>
        <w:t xml:space="preserve"> has </w:t>
      </w:r>
      <w:r w:rsidR="002D23D1" w:rsidRPr="00EF5DDB">
        <w:rPr>
          <w:rFonts w:ascii="Arial" w:hAnsi="Arial" w:cs="Arial"/>
        </w:rPr>
        <w:t xml:space="preserve">engaged </w:t>
      </w:r>
      <w:r w:rsidR="00AB14BC">
        <w:rPr>
          <w:rFonts w:ascii="Arial" w:hAnsi="Arial" w:cs="Arial"/>
        </w:rPr>
        <w:t>Local masons and laborers for the</w:t>
      </w:r>
      <w:r w:rsidR="002D23D1" w:rsidRPr="00EF5DDB">
        <w:rPr>
          <w:rFonts w:ascii="Arial" w:hAnsi="Arial" w:cs="Arial"/>
        </w:rPr>
        <w:t xml:space="preserve"> </w:t>
      </w:r>
      <w:r w:rsidR="004E53B1" w:rsidRPr="00EF5DDB">
        <w:rPr>
          <w:rFonts w:ascii="Arial" w:hAnsi="Arial" w:cs="Arial"/>
        </w:rPr>
        <w:t xml:space="preserve">building </w:t>
      </w:r>
      <w:r w:rsidR="004E53B1">
        <w:rPr>
          <w:rFonts w:ascii="Arial" w:hAnsi="Arial" w:cs="Arial"/>
        </w:rPr>
        <w:t xml:space="preserve">and </w:t>
      </w:r>
      <w:r w:rsidR="002D23D1" w:rsidRPr="00EF5DDB">
        <w:rPr>
          <w:rFonts w:ascii="Arial" w:hAnsi="Arial" w:cs="Arial"/>
        </w:rPr>
        <w:t>Civil works.</w:t>
      </w:r>
      <w:r>
        <w:rPr>
          <w:rFonts w:ascii="Arial" w:hAnsi="Arial" w:cs="Arial"/>
        </w:rPr>
        <w:t xml:space="preserve"> The hotel construction is done by workers on daily wages which are monitored by the promoters.</w:t>
      </w:r>
    </w:p>
    <w:p w:rsidR="00711CD0" w:rsidRPr="00220636" w:rsidRDefault="00A15CAB" w:rsidP="005A3F85">
      <w:pPr>
        <w:pStyle w:val="NoSpacing"/>
        <w:spacing w:line="360" w:lineRule="auto"/>
        <w:ind w:left="360" w:hanging="786"/>
        <w:jc w:val="both"/>
        <w:rPr>
          <w:rFonts w:ascii="Arial" w:hAnsi="Arial" w:cs="Arial"/>
          <w:b/>
          <w:highlight w:val="yellow"/>
        </w:rPr>
      </w:pPr>
      <w:r>
        <w:rPr>
          <w:rFonts w:ascii="Arial" w:hAnsi="Arial" w:cs="Arial"/>
          <w:b/>
          <w:noProof/>
          <w:lang w:val="en-IN" w:eastAsia="en-IN"/>
        </w:rPr>
        <mc:AlternateContent>
          <mc:Choice Requires="wps">
            <w:drawing>
              <wp:anchor distT="0" distB="0" distL="114300" distR="114300" simplePos="0" relativeHeight="251673600" behindDoc="0" locked="0" layoutInCell="1" allowOverlap="1" wp14:anchorId="63B1AA02" wp14:editId="31D3FE98">
                <wp:simplePos x="0" y="0"/>
                <wp:positionH relativeFrom="column">
                  <wp:posOffset>2685415</wp:posOffset>
                </wp:positionH>
                <wp:positionV relativeFrom="paragraph">
                  <wp:posOffset>1932940</wp:posOffset>
                </wp:positionV>
                <wp:extent cx="514350" cy="428625"/>
                <wp:effectExtent l="0" t="0" r="0" b="0"/>
                <wp:wrapNone/>
                <wp:docPr id="192" name="Rectangle 192"/>
                <wp:cNvGraphicFramePr/>
                <a:graphic xmlns:a="http://schemas.openxmlformats.org/drawingml/2006/main">
                  <a:graphicData uri="http://schemas.microsoft.com/office/word/2010/wordprocessingShape">
                    <wps:wsp>
                      <wps:cNvSpPr/>
                      <wps:spPr>
                        <a:xfrm>
                          <a:off x="0" y="0"/>
                          <a:ext cx="514350"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30C0" w:rsidRPr="00CD4EB2" w:rsidRDefault="00C330C0" w:rsidP="00CD4EB2">
                            <w:pPr>
                              <w:jc w:val="center"/>
                              <w:rPr>
                                <w:b/>
                                <w:color w:val="FF0000"/>
                                <w:sz w:val="50"/>
                                <w:szCs w:val="50"/>
                              </w:rPr>
                            </w:pPr>
                            <w:r>
                              <w:rPr>
                                <w:b/>
                                <w:color w:val="FF0000"/>
                                <w:sz w:val="50"/>
                                <w:szCs w:val="5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1AA02" id="Rectangle 192" o:spid="_x0000_s1026" style="position:absolute;left:0;text-align:left;margin-left:211.45pt;margin-top:152.2pt;width:40.5pt;height:3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" filled="f" stroked="f" strokeweight="2pt">
                <v:textbox>
                  <w:txbxContent>
                    <w:p w:rsidR="00C330C0" w:rsidRPr="00CD4EB2" w:rsidRDefault="00C330C0" w:rsidP="00CD4EB2">
                      <w:pPr>
                        <w:jc w:val="center"/>
                        <w:rPr>
                          <w:b/>
                          <w:color w:val="FF0000"/>
                          <w:sz w:val="50"/>
                          <w:szCs w:val="50"/>
                        </w:rPr>
                      </w:pPr>
                      <w:r>
                        <w:rPr>
                          <w:b/>
                          <w:color w:val="FF0000"/>
                          <w:sz w:val="50"/>
                          <w:szCs w:val="50"/>
                        </w:rPr>
                        <w:t>2</w:t>
                      </w:r>
                    </w:p>
                  </w:txbxContent>
                </v:textbox>
              </v:rect>
            </w:pict>
          </mc:Fallback>
        </mc:AlternateContent>
      </w:r>
      <w:r w:rsidR="001A0DBD">
        <w:rPr>
          <w:rFonts w:ascii="Arial" w:hAnsi="Arial" w:cs="Arial"/>
          <w:b/>
          <w:noProof/>
          <w:lang w:val="en-IN" w:eastAsia="en-IN"/>
        </w:rPr>
        <mc:AlternateContent>
          <mc:Choice Requires="wps">
            <w:drawing>
              <wp:anchor distT="0" distB="0" distL="114300" distR="114300" simplePos="0" relativeHeight="251659264" behindDoc="0" locked="0" layoutInCell="1" allowOverlap="1" wp14:anchorId="6EDF2C51" wp14:editId="02B40209">
                <wp:simplePos x="0" y="0"/>
                <wp:positionH relativeFrom="column">
                  <wp:posOffset>1485265</wp:posOffset>
                </wp:positionH>
                <wp:positionV relativeFrom="paragraph">
                  <wp:posOffset>1959610</wp:posOffset>
                </wp:positionV>
                <wp:extent cx="504825" cy="400050"/>
                <wp:effectExtent l="0" t="0" r="0" b="0"/>
                <wp:wrapNone/>
                <wp:docPr id="23" name="Rectangle 23"/>
                <wp:cNvGraphicFramePr/>
                <a:graphic xmlns:a="http://schemas.openxmlformats.org/drawingml/2006/main">
                  <a:graphicData uri="http://schemas.microsoft.com/office/word/2010/wordprocessingShape">
                    <wps:wsp>
                      <wps:cNvSpPr/>
                      <wps:spPr>
                        <a:xfrm>
                          <a:off x="0" y="0"/>
                          <a:ext cx="504825" cy="4000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30C0" w:rsidRPr="00CD4EB2" w:rsidRDefault="00C330C0" w:rsidP="00CD4EB2">
                            <w:pPr>
                              <w:jc w:val="center"/>
                              <w:rPr>
                                <w:b/>
                                <w:color w:val="FF0000"/>
                                <w:sz w:val="50"/>
                                <w:szCs w:val="50"/>
                              </w:rPr>
                            </w:pPr>
                            <w:r>
                              <w:rPr>
                                <w:b/>
                                <w:color w:val="FF0000"/>
                                <w:sz w:val="50"/>
                                <w:szCs w:val="5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DF2C51" id="Rectangle 23" o:spid="_x0000_s1027" style="position:absolute;left:0;text-align:left;margin-left:116.95pt;margin-top:154.3pt;width:39.75pt;height:3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" filled="f" stroked="f" strokeweight="2pt">
                <v:textbox>
                  <w:txbxContent>
                    <w:p w:rsidR="00C330C0" w:rsidRPr="00CD4EB2" w:rsidRDefault="00C330C0" w:rsidP="00CD4EB2">
                      <w:pPr>
                        <w:jc w:val="center"/>
                        <w:rPr>
                          <w:b/>
                          <w:color w:val="FF0000"/>
                          <w:sz w:val="50"/>
                          <w:szCs w:val="50"/>
                        </w:rPr>
                      </w:pPr>
                      <w:r>
                        <w:rPr>
                          <w:b/>
                          <w:color w:val="FF0000"/>
                          <w:sz w:val="50"/>
                          <w:szCs w:val="50"/>
                        </w:rPr>
                        <w:t>1</w:t>
                      </w:r>
                    </w:p>
                  </w:txbxContent>
                </v:textbox>
              </v:rect>
            </w:pict>
          </mc:Fallback>
        </mc:AlternateContent>
      </w:r>
      <w:r w:rsidR="00CA5A43">
        <w:rPr>
          <w:rFonts w:ascii="Arial" w:hAnsi="Arial" w:cs="Arial"/>
          <w:b/>
          <w:noProof/>
          <w:lang w:val="en-IN" w:eastAsia="en-IN"/>
        </w:rPr>
        <w:drawing>
          <wp:inline distT="0" distB="0" distL="0" distR="0">
            <wp:extent cx="6115050" cy="38671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7C12D3.tmp"/>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15905" cy="3867691"/>
                    </a:xfrm>
                    <a:prstGeom prst="rect">
                      <a:avLst/>
                    </a:prstGeom>
                    <a:ln>
                      <a:solidFill>
                        <a:schemeClr val="tx1"/>
                      </a:solidFill>
                    </a:ln>
                  </pic:spPr>
                </pic:pic>
              </a:graphicData>
            </a:graphic>
          </wp:inline>
        </w:drawing>
      </w:r>
    </w:p>
    <w:p w:rsidR="00984337" w:rsidRDefault="00984337" w:rsidP="00D3154A">
      <w:pPr>
        <w:pStyle w:val="NoSpacing"/>
        <w:spacing w:line="360" w:lineRule="auto"/>
        <w:jc w:val="both"/>
        <w:rPr>
          <w:rFonts w:ascii="Arial" w:hAnsi="Arial" w:cs="Arial"/>
          <w:b/>
          <w:highlight w:val="yellow"/>
        </w:rPr>
      </w:pPr>
    </w:p>
    <w:p w:rsidR="00CD4EB2" w:rsidRPr="00F33B0D" w:rsidRDefault="00F33B0D" w:rsidP="00F33B0D">
      <w:pPr>
        <w:pStyle w:val="ListParagraph"/>
        <w:tabs>
          <w:tab w:val="left" w:pos="360"/>
        </w:tabs>
        <w:spacing w:line="360" w:lineRule="auto"/>
        <w:ind w:left="360"/>
        <w:jc w:val="center"/>
        <w:rPr>
          <w:rFonts w:ascii="Arial" w:hAnsi="Arial" w:cs="Arial"/>
          <w:b/>
          <w:color w:val="17365D" w:themeColor="text2" w:themeShade="BF"/>
          <w:sz w:val="20"/>
        </w:rPr>
      </w:pPr>
      <w:r w:rsidRPr="007F0032">
        <w:rPr>
          <w:rFonts w:ascii="Arial" w:hAnsi="Arial" w:cs="Arial"/>
          <w:b/>
          <w:color w:val="17365D" w:themeColor="text2" w:themeShade="BF"/>
          <w:sz w:val="20"/>
        </w:rPr>
        <w:t>Tabl</w:t>
      </w:r>
      <w:r w:rsidR="00E07E3D">
        <w:rPr>
          <w:rFonts w:ascii="Arial" w:hAnsi="Arial" w:cs="Arial"/>
          <w:b/>
          <w:color w:val="17365D" w:themeColor="text2" w:themeShade="BF"/>
          <w:sz w:val="20"/>
        </w:rPr>
        <w:t>e: 5</w:t>
      </w:r>
    </w:p>
    <w:tbl>
      <w:tblPr>
        <w:tblStyle w:val="TableGrid"/>
        <w:tblW w:w="0" w:type="auto"/>
        <w:tblInd w:w="360" w:type="dxa"/>
        <w:tblLook w:val="04A0" w:firstRow="1" w:lastRow="0" w:firstColumn="1" w:lastColumn="0" w:noHBand="0" w:noVBand="1"/>
      </w:tblPr>
      <w:tblGrid>
        <w:gridCol w:w="769"/>
        <w:gridCol w:w="5103"/>
        <w:gridCol w:w="426"/>
        <w:gridCol w:w="2688"/>
      </w:tblGrid>
      <w:tr w:rsidR="00C916CC" w:rsidTr="00C916CC">
        <w:tc>
          <w:tcPr>
            <w:tcW w:w="8986" w:type="dxa"/>
            <w:gridSpan w:val="4"/>
            <w:shd w:val="clear" w:color="auto" w:fill="17365D" w:themeFill="text2" w:themeFillShade="BF"/>
          </w:tcPr>
          <w:p w:rsidR="00C916CC" w:rsidRPr="00C916CC" w:rsidRDefault="00654713" w:rsidP="00C916CC">
            <w:pPr>
              <w:pStyle w:val="NoSpacing"/>
              <w:spacing w:line="360" w:lineRule="auto"/>
              <w:jc w:val="center"/>
              <w:rPr>
                <w:rFonts w:ascii="Arial" w:hAnsi="Arial" w:cs="Arial"/>
                <w:b/>
                <w:sz w:val="24"/>
                <w:szCs w:val="24"/>
              </w:rPr>
            </w:pPr>
            <w:r>
              <w:rPr>
                <w:rFonts w:ascii="Arial" w:hAnsi="Arial" w:cs="Arial"/>
                <w:b/>
                <w:color w:val="FFFFFF" w:themeColor="background1"/>
                <w:sz w:val="24"/>
                <w:szCs w:val="24"/>
              </w:rPr>
              <w:t>BUILDING</w:t>
            </w:r>
            <w:r w:rsidR="00C916CC" w:rsidRPr="00C916CC">
              <w:rPr>
                <w:rFonts w:ascii="Arial" w:hAnsi="Arial" w:cs="Arial"/>
                <w:b/>
                <w:color w:val="FFFFFF" w:themeColor="background1"/>
                <w:sz w:val="24"/>
                <w:szCs w:val="24"/>
              </w:rPr>
              <w:t xml:space="preserve"> DETAILS</w:t>
            </w:r>
          </w:p>
        </w:tc>
      </w:tr>
      <w:tr w:rsidR="004F3BBC" w:rsidTr="00BE6CAD">
        <w:tc>
          <w:tcPr>
            <w:tcW w:w="769" w:type="dxa"/>
          </w:tcPr>
          <w:p w:rsidR="004F3BBC" w:rsidRPr="00C916CC" w:rsidRDefault="004F3BBC" w:rsidP="004F3BBC">
            <w:pPr>
              <w:pStyle w:val="NoSpacing"/>
              <w:spacing w:line="360" w:lineRule="auto"/>
              <w:jc w:val="both"/>
              <w:rPr>
                <w:rFonts w:ascii="Arial" w:hAnsi="Arial" w:cs="Arial"/>
                <w:b/>
              </w:rPr>
            </w:pPr>
            <w:r w:rsidRPr="00C916CC">
              <w:rPr>
                <w:rFonts w:ascii="Arial" w:hAnsi="Arial" w:cs="Arial"/>
                <w:b/>
              </w:rPr>
              <w:t>1.</w:t>
            </w:r>
          </w:p>
        </w:tc>
        <w:tc>
          <w:tcPr>
            <w:tcW w:w="5103" w:type="dxa"/>
          </w:tcPr>
          <w:p w:rsidR="004F3BBC" w:rsidRPr="00C916CC" w:rsidRDefault="00536FA3" w:rsidP="004F3BBC">
            <w:pPr>
              <w:pStyle w:val="NoSpacing"/>
              <w:spacing w:line="360" w:lineRule="auto"/>
              <w:jc w:val="both"/>
              <w:rPr>
                <w:rFonts w:ascii="Arial" w:hAnsi="Arial" w:cs="Arial"/>
                <w:b/>
              </w:rPr>
            </w:pPr>
            <w:r>
              <w:rPr>
                <w:rFonts w:ascii="Arial" w:hAnsi="Arial" w:cs="Arial"/>
                <w:b/>
              </w:rPr>
              <w:t>Future</w:t>
            </w:r>
            <w:r w:rsidR="00EC078D">
              <w:rPr>
                <w:rFonts w:ascii="Arial" w:hAnsi="Arial" w:cs="Arial"/>
                <w:b/>
              </w:rPr>
              <w:t xml:space="preserve"> Planning </w:t>
            </w:r>
            <w:r w:rsidR="00D83CD4">
              <w:rPr>
                <w:rFonts w:ascii="Arial" w:hAnsi="Arial" w:cs="Arial"/>
                <w:b/>
              </w:rPr>
              <w:t xml:space="preserve">area </w:t>
            </w:r>
            <w:r w:rsidR="00EC078D">
              <w:rPr>
                <w:rFonts w:ascii="Arial" w:hAnsi="Arial" w:cs="Arial"/>
                <w:b/>
              </w:rPr>
              <w:t>and Road Widening Area</w:t>
            </w:r>
          </w:p>
        </w:tc>
        <w:tc>
          <w:tcPr>
            <w:tcW w:w="426" w:type="dxa"/>
          </w:tcPr>
          <w:p w:rsidR="004F3BBC" w:rsidRPr="00C916CC" w:rsidRDefault="00536FA3" w:rsidP="004F3BBC">
            <w:pPr>
              <w:pStyle w:val="NoSpacing"/>
              <w:spacing w:line="360" w:lineRule="auto"/>
              <w:jc w:val="both"/>
              <w:rPr>
                <w:rFonts w:ascii="Arial" w:hAnsi="Arial" w:cs="Arial"/>
                <w:b/>
              </w:rPr>
            </w:pPr>
            <w:r>
              <w:rPr>
                <w:rFonts w:ascii="Arial" w:hAnsi="Arial" w:cs="Arial"/>
                <w:b/>
              </w:rPr>
              <w:t>2</w:t>
            </w:r>
            <w:r w:rsidR="004F3BBC" w:rsidRPr="00C916CC">
              <w:rPr>
                <w:rFonts w:ascii="Arial" w:hAnsi="Arial" w:cs="Arial"/>
                <w:b/>
              </w:rPr>
              <w:t>.</w:t>
            </w:r>
          </w:p>
        </w:tc>
        <w:tc>
          <w:tcPr>
            <w:tcW w:w="2688" w:type="dxa"/>
          </w:tcPr>
          <w:p w:rsidR="004F3BBC" w:rsidRPr="00C916CC" w:rsidRDefault="00536FA3" w:rsidP="004F3BBC">
            <w:pPr>
              <w:pStyle w:val="NoSpacing"/>
              <w:spacing w:line="360" w:lineRule="auto"/>
              <w:jc w:val="both"/>
              <w:rPr>
                <w:rFonts w:ascii="Arial" w:hAnsi="Arial" w:cs="Arial"/>
                <w:b/>
              </w:rPr>
            </w:pPr>
            <w:r>
              <w:rPr>
                <w:rFonts w:ascii="Arial" w:hAnsi="Arial" w:cs="Arial"/>
                <w:b/>
              </w:rPr>
              <w:t xml:space="preserve">Main Hotel Building </w:t>
            </w:r>
          </w:p>
        </w:tc>
      </w:tr>
    </w:tbl>
    <w:p w:rsidR="005A3F85" w:rsidRDefault="005A3F85" w:rsidP="0084178F">
      <w:pPr>
        <w:pStyle w:val="NoSpacing"/>
        <w:spacing w:line="360" w:lineRule="auto"/>
        <w:jc w:val="both"/>
        <w:rPr>
          <w:rFonts w:ascii="Arial" w:hAnsi="Arial" w:cs="Arial"/>
          <w:b/>
          <w:highlight w:val="yellow"/>
        </w:rPr>
      </w:pPr>
    </w:p>
    <w:p w:rsidR="00AB14BC" w:rsidRPr="00AB14BC" w:rsidRDefault="00AB14BC" w:rsidP="00AB14BC">
      <w:pPr>
        <w:pStyle w:val="NoSpacing"/>
        <w:spacing w:line="360" w:lineRule="auto"/>
        <w:ind w:right="29"/>
        <w:jc w:val="both"/>
        <w:rPr>
          <w:rFonts w:ascii="Arial" w:hAnsi="Arial" w:cs="Arial"/>
        </w:rPr>
      </w:pPr>
    </w:p>
    <w:p w:rsidR="00CB51AD" w:rsidRPr="00954077" w:rsidRDefault="00970533" w:rsidP="0084178F">
      <w:pPr>
        <w:pStyle w:val="NoSpacing"/>
        <w:numPr>
          <w:ilvl w:val="0"/>
          <w:numId w:val="15"/>
        </w:numPr>
        <w:spacing w:line="360" w:lineRule="auto"/>
        <w:ind w:left="0"/>
        <w:jc w:val="both"/>
        <w:rPr>
          <w:rFonts w:ascii="Arial" w:hAnsi="Arial" w:cs="Arial"/>
        </w:rPr>
      </w:pPr>
      <w:r w:rsidRPr="00954077">
        <w:rPr>
          <w:rFonts w:ascii="Arial" w:hAnsi="Arial" w:cs="Arial"/>
          <w:b/>
        </w:rPr>
        <w:t xml:space="preserve">PLANT &amp; EQUIPMENT DETAILS: </w:t>
      </w:r>
      <w:r w:rsidR="00E42241" w:rsidRPr="00954077">
        <w:rPr>
          <w:rFonts w:ascii="Arial" w:hAnsi="Arial" w:cs="Arial"/>
        </w:rPr>
        <w:t xml:space="preserve">In </w:t>
      </w:r>
      <w:r w:rsidR="004E53B1">
        <w:rPr>
          <w:rFonts w:ascii="Arial" w:hAnsi="Arial" w:cs="Arial"/>
        </w:rPr>
        <w:t>m</w:t>
      </w:r>
      <w:r w:rsidR="00E42241" w:rsidRPr="00954077">
        <w:rPr>
          <w:rFonts w:ascii="Arial" w:hAnsi="Arial" w:cs="Arial"/>
        </w:rPr>
        <w:t xml:space="preserve">achinery section </w:t>
      </w:r>
      <w:r w:rsidR="004E53B1">
        <w:rPr>
          <w:rFonts w:ascii="Arial" w:hAnsi="Arial" w:cs="Arial"/>
        </w:rPr>
        <w:t>p</w:t>
      </w:r>
      <w:r w:rsidR="00A15FAE" w:rsidRPr="00954077">
        <w:rPr>
          <w:rFonts w:ascii="Arial" w:hAnsi="Arial" w:cs="Arial"/>
        </w:rPr>
        <w:t>romoter</w:t>
      </w:r>
      <w:r w:rsidR="00E42241" w:rsidRPr="00954077">
        <w:rPr>
          <w:rFonts w:ascii="Arial" w:hAnsi="Arial" w:cs="Arial"/>
        </w:rPr>
        <w:t xml:space="preserve"> has shown </w:t>
      </w:r>
      <w:r w:rsidR="002A67C1" w:rsidRPr="00954077">
        <w:rPr>
          <w:rFonts w:ascii="Arial" w:hAnsi="Arial" w:cs="Arial"/>
        </w:rPr>
        <w:t xml:space="preserve">various </w:t>
      </w:r>
      <w:r w:rsidR="007453D2" w:rsidRPr="00954077">
        <w:rPr>
          <w:rFonts w:ascii="Arial" w:hAnsi="Arial" w:cs="Arial"/>
        </w:rPr>
        <w:t>equipment’s</w:t>
      </w:r>
      <w:r w:rsidR="002A67C1" w:rsidRPr="00954077">
        <w:rPr>
          <w:rFonts w:ascii="Arial" w:hAnsi="Arial" w:cs="Arial"/>
        </w:rPr>
        <w:t xml:space="preserve"> which have been</w:t>
      </w:r>
      <w:r w:rsidR="00E42241" w:rsidRPr="00954077">
        <w:rPr>
          <w:rFonts w:ascii="Arial" w:hAnsi="Arial" w:cs="Arial"/>
        </w:rPr>
        <w:t xml:space="preserve"> installed</w:t>
      </w:r>
      <w:r w:rsidR="002A67C1" w:rsidRPr="00954077">
        <w:rPr>
          <w:rFonts w:ascii="Arial" w:hAnsi="Arial" w:cs="Arial"/>
        </w:rPr>
        <w:t xml:space="preserve"> that are needed for </w:t>
      </w:r>
      <w:r w:rsidR="004E53B1">
        <w:rPr>
          <w:rFonts w:ascii="Arial" w:hAnsi="Arial" w:cs="Arial"/>
        </w:rPr>
        <w:t xml:space="preserve">day to day </w:t>
      </w:r>
      <w:r w:rsidR="002A67C1" w:rsidRPr="00954077">
        <w:rPr>
          <w:rFonts w:ascii="Arial" w:hAnsi="Arial" w:cs="Arial"/>
        </w:rPr>
        <w:t>smooth operation</w:t>
      </w:r>
      <w:r w:rsidR="004E53B1">
        <w:rPr>
          <w:rFonts w:ascii="Arial" w:hAnsi="Arial" w:cs="Arial"/>
        </w:rPr>
        <w:t>s</w:t>
      </w:r>
      <w:r w:rsidR="002A67C1" w:rsidRPr="00954077">
        <w:rPr>
          <w:rFonts w:ascii="Arial" w:hAnsi="Arial" w:cs="Arial"/>
        </w:rPr>
        <w:t xml:space="preserve"> of the hotel</w:t>
      </w:r>
      <w:r w:rsidR="00E42241" w:rsidRPr="00954077">
        <w:rPr>
          <w:rFonts w:ascii="Arial" w:hAnsi="Arial" w:cs="Arial"/>
        </w:rPr>
        <w:t xml:space="preserve">. Details of major </w:t>
      </w:r>
      <w:r w:rsidR="00AB14BC" w:rsidRPr="00954077">
        <w:rPr>
          <w:rFonts w:ascii="Arial" w:hAnsi="Arial" w:cs="Arial"/>
        </w:rPr>
        <w:t xml:space="preserve">heads with their cost is shown </w:t>
      </w:r>
      <w:r w:rsidR="00E46688">
        <w:rPr>
          <w:rFonts w:ascii="Arial" w:hAnsi="Arial" w:cs="Arial"/>
        </w:rPr>
        <w:t xml:space="preserve">in </w:t>
      </w:r>
      <w:r w:rsidR="00AB14BC" w:rsidRPr="00954077">
        <w:rPr>
          <w:rFonts w:ascii="Arial" w:hAnsi="Arial" w:cs="Arial"/>
        </w:rPr>
        <w:t xml:space="preserve">the table below. Breakup of expenses under each head is annexed in the </w:t>
      </w:r>
      <w:r w:rsidR="00D80BE6">
        <w:rPr>
          <w:rFonts w:ascii="Arial" w:hAnsi="Arial" w:cs="Arial"/>
        </w:rPr>
        <w:t>later section of the report</w:t>
      </w:r>
      <w:r w:rsidR="00AB14BC" w:rsidRPr="00954077">
        <w:rPr>
          <w:rFonts w:ascii="Arial" w:hAnsi="Arial" w:cs="Arial"/>
        </w:rPr>
        <w:t>. Cost has been taken based on the item wise breakup and their bills/ invoices provided by the promoter and found installed on the site.</w:t>
      </w:r>
    </w:p>
    <w:p w:rsidR="003808E6" w:rsidRDefault="003808E6">
      <w:pPr>
        <w:rPr>
          <w:rFonts w:ascii="Arial" w:hAnsi="Arial" w:cs="Arial"/>
          <w:b/>
          <w:color w:val="17365D" w:themeColor="text2" w:themeShade="BF"/>
          <w:sz w:val="20"/>
        </w:rPr>
      </w:pPr>
      <w:r>
        <w:rPr>
          <w:rFonts w:ascii="Arial" w:hAnsi="Arial" w:cs="Arial"/>
          <w:b/>
          <w:color w:val="17365D" w:themeColor="text2" w:themeShade="BF"/>
          <w:sz w:val="20"/>
        </w:rPr>
        <w:br w:type="page"/>
      </w:r>
    </w:p>
    <w:p w:rsidR="00E42241" w:rsidRPr="005A14E5" w:rsidRDefault="00E07E3D" w:rsidP="005A14E5">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6</w:t>
      </w:r>
    </w:p>
    <w:tbl>
      <w:tblPr>
        <w:tblW w:w="9067" w:type="dxa"/>
        <w:tblLook w:val="04A0" w:firstRow="1" w:lastRow="0" w:firstColumn="1" w:lastColumn="0" w:noHBand="0" w:noVBand="1"/>
      </w:tblPr>
      <w:tblGrid>
        <w:gridCol w:w="960"/>
        <w:gridCol w:w="6264"/>
        <w:gridCol w:w="1843"/>
      </w:tblGrid>
      <w:tr w:rsidR="00201839" w:rsidTr="00B80B50">
        <w:trPr>
          <w:trHeight w:val="600"/>
        </w:trPr>
        <w:tc>
          <w:tcPr>
            <w:tcW w:w="9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rsidR="00201839" w:rsidRDefault="00201839">
            <w:pPr>
              <w:jc w:val="center"/>
              <w:rPr>
                <w:rFonts w:ascii="Calibri" w:hAnsi="Calibri" w:cs="Calibri"/>
                <w:b/>
                <w:bCs/>
                <w:color w:val="FFFFFF"/>
                <w:sz w:val="22"/>
                <w:szCs w:val="22"/>
              </w:rPr>
            </w:pPr>
            <w:r>
              <w:rPr>
                <w:rFonts w:ascii="Calibri" w:hAnsi="Calibri" w:cs="Calibri"/>
                <w:b/>
                <w:bCs/>
                <w:color w:val="FFFFFF"/>
                <w:sz w:val="22"/>
                <w:szCs w:val="22"/>
              </w:rPr>
              <w:t>S. No.</w:t>
            </w:r>
          </w:p>
        </w:tc>
        <w:tc>
          <w:tcPr>
            <w:tcW w:w="6264" w:type="dxa"/>
            <w:tcBorders>
              <w:top w:val="single" w:sz="4" w:space="0" w:color="auto"/>
              <w:left w:val="nil"/>
              <w:bottom w:val="single" w:sz="4" w:space="0" w:color="auto"/>
              <w:right w:val="single" w:sz="4" w:space="0" w:color="auto"/>
            </w:tcBorders>
            <w:shd w:val="clear" w:color="000000" w:fill="002060"/>
            <w:vAlign w:val="center"/>
            <w:hideMark/>
          </w:tcPr>
          <w:p w:rsidR="00201839" w:rsidRDefault="00201839">
            <w:pPr>
              <w:jc w:val="center"/>
              <w:rPr>
                <w:rFonts w:ascii="Calibri" w:hAnsi="Calibri" w:cs="Calibri"/>
                <w:b/>
                <w:bCs/>
                <w:color w:val="FFFFFF"/>
                <w:sz w:val="22"/>
                <w:szCs w:val="22"/>
              </w:rPr>
            </w:pPr>
            <w:r>
              <w:rPr>
                <w:rFonts w:ascii="Calibri" w:hAnsi="Calibri" w:cs="Calibri"/>
                <w:b/>
                <w:bCs/>
                <w:color w:val="FFFFFF"/>
                <w:sz w:val="22"/>
                <w:szCs w:val="22"/>
              </w:rPr>
              <w:t>Heads of Capital Expenditure</w:t>
            </w:r>
          </w:p>
        </w:tc>
        <w:tc>
          <w:tcPr>
            <w:tcW w:w="1843" w:type="dxa"/>
            <w:tcBorders>
              <w:top w:val="single" w:sz="4" w:space="0" w:color="auto"/>
              <w:left w:val="nil"/>
              <w:bottom w:val="single" w:sz="4" w:space="0" w:color="auto"/>
              <w:right w:val="single" w:sz="4" w:space="0" w:color="auto"/>
            </w:tcBorders>
            <w:shd w:val="clear" w:color="000000" w:fill="002060"/>
            <w:vAlign w:val="center"/>
            <w:hideMark/>
          </w:tcPr>
          <w:p w:rsidR="00201839" w:rsidRDefault="00201839">
            <w:pPr>
              <w:jc w:val="center"/>
              <w:rPr>
                <w:rFonts w:ascii="Calibri" w:hAnsi="Calibri" w:cs="Calibri"/>
                <w:b/>
                <w:bCs/>
                <w:color w:val="FFFFFF"/>
                <w:sz w:val="22"/>
                <w:szCs w:val="22"/>
              </w:rPr>
            </w:pPr>
            <w:r>
              <w:rPr>
                <w:rFonts w:ascii="Calibri" w:hAnsi="Calibri" w:cs="Calibri"/>
                <w:b/>
                <w:bCs/>
                <w:color w:val="FFFFFF"/>
                <w:sz w:val="22"/>
                <w:szCs w:val="22"/>
              </w:rPr>
              <w:t xml:space="preserve">Amount </w:t>
            </w:r>
            <w:r>
              <w:rPr>
                <w:rFonts w:ascii="Calibri" w:hAnsi="Calibri" w:cs="Calibri"/>
                <w:b/>
                <w:bCs/>
                <w:color w:val="FFFFFF"/>
                <w:sz w:val="22"/>
                <w:szCs w:val="22"/>
              </w:rPr>
              <w:br/>
              <w:t>(in Rs.)</w:t>
            </w:r>
          </w:p>
        </w:tc>
      </w:tr>
      <w:tr w:rsidR="00201839" w:rsidTr="00B80B50">
        <w:trPr>
          <w:trHeight w:val="103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1839" w:rsidRDefault="00201839">
            <w:pPr>
              <w:jc w:val="center"/>
              <w:rPr>
                <w:rFonts w:ascii="Calibri" w:hAnsi="Calibri" w:cs="Calibri"/>
                <w:color w:val="000000"/>
                <w:sz w:val="22"/>
                <w:szCs w:val="22"/>
              </w:rPr>
            </w:pPr>
            <w:r>
              <w:rPr>
                <w:rFonts w:ascii="Calibri" w:hAnsi="Calibri" w:cs="Calibri"/>
                <w:color w:val="000000"/>
                <w:sz w:val="22"/>
                <w:szCs w:val="22"/>
              </w:rPr>
              <w:t>1.7</w:t>
            </w:r>
          </w:p>
        </w:tc>
        <w:tc>
          <w:tcPr>
            <w:tcW w:w="6264" w:type="dxa"/>
            <w:tcBorders>
              <w:top w:val="nil"/>
              <w:left w:val="nil"/>
              <w:bottom w:val="single" w:sz="4" w:space="0" w:color="auto"/>
              <w:right w:val="single" w:sz="4" w:space="0" w:color="auto"/>
            </w:tcBorders>
            <w:shd w:val="clear" w:color="auto" w:fill="auto"/>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Water supply system (pipeline, tanks, pump house, water treatment plant, etc.)</w:t>
            </w:r>
          </w:p>
        </w:tc>
        <w:tc>
          <w:tcPr>
            <w:tcW w:w="1843" w:type="dxa"/>
            <w:tcBorders>
              <w:top w:val="nil"/>
              <w:left w:val="nil"/>
              <w:bottom w:val="single" w:sz="4" w:space="0" w:color="auto"/>
              <w:right w:val="single" w:sz="4" w:space="0" w:color="auto"/>
            </w:tcBorders>
            <w:shd w:val="clear" w:color="auto" w:fill="auto"/>
            <w:noWrap/>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 xml:space="preserve"> ₹     41,28,009.25 </w:t>
            </w:r>
          </w:p>
        </w:tc>
      </w:tr>
      <w:tr w:rsidR="00201839" w:rsidTr="00B80B50">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1839" w:rsidRDefault="00201839">
            <w:pPr>
              <w:jc w:val="center"/>
              <w:rPr>
                <w:rFonts w:ascii="Calibri" w:hAnsi="Calibri" w:cs="Calibri"/>
                <w:color w:val="000000"/>
                <w:sz w:val="22"/>
                <w:szCs w:val="22"/>
              </w:rPr>
            </w:pPr>
            <w:r>
              <w:rPr>
                <w:rFonts w:ascii="Calibri" w:hAnsi="Calibri" w:cs="Calibri"/>
                <w:color w:val="000000"/>
                <w:sz w:val="22"/>
                <w:szCs w:val="22"/>
              </w:rPr>
              <w:t>1.9</w:t>
            </w:r>
          </w:p>
        </w:tc>
        <w:tc>
          <w:tcPr>
            <w:tcW w:w="6264" w:type="dxa"/>
            <w:tcBorders>
              <w:top w:val="nil"/>
              <w:left w:val="nil"/>
              <w:bottom w:val="single" w:sz="4" w:space="0" w:color="auto"/>
              <w:right w:val="single" w:sz="4" w:space="0" w:color="auto"/>
            </w:tcBorders>
            <w:shd w:val="clear" w:color="auto" w:fill="auto"/>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Sewerage treatment plant and waste management system</w:t>
            </w:r>
          </w:p>
        </w:tc>
        <w:tc>
          <w:tcPr>
            <w:tcW w:w="1843" w:type="dxa"/>
            <w:tcBorders>
              <w:top w:val="nil"/>
              <w:left w:val="nil"/>
              <w:bottom w:val="single" w:sz="4" w:space="0" w:color="auto"/>
              <w:right w:val="single" w:sz="4" w:space="0" w:color="auto"/>
            </w:tcBorders>
            <w:shd w:val="clear" w:color="auto" w:fill="auto"/>
            <w:noWrap/>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 xml:space="preserve"> ₹        2,95,885.00 </w:t>
            </w:r>
          </w:p>
        </w:tc>
      </w:tr>
      <w:tr w:rsidR="00201839" w:rsidTr="00B80B50">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1839" w:rsidRDefault="00201839">
            <w:pPr>
              <w:jc w:val="center"/>
              <w:rPr>
                <w:rFonts w:ascii="Calibri" w:hAnsi="Calibri" w:cs="Calibri"/>
                <w:color w:val="000000"/>
                <w:sz w:val="22"/>
                <w:szCs w:val="22"/>
              </w:rPr>
            </w:pPr>
            <w:r>
              <w:rPr>
                <w:rFonts w:ascii="Calibri" w:hAnsi="Calibri" w:cs="Calibri"/>
                <w:color w:val="000000"/>
                <w:sz w:val="22"/>
                <w:szCs w:val="22"/>
              </w:rPr>
              <w:t>1.10</w:t>
            </w:r>
          </w:p>
        </w:tc>
        <w:tc>
          <w:tcPr>
            <w:tcW w:w="6264" w:type="dxa"/>
            <w:tcBorders>
              <w:top w:val="nil"/>
              <w:left w:val="nil"/>
              <w:bottom w:val="single" w:sz="4" w:space="0" w:color="auto"/>
              <w:right w:val="single" w:sz="4" w:space="0" w:color="auto"/>
            </w:tcBorders>
            <w:shd w:val="clear" w:color="auto" w:fill="auto"/>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Centralized air conditioning system</w:t>
            </w:r>
          </w:p>
        </w:tc>
        <w:tc>
          <w:tcPr>
            <w:tcW w:w="1843" w:type="dxa"/>
            <w:tcBorders>
              <w:top w:val="nil"/>
              <w:left w:val="nil"/>
              <w:bottom w:val="single" w:sz="4" w:space="0" w:color="auto"/>
              <w:right w:val="single" w:sz="4" w:space="0" w:color="auto"/>
            </w:tcBorders>
            <w:shd w:val="clear" w:color="auto" w:fill="auto"/>
            <w:noWrap/>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 xml:space="preserve"> ₹     74,55,097.77 </w:t>
            </w:r>
          </w:p>
        </w:tc>
      </w:tr>
      <w:tr w:rsidR="00201839" w:rsidTr="00B80B50">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1839" w:rsidRDefault="00201839">
            <w:pPr>
              <w:jc w:val="center"/>
              <w:rPr>
                <w:rFonts w:ascii="Calibri" w:hAnsi="Calibri" w:cs="Calibri"/>
                <w:color w:val="000000"/>
                <w:sz w:val="22"/>
                <w:szCs w:val="22"/>
              </w:rPr>
            </w:pPr>
            <w:r>
              <w:rPr>
                <w:rFonts w:ascii="Calibri" w:hAnsi="Calibri" w:cs="Calibri"/>
                <w:color w:val="000000"/>
                <w:sz w:val="22"/>
                <w:szCs w:val="22"/>
              </w:rPr>
              <w:t>1.11</w:t>
            </w:r>
          </w:p>
        </w:tc>
        <w:tc>
          <w:tcPr>
            <w:tcW w:w="6264" w:type="dxa"/>
            <w:tcBorders>
              <w:top w:val="nil"/>
              <w:left w:val="nil"/>
              <w:bottom w:val="single" w:sz="4" w:space="0" w:color="auto"/>
              <w:right w:val="single" w:sz="4" w:space="0" w:color="auto"/>
            </w:tcBorders>
            <w:shd w:val="clear" w:color="auto" w:fill="auto"/>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Power supply system including sub-station, transformer, distribution system and electrification</w:t>
            </w:r>
          </w:p>
        </w:tc>
        <w:tc>
          <w:tcPr>
            <w:tcW w:w="1843" w:type="dxa"/>
            <w:tcBorders>
              <w:top w:val="nil"/>
              <w:left w:val="nil"/>
              <w:bottom w:val="single" w:sz="4" w:space="0" w:color="auto"/>
              <w:right w:val="single" w:sz="4" w:space="0" w:color="auto"/>
            </w:tcBorders>
            <w:shd w:val="clear" w:color="auto" w:fill="auto"/>
            <w:noWrap/>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 xml:space="preserve"> ₹     65,10,026.58 </w:t>
            </w:r>
          </w:p>
        </w:tc>
      </w:tr>
      <w:tr w:rsidR="00201839" w:rsidTr="00B80B50">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1839" w:rsidRDefault="00201839">
            <w:pPr>
              <w:jc w:val="center"/>
              <w:rPr>
                <w:rFonts w:ascii="Calibri" w:hAnsi="Calibri" w:cs="Calibri"/>
                <w:color w:val="000000"/>
                <w:sz w:val="22"/>
                <w:szCs w:val="22"/>
              </w:rPr>
            </w:pPr>
            <w:r>
              <w:rPr>
                <w:rFonts w:ascii="Calibri" w:hAnsi="Calibri" w:cs="Calibri"/>
                <w:color w:val="000000"/>
                <w:sz w:val="22"/>
                <w:szCs w:val="22"/>
              </w:rPr>
              <w:t>1.12</w:t>
            </w:r>
          </w:p>
        </w:tc>
        <w:tc>
          <w:tcPr>
            <w:tcW w:w="6264" w:type="dxa"/>
            <w:tcBorders>
              <w:top w:val="nil"/>
              <w:left w:val="nil"/>
              <w:bottom w:val="single" w:sz="4" w:space="0" w:color="auto"/>
              <w:right w:val="single" w:sz="4" w:space="0" w:color="auto"/>
            </w:tcBorders>
            <w:shd w:val="clear" w:color="auto" w:fill="auto"/>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D.G. power backup (for self-use)</w:t>
            </w:r>
          </w:p>
        </w:tc>
        <w:tc>
          <w:tcPr>
            <w:tcW w:w="1843" w:type="dxa"/>
            <w:tcBorders>
              <w:top w:val="nil"/>
              <w:left w:val="nil"/>
              <w:bottom w:val="single" w:sz="4" w:space="0" w:color="auto"/>
              <w:right w:val="single" w:sz="4" w:space="0" w:color="auto"/>
            </w:tcBorders>
            <w:shd w:val="clear" w:color="auto" w:fill="auto"/>
            <w:noWrap/>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 xml:space="preserve"> ₹        9,57,627.00 </w:t>
            </w:r>
          </w:p>
        </w:tc>
      </w:tr>
      <w:tr w:rsidR="00201839" w:rsidTr="00B80B50">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1839" w:rsidRDefault="00201839">
            <w:pPr>
              <w:jc w:val="center"/>
              <w:rPr>
                <w:rFonts w:ascii="Calibri" w:hAnsi="Calibri" w:cs="Calibri"/>
                <w:color w:val="000000"/>
                <w:sz w:val="22"/>
                <w:szCs w:val="22"/>
              </w:rPr>
            </w:pPr>
            <w:r>
              <w:rPr>
                <w:rFonts w:ascii="Calibri" w:hAnsi="Calibri" w:cs="Calibri"/>
                <w:color w:val="000000"/>
                <w:sz w:val="22"/>
                <w:szCs w:val="22"/>
              </w:rPr>
              <w:t>1.14</w:t>
            </w:r>
          </w:p>
        </w:tc>
        <w:tc>
          <w:tcPr>
            <w:tcW w:w="6264" w:type="dxa"/>
            <w:tcBorders>
              <w:top w:val="nil"/>
              <w:left w:val="nil"/>
              <w:bottom w:val="single" w:sz="4" w:space="0" w:color="auto"/>
              <w:right w:val="single" w:sz="4" w:space="0" w:color="auto"/>
            </w:tcBorders>
            <w:shd w:val="clear" w:color="auto" w:fill="auto"/>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 xml:space="preserve">Hot and Cold water Supply System </w:t>
            </w:r>
          </w:p>
        </w:tc>
        <w:tc>
          <w:tcPr>
            <w:tcW w:w="1843" w:type="dxa"/>
            <w:tcBorders>
              <w:top w:val="nil"/>
              <w:left w:val="nil"/>
              <w:bottom w:val="single" w:sz="4" w:space="0" w:color="auto"/>
              <w:right w:val="single" w:sz="4" w:space="0" w:color="auto"/>
            </w:tcBorders>
            <w:shd w:val="clear" w:color="auto" w:fill="auto"/>
            <w:noWrap/>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 xml:space="preserve"> ₹           42,373.00 </w:t>
            </w:r>
          </w:p>
        </w:tc>
      </w:tr>
      <w:tr w:rsidR="00201839" w:rsidTr="00B80B50">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1839" w:rsidRDefault="00201839">
            <w:pPr>
              <w:jc w:val="center"/>
              <w:rPr>
                <w:rFonts w:ascii="Calibri" w:hAnsi="Calibri" w:cs="Calibri"/>
                <w:color w:val="000000"/>
                <w:sz w:val="22"/>
                <w:szCs w:val="22"/>
              </w:rPr>
            </w:pPr>
            <w:r>
              <w:rPr>
                <w:rFonts w:ascii="Calibri" w:hAnsi="Calibri" w:cs="Calibri"/>
                <w:color w:val="000000"/>
                <w:sz w:val="22"/>
                <w:szCs w:val="22"/>
              </w:rPr>
              <w:t>1.15</w:t>
            </w:r>
          </w:p>
        </w:tc>
        <w:tc>
          <w:tcPr>
            <w:tcW w:w="6264" w:type="dxa"/>
            <w:tcBorders>
              <w:top w:val="nil"/>
              <w:left w:val="nil"/>
              <w:bottom w:val="single" w:sz="4" w:space="0" w:color="auto"/>
              <w:right w:val="single" w:sz="4" w:space="0" w:color="auto"/>
            </w:tcBorders>
            <w:shd w:val="clear" w:color="auto" w:fill="auto"/>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Establishment of sound, light, public address, internet system and network of fixed nature</w:t>
            </w:r>
          </w:p>
        </w:tc>
        <w:tc>
          <w:tcPr>
            <w:tcW w:w="1843" w:type="dxa"/>
            <w:tcBorders>
              <w:top w:val="nil"/>
              <w:left w:val="nil"/>
              <w:bottom w:val="single" w:sz="4" w:space="0" w:color="auto"/>
              <w:right w:val="single" w:sz="4" w:space="0" w:color="auto"/>
            </w:tcBorders>
            <w:shd w:val="clear" w:color="auto" w:fill="auto"/>
            <w:noWrap/>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 xml:space="preserve"> ₹     13,52,016.58 </w:t>
            </w:r>
          </w:p>
        </w:tc>
      </w:tr>
      <w:tr w:rsidR="00201839" w:rsidTr="00B80B50">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1839" w:rsidRDefault="00201839">
            <w:pPr>
              <w:jc w:val="center"/>
              <w:rPr>
                <w:rFonts w:ascii="Calibri" w:hAnsi="Calibri" w:cs="Calibri"/>
                <w:color w:val="000000"/>
                <w:sz w:val="22"/>
                <w:szCs w:val="22"/>
              </w:rPr>
            </w:pPr>
            <w:r>
              <w:rPr>
                <w:rFonts w:ascii="Calibri" w:hAnsi="Calibri" w:cs="Calibri"/>
                <w:color w:val="000000"/>
                <w:sz w:val="22"/>
                <w:szCs w:val="22"/>
              </w:rPr>
              <w:t>1.16</w:t>
            </w:r>
          </w:p>
        </w:tc>
        <w:tc>
          <w:tcPr>
            <w:tcW w:w="6264" w:type="dxa"/>
            <w:tcBorders>
              <w:top w:val="nil"/>
              <w:left w:val="nil"/>
              <w:bottom w:val="single" w:sz="4" w:space="0" w:color="auto"/>
              <w:right w:val="single" w:sz="4" w:space="0" w:color="auto"/>
            </w:tcBorders>
            <w:shd w:val="clear" w:color="auto" w:fill="auto"/>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Installation of fire detection and fire-fighting system</w:t>
            </w:r>
          </w:p>
        </w:tc>
        <w:tc>
          <w:tcPr>
            <w:tcW w:w="1843" w:type="dxa"/>
            <w:tcBorders>
              <w:top w:val="nil"/>
              <w:left w:val="nil"/>
              <w:bottom w:val="single" w:sz="4" w:space="0" w:color="auto"/>
              <w:right w:val="single" w:sz="4" w:space="0" w:color="auto"/>
            </w:tcBorders>
            <w:shd w:val="clear" w:color="auto" w:fill="auto"/>
            <w:noWrap/>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 xml:space="preserve"> ₹     21,72,538.00 </w:t>
            </w:r>
          </w:p>
        </w:tc>
      </w:tr>
      <w:tr w:rsidR="00201839" w:rsidTr="00B80B50">
        <w:trPr>
          <w:trHeight w:val="9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1839" w:rsidRDefault="00201839">
            <w:pPr>
              <w:jc w:val="center"/>
              <w:rPr>
                <w:rFonts w:ascii="Calibri" w:hAnsi="Calibri" w:cs="Calibri"/>
                <w:color w:val="000000"/>
                <w:sz w:val="22"/>
                <w:szCs w:val="22"/>
              </w:rPr>
            </w:pPr>
            <w:r>
              <w:rPr>
                <w:rFonts w:ascii="Calibri" w:hAnsi="Calibri" w:cs="Calibri"/>
                <w:color w:val="000000"/>
                <w:sz w:val="22"/>
                <w:szCs w:val="22"/>
              </w:rPr>
              <w:t>1.17</w:t>
            </w:r>
          </w:p>
        </w:tc>
        <w:tc>
          <w:tcPr>
            <w:tcW w:w="6264" w:type="dxa"/>
            <w:tcBorders>
              <w:top w:val="nil"/>
              <w:left w:val="nil"/>
              <w:bottom w:val="single" w:sz="4" w:space="0" w:color="auto"/>
              <w:right w:val="single" w:sz="4" w:space="0" w:color="auto"/>
            </w:tcBorders>
            <w:shd w:val="clear" w:color="auto" w:fill="auto"/>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Installation of non-</w:t>
            </w:r>
            <w:proofErr w:type="spellStart"/>
            <w:r>
              <w:rPr>
                <w:rFonts w:ascii="Calibri" w:hAnsi="Calibri" w:cs="Calibri"/>
                <w:color w:val="000000"/>
                <w:sz w:val="22"/>
                <w:szCs w:val="22"/>
              </w:rPr>
              <w:t>shiftable</w:t>
            </w:r>
            <w:proofErr w:type="spellEnd"/>
            <w:r>
              <w:rPr>
                <w:rFonts w:ascii="Calibri" w:hAnsi="Calibri" w:cs="Calibri"/>
                <w:color w:val="000000"/>
                <w:sz w:val="22"/>
                <w:szCs w:val="22"/>
              </w:rPr>
              <w:t xml:space="preserve"> plant &amp; machinery for the infrastructure such as kitchen, laundry, health club, spa, convention hall, exhibition hall, etc.</w:t>
            </w:r>
          </w:p>
        </w:tc>
        <w:tc>
          <w:tcPr>
            <w:tcW w:w="1843" w:type="dxa"/>
            <w:tcBorders>
              <w:top w:val="nil"/>
              <w:left w:val="nil"/>
              <w:bottom w:val="single" w:sz="4" w:space="0" w:color="auto"/>
              <w:right w:val="single" w:sz="4" w:space="0" w:color="auto"/>
            </w:tcBorders>
            <w:shd w:val="clear" w:color="auto" w:fill="auto"/>
            <w:noWrap/>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 xml:space="preserve"> ₹     17,19,330.81 </w:t>
            </w:r>
          </w:p>
        </w:tc>
      </w:tr>
      <w:tr w:rsidR="00201839" w:rsidTr="00B80B50">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1839" w:rsidRDefault="00201839">
            <w:pPr>
              <w:jc w:val="center"/>
              <w:rPr>
                <w:rFonts w:ascii="Calibri" w:hAnsi="Calibri" w:cs="Calibri"/>
                <w:color w:val="000000"/>
                <w:sz w:val="22"/>
                <w:szCs w:val="22"/>
              </w:rPr>
            </w:pPr>
            <w:r>
              <w:rPr>
                <w:rFonts w:ascii="Calibri" w:hAnsi="Calibri" w:cs="Calibri"/>
                <w:color w:val="000000"/>
                <w:sz w:val="22"/>
                <w:szCs w:val="22"/>
              </w:rPr>
              <w:t>1.19</w:t>
            </w:r>
          </w:p>
        </w:tc>
        <w:tc>
          <w:tcPr>
            <w:tcW w:w="6264" w:type="dxa"/>
            <w:tcBorders>
              <w:top w:val="nil"/>
              <w:left w:val="nil"/>
              <w:bottom w:val="single" w:sz="4" w:space="0" w:color="auto"/>
              <w:right w:val="single" w:sz="4" w:space="0" w:color="auto"/>
            </w:tcBorders>
            <w:shd w:val="clear" w:color="auto" w:fill="auto"/>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Other fixed structures and plant &amp; machinery that are essential for the commercial operation of the tourism unit</w:t>
            </w:r>
          </w:p>
        </w:tc>
        <w:tc>
          <w:tcPr>
            <w:tcW w:w="1843" w:type="dxa"/>
            <w:tcBorders>
              <w:top w:val="nil"/>
              <w:left w:val="nil"/>
              <w:bottom w:val="single" w:sz="4" w:space="0" w:color="auto"/>
              <w:right w:val="single" w:sz="4" w:space="0" w:color="auto"/>
            </w:tcBorders>
            <w:shd w:val="clear" w:color="auto" w:fill="auto"/>
            <w:noWrap/>
            <w:vAlign w:val="center"/>
            <w:hideMark/>
          </w:tcPr>
          <w:p w:rsidR="00201839" w:rsidRDefault="00201839">
            <w:pPr>
              <w:rPr>
                <w:rFonts w:ascii="Calibri" w:hAnsi="Calibri" w:cs="Calibri"/>
                <w:color w:val="000000"/>
                <w:sz w:val="22"/>
                <w:szCs w:val="22"/>
              </w:rPr>
            </w:pPr>
            <w:r>
              <w:rPr>
                <w:rFonts w:ascii="Calibri" w:hAnsi="Calibri" w:cs="Calibri"/>
                <w:color w:val="000000"/>
                <w:sz w:val="22"/>
                <w:szCs w:val="22"/>
              </w:rPr>
              <w:t xml:space="preserve"> ₹     51,93,711.60 </w:t>
            </w:r>
          </w:p>
        </w:tc>
      </w:tr>
      <w:tr w:rsidR="00201839" w:rsidTr="00B80B50">
        <w:trPr>
          <w:trHeight w:val="300"/>
        </w:trPr>
        <w:tc>
          <w:tcPr>
            <w:tcW w:w="7224" w:type="dxa"/>
            <w:gridSpan w:val="2"/>
            <w:tcBorders>
              <w:top w:val="single" w:sz="4" w:space="0" w:color="auto"/>
              <w:left w:val="single" w:sz="4" w:space="0" w:color="auto"/>
              <w:bottom w:val="single" w:sz="4" w:space="0" w:color="auto"/>
              <w:right w:val="single" w:sz="4" w:space="0" w:color="000000"/>
            </w:tcBorders>
            <w:shd w:val="clear" w:color="000000" w:fill="F2F2F2"/>
            <w:vAlign w:val="center"/>
            <w:hideMark/>
          </w:tcPr>
          <w:p w:rsidR="00201839" w:rsidRDefault="00201839">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843" w:type="dxa"/>
            <w:tcBorders>
              <w:top w:val="nil"/>
              <w:left w:val="nil"/>
              <w:bottom w:val="single" w:sz="4" w:space="0" w:color="auto"/>
              <w:right w:val="single" w:sz="4" w:space="0" w:color="auto"/>
            </w:tcBorders>
            <w:shd w:val="clear" w:color="000000" w:fill="F2F2F2"/>
            <w:noWrap/>
            <w:vAlign w:val="center"/>
            <w:hideMark/>
          </w:tcPr>
          <w:p w:rsidR="00201839" w:rsidRDefault="00201839">
            <w:pPr>
              <w:rPr>
                <w:rFonts w:ascii="Calibri" w:hAnsi="Calibri" w:cs="Calibri"/>
                <w:b/>
                <w:bCs/>
                <w:color w:val="000000"/>
                <w:sz w:val="22"/>
                <w:szCs w:val="22"/>
              </w:rPr>
            </w:pPr>
            <w:r>
              <w:rPr>
                <w:rFonts w:ascii="Calibri" w:hAnsi="Calibri" w:cs="Calibri"/>
                <w:b/>
                <w:bCs/>
                <w:color w:val="000000"/>
                <w:sz w:val="22"/>
                <w:szCs w:val="22"/>
              </w:rPr>
              <w:t xml:space="preserve"> ₹  2,98,26,615.59 </w:t>
            </w:r>
          </w:p>
        </w:tc>
      </w:tr>
    </w:tbl>
    <w:p w:rsidR="00AE6323" w:rsidRDefault="00AE6323" w:rsidP="00AE6323">
      <w:pPr>
        <w:pStyle w:val="NoSpacing"/>
        <w:spacing w:line="360" w:lineRule="auto"/>
        <w:ind w:left="360" w:hanging="502"/>
        <w:jc w:val="both"/>
      </w:pPr>
    </w:p>
    <w:p w:rsidR="007453D2" w:rsidRDefault="007453D2">
      <w:pPr>
        <w:rPr>
          <w:rFonts w:ascii="Calibri" w:hAnsi="Calibri"/>
          <w:sz w:val="22"/>
          <w:szCs w:val="22"/>
        </w:rPr>
      </w:pPr>
      <w:r>
        <w:br w:type="page"/>
      </w:r>
    </w:p>
    <w:tbl>
      <w:tblPr>
        <w:tblStyle w:val="TableGrid"/>
        <w:tblW w:w="0" w:type="auto"/>
        <w:jc w:val="center"/>
        <w:tblLook w:val="04A0" w:firstRow="1" w:lastRow="0" w:firstColumn="1" w:lastColumn="0" w:noHBand="0" w:noVBand="1"/>
      </w:tblPr>
      <w:tblGrid>
        <w:gridCol w:w="1505"/>
        <w:gridCol w:w="7694"/>
      </w:tblGrid>
      <w:tr w:rsidR="0064310D" w:rsidRPr="00220636" w:rsidTr="00A2506F">
        <w:trPr>
          <w:trHeight w:val="52"/>
          <w:jc w:val="center"/>
        </w:trPr>
        <w:tc>
          <w:tcPr>
            <w:tcW w:w="1505" w:type="dxa"/>
            <w:shd w:val="clear" w:color="auto" w:fill="17365D" w:themeFill="text2" w:themeFillShade="BF"/>
            <w:vAlign w:val="center"/>
          </w:tcPr>
          <w:p w:rsidR="0064310D" w:rsidRPr="00CB6034" w:rsidRDefault="00A2506F" w:rsidP="000541CC">
            <w:pPr>
              <w:spacing w:line="360" w:lineRule="auto"/>
              <w:jc w:val="center"/>
              <w:rPr>
                <w:rFonts w:ascii="Arial" w:hAnsi="Arial" w:cs="Arial"/>
                <w:b/>
                <w:i/>
                <w:sz w:val="16"/>
                <w:szCs w:val="16"/>
              </w:rPr>
            </w:pPr>
            <w:r w:rsidRPr="00CB6034">
              <w:rPr>
                <w:sz w:val="28"/>
                <w:szCs w:val="28"/>
              </w:rPr>
              <w:t xml:space="preserve"> </w:t>
            </w:r>
            <w:r w:rsidR="0064310D" w:rsidRPr="00CB6034">
              <w:rPr>
                <w:rFonts w:ascii="Arial" w:hAnsi="Arial" w:cs="Arial"/>
                <w:b/>
              </w:rPr>
              <w:t xml:space="preserve">PART </w:t>
            </w:r>
            <w:r w:rsidR="002D23D1">
              <w:rPr>
                <w:rFonts w:ascii="Arial" w:hAnsi="Arial" w:cs="Arial"/>
                <w:b/>
              </w:rPr>
              <w:t>D</w:t>
            </w:r>
          </w:p>
        </w:tc>
        <w:tc>
          <w:tcPr>
            <w:tcW w:w="7694" w:type="dxa"/>
            <w:shd w:val="clear" w:color="auto" w:fill="DBE5F1" w:themeFill="accent1" w:themeFillTint="33"/>
            <w:vAlign w:val="center"/>
          </w:tcPr>
          <w:p w:rsidR="0064310D" w:rsidRPr="00CB6034" w:rsidRDefault="00A26710" w:rsidP="005A14E5">
            <w:pPr>
              <w:spacing w:line="360" w:lineRule="auto"/>
              <w:jc w:val="center"/>
              <w:rPr>
                <w:rFonts w:ascii="Arial" w:hAnsi="Arial" w:cs="Arial"/>
                <w:b/>
                <w:i/>
                <w:sz w:val="16"/>
                <w:szCs w:val="16"/>
              </w:rPr>
            </w:pPr>
            <w:r w:rsidRPr="005A14E5">
              <w:rPr>
                <w:rFonts w:ascii="Arial" w:hAnsi="Arial" w:cs="Arial"/>
                <w:b/>
              </w:rPr>
              <w:t xml:space="preserve">PROJECT </w:t>
            </w:r>
            <w:r w:rsidR="005A14E5">
              <w:rPr>
                <w:rFonts w:ascii="Arial" w:hAnsi="Arial" w:cs="Arial"/>
                <w:b/>
              </w:rPr>
              <w:t>CAPITAL EXPENDITURE EVALUATION</w:t>
            </w:r>
          </w:p>
        </w:tc>
      </w:tr>
    </w:tbl>
    <w:p w:rsidR="000D7F42" w:rsidRDefault="000D7F42" w:rsidP="009626E3">
      <w:pPr>
        <w:tabs>
          <w:tab w:val="left" w:pos="360"/>
        </w:tabs>
        <w:spacing w:line="360" w:lineRule="auto"/>
        <w:rPr>
          <w:rFonts w:ascii="Arial" w:hAnsi="Arial" w:cs="Arial"/>
          <w:b/>
          <w:color w:val="17365D" w:themeColor="text2" w:themeShade="BF"/>
          <w:sz w:val="20"/>
        </w:rPr>
      </w:pPr>
    </w:p>
    <w:p w:rsidR="00D80BE6" w:rsidRPr="00081589" w:rsidRDefault="00081589" w:rsidP="00081589">
      <w:pPr>
        <w:ind w:right="-850"/>
        <w:jc w:val="right"/>
        <w:rPr>
          <w:rFonts w:ascii="Arial" w:hAnsi="Arial" w:cs="Arial"/>
          <w:b/>
          <w:highlight w:val="yellow"/>
          <w:u w:val="single"/>
        </w:rPr>
      </w:pPr>
      <w:r>
        <w:rPr>
          <w:rFonts w:ascii="Arial" w:hAnsi="Arial" w:cs="Arial"/>
          <w:b/>
          <w:color w:val="17365D" w:themeColor="text2" w:themeShade="BF"/>
          <w:sz w:val="20"/>
        </w:rPr>
        <w:t xml:space="preserve">Table: </w:t>
      </w:r>
      <w:r w:rsidRPr="00081589">
        <w:rPr>
          <w:rFonts w:ascii="Arial" w:hAnsi="Arial" w:cs="Arial"/>
          <w:b/>
          <w:color w:val="17365D" w:themeColor="text2" w:themeShade="BF"/>
          <w:sz w:val="20"/>
        </w:rPr>
        <w:t>7</w:t>
      </w:r>
      <w:r w:rsidRPr="00081589">
        <w:rPr>
          <w:rFonts w:ascii="Arial" w:hAnsi="Arial" w:cs="Arial"/>
          <w:b/>
        </w:rPr>
        <w:t xml:space="preserve">                              </w:t>
      </w:r>
      <w:r>
        <w:rPr>
          <w:rFonts w:ascii="Arial" w:hAnsi="Arial" w:cs="Arial"/>
          <w:b/>
        </w:rPr>
        <w:t xml:space="preserve">              </w:t>
      </w:r>
      <w:r w:rsidR="00D80BE6" w:rsidRPr="00081589">
        <w:rPr>
          <w:rFonts w:ascii="Arial" w:hAnsi="Arial" w:cs="Arial"/>
          <w:i/>
          <w:sz w:val="20"/>
          <w:szCs w:val="20"/>
          <w:lang w:eastAsia="en-IN"/>
        </w:rPr>
        <w:t>(All Figures</w:t>
      </w:r>
      <w:r w:rsidR="00D80BE6" w:rsidRPr="008203D2">
        <w:rPr>
          <w:rFonts w:ascii="Arial" w:hAnsi="Arial" w:cs="Arial"/>
          <w:i/>
          <w:sz w:val="20"/>
          <w:szCs w:val="20"/>
          <w:lang w:eastAsia="en-IN"/>
        </w:rPr>
        <w:t xml:space="preserve"> in Lakhs)</w:t>
      </w:r>
    </w:p>
    <w:tbl>
      <w:tblPr>
        <w:tblStyle w:val="TableGrid"/>
        <w:tblW w:w="10779" w:type="dxa"/>
        <w:tblInd w:w="-572" w:type="dxa"/>
        <w:tblLayout w:type="fixed"/>
        <w:tblLook w:val="04A0" w:firstRow="1" w:lastRow="0" w:firstColumn="1" w:lastColumn="0" w:noHBand="0" w:noVBand="1"/>
      </w:tblPr>
      <w:tblGrid>
        <w:gridCol w:w="851"/>
        <w:gridCol w:w="6239"/>
        <w:gridCol w:w="1911"/>
        <w:gridCol w:w="71"/>
        <w:gridCol w:w="1707"/>
      </w:tblGrid>
      <w:tr w:rsidR="00D80BE6" w:rsidRPr="00D80BE6" w:rsidTr="006A094F">
        <w:trPr>
          <w:tblHeader/>
        </w:trPr>
        <w:tc>
          <w:tcPr>
            <w:tcW w:w="851" w:type="dxa"/>
            <w:shd w:val="clear" w:color="auto" w:fill="002060"/>
            <w:vAlign w:val="center"/>
          </w:tcPr>
          <w:p w:rsidR="00D80BE6" w:rsidRPr="00EE5989" w:rsidRDefault="00D80BE6" w:rsidP="00EE5989">
            <w:pPr>
              <w:tabs>
                <w:tab w:val="left" w:pos="360"/>
              </w:tabs>
              <w:jc w:val="center"/>
              <w:rPr>
                <w:rFonts w:ascii="Arial" w:hAnsi="Arial" w:cs="Arial"/>
                <w:b/>
                <w:color w:val="FFFFFF" w:themeColor="background1"/>
                <w:sz w:val="22"/>
                <w:szCs w:val="20"/>
                <w:lang w:eastAsia="en-IN"/>
              </w:rPr>
            </w:pPr>
            <w:r w:rsidRPr="00EE5989">
              <w:rPr>
                <w:rFonts w:ascii="Arial" w:hAnsi="Arial" w:cs="Arial"/>
                <w:b/>
                <w:color w:val="FFFFFF" w:themeColor="background1"/>
                <w:sz w:val="22"/>
                <w:szCs w:val="20"/>
                <w:lang w:eastAsia="en-IN"/>
              </w:rPr>
              <w:t>S. No.</w:t>
            </w:r>
          </w:p>
        </w:tc>
        <w:tc>
          <w:tcPr>
            <w:tcW w:w="6239" w:type="dxa"/>
            <w:shd w:val="clear" w:color="auto" w:fill="002060"/>
            <w:vAlign w:val="center"/>
          </w:tcPr>
          <w:p w:rsidR="00D80BE6" w:rsidRPr="00D80BE6" w:rsidRDefault="00D80BE6" w:rsidP="00D80BE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PARTICULARS</w:t>
            </w:r>
          </w:p>
        </w:tc>
        <w:tc>
          <w:tcPr>
            <w:tcW w:w="1911" w:type="dxa"/>
            <w:shd w:val="clear" w:color="auto" w:fill="002060"/>
            <w:vAlign w:val="center"/>
          </w:tcPr>
          <w:p w:rsidR="00D80BE6" w:rsidRPr="00D80BE6" w:rsidRDefault="00D80BE6" w:rsidP="00D80BE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TOTAL INCURRED AMOUNT</w:t>
            </w:r>
          </w:p>
          <w:p w:rsidR="00D80BE6" w:rsidRPr="00D80BE6" w:rsidRDefault="00D80BE6" w:rsidP="00D80BE6">
            <w:pPr>
              <w:tabs>
                <w:tab w:val="left" w:pos="360"/>
              </w:tabs>
              <w:jc w:val="center"/>
              <w:rPr>
                <w:rFonts w:ascii="Arial" w:hAnsi="Arial" w:cs="Arial"/>
                <w:b/>
                <w:color w:val="FFFFFF" w:themeColor="background1"/>
                <w:sz w:val="22"/>
                <w:szCs w:val="20"/>
                <w:lang w:eastAsia="en-IN"/>
              </w:rPr>
            </w:pPr>
            <w:r w:rsidRPr="00B9041B">
              <w:rPr>
                <w:rFonts w:ascii="Arial" w:hAnsi="Arial" w:cs="Arial"/>
                <w:i/>
                <w:sz w:val="16"/>
                <w:szCs w:val="22"/>
                <w:lang w:eastAsia="en-IN"/>
              </w:rPr>
              <w:t xml:space="preserve">(As per </w:t>
            </w:r>
            <w:r>
              <w:rPr>
                <w:rFonts w:ascii="Arial" w:hAnsi="Arial" w:cs="Arial"/>
                <w:i/>
                <w:sz w:val="16"/>
                <w:szCs w:val="22"/>
                <w:lang w:eastAsia="en-IN"/>
              </w:rPr>
              <w:t>CA certificate</w:t>
            </w:r>
            <w:r w:rsidRPr="00B9041B">
              <w:rPr>
                <w:rFonts w:ascii="Arial" w:hAnsi="Arial" w:cs="Arial"/>
                <w:i/>
                <w:sz w:val="16"/>
                <w:szCs w:val="22"/>
                <w:lang w:eastAsia="en-IN"/>
              </w:rPr>
              <w:t>)</w:t>
            </w:r>
          </w:p>
        </w:tc>
        <w:tc>
          <w:tcPr>
            <w:tcW w:w="1778" w:type="dxa"/>
            <w:gridSpan w:val="2"/>
            <w:shd w:val="clear" w:color="auto" w:fill="002060"/>
            <w:vAlign w:val="center"/>
          </w:tcPr>
          <w:p w:rsidR="00D80BE6" w:rsidRPr="00D80BE6" w:rsidRDefault="00D80BE6" w:rsidP="00D80BE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 xml:space="preserve">TOTAL </w:t>
            </w:r>
          </w:p>
          <w:p w:rsidR="00D80BE6" w:rsidRPr="00D80BE6" w:rsidRDefault="00D80BE6" w:rsidP="00D80BE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 xml:space="preserve">INCURRED </w:t>
            </w:r>
          </w:p>
          <w:p w:rsidR="00D80BE6" w:rsidRDefault="00D80BE6" w:rsidP="00D80BE6">
            <w:pPr>
              <w:tabs>
                <w:tab w:val="left" w:pos="360"/>
              </w:tabs>
              <w:jc w:val="center"/>
              <w:rPr>
                <w:rFonts w:ascii="Arial" w:hAnsi="Arial" w:cs="Arial"/>
                <w:b/>
                <w:color w:val="FFFFFF" w:themeColor="background1"/>
                <w:sz w:val="22"/>
                <w:szCs w:val="20"/>
                <w:lang w:eastAsia="en-IN"/>
              </w:rPr>
            </w:pPr>
            <w:r w:rsidRPr="00D80BE6">
              <w:rPr>
                <w:rFonts w:ascii="Arial" w:hAnsi="Arial" w:cs="Arial"/>
                <w:b/>
                <w:color w:val="FFFFFF" w:themeColor="background1"/>
                <w:sz w:val="22"/>
                <w:szCs w:val="20"/>
                <w:lang w:eastAsia="en-IN"/>
              </w:rPr>
              <w:t>AMOUNT</w:t>
            </w:r>
          </w:p>
          <w:p w:rsidR="00D80BE6" w:rsidRPr="00D80BE6" w:rsidRDefault="00D80BE6" w:rsidP="00D80BE6">
            <w:pPr>
              <w:tabs>
                <w:tab w:val="left" w:pos="360"/>
              </w:tabs>
              <w:jc w:val="center"/>
              <w:rPr>
                <w:rFonts w:ascii="Arial" w:hAnsi="Arial" w:cs="Arial"/>
                <w:b/>
                <w:color w:val="FFFFFF" w:themeColor="background1"/>
                <w:sz w:val="22"/>
                <w:szCs w:val="20"/>
                <w:lang w:eastAsia="en-IN"/>
              </w:rPr>
            </w:pPr>
            <w:r w:rsidRPr="00B9041B">
              <w:rPr>
                <w:rFonts w:ascii="Arial" w:hAnsi="Arial" w:cs="Arial"/>
                <w:bCs/>
                <w:i/>
                <w:sz w:val="16"/>
                <w:szCs w:val="22"/>
                <w:lang w:eastAsia="en-IN"/>
              </w:rPr>
              <w:t>(As Approved by IE)</w:t>
            </w:r>
          </w:p>
        </w:tc>
      </w:tr>
      <w:tr w:rsidR="006A094F" w:rsidRPr="00D80BE6" w:rsidTr="006A094F">
        <w:tc>
          <w:tcPr>
            <w:tcW w:w="851" w:type="dxa"/>
            <w:vMerge w:val="restart"/>
          </w:tcPr>
          <w:p w:rsidR="006A094F" w:rsidRPr="00EE5989" w:rsidRDefault="006A094F" w:rsidP="00EE5989">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vAlign w:val="center"/>
          </w:tcPr>
          <w:p w:rsidR="006A094F" w:rsidRPr="00D80BE6" w:rsidRDefault="006A094F" w:rsidP="00EE5989">
            <w:pPr>
              <w:tabs>
                <w:tab w:val="left" w:pos="360"/>
              </w:tabs>
              <w:jc w:val="both"/>
              <w:rPr>
                <w:rFonts w:ascii="Arial" w:hAnsi="Arial" w:cs="Arial"/>
                <w:sz w:val="22"/>
                <w:szCs w:val="20"/>
                <w:lang w:eastAsia="en-IN"/>
              </w:rPr>
            </w:pPr>
            <w:r w:rsidRPr="00FF503C">
              <w:rPr>
                <w:rFonts w:ascii="Arial" w:hAnsi="Arial" w:cs="Arial"/>
                <w:b/>
                <w:sz w:val="22"/>
              </w:rPr>
              <w:t>Permanent structure for the project under the ownership and for use of the tourism unit, erected on land owned by the tourism unit and which is essential for its commercial operation</w:t>
            </w:r>
            <w:r>
              <w:rPr>
                <w:rFonts w:ascii="Arial" w:hAnsi="Arial" w:cs="Arial"/>
                <w:b/>
                <w:sz w:val="22"/>
              </w:rPr>
              <w:t>. (1.1)</w:t>
            </w:r>
          </w:p>
        </w:tc>
        <w:tc>
          <w:tcPr>
            <w:tcW w:w="1911" w:type="dxa"/>
            <w:shd w:val="clear" w:color="auto" w:fill="DAEEF3" w:themeFill="accent5" w:themeFillTint="33"/>
            <w:vAlign w:val="center"/>
          </w:tcPr>
          <w:p w:rsidR="006A094F" w:rsidRPr="00EE5989" w:rsidRDefault="006A094F" w:rsidP="00EE5989">
            <w:pPr>
              <w:jc w:val="right"/>
              <w:rPr>
                <w:rFonts w:ascii="Arial" w:hAnsi="Arial" w:cs="Arial"/>
                <w:b/>
                <w:sz w:val="22"/>
              </w:rPr>
            </w:pPr>
            <w:r w:rsidRPr="00EE5989">
              <w:rPr>
                <w:rFonts w:ascii="Arial" w:hAnsi="Arial" w:cs="Arial"/>
                <w:b/>
                <w:sz w:val="22"/>
              </w:rPr>
              <w:t>310.99</w:t>
            </w:r>
          </w:p>
        </w:tc>
        <w:tc>
          <w:tcPr>
            <w:tcW w:w="1778" w:type="dxa"/>
            <w:gridSpan w:val="2"/>
            <w:shd w:val="clear" w:color="auto" w:fill="DAEEF3" w:themeFill="accent5" w:themeFillTint="33"/>
            <w:vAlign w:val="center"/>
          </w:tcPr>
          <w:p w:rsidR="006A094F" w:rsidRPr="00EE5989" w:rsidRDefault="006A094F" w:rsidP="00EE5989">
            <w:pPr>
              <w:jc w:val="right"/>
              <w:rPr>
                <w:rFonts w:ascii="Arial" w:hAnsi="Arial" w:cs="Arial"/>
                <w:b/>
                <w:sz w:val="22"/>
              </w:rPr>
            </w:pPr>
            <w:r w:rsidRPr="00EE5989">
              <w:rPr>
                <w:rFonts w:ascii="Arial" w:hAnsi="Arial" w:cs="Arial"/>
                <w:b/>
                <w:sz w:val="22"/>
              </w:rPr>
              <w:t>310.99</w:t>
            </w:r>
          </w:p>
        </w:tc>
      </w:tr>
      <w:tr w:rsidR="006A094F" w:rsidRPr="00D80BE6" w:rsidTr="00EE5989">
        <w:tc>
          <w:tcPr>
            <w:tcW w:w="851" w:type="dxa"/>
            <w:vMerge/>
          </w:tcPr>
          <w:p w:rsidR="006A094F" w:rsidRPr="00EE5989" w:rsidRDefault="006A094F" w:rsidP="00EE5989">
            <w:pPr>
              <w:tabs>
                <w:tab w:val="left" w:pos="360"/>
              </w:tabs>
              <w:jc w:val="right"/>
              <w:rPr>
                <w:rFonts w:ascii="Arial" w:hAnsi="Arial" w:cs="Arial"/>
                <w:b/>
                <w:sz w:val="22"/>
                <w:szCs w:val="20"/>
                <w:lang w:eastAsia="en-IN"/>
              </w:rPr>
            </w:pPr>
          </w:p>
        </w:tc>
        <w:tc>
          <w:tcPr>
            <w:tcW w:w="9928" w:type="dxa"/>
            <w:gridSpan w:val="4"/>
          </w:tcPr>
          <w:p w:rsidR="006A094F" w:rsidRPr="00D80BE6" w:rsidRDefault="006A094F" w:rsidP="00EE5989">
            <w:pPr>
              <w:spacing w:line="360" w:lineRule="auto"/>
              <w:jc w:val="both"/>
              <w:rPr>
                <w:rFonts w:ascii="Arial" w:hAnsi="Arial" w:cs="Arial"/>
                <w:b/>
                <w:bCs/>
                <w:sz w:val="22"/>
                <w:szCs w:val="22"/>
                <w:lang w:eastAsia="en-IN"/>
              </w:rPr>
            </w:pPr>
            <w:r w:rsidRPr="00D80BE6">
              <w:rPr>
                <w:rFonts w:ascii="Arial" w:hAnsi="Arial" w:cs="Arial"/>
                <w:b/>
                <w:sz w:val="22"/>
                <w:szCs w:val="22"/>
                <w:lang w:eastAsia="en-IN"/>
              </w:rPr>
              <w:t>CURRENT STATUS OF WORK AND REMARKS</w:t>
            </w:r>
            <w:r>
              <w:rPr>
                <w:rFonts w:ascii="Arial" w:hAnsi="Arial" w:cs="Arial"/>
                <w:b/>
                <w:sz w:val="22"/>
                <w:szCs w:val="22"/>
                <w:lang w:eastAsia="en-IN"/>
              </w:rPr>
              <w:t>:</w:t>
            </w:r>
          </w:p>
          <w:p w:rsidR="006A094F" w:rsidRDefault="006A094F" w:rsidP="00EE5989">
            <w:pPr>
              <w:pStyle w:val="ListParagraph"/>
              <w:numPr>
                <w:ilvl w:val="0"/>
                <w:numId w:val="21"/>
              </w:numPr>
              <w:spacing w:after="240" w:line="360" w:lineRule="auto"/>
              <w:ind w:left="317"/>
              <w:jc w:val="both"/>
              <w:rPr>
                <w:rFonts w:ascii="Arial" w:hAnsi="Arial" w:cs="Arial"/>
                <w:bCs/>
                <w:sz w:val="22"/>
                <w:szCs w:val="22"/>
                <w:lang w:eastAsia="en-IN"/>
              </w:rPr>
            </w:pPr>
            <w:r w:rsidRPr="00215E38">
              <w:rPr>
                <w:rFonts w:ascii="Arial" w:hAnsi="Arial" w:cs="Arial"/>
                <w:bCs/>
                <w:sz w:val="22"/>
                <w:szCs w:val="22"/>
                <w:lang w:eastAsia="en-IN"/>
              </w:rPr>
              <w:t xml:space="preserve">The </w:t>
            </w:r>
            <w:r>
              <w:rPr>
                <w:rFonts w:ascii="Arial" w:hAnsi="Arial" w:cs="Arial"/>
                <w:bCs/>
                <w:sz w:val="22"/>
                <w:szCs w:val="22"/>
                <w:lang w:eastAsia="en-IN"/>
              </w:rPr>
              <w:t>Promoter</w:t>
            </w:r>
            <w:r w:rsidRPr="00215E38">
              <w:rPr>
                <w:rFonts w:ascii="Arial" w:hAnsi="Arial" w:cs="Arial"/>
                <w:bCs/>
                <w:sz w:val="22"/>
                <w:szCs w:val="22"/>
                <w:lang w:eastAsia="en-IN"/>
              </w:rPr>
              <w:t xml:space="preserve"> has shown Rs.</w:t>
            </w:r>
            <w:r>
              <w:rPr>
                <w:rFonts w:ascii="Arial" w:hAnsi="Arial" w:cs="Arial"/>
                <w:bCs/>
                <w:sz w:val="22"/>
                <w:szCs w:val="22"/>
                <w:lang w:eastAsia="en-IN"/>
              </w:rPr>
              <w:t>310.99</w:t>
            </w:r>
            <w:r w:rsidRPr="00215E38">
              <w:rPr>
                <w:rFonts w:ascii="Arial" w:hAnsi="Arial" w:cs="Arial"/>
                <w:bCs/>
                <w:sz w:val="22"/>
                <w:szCs w:val="22"/>
                <w:lang w:eastAsia="en-IN"/>
              </w:rPr>
              <w:t xml:space="preserve"> Lakhs for the complete construction of the civil structure </w:t>
            </w:r>
            <w:r>
              <w:rPr>
                <w:rFonts w:ascii="Arial" w:hAnsi="Arial" w:cs="Arial"/>
                <w:bCs/>
                <w:sz w:val="22"/>
                <w:szCs w:val="22"/>
                <w:lang w:eastAsia="en-IN"/>
              </w:rPr>
              <w:t>except Kitchen portion as per format of UP Tourism for applying subsidy.</w:t>
            </w:r>
          </w:p>
          <w:p w:rsidR="006A094F" w:rsidRDefault="006A094F" w:rsidP="00EE5989">
            <w:pPr>
              <w:pStyle w:val="ListParagraph"/>
              <w:numPr>
                <w:ilvl w:val="0"/>
                <w:numId w:val="21"/>
              </w:numPr>
              <w:spacing w:after="240" w:line="360" w:lineRule="auto"/>
              <w:ind w:left="317"/>
              <w:jc w:val="both"/>
              <w:rPr>
                <w:rFonts w:ascii="Arial" w:hAnsi="Arial" w:cs="Arial"/>
                <w:bCs/>
                <w:sz w:val="22"/>
                <w:szCs w:val="22"/>
                <w:lang w:eastAsia="en-IN"/>
              </w:rPr>
            </w:pPr>
            <w:r w:rsidRPr="009A3487">
              <w:rPr>
                <w:rFonts w:ascii="Arial" w:hAnsi="Arial" w:cs="Arial"/>
                <w:bCs/>
                <w:sz w:val="22"/>
                <w:szCs w:val="22"/>
                <w:lang w:eastAsia="en-IN"/>
              </w:rPr>
              <w:t>Total built-up area of the hotel is 5,324.04 sq. mtr</w:t>
            </w:r>
            <w:r>
              <w:rPr>
                <w:rFonts w:ascii="Arial" w:hAnsi="Arial" w:cs="Arial"/>
                <w:bCs/>
                <w:sz w:val="22"/>
                <w:szCs w:val="22"/>
                <w:lang w:eastAsia="en-IN"/>
              </w:rPr>
              <w:t>.</w:t>
            </w:r>
            <w:r w:rsidRPr="00D80BE6">
              <w:rPr>
                <w:rFonts w:ascii="Arial" w:hAnsi="Arial" w:cs="Arial"/>
                <w:bCs/>
                <w:sz w:val="22"/>
                <w:szCs w:val="22"/>
                <w:lang w:eastAsia="en-IN"/>
              </w:rPr>
              <w:t xml:space="preserve"> </w:t>
            </w:r>
            <w:proofErr w:type="gramStart"/>
            <w:r w:rsidRPr="00D80BE6">
              <w:rPr>
                <w:rFonts w:ascii="Arial" w:hAnsi="Arial" w:cs="Arial"/>
                <w:bCs/>
                <w:sz w:val="22"/>
                <w:szCs w:val="22"/>
                <w:lang w:eastAsia="en-IN"/>
              </w:rPr>
              <w:t>including</w:t>
            </w:r>
            <w:proofErr w:type="gramEnd"/>
            <w:r w:rsidRPr="00D80BE6">
              <w:rPr>
                <w:rFonts w:ascii="Arial" w:hAnsi="Arial" w:cs="Arial"/>
                <w:bCs/>
                <w:sz w:val="22"/>
                <w:szCs w:val="22"/>
                <w:lang w:eastAsia="en-IN"/>
              </w:rPr>
              <w:t xml:space="preserve"> the area </w:t>
            </w:r>
            <w:r w:rsidRPr="009A3487">
              <w:rPr>
                <w:rFonts w:ascii="Arial" w:hAnsi="Arial" w:cs="Arial"/>
                <w:bCs/>
                <w:sz w:val="22"/>
                <w:szCs w:val="22"/>
                <w:lang w:eastAsia="en-IN"/>
              </w:rPr>
              <w:t>of Kitchen.</w:t>
            </w:r>
            <w:r>
              <w:rPr>
                <w:rFonts w:ascii="Arial" w:hAnsi="Arial" w:cs="Arial"/>
                <w:bCs/>
                <w:sz w:val="22"/>
                <w:szCs w:val="22"/>
                <w:lang w:eastAsia="en-IN"/>
              </w:rPr>
              <w:t xml:space="preserve"> We have also considered the w</w:t>
            </w:r>
            <w:r w:rsidRPr="00041BB9">
              <w:rPr>
                <w:rFonts w:ascii="Arial" w:hAnsi="Arial" w:cs="Arial"/>
                <w:bCs/>
                <w:sz w:val="22"/>
                <w:szCs w:val="22"/>
                <w:lang w:eastAsia="en-IN"/>
              </w:rPr>
              <w:t>ater supply system</w:t>
            </w:r>
            <w:r>
              <w:rPr>
                <w:rFonts w:ascii="Arial" w:hAnsi="Arial" w:cs="Arial"/>
                <w:bCs/>
                <w:sz w:val="22"/>
                <w:szCs w:val="22"/>
                <w:lang w:eastAsia="en-IN"/>
              </w:rPr>
              <w:t xml:space="preserve"> and power supply system in this head for the plinth area rate calculation which translates to Rs.8</w:t>
            </w:r>
            <w:proofErr w:type="gramStart"/>
            <w:r>
              <w:rPr>
                <w:rFonts w:ascii="Arial" w:hAnsi="Arial" w:cs="Arial"/>
                <w:bCs/>
                <w:sz w:val="22"/>
                <w:szCs w:val="22"/>
                <w:lang w:eastAsia="en-IN"/>
              </w:rPr>
              <w:t>,050</w:t>
            </w:r>
            <w:proofErr w:type="gramEnd"/>
            <w:r>
              <w:rPr>
                <w:rFonts w:ascii="Arial" w:hAnsi="Arial" w:cs="Arial"/>
                <w:bCs/>
                <w:sz w:val="22"/>
                <w:szCs w:val="22"/>
                <w:lang w:eastAsia="en-IN"/>
              </w:rPr>
              <w:t xml:space="preserve">/- per sq. mtr. </w:t>
            </w:r>
            <w:proofErr w:type="gramStart"/>
            <w:r>
              <w:rPr>
                <w:rFonts w:ascii="Arial" w:hAnsi="Arial" w:cs="Arial"/>
                <w:bCs/>
                <w:sz w:val="22"/>
                <w:szCs w:val="22"/>
                <w:lang w:eastAsia="en-IN"/>
              </w:rPr>
              <w:t>or</w:t>
            </w:r>
            <w:proofErr w:type="gramEnd"/>
            <w:r>
              <w:rPr>
                <w:rFonts w:ascii="Arial" w:hAnsi="Arial" w:cs="Arial"/>
                <w:bCs/>
                <w:sz w:val="22"/>
                <w:szCs w:val="22"/>
                <w:lang w:eastAsia="en-IN"/>
              </w:rPr>
              <w:t xml:space="preserve"> Rs.748/- per sq. ft. </w:t>
            </w:r>
            <w:r w:rsidRPr="00041BB9">
              <w:rPr>
                <w:rFonts w:ascii="Arial" w:hAnsi="Arial" w:cs="Arial"/>
                <w:bCs/>
                <w:sz w:val="22"/>
                <w:szCs w:val="22"/>
                <w:lang w:eastAsia="en-IN"/>
              </w:rPr>
              <w:t xml:space="preserve"> </w:t>
            </w:r>
            <w:r w:rsidRPr="009A3487">
              <w:rPr>
                <w:rFonts w:ascii="Arial" w:hAnsi="Arial" w:cs="Arial"/>
                <w:bCs/>
                <w:sz w:val="22"/>
                <w:szCs w:val="22"/>
                <w:lang w:eastAsia="en-IN"/>
              </w:rPr>
              <w:t>So, the total construction cost considered is Rs.</w:t>
            </w:r>
            <w:r>
              <w:rPr>
                <w:rFonts w:ascii="Arial" w:hAnsi="Arial" w:cs="Arial"/>
                <w:bCs/>
                <w:sz w:val="22"/>
                <w:szCs w:val="22"/>
                <w:lang w:eastAsia="en-IN"/>
              </w:rPr>
              <w:t>4</w:t>
            </w:r>
            <w:proofErr w:type="gramStart"/>
            <w:r>
              <w:rPr>
                <w:rFonts w:ascii="Arial" w:hAnsi="Arial" w:cs="Arial"/>
                <w:bCs/>
                <w:sz w:val="22"/>
                <w:szCs w:val="22"/>
                <w:lang w:eastAsia="en-IN"/>
              </w:rPr>
              <w:t>,28,60,930</w:t>
            </w:r>
            <w:proofErr w:type="gramEnd"/>
            <w:r>
              <w:rPr>
                <w:rFonts w:ascii="Arial" w:hAnsi="Arial" w:cs="Arial"/>
                <w:bCs/>
                <w:sz w:val="22"/>
                <w:szCs w:val="22"/>
                <w:lang w:eastAsia="en-IN"/>
              </w:rPr>
              <w:t>/</w:t>
            </w:r>
            <w:r w:rsidRPr="009A3487">
              <w:rPr>
                <w:rFonts w:ascii="Arial" w:hAnsi="Arial" w:cs="Arial"/>
                <w:bCs/>
                <w:sz w:val="22"/>
                <w:szCs w:val="22"/>
                <w:lang w:eastAsia="en-IN"/>
              </w:rPr>
              <w:t>-</w:t>
            </w:r>
            <w:r>
              <w:rPr>
                <w:rFonts w:ascii="Arial" w:hAnsi="Arial" w:cs="Arial"/>
                <w:bCs/>
                <w:sz w:val="22"/>
                <w:szCs w:val="22"/>
                <w:lang w:eastAsia="en-IN"/>
              </w:rPr>
              <w:t>.</w:t>
            </w:r>
          </w:p>
          <w:p w:rsidR="006A094F" w:rsidRPr="009D3A94" w:rsidRDefault="006A094F" w:rsidP="00EE5989">
            <w:pPr>
              <w:pStyle w:val="ListParagraph"/>
              <w:numPr>
                <w:ilvl w:val="0"/>
                <w:numId w:val="21"/>
              </w:numPr>
              <w:spacing w:after="240" w:line="360" w:lineRule="auto"/>
              <w:ind w:left="317"/>
              <w:jc w:val="both"/>
              <w:rPr>
                <w:rFonts w:ascii="Arial" w:hAnsi="Arial" w:cs="Arial"/>
                <w:bCs/>
                <w:sz w:val="22"/>
                <w:szCs w:val="22"/>
                <w:lang w:eastAsia="en-IN"/>
              </w:rPr>
            </w:pPr>
            <w:r w:rsidRPr="009D3A94">
              <w:rPr>
                <w:rFonts w:ascii="Arial" w:hAnsi="Arial" w:cs="Arial"/>
                <w:bCs/>
                <w:sz w:val="22"/>
                <w:szCs w:val="22"/>
                <w:lang w:eastAsia="en-IN"/>
              </w:rPr>
              <w:t>This is a star rated faci</w:t>
            </w:r>
            <w:r>
              <w:rPr>
                <w:rFonts w:ascii="Arial" w:hAnsi="Arial" w:cs="Arial"/>
                <w:bCs/>
                <w:sz w:val="22"/>
                <w:szCs w:val="22"/>
                <w:lang w:eastAsia="en-IN"/>
              </w:rPr>
              <w:t>lity not less than 4 star, built-</w:t>
            </w:r>
            <w:r w:rsidRPr="009D3A94">
              <w:rPr>
                <w:rFonts w:ascii="Arial" w:hAnsi="Arial" w:cs="Arial"/>
                <w:bCs/>
                <w:sz w:val="22"/>
                <w:szCs w:val="22"/>
                <w:lang w:eastAsia="en-IN"/>
              </w:rPr>
              <w:t xml:space="preserve">up on RCC structure, modern design &amp; architecture using </w:t>
            </w:r>
            <w:r>
              <w:rPr>
                <w:rFonts w:ascii="Arial" w:hAnsi="Arial" w:cs="Arial"/>
                <w:bCs/>
                <w:sz w:val="22"/>
                <w:szCs w:val="22"/>
                <w:lang w:eastAsia="en-IN"/>
              </w:rPr>
              <w:t>good</w:t>
            </w:r>
            <w:r w:rsidRPr="009D3A94">
              <w:rPr>
                <w:rFonts w:ascii="Arial" w:hAnsi="Arial" w:cs="Arial"/>
                <w:bCs/>
                <w:sz w:val="22"/>
                <w:szCs w:val="22"/>
                <w:lang w:eastAsia="en-IN"/>
              </w:rPr>
              <w:t xml:space="preserve"> </w:t>
            </w:r>
            <w:r>
              <w:rPr>
                <w:rFonts w:ascii="Arial" w:hAnsi="Arial" w:cs="Arial"/>
                <w:bCs/>
                <w:sz w:val="22"/>
                <w:szCs w:val="22"/>
                <w:lang w:eastAsia="en-IN"/>
              </w:rPr>
              <w:t xml:space="preserve">quality </w:t>
            </w:r>
            <w:r w:rsidRPr="009D3A94">
              <w:rPr>
                <w:rFonts w:ascii="Arial" w:hAnsi="Arial" w:cs="Arial"/>
                <w:bCs/>
                <w:sz w:val="22"/>
                <w:szCs w:val="22"/>
                <w:lang w:eastAsia="en-IN"/>
              </w:rPr>
              <w:t xml:space="preserve">material and specifications such as Italian/ granite tiles/ marble in common areas inside the hotel </w:t>
            </w:r>
          </w:p>
          <w:p w:rsidR="006A094F" w:rsidRDefault="006A094F" w:rsidP="00EE5989">
            <w:pPr>
              <w:pStyle w:val="ListParagraph"/>
              <w:numPr>
                <w:ilvl w:val="0"/>
                <w:numId w:val="21"/>
              </w:numPr>
              <w:spacing w:after="240" w:line="360" w:lineRule="auto"/>
              <w:ind w:left="317"/>
              <w:jc w:val="both"/>
              <w:rPr>
                <w:rFonts w:ascii="Arial" w:hAnsi="Arial" w:cs="Arial"/>
                <w:bCs/>
                <w:sz w:val="22"/>
                <w:szCs w:val="22"/>
                <w:lang w:eastAsia="en-IN"/>
              </w:rPr>
            </w:pPr>
            <w:r w:rsidRPr="00981001">
              <w:rPr>
                <w:rFonts w:ascii="Arial" w:hAnsi="Arial" w:cs="Arial"/>
                <w:bCs/>
                <w:sz w:val="22"/>
                <w:szCs w:val="22"/>
                <w:lang w:eastAsia="en-IN"/>
              </w:rPr>
              <w:t>Based on the benchmarking cost as per construction industry standards and CPWD norms, the similar type of construction of same type of quality of construction having similar built-up area</w:t>
            </w:r>
            <w:r>
              <w:rPr>
                <w:rFonts w:ascii="Arial" w:hAnsi="Arial" w:cs="Arial"/>
                <w:bCs/>
                <w:sz w:val="22"/>
                <w:szCs w:val="22"/>
                <w:lang w:eastAsia="en-IN"/>
              </w:rPr>
              <w:t xml:space="preserve"> cost around Rs.2</w:t>
            </w:r>
            <w:proofErr w:type="gramStart"/>
            <w:r w:rsidR="00081589">
              <w:rPr>
                <w:rFonts w:ascii="Arial" w:hAnsi="Arial" w:cs="Arial"/>
                <w:bCs/>
                <w:sz w:val="22"/>
                <w:szCs w:val="22"/>
                <w:lang w:eastAsia="en-IN"/>
              </w:rPr>
              <w:t>,</w:t>
            </w:r>
            <w:r>
              <w:rPr>
                <w:rFonts w:ascii="Arial" w:hAnsi="Arial" w:cs="Arial"/>
                <w:bCs/>
                <w:sz w:val="22"/>
                <w:szCs w:val="22"/>
                <w:lang w:eastAsia="en-IN"/>
              </w:rPr>
              <w:t>000</w:t>
            </w:r>
            <w:proofErr w:type="gramEnd"/>
            <w:r>
              <w:rPr>
                <w:rFonts w:ascii="Arial" w:hAnsi="Arial" w:cs="Arial"/>
                <w:bCs/>
                <w:sz w:val="22"/>
                <w:szCs w:val="22"/>
                <w:lang w:eastAsia="en-IN"/>
              </w:rPr>
              <w:t xml:space="preserve"> to Rs.2</w:t>
            </w:r>
            <w:r w:rsidR="00081589">
              <w:rPr>
                <w:rFonts w:ascii="Arial" w:hAnsi="Arial" w:cs="Arial"/>
                <w:bCs/>
                <w:sz w:val="22"/>
                <w:szCs w:val="22"/>
                <w:lang w:eastAsia="en-IN"/>
              </w:rPr>
              <w:t>,</w:t>
            </w:r>
            <w:r>
              <w:rPr>
                <w:rFonts w:ascii="Arial" w:hAnsi="Arial" w:cs="Arial"/>
                <w:bCs/>
                <w:sz w:val="22"/>
                <w:szCs w:val="22"/>
                <w:lang w:eastAsia="en-IN"/>
              </w:rPr>
              <w:t>400 per sq.</w:t>
            </w:r>
            <w:r w:rsidR="00081589">
              <w:rPr>
                <w:rFonts w:ascii="Arial" w:hAnsi="Arial" w:cs="Arial"/>
                <w:bCs/>
                <w:sz w:val="22"/>
                <w:szCs w:val="22"/>
                <w:lang w:eastAsia="en-IN"/>
              </w:rPr>
              <w:t xml:space="preserve"> </w:t>
            </w:r>
            <w:r>
              <w:rPr>
                <w:rFonts w:ascii="Arial" w:hAnsi="Arial" w:cs="Arial"/>
                <w:bCs/>
                <w:sz w:val="22"/>
                <w:szCs w:val="22"/>
                <w:lang w:eastAsia="en-IN"/>
              </w:rPr>
              <w:t>ft. As per UPPWD SOR 2020 Plinth area rate for non-residential is Rs.21</w:t>
            </w:r>
            <w:proofErr w:type="gramStart"/>
            <w:r>
              <w:rPr>
                <w:rFonts w:ascii="Arial" w:hAnsi="Arial" w:cs="Arial"/>
                <w:bCs/>
                <w:sz w:val="22"/>
                <w:szCs w:val="22"/>
                <w:lang w:eastAsia="en-IN"/>
              </w:rPr>
              <w:t>,650</w:t>
            </w:r>
            <w:proofErr w:type="gramEnd"/>
            <w:r>
              <w:rPr>
                <w:rFonts w:ascii="Arial" w:hAnsi="Arial" w:cs="Arial"/>
                <w:bCs/>
                <w:sz w:val="22"/>
                <w:szCs w:val="22"/>
                <w:lang w:eastAsia="en-IN"/>
              </w:rPr>
              <w:t xml:space="preserve"> per sq.</w:t>
            </w:r>
            <w:r w:rsidR="00081589">
              <w:rPr>
                <w:rFonts w:ascii="Arial" w:hAnsi="Arial" w:cs="Arial"/>
                <w:bCs/>
                <w:sz w:val="22"/>
                <w:szCs w:val="22"/>
                <w:lang w:eastAsia="en-IN"/>
              </w:rPr>
              <w:t xml:space="preserve"> </w:t>
            </w:r>
            <w:r>
              <w:rPr>
                <w:rFonts w:ascii="Arial" w:hAnsi="Arial" w:cs="Arial"/>
                <w:bCs/>
                <w:sz w:val="22"/>
                <w:szCs w:val="22"/>
                <w:lang w:eastAsia="en-IN"/>
              </w:rPr>
              <w:t xml:space="preserve">mtr. </w:t>
            </w:r>
            <w:proofErr w:type="gramStart"/>
            <w:r>
              <w:rPr>
                <w:rFonts w:ascii="Arial" w:hAnsi="Arial" w:cs="Arial"/>
                <w:bCs/>
                <w:sz w:val="22"/>
                <w:szCs w:val="22"/>
                <w:lang w:eastAsia="en-IN"/>
              </w:rPr>
              <w:t>or</w:t>
            </w:r>
            <w:proofErr w:type="gramEnd"/>
            <w:r>
              <w:rPr>
                <w:rFonts w:ascii="Arial" w:hAnsi="Arial" w:cs="Arial"/>
                <w:bCs/>
                <w:sz w:val="22"/>
                <w:szCs w:val="22"/>
                <w:lang w:eastAsia="en-IN"/>
              </w:rPr>
              <w:t xml:space="preserve"> Rs.2</w:t>
            </w:r>
            <w:r w:rsidR="00081589">
              <w:rPr>
                <w:rFonts w:ascii="Arial" w:hAnsi="Arial" w:cs="Arial"/>
                <w:bCs/>
                <w:sz w:val="22"/>
                <w:szCs w:val="22"/>
                <w:lang w:eastAsia="en-IN"/>
              </w:rPr>
              <w:t>,011</w:t>
            </w:r>
            <w:r>
              <w:rPr>
                <w:rFonts w:ascii="Arial" w:hAnsi="Arial" w:cs="Arial"/>
                <w:bCs/>
                <w:sz w:val="22"/>
                <w:szCs w:val="22"/>
                <w:lang w:eastAsia="en-IN"/>
              </w:rPr>
              <w:t xml:space="preserve"> per sq.</w:t>
            </w:r>
            <w:r w:rsidR="00081589">
              <w:rPr>
                <w:rFonts w:ascii="Arial" w:hAnsi="Arial" w:cs="Arial"/>
                <w:bCs/>
                <w:sz w:val="22"/>
                <w:szCs w:val="22"/>
                <w:lang w:eastAsia="en-IN"/>
              </w:rPr>
              <w:t xml:space="preserve"> </w:t>
            </w:r>
            <w:r>
              <w:rPr>
                <w:rFonts w:ascii="Arial" w:hAnsi="Arial" w:cs="Arial"/>
                <w:bCs/>
                <w:sz w:val="22"/>
                <w:szCs w:val="22"/>
                <w:lang w:eastAsia="en-IN"/>
              </w:rPr>
              <w:t>ft.</w:t>
            </w:r>
          </w:p>
          <w:p w:rsidR="006A094F" w:rsidRPr="00A755FA" w:rsidRDefault="006A094F" w:rsidP="00EE5989">
            <w:pPr>
              <w:pStyle w:val="ListParagraph"/>
              <w:numPr>
                <w:ilvl w:val="0"/>
                <w:numId w:val="21"/>
              </w:numPr>
              <w:spacing w:after="240" w:line="360" w:lineRule="auto"/>
              <w:ind w:left="317"/>
              <w:jc w:val="both"/>
              <w:rPr>
                <w:rFonts w:ascii="Arial" w:hAnsi="Arial" w:cs="Arial"/>
                <w:bCs/>
                <w:sz w:val="22"/>
                <w:szCs w:val="22"/>
                <w:lang w:eastAsia="en-IN"/>
              </w:rPr>
            </w:pPr>
            <w:r>
              <w:rPr>
                <w:rFonts w:ascii="Arial" w:hAnsi="Arial" w:cs="Arial"/>
                <w:bCs/>
                <w:sz w:val="22"/>
                <w:szCs w:val="22"/>
                <w:lang w:eastAsia="en-IN"/>
              </w:rPr>
              <w:t>Based on the above analysis the incurred cost appears to be way less than the benchmark norms. As discussed with the owner for the same</w:t>
            </w:r>
            <w:r w:rsidR="00081589">
              <w:rPr>
                <w:rFonts w:ascii="Arial" w:hAnsi="Arial" w:cs="Arial"/>
                <w:bCs/>
                <w:sz w:val="22"/>
                <w:szCs w:val="22"/>
                <w:lang w:eastAsia="en-IN"/>
              </w:rPr>
              <w:t>, it is informed</w:t>
            </w:r>
            <w:r>
              <w:rPr>
                <w:rFonts w:ascii="Arial" w:hAnsi="Arial" w:cs="Arial"/>
                <w:bCs/>
                <w:sz w:val="22"/>
                <w:szCs w:val="22"/>
                <w:lang w:eastAsia="en-IN"/>
              </w:rPr>
              <w:t xml:space="preserve"> that the construction of the Hotel has started back in the 2017 and the basic frame structure of the building was completed by 2018 the rate of the raw material back then was low </w:t>
            </w:r>
            <w:r w:rsidR="00081589">
              <w:rPr>
                <w:rFonts w:ascii="Arial" w:hAnsi="Arial" w:cs="Arial"/>
                <w:bCs/>
                <w:sz w:val="22"/>
                <w:szCs w:val="22"/>
                <w:lang w:eastAsia="en-IN"/>
              </w:rPr>
              <w:t xml:space="preserve">as </w:t>
            </w:r>
            <w:r>
              <w:rPr>
                <w:rFonts w:ascii="Arial" w:hAnsi="Arial" w:cs="Arial"/>
                <w:bCs/>
                <w:sz w:val="22"/>
                <w:szCs w:val="22"/>
                <w:lang w:eastAsia="en-IN"/>
              </w:rPr>
              <w:t>compare</w:t>
            </w:r>
            <w:r w:rsidR="00081589">
              <w:rPr>
                <w:rFonts w:ascii="Arial" w:hAnsi="Arial" w:cs="Arial"/>
                <w:bCs/>
                <w:sz w:val="22"/>
                <w:szCs w:val="22"/>
                <w:lang w:eastAsia="en-IN"/>
              </w:rPr>
              <w:t>d</w:t>
            </w:r>
            <w:r>
              <w:rPr>
                <w:rFonts w:ascii="Arial" w:hAnsi="Arial" w:cs="Arial"/>
                <w:bCs/>
                <w:sz w:val="22"/>
                <w:szCs w:val="22"/>
                <w:lang w:eastAsia="en-IN"/>
              </w:rPr>
              <w:t xml:space="preserve"> to 2020 for which UPPWD rates are known. </w:t>
            </w:r>
            <w:r w:rsidR="00081589">
              <w:rPr>
                <w:rFonts w:ascii="Arial" w:hAnsi="Arial" w:cs="Arial"/>
                <w:bCs/>
                <w:sz w:val="22"/>
                <w:szCs w:val="22"/>
                <w:lang w:eastAsia="en-IN"/>
              </w:rPr>
              <w:t>Further,</w:t>
            </w:r>
            <w:r>
              <w:rPr>
                <w:rFonts w:ascii="Arial" w:hAnsi="Arial" w:cs="Arial"/>
                <w:bCs/>
                <w:sz w:val="22"/>
                <w:szCs w:val="22"/>
                <w:lang w:eastAsia="en-IN"/>
              </w:rPr>
              <w:t xml:space="preserve"> </w:t>
            </w:r>
            <w:r w:rsidR="00081589">
              <w:rPr>
                <w:rFonts w:ascii="Arial" w:hAnsi="Arial" w:cs="Arial"/>
                <w:bCs/>
                <w:sz w:val="22"/>
                <w:szCs w:val="22"/>
                <w:lang w:eastAsia="en-IN"/>
              </w:rPr>
              <w:t>the material was</w:t>
            </w:r>
            <w:r>
              <w:rPr>
                <w:rFonts w:ascii="Arial" w:hAnsi="Arial" w:cs="Arial"/>
                <w:bCs/>
                <w:sz w:val="22"/>
                <w:szCs w:val="22"/>
                <w:lang w:eastAsia="en-IN"/>
              </w:rPr>
              <w:t xml:space="preserve"> directly </w:t>
            </w:r>
            <w:r w:rsidR="00081589">
              <w:rPr>
                <w:rFonts w:ascii="Arial" w:hAnsi="Arial" w:cs="Arial"/>
                <w:bCs/>
                <w:sz w:val="22"/>
                <w:szCs w:val="22"/>
                <w:lang w:eastAsia="en-IN"/>
              </w:rPr>
              <w:t xml:space="preserve">sourced </w:t>
            </w:r>
            <w:r>
              <w:rPr>
                <w:rFonts w:ascii="Arial" w:hAnsi="Arial" w:cs="Arial"/>
                <w:bCs/>
                <w:sz w:val="22"/>
                <w:szCs w:val="22"/>
                <w:lang w:eastAsia="en-IN"/>
              </w:rPr>
              <w:t>from the factor</w:t>
            </w:r>
            <w:r w:rsidR="00081589">
              <w:rPr>
                <w:rFonts w:ascii="Arial" w:hAnsi="Arial" w:cs="Arial"/>
                <w:bCs/>
                <w:sz w:val="22"/>
                <w:szCs w:val="22"/>
                <w:lang w:eastAsia="en-IN"/>
              </w:rPr>
              <w:t>y</w:t>
            </w:r>
            <w:r>
              <w:rPr>
                <w:rFonts w:ascii="Arial" w:hAnsi="Arial" w:cs="Arial"/>
                <w:bCs/>
                <w:sz w:val="22"/>
                <w:szCs w:val="22"/>
                <w:lang w:eastAsia="en-IN"/>
              </w:rPr>
              <w:t xml:space="preserve"> which conceded them additional discount. </w:t>
            </w:r>
          </w:p>
          <w:p w:rsidR="006A094F" w:rsidRPr="00D80BE6" w:rsidRDefault="006A094F" w:rsidP="00EE5989">
            <w:pPr>
              <w:pStyle w:val="ListParagraph"/>
              <w:numPr>
                <w:ilvl w:val="0"/>
                <w:numId w:val="21"/>
              </w:numPr>
              <w:spacing w:after="240" w:line="360" w:lineRule="auto"/>
              <w:ind w:left="317"/>
              <w:jc w:val="both"/>
              <w:rPr>
                <w:rFonts w:ascii="Arial" w:hAnsi="Arial" w:cs="Arial"/>
                <w:b/>
                <w:bCs/>
                <w:sz w:val="22"/>
                <w:szCs w:val="22"/>
                <w:lang w:eastAsia="en-IN"/>
              </w:rPr>
            </w:pPr>
            <w:r w:rsidRPr="0004568E">
              <w:rPr>
                <w:rFonts w:ascii="Arial" w:hAnsi="Arial" w:cs="Arial"/>
                <w:bCs/>
                <w:sz w:val="22"/>
                <w:szCs w:val="22"/>
                <w:lang w:eastAsia="en-IN"/>
              </w:rPr>
              <w:t>As per IE review it is found that</w:t>
            </w:r>
            <w:r w:rsidR="00081589">
              <w:rPr>
                <w:rFonts w:ascii="Arial" w:hAnsi="Arial" w:cs="Arial"/>
                <w:bCs/>
                <w:sz w:val="22"/>
                <w:szCs w:val="22"/>
                <w:lang w:eastAsia="en-IN"/>
              </w:rPr>
              <w:t xml:space="preserve"> the</w:t>
            </w:r>
            <w:r w:rsidRPr="0004568E">
              <w:rPr>
                <w:rFonts w:ascii="Arial" w:hAnsi="Arial" w:cs="Arial"/>
                <w:bCs/>
                <w:sz w:val="22"/>
                <w:szCs w:val="22"/>
                <w:lang w:eastAsia="en-IN"/>
              </w:rPr>
              <w:t xml:space="preserve"> cost incurred in the Buildings &amp; Civil work</w:t>
            </w:r>
            <w:r w:rsidR="00081589">
              <w:rPr>
                <w:rFonts w:ascii="Arial" w:hAnsi="Arial" w:cs="Arial"/>
                <w:bCs/>
                <w:sz w:val="22"/>
                <w:szCs w:val="22"/>
                <w:lang w:eastAsia="en-IN"/>
              </w:rPr>
              <w:t>s</w:t>
            </w:r>
            <w:r w:rsidRPr="0004568E">
              <w:rPr>
                <w:rFonts w:ascii="Arial" w:hAnsi="Arial" w:cs="Arial"/>
                <w:bCs/>
                <w:sz w:val="22"/>
                <w:szCs w:val="22"/>
                <w:lang w:eastAsia="en-IN"/>
              </w:rPr>
              <w:t xml:space="preserve"> is in the </w:t>
            </w:r>
            <w:r>
              <w:rPr>
                <w:rFonts w:ascii="Arial" w:hAnsi="Arial" w:cs="Arial"/>
                <w:bCs/>
                <w:sz w:val="22"/>
                <w:szCs w:val="22"/>
                <w:lang w:eastAsia="en-IN"/>
              </w:rPr>
              <w:t>market range</w:t>
            </w:r>
            <w:r w:rsidRPr="0004568E">
              <w:rPr>
                <w:rFonts w:ascii="Arial" w:hAnsi="Arial" w:cs="Arial"/>
                <w:bCs/>
                <w:sz w:val="22"/>
                <w:szCs w:val="22"/>
                <w:lang w:eastAsia="en-IN"/>
              </w:rPr>
              <w:t>. Hence</w:t>
            </w:r>
            <w:r w:rsidR="00081589">
              <w:rPr>
                <w:rFonts w:ascii="Arial" w:hAnsi="Arial" w:cs="Arial"/>
                <w:bCs/>
                <w:sz w:val="22"/>
                <w:szCs w:val="22"/>
                <w:lang w:eastAsia="en-IN"/>
              </w:rPr>
              <w:t>,</w:t>
            </w:r>
            <w:r w:rsidRPr="0004568E">
              <w:rPr>
                <w:rFonts w:ascii="Arial" w:hAnsi="Arial" w:cs="Arial"/>
                <w:bCs/>
                <w:sz w:val="22"/>
                <w:szCs w:val="22"/>
                <w:lang w:eastAsia="en-IN"/>
              </w:rPr>
              <w:t xml:space="preserve"> cost of </w:t>
            </w:r>
            <w:r>
              <w:rPr>
                <w:rFonts w:ascii="Arial" w:hAnsi="Arial" w:cs="Arial"/>
                <w:b/>
                <w:bCs/>
                <w:sz w:val="22"/>
                <w:szCs w:val="22"/>
                <w:lang w:eastAsia="en-IN"/>
              </w:rPr>
              <w:t xml:space="preserve">Rs.310.99 Lakhs </w:t>
            </w:r>
            <w:r w:rsidRPr="0089220F">
              <w:rPr>
                <w:rFonts w:ascii="Arial" w:hAnsi="Arial" w:cs="Arial"/>
                <w:bCs/>
                <w:sz w:val="22"/>
                <w:szCs w:val="22"/>
                <w:lang w:eastAsia="en-IN"/>
              </w:rPr>
              <w:t xml:space="preserve">in this head </w:t>
            </w:r>
            <w:r w:rsidR="00B31564" w:rsidRPr="00B31564">
              <w:rPr>
                <w:rFonts w:ascii="Arial" w:hAnsi="Arial" w:cs="Arial"/>
                <w:bCs/>
                <w:sz w:val="22"/>
                <w:szCs w:val="22"/>
                <w:lang w:eastAsia="en-IN"/>
              </w:rPr>
              <w:t>is assumed to be fair and reasonable</w:t>
            </w:r>
            <w:r w:rsidRPr="0089220F">
              <w:rPr>
                <w:rFonts w:ascii="Arial" w:hAnsi="Arial" w:cs="Arial"/>
                <w:bCs/>
                <w:sz w:val="22"/>
                <w:szCs w:val="22"/>
                <w:lang w:eastAsia="en-IN"/>
              </w:rPr>
              <w:t>.</w:t>
            </w:r>
            <w:r>
              <w:rPr>
                <w:rFonts w:ascii="Arial" w:hAnsi="Arial" w:cs="Arial"/>
                <w:bCs/>
                <w:sz w:val="22"/>
                <w:szCs w:val="22"/>
                <w:lang w:eastAsia="en-IN"/>
              </w:rPr>
              <w:t xml:space="preserve"> Cost for the power system</w:t>
            </w:r>
            <w:r w:rsidR="006424AC">
              <w:rPr>
                <w:rFonts w:ascii="Arial" w:hAnsi="Arial" w:cs="Arial"/>
                <w:bCs/>
                <w:sz w:val="22"/>
                <w:szCs w:val="22"/>
                <w:lang w:eastAsia="en-IN"/>
              </w:rPr>
              <w:t>, Kitchen</w:t>
            </w:r>
            <w:r>
              <w:rPr>
                <w:rFonts w:ascii="Arial" w:hAnsi="Arial" w:cs="Arial"/>
                <w:bCs/>
                <w:sz w:val="22"/>
                <w:szCs w:val="22"/>
                <w:lang w:eastAsia="en-IN"/>
              </w:rPr>
              <w:t xml:space="preserve"> and the water system are approved in their respective head</w:t>
            </w:r>
            <w:r w:rsidR="006424AC">
              <w:rPr>
                <w:rFonts w:ascii="Arial" w:hAnsi="Arial" w:cs="Arial"/>
                <w:bCs/>
                <w:sz w:val="22"/>
                <w:szCs w:val="22"/>
                <w:lang w:eastAsia="en-IN"/>
              </w:rPr>
              <w:t>s</w:t>
            </w:r>
            <w:r>
              <w:rPr>
                <w:rFonts w:ascii="Arial" w:hAnsi="Arial" w:cs="Arial"/>
                <w:bCs/>
                <w:sz w:val="22"/>
                <w:szCs w:val="22"/>
                <w:lang w:eastAsia="en-IN"/>
              </w:rPr>
              <w:t>.</w:t>
            </w:r>
          </w:p>
          <w:p w:rsidR="006A094F" w:rsidRPr="00D80BE6" w:rsidRDefault="006A094F" w:rsidP="00EE5989">
            <w:pPr>
              <w:pStyle w:val="ListParagraph"/>
              <w:numPr>
                <w:ilvl w:val="0"/>
                <w:numId w:val="21"/>
              </w:numPr>
              <w:spacing w:line="360" w:lineRule="auto"/>
              <w:ind w:left="317"/>
              <w:jc w:val="both"/>
              <w:rPr>
                <w:rFonts w:ascii="Arial" w:hAnsi="Arial" w:cs="Arial"/>
                <w:b/>
                <w:bCs/>
                <w:sz w:val="22"/>
                <w:szCs w:val="22"/>
                <w:lang w:eastAsia="en-IN"/>
              </w:rPr>
            </w:pPr>
            <w:r w:rsidRPr="00D80BE6">
              <w:rPr>
                <w:rFonts w:ascii="Arial" w:hAnsi="Arial" w:cs="Arial"/>
                <w:bCs/>
                <w:sz w:val="22"/>
                <w:szCs w:val="22"/>
                <w:lang w:eastAsia="en-IN"/>
              </w:rPr>
              <w:t>However,</w:t>
            </w:r>
            <w:r w:rsidRPr="00D80BE6">
              <w:rPr>
                <w:rFonts w:ascii="Arial" w:hAnsi="Arial" w:cs="Arial"/>
                <w:b/>
                <w:bCs/>
                <w:sz w:val="22"/>
                <w:szCs w:val="22"/>
                <w:lang w:eastAsia="en-IN"/>
              </w:rPr>
              <w:t xml:space="preserve"> </w:t>
            </w:r>
            <w:r w:rsidRPr="00D80BE6">
              <w:rPr>
                <w:rFonts w:ascii="Arial" w:hAnsi="Arial" w:cs="Arial"/>
                <w:bCs/>
                <w:sz w:val="22"/>
                <w:szCs w:val="22"/>
                <w:lang w:eastAsia="en-IN"/>
              </w:rPr>
              <w:t>Bills/ Invoices were not available, nor checked for the same due to engagement of local contractors/ laborers. Our vetting is done based on the Industry benchmark cost for the construction as found on site</w:t>
            </w:r>
            <w:r w:rsidR="00081589">
              <w:rPr>
                <w:rFonts w:ascii="Arial" w:hAnsi="Arial" w:cs="Arial"/>
                <w:bCs/>
                <w:sz w:val="22"/>
                <w:szCs w:val="22"/>
                <w:lang w:eastAsia="en-IN"/>
              </w:rPr>
              <w:t xml:space="preserve"> and the same is assumed to be fair and reasonable.</w:t>
            </w:r>
          </w:p>
        </w:tc>
      </w:tr>
      <w:tr w:rsidR="006A094F" w:rsidRPr="00D80BE6" w:rsidTr="006A094F">
        <w:tc>
          <w:tcPr>
            <w:tcW w:w="851" w:type="dxa"/>
            <w:vMerge w:val="restart"/>
          </w:tcPr>
          <w:p w:rsidR="006A094F" w:rsidRPr="00EE5989" w:rsidRDefault="006A094F" w:rsidP="00EE5989">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tcPr>
          <w:p w:rsidR="006A094F" w:rsidRPr="0004568E" w:rsidRDefault="006A094F" w:rsidP="00EE5989">
            <w:pPr>
              <w:pStyle w:val="ListParagraph"/>
              <w:tabs>
                <w:tab w:val="left" w:pos="360"/>
              </w:tabs>
              <w:ind w:left="0"/>
              <w:rPr>
                <w:rFonts w:ascii="Arial" w:hAnsi="Arial" w:cs="Arial"/>
                <w:b/>
                <w:sz w:val="22"/>
              </w:rPr>
            </w:pPr>
            <w:r w:rsidRPr="007A1A5E">
              <w:rPr>
                <w:rFonts w:ascii="Arial" w:hAnsi="Arial" w:cs="Arial"/>
                <w:b/>
                <w:sz w:val="22"/>
              </w:rPr>
              <w:t>Boundary wall/s</w:t>
            </w:r>
            <w:r>
              <w:rPr>
                <w:rFonts w:ascii="Arial" w:hAnsi="Arial" w:cs="Arial"/>
                <w:b/>
                <w:sz w:val="22"/>
              </w:rPr>
              <w:t xml:space="preserve"> (1.2)</w:t>
            </w:r>
          </w:p>
        </w:tc>
        <w:tc>
          <w:tcPr>
            <w:tcW w:w="1911" w:type="dxa"/>
            <w:shd w:val="clear" w:color="auto" w:fill="DAEEF3" w:themeFill="accent5" w:themeFillTint="33"/>
          </w:tcPr>
          <w:p w:rsidR="006A094F" w:rsidRDefault="006A094F" w:rsidP="00EE5989">
            <w:pPr>
              <w:jc w:val="center"/>
              <w:rPr>
                <w:rFonts w:ascii="Arial" w:hAnsi="Arial" w:cs="Arial"/>
                <w:b/>
                <w:color w:val="000000"/>
                <w:sz w:val="22"/>
                <w:szCs w:val="22"/>
                <w:lang w:eastAsia="en-IN"/>
              </w:rPr>
            </w:pPr>
            <w:r>
              <w:rPr>
                <w:rFonts w:ascii="Arial" w:hAnsi="Arial" w:cs="Arial"/>
                <w:b/>
                <w:color w:val="000000"/>
                <w:sz w:val="22"/>
                <w:szCs w:val="22"/>
                <w:lang w:eastAsia="en-IN"/>
              </w:rPr>
              <w:t>22.1</w:t>
            </w:r>
            <w:r w:rsidR="00B44E59">
              <w:rPr>
                <w:rFonts w:ascii="Arial" w:hAnsi="Arial" w:cs="Arial"/>
                <w:b/>
                <w:color w:val="000000"/>
                <w:sz w:val="22"/>
                <w:szCs w:val="22"/>
                <w:lang w:eastAsia="en-IN"/>
              </w:rPr>
              <w:t>5</w:t>
            </w:r>
          </w:p>
        </w:tc>
        <w:tc>
          <w:tcPr>
            <w:tcW w:w="1778" w:type="dxa"/>
            <w:gridSpan w:val="2"/>
            <w:shd w:val="clear" w:color="auto" w:fill="DAEEF3" w:themeFill="accent5" w:themeFillTint="33"/>
          </w:tcPr>
          <w:p w:rsidR="006A094F" w:rsidRDefault="006A094F" w:rsidP="00EE5989">
            <w:pPr>
              <w:jc w:val="center"/>
              <w:rPr>
                <w:rFonts w:ascii="Arial" w:hAnsi="Arial" w:cs="Arial"/>
                <w:b/>
                <w:color w:val="000000"/>
                <w:sz w:val="22"/>
                <w:szCs w:val="22"/>
                <w:lang w:eastAsia="en-IN"/>
              </w:rPr>
            </w:pPr>
            <w:r>
              <w:rPr>
                <w:rFonts w:ascii="Arial" w:hAnsi="Arial" w:cs="Arial"/>
                <w:b/>
                <w:color w:val="000000"/>
                <w:sz w:val="22"/>
                <w:szCs w:val="22"/>
                <w:lang w:eastAsia="en-IN"/>
              </w:rPr>
              <w:t>22.1</w:t>
            </w:r>
            <w:r w:rsidR="00B44E59">
              <w:rPr>
                <w:rFonts w:ascii="Arial" w:hAnsi="Arial" w:cs="Arial"/>
                <w:b/>
                <w:color w:val="000000"/>
                <w:sz w:val="22"/>
                <w:szCs w:val="22"/>
                <w:lang w:eastAsia="en-IN"/>
              </w:rPr>
              <w:t>5</w:t>
            </w:r>
          </w:p>
        </w:tc>
      </w:tr>
      <w:tr w:rsidR="006A094F" w:rsidRPr="00D80BE6" w:rsidTr="003B7DB7">
        <w:tc>
          <w:tcPr>
            <w:tcW w:w="851" w:type="dxa"/>
            <w:vMerge/>
          </w:tcPr>
          <w:p w:rsidR="006A094F" w:rsidRPr="00EE5989" w:rsidRDefault="006A094F" w:rsidP="00EE5989">
            <w:pPr>
              <w:tabs>
                <w:tab w:val="left" w:pos="360"/>
              </w:tabs>
              <w:jc w:val="right"/>
              <w:rPr>
                <w:rFonts w:ascii="Arial" w:hAnsi="Arial" w:cs="Arial"/>
                <w:b/>
                <w:sz w:val="22"/>
                <w:szCs w:val="20"/>
                <w:lang w:eastAsia="en-IN"/>
              </w:rPr>
            </w:pPr>
          </w:p>
        </w:tc>
        <w:tc>
          <w:tcPr>
            <w:tcW w:w="9928" w:type="dxa"/>
            <w:gridSpan w:val="4"/>
          </w:tcPr>
          <w:p w:rsidR="006A094F" w:rsidRPr="00EE5989" w:rsidRDefault="006A094F" w:rsidP="00EE5989">
            <w:pPr>
              <w:spacing w:line="360" w:lineRule="auto"/>
              <w:jc w:val="both"/>
              <w:rPr>
                <w:rFonts w:ascii="Arial" w:hAnsi="Arial" w:cs="Arial"/>
                <w:b/>
                <w:bCs/>
                <w:sz w:val="22"/>
                <w:szCs w:val="22"/>
                <w:lang w:eastAsia="en-IN"/>
              </w:rPr>
            </w:pPr>
            <w:r w:rsidRPr="00D80BE6">
              <w:rPr>
                <w:rFonts w:ascii="Arial" w:hAnsi="Arial" w:cs="Arial"/>
                <w:b/>
                <w:sz w:val="22"/>
                <w:szCs w:val="22"/>
                <w:lang w:eastAsia="en-IN"/>
              </w:rPr>
              <w:t>CURRENT STATUS OF WORK AND REMARKS</w:t>
            </w:r>
            <w:r>
              <w:rPr>
                <w:rFonts w:ascii="Arial" w:hAnsi="Arial" w:cs="Arial"/>
                <w:b/>
                <w:sz w:val="22"/>
                <w:szCs w:val="22"/>
                <w:lang w:eastAsia="en-IN"/>
              </w:rPr>
              <w:t>:</w:t>
            </w:r>
          </w:p>
          <w:p w:rsidR="006A094F" w:rsidRPr="00EE5989" w:rsidRDefault="006A094F" w:rsidP="00B31564">
            <w:pPr>
              <w:pStyle w:val="ListParagraph"/>
              <w:numPr>
                <w:ilvl w:val="0"/>
                <w:numId w:val="21"/>
              </w:numPr>
              <w:spacing w:after="240" w:line="360" w:lineRule="auto"/>
              <w:ind w:left="317"/>
              <w:jc w:val="both"/>
              <w:rPr>
                <w:rFonts w:ascii="Arial" w:hAnsi="Arial" w:cs="Arial"/>
                <w:b/>
                <w:bCs/>
                <w:sz w:val="22"/>
                <w:szCs w:val="22"/>
                <w:lang w:eastAsia="en-IN"/>
              </w:rPr>
            </w:pPr>
            <w:r w:rsidRPr="005F67E6">
              <w:rPr>
                <w:rFonts w:ascii="Arial" w:hAnsi="Arial" w:cs="Arial"/>
                <w:bCs/>
                <w:sz w:val="22"/>
                <w:szCs w:val="22"/>
                <w:lang w:eastAsia="en-IN"/>
              </w:rPr>
              <w:t xml:space="preserve">Total length of </w:t>
            </w:r>
            <w:r w:rsidR="00081589">
              <w:rPr>
                <w:rFonts w:ascii="Arial" w:hAnsi="Arial" w:cs="Arial"/>
                <w:bCs/>
                <w:sz w:val="22"/>
                <w:szCs w:val="22"/>
                <w:lang w:eastAsia="en-IN"/>
              </w:rPr>
              <w:t xml:space="preserve">the </w:t>
            </w:r>
            <w:r w:rsidRPr="005F67E6">
              <w:rPr>
                <w:rFonts w:ascii="Arial" w:hAnsi="Arial" w:cs="Arial"/>
                <w:bCs/>
                <w:sz w:val="22"/>
                <w:szCs w:val="22"/>
                <w:lang w:eastAsia="en-IN"/>
              </w:rPr>
              <w:t xml:space="preserve">boundary wall is </w:t>
            </w:r>
            <w:r>
              <w:rPr>
                <w:rFonts w:ascii="Arial" w:hAnsi="Arial" w:cs="Arial"/>
                <w:bCs/>
                <w:sz w:val="22"/>
                <w:szCs w:val="22"/>
                <w:lang w:eastAsia="en-IN"/>
              </w:rPr>
              <w:t xml:space="preserve">~263.21 </w:t>
            </w:r>
            <w:proofErr w:type="spellStart"/>
            <w:proofErr w:type="gramStart"/>
            <w:r w:rsidRPr="005F67E6">
              <w:rPr>
                <w:rFonts w:ascii="Arial" w:hAnsi="Arial" w:cs="Arial"/>
                <w:bCs/>
                <w:sz w:val="22"/>
                <w:szCs w:val="22"/>
                <w:lang w:eastAsia="en-IN"/>
              </w:rPr>
              <w:t>ru</w:t>
            </w:r>
            <w:proofErr w:type="spellEnd"/>
            <w:proofErr w:type="gramEnd"/>
            <w:r w:rsidRPr="005F67E6">
              <w:rPr>
                <w:rFonts w:ascii="Arial" w:hAnsi="Arial" w:cs="Arial"/>
                <w:bCs/>
                <w:sz w:val="22"/>
                <w:szCs w:val="22"/>
                <w:lang w:eastAsia="en-IN"/>
              </w:rPr>
              <w:t>.</w:t>
            </w:r>
            <w:r w:rsidR="00081589">
              <w:rPr>
                <w:rFonts w:ascii="Arial" w:hAnsi="Arial" w:cs="Arial"/>
                <w:bCs/>
                <w:sz w:val="22"/>
                <w:szCs w:val="22"/>
                <w:lang w:eastAsia="en-IN"/>
              </w:rPr>
              <w:t xml:space="preserve"> </w:t>
            </w:r>
            <w:proofErr w:type="gramStart"/>
            <w:r w:rsidR="00081589">
              <w:rPr>
                <w:rFonts w:ascii="Arial" w:hAnsi="Arial" w:cs="Arial"/>
                <w:bCs/>
                <w:sz w:val="22"/>
                <w:szCs w:val="22"/>
                <w:lang w:eastAsia="en-IN"/>
              </w:rPr>
              <w:t>m</w:t>
            </w:r>
            <w:r w:rsidRPr="005F67E6">
              <w:rPr>
                <w:rFonts w:ascii="Arial" w:hAnsi="Arial" w:cs="Arial"/>
                <w:bCs/>
                <w:sz w:val="22"/>
                <w:szCs w:val="22"/>
                <w:lang w:eastAsia="en-IN"/>
              </w:rPr>
              <w:t>tr</w:t>
            </w:r>
            <w:proofErr w:type="gramEnd"/>
            <w:r w:rsidR="00081589">
              <w:rPr>
                <w:rFonts w:ascii="Arial" w:hAnsi="Arial" w:cs="Arial"/>
                <w:bCs/>
                <w:sz w:val="22"/>
                <w:szCs w:val="22"/>
                <w:lang w:eastAsia="en-IN"/>
              </w:rPr>
              <w:t>.</w:t>
            </w:r>
            <w:r w:rsidRPr="005F67E6">
              <w:rPr>
                <w:rFonts w:ascii="Arial" w:hAnsi="Arial" w:cs="Arial"/>
                <w:bCs/>
                <w:sz w:val="22"/>
                <w:szCs w:val="22"/>
                <w:lang w:eastAsia="en-IN"/>
              </w:rPr>
              <w:t xml:space="preserve"> </w:t>
            </w:r>
            <w:proofErr w:type="gramStart"/>
            <w:r w:rsidRPr="005F67E6">
              <w:rPr>
                <w:rFonts w:ascii="Arial" w:hAnsi="Arial" w:cs="Arial"/>
                <w:bCs/>
                <w:sz w:val="22"/>
                <w:szCs w:val="22"/>
                <w:lang w:eastAsia="en-IN"/>
              </w:rPr>
              <w:t>having</w:t>
            </w:r>
            <w:proofErr w:type="gramEnd"/>
            <w:r w:rsidRPr="005F67E6">
              <w:rPr>
                <w:rFonts w:ascii="Arial" w:hAnsi="Arial" w:cs="Arial"/>
                <w:bCs/>
                <w:sz w:val="22"/>
                <w:szCs w:val="22"/>
                <w:lang w:eastAsia="en-IN"/>
              </w:rPr>
              <w:t xml:space="preserve"> </w:t>
            </w:r>
            <w:r>
              <w:rPr>
                <w:rFonts w:ascii="Arial" w:hAnsi="Arial" w:cs="Arial"/>
                <w:bCs/>
                <w:sz w:val="22"/>
                <w:szCs w:val="22"/>
                <w:lang w:eastAsia="en-IN"/>
              </w:rPr>
              <w:t>10</w:t>
            </w:r>
            <w:r w:rsidR="00081589">
              <w:rPr>
                <w:rFonts w:ascii="Arial" w:hAnsi="Arial" w:cs="Arial"/>
                <w:bCs/>
                <w:sz w:val="22"/>
                <w:szCs w:val="22"/>
                <w:lang w:eastAsia="en-IN"/>
              </w:rPr>
              <w:t xml:space="preserve"> </w:t>
            </w:r>
            <w:r>
              <w:rPr>
                <w:rFonts w:ascii="Arial" w:hAnsi="Arial" w:cs="Arial"/>
                <w:bCs/>
                <w:sz w:val="22"/>
                <w:szCs w:val="22"/>
                <w:lang w:eastAsia="en-IN"/>
              </w:rPr>
              <w:t>ft</w:t>
            </w:r>
            <w:r w:rsidR="00081589">
              <w:rPr>
                <w:rFonts w:ascii="Arial" w:hAnsi="Arial" w:cs="Arial"/>
                <w:bCs/>
                <w:sz w:val="22"/>
                <w:szCs w:val="22"/>
                <w:lang w:eastAsia="en-IN"/>
              </w:rPr>
              <w:t>.</w:t>
            </w:r>
            <w:r>
              <w:rPr>
                <w:rFonts w:ascii="Arial" w:hAnsi="Arial" w:cs="Arial"/>
                <w:bCs/>
                <w:sz w:val="22"/>
                <w:szCs w:val="22"/>
                <w:lang w:eastAsia="en-IN"/>
              </w:rPr>
              <w:t xml:space="preserve"> /</w:t>
            </w:r>
            <w:r w:rsidR="00081589">
              <w:rPr>
                <w:rFonts w:ascii="Arial" w:hAnsi="Arial" w:cs="Arial"/>
                <w:bCs/>
                <w:sz w:val="22"/>
                <w:szCs w:val="22"/>
                <w:lang w:eastAsia="en-IN"/>
              </w:rPr>
              <w:t xml:space="preserve"> </w:t>
            </w:r>
            <w:r>
              <w:rPr>
                <w:rFonts w:ascii="Arial" w:hAnsi="Arial" w:cs="Arial"/>
                <w:bCs/>
                <w:sz w:val="22"/>
                <w:szCs w:val="22"/>
                <w:lang w:eastAsia="en-IN"/>
              </w:rPr>
              <w:fldChar w:fldCharType="begin"/>
            </w:r>
            <w:r>
              <w:rPr>
                <w:rFonts w:ascii="Arial" w:hAnsi="Arial" w:cs="Arial"/>
                <w:bCs/>
                <w:sz w:val="22"/>
                <w:szCs w:val="22"/>
                <w:lang w:eastAsia="en-IN"/>
              </w:rPr>
              <w:instrText xml:space="preserve"> =10/3.281 </w:instrText>
            </w:r>
            <w:r>
              <w:rPr>
                <w:rFonts w:ascii="Arial" w:hAnsi="Arial" w:cs="Arial"/>
                <w:bCs/>
                <w:sz w:val="22"/>
                <w:szCs w:val="22"/>
                <w:lang w:eastAsia="en-IN"/>
              </w:rPr>
              <w:fldChar w:fldCharType="separate"/>
            </w:r>
            <w:r>
              <w:rPr>
                <w:rFonts w:ascii="Arial" w:hAnsi="Arial" w:cs="Arial"/>
                <w:bCs/>
                <w:noProof/>
                <w:sz w:val="22"/>
                <w:szCs w:val="22"/>
                <w:lang w:eastAsia="en-IN"/>
              </w:rPr>
              <w:t>3.048</w:t>
            </w:r>
            <w:r>
              <w:rPr>
                <w:rFonts w:ascii="Arial" w:hAnsi="Arial" w:cs="Arial"/>
                <w:bCs/>
                <w:sz w:val="22"/>
                <w:szCs w:val="22"/>
                <w:lang w:eastAsia="en-IN"/>
              </w:rPr>
              <w:fldChar w:fldCharType="end"/>
            </w:r>
            <w:r>
              <w:rPr>
                <w:rFonts w:ascii="Arial" w:hAnsi="Arial" w:cs="Arial"/>
                <w:bCs/>
                <w:sz w:val="22"/>
                <w:szCs w:val="22"/>
                <w:lang w:eastAsia="en-IN"/>
              </w:rPr>
              <w:t xml:space="preserve"> mtr. </w:t>
            </w:r>
            <w:proofErr w:type="gramStart"/>
            <w:r w:rsidRPr="005F67E6">
              <w:rPr>
                <w:rFonts w:ascii="Arial" w:hAnsi="Arial" w:cs="Arial"/>
                <w:bCs/>
                <w:sz w:val="22"/>
                <w:szCs w:val="22"/>
                <w:lang w:eastAsia="en-IN"/>
              </w:rPr>
              <w:t>height</w:t>
            </w:r>
            <w:proofErr w:type="gramEnd"/>
            <w:r w:rsidRPr="005F67E6">
              <w:rPr>
                <w:rFonts w:ascii="Arial" w:hAnsi="Arial" w:cs="Arial"/>
                <w:bCs/>
                <w:sz w:val="22"/>
                <w:szCs w:val="22"/>
                <w:lang w:eastAsia="en-IN"/>
              </w:rPr>
              <w:t>. The incurred cost comes out to be Rs.</w:t>
            </w:r>
            <w:r>
              <w:rPr>
                <w:rFonts w:ascii="Arial" w:hAnsi="Arial" w:cs="Arial"/>
                <w:bCs/>
                <w:sz w:val="22"/>
                <w:szCs w:val="22"/>
                <w:lang w:eastAsia="en-IN"/>
              </w:rPr>
              <w:fldChar w:fldCharType="begin"/>
            </w:r>
            <w:r>
              <w:rPr>
                <w:rFonts w:ascii="Arial" w:hAnsi="Arial" w:cs="Arial"/>
                <w:bCs/>
                <w:sz w:val="22"/>
                <w:szCs w:val="22"/>
                <w:lang w:eastAsia="en-IN"/>
              </w:rPr>
              <w:instrText>=(</w:instrText>
            </w:r>
            <w:r>
              <w:rPr>
                <w:rFonts w:ascii="Arial" w:hAnsi="Arial" w:cs="Arial"/>
                <w:b/>
                <w:color w:val="000000"/>
                <w:sz w:val="22"/>
                <w:szCs w:val="22"/>
                <w:lang w:eastAsia="en-IN"/>
              </w:rPr>
              <w:instrText>22.14*100000)/263.21</w:instrText>
            </w:r>
            <w:r>
              <w:rPr>
                <w:rFonts w:ascii="Arial" w:hAnsi="Arial" w:cs="Arial"/>
                <w:bCs/>
                <w:sz w:val="22"/>
                <w:szCs w:val="22"/>
                <w:lang w:eastAsia="en-IN"/>
              </w:rPr>
              <w:instrText xml:space="preserve">  </w:instrText>
            </w:r>
            <w:r>
              <w:rPr>
                <w:rFonts w:ascii="Arial" w:hAnsi="Arial" w:cs="Arial"/>
                <w:bCs/>
                <w:sz w:val="22"/>
                <w:szCs w:val="22"/>
                <w:lang w:eastAsia="en-IN"/>
              </w:rPr>
              <w:fldChar w:fldCharType="separate"/>
            </w:r>
            <w:r>
              <w:rPr>
                <w:rFonts w:ascii="Arial" w:hAnsi="Arial" w:cs="Arial"/>
                <w:bCs/>
                <w:noProof/>
                <w:sz w:val="22"/>
                <w:szCs w:val="22"/>
                <w:lang w:eastAsia="en-IN"/>
              </w:rPr>
              <w:t>8,411.53</w:t>
            </w:r>
            <w:r>
              <w:rPr>
                <w:rFonts w:ascii="Arial" w:hAnsi="Arial" w:cs="Arial"/>
                <w:bCs/>
                <w:sz w:val="22"/>
                <w:szCs w:val="22"/>
                <w:lang w:eastAsia="en-IN"/>
              </w:rPr>
              <w:fldChar w:fldCharType="end"/>
            </w:r>
            <w:r>
              <w:rPr>
                <w:rFonts w:ascii="Arial" w:hAnsi="Arial" w:cs="Arial"/>
                <w:bCs/>
                <w:sz w:val="22"/>
                <w:szCs w:val="22"/>
                <w:lang w:eastAsia="en-IN"/>
              </w:rPr>
              <w:t xml:space="preserve">/- per </w:t>
            </w:r>
            <w:proofErr w:type="spellStart"/>
            <w:proofErr w:type="gramStart"/>
            <w:r>
              <w:rPr>
                <w:rFonts w:ascii="Arial" w:hAnsi="Arial" w:cs="Arial"/>
                <w:bCs/>
                <w:sz w:val="22"/>
                <w:szCs w:val="22"/>
                <w:lang w:eastAsia="en-IN"/>
              </w:rPr>
              <w:t>ru</w:t>
            </w:r>
            <w:proofErr w:type="spellEnd"/>
            <w:proofErr w:type="gramEnd"/>
            <w:r w:rsidRPr="005F67E6">
              <w:rPr>
                <w:rFonts w:ascii="Arial" w:hAnsi="Arial" w:cs="Arial"/>
                <w:bCs/>
                <w:sz w:val="22"/>
                <w:szCs w:val="22"/>
                <w:lang w:eastAsia="en-IN"/>
              </w:rPr>
              <w:t>.</w:t>
            </w:r>
            <w:r w:rsidR="00081589">
              <w:rPr>
                <w:rFonts w:ascii="Arial" w:hAnsi="Arial" w:cs="Arial"/>
                <w:bCs/>
                <w:sz w:val="22"/>
                <w:szCs w:val="22"/>
                <w:lang w:eastAsia="en-IN"/>
              </w:rPr>
              <w:t xml:space="preserve"> </w:t>
            </w:r>
            <w:proofErr w:type="gramStart"/>
            <w:r w:rsidRPr="005F67E6">
              <w:rPr>
                <w:rFonts w:ascii="Arial" w:hAnsi="Arial" w:cs="Arial"/>
                <w:bCs/>
                <w:sz w:val="22"/>
                <w:szCs w:val="22"/>
                <w:lang w:eastAsia="en-IN"/>
              </w:rPr>
              <w:t>mtr</w:t>
            </w:r>
            <w:proofErr w:type="gramEnd"/>
            <w:r w:rsidRPr="005F67E6">
              <w:rPr>
                <w:rFonts w:ascii="Arial" w:hAnsi="Arial" w:cs="Arial"/>
                <w:bCs/>
                <w:sz w:val="22"/>
                <w:szCs w:val="22"/>
                <w:lang w:eastAsia="en-IN"/>
              </w:rPr>
              <w:t xml:space="preserve">. </w:t>
            </w:r>
            <w:proofErr w:type="gramStart"/>
            <w:r w:rsidRPr="005F67E6">
              <w:rPr>
                <w:rFonts w:ascii="Arial" w:hAnsi="Arial" w:cs="Arial"/>
                <w:bCs/>
                <w:sz w:val="22"/>
                <w:szCs w:val="22"/>
                <w:lang w:eastAsia="en-IN"/>
              </w:rPr>
              <w:t>which</w:t>
            </w:r>
            <w:proofErr w:type="gramEnd"/>
            <w:r w:rsidRPr="005F67E6">
              <w:rPr>
                <w:rFonts w:ascii="Arial" w:hAnsi="Arial" w:cs="Arial"/>
                <w:bCs/>
                <w:sz w:val="22"/>
                <w:szCs w:val="22"/>
                <w:lang w:eastAsia="en-IN"/>
              </w:rPr>
              <w:t xml:space="preserve"> is within the</w:t>
            </w:r>
            <w:r>
              <w:rPr>
                <w:rFonts w:ascii="Arial" w:hAnsi="Arial" w:cs="Arial"/>
                <w:b/>
                <w:bCs/>
                <w:sz w:val="22"/>
                <w:szCs w:val="22"/>
                <w:lang w:eastAsia="en-IN"/>
              </w:rPr>
              <w:t xml:space="preserve"> </w:t>
            </w:r>
            <w:r w:rsidRPr="005F67E6">
              <w:rPr>
                <w:rFonts w:ascii="Arial" w:hAnsi="Arial" w:cs="Arial"/>
                <w:bCs/>
                <w:sz w:val="22"/>
                <w:szCs w:val="22"/>
                <w:lang w:eastAsia="en-IN"/>
              </w:rPr>
              <w:t xml:space="preserve">market rate range for such </w:t>
            </w:r>
            <w:r w:rsidR="00081589">
              <w:rPr>
                <w:rFonts w:ascii="Arial" w:hAnsi="Arial" w:cs="Arial"/>
                <w:bCs/>
                <w:sz w:val="22"/>
                <w:szCs w:val="22"/>
                <w:lang w:eastAsia="en-IN"/>
              </w:rPr>
              <w:t xml:space="preserve">kind of </w:t>
            </w:r>
            <w:r w:rsidRPr="005F67E6">
              <w:rPr>
                <w:rFonts w:ascii="Arial" w:hAnsi="Arial" w:cs="Arial"/>
                <w:bCs/>
                <w:sz w:val="22"/>
                <w:szCs w:val="22"/>
                <w:lang w:eastAsia="en-IN"/>
              </w:rPr>
              <w:t>construction.</w:t>
            </w:r>
            <w:r>
              <w:rPr>
                <w:rFonts w:ascii="Arial" w:hAnsi="Arial" w:cs="Arial"/>
                <w:bCs/>
                <w:sz w:val="22"/>
                <w:szCs w:val="22"/>
                <w:lang w:eastAsia="en-IN"/>
              </w:rPr>
              <w:t xml:space="preserve"> </w:t>
            </w:r>
            <w:r w:rsidRPr="0004568E">
              <w:rPr>
                <w:rFonts w:ascii="Arial" w:hAnsi="Arial" w:cs="Arial"/>
                <w:bCs/>
                <w:sz w:val="22"/>
                <w:szCs w:val="22"/>
                <w:lang w:eastAsia="en-IN"/>
              </w:rPr>
              <w:t xml:space="preserve">Hence the cost of </w:t>
            </w:r>
            <w:r>
              <w:rPr>
                <w:rFonts w:ascii="Arial" w:hAnsi="Arial" w:cs="Arial"/>
                <w:b/>
                <w:bCs/>
                <w:sz w:val="22"/>
                <w:szCs w:val="22"/>
                <w:lang w:eastAsia="en-IN"/>
              </w:rPr>
              <w:t>Rs.22.14 Lakhs</w:t>
            </w:r>
            <w:r w:rsidRPr="0004568E">
              <w:rPr>
                <w:rFonts w:ascii="Arial" w:hAnsi="Arial" w:cs="Arial"/>
                <w:b/>
                <w:bCs/>
                <w:sz w:val="22"/>
                <w:szCs w:val="22"/>
                <w:lang w:eastAsia="en-IN"/>
              </w:rPr>
              <w:t xml:space="preserve"> </w:t>
            </w:r>
            <w:r w:rsidRPr="00B31564">
              <w:rPr>
                <w:rFonts w:ascii="Arial" w:hAnsi="Arial" w:cs="Arial"/>
                <w:bCs/>
                <w:sz w:val="22"/>
                <w:szCs w:val="22"/>
                <w:lang w:eastAsia="en-IN"/>
              </w:rPr>
              <w:t xml:space="preserve">is </w:t>
            </w:r>
            <w:r w:rsidR="00B31564" w:rsidRPr="00B31564">
              <w:rPr>
                <w:rFonts w:ascii="Arial" w:hAnsi="Arial" w:cs="Arial"/>
                <w:bCs/>
                <w:sz w:val="22"/>
                <w:szCs w:val="22"/>
                <w:lang w:eastAsia="en-IN"/>
              </w:rPr>
              <w:t>assumed to be fair and reasonable</w:t>
            </w:r>
            <w:r>
              <w:rPr>
                <w:rFonts w:ascii="Arial" w:hAnsi="Arial" w:cs="Arial"/>
                <w:b/>
                <w:bCs/>
                <w:sz w:val="22"/>
                <w:szCs w:val="22"/>
                <w:lang w:eastAsia="en-IN"/>
              </w:rPr>
              <w:t>.</w:t>
            </w:r>
          </w:p>
          <w:p w:rsidR="006A094F" w:rsidRPr="00EE5989" w:rsidRDefault="006A094F" w:rsidP="00EE5989">
            <w:pPr>
              <w:pStyle w:val="ListParagraph"/>
              <w:numPr>
                <w:ilvl w:val="0"/>
                <w:numId w:val="21"/>
              </w:numPr>
              <w:spacing w:line="360" w:lineRule="auto"/>
              <w:ind w:left="317"/>
              <w:jc w:val="both"/>
              <w:rPr>
                <w:rFonts w:ascii="Arial" w:hAnsi="Arial" w:cs="Arial"/>
                <w:b/>
                <w:bCs/>
                <w:sz w:val="22"/>
                <w:szCs w:val="22"/>
                <w:lang w:eastAsia="en-IN"/>
              </w:rPr>
            </w:pPr>
            <w:r w:rsidRPr="00EE5989">
              <w:rPr>
                <w:rFonts w:ascii="Arial" w:hAnsi="Arial" w:cs="Arial"/>
                <w:bCs/>
                <w:sz w:val="22"/>
                <w:szCs w:val="22"/>
                <w:lang w:eastAsia="en-IN"/>
              </w:rPr>
              <w:t>Bills/ Invoices were not available, nor checked for the same due to engagement of local contractors/ laborers. Our vetting is done based on the Industry benchmark cost for the construction as found on site.</w:t>
            </w:r>
          </w:p>
        </w:tc>
      </w:tr>
      <w:tr w:rsidR="006A094F" w:rsidRPr="00D80BE6" w:rsidTr="006A094F">
        <w:tc>
          <w:tcPr>
            <w:tcW w:w="851" w:type="dxa"/>
            <w:vMerge w:val="restart"/>
          </w:tcPr>
          <w:p w:rsidR="006A094F" w:rsidRPr="00EE5989" w:rsidRDefault="006A094F" w:rsidP="00EE5989">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tcPr>
          <w:p w:rsidR="006A094F" w:rsidRDefault="006A094F" w:rsidP="00EE5989">
            <w:pPr>
              <w:pStyle w:val="ListParagraph"/>
              <w:tabs>
                <w:tab w:val="left" w:pos="360"/>
              </w:tabs>
              <w:ind w:left="0"/>
              <w:rPr>
                <w:rFonts w:ascii="Arial" w:hAnsi="Arial" w:cs="Arial"/>
                <w:b/>
                <w:sz w:val="22"/>
              </w:rPr>
            </w:pPr>
            <w:r>
              <w:rPr>
                <w:rFonts w:ascii="Arial" w:hAnsi="Arial" w:cs="Arial"/>
                <w:b/>
                <w:sz w:val="22"/>
              </w:rPr>
              <w:t>Internal Road, Drainage, Entrance gate (1.3)</w:t>
            </w:r>
          </w:p>
        </w:tc>
        <w:tc>
          <w:tcPr>
            <w:tcW w:w="1911" w:type="dxa"/>
            <w:shd w:val="clear" w:color="auto" w:fill="DAEEF3" w:themeFill="accent5" w:themeFillTint="33"/>
          </w:tcPr>
          <w:p w:rsidR="006A094F" w:rsidRPr="006A094F" w:rsidRDefault="006A094F" w:rsidP="00EE5989">
            <w:pPr>
              <w:jc w:val="center"/>
              <w:rPr>
                <w:rFonts w:ascii="Arial" w:hAnsi="Arial" w:cs="Arial"/>
                <w:b/>
                <w:sz w:val="22"/>
              </w:rPr>
            </w:pPr>
            <w:r w:rsidRPr="006A094F">
              <w:rPr>
                <w:rFonts w:ascii="Arial" w:hAnsi="Arial" w:cs="Arial"/>
                <w:b/>
                <w:sz w:val="22"/>
              </w:rPr>
              <w:fldChar w:fldCharType="begin"/>
            </w:r>
            <w:r w:rsidRPr="006A094F">
              <w:rPr>
                <w:rFonts w:ascii="Arial" w:hAnsi="Arial" w:cs="Arial"/>
                <w:b/>
                <w:sz w:val="22"/>
              </w:rPr>
              <w:instrText xml:space="preserve"> =1274800/100000</w:instrText>
            </w:r>
          </w:p>
          <w:p w:rsidR="006A094F" w:rsidRPr="006A094F" w:rsidRDefault="006A094F" w:rsidP="00EE5989">
            <w:pPr>
              <w:jc w:val="center"/>
              <w:rPr>
                <w:rFonts w:ascii="Arial" w:hAnsi="Arial" w:cs="Arial"/>
                <w:b/>
                <w:sz w:val="22"/>
              </w:rPr>
            </w:pPr>
            <w:r w:rsidRPr="006A094F">
              <w:rPr>
                <w:rFonts w:ascii="Arial" w:hAnsi="Arial" w:cs="Arial"/>
                <w:b/>
                <w:sz w:val="22"/>
              </w:rPr>
              <w:instrText xml:space="preserve"> </w:instrText>
            </w:r>
            <w:r w:rsidRPr="006A094F">
              <w:rPr>
                <w:rFonts w:ascii="Arial" w:hAnsi="Arial" w:cs="Arial"/>
                <w:b/>
                <w:sz w:val="22"/>
              </w:rPr>
              <w:fldChar w:fldCharType="separate"/>
            </w:r>
            <w:r w:rsidRPr="006A094F">
              <w:rPr>
                <w:rFonts w:ascii="Arial" w:hAnsi="Arial" w:cs="Arial"/>
                <w:b/>
                <w:sz w:val="22"/>
              </w:rPr>
              <w:t>12.75</w:t>
            </w:r>
            <w:r w:rsidRPr="006A094F">
              <w:rPr>
                <w:rFonts w:ascii="Arial" w:hAnsi="Arial" w:cs="Arial"/>
                <w:b/>
                <w:sz w:val="22"/>
              </w:rPr>
              <w:fldChar w:fldCharType="end"/>
            </w:r>
          </w:p>
        </w:tc>
        <w:tc>
          <w:tcPr>
            <w:tcW w:w="1778" w:type="dxa"/>
            <w:gridSpan w:val="2"/>
            <w:shd w:val="clear" w:color="auto" w:fill="DAEEF3" w:themeFill="accent5" w:themeFillTint="33"/>
          </w:tcPr>
          <w:p w:rsidR="006A094F" w:rsidRPr="006A094F" w:rsidRDefault="006A094F" w:rsidP="00EE5989">
            <w:pPr>
              <w:jc w:val="center"/>
              <w:rPr>
                <w:rFonts w:ascii="Arial" w:hAnsi="Arial" w:cs="Arial"/>
                <w:b/>
                <w:sz w:val="22"/>
              </w:rPr>
            </w:pPr>
            <w:r w:rsidRPr="006A094F">
              <w:rPr>
                <w:rFonts w:ascii="Arial" w:hAnsi="Arial" w:cs="Arial"/>
                <w:b/>
                <w:sz w:val="22"/>
              </w:rPr>
              <w:fldChar w:fldCharType="begin"/>
            </w:r>
            <w:r w:rsidRPr="006A094F">
              <w:rPr>
                <w:rFonts w:ascii="Arial" w:hAnsi="Arial" w:cs="Arial"/>
                <w:b/>
                <w:sz w:val="22"/>
              </w:rPr>
              <w:instrText xml:space="preserve"> =1274800/100000</w:instrText>
            </w:r>
          </w:p>
          <w:p w:rsidR="006A094F" w:rsidRPr="006A094F" w:rsidRDefault="006A094F" w:rsidP="00EE5989">
            <w:pPr>
              <w:jc w:val="center"/>
              <w:rPr>
                <w:rFonts w:ascii="Arial" w:hAnsi="Arial" w:cs="Arial"/>
                <w:b/>
                <w:sz w:val="22"/>
              </w:rPr>
            </w:pPr>
            <w:r w:rsidRPr="006A094F">
              <w:rPr>
                <w:rFonts w:ascii="Arial" w:hAnsi="Arial" w:cs="Arial"/>
                <w:b/>
                <w:sz w:val="22"/>
              </w:rPr>
              <w:instrText xml:space="preserve"> </w:instrText>
            </w:r>
            <w:r w:rsidRPr="006A094F">
              <w:rPr>
                <w:rFonts w:ascii="Arial" w:hAnsi="Arial" w:cs="Arial"/>
                <w:b/>
                <w:sz w:val="22"/>
              </w:rPr>
              <w:fldChar w:fldCharType="separate"/>
            </w:r>
            <w:r w:rsidRPr="006A094F">
              <w:rPr>
                <w:rFonts w:ascii="Arial" w:hAnsi="Arial" w:cs="Arial"/>
                <w:b/>
                <w:sz w:val="22"/>
              </w:rPr>
              <w:t>12.75</w:t>
            </w:r>
            <w:r w:rsidRPr="006A094F">
              <w:rPr>
                <w:rFonts w:ascii="Arial" w:hAnsi="Arial" w:cs="Arial"/>
                <w:b/>
                <w:sz w:val="22"/>
              </w:rPr>
              <w:fldChar w:fldCharType="end"/>
            </w:r>
          </w:p>
        </w:tc>
      </w:tr>
      <w:tr w:rsidR="006A094F" w:rsidRPr="00D80BE6" w:rsidTr="006E6296">
        <w:tc>
          <w:tcPr>
            <w:tcW w:w="851" w:type="dxa"/>
            <w:vMerge/>
          </w:tcPr>
          <w:p w:rsidR="006A094F" w:rsidRPr="00EE5989" w:rsidRDefault="006A094F" w:rsidP="00EE5989">
            <w:pPr>
              <w:tabs>
                <w:tab w:val="left" w:pos="360"/>
              </w:tabs>
              <w:jc w:val="right"/>
              <w:rPr>
                <w:rFonts w:ascii="Arial" w:hAnsi="Arial" w:cs="Arial"/>
                <w:b/>
                <w:sz w:val="22"/>
                <w:szCs w:val="20"/>
                <w:lang w:eastAsia="en-IN"/>
              </w:rPr>
            </w:pPr>
          </w:p>
        </w:tc>
        <w:tc>
          <w:tcPr>
            <w:tcW w:w="9928" w:type="dxa"/>
            <w:gridSpan w:val="4"/>
          </w:tcPr>
          <w:p w:rsidR="006A094F" w:rsidRPr="00EE5989" w:rsidRDefault="006A094F" w:rsidP="00EE5989">
            <w:pPr>
              <w:spacing w:line="360" w:lineRule="auto"/>
              <w:jc w:val="both"/>
              <w:rPr>
                <w:rFonts w:ascii="Arial" w:hAnsi="Arial" w:cs="Arial"/>
                <w:b/>
                <w:bCs/>
                <w:sz w:val="22"/>
                <w:szCs w:val="22"/>
                <w:lang w:eastAsia="en-IN"/>
              </w:rPr>
            </w:pPr>
            <w:r w:rsidRPr="00D80BE6">
              <w:rPr>
                <w:rFonts w:ascii="Arial" w:hAnsi="Arial" w:cs="Arial"/>
                <w:b/>
                <w:sz w:val="22"/>
                <w:szCs w:val="22"/>
                <w:lang w:eastAsia="en-IN"/>
              </w:rPr>
              <w:t>CURRENT STATUS OF WORK AND REMARKS</w:t>
            </w:r>
            <w:r>
              <w:rPr>
                <w:rFonts w:ascii="Arial" w:hAnsi="Arial" w:cs="Arial"/>
                <w:b/>
                <w:sz w:val="22"/>
                <w:szCs w:val="22"/>
                <w:lang w:eastAsia="en-IN"/>
              </w:rPr>
              <w:t>:</w:t>
            </w:r>
          </w:p>
          <w:p w:rsidR="006A094F" w:rsidRPr="00EE5989" w:rsidRDefault="006A094F" w:rsidP="00EE5989">
            <w:pPr>
              <w:pStyle w:val="ListParagraph"/>
              <w:numPr>
                <w:ilvl w:val="0"/>
                <w:numId w:val="21"/>
              </w:numPr>
              <w:spacing w:after="240" w:line="360" w:lineRule="auto"/>
              <w:ind w:left="317"/>
              <w:jc w:val="both"/>
              <w:rPr>
                <w:rFonts w:ascii="Arial" w:hAnsi="Arial" w:cs="Arial"/>
                <w:bCs/>
                <w:sz w:val="22"/>
                <w:szCs w:val="22"/>
                <w:lang w:eastAsia="en-IN"/>
              </w:rPr>
            </w:pPr>
            <w:r w:rsidRPr="00EE5989">
              <w:rPr>
                <w:rFonts w:ascii="Arial" w:hAnsi="Arial" w:cs="Arial"/>
                <w:bCs/>
                <w:sz w:val="22"/>
                <w:szCs w:val="22"/>
                <w:lang w:eastAsia="en-IN"/>
              </w:rPr>
              <w:t xml:space="preserve">As per general </w:t>
            </w:r>
            <w:r w:rsidR="00B31564">
              <w:rPr>
                <w:rFonts w:ascii="Arial" w:hAnsi="Arial" w:cs="Arial"/>
                <w:bCs/>
                <w:sz w:val="22"/>
                <w:szCs w:val="22"/>
                <w:lang w:eastAsia="en-IN"/>
              </w:rPr>
              <w:t>industry trend, an amount of</w:t>
            </w:r>
            <w:r w:rsidRPr="00EE5989">
              <w:rPr>
                <w:rFonts w:ascii="Arial" w:hAnsi="Arial" w:cs="Arial"/>
                <w:bCs/>
                <w:sz w:val="22"/>
                <w:szCs w:val="22"/>
                <w:lang w:eastAsia="en-IN"/>
              </w:rPr>
              <w:t xml:space="preserve"> Rs.450-500</w:t>
            </w:r>
            <w:r w:rsidR="00B31564">
              <w:rPr>
                <w:rFonts w:ascii="Arial" w:hAnsi="Arial" w:cs="Arial"/>
                <w:bCs/>
                <w:sz w:val="22"/>
                <w:szCs w:val="22"/>
                <w:lang w:eastAsia="en-IN"/>
              </w:rPr>
              <w:t>/-</w:t>
            </w:r>
            <w:r w:rsidRPr="00EE5989">
              <w:rPr>
                <w:rFonts w:ascii="Arial" w:hAnsi="Arial" w:cs="Arial"/>
                <w:bCs/>
                <w:sz w:val="22"/>
                <w:szCs w:val="22"/>
                <w:lang w:eastAsia="en-IN"/>
              </w:rPr>
              <w:t xml:space="preserve"> per sq.</w:t>
            </w:r>
            <w:r w:rsidR="00B31564">
              <w:rPr>
                <w:rFonts w:ascii="Arial" w:hAnsi="Arial" w:cs="Arial"/>
                <w:bCs/>
                <w:sz w:val="22"/>
                <w:szCs w:val="22"/>
                <w:lang w:eastAsia="en-IN"/>
              </w:rPr>
              <w:t xml:space="preserve"> </w:t>
            </w:r>
            <w:r w:rsidRPr="00EE5989">
              <w:rPr>
                <w:rFonts w:ascii="Arial" w:hAnsi="Arial" w:cs="Arial"/>
                <w:bCs/>
                <w:sz w:val="22"/>
                <w:szCs w:val="22"/>
                <w:lang w:eastAsia="en-IN"/>
              </w:rPr>
              <w:t xml:space="preserve">mtr. </w:t>
            </w:r>
            <w:proofErr w:type="gramStart"/>
            <w:r w:rsidRPr="00EE5989">
              <w:rPr>
                <w:rFonts w:ascii="Arial" w:hAnsi="Arial" w:cs="Arial"/>
                <w:bCs/>
                <w:sz w:val="22"/>
                <w:szCs w:val="22"/>
                <w:lang w:eastAsia="en-IN"/>
              </w:rPr>
              <w:t>is</w:t>
            </w:r>
            <w:proofErr w:type="gramEnd"/>
            <w:r w:rsidRPr="00EE5989">
              <w:rPr>
                <w:rFonts w:ascii="Arial" w:hAnsi="Arial" w:cs="Arial"/>
                <w:bCs/>
                <w:sz w:val="22"/>
                <w:szCs w:val="22"/>
                <w:lang w:eastAsia="en-IN"/>
              </w:rPr>
              <w:t xml:space="preserve"> utiliz</w:t>
            </w:r>
            <w:r w:rsidR="00B31564">
              <w:rPr>
                <w:rFonts w:ascii="Arial" w:hAnsi="Arial" w:cs="Arial"/>
                <w:bCs/>
                <w:sz w:val="22"/>
                <w:szCs w:val="22"/>
                <w:lang w:eastAsia="en-IN"/>
              </w:rPr>
              <w:t>ed in the external development. However, a</w:t>
            </w:r>
            <w:r w:rsidRPr="00EE5989">
              <w:rPr>
                <w:rFonts w:ascii="Arial" w:hAnsi="Arial" w:cs="Arial"/>
                <w:bCs/>
                <w:sz w:val="22"/>
                <w:szCs w:val="22"/>
                <w:lang w:eastAsia="en-IN"/>
              </w:rPr>
              <w:t xml:space="preserve">s per </w:t>
            </w:r>
            <w:r w:rsidR="00B31564">
              <w:rPr>
                <w:rFonts w:ascii="Arial" w:hAnsi="Arial" w:cs="Arial"/>
                <w:bCs/>
                <w:sz w:val="22"/>
                <w:szCs w:val="22"/>
                <w:lang w:eastAsia="en-IN"/>
              </w:rPr>
              <w:t xml:space="preserve">the </w:t>
            </w:r>
            <w:r w:rsidRPr="00EE5989">
              <w:rPr>
                <w:rFonts w:ascii="Arial" w:hAnsi="Arial" w:cs="Arial"/>
                <w:bCs/>
                <w:sz w:val="22"/>
                <w:szCs w:val="22"/>
                <w:lang w:eastAsia="en-IN"/>
              </w:rPr>
              <w:t xml:space="preserve">assessment of the subject </w:t>
            </w:r>
            <w:r w:rsidR="00B31564">
              <w:rPr>
                <w:rFonts w:ascii="Arial" w:hAnsi="Arial" w:cs="Arial"/>
                <w:bCs/>
                <w:sz w:val="22"/>
                <w:szCs w:val="22"/>
                <w:lang w:eastAsia="en-IN"/>
              </w:rPr>
              <w:t>p</w:t>
            </w:r>
            <w:r w:rsidRPr="00EE5989">
              <w:rPr>
                <w:rFonts w:ascii="Arial" w:hAnsi="Arial" w:cs="Arial"/>
                <w:bCs/>
                <w:sz w:val="22"/>
                <w:szCs w:val="22"/>
                <w:lang w:eastAsia="en-IN"/>
              </w:rPr>
              <w:t>roperty</w:t>
            </w:r>
            <w:r w:rsidR="00B31564">
              <w:rPr>
                <w:rFonts w:ascii="Arial" w:hAnsi="Arial" w:cs="Arial"/>
                <w:bCs/>
                <w:sz w:val="22"/>
                <w:szCs w:val="22"/>
                <w:lang w:eastAsia="en-IN"/>
              </w:rPr>
              <w:t>,</w:t>
            </w:r>
            <w:r w:rsidRPr="00EE5989">
              <w:rPr>
                <w:rFonts w:ascii="Arial" w:hAnsi="Arial" w:cs="Arial"/>
                <w:bCs/>
                <w:sz w:val="22"/>
                <w:szCs w:val="22"/>
                <w:lang w:eastAsia="en-IN"/>
              </w:rPr>
              <w:t xml:space="preserve"> external development </w:t>
            </w:r>
            <w:r w:rsidR="00B31564">
              <w:rPr>
                <w:rFonts w:ascii="Arial" w:hAnsi="Arial" w:cs="Arial"/>
                <w:bCs/>
                <w:sz w:val="22"/>
                <w:szCs w:val="22"/>
                <w:lang w:eastAsia="en-IN"/>
              </w:rPr>
              <w:t>has been done @</w:t>
            </w:r>
            <w:r w:rsidRPr="00EE5989">
              <w:rPr>
                <w:rFonts w:ascii="Arial" w:hAnsi="Arial" w:cs="Arial"/>
                <w:bCs/>
                <w:sz w:val="22"/>
                <w:szCs w:val="22"/>
                <w:lang w:eastAsia="en-IN"/>
              </w:rPr>
              <w:t xml:space="preserve"> ~Rs.290 per sq.</w:t>
            </w:r>
            <w:r w:rsidR="00B31564">
              <w:rPr>
                <w:rFonts w:ascii="Arial" w:hAnsi="Arial" w:cs="Arial"/>
                <w:bCs/>
                <w:sz w:val="22"/>
                <w:szCs w:val="22"/>
                <w:lang w:eastAsia="en-IN"/>
              </w:rPr>
              <w:t xml:space="preserve"> mtr. </w:t>
            </w:r>
            <w:proofErr w:type="gramStart"/>
            <w:r w:rsidR="00B31564">
              <w:rPr>
                <w:rFonts w:ascii="Arial" w:hAnsi="Arial" w:cs="Arial"/>
                <w:bCs/>
                <w:sz w:val="22"/>
                <w:szCs w:val="22"/>
                <w:lang w:eastAsia="en-IN"/>
              </w:rPr>
              <w:t>which</w:t>
            </w:r>
            <w:proofErr w:type="gramEnd"/>
            <w:r w:rsidR="00B31564">
              <w:rPr>
                <w:rFonts w:ascii="Arial" w:hAnsi="Arial" w:cs="Arial"/>
                <w:bCs/>
                <w:sz w:val="22"/>
                <w:szCs w:val="22"/>
                <w:lang w:eastAsia="en-IN"/>
              </w:rPr>
              <w:t xml:space="preserve"> is well within the range as mentioned above.</w:t>
            </w:r>
          </w:p>
          <w:p w:rsidR="006A094F" w:rsidRPr="00EE5989" w:rsidRDefault="006A094F" w:rsidP="00EE5989">
            <w:pPr>
              <w:pStyle w:val="ListParagraph"/>
              <w:numPr>
                <w:ilvl w:val="0"/>
                <w:numId w:val="21"/>
              </w:numPr>
              <w:spacing w:after="240" w:line="360" w:lineRule="auto"/>
              <w:ind w:left="317"/>
              <w:jc w:val="both"/>
              <w:rPr>
                <w:rFonts w:ascii="Arial" w:hAnsi="Arial" w:cs="Arial"/>
                <w:bCs/>
                <w:sz w:val="22"/>
                <w:szCs w:val="22"/>
                <w:lang w:eastAsia="en-IN"/>
              </w:rPr>
            </w:pPr>
            <w:r w:rsidRPr="00EE5989">
              <w:rPr>
                <w:rFonts w:ascii="Arial" w:hAnsi="Arial" w:cs="Arial"/>
                <w:bCs/>
                <w:sz w:val="22"/>
                <w:szCs w:val="22"/>
                <w:lang w:eastAsia="en-IN"/>
              </w:rPr>
              <w:t>Bills/ Invoices were not available, for the civil works due to engagement of local contractors/ laborers. Our vetting is done based on the Industry benchmark cost for the construction.</w:t>
            </w:r>
          </w:p>
          <w:p w:rsidR="006A094F" w:rsidRPr="00EE5989" w:rsidRDefault="006A094F" w:rsidP="00B31564">
            <w:pPr>
              <w:pStyle w:val="ListParagraph"/>
              <w:numPr>
                <w:ilvl w:val="0"/>
                <w:numId w:val="31"/>
              </w:numPr>
              <w:spacing w:line="360" w:lineRule="auto"/>
              <w:ind w:left="317"/>
              <w:jc w:val="both"/>
              <w:rPr>
                <w:rFonts w:ascii="Arial" w:hAnsi="Arial" w:cs="Arial"/>
                <w:b/>
                <w:bCs/>
                <w:sz w:val="22"/>
                <w:szCs w:val="22"/>
                <w:lang w:eastAsia="en-IN"/>
              </w:rPr>
            </w:pPr>
            <w:r w:rsidRPr="00EE5989">
              <w:rPr>
                <w:rFonts w:ascii="Arial" w:hAnsi="Arial" w:cs="Arial"/>
                <w:bCs/>
                <w:sz w:val="22"/>
                <w:szCs w:val="22"/>
                <w:lang w:eastAsia="en-IN"/>
              </w:rPr>
              <w:t xml:space="preserve">So, based on the above analysis, the cost incurred </w:t>
            </w:r>
            <w:r w:rsidR="00B31564">
              <w:rPr>
                <w:rFonts w:ascii="Arial" w:hAnsi="Arial" w:cs="Arial"/>
                <w:bCs/>
                <w:sz w:val="22"/>
                <w:szCs w:val="22"/>
                <w:lang w:eastAsia="en-IN"/>
              </w:rPr>
              <w:t xml:space="preserve">of </w:t>
            </w:r>
            <w:r w:rsidRPr="006A094F">
              <w:rPr>
                <w:rFonts w:ascii="Arial" w:hAnsi="Arial" w:cs="Arial"/>
                <w:b/>
                <w:bCs/>
                <w:sz w:val="22"/>
                <w:szCs w:val="22"/>
                <w:lang w:eastAsia="en-IN"/>
              </w:rPr>
              <w:t>Rs.12.75 Lakhs</w:t>
            </w:r>
            <w:r w:rsidRPr="00EE5989">
              <w:rPr>
                <w:rFonts w:ascii="Arial" w:hAnsi="Arial" w:cs="Arial"/>
                <w:bCs/>
                <w:sz w:val="22"/>
                <w:szCs w:val="22"/>
                <w:lang w:eastAsia="en-IN"/>
              </w:rPr>
              <w:t xml:space="preserve"> </w:t>
            </w:r>
            <w:r w:rsidR="00B31564" w:rsidRPr="00B31564">
              <w:rPr>
                <w:rFonts w:ascii="Arial" w:hAnsi="Arial" w:cs="Arial"/>
                <w:bCs/>
                <w:sz w:val="22"/>
                <w:szCs w:val="22"/>
                <w:lang w:eastAsia="en-IN"/>
              </w:rPr>
              <w:t>is assumed to be fair and reasonable</w:t>
            </w:r>
            <w:r w:rsidRPr="00EE5989">
              <w:rPr>
                <w:rFonts w:ascii="Arial" w:hAnsi="Arial" w:cs="Arial"/>
                <w:bCs/>
                <w:sz w:val="22"/>
                <w:szCs w:val="22"/>
                <w:lang w:eastAsia="en-IN"/>
              </w:rPr>
              <w:t>.</w:t>
            </w:r>
          </w:p>
        </w:tc>
      </w:tr>
      <w:tr w:rsidR="006A094F" w:rsidRPr="00D80BE6" w:rsidTr="006A094F">
        <w:tc>
          <w:tcPr>
            <w:tcW w:w="851" w:type="dxa"/>
            <w:vMerge w:val="restart"/>
          </w:tcPr>
          <w:p w:rsidR="006A094F" w:rsidRPr="00EE5989" w:rsidRDefault="006A094F" w:rsidP="00EE5989">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tcPr>
          <w:p w:rsidR="006A094F" w:rsidRDefault="006A094F" w:rsidP="00EE5989">
            <w:pPr>
              <w:pStyle w:val="ListParagraph"/>
              <w:tabs>
                <w:tab w:val="left" w:pos="360"/>
              </w:tabs>
              <w:ind w:left="0"/>
              <w:rPr>
                <w:rFonts w:ascii="Arial" w:hAnsi="Arial" w:cs="Arial"/>
                <w:b/>
                <w:sz w:val="22"/>
              </w:rPr>
            </w:pPr>
            <w:r w:rsidRPr="007A5848">
              <w:rPr>
                <w:rFonts w:ascii="Arial" w:hAnsi="Arial" w:cs="Arial"/>
                <w:b/>
                <w:sz w:val="22"/>
              </w:rPr>
              <w:t>Kitchen/s</w:t>
            </w:r>
            <w:r>
              <w:rPr>
                <w:rFonts w:ascii="Arial" w:hAnsi="Arial" w:cs="Arial"/>
                <w:b/>
                <w:sz w:val="22"/>
              </w:rPr>
              <w:t xml:space="preserve"> (1.6)</w:t>
            </w:r>
          </w:p>
        </w:tc>
        <w:tc>
          <w:tcPr>
            <w:tcW w:w="1911" w:type="dxa"/>
            <w:shd w:val="clear" w:color="auto" w:fill="DAEEF3" w:themeFill="accent5" w:themeFillTint="33"/>
          </w:tcPr>
          <w:p w:rsidR="006A094F" w:rsidRDefault="006A094F" w:rsidP="00EE5989">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1124000/100000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11.24</w:t>
            </w:r>
            <w:r>
              <w:rPr>
                <w:rFonts w:ascii="Arial" w:hAnsi="Arial" w:cs="Arial"/>
                <w:b/>
                <w:color w:val="000000"/>
                <w:sz w:val="22"/>
                <w:szCs w:val="22"/>
                <w:lang w:eastAsia="en-IN"/>
              </w:rPr>
              <w:fldChar w:fldCharType="end"/>
            </w:r>
          </w:p>
        </w:tc>
        <w:tc>
          <w:tcPr>
            <w:tcW w:w="1778" w:type="dxa"/>
            <w:gridSpan w:val="2"/>
            <w:shd w:val="clear" w:color="auto" w:fill="DAEEF3" w:themeFill="accent5" w:themeFillTint="33"/>
          </w:tcPr>
          <w:p w:rsidR="006A094F" w:rsidRDefault="006A094F" w:rsidP="00EE5989">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1124000/100000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11.24</w:t>
            </w:r>
            <w:r>
              <w:rPr>
                <w:rFonts w:ascii="Arial" w:hAnsi="Arial" w:cs="Arial"/>
                <w:b/>
                <w:color w:val="000000"/>
                <w:sz w:val="22"/>
                <w:szCs w:val="22"/>
                <w:lang w:eastAsia="en-IN"/>
              </w:rPr>
              <w:fldChar w:fldCharType="end"/>
            </w:r>
          </w:p>
        </w:tc>
      </w:tr>
      <w:tr w:rsidR="006A094F" w:rsidRPr="00D80BE6" w:rsidTr="009C4DBC">
        <w:tc>
          <w:tcPr>
            <w:tcW w:w="851" w:type="dxa"/>
            <w:vMerge/>
          </w:tcPr>
          <w:p w:rsidR="006A094F" w:rsidRPr="00EE5989" w:rsidRDefault="006A094F" w:rsidP="00EE5989">
            <w:pPr>
              <w:pStyle w:val="ListParagraph"/>
              <w:tabs>
                <w:tab w:val="left" w:pos="360"/>
              </w:tabs>
              <w:ind w:left="313"/>
              <w:jc w:val="center"/>
              <w:rPr>
                <w:rFonts w:ascii="Arial" w:hAnsi="Arial" w:cs="Arial"/>
                <w:b/>
                <w:sz w:val="22"/>
                <w:szCs w:val="20"/>
                <w:lang w:eastAsia="en-IN"/>
              </w:rPr>
            </w:pPr>
          </w:p>
        </w:tc>
        <w:tc>
          <w:tcPr>
            <w:tcW w:w="9928" w:type="dxa"/>
            <w:gridSpan w:val="4"/>
          </w:tcPr>
          <w:p w:rsidR="006A094F" w:rsidRPr="00EE5989" w:rsidRDefault="006A094F" w:rsidP="00EE5989">
            <w:pPr>
              <w:spacing w:line="360" w:lineRule="auto"/>
              <w:jc w:val="both"/>
              <w:rPr>
                <w:rFonts w:ascii="Arial" w:hAnsi="Arial" w:cs="Arial"/>
                <w:b/>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6A094F" w:rsidRPr="00E01880" w:rsidRDefault="006A094F" w:rsidP="00EE5989">
            <w:pPr>
              <w:pStyle w:val="ListParagraph"/>
              <w:numPr>
                <w:ilvl w:val="0"/>
                <w:numId w:val="31"/>
              </w:numPr>
              <w:spacing w:after="240" w:line="360" w:lineRule="auto"/>
              <w:ind w:left="317"/>
              <w:jc w:val="both"/>
              <w:rPr>
                <w:rFonts w:ascii="Arial" w:hAnsi="Arial" w:cs="Arial"/>
                <w:bCs/>
                <w:sz w:val="22"/>
                <w:szCs w:val="22"/>
                <w:lang w:eastAsia="en-IN"/>
              </w:rPr>
            </w:pPr>
            <w:r w:rsidRPr="00E01880">
              <w:rPr>
                <w:rFonts w:ascii="Arial" w:hAnsi="Arial" w:cs="Arial"/>
                <w:bCs/>
                <w:sz w:val="22"/>
                <w:szCs w:val="22"/>
                <w:lang w:eastAsia="en-IN"/>
              </w:rPr>
              <w:t xml:space="preserve">The assessment </w:t>
            </w:r>
            <w:r w:rsidR="006424AC">
              <w:rPr>
                <w:rFonts w:ascii="Arial" w:hAnsi="Arial" w:cs="Arial"/>
                <w:bCs/>
                <w:sz w:val="22"/>
                <w:szCs w:val="22"/>
                <w:lang w:eastAsia="en-IN"/>
              </w:rPr>
              <w:t xml:space="preserve">for the cost incurred under this head has already been done </w:t>
            </w:r>
            <w:r w:rsidRPr="00E01880">
              <w:rPr>
                <w:rFonts w:ascii="Arial" w:hAnsi="Arial" w:cs="Arial"/>
                <w:bCs/>
                <w:sz w:val="22"/>
                <w:szCs w:val="22"/>
                <w:lang w:eastAsia="en-IN"/>
              </w:rPr>
              <w:t>in point-1 (1.1).</w:t>
            </w:r>
            <w:r w:rsidR="006424AC">
              <w:rPr>
                <w:rFonts w:ascii="Arial" w:hAnsi="Arial" w:cs="Arial"/>
                <w:bCs/>
                <w:sz w:val="22"/>
                <w:szCs w:val="22"/>
                <w:lang w:eastAsia="en-IN"/>
              </w:rPr>
              <w:t xml:space="preserve"> </w:t>
            </w:r>
          </w:p>
          <w:p w:rsidR="006A094F" w:rsidRPr="00EE5989" w:rsidRDefault="00B31564" w:rsidP="006424AC">
            <w:pPr>
              <w:pStyle w:val="ListParagraph"/>
              <w:numPr>
                <w:ilvl w:val="0"/>
                <w:numId w:val="31"/>
              </w:numPr>
              <w:spacing w:line="360" w:lineRule="auto"/>
              <w:ind w:left="317"/>
              <w:jc w:val="both"/>
              <w:rPr>
                <w:rFonts w:ascii="Arial" w:hAnsi="Arial" w:cs="Arial"/>
                <w:bCs/>
                <w:sz w:val="22"/>
                <w:szCs w:val="22"/>
                <w:lang w:eastAsia="en-IN"/>
              </w:rPr>
            </w:pPr>
            <w:r>
              <w:rPr>
                <w:rFonts w:ascii="Arial" w:hAnsi="Arial" w:cs="Arial"/>
                <w:bCs/>
                <w:sz w:val="22"/>
                <w:szCs w:val="22"/>
                <w:lang w:eastAsia="en-IN"/>
              </w:rPr>
              <w:t xml:space="preserve">Therefore, </w:t>
            </w:r>
            <w:r w:rsidR="006A094F">
              <w:rPr>
                <w:rFonts w:ascii="Arial" w:hAnsi="Arial" w:cs="Arial"/>
                <w:bCs/>
                <w:sz w:val="22"/>
                <w:szCs w:val="22"/>
                <w:lang w:eastAsia="en-IN"/>
              </w:rPr>
              <w:t xml:space="preserve">the cost </w:t>
            </w:r>
            <w:r w:rsidR="006424AC">
              <w:rPr>
                <w:rFonts w:ascii="Arial" w:hAnsi="Arial" w:cs="Arial"/>
                <w:bCs/>
                <w:sz w:val="22"/>
                <w:szCs w:val="22"/>
                <w:lang w:eastAsia="en-IN"/>
              </w:rPr>
              <w:t xml:space="preserve">of </w:t>
            </w:r>
            <w:r w:rsidR="006424AC" w:rsidRPr="006A094F">
              <w:rPr>
                <w:rFonts w:ascii="Arial" w:hAnsi="Arial" w:cs="Arial"/>
                <w:b/>
                <w:bCs/>
                <w:sz w:val="22"/>
                <w:szCs w:val="22"/>
                <w:lang w:eastAsia="en-IN"/>
              </w:rPr>
              <w:t>Rs.11.24 Lakhs</w:t>
            </w:r>
            <w:r w:rsidR="006424AC">
              <w:rPr>
                <w:rFonts w:ascii="Arial" w:hAnsi="Arial" w:cs="Arial"/>
                <w:bCs/>
                <w:sz w:val="22"/>
                <w:szCs w:val="22"/>
                <w:lang w:eastAsia="en-IN"/>
              </w:rPr>
              <w:t xml:space="preserve"> </w:t>
            </w:r>
            <w:r w:rsidR="006424AC">
              <w:rPr>
                <w:rFonts w:ascii="Arial" w:hAnsi="Arial" w:cs="Arial"/>
                <w:bCs/>
                <w:sz w:val="22"/>
                <w:szCs w:val="22"/>
                <w:lang w:eastAsia="en-IN"/>
              </w:rPr>
              <w:t xml:space="preserve">is well within the range and </w:t>
            </w:r>
            <w:r w:rsidR="006A094F">
              <w:rPr>
                <w:rFonts w:ascii="Arial" w:hAnsi="Arial" w:cs="Arial"/>
                <w:bCs/>
                <w:sz w:val="22"/>
                <w:szCs w:val="22"/>
                <w:lang w:eastAsia="en-IN"/>
              </w:rPr>
              <w:t xml:space="preserve">appears to be </w:t>
            </w:r>
            <w:r w:rsidR="006424AC">
              <w:rPr>
                <w:rFonts w:ascii="Arial" w:hAnsi="Arial" w:cs="Arial"/>
                <w:bCs/>
                <w:sz w:val="22"/>
                <w:szCs w:val="22"/>
                <w:lang w:eastAsia="en-IN"/>
              </w:rPr>
              <w:t xml:space="preserve">fair and </w:t>
            </w:r>
            <w:r w:rsidR="006A094F">
              <w:rPr>
                <w:rFonts w:ascii="Arial" w:hAnsi="Arial" w:cs="Arial"/>
                <w:bCs/>
                <w:sz w:val="22"/>
                <w:szCs w:val="22"/>
                <w:lang w:eastAsia="en-IN"/>
              </w:rPr>
              <w:t>reasonable.</w:t>
            </w:r>
          </w:p>
        </w:tc>
      </w:tr>
      <w:tr w:rsidR="006A094F" w:rsidRPr="00D80BE6" w:rsidTr="006A094F">
        <w:tc>
          <w:tcPr>
            <w:tcW w:w="851" w:type="dxa"/>
            <w:vMerge w:val="restart"/>
          </w:tcPr>
          <w:p w:rsidR="006A094F" w:rsidRPr="00EE5989" w:rsidRDefault="006A094F" w:rsidP="006A094F">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tcPr>
          <w:p w:rsidR="006A094F" w:rsidRDefault="006A094F" w:rsidP="006A094F">
            <w:pPr>
              <w:pStyle w:val="ListParagraph"/>
              <w:tabs>
                <w:tab w:val="left" w:pos="360"/>
              </w:tabs>
              <w:spacing w:line="360" w:lineRule="auto"/>
              <w:ind w:left="0"/>
              <w:jc w:val="both"/>
              <w:rPr>
                <w:rFonts w:ascii="Arial" w:hAnsi="Arial" w:cs="Arial"/>
                <w:b/>
                <w:sz w:val="22"/>
              </w:rPr>
            </w:pPr>
            <w:r w:rsidRPr="007A5848">
              <w:rPr>
                <w:rFonts w:ascii="Arial" w:hAnsi="Arial" w:cs="Arial"/>
                <w:b/>
                <w:sz w:val="22"/>
              </w:rPr>
              <w:t>Water supply system (pipeline, tanks, pump house, water treatment plant, etc.)</w:t>
            </w:r>
            <w:r>
              <w:rPr>
                <w:rFonts w:ascii="Arial" w:hAnsi="Arial" w:cs="Arial"/>
                <w:b/>
                <w:sz w:val="22"/>
              </w:rPr>
              <w:t xml:space="preserve"> (1.7)</w:t>
            </w:r>
          </w:p>
        </w:tc>
        <w:tc>
          <w:tcPr>
            <w:tcW w:w="1911" w:type="dxa"/>
            <w:shd w:val="clear" w:color="auto" w:fill="DAEEF3" w:themeFill="accent5" w:themeFillTint="33"/>
            <w:vAlign w:val="center"/>
          </w:tcPr>
          <w:p w:rsidR="006A094F" w:rsidRDefault="006A094F" w:rsidP="006A094F">
            <w:pPr>
              <w:spacing w:line="360" w:lineRule="auto"/>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=4128009/100000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41.28</w:t>
            </w:r>
            <w:r>
              <w:rPr>
                <w:rFonts w:ascii="Arial" w:hAnsi="Arial" w:cs="Arial"/>
                <w:b/>
                <w:color w:val="000000"/>
                <w:sz w:val="22"/>
                <w:szCs w:val="22"/>
                <w:lang w:eastAsia="en-IN"/>
              </w:rPr>
              <w:fldChar w:fldCharType="end"/>
            </w:r>
          </w:p>
        </w:tc>
        <w:tc>
          <w:tcPr>
            <w:tcW w:w="1778" w:type="dxa"/>
            <w:gridSpan w:val="2"/>
            <w:shd w:val="clear" w:color="auto" w:fill="DAEEF3" w:themeFill="accent5" w:themeFillTint="33"/>
            <w:vAlign w:val="center"/>
          </w:tcPr>
          <w:p w:rsidR="006A094F" w:rsidRDefault="006A094F" w:rsidP="006A094F">
            <w:pPr>
              <w:spacing w:line="360" w:lineRule="auto"/>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=4128009/100000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41.28</w:t>
            </w:r>
            <w:r>
              <w:rPr>
                <w:rFonts w:ascii="Arial" w:hAnsi="Arial" w:cs="Arial"/>
                <w:b/>
                <w:color w:val="000000"/>
                <w:sz w:val="22"/>
                <w:szCs w:val="22"/>
                <w:lang w:eastAsia="en-IN"/>
              </w:rPr>
              <w:fldChar w:fldCharType="end"/>
            </w:r>
          </w:p>
        </w:tc>
      </w:tr>
      <w:tr w:rsidR="006424AC" w:rsidRPr="00D80BE6" w:rsidTr="00CB6EE8">
        <w:tc>
          <w:tcPr>
            <w:tcW w:w="851" w:type="dxa"/>
            <w:vMerge/>
          </w:tcPr>
          <w:p w:rsidR="006424AC" w:rsidRPr="00EE5989" w:rsidRDefault="006424AC" w:rsidP="006424AC">
            <w:pPr>
              <w:pStyle w:val="ListParagraph"/>
              <w:tabs>
                <w:tab w:val="left" w:pos="360"/>
              </w:tabs>
              <w:ind w:left="313"/>
              <w:jc w:val="center"/>
              <w:rPr>
                <w:rFonts w:ascii="Arial" w:hAnsi="Arial" w:cs="Arial"/>
                <w:b/>
                <w:sz w:val="22"/>
                <w:szCs w:val="20"/>
                <w:lang w:eastAsia="en-IN"/>
              </w:rPr>
            </w:pPr>
          </w:p>
        </w:tc>
        <w:tc>
          <w:tcPr>
            <w:tcW w:w="9928" w:type="dxa"/>
            <w:gridSpan w:val="4"/>
          </w:tcPr>
          <w:p w:rsidR="006424AC" w:rsidRPr="00EE5989" w:rsidRDefault="006424AC" w:rsidP="006424AC">
            <w:pPr>
              <w:spacing w:line="360" w:lineRule="auto"/>
              <w:jc w:val="both"/>
              <w:rPr>
                <w:rFonts w:ascii="Arial" w:hAnsi="Arial" w:cs="Arial"/>
                <w:b/>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6424AC" w:rsidRPr="006424AC" w:rsidRDefault="006424AC" w:rsidP="006424AC">
            <w:pPr>
              <w:pStyle w:val="ListParagraph"/>
              <w:numPr>
                <w:ilvl w:val="0"/>
                <w:numId w:val="31"/>
              </w:numPr>
              <w:spacing w:line="360" w:lineRule="auto"/>
              <w:ind w:left="317"/>
              <w:jc w:val="both"/>
              <w:rPr>
                <w:rFonts w:ascii="Arial" w:hAnsi="Arial" w:cs="Arial"/>
                <w:bCs/>
                <w:sz w:val="22"/>
                <w:szCs w:val="22"/>
                <w:lang w:eastAsia="en-IN"/>
              </w:rPr>
            </w:pPr>
            <w:r w:rsidRPr="00E01880">
              <w:rPr>
                <w:rFonts w:ascii="Arial" w:hAnsi="Arial" w:cs="Arial"/>
                <w:bCs/>
                <w:sz w:val="22"/>
                <w:szCs w:val="22"/>
                <w:lang w:eastAsia="en-IN"/>
              </w:rPr>
              <w:t xml:space="preserve">The assessment </w:t>
            </w:r>
            <w:r>
              <w:rPr>
                <w:rFonts w:ascii="Arial" w:hAnsi="Arial" w:cs="Arial"/>
                <w:bCs/>
                <w:sz w:val="22"/>
                <w:szCs w:val="22"/>
                <w:lang w:eastAsia="en-IN"/>
              </w:rPr>
              <w:t xml:space="preserve">for the cost incurred under this head has already been done </w:t>
            </w:r>
            <w:r w:rsidRPr="00E01880">
              <w:rPr>
                <w:rFonts w:ascii="Arial" w:hAnsi="Arial" w:cs="Arial"/>
                <w:bCs/>
                <w:sz w:val="22"/>
                <w:szCs w:val="22"/>
                <w:lang w:eastAsia="en-IN"/>
              </w:rPr>
              <w:t xml:space="preserve">in </w:t>
            </w:r>
            <w:r>
              <w:rPr>
                <w:rFonts w:ascii="Arial" w:hAnsi="Arial" w:cs="Arial"/>
                <w:bCs/>
                <w:sz w:val="22"/>
                <w:szCs w:val="22"/>
                <w:lang w:eastAsia="en-IN"/>
              </w:rPr>
              <w:t>point-1 (1.1). T</w:t>
            </w:r>
            <w:r w:rsidRPr="006424AC">
              <w:rPr>
                <w:rFonts w:ascii="Arial" w:hAnsi="Arial" w:cs="Arial"/>
                <w:bCs/>
                <w:sz w:val="22"/>
                <w:szCs w:val="22"/>
                <w:lang w:eastAsia="en-IN"/>
              </w:rPr>
              <w:t xml:space="preserve">herefore, the cost of </w:t>
            </w:r>
            <w:r w:rsidRPr="006424AC">
              <w:rPr>
                <w:rFonts w:ascii="Arial" w:hAnsi="Arial" w:cs="Arial"/>
                <w:b/>
                <w:bCs/>
                <w:sz w:val="22"/>
                <w:szCs w:val="22"/>
                <w:lang w:eastAsia="en-IN"/>
              </w:rPr>
              <w:t>Rs.</w:t>
            </w:r>
            <w:r w:rsidRPr="006424AC">
              <w:rPr>
                <w:rFonts w:ascii="Arial" w:hAnsi="Arial" w:cs="Arial"/>
                <w:b/>
                <w:bCs/>
                <w:sz w:val="22"/>
                <w:szCs w:val="22"/>
                <w:lang w:eastAsia="en-IN"/>
              </w:rPr>
              <w:t>4</w:t>
            </w:r>
            <w:r w:rsidRPr="006424AC">
              <w:rPr>
                <w:rFonts w:ascii="Arial" w:hAnsi="Arial" w:cs="Arial"/>
                <w:b/>
                <w:bCs/>
                <w:sz w:val="22"/>
                <w:szCs w:val="22"/>
                <w:lang w:eastAsia="en-IN"/>
              </w:rPr>
              <w:t>1.2</w:t>
            </w:r>
            <w:r w:rsidRPr="006424AC">
              <w:rPr>
                <w:rFonts w:ascii="Arial" w:hAnsi="Arial" w:cs="Arial"/>
                <w:b/>
                <w:bCs/>
                <w:sz w:val="22"/>
                <w:szCs w:val="22"/>
                <w:lang w:eastAsia="en-IN"/>
              </w:rPr>
              <w:t>8</w:t>
            </w:r>
            <w:r w:rsidRPr="006424AC">
              <w:rPr>
                <w:rFonts w:ascii="Arial" w:hAnsi="Arial" w:cs="Arial"/>
                <w:b/>
                <w:bCs/>
                <w:sz w:val="22"/>
                <w:szCs w:val="22"/>
                <w:lang w:eastAsia="en-IN"/>
              </w:rPr>
              <w:t xml:space="preserve"> Lakhs</w:t>
            </w:r>
            <w:r w:rsidRPr="006424AC">
              <w:rPr>
                <w:rFonts w:ascii="Arial" w:hAnsi="Arial" w:cs="Arial"/>
                <w:bCs/>
                <w:sz w:val="22"/>
                <w:szCs w:val="22"/>
                <w:lang w:eastAsia="en-IN"/>
              </w:rPr>
              <w:t xml:space="preserve"> </w:t>
            </w:r>
            <w:r w:rsidRPr="006424AC">
              <w:rPr>
                <w:rFonts w:ascii="Arial" w:hAnsi="Arial" w:cs="Arial"/>
                <w:bCs/>
                <w:sz w:val="22"/>
                <w:szCs w:val="22"/>
                <w:lang w:eastAsia="en-IN"/>
              </w:rPr>
              <w:t>is well within the range and appears to be fair and reasonable.</w:t>
            </w:r>
          </w:p>
        </w:tc>
      </w:tr>
      <w:tr w:rsidR="00A37627" w:rsidRPr="00D80BE6" w:rsidTr="00A37627">
        <w:tc>
          <w:tcPr>
            <w:tcW w:w="851" w:type="dxa"/>
            <w:vMerge w:val="restart"/>
          </w:tcPr>
          <w:p w:rsidR="00A37627" w:rsidRPr="00EE5989" w:rsidRDefault="00A37627" w:rsidP="00A37627">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vAlign w:val="center"/>
          </w:tcPr>
          <w:p w:rsidR="00A37627" w:rsidRDefault="00A37627" w:rsidP="00A37627">
            <w:pPr>
              <w:pStyle w:val="ListParagraph"/>
              <w:tabs>
                <w:tab w:val="left" w:pos="360"/>
              </w:tabs>
              <w:ind w:left="0"/>
              <w:jc w:val="both"/>
              <w:rPr>
                <w:rFonts w:ascii="Arial" w:hAnsi="Arial" w:cs="Arial"/>
                <w:b/>
                <w:sz w:val="22"/>
              </w:rPr>
            </w:pPr>
            <w:r w:rsidRPr="001A1D98">
              <w:rPr>
                <w:rFonts w:ascii="Arial" w:hAnsi="Arial" w:cs="Arial"/>
                <w:b/>
                <w:sz w:val="22"/>
              </w:rPr>
              <w:t>Sewerage treatment plant and waste management system</w:t>
            </w:r>
            <w:r>
              <w:rPr>
                <w:rFonts w:ascii="Arial" w:hAnsi="Arial" w:cs="Arial"/>
                <w:b/>
                <w:sz w:val="22"/>
              </w:rPr>
              <w:t xml:space="preserve"> (1.9)</w:t>
            </w:r>
          </w:p>
        </w:tc>
        <w:tc>
          <w:tcPr>
            <w:tcW w:w="1982" w:type="dxa"/>
            <w:gridSpan w:val="2"/>
            <w:shd w:val="clear" w:color="auto" w:fill="DAEEF3" w:themeFill="accent5" w:themeFillTint="33"/>
            <w:vAlign w:val="center"/>
          </w:tcPr>
          <w:p w:rsidR="00A37627" w:rsidRDefault="00A37627" w:rsidP="00A37627">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295885/100000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2.96</w:t>
            </w:r>
            <w:r>
              <w:rPr>
                <w:rFonts w:ascii="Arial" w:hAnsi="Arial" w:cs="Arial"/>
                <w:b/>
                <w:color w:val="000000"/>
                <w:sz w:val="22"/>
                <w:szCs w:val="22"/>
                <w:lang w:eastAsia="en-IN"/>
              </w:rPr>
              <w:fldChar w:fldCharType="end"/>
            </w:r>
          </w:p>
        </w:tc>
        <w:tc>
          <w:tcPr>
            <w:tcW w:w="1707" w:type="dxa"/>
            <w:shd w:val="clear" w:color="auto" w:fill="DAEEF3" w:themeFill="accent5" w:themeFillTint="33"/>
            <w:vAlign w:val="center"/>
          </w:tcPr>
          <w:p w:rsidR="00A37627" w:rsidRDefault="00A37627" w:rsidP="00A37627">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295885/100000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2.96</w:t>
            </w:r>
            <w:r>
              <w:rPr>
                <w:rFonts w:ascii="Arial" w:hAnsi="Arial" w:cs="Arial"/>
                <w:b/>
                <w:color w:val="000000"/>
                <w:sz w:val="22"/>
                <w:szCs w:val="22"/>
                <w:lang w:eastAsia="en-IN"/>
              </w:rPr>
              <w:fldChar w:fldCharType="end"/>
            </w:r>
          </w:p>
        </w:tc>
      </w:tr>
      <w:tr w:rsidR="00A37627" w:rsidRPr="00D80BE6" w:rsidTr="00C73FD4">
        <w:tc>
          <w:tcPr>
            <w:tcW w:w="851" w:type="dxa"/>
            <w:vMerge/>
          </w:tcPr>
          <w:p w:rsidR="00A37627" w:rsidRPr="00EE5989" w:rsidRDefault="00A37627" w:rsidP="00A37627">
            <w:pPr>
              <w:pStyle w:val="ListParagraph"/>
              <w:tabs>
                <w:tab w:val="left" w:pos="360"/>
              </w:tabs>
              <w:ind w:left="313"/>
              <w:jc w:val="center"/>
              <w:rPr>
                <w:rFonts w:ascii="Arial" w:hAnsi="Arial" w:cs="Arial"/>
                <w:b/>
                <w:sz w:val="22"/>
                <w:szCs w:val="20"/>
                <w:lang w:eastAsia="en-IN"/>
              </w:rPr>
            </w:pPr>
          </w:p>
        </w:tc>
        <w:tc>
          <w:tcPr>
            <w:tcW w:w="9928" w:type="dxa"/>
            <w:gridSpan w:val="4"/>
          </w:tcPr>
          <w:p w:rsidR="00A37627" w:rsidRDefault="00A37627" w:rsidP="00A37627">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A37627" w:rsidRPr="00F41C2E" w:rsidRDefault="00A37627" w:rsidP="00A37627">
            <w:pPr>
              <w:pStyle w:val="ListParagraph"/>
              <w:numPr>
                <w:ilvl w:val="0"/>
                <w:numId w:val="31"/>
              </w:numPr>
              <w:spacing w:line="360" w:lineRule="auto"/>
              <w:ind w:left="317"/>
              <w:jc w:val="both"/>
              <w:rPr>
                <w:rFonts w:ascii="Arial" w:hAnsi="Arial" w:cs="Arial"/>
                <w:bCs/>
                <w:sz w:val="22"/>
                <w:szCs w:val="22"/>
                <w:lang w:eastAsia="en-IN"/>
              </w:rPr>
            </w:pPr>
            <w:r>
              <w:rPr>
                <w:rFonts w:ascii="Arial" w:hAnsi="Arial" w:cs="Arial"/>
                <w:bCs/>
                <w:sz w:val="22"/>
                <w:szCs w:val="22"/>
                <w:lang w:eastAsia="en-IN"/>
              </w:rPr>
              <w:t xml:space="preserve">As per </w:t>
            </w:r>
            <w:r w:rsidR="00A3127C">
              <w:rPr>
                <w:rFonts w:ascii="Arial" w:hAnsi="Arial" w:cs="Arial"/>
                <w:bCs/>
                <w:sz w:val="22"/>
                <w:szCs w:val="22"/>
                <w:lang w:eastAsia="en-IN"/>
              </w:rPr>
              <w:t xml:space="preserve">the </w:t>
            </w:r>
            <w:r>
              <w:rPr>
                <w:rFonts w:ascii="Arial" w:hAnsi="Arial" w:cs="Arial"/>
                <w:bCs/>
                <w:sz w:val="22"/>
                <w:szCs w:val="22"/>
                <w:lang w:eastAsia="en-IN"/>
              </w:rPr>
              <w:t>discussion with the company</w:t>
            </w:r>
            <w:r w:rsidR="00A3127C">
              <w:rPr>
                <w:rFonts w:ascii="Arial" w:hAnsi="Arial" w:cs="Arial"/>
                <w:bCs/>
                <w:sz w:val="22"/>
                <w:szCs w:val="22"/>
                <w:lang w:eastAsia="en-IN"/>
              </w:rPr>
              <w:t>,</w:t>
            </w:r>
            <w:r>
              <w:rPr>
                <w:rFonts w:ascii="Arial" w:hAnsi="Arial" w:cs="Arial"/>
                <w:bCs/>
                <w:sz w:val="22"/>
                <w:szCs w:val="22"/>
                <w:lang w:eastAsia="en-IN"/>
              </w:rPr>
              <w:t xml:space="preserve"> </w:t>
            </w:r>
            <w:r w:rsidR="00A3127C">
              <w:rPr>
                <w:rFonts w:ascii="Arial" w:hAnsi="Arial" w:cs="Arial"/>
                <w:bCs/>
                <w:sz w:val="22"/>
                <w:szCs w:val="22"/>
                <w:lang w:eastAsia="en-IN"/>
              </w:rPr>
              <w:t xml:space="preserve">the </w:t>
            </w:r>
            <w:r>
              <w:rPr>
                <w:rFonts w:ascii="Arial" w:hAnsi="Arial" w:cs="Arial"/>
                <w:bCs/>
                <w:sz w:val="22"/>
                <w:szCs w:val="22"/>
                <w:lang w:eastAsia="en-IN"/>
              </w:rPr>
              <w:t>invoices of Rs.70</w:t>
            </w:r>
            <w:proofErr w:type="gramStart"/>
            <w:r w:rsidR="00A3127C">
              <w:rPr>
                <w:rFonts w:ascii="Arial" w:hAnsi="Arial" w:cs="Arial"/>
                <w:bCs/>
                <w:sz w:val="22"/>
                <w:szCs w:val="22"/>
                <w:lang w:eastAsia="en-IN"/>
              </w:rPr>
              <w:t>,</w:t>
            </w:r>
            <w:r>
              <w:rPr>
                <w:rFonts w:ascii="Arial" w:hAnsi="Arial" w:cs="Arial"/>
                <w:bCs/>
                <w:sz w:val="22"/>
                <w:szCs w:val="22"/>
                <w:lang w:eastAsia="en-IN"/>
              </w:rPr>
              <w:t>000</w:t>
            </w:r>
            <w:proofErr w:type="gramEnd"/>
            <w:r>
              <w:rPr>
                <w:rFonts w:ascii="Arial" w:hAnsi="Arial" w:cs="Arial"/>
                <w:bCs/>
                <w:sz w:val="22"/>
                <w:szCs w:val="22"/>
                <w:lang w:eastAsia="en-IN"/>
              </w:rPr>
              <w:t xml:space="preserve">/- </w:t>
            </w:r>
            <w:r w:rsidR="00A3127C">
              <w:rPr>
                <w:rFonts w:ascii="Arial" w:hAnsi="Arial" w:cs="Arial"/>
                <w:bCs/>
                <w:sz w:val="22"/>
                <w:szCs w:val="22"/>
                <w:lang w:eastAsia="en-IN"/>
              </w:rPr>
              <w:t xml:space="preserve">have </w:t>
            </w:r>
            <w:r w:rsidR="00A3127C">
              <w:rPr>
                <w:rFonts w:ascii="Arial" w:hAnsi="Arial" w:cs="Arial"/>
                <w:bCs/>
                <w:sz w:val="22"/>
                <w:szCs w:val="22"/>
                <w:lang w:eastAsia="en-IN"/>
              </w:rPr>
              <w:t xml:space="preserve">been </w:t>
            </w:r>
            <w:r w:rsidR="00A3127C">
              <w:rPr>
                <w:rFonts w:ascii="Arial" w:hAnsi="Arial" w:cs="Arial"/>
                <w:bCs/>
                <w:sz w:val="22"/>
                <w:szCs w:val="22"/>
                <w:lang w:eastAsia="en-IN"/>
              </w:rPr>
              <w:t xml:space="preserve">mistakenly incorporated </w:t>
            </w:r>
            <w:r>
              <w:rPr>
                <w:rFonts w:ascii="Arial" w:hAnsi="Arial" w:cs="Arial"/>
                <w:bCs/>
                <w:sz w:val="22"/>
                <w:szCs w:val="22"/>
                <w:lang w:eastAsia="en-IN"/>
              </w:rPr>
              <w:t>in this head. The detail</w:t>
            </w:r>
            <w:r w:rsidR="00A3127C">
              <w:rPr>
                <w:rFonts w:ascii="Arial" w:hAnsi="Arial" w:cs="Arial"/>
                <w:bCs/>
                <w:sz w:val="22"/>
                <w:szCs w:val="22"/>
                <w:lang w:eastAsia="en-IN"/>
              </w:rPr>
              <w:t>ed</w:t>
            </w:r>
            <w:r>
              <w:rPr>
                <w:rFonts w:ascii="Arial" w:hAnsi="Arial" w:cs="Arial"/>
                <w:bCs/>
                <w:sz w:val="22"/>
                <w:szCs w:val="22"/>
                <w:lang w:eastAsia="en-IN"/>
              </w:rPr>
              <w:t xml:space="preserve"> breakup </w:t>
            </w:r>
            <w:r w:rsidR="00A3127C">
              <w:rPr>
                <w:rFonts w:ascii="Arial" w:hAnsi="Arial" w:cs="Arial"/>
                <w:bCs/>
                <w:sz w:val="22"/>
                <w:szCs w:val="22"/>
                <w:lang w:eastAsia="en-IN"/>
              </w:rPr>
              <w:t xml:space="preserve">of </w:t>
            </w:r>
            <w:r>
              <w:rPr>
                <w:rFonts w:ascii="Arial" w:hAnsi="Arial" w:cs="Arial"/>
                <w:bCs/>
                <w:sz w:val="22"/>
                <w:szCs w:val="22"/>
                <w:lang w:eastAsia="en-IN"/>
              </w:rPr>
              <w:t>is attached below: -</w:t>
            </w:r>
          </w:p>
          <w:tbl>
            <w:tblPr>
              <w:tblW w:w="3294" w:type="dxa"/>
              <w:tblLayout w:type="fixed"/>
              <w:tblLook w:val="04A0" w:firstRow="1" w:lastRow="0" w:firstColumn="1" w:lastColumn="0" w:noHBand="0" w:noVBand="1"/>
            </w:tblPr>
            <w:tblGrid>
              <w:gridCol w:w="2279"/>
              <w:gridCol w:w="1015"/>
            </w:tblGrid>
            <w:tr w:rsidR="00A37627" w:rsidRPr="00537AB6" w:rsidTr="00A37627">
              <w:trPr>
                <w:trHeight w:val="284"/>
              </w:trPr>
              <w:tc>
                <w:tcPr>
                  <w:tcW w:w="2279" w:type="dxa"/>
                  <w:tcBorders>
                    <w:top w:val="nil"/>
                    <w:left w:val="nil"/>
                    <w:bottom w:val="nil"/>
                    <w:right w:val="nil"/>
                  </w:tcBorders>
                  <w:shd w:val="clear" w:color="auto" w:fill="auto"/>
                  <w:noWrap/>
                  <w:hideMark/>
                </w:tcPr>
                <w:p w:rsidR="00A37627" w:rsidRPr="00307810" w:rsidRDefault="00A37627" w:rsidP="00A37627">
                  <w:pPr>
                    <w:rPr>
                      <w:rFonts w:ascii="Arial" w:hAnsi="Arial" w:cs="Arial"/>
                      <w:iCs/>
                      <w:color w:val="000000"/>
                      <w:sz w:val="18"/>
                      <w:szCs w:val="18"/>
                    </w:rPr>
                  </w:pPr>
                  <w:r w:rsidRPr="00307810">
                    <w:rPr>
                      <w:rFonts w:ascii="Arial" w:hAnsi="Arial" w:cs="Arial"/>
                      <w:iCs/>
                      <w:color w:val="000000"/>
                      <w:sz w:val="18"/>
                      <w:szCs w:val="18"/>
                    </w:rPr>
                    <w:t>IRRIGATION WORK</w:t>
                  </w:r>
                </w:p>
              </w:tc>
              <w:tc>
                <w:tcPr>
                  <w:tcW w:w="1015" w:type="dxa"/>
                  <w:tcBorders>
                    <w:top w:val="nil"/>
                    <w:left w:val="nil"/>
                    <w:bottom w:val="nil"/>
                    <w:right w:val="nil"/>
                  </w:tcBorders>
                  <w:shd w:val="clear" w:color="auto" w:fill="auto"/>
                  <w:noWrap/>
                  <w:hideMark/>
                </w:tcPr>
                <w:p w:rsidR="00A37627" w:rsidRPr="00307810" w:rsidRDefault="00A37627" w:rsidP="00A37627">
                  <w:pPr>
                    <w:jc w:val="right"/>
                    <w:rPr>
                      <w:rFonts w:ascii="Arial" w:hAnsi="Arial" w:cs="Arial"/>
                      <w:iCs/>
                      <w:color w:val="000000"/>
                      <w:sz w:val="18"/>
                      <w:szCs w:val="18"/>
                    </w:rPr>
                  </w:pPr>
                  <w:r w:rsidRPr="00307810">
                    <w:rPr>
                      <w:rFonts w:ascii="Arial" w:hAnsi="Arial" w:cs="Arial"/>
                      <w:iCs/>
                      <w:color w:val="000000"/>
                      <w:sz w:val="18"/>
                      <w:szCs w:val="18"/>
                    </w:rPr>
                    <w:t>84</w:t>
                  </w:r>
                  <w:r>
                    <w:rPr>
                      <w:rFonts w:ascii="Arial" w:hAnsi="Arial" w:cs="Arial"/>
                      <w:iCs/>
                      <w:color w:val="000000"/>
                      <w:sz w:val="18"/>
                      <w:szCs w:val="18"/>
                    </w:rPr>
                    <w:t>,</w:t>
                  </w:r>
                  <w:r w:rsidRPr="00307810">
                    <w:rPr>
                      <w:rFonts w:ascii="Arial" w:hAnsi="Arial" w:cs="Arial"/>
                      <w:iCs/>
                      <w:color w:val="000000"/>
                      <w:sz w:val="18"/>
                      <w:szCs w:val="18"/>
                    </w:rPr>
                    <w:t>887</w:t>
                  </w:r>
                </w:p>
              </w:tc>
            </w:tr>
            <w:tr w:rsidR="00A37627" w:rsidRPr="00537AB6" w:rsidTr="00A37627">
              <w:trPr>
                <w:trHeight w:val="284"/>
              </w:trPr>
              <w:tc>
                <w:tcPr>
                  <w:tcW w:w="2279" w:type="dxa"/>
                  <w:tcBorders>
                    <w:top w:val="nil"/>
                    <w:left w:val="nil"/>
                    <w:bottom w:val="nil"/>
                    <w:right w:val="nil"/>
                  </w:tcBorders>
                  <w:shd w:val="clear" w:color="auto" w:fill="auto"/>
                  <w:noWrap/>
                  <w:hideMark/>
                </w:tcPr>
                <w:p w:rsidR="00A37627" w:rsidRPr="00307810" w:rsidRDefault="00A37627" w:rsidP="00A37627">
                  <w:pPr>
                    <w:rPr>
                      <w:rFonts w:ascii="Arial" w:hAnsi="Arial" w:cs="Arial"/>
                      <w:iCs/>
                      <w:color w:val="000000"/>
                      <w:sz w:val="18"/>
                      <w:szCs w:val="18"/>
                    </w:rPr>
                  </w:pPr>
                  <w:r w:rsidRPr="00307810">
                    <w:rPr>
                      <w:rFonts w:ascii="Arial" w:hAnsi="Arial" w:cs="Arial"/>
                      <w:iCs/>
                      <w:color w:val="000000"/>
                      <w:sz w:val="18"/>
                      <w:szCs w:val="18"/>
                    </w:rPr>
                    <w:t>LED SIGNAGE</w:t>
                  </w:r>
                </w:p>
              </w:tc>
              <w:tc>
                <w:tcPr>
                  <w:tcW w:w="1015" w:type="dxa"/>
                  <w:tcBorders>
                    <w:top w:val="nil"/>
                    <w:left w:val="nil"/>
                    <w:bottom w:val="nil"/>
                    <w:right w:val="nil"/>
                  </w:tcBorders>
                  <w:shd w:val="clear" w:color="auto" w:fill="auto"/>
                  <w:noWrap/>
                  <w:hideMark/>
                </w:tcPr>
                <w:p w:rsidR="00A37627" w:rsidRPr="00307810" w:rsidRDefault="00A37627" w:rsidP="00A37627">
                  <w:pPr>
                    <w:jc w:val="right"/>
                    <w:rPr>
                      <w:rFonts w:ascii="Arial" w:hAnsi="Arial" w:cs="Arial"/>
                      <w:iCs/>
                      <w:color w:val="000000"/>
                      <w:sz w:val="18"/>
                      <w:szCs w:val="18"/>
                    </w:rPr>
                  </w:pPr>
                  <w:r w:rsidRPr="00307810">
                    <w:rPr>
                      <w:rFonts w:ascii="Arial" w:hAnsi="Arial" w:cs="Arial"/>
                      <w:iCs/>
                      <w:color w:val="000000"/>
                      <w:sz w:val="18"/>
                      <w:szCs w:val="18"/>
                    </w:rPr>
                    <w:t>50</w:t>
                  </w:r>
                  <w:r>
                    <w:rPr>
                      <w:rFonts w:ascii="Arial" w:hAnsi="Arial" w:cs="Arial"/>
                      <w:iCs/>
                      <w:color w:val="000000"/>
                      <w:sz w:val="18"/>
                      <w:szCs w:val="18"/>
                    </w:rPr>
                    <w:t>,</w:t>
                  </w:r>
                  <w:r w:rsidRPr="00307810">
                    <w:rPr>
                      <w:rFonts w:ascii="Arial" w:hAnsi="Arial" w:cs="Arial"/>
                      <w:iCs/>
                      <w:color w:val="000000"/>
                      <w:sz w:val="18"/>
                      <w:szCs w:val="18"/>
                    </w:rPr>
                    <w:t>000</w:t>
                  </w:r>
                </w:p>
              </w:tc>
            </w:tr>
            <w:tr w:rsidR="00A37627" w:rsidRPr="00537AB6" w:rsidTr="00A37627">
              <w:trPr>
                <w:trHeight w:val="284"/>
              </w:trPr>
              <w:tc>
                <w:tcPr>
                  <w:tcW w:w="2279" w:type="dxa"/>
                  <w:tcBorders>
                    <w:top w:val="nil"/>
                    <w:left w:val="nil"/>
                    <w:bottom w:val="nil"/>
                    <w:right w:val="nil"/>
                  </w:tcBorders>
                  <w:shd w:val="clear" w:color="auto" w:fill="auto"/>
                  <w:noWrap/>
                  <w:hideMark/>
                </w:tcPr>
                <w:p w:rsidR="00A37627" w:rsidRPr="00307810" w:rsidRDefault="00A37627" w:rsidP="00A37627">
                  <w:pPr>
                    <w:rPr>
                      <w:rFonts w:ascii="Arial" w:hAnsi="Arial" w:cs="Arial"/>
                      <w:iCs/>
                      <w:color w:val="000000"/>
                      <w:sz w:val="18"/>
                      <w:szCs w:val="18"/>
                    </w:rPr>
                  </w:pPr>
                  <w:r w:rsidRPr="00307810">
                    <w:rPr>
                      <w:rFonts w:ascii="Arial" w:hAnsi="Arial" w:cs="Arial"/>
                      <w:iCs/>
                      <w:color w:val="000000"/>
                      <w:sz w:val="18"/>
                      <w:szCs w:val="18"/>
                    </w:rPr>
                    <w:t>POS SWIPE MACHINE</w:t>
                  </w:r>
                </w:p>
              </w:tc>
              <w:tc>
                <w:tcPr>
                  <w:tcW w:w="1015" w:type="dxa"/>
                  <w:tcBorders>
                    <w:top w:val="nil"/>
                    <w:left w:val="nil"/>
                    <w:bottom w:val="nil"/>
                    <w:right w:val="nil"/>
                  </w:tcBorders>
                  <w:shd w:val="clear" w:color="auto" w:fill="auto"/>
                  <w:noWrap/>
                  <w:hideMark/>
                </w:tcPr>
                <w:p w:rsidR="00A37627" w:rsidRPr="00307810" w:rsidRDefault="00A37627" w:rsidP="00A37627">
                  <w:pPr>
                    <w:jc w:val="right"/>
                    <w:rPr>
                      <w:rFonts w:ascii="Arial" w:hAnsi="Arial" w:cs="Arial"/>
                      <w:iCs/>
                      <w:color w:val="000000"/>
                      <w:sz w:val="18"/>
                      <w:szCs w:val="18"/>
                    </w:rPr>
                  </w:pPr>
                  <w:r w:rsidRPr="00307810">
                    <w:rPr>
                      <w:rFonts w:ascii="Arial" w:hAnsi="Arial" w:cs="Arial"/>
                      <w:iCs/>
                      <w:color w:val="000000"/>
                      <w:sz w:val="18"/>
                      <w:szCs w:val="18"/>
                    </w:rPr>
                    <w:t>20</w:t>
                  </w:r>
                  <w:r>
                    <w:rPr>
                      <w:rFonts w:ascii="Arial" w:hAnsi="Arial" w:cs="Arial"/>
                      <w:iCs/>
                      <w:color w:val="000000"/>
                      <w:sz w:val="18"/>
                      <w:szCs w:val="18"/>
                    </w:rPr>
                    <w:t>,</w:t>
                  </w:r>
                  <w:r w:rsidRPr="00307810">
                    <w:rPr>
                      <w:rFonts w:ascii="Arial" w:hAnsi="Arial" w:cs="Arial"/>
                      <w:iCs/>
                      <w:color w:val="000000"/>
                      <w:sz w:val="18"/>
                      <w:szCs w:val="18"/>
                    </w:rPr>
                    <w:t>000</w:t>
                  </w:r>
                </w:p>
              </w:tc>
            </w:tr>
            <w:tr w:rsidR="00A37627" w:rsidRPr="00537AB6" w:rsidTr="00A37627">
              <w:trPr>
                <w:trHeight w:val="284"/>
              </w:trPr>
              <w:tc>
                <w:tcPr>
                  <w:tcW w:w="2279" w:type="dxa"/>
                  <w:tcBorders>
                    <w:top w:val="nil"/>
                    <w:left w:val="nil"/>
                    <w:bottom w:val="nil"/>
                    <w:right w:val="nil"/>
                  </w:tcBorders>
                  <w:shd w:val="clear" w:color="auto" w:fill="auto"/>
                  <w:noWrap/>
                  <w:hideMark/>
                </w:tcPr>
                <w:p w:rsidR="00A37627" w:rsidRPr="00307810" w:rsidRDefault="00A37627" w:rsidP="00A37627">
                  <w:pPr>
                    <w:rPr>
                      <w:rFonts w:ascii="Arial" w:hAnsi="Arial" w:cs="Arial"/>
                      <w:iCs/>
                      <w:color w:val="000000"/>
                      <w:sz w:val="18"/>
                      <w:szCs w:val="18"/>
                    </w:rPr>
                  </w:pPr>
                  <w:r w:rsidRPr="00307810">
                    <w:rPr>
                      <w:rFonts w:ascii="Arial" w:hAnsi="Arial" w:cs="Arial"/>
                      <w:iCs/>
                      <w:color w:val="000000"/>
                      <w:sz w:val="18"/>
                      <w:szCs w:val="18"/>
                    </w:rPr>
                    <w:t>MANHOLE COVER</w:t>
                  </w:r>
                </w:p>
              </w:tc>
              <w:tc>
                <w:tcPr>
                  <w:tcW w:w="1015" w:type="dxa"/>
                  <w:tcBorders>
                    <w:top w:val="nil"/>
                    <w:left w:val="nil"/>
                    <w:bottom w:val="nil"/>
                    <w:right w:val="nil"/>
                  </w:tcBorders>
                  <w:shd w:val="clear" w:color="auto" w:fill="auto"/>
                  <w:noWrap/>
                  <w:hideMark/>
                </w:tcPr>
                <w:p w:rsidR="00A37627" w:rsidRPr="00307810" w:rsidRDefault="00A37627" w:rsidP="00A37627">
                  <w:pPr>
                    <w:jc w:val="right"/>
                    <w:rPr>
                      <w:rFonts w:ascii="Arial" w:hAnsi="Arial" w:cs="Arial"/>
                      <w:iCs/>
                      <w:color w:val="000000"/>
                      <w:sz w:val="18"/>
                      <w:szCs w:val="18"/>
                    </w:rPr>
                  </w:pPr>
                  <w:r w:rsidRPr="00307810">
                    <w:rPr>
                      <w:rFonts w:ascii="Arial" w:hAnsi="Arial" w:cs="Arial"/>
                      <w:iCs/>
                      <w:color w:val="000000"/>
                      <w:sz w:val="18"/>
                      <w:szCs w:val="18"/>
                    </w:rPr>
                    <w:t>1</w:t>
                  </w:r>
                  <w:r>
                    <w:rPr>
                      <w:rFonts w:ascii="Arial" w:hAnsi="Arial" w:cs="Arial"/>
                      <w:iCs/>
                      <w:color w:val="000000"/>
                      <w:sz w:val="18"/>
                      <w:szCs w:val="18"/>
                    </w:rPr>
                    <w:t>,</w:t>
                  </w:r>
                  <w:r w:rsidRPr="00307810">
                    <w:rPr>
                      <w:rFonts w:ascii="Arial" w:hAnsi="Arial" w:cs="Arial"/>
                      <w:iCs/>
                      <w:color w:val="000000"/>
                      <w:sz w:val="18"/>
                      <w:szCs w:val="18"/>
                    </w:rPr>
                    <w:t>40</w:t>
                  </w:r>
                  <w:r>
                    <w:rPr>
                      <w:rFonts w:ascii="Arial" w:hAnsi="Arial" w:cs="Arial"/>
                      <w:iCs/>
                      <w:color w:val="000000"/>
                      <w:sz w:val="18"/>
                      <w:szCs w:val="18"/>
                    </w:rPr>
                    <w:t>,</w:t>
                  </w:r>
                  <w:r w:rsidRPr="00307810">
                    <w:rPr>
                      <w:rFonts w:ascii="Arial" w:hAnsi="Arial" w:cs="Arial"/>
                      <w:iCs/>
                      <w:color w:val="000000"/>
                      <w:sz w:val="18"/>
                      <w:szCs w:val="18"/>
                    </w:rPr>
                    <w:t>998</w:t>
                  </w:r>
                </w:p>
              </w:tc>
            </w:tr>
            <w:tr w:rsidR="00A3127C" w:rsidRPr="00537AB6" w:rsidTr="00A37627">
              <w:trPr>
                <w:trHeight w:val="284"/>
              </w:trPr>
              <w:tc>
                <w:tcPr>
                  <w:tcW w:w="2279" w:type="dxa"/>
                  <w:tcBorders>
                    <w:top w:val="nil"/>
                    <w:left w:val="nil"/>
                    <w:bottom w:val="nil"/>
                    <w:right w:val="nil"/>
                  </w:tcBorders>
                  <w:shd w:val="clear" w:color="auto" w:fill="auto"/>
                  <w:noWrap/>
                </w:tcPr>
                <w:p w:rsidR="00A3127C" w:rsidRPr="00A3127C" w:rsidRDefault="00A3127C" w:rsidP="00A3127C">
                  <w:pPr>
                    <w:jc w:val="right"/>
                    <w:rPr>
                      <w:rFonts w:ascii="Arial" w:hAnsi="Arial" w:cs="Arial"/>
                      <w:b/>
                      <w:iCs/>
                      <w:color w:val="000000"/>
                      <w:sz w:val="18"/>
                      <w:szCs w:val="18"/>
                    </w:rPr>
                  </w:pPr>
                  <w:r w:rsidRPr="00A3127C">
                    <w:rPr>
                      <w:rFonts w:ascii="Arial" w:hAnsi="Arial" w:cs="Arial"/>
                      <w:b/>
                      <w:iCs/>
                      <w:color w:val="000000"/>
                      <w:sz w:val="18"/>
                      <w:szCs w:val="18"/>
                    </w:rPr>
                    <w:t>TOTAL</w:t>
                  </w:r>
                </w:p>
              </w:tc>
              <w:tc>
                <w:tcPr>
                  <w:tcW w:w="1015" w:type="dxa"/>
                  <w:tcBorders>
                    <w:top w:val="nil"/>
                    <w:left w:val="nil"/>
                    <w:bottom w:val="nil"/>
                    <w:right w:val="nil"/>
                  </w:tcBorders>
                  <w:shd w:val="clear" w:color="auto" w:fill="auto"/>
                  <w:noWrap/>
                </w:tcPr>
                <w:p w:rsidR="00A3127C" w:rsidRPr="00A3127C" w:rsidRDefault="00A3127C" w:rsidP="00A37627">
                  <w:pPr>
                    <w:jc w:val="right"/>
                    <w:rPr>
                      <w:rFonts w:ascii="Arial" w:hAnsi="Arial" w:cs="Arial"/>
                      <w:b/>
                      <w:iCs/>
                      <w:color w:val="000000"/>
                      <w:sz w:val="18"/>
                      <w:szCs w:val="18"/>
                    </w:rPr>
                  </w:pPr>
                  <w:r w:rsidRPr="00A3127C">
                    <w:rPr>
                      <w:rFonts w:ascii="Arial" w:hAnsi="Arial" w:cs="Arial"/>
                      <w:b/>
                      <w:iCs/>
                      <w:color w:val="000000"/>
                      <w:sz w:val="18"/>
                      <w:szCs w:val="18"/>
                    </w:rPr>
                    <w:t>2,95,885</w:t>
                  </w:r>
                </w:p>
              </w:tc>
            </w:tr>
          </w:tbl>
          <w:p w:rsidR="00A37627" w:rsidRDefault="00A37627" w:rsidP="00A37627">
            <w:pPr>
              <w:spacing w:line="360" w:lineRule="auto"/>
              <w:jc w:val="both"/>
              <w:rPr>
                <w:rFonts w:ascii="Arial" w:hAnsi="Arial" w:cs="Arial"/>
                <w:bCs/>
                <w:sz w:val="22"/>
                <w:szCs w:val="22"/>
                <w:lang w:eastAsia="en-IN"/>
              </w:rPr>
            </w:pPr>
          </w:p>
          <w:p w:rsidR="00A37627" w:rsidRPr="00F41C2E" w:rsidRDefault="00A37627" w:rsidP="00A37627">
            <w:pPr>
              <w:pStyle w:val="ListParagraph"/>
              <w:numPr>
                <w:ilvl w:val="0"/>
                <w:numId w:val="31"/>
              </w:numPr>
              <w:spacing w:after="240" w:line="360" w:lineRule="auto"/>
              <w:ind w:left="317"/>
              <w:jc w:val="both"/>
              <w:rPr>
                <w:rFonts w:ascii="Arial" w:hAnsi="Arial" w:cs="Arial"/>
                <w:bCs/>
                <w:sz w:val="22"/>
                <w:szCs w:val="22"/>
                <w:lang w:eastAsia="en-IN"/>
              </w:rPr>
            </w:pPr>
            <w:r>
              <w:rPr>
                <w:rFonts w:ascii="Arial" w:hAnsi="Arial" w:cs="Arial"/>
                <w:bCs/>
                <w:sz w:val="22"/>
                <w:szCs w:val="22"/>
                <w:lang w:eastAsia="en-IN"/>
              </w:rPr>
              <w:t>The invoices of LED signage should belong to point 11(1.15) and the POS Swipe Machine should belong to point 14 (1.19).</w:t>
            </w:r>
          </w:p>
          <w:p w:rsidR="00A37627" w:rsidRPr="00A36360" w:rsidRDefault="00A37627" w:rsidP="00A3127C">
            <w:pPr>
              <w:pStyle w:val="ListParagraph"/>
              <w:numPr>
                <w:ilvl w:val="0"/>
                <w:numId w:val="31"/>
              </w:numPr>
              <w:spacing w:line="360" w:lineRule="auto"/>
              <w:ind w:left="317"/>
              <w:jc w:val="both"/>
              <w:rPr>
                <w:rFonts w:ascii="Arial" w:hAnsi="Arial" w:cs="Arial"/>
                <w:bCs/>
                <w:sz w:val="22"/>
                <w:szCs w:val="22"/>
                <w:lang w:eastAsia="en-IN"/>
              </w:rPr>
            </w:pPr>
            <w:r>
              <w:rPr>
                <w:rFonts w:ascii="Arial" w:hAnsi="Arial" w:cs="Arial"/>
                <w:bCs/>
                <w:sz w:val="22"/>
                <w:szCs w:val="22"/>
                <w:lang w:eastAsia="en-IN"/>
              </w:rPr>
              <w:t>Base</w:t>
            </w:r>
            <w:r w:rsidR="00A3127C">
              <w:rPr>
                <w:rFonts w:ascii="Arial" w:hAnsi="Arial" w:cs="Arial"/>
                <w:bCs/>
                <w:sz w:val="22"/>
                <w:szCs w:val="22"/>
                <w:lang w:eastAsia="en-IN"/>
              </w:rPr>
              <w:t xml:space="preserve">d upon invoices/bills and abovementioned </w:t>
            </w:r>
            <w:r>
              <w:rPr>
                <w:rFonts w:ascii="Arial" w:hAnsi="Arial" w:cs="Arial"/>
                <w:bCs/>
                <w:sz w:val="22"/>
                <w:szCs w:val="22"/>
                <w:lang w:eastAsia="en-IN"/>
              </w:rPr>
              <w:t xml:space="preserve">facts, </w:t>
            </w:r>
            <w:r w:rsidR="00A3127C">
              <w:rPr>
                <w:rFonts w:ascii="Arial" w:hAnsi="Arial" w:cs="Arial"/>
                <w:bCs/>
                <w:sz w:val="22"/>
                <w:szCs w:val="22"/>
                <w:lang w:eastAsia="en-IN"/>
              </w:rPr>
              <w:t xml:space="preserve">an amount of </w:t>
            </w:r>
            <w:r>
              <w:rPr>
                <w:rFonts w:ascii="Arial" w:hAnsi="Arial" w:cs="Arial"/>
                <w:b/>
                <w:bCs/>
                <w:sz w:val="22"/>
                <w:szCs w:val="22"/>
                <w:lang w:eastAsia="en-IN"/>
              </w:rPr>
              <w:t>Rs.2.96 Lakhs</w:t>
            </w:r>
            <w:r w:rsidR="00A3127C">
              <w:rPr>
                <w:rFonts w:ascii="Arial" w:hAnsi="Arial" w:cs="Arial"/>
                <w:b/>
                <w:bCs/>
                <w:sz w:val="22"/>
                <w:szCs w:val="22"/>
                <w:lang w:eastAsia="en-IN"/>
              </w:rPr>
              <w:t xml:space="preserve"> </w:t>
            </w:r>
            <w:r w:rsidR="00A3127C" w:rsidRPr="00A3127C">
              <w:rPr>
                <w:rFonts w:ascii="Arial" w:hAnsi="Arial" w:cs="Arial"/>
                <w:bCs/>
                <w:sz w:val="22"/>
                <w:szCs w:val="22"/>
                <w:lang w:eastAsia="en-IN"/>
              </w:rPr>
              <w:t>under this head</w:t>
            </w:r>
            <w:r w:rsidR="00A3127C">
              <w:rPr>
                <w:rFonts w:ascii="Arial" w:hAnsi="Arial" w:cs="Arial"/>
                <w:b/>
                <w:bCs/>
                <w:sz w:val="22"/>
                <w:szCs w:val="22"/>
                <w:lang w:eastAsia="en-IN"/>
              </w:rPr>
              <w:t xml:space="preserve"> </w:t>
            </w:r>
            <w:r w:rsidR="00A3127C">
              <w:rPr>
                <w:rFonts w:ascii="Arial" w:hAnsi="Arial" w:cs="Arial"/>
                <w:bCs/>
                <w:sz w:val="22"/>
                <w:szCs w:val="22"/>
                <w:lang w:eastAsia="en-IN"/>
              </w:rPr>
              <w:t>is assumed to be fair and reasonable</w:t>
            </w:r>
            <w:r w:rsidR="00A3127C">
              <w:rPr>
                <w:rFonts w:ascii="Arial" w:hAnsi="Arial" w:cs="Arial"/>
                <w:bCs/>
                <w:sz w:val="22"/>
                <w:szCs w:val="22"/>
                <w:lang w:eastAsia="en-IN"/>
              </w:rPr>
              <w:t>.</w:t>
            </w:r>
          </w:p>
        </w:tc>
      </w:tr>
      <w:tr w:rsidR="00A37627" w:rsidRPr="00D80BE6" w:rsidTr="006A094F">
        <w:tc>
          <w:tcPr>
            <w:tcW w:w="851" w:type="dxa"/>
            <w:vMerge w:val="restart"/>
          </w:tcPr>
          <w:p w:rsidR="00A37627" w:rsidRPr="00EE5989" w:rsidRDefault="00A37627" w:rsidP="00A37627">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tcPr>
          <w:p w:rsidR="00A37627" w:rsidRDefault="00A37627" w:rsidP="00A37627">
            <w:pPr>
              <w:pStyle w:val="ListParagraph"/>
              <w:tabs>
                <w:tab w:val="left" w:pos="360"/>
              </w:tabs>
              <w:ind w:left="0"/>
              <w:jc w:val="both"/>
              <w:rPr>
                <w:rFonts w:ascii="Arial" w:hAnsi="Arial" w:cs="Arial"/>
                <w:b/>
                <w:sz w:val="22"/>
              </w:rPr>
            </w:pPr>
            <w:r w:rsidRPr="001A1D98">
              <w:rPr>
                <w:rFonts w:ascii="Arial" w:hAnsi="Arial" w:cs="Arial"/>
                <w:b/>
                <w:sz w:val="22"/>
              </w:rPr>
              <w:t>Centralized air conditioning system</w:t>
            </w:r>
            <w:r>
              <w:rPr>
                <w:rFonts w:ascii="Arial" w:hAnsi="Arial" w:cs="Arial"/>
                <w:b/>
                <w:sz w:val="22"/>
              </w:rPr>
              <w:t xml:space="preserve"> (1.10)</w:t>
            </w:r>
          </w:p>
        </w:tc>
        <w:tc>
          <w:tcPr>
            <w:tcW w:w="1982" w:type="dxa"/>
            <w:gridSpan w:val="2"/>
            <w:shd w:val="clear" w:color="auto" w:fill="DAEEF3" w:themeFill="accent5" w:themeFillTint="33"/>
          </w:tcPr>
          <w:p w:rsidR="00A37627" w:rsidRDefault="00A37627" w:rsidP="00A37627">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7455098/100000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74.55</w:t>
            </w:r>
            <w:r>
              <w:rPr>
                <w:rFonts w:ascii="Arial" w:hAnsi="Arial" w:cs="Arial"/>
                <w:b/>
                <w:color w:val="000000"/>
                <w:sz w:val="22"/>
                <w:szCs w:val="22"/>
                <w:lang w:eastAsia="en-IN"/>
              </w:rPr>
              <w:fldChar w:fldCharType="end"/>
            </w:r>
          </w:p>
        </w:tc>
        <w:tc>
          <w:tcPr>
            <w:tcW w:w="1707" w:type="dxa"/>
            <w:shd w:val="clear" w:color="auto" w:fill="DAEEF3" w:themeFill="accent5" w:themeFillTint="33"/>
          </w:tcPr>
          <w:p w:rsidR="00A37627" w:rsidRDefault="00A37627" w:rsidP="00A37627">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7455098/100000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74.55</w:t>
            </w:r>
            <w:r>
              <w:rPr>
                <w:rFonts w:ascii="Arial" w:hAnsi="Arial" w:cs="Arial"/>
                <w:b/>
                <w:color w:val="000000"/>
                <w:sz w:val="22"/>
                <w:szCs w:val="22"/>
                <w:lang w:eastAsia="en-IN"/>
              </w:rPr>
              <w:fldChar w:fldCharType="end"/>
            </w:r>
          </w:p>
        </w:tc>
      </w:tr>
      <w:tr w:rsidR="00A37627" w:rsidRPr="00D80BE6" w:rsidTr="00DC67A5">
        <w:tc>
          <w:tcPr>
            <w:tcW w:w="851" w:type="dxa"/>
            <w:vMerge/>
          </w:tcPr>
          <w:p w:rsidR="00A37627" w:rsidRPr="00EE5989" w:rsidRDefault="00A37627" w:rsidP="00A37627">
            <w:pPr>
              <w:pStyle w:val="ListParagraph"/>
              <w:tabs>
                <w:tab w:val="left" w:pos="360"/>
              </w:tabs>
              <w:ind w:left="313"/>
              <w:jc w:val="center"/>
              <w:rPr>
                <w:rFonts w:ascii="Arial" w:hAnsi="Arial" w:cs="Arial"/>
                <w:b/>
                <w:sz w:val="22"/>
                <w:szCs w:val="20"/>
                <w:lang w:eastAsia="en-IN"/>
              </w:rPr>
            </w:pPr>
          </w:p>
        </w:tc>
        <w:tc>
          <w:tcPr>
            <w:tcW w:w="9928" w:type="dxa"/>
            <w:gridSpan w:val="4"/>
          </w:tcPr>
          <w:p w:rsidR="00A37627" w:rsidRPr="00A37627" w:rsidRDefault="00A37627" w:rsidP="00A37627">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A37627" w:rsidRPr="00B66007" w:rsidRDefault="00A37627" w:rsidP="00A3127C">
            <w:pPr>
              <w:pStyle w:val="ListParagraph"/>
              <w:numPr>
                <w:ilvl w:val="0"/>
                <w:numId w:val="31"/>
              </w:numPr>
              <w:spacing w:line="360" w:lineRule="auto"/>
              <w:ind w:left="317"/>
              <w:jc w:val="both"/>
              <w:rPr>
                <w:rFonts w:ascii="Arial" w:hAnsi="Arial" w:cs="Arial"/>
                <w:bCs/>
                <w:sz w:val="22"/>
                <w:szCs w:val="22"/>
                <w:lang w:eastAsia="en-IN"/>
              </w:rPr>
            </w:pPr>
            <w:r w:rsidRPr="00F41C2E">
              <w:rPr>
                <w:rFonts w:ascii="Arial" w:hAnsi="Arial" w:cs="Arial"/>
                <w:bCs/>
                <w:sz w:val="22"/>
                <w:szCs w:val="22"/>
                <w:lang w:eastAsia="en-IN"/>
              </w:rPr>
              <w:t xml:space="preserve">Based upon </w:t>
            </w:r>
            <w:r w:rsidR="00A3127C">
              <w:rPr>
                <w:rFonts w:ascii="Arial" w:hAnsi="Arial" w:cs="Arial"/>
                <w:bCs/>
                <w:sz w:val="22"/>
                <w:szCs w:val="22"/>
                <w:lang w:eastAsia="en-IN"/>
              </w:rPr>
              <w:t xml:space="preserve">the </w:t>
            </w:r>
            <w:r w:rsidRPr="00F41C2E">
              <w:rPr>
                <w:rFonts w:ascii="Arial" w:hAnsi="Arial" w:cs="Arial"/>
                <w:bCs/>
                <w:sz w:val="22"/>
                <w:szCs w:val="22"/>
                <w:lang w:eastAsia="en-IN"/>
              </w:rPr>
              <w:t>invoices/bills</w:t>
            </w:r>
            <w:r w:rsidR="00A3127C">
              <w:rPr>
                <w:rFonts w:ascii="Arial" w:hAnsi="Arial" w:cs="Arial"/>
                <w:bCs/>
                <w:sz w:val="22"/>
                <w:szCs w:val="22"/>
                <w:lang w:eastAsia="en-IN"/>
              </w:rPr>
              <w:t xml:space="preserve"> shared with us</w:t>
            </w:r>
            <w:r w:rsidRPr="00F41C2E">
              <w:rPr>
                <w:rFonts w:ascii="Arial" w:hAnsi="Arial" w:cs="Arial"/>
                <w:bCs/>
                <w:sz w:val="22"/>
                <w:szCs w:val="22"/>
                <w:lang w:eastAsia="en-IN"/>
              </w:rPr>
              <w:t xml:space="preserve">, it is found that </w:t>
            </w:r>
            <w:r w:rsidR="00A3127C">
              <w:rPr>
                <w:rFonts w:ascii="Arial" w:hAnsi="Arial" w:cs="Arial"/>
                <w:bCs/>
                <w:sz w:val="22"/>
                <w:szCs w:val="22"/>
                <w:lang w:eastAsia="en-IN"/>
              </w:rPr>
              <w:t xml:space="preserve">the </w:t>
            </w:r>
            <w:r w:rsidRPr="00F41C2E">
              <w:rPr>
                <w:rFonts w:ascii="Arial" w:hAnsi="Arial" w:cs="Arial"/>
                <w:bCs/>
                <w:sz w:val="22"/>
                <w:szCs w:val="22"/>
                <w:lang w:eastAsia="en-IN"/>
              </w:rPr>
              <w:t xml:space="preserve">cost incurred in the </w:t>
            </w:r>
            <w:r w:rsidR="00A3127C">
              <w:rPr>
                <w:rFonts w:ascii="Arial" w:hAnsi="Arial" w:cs="Arial"/>
                <w:bCs/>
                <w:sz w:val="22"/>
                <w:szCs w:val="22"/>
                <w:lang w:eastAsia="en-IN"/>
              </w:rPr>
              <w:t xml:space="preserve">installation of </w:t>
            </w:r>
            <w:r w:rsidRPr="00F41C2E">
              <w:rPr>
                <w:rFonts w:ascii="Arial" w:hAnsi="Arial" w:cs="Arial"/>
                <w:bCs/>
                <w:sz w:val="22"/>
                <w:szCs w:val="22"/>
                <w:lang w:eastAsia="en-IN"/>
              </w:rPr>
              <w:t xml:space="preserve">centralized air conditioning system is </w:t>
            </w:r>
            <w:r w:rsidR="00A3127C">
              <w:rPr>
                <w:rFonts w:ascii="Arial" w:hAnsi="Arial" w:cs="Arial"/>
                <w:bCs/>
                <w:sz w:val="22"/>
                <w:szCs w:val="22"/>
                <w:lang w:eastAsia="en-IN"/>
              </w:rPr>
              <w:t xml:space="preserve">well within the </w:t>
            </w:r>
            <w:r w:rsidRPr="00F41C2E">
              <w:rPr>
                <w:rFonts w:ascii="Arial" w:hAnsi="Arial" w:cs="Arial"/>
                <w:bCs/>
                <w:sz w:val="22"/>
                <w:szCs w:val="22"/>
                <w:lang w:eastAsia="en-IN"/>
              </w:rPr>
              <w:t>market range. Hence</w:t>
            </w:r>
            <w:r w:rsidR="00A3127C">
              <w:rPr>
                <w:rFonts w:ascii="Arial" w:hAnsi="Arial" w:cs="Arial"/>
                <w:bCs/>
                <w:sz w:val="22"/>
                <w:szCs w:val="22"/>
                <w:lang w:eastAsia="en-IN"/>
              </w:rPr>
              <w:t>,</w:t>
            </w:r>
            <w:r w:rsidRPr="00F41C2E">
              <w:rPr>
                <w:rFonts w:ascii="Arial" w:hAnsi="Arial" w:cs="Arial"/>
                <w:bCs/>
                <w:sz w:val="22"/>
                <w:szCs w:val="22"/>
                <w:lang w:eastAsia="en-IN"/>
              </w:rPr>
              <w:t xml:space="preserve"> </w:t>
            </w:r>
            <w:r w:rsidR="00A3127C">
              <w:rPr>
                <w:rFonts w:ascii="Arial" w:hAnsi="Arial" w:cs="Arial"/>
                <w:bCs/>
                <w:sz w:val="22"/>
                <w:szCs w:val="22"/>
                <w:lang w:eastAsia="en-IN"/>
              </w:rPr>
              <w:t xml:space="preserve">the amount </w:t>
            </w:r>
            <w:r w:rsidRPr="00F41C2E">
              <w:rPr>
                <w:rFonts w:ascii="Arial" w:hAnsi="Arial" w:cs="Arial"/>
                <w:bCs/>
                <w:sz w:val="22"/>
                <w:szCs w:val="22"/>
                <w:lang w:eastAsia="en-IN"/>
              </w:rPr>
              <w:t xml:space="preserve">of </w:t>
            </w:r>
            <w:r w:rsidRPr="00F41C2E">
              <w:rPr>
                <w:rFonts w:ascii="Arial" w:hAnsi="Arial" w:cs="Arial"/>
                <w:b/>
                <w:bCs/>
                <w:sz w:val="22"/>
                <w:szCs w:val="22"/>
                <w:lang w:eastAsia="en-IN"/>
              </w:rPr>
              <w:t>Rs.74.55 Lakhs</w:t>
            </w:r>
            <w:r w:rsidR="00A3127C">
              <w:rPr>
                <w:rFonts w:ascii="Arial" w:hAnsi="Arial" w:cs="Arial"/>
                <w:bCs/>
                <w:sz w:val="22"/>
                <w:szCs w:val="22"/>
                <w:lang w:eastAsia="en-IN"/>
              </w:rPr>
              <w:t xml:space="preserve"> </w:t>
            </w:r>
            <w:r w:rsidR="00A3127C">
              <w:rPr>
                <w:rFonts w:ascii="Arial" w:hAnsi="Arial" w:cs="Arial"/>
                <w:bCs/>
                <w:sz w:val="22"/>
                <w:szCs w:val="22"/>
                <w:lang w:eastAsia="en-IN"/>
              </w:rPr>
              <w:t>is assumed to be fair and reasonable</w:t>
            </w:r>
            <w:r w:rsidR="00A3127C">
              <w:rPr>
                <w:rFonts w:ascii="Arial" w:hAnsi="Arial" w:cs="Arial"/>
                <w:bCs/>
                <w:sz w:val="22"/>
                <w:szCs w:val="22"/>
                <w:lang w:eastAsia="en-IN"/>
              </w:rPr>
              <w:t>.</w:t>
            </w:r>
          </w:p>
        </w:tc>
      </w:tr>
      <w:tr w:rsidR="00A37627" w:rsidRPr="00D80BE6" w:rsidTr="00B44E59">
        <w:tc>
          <w:tcPr>
            <w:tcW w:w="851" w:type="dxa"/>
            <w:vMerge w:val="restart"/>
          </w:tcPr>
          <w:p w:rsidR="00A37627" w:rsidRPr="00EE5989" w:rsidRDefault="00A37627" w:rsidP="00A37627">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tcPr>
          <w:p w:rsidR="00A37627" w:rsidRPr="00F637E5" w:rsidRDefault="00A37627" w:rsidP="00A37627">
            <w:pPr>
              <w:pStyle w:val="ListParagraph"/>
              <w:tabs>
                <w:tab w:val="left" w:pos="360"/>
              </w:tabs>
              <w:ind w:left="0"/>
              <w:jc w:val="both"/>
              <w:rPr>
                <w:rFonts w:ascii="Arial" w:hAnsi="Arial" w:cs="Arial"/>
                <w:b/>
                <w:sz w:val="22"/>
              </w:rPr>
            </w:pPr>
            <w:r w:rsidRPr="00F637E5">
              <w:rPr>
                <w:rFonts w:ascii="Arial" w:hAnsi="Arial" w:cs="Arial"/>
                <w:b/>
                <w:sz w:val="22"/>
              </w:rPr>
              <w:t>Power supply system including sub-station, transformer, distribution system and electrification (1.11)</w:t>
            </w:r>
          </w:p>
        </w:tc>
        <w:tc>
          <w:tcPr>
            <w:tcW w:w="1982" w:type="dxa"/>
            <w:gridSpan w:val="2"/>
            <w:shd w:val="clear" w:color="auto" w:fill="DAEEF3" w:themeFill="accent5" w:themeFillTint="33"/>
            <w:vAlign w:val="center"/>
          </w:tcPr>
          <w:p w:rsidR="00A37627" w:rsidRPr="00F637E5" w:rsidRDefault="00A37627" w:rsidP="00B44E59">
            <w:pPr>
              <w:jc w:val="center"/>
              <w:rPr>
                <w:rFonts w:ascii="Arial" w:hAnsi="Arial" w:cs="Arial"/>
                <w:b/>
                <w:color w:val="000000"/>
                <w:sz w:val="22"/>
                <w:szCs w:val="22"/>
                <w:lang w:eastAsia="en-IN"/>
              </w:rPr>
            </w:pPr>
            <w:r w:rsidRPr="00F637E5">
              <w:rPr>
                <w:rFonts w:ascii="Arial" w:hAnsi="Arial" w:cs="Arial"/>
                <w:b/>
                <w:color w:val="000000"/>
                <w:sz w:val="22"/>
                <w:szCs w:val="22"/>
                <w:lang w:eastAsia="en-IN"/>
              </w:rPr>
              <w:fldChar w:fldCharType="begin"/>
            </w:r>
            <w:r w:rsidRPr="00F637E5">
              <w:rPr>
                <w:rFonts w:ascii="Arial" w:hAnsi="Arial" w:cs="Arial"/>
                <w:b/>
                <w:color w:val="000000"/>
                <w:sz w:val="22"/>
                <w:szCs w:val="22"/>
                <w:lang w:eastAsia="en-IN"/>
              </w:rPr>
              <w:instrText xml:space="preserve"> =6510027/100000 </w:instrText>
            </w:r>
            <w:r w:rsidRPr="00F637E5">
              <w:rPr>
                <w:rFonts w:ascii="Arial" w:hAnsi="Arial" w:cs="Arial"/>
                <w:b/>
                <w:color w:val="000000"/>
                <w:sz w:val="22"/>
                <w:szCs w:val="22"/>
                <w:lang w:eastAsia="en-IN"/>
              </w:rPr>
              <w:fldChar w:fldCharType="separate"/>
            </w:r>
            <w:r w:rsidRPr="00F637E5">
              <w:rPr>
                <w:rFonts w:ascii="Arial" w:hAnsi="Arial" w:cs="Arial"/>
                <w:b/>
                <w:noProof/>
                <w:color w:val="000000"/>
                <w:sz w:val="22"/>
                <w:szCs w:val="22"/>
                <w:lang w:eastAsia="en-IN"/>
              </w:rPr>
              <w:t>65.1</w:t>
            </w:r>
            <w:r w:rsidRPr="00F637E5">
              <w:rPr>
                <w:rFonts w:ascii="Arial" w:hAnsi="Arial" w:cs="Arial"/>
                <w:b/>
                <w:color w:val="000000"/>
                <w:sz w:val="22"/>
                <w:szCs w:val="22"/>
                <w:lang w:eastAsia="en-IN"/>
              </w:rPr>
              <w:fldChar w:fldCharType="end"/>
            </w:r>
            <w:r w:rsidR="00B44E59">
              <w:rPr>
                <w:rFonts w:ascii="Arial" w:hAnsi="Arial" w:cs="Arial"/>
                <w:b/>
                <w:color w:val="000000"/>
                <w:sz w:val="22"/>
                <w:szCs w:val="22"/>
                <w:lang w:eastAsia="en-IN"/>
              </w:rPr>
              <w:t>0</w:t>
            </w:r>
          </w:p>
        </w:tc>
        <w:tc>
          <w:tcPr>
            <w:tcW w:w="1707" w:type="dxa"/>
            <w:shd w:val="clear" w:color="auto" w:fill="DAEEF3" w:themeFill="accent5" w:themeFillTint="33"/>
            <w:vAlign w:val="center"/>
          </w:tcPr>
          <w:p w:rsidR="00A37627" w:rsidRPr="00F637E5" w:rsidRDefault="00A37627" w:rsidP="00B44E59">
            <w:pPr>
              <w:jc w:val="center"/>
              <w:rPr>
                <w:rFonts w:ascii="Arial" w:hAnsi="Arial" w:cs="Arial"/>
                <w:b/>
                <w:color w:val="000000"/>
                <w:sz w:val="22"/>
                <w:szCs w:val="22"/>
                <w:lang w:eastAsia="en-IN"/>
              </w:rPr>
            </w:pPr>
            <w:r w:rsidRPr="00F637E5">
              <w:rPr>
                <w:rFonts w:ascii="Arial" w:hAnsi="Arial" w:cs="Arial"/>
                <w:b/>
                <w:color w:val="000000"/>
                <w:sz w:val="22"/>
                <w:szCs w:val="22"/>
                <w:lang w:eastAsia="en-IN"/>
              </w:rPr>
              <w:fldChar w:fldCharType="begin"/>
            </w:r>
            <w:r w:rsidRPr="00F637E5">
              <w:rPr>
                <w:rFonts w:ascii="Arial" w:hAnsi="Arial" w:cs="Arial"/>
                <w:b/>
                <w:color w:val="000000"/>
                <w:sz w:val="22"/>
                <w:szCs w:val="22"/>
                <w:lang w:eastAsia="en-IN"/>
              </w:rPr>
              <w:instrText xml:space="preserve"> =6510027/100000 </w:instrText>
            </w:r>
            <w:r w:rsidRPr="00F637E5">
              <w:rPr>
                <w:rFonts w:ascii="Arial" w:hAnsi="Arial" w:cs="Arial"/>
                <w:b/>
                <w:color w:val="000000"/>
                <w:sz w:val="22"/>
                <w:szCs w:val="22"/>
                <w:lang w:eastAsia="en-IN"/>
              </w:rPr>
              <w:fldChar w:fldCharType="separate"/>
            </w:r>
            <w:r w:rsidRPr="00F637E5">
              <w:rPr>
                <w:rFonts w:ascii="Arial" w:hAnsi="Arial" w:cs="Arial"/>
                <w:b/>
                <w:noProof/>
                <w:color w:val="000000"/>
                <w:sz w:val="22"/>
                <w:szCs w:val="22"/>
                <w:lang w:eastAsia="en-IN"/>
              </w:rPr>
              <w:t>65.1</w:t>
            </w:r>
            <w:r w:rsidRPr="00F637E5">
              <w:rPr>
                <w:rFonts w:ascii="Arial" w:hAnsi="Arial" w:cs="Arial"/>
                <w:b/>
                <w:color w:val="000000"/>
                <w:sz w:val="22"/>
                <w:szCs w:val="22"/>
                <w:lang w:eastAsia="en-IN"/>
              </w:rPr>
              <w:fldChar w:fldCharType="end"/>
            </w:r>
            <w:r w:rsidR="00B44E59">
              <w:rPr>
                <w:rFonts w:ascii="Arial" w:hAnsi="Arial" w:cs="Arial"/>
                <w:b/>
                <w:color w:val="000000"/>
                <w:sz w:val="22"/>
                <w:szCs w:val="22"/>
                <w:lang w:eastAsia="en-IN"/>
              </w:rPr>
              <w:t>0</w:t>
            </w:r>
          </w:p>
        </w:tc>
      </w:tr>
      <w:tr w:rsidR="00A37627" w:rsidRPr="00D80BE6" w:rsidTr="00FD0CE4">
        <w:tc>
          <w:tcPr>
            <w:tcW w:w="851" w:type="dxa"/>
            <w:vMerge/>
          </w:tcPr>
          <w:p w:rsidR="00A37627" w:rsidRPr="00EE5989" w:rsidRDefault="00A37627" w:rsidP="00A37627">
            <w:pPr>
              <w:pStyle w:val="ListParagraph"/>
              <w:tabs>
                <w:tab w:val="left" w:pos="360"/>
              </w:tabs>
              <w:ind w:left="313"/>
              <w:jc w:val="center"/>
              <w:rPr>
                <w:rFonts w:ascii="Arial" w:hAnsi="Arial" w:cs="Arial"/>
                <w:b/>
                <w:sz w:val="22"/>
                <w:szCs w:val="20"/>
                <w:lang w:eastAsia="en-IN"/>
              </w:rPr>
            </w:pPr>
          </w:p>
        </w:tc>
        <w:tc>
          <w:tcPr>
            <w:tcW w:w="9928" w:type="dxa"/>
            <w:gridSpan w:val="4"/>
          </w:tcPr>
          <w:p w:rsidR="00A37627" w:rsidRDefault="00A37627" w:rsidP="00A37627">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A37627" w:rsidRPr="00A3127C" w:rsidRDefault="00A37627" w:rsidP="00A3127C">
            <w:pPr>
              <w:pStyle w:val="ListParagraph"/>
              <w:numPr>
                <w:ilvl w:val="0"/>
                <w:numId w:val="31"/>
              </w:numPr>
              <w:spacing w:line="360" w:lineRule="auto"/>
              <w:ind w:left="317"/>
              <w:jc w:val="both"/>
              <w:rPr>
                <w:rFonts w:ascii="Arial" w:hAnsi="Arial" w:cs="Arial"/>
                <w:bCs/>
                <w:sz w:val="22"/>
                <w:szCs w:val="22"/>
                <w:lang w:eastAsia="en-IN"/>
              </w:rPr>
            </w:pPr>
            <w:r w:rsidRPr="00F41C2E">
              <w:rPr>
                <w:rFonts w:ascii="Arial" w:hAnsi="Arial" w:cs="Arial"/>
                <w:bCs/>
                <w:sz w:val="22"/>
                <w:szCs w:val="22"/>
                <w:lang w:eastAsia="en-IN"/>
              </w:rPr>
              <w:t xml:space="preserve">The assessment for </w:t>
            </w:r>
            <w:r>
              <w:rPr>
                <w:rFonts w:ascii="Arial" w:hAnsi="Arial" w:cs="Arial"/>
                <w:bCs/>
                <w:sz w:val="22"/>
                <w:szCs w:val="22"/>
                <w:lang w:eastAsia="en-IN"/>
              </w:rPr>
              <w:t xml:space="preserve">this head </w:t>
            </w:r>
            <w:r w:rsidRPr="00F41C2E">
              <w:rPr>
                <w:rFonts w:ascii="Arial" w:hAnsi="Arial" w:cs="Arial"/>
                <w:bCs/>
                <w:sz w:val="22"/>
                <w:szCs w:val="22"/>
                <w:lang w:eastAsia="en-IN"/>
              </w:rPr>
              <w:t xml:space="preserve">is already </w:t>
            </w:r>
            <w:r w:rsidR="00A3127C">
              <w:rPr>
                <w:rFonts w:ascii="Arial" w:hAnsi="Arial" w:cs="Arial"/>
                <w:bCs/>
                <w:sz w:val="22"/>
                <w:szCs w:val="22"/>
                <w:lang w:eastAsia="en-IN"/>
              </w:rPr>
              <w:t>depicted</w:t>
            </w:r>
            <w:r w:rsidRPr="00F41C2E">
              <w:rPr>
                <w:rFonts w:ascii="Arial" w:hAnsi="Arial" w:cs="Arial"/>
                <w:bCs/>
                <w:sz w:val="22"/>
                <w:szCs w:val="22"/>
                <w:lang w:eastAsia="en-IN"/>
              </w:rPr>
              <w:t xml:space="preserve"> in the point-1 (1.1).</w:t>
            </w:r>
            <w:r w:rsidR="00A3127C">
              <w:rPr>
                <w:rFonts w:ascii="Arial" w:hAnsi="Arial" w:cs="Arial"/>
                <w:bCs/>
                <w:sz w:val="22"/>
                <w:szCs w:val="22"/>
                <w:lang w:eastAsia="en-IN"/>
              </w:rPr>
              <w:t xml:space="preserve"> </w:t>
            </w:r>
            <w:r w:rsidRPr="00A3127C">
              <w:rPr>
                <w:rFonts w:ascii="Arial" w:hAnsi="Arial" w:cs="Arial"/>
                <w:bCs/>
                <w:sz w:val="22"/>
                <w:szCs w:val="22"/>
                <w:lang w:eastAsia="en-IN"/>
              </w:rPr>
              <w:t>Hence</w:t>
            </w:r>
            <w:r w:rsidR="00A3127C">
              <w:rPr>
                <w:rFonts w:ascii="Arial" w:hAnsi="Arial" w:cs="Arial"/>
                <w:bCs/>
                <w:sz w:val="22"/>
                <w:szCs w:val="22"/>
                <w:lang w:eastAsia="en-IN"/>
              </w:rPr>
              <w:t xml:space="preserve">, an amount of </w:t>
            </w:r>
            <w:r w:rsidRPr="00A3127C">
              <w:rPr>
                <w:rFonts w:ascii="Arial" w:hAnsi="Arial" w:cs="Arial"/>
                <w:b/>
                <w:bCs/>
                <w:sz w:val="22"/>
                <w:szCs w:val="22"/>
                <w:lang w:eastAsia="en-IN"/>
              </w:rPr>
              <w:t>Rs.65.1 Lakhs</w:t>
            </w:r>
            <w:r w:rsidR="00A3127C">
              <w:rPr>
                <w:rFonts w:ascii="Arial" w:hAnsi="Arial" w:cs="Arial"/>
                <w:b/>
                <w:bCs/>
                <w:sz w:val="22"/>
                <w:szCs w:val="22"/>
                <w:lang w:eastAsia="en-IN"/>
              </w:rPr>
              <w:t xml:space="preserve"> </w:t>
            </w:r>
            <w:r w:rsidR="00A3127C">
              <w:rPr>
                <w:rFonts w:ascii="Arial" w:hAnsi="Arial" w:cs="Arial"/>
                <w:bCs/>
                <w:sz w:val="22"/>
                <w:szCs w:val="22"/>
                <w:lang w:eastAsia="en-IN"/>
              </w:rPr>
              <w:t>is assumed to be fair and reasonable</w:t>
            </w:r>
            <w:r w:rsidR="00A3127C">
              <w:rPr>
                <w:rFonts w:ascii="Arial" w:hAnsi="Arial" w:cs="Arial"/>
                <w:bCs/>
                <w:sz w:val="22"/>
                <w:szCs w:val="22"/>
                <w:lang w:eastAsia="en-IN"/>
              </w:rPr>
              <w:t>.</w:t>
            </w:r>
          </w:p>
        </w:tc>
      </w:tr>
      <w:tr w:rsidR="00A37627" w:rsidRPr="00D80BE6" w:rsidTr="006A094F">
        <w:tc>
          <w:tcPr>
            <w:tcW w:w="851" w:type="dxa"/>
            <w:vMerge w:val="restart"/>
          </w:tcPr>
          <w:p w:rsidR="00A37627" w:rsidRPr="00EE5989" w:rsidRDefault="00A37627" w:rsidP="00A37627">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tcPr>
          <w:p w:rsidR="00A37627" w:rsidRPr="00633220" w:rsidRDefault="00A37627" w:rsidP="00A37627">
            <w:pPr>
              <w:pStyle w:val="ListParagraph"/>
              <w:tabs>
                <w:tab w:val="left" w:pos="360"/>
              </w:tabs>
              <w:ind w:left="0"/>
              <w:rPr>
                <w:rFonts w:ascii="Arial" w:hAnsi="Arial" w:cs="Arial"/>
                <w:b/>
                <w:sz w:val="22"/>
              </w:rPr>
            </w:pPr>
            <w:r w:rsidRPr="00E2069C">
              <w:rPr>
                <w:rFonts w:ascii="Arial" w:hAnsi="Arial" w:cs="Arial"/>
                <w:b/>
                <w:sz w:val="22"/>
              </w:rPr>
              <w:t>D.G. power backup (for self-use)</w:t>
            </w:r>
            <w:r w:rsidRPr="00633220">
              <w:rPr>
                <w:rFonts w:ascii="Arial" w:hAnsi="Arial" w:cs="Arial"/>
                <w:b/>
                <w:sz w:val="22"/>
              </w:rPr>
              <w:t>.</w:t>
            </w:r>
            <w:r>
              <w:rPr>
                <w:rFonts w:ascii="Arial" w:hAnsi="Arial" w:cs="Arial"/>
                <w:b/>
                <w:sz w:val="22"/>
              </w:rPr>
              <w:t xml:space="preserve"> (1.12)</w:t>
            </w:r>
          </w:p>
        </w:tc>
        <w:tc>
          <w:tcPr>
            <w:tcW w:w="1982" w:type="dxa"/>
            <w:gridSpan w:val="2"/>
            <w:shd w:val="clear" w:color="auto" w:fill="DAEEF3" w:themeFill="accent5" w:themeFillTint="33"/>
          </w:tcPr>
          <w:p w:rsidR="00A37627" w:rsidRDefault="00A37627" w:rsidP="00A37627">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=957627/100000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9.58</w:t>
            </w:r>
            <w:r>
              <w:rPr>
                <w:rFonts w:ascii="Arial" w:hAnsi="Arial" w:cs="Arial"/>
                <w:b/>
                <w:color w:val="000000"/>
                <w:sz w:val="22"/>
                <w:szCs w:val="22"/>
                <w:lang w:eastAsia="en-IN"/>
              </w:rPr>
              <w:fldChar w:fldCharType="end"/>
            </w:r>
          </w:p>
        </w:tc>
        <w:tc>
          <w:tcPr>
            <w:tcW w:w="1707" w:type="dxa"/>
            <w:shd w:val="clear" w:color="auto" w:fill="DAEEF3" w:themeFill="accent5" w:themeFillTint="33"/>
          </w:tcPr>
          <w:p w:rsidR="00A37627" w:rsidRDefault="00A37627" w:rsidP="00A37627">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=957627/100000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9.58</w:t>
            </w:r>
            <w:r>
              <w:rPr>
                <w:rFonts w:ascii="Arial" w:hAnsi="Arial" w:cs="Arial"/>
                <w:b/>
                <w:color w:val="000000"/>
                <w:sz w:val="22"/>
                <w:szCs w:val="22"/>
                <w:lang w:eastAsia="en-IN"/>
              </w:rPr>
              <w:fldChar w:fldCharType="end"/>
            </w:r>
          </w:p>
        </w:tc>
      </w:tr>
      <w:tr w:rsidR="00A37627" w:rsidRPr="00D80BE6" w:rsidTr="008A541A">
        <w:tc>
          <w:tcPr>
            <w:tcW w:w="851" w:type="dxa"/>
            <w:vMerge/>
          </w:tcPr>
          <w:p w:rsidR="00A37627" w:rsidRPr="00EE5989" w:rsidRDefault="00A37627" w:rsidP="00A37627">
            <w:pPr>
              <w:pStyle w:val="ListParagraph"/>
              <w:tabs>
                <w:tab w:val="left" w:pos="360"/>
              </w:tabs>
              <w:ind w:left="313"/>
              <w:jc w:val="center"/>
              <w:rPr>
                <w:rFonts w:ascii="Arial" w:hAnsi="Arial" w:cs="Arial"/>
                <w:b/>
                <w:sz w:val="22"/>
                <w:szCs w:val="20"/>
                <w:lang w:eastAsia="en-IN"/>
              </w:rPr>
            </w:pPr>
          </w:p>
        </w:tc>
        <w:tc>
          <w:tcPr>
            <w:tcW w:w="9928" w:type="dxa"/>
            <w:gridSpan w:val="4"/>
          </w:tcPr>
          <w:p w:rsidR="00A37627" w:rsidRPr="00A37627" w:rsidRDefault="00A37627" w:rsidP="00A37627">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A37627" w:rsidRPr="00A3127C" w:rsidRDefault="00A3127C" w:rsidP="00A3127C">
            <w:pPr>
              <w:pStyle w:val="ListParagraph"/>
              <w:numPr>
                <w:ilvl w:val="0"/>
                <w:numId w:val="31"/>
              </w:numPr>
              <w:spacing w:line="360" w:lineRule="auto"/>
              <w:ind w:left="317"/>
              <w:jc w:val="both"/>
              <w:rPr>
                <w:rFonts w:ascii="Arial" w:hAnsi="Arial" w:cs="Arial"/>
                <w:bCs/>
                <w:sz w:val="22"/>
                <w:szCs w:val="22"/>
                <w:lang w:eastAsia="en-IN"/>
              </w:rPr>
            </w:pPr>
            <w:r w:rsidRPr="00F41C2E">
              <w:rPr>
                <w:rFonts w:ascii="Arial" w:hAnsi="Arial" w:cs="Arial"/>
                <w:bCs/>
                <w:sz w:val="22"/>
                <w:szCs w:val="22"/>
                <w:lang w:eastAsia="en-IN"/>
              </w:rPr>
              <w:t xml:space="preserve">Based upon </w:t>
            </w:r>
            <w:r>
              <w:rPr>
                <w:rFonts w:ascii="Arial" w:hAnsi="Arial" w:cs="Arial"/>
                <w:bCs/>
                <w:sz w:val="22"/>
                <w:szCs w:val="22"/>
                <w:lang w:eastAsia="en-IN"/>
              </w:rPr>
              <w:t xml:space="preserve">the </w:t>
            </w:r>
            <w:r w:rsidRPr="00F41C2E">
              <w:rPr>
                <w:rFonts w:ascii="Arial" w:hAnsi="Arial" w:cs="Arial"/>
                <w:bCs/>
                <w:sz w:val="22"/>
                <w:szCs w:val="22"/>
                <w:lang w:eastAsia="en-IN"/>
              </w:rPr>
              <w:t>invoices/bills</w:t>
            </w:r>
            <w:r>
              <w:rPr>
                <w:rFonts w:ascii="Arial" w:hAnsi="Arial" w:cs="Arial"/>
                <w:bCs/>
                <w:sz w:val="22"/>
                <w:szCs w:val="22"/>
                <w:lang w:eastAsia="en-IN"/>
              </w:rPr>
              <w:t xml:space="preserve"> shared with us</w:t>
            </w:r>
            <w:r w:rsidRPr="00F41C2E">
              <w:rPr>
                <w:rFonts w:ascii="Arial" w:hAnsi="Arial" w:cs="Arial"/>
                <w:bCs/>
                <w:sz w:val="22"/>
                <w:szCs w:val="22"/>
                <w:lang w:eastAsia="en-IN"/>
              </w:rPr>
              <w:t xml:space="preserve">, it is found that </w:t>
            </w:r>
            <w:r>
              <w:rPr>
                <w:rFonts w:ascii="Arial" w:hAnsi="Arial" w:cs="Arial"/>
                <w:bCs/>
                <w:sz w:val="22"/>
                <w:szCs w:val="22"/>
                <w:lang w:eastAsia="en-IN"/>
              </w:rPr>
              <w:t xml:space="preserve">the </w:t>
            </w:r>
            <w:r w:rsidRPr="00F41C2E">
              <w:rPr>
                <w:rFonts w:ascii="Arial" w:hAnsi="Arial" w:cs="Arial"/>
                <w:bCs/>
                <w:sz w:val="22"/>
                <w:szCs w:val="22"/>
                <w:lang w:eastAsia="en-IN"/>
              </w:rPr>
              <w:t xml:space="preserve">cost incurred in the </w:t>
            </w:r>
            <w:r>
              <w:rPr>
                <w:rFonts w:ascii="Arial" w:hAnsi="Arial" w:cs="Arial"/>
                <w:bCs/>
                <w:sz w:val="22"/>
                <w:szCs w:val="22"/>
                <w:lang w:eastAsia="en-IN"/>
              </w:rPr>
              <w:t xml:space="preserve">installation of </w:t>
            </w:r>
            <w:r w:rsidRPr="00A37627">
              <w:rPr>
                <w:rFonts w:ascii="Arial" w:hAnsi="Arial" w:cs="Arial"/>
                <w:bCs/>
                <w:sz w:val="22"/>
                <w:szCs w:val="22"/>
                <w:lang w:eastAsia="en-IN"/>
              </w:rPr>
              <w:t>DG set</w:t>
            </w:r>
            <w:r w:rsidRPr="00F41C2E">
              <w:rPr>
                <w:rFonts w:ascii="Arial" w:hAnsi="Arial" w:cs="Arial"/>
                <w:bCs/>
                <w:sz w:val="22"/>
                <w:szCs w:val="22"/>
                <w:lang w:eastAsia="en-IN"/>
              </w:rPr>
              <w:t xml:space="preserve"> is </w:t>
            </w:r>
            <w:r>
              <w:rPr>
                <w:rFonts w:ascii="Arial" w:hAnsi="Arial" w:cs="Arial"/>
                <w:bCs/>
                <w:sz w:val="22"/>
                <w:szCs w:val="22"/>
                <w:lang w:eastAsia="en-IN"/>
              </w:rPr>
              <w:t xml:space="preserve">well within the </w:t>
            </w:r>
            <w:r w:rsidRPr="00F41C2E">
              <w:rPr>
                <w:rFonts w:ascii="Arial" w:hAnsi="Arial" w:cs="Arial"/>
                <w:bCs/>
                <w:sz w:val="22"/>
                <w:szCs w:val="22"/>
                <w:lang w:eastAsia="en-IN"/>
              </w:rPr>
              <w:t>market range. Hence</w:t>
            </w:r>
            <w:r>
              <w:rPr>
                <w:rFonts w:ascii="Arial" w:hAnsi="Arial" w:cs="Arial"/>
                <w:bCs/>
                <w:sz w:val="22"/>
                <w:szCs w:val="22"/>
                <w:lang w:eastAsia="en-IN"/>
              </w:rPr>
              <w:t>,</w:t>
            </w:r>
            <w:r w:rsidRPr="00F41C2E">
              <w:rPr>
                <w:rFonts w:ascii="Arial" w:hAnsi="Arial" w:cs="Arial"/>
                <w:bCs/>
                <w:sz w:val="22"/>
                <w:szCs w:val="22"/>
                <w:lang w:eastAsia="en-IN"/>
              </w:rPr>
              <w:t xml:space="preserve"> </w:t>
            </w:r>
            <w:r>
              <w:rPr>
                <w:rFonts w:ascii="Arial" w:hAnsi="Arial" w:cs="Arial"/>
                <w:bCs/>
                <w:sz w:val="22"/>
                <w:szCs w:val="22"/>
                <w:lang w:eastAsia="en-IN"/>
              </w:rPr>
              <w:t xml:space="preserve">the amount </w:t>
            </w:r>
            <w:r w:rsidRPr="00F41C2E">
              <w:rPr>
                <w:rFonts w:ascii="Arial" w:hAnsi="Arial" w:cs="Arial"/>
                <w:bCs/>
                <w:sz w:val="22"/>
                <w:szCs w:val="22"/>
                <w:lang w:eastAsia="en-IN"/>
              </w:rPr>
              <w:t xml:space="preserve">of </w:t>
            </w:r>
            <w:r w:rsidRPr="00F41C2E">
              <w:rPr>
                <w:rFonts w:ascii="Arial" w:hAnsi="Arial" w:cs="Arial"/>
                <w:b/>
                <w:bCs/>
                <w:sz w:val="22"/>
                <w:szCs w:val="22"/>
                <w:lang w:eastAsia="en-IN"/>
              </w:rPr>
              <w:t>Rs.</w:t>
            </w:r>
            <w:r>
              <w:rPr>
                <w:rFonts w:ascii="Arial" w:hAnsi="Arial" w:cs="Arial"/>
                <w:b/>
                <w:bCs/>
                <w:sz w:val="22"/>
                <w:szCs w:val="22"/>
                <w:lang w:eastAsia="en-IN"/>
              </w:rPr>
              <w:t>9.58</w:t>
            </w:r>
            <w:r w:rsidRPr="00F41C2E">
              <w:rPr>
                <w:rFonts w:ascii="Arial" w:hAnsi="Arial" w:cs="Arial"/>
                <w:b/>
                <w:bCs/>
                <w:sz w:val="22"/>
                <w:szCs w:val="22"/>
                <w:lang w:eastAsia="en-IN"/>
              </w:rPr>
              <w:t xml:space="preserve"> Lakhs</w:t>
            </w:r>
            <w:r>
              <w:rPr>
                <w:rFonts w:ascii="Arial" w:hAnsi="Arial" w:cs="Arial"/>
                <w:bCs/>
                <w:sz w:val="22"/>
                <w:szCs w:val="22"/>
                <w:lang w:eastAsia="en-IN"/>
              </w:rPr>
              <w:t xml:space="preserve"> is assumed to be fair and reasonable</w:t>
            </w:r>
            <w:r>
              <w:rPr>
                <w:rFonts w:ascii="Arial" w:hAnsi="Arial" w:cs="Arial"/>
                <w:bCs/>
                <w:sz w:val="22"/>
                <w:szCs w:val="22"/>
                <w:lang w:eastAsia="en-IN"/>
              </w:rPr>
              <w:t>.</w:t>
            </w:r>
          </w:p>
        </w:tc>
      </w:tr>
      <w:tr w:rsidR="00A37627" w:rsidRPr="00D80BE6" w:rsidTr="006A094F">
        <w:tc>
          <w:tcPr>
            <w:tcW w:w="851" w:type="dxa"/>
            <w:vMerge w:val="restart"/>
          </w:tcPr>
          <w:p w:rsidR="00A37627" w:rsidRPr="00EE5989" w:rsidRDefault="00A37627" w:rsidP="00A37627">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tcPr>
          <w:p w:rsidR="00A37627" w:rsidRPr="00633220" w:rsidRDefault="00A37627" w:rsidP="00A37627">
            <w:pPr>
              <w:pStyle w:val="ListParagraph"/>
              <w:tabs>
                <w:tab w:val="left" w:pos="360"/>
              </w:tabs>
              <w:ind w:left="0"/>
              <w:jc w:val="both"/>
              <w:rPr>
                <w:rFonts w:ascii="Arial" w:hAnsi="Arial" w:cs="Arial"/>
                <w:b/>
                <w:sz w:val="22"/>
              </w:rPr>
            </w:pPr>
            <w:r w:rsidRPr="00E2069C">
              <w:rPr>
                <w:rFonts w:ascii="Arial" w:hAnsi="Arial" w:cs="Arial"/>
                <w:b/>
                <w:sz w:val="22"/>
              </w:rPr>
              <w:t>Hot and Cold water Supply System</w:t>
            </w:r>
            <w:r>
              <w:rPr>
                <w:rFonts w:ascii="Arial" w:hAnsi="Arial" w:cs="Arial"/>
                <w:b/>
                <w:sz w:val="22"/>
              </w:rPr>
              <w:t xml:space="preserve"> (1.14)</w:t>
            </w:r>
          </w:p>
        </w:tc>
        <w:tc>
          <w:tcPr>
            <w:tcW w:w="1982" w:type="dxa"/>
            <w:gridSpan w:val="2"/>
            <w:shd w:val="clear" w:color="auto" w:fill="DAEEF3" w:themeFill="accent5" w:themeFillTint="33"/>
          </w:tcPr>
          <w:p w:rsidR="00A37627" w:rsidRDefault="00A37627" w:rsidP="00A37627">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=42373/100000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0.42</w:t>
            </w:r>
            <w:r>
              <w:rPr>
                <w:rFonts w:ascii="Arial" w:hAnsi="Arial" w:cs="Arial"/>
                <w:b/>
                <w:color w:val="000000"/>
                <w:sz w:val="22"/>
                <w:szCs w:val="22"/>
                <w:lang w:eastAsia="en-IN"/>
              </w:rPr>
              <w:fldChar w:fldCharType="end"/>
            </w:r>
          </w:p>
        </w:tc>
        <w:tc>
          <w:tcPr>
            <w:tcW w:w="1707" w:type="dxa"/>
            <w:shd w:val="clear" w:color="auto" w:fill="DAEEF3" w:themeFill="accent5" w:themeFillTint="33"/>
          </w:tcPr>
          <w:p w:rsidR="00A37627" w:rsidRDefault="00A37627" w:rsidP="00A37627">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=42373/100000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0.42</w:t>
            </w:r>
            <w:r>
              <w:rPr>
                <w:rFonts w:ascii="Arial" w:hAnsi="Arial" w:cs="Arial"/>
                <w:b/>
                <w:color w:val="000000"/>
                <w:sz w:val="22"/>
                <w:szCs w:val="22"/>
                <w:lang w:eastAsia="en-IN"/>
              </w:rPr>
              <w:fldChar w:fldCharType="end"/>
            </w:r>
          </w:p>
        </w:tc>
      </w:tr>
      <w:tr w:rsidR="00A37627" w:rsidRPr="00D80BE6" w:rsidTr="006B6130">
        <w:tc>
          <w:tcPr>
            <w:tcW w:w="851" w:type="dxa"/>
            <w:vMerge/>
          </w:tcPr>
          <w:p w:rsidR="00A37627" w:rsidRPr="00EE5989" w:rsidRDefault="00A37627" w:rsidP="00A37627">
            <w:pPr>
              <w:pStyle w:val="ListParagraph"/>
              <w:tabs>
                <w:tab w:val="left" w:pos="360"/>
              </w:tabs>
              <w:ind w:left="313"/>
              <w:jc w:val="center"/>
              <w:rPr>
                <w:rFonts w:ascii="Arial" w:hAnsi="Arial" w:cs="Arial"/>
                <w:b/>
                <w:sz w:val="22"/>
                <w:szCs w:val="20"/>
                <w:lang w:eastAsia="en-IN"/>
              </w:rPr>
            </w:pPr>
          </w:p>
        </w:tc>
        <w:tc>
          <w:tcPr>
            <w:tcW w:w="9928" w:type="dxa"/>
            <w:gridSpan w:val="4"/>
          </w:tcPr>
          <w:p w:rsidR="00A37627" w:rsidRDefault="00A37627" w:rsidP="00A37627">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A37627" w:rsidRPr="00A3127C" w:rsidRDefault="00A3127C" w:rsidP="00A3127C">
            <w:pPr>
              <w:pStyle w:val="ListParagraph"/>
              <w:numPr>
                <w:ilvl w:val="0"/>
                <w:numId w:val="31"/>
              </w:numPr>
              <w:spacing w:line="360" w:lineRule="auto"/>
              <w:ind w:left="317"/>
              <w:jc w:val="both"/>
              <w:rPr>
                <w:rFonts w:ascii="Arial" w:hAnsi="Arial" w:cs="Arial"/>
                <w:bCs/>
                <w:sz w:val="22"/>
                <w:szCs w:val="22"/>
                <w:lang w:eastAsia="en-IN"/>
              </w:rPr>
            </w:pPr>
            <w:r>
              <w:rPr>
                <w:rFonts w:ascii="Arial" w:hAnsi="Arial" w:cs="Arial"/>
                <w:bCs/>
                <w:sz w:val="22"/>
                <w:szCs w:val="22"/>
                <w:lang w:eastAsia="en-IN"/>
              </w:rPr>
              <w:t xml:space="preserve">Based upon the invoices/bills shared with us, it is found that the cost incurred </w:t>
            </w:r>
            <w:r>
              <w:rPr>
                <w:rFonts w:ascii="Arial" w:hAnsi="Arial" w:cs="Arial"/>
                <w:bCs/>
                <w:sz w:val="22"/>
                <w:szCs w:val="22"/>
                <w:lang w:eastAsia="en-IN"/>
              </w:rPr>
              <w:t xml:space="preserve">under this head </w:t>
            </w:r>
            <w:r>
              <w:rPr>
                <w:rFonts w:ascii="Arial" w:hAnsi="Arial" w:cs="Arial"/>
                <w:bCs/>
                <w:sz w:val="22"/>
                <w:szCs w:val="22"/>
                <w:lang w:eastAsia="en-IN"/>
              </w:rPr>
              <w:t xml:space="preserve">is well within the market range. Hence, the amount of </w:t>
            </w:r>
            <w:r>
              <w:rPr>
                <w:rFonts w:ascii="Arial" w:hAnsi="Arial" w:cs="Arial"/>
                <w:b/>
                <w:bCs/>
                <w:sz w:val="22"/>
                <w:szCs w:val="22"/>
                <w:lang w:eastAsia="en-IN"/>
              </w:rPr>
              <w:t>Rs.</w:t>
            </w:r>
            <w:r>
              <w:rPr>
                <w:rFonts w:ascii="Arial" w:hAnsi="Arial" w:cs="Arial"/>
                <w:b/>
                <w:bCs/>
                <w:sz w:val="22"/>
                <w:szCs w:val="22"/>
                <w:lang w:eastAsia="en-IN"/>
              </w:rPr>
              <w:t>0.42</w:t>
            </w:r>
            <w:r>
              <w:rPr>
                <w:rFonts w:ascii="Arial" w:hAnsi="Arial" w:cs="Arial"/>
                <w:b/>
                <w:bCs/>
                <w:sz w:val="22"/>
                <w:szCs w:val="22"/>
                <w:lang w:eastAsia="en-IN"/>
              </w:rPr>
              <w:t xml:space="preserve"> Lakhs</w:t>
            </w:r>
            <w:r>
              <w:rPr>
                <w:rFonts w:ascii="Arial" w:hAnsi="Arial" w:cs="Arial"/>
                <w:bCs/>
                <w:sz w:val="22"/>
                <w:szCs w:val="22"/>
                <w:lang w:eastAsia="en-IN"/>
              </w:rPr>
              <w:t xml:space="preserve"> is assumed to be fair and reasonable</w:t>
            </w:r>
            <w:r>
              <w:rPr>
                <w:rFonts w:ascii="Arial" w:hAnsi="Arial" w:cs="Arial"/>
                <w:bCs/>
                <w:sz w:val="22"/>
                <w:szCs w:val="22"/>
                <w:lang w:eastAsia="en-IN"/>
              </w:rPr>
              <w:t>.</w:t>
            </w:r>
          </w:p>
        </w:tc>
      </w:tr>
      <w:tr w:rsidR="00593598" w:rsidRPr="00D80BE6" w:rsidTr="00A37627">
        <w:tc>
          <w:tcPr>
            <w:tcW w:w="851" w:type="dxa"/>
            <w:vMerge w:val="restart"/>
          </w:tcPr>
          <w:p w:rsidR="00593598" w:rsidRPr="00EE5989" w:rsidRDefault="00593598" w:rsidP="00A37627">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vAlign w:val="center"/>
          </w:tcPr>
          <w:p w:rsidR="00593598" w:rsidRPr="00633220" w:rsidRDefault="00593598" w:rsidP="00A37627">
            <w:pPr>
              <w:pStyle w:val="ListParagraph"/>
              <w:tabs>
                <w:tab w:val="left" w:pos="360"/>
              </w:tabs>
              <w:ind w:left="0"/>
              <w:jc w:val="both"/>
              <w:rPr>
                <w:rFonts w:ascii="Arial" w:hAnsi="Arial" w:cs="Arial"/>
                <w:b/>
                <w:sz w:val="22"/>
              </w:rPr>
            </w:pPr>
            <w:r w:rsidRPr="00E2069C">
              <w:rPr>
                <w:rFonts w:ascii="Arial" w:hAnsi="Arial" w:cs="Arial"/>
                <w:b/>
                <w:sz w:val="22"/>
              </w:rPr>
              <w:t>Establishment of sound, light, public address, internet system and network of fixed nature</w:t>
            </w:r>
            <w:r>
              <w:rPr>
                <w:rFonts w:ascii="Arial" w:hAnsi="Arial" w:cs="Arial"/>
                <w:b/>
                <w:sz w:val="22"/>
              </w:rPr>
              <w:t xml:space="preserve"> (1.15)</w:t>
            </w:r>
          </w:p>
        </w:tc>
        <w:tc>
          <w:tcPr>
            <w:tcW w:w="1982" w:type="dxa"/>
            <w:gridSpan w:val="2"/>
            <w:shd w:val="clear" w:color="auto" w:fill="DAEEF3" w:themeFill="accent5" w:themeFillTint="33"/>
            <w:vAlign w:val="center"/>
          </w:tcPr>
          <w:p w:rsidR="00593598" w:rsidRDefault="00593598" w:rsidP="00A37627">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=1352017/100000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13.52</w:t>
            </w:r>
            <w:r>
              <w:rPr>
                <w:rFonts w:ascii="Arial" w:hAnsi="Arial" w:cs="Arial"/>
                <w:b/>
                <w:color w:val="000000"/>
                <w:sz w:val="22"/>
                <w:szCs w:val="22"/>
                <w:lang w:eastAsia="en-IN"/>
              </w:rPr>
              <w:fldChar w:fldCharType="end"/>
            </w:r>
          </w:p>
        </w:tc>
        <w:tc>
          <w:tcPr>
            <w:tcW w:w="1707" w:type="dxa"/>
            <w:shd w:val="clear" w:color="auto" w:fill="DAEEF3" w:themeFill="accent5" w:themeFillTint="33"/>
            <w:vAlign w:val="center"/>
          </w:tcPr>
          <w:p w:rsidR="00593598" w:rsidRDefault="00593598" w:rsidP="00A37627">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=1352017/100000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13.52</w:t>
            </w:r>
            <w:r>
              <w:rPr>
                <w:rFonts w:ascii="Arial" w:hAnsi="Arial" w:cs="Arial"/>
                <w:b/>
                <w:color w:val="000000"/>
                <w:sz w:val="22"/>
                <w:szCs w:val="22"/>
                <w:lang w:eastAsia="en-IN"/>
              </w:rPr>
              <w:fldChar w:fldCharType="end"/>
            </w:r>
          </w:p>
        </w:tc>
      </w:tr>
      <w:tr w:rsidR="00593598" w:rsidRPr="00D80BE6" w:rsidTr="009535B0">
        <w:tc>
          <w:tcPr>
            <w:tcW w:w="851" w:type="dxa"/>
            <w:vMerge/>
          </w:tcPr>
          <w:p w:rsidR="00593598" w:rsidRPr="00EE5989" w:rsidRDefault="00593598" w:rsidP="00593598">
            <w:pPr>
              <w:pStyle w:val="ListParagraph"/>
              <w:tabs>
                <w:tab w:val="left" w:pos="360"/>
              </w:tabs>
              <w:ind w:left="313"/>
              <w:jc w:val="center"/>
              <w:rPr>
                <w:rFonts w:ascii="Arial" w:hAnsi="Arial" w:cs="Arial"/>
                <w:b/>
                <w:sz w:val="22"/>
                <w:szCs w:val="20"/>
                <w:lang w:eastAsia="en-IN"/>
              </w:rPr>
            </w:pPr>
          </w:p>
        </w:tc>
        <w:tc>
          <w:tcPr>
            <w:tcW w:w="9928" w:type="dxa"/>
            <w:gridSpan w:val="4"/>
          </w:tcPr>
          <w:p w:rsidR="00593598" w:rsidRDefault="00593598" w:rsidP="00593598">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593598" w:rsidRDefault="00A3127C" w:rsidP="00A3127C">
            <w:pPr>
              <w:pStyle w:val="ListParagraph"/>
              <w:numPr>
                <w:ilvl w:val="0"/>
                <w:numId w:val="31"/>
              </w:numPr>
              <w:spacing w:line="360" w:lineRule="auto"/>
              <w:ind w:left="317"/>
              <w:jc w:val="both"/>
              <w:rPr>
                <w:rFonts w:ascii="Arial" w:hAnsi="Arial" w:cs="Arial"/>
                <w:bCs/>
                <w:sz w:val="22"/>
                <w:szCs w:val="22"/>
                <w:lang w:eastAsia="en-IN"/>
              </w:rPr>
            </w:pPr>
            <w:r>
              <w:rPr>
                <w:rFonts w:ascii="Arial" w:hAnsi="Arial" w:cs="Arial"/>
                <w:bCs/>
                <w:sz w:val="22"/>
                <w:szCs w:val="22"/>
                <w:lang w:eastAsia="en-IN"/>
              </w:rPr>
              <w:t xml:space="preserve">Based upon the invoices/bills shared with us, it is found that the cost incurred under this head is well within the market range. Hence, the amount of </w:t>
            </w:r>
            <w:r>
              <w:rPr>
                <w:rFonts w:ascii="Arial" w:hAnsi="Arial" w:cs="Arial"/>
                <w:b/>
                <w:bCs/>
                <w:sz w:val="22"/>
                <w:szCs w:val="22"/>
                <w:lang w:eastAsia="en-IN"/>
              </w:rPr>
              <w:t>Rs.</w:t>
            </w:r>
            <w:r>
              <w:rPr>
                <w:rFonts w:ascii="Arial" w:hAnsi="Arial" w:cs="Arial"/>
                <w:b/>
                <w:bCs/>
                <w:sz w:val="22"/>
                <w:szCs w:val="22"/>
                <w:lang w:eastAsia="en-IN"/>
              </w:rPr>
              <w:t>13.52</w:t>
            </w:r>
            <w:r>
              <w:rPr>
                <w:rFonts w:ascii="Arial" w:hAnsi="Arial" w:cs="Arial"/>
                <w:b/>
                <w:bCs/>
                <w:sz w:val="22"/>
                <w:szCs w:val="22"/>
                <w:lang w:eastAsia="en-IN"/>
              </w:rPr>
              <w:t xml:space="preserve"> Lakhs</w:t>
            </w:r>
            <w:r>
              <w:rPr>
                <w:rFonts w:ascii="Arial" w:hAnsi="Arial" w:cs="Arial"/>
                <w:bCs/>
                <w:sz w:val="22"/>
                <w:szCs w:val="22"/>
                <w:lang w:eastAsia="en-IN"/>
              </w:rPr>
              <w:t xml:space="preserve"> is assumed to be fair and reasonable.</w:t>
            </w:r>
          </w:p>
        </w:tc>
      </w:tr>
      <w:tr w:rsidR="00593598" w:rsidRPr="00D80BE6" w:rsidTr="006A094F">
        <w:tc>
          <w:tcPr>
            <w:tcW w:w="851" w:type="dxa"/>
            <w:vMerge w:val="restart"/>
          </w:tcPr>
          <w:p w:rsidR="00593598" w:rsidRPr="00EE5989" w:rsidRDefault="00593598" w:rsidP="00593598">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tcPr>
          <w:p w:rsidR="00593598" w:rsidRPr="00633220" w:rsidRDefault="00593598" w:rsidP="00593598">
            <w:pPr>
              <w:pStyle w:val="ListParagraph"/>
              <w:tabs>
                <w:tab w:val="left" w:pos="360"/>
              </w:tabs>
              <w:ind w:left="0"/>
              <w:jc w:val="both"/>
              <w:rPr>
                <w:rFonts w:ascii="Arial" w:hAnsi="Arial" w:cs="Arial"/>
                <w:b/>
                <w:sz w:val="22"/>
              </w:rPr>
            </w:pPr>
            <w:r w:rsidRPr="00E2069C">
              <w:rPr>
                <w:rFonts w:ascii="Arial" w:hAnsi="Arial" w:cs="Arial"/>
                <w:b/>
                <w:sz w:val="22"/>
              </w:rPr>
              <w:t>Installation of fire detection and fire-fighting system</w:t>
            </w:r>
            <w:r>
              <w:rPr>
                <w:rFonts w:ascii="Arial" w:hAnsi="Arial" w:cs="Arial"/>
                <w:b/>
                <w:sz w:val="22"/>
              </w:rPr>
              <w:t>. (1.16)</w:t>
            </w:r>
          </w:p>
        </w:tc>
        <w:tc>
          <w:tcPr>
            <w:tcW w:w="1982" w:type="dxa"/>
            <w:gridSpan w:val="2"/>
            <w:shd w:val="clear" w:color="auto" w:fill="DAEEF3" w:themeFill="accent5" w:themeFillTint="33"/>
          </w:tcPr>
          <w:p w:rsidR="00593598" w:rsidRDefault="00593598" w:rsidP="00593598">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=2172538/100000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21.73</w:t>
            </w:r>
            <w:r>
              <w:rPr>
                <w:rFonts w:ascii="Arial" w:hAnsi="Arial" w:cs="Arial"/>
                <w:b/>
                <w:color w:val="000000"/>
                <w:sz w:val="22"/>
                <w:szCs w:val="22"/>
                <w:lang w:eastAsia="en-IN"/>
              </w:rPr>
              <w:fldChar w:fldCharType="end"/>
            </w:r>
          </w:p>
        </w:tc>
        <w:tc>
          <w:tcPr>
            <w:tcW w:w="1707" w:type="dxa"/>
            <w:shd w:val="clear" w:color="auto" w:fill="DAEEF3" w:themeFill="accent5" w:themeFillTint="33"/>
          </w:tcPr>
          <w:p w:rsidR="00593598" w:rsidRDefault="00593598" w:rsidP="00593598">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=2172538/100000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21.73</w:t>
            </w:r>
            <w:r>
              <w:rPr>
                <w:rFonts w:ascii="Arial" w:hAnsi="Arial" w:cs="Arial"/>
                <w:b/>
                <w:color w:val="000000"/>
                <w:sz w:val="22"/>
                <w:szCs w:val="22"/>
                <w:lang w:eastAsia="en-IN"/>
              </w:rPr>
              <w:fldChar w:fldCharType="end"/>
            </w:r>
          </w:p>
        </w:tc>
      </w:tr>
      <w:tr w:rsidR="00593598" w:rsidRPr="00D80BE6" w:rsidTr="004616DE">
        <w:tc>
          <w:tcPr>
            <w:tcW w:w="851" w:type="dxa"/>
            <w:vMerge/>
          </w:tcPr>
          <w:p w:rsidR="00593598" w:rsidRPr="00EE5989" w:rsidRDefault="00593598" w:rsidP="00593598">
            <w:pPr>
              <w:pStyle w:val="ListParagraph"/>
              <w:tabs>
                <w:tab w:val="left" w:pos="360"/>
              </w:tabs>
              <w:ind w:left="313"/>
              <w:jc w:val="center"/>
              <w:rPr>
                <w:rFonts w:ascii="Arial" w:hAnsi="Arial" w:cs="Arial"/>
                <w:b/>
                <w:sz w:val="22"/>
                <w:szCs w:val="20"/>
                <w:lang w:eastAsia="en-IN"/>
              </w:rPr>
            </w:pPr>
          </w:p>
        </w:tc>
        <w:tc>
          <w:tcPr>
            <w:tcW w:w="9928" w:type="dxa"/>
            <w:gridSpan w:val="4"/>
          </w:tcPr>
          <w:p w:rsidR="00593598" w:rsidRDefault="00593598" w:rsidP="00593598">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593598" w:rsidRPr="00593598" w:rsidRDefault="00593598" w:rsidP="00593598">
            <w:pPr>
              <w:pStyle w:val="ListParagraph"/>
              <w:numPr>
                <w:ilvl w:val="0"/>
                <w:numId w:val="32"/>
              </w:numPr>
              <w:spacing w:after="240" w:line="360" w:lineRule="auto"/>
              <w:ind w:left="317"/>
              <w:jc w:val="both"/>
              <w:rPr>
                <w:rFonts w:ascii="Arial" w:hAnsi="Arial" w:cs="Arial"/>
                <w:bCs/>
                <w:sz w:val="22"/>
                <w:szCs w:val="22"/>
                <w:lang w:eastAsia="en-IN"/>
              </w:rPr>
            </w:pPr>
            <w:r w:rsidRPr="00593598">
              <w:rPr>
                <w:rFonts w:ascii="Arial" w:hAnsi="Arial" w:cs="Arial"/>
                <w:bCs/>
                <w:sz w:val="22"/>
                <w:szCs w:val="22"/>
                <w:lang w:eastAsia="en-IN"/>
              </w:rPr>
              <w:t>As per UPPWD</w:t>
            </w:r>
            <w:r w:rsidR="00A3127C">
              <w:rPr>
                <w:rFonts w:ascii="Arial" w:hAnsi="Arial" w:cs="Arial"/>
                <w:bCs/>
                <w:sz w:val="22"/>
                <w:szCs w:val="22"/>
                <w:lang w:eastAsia="en-IN"/>
              </w:rPr>
              <w:t>,</w:t>
            </w:r>
            <w:r w:rsidRPr="00593598">
              <w:rPr>
                <w:rFonts w:ascii="Arial" w:hAnsi="Arial" w:cs="Arial"/>
                <w:bCs/>
                <w:sz w:val="22"/>
                <w:szCs w:val="22"/>
                <w:lang w:eastAsia="en-IN"/>
              </w:rPr>
              <w:t xml:space="preserve"> </w:t>
            </w:r>
            <w:r w:rsidR="00A3127C">
              <w:rPr>
                <w:rFonts w:ascii="Arial" w:hAnsi="Arial" w:cs="Arial"/>
                <w:bCs/>
                <w:sz w:val="22"/>
                <w:szCs w:val="22"/>
                <w:lang w:eastAsia="en-IN"/>
              </w:rPr>
              <w:t>p</w:t>
            </w:r>
            <w:r w:rsidRPr="00593598">
              <w:rPr>
                <w:rFonts w:ascii="Arial" w:hAnsi="Arial" w:cs="Arial"/>
                <w:bCs/>
                <w:sz w:val="22"/>
                <w:szCs w:val="22"/>
                <w:lang w:eastAsia="en-IN"/>
              </w:rPr>
              <w:t>linth area rates defined are @ 640 per sq.</w:t>
            </w:r>
            <w:r w:rsidR="00A3127C">
              <w:rPr>
                <w:rFonts w:ascii="Arial" w:hAnsi="Arial" w:cs="Arial"/>
                <w:bCs/>
                <w:sz w:val="22"/>
                <w:szCs w:val="22"/>
                <w:lang w:eastAsia="en-IN"/>
              </w:rPr>
              <w:t xml:space="preserve"> </w:t>
            </w:r>
            <w:r w:rsidRPr="00593598">
              <w:rPr>
                <w:rFonts w:ascii="Arial" w:hAnsi="Arial" w:cs="Arial"/>
                <w:bCs/>
                <w:sz w:val="22"/>
                <w:szCs w:val="22"/>
                <w:lang w:eastAsia="en-IN"/>
              </w:rPr>
              <w:t xml:space="preserve">mtr. </w:t>
            </w:r>
            <w:proofErr w:type="gramStart"/>
            <w:r w:rsidRPr="00593598">
              <w:rPr>
                <w:rFonts w:ascii="Arial" w:hAnsi="Arial" w:cs="Arial"/>
                <w:bCs/>
                <w:sz w:val="22"/>
                <w:szCs w:val="22"/>
                <w:lang w:eastAsia="en-IN"/>
              </w:rPr>
              <w:t>for</w:t>
            </w:r>
            <w:proofErr w:type="gramEnd"/>
            <w:r w:rsidRPr="00593598">
              <w:rPr>
                <w:rFonts w:ascii="Arial" w:hAnsi="Arial" w:cs="Arial"/>
                <w:bCs/>
                <w:sz w:val="22"/>
                <w:szCs w:val="22"/>
                <w:lang w:eastAsia="en-IN"/>
              </w:rPr>
              <w:t xml:space="preserve"> the firefighting system which turn</w:t>
            </w:r>
            <w:r w:rsidR="00A3127C">
              <w:rPr>
                <w:rFonts w:ascii="Arial" w:hAnsi="Arial" w:cs="Arial"/>
                <w:bCs/>
                <w:sz w:val="22"/>
                <w:szCs w:val="22"/>
                <w:lang w:eastAsia="en-IN"/>
              </w:rPr>
              <w:t>s</w:t>
            </w:r>
            <w:r w:rsidRPr="00593598">
              <w:rPr>
                <w:rFonts w:ascii="Arial" w:hAnsi="Arial" w:cs="Arial"/>
                <w:bCs/>
                <w:sz w:val="22"/>
                <w:szCs w:val="22"/>
                <w:lang w:eastAsia="en-IN"/>
              </w:rPr>
              <w:t xml:space="preserve"> out to be Rs.</w:t>
            </w:r>
            <w:r w:rsidRPr="00593598">
              <w:rPr>
                <w:rFonts w:ascii="Arial" w:hAnsi="Arial" w:cs="Arial"/>
                <w:bCs/>
                <w:sz w:val="22"/>
                <w:szCs w:val="22"/>
                <w:lang w:eastAsia="en-IN"/>
              </w:rPr>
              <w:fldChar w:fldCharType="begin"/>
            </w:r>
            <w:r w:rsidRPr="00593598">
              <w:rPr>
                <w:rFonts w:ascii="Arial" w:hAnsi="Arial" w:cs="Arial"/>
                <w:bCs/>
                <w:sz w:val="22"/>
                <w:szCs w:val="22"/>
                <w:lang w:eastAsia="en-IN"/>
              </w:rPr>
              <w:instrText xml:space="preserve"> =5,324.04*640</w:instrText>
            </w:r>
            <w:r w:rsidRPr="00593598">
              <w:rPr>
                <w:rFonts w:ascii="Arial" w:hAnsi="Arial" w:cs="Arial"/>
              </w:rPr>
              <w:instrText xml:space="preserve"> </w:instrText>
            </w:r>
            <w:r w:rsidRPr="00593598">
              <w:rPr>
                <w:rFonts w:ascii="Arial" w:hAnsi="Arial" w:cs="Arial"/>
                <w:bCs/>
                <w:sz w:val="22"/>
                <w:szCs w:val="22"/>
                <w:lang w:eastAsia="en-IN"/>
              </w:rPr>
              <w:instrText xml:space="preserve"> </w:instrText>
            </w:r>
            <w:r w:rsidRPr="00593598">
              <w:rPr>
                <w:rFonts w:ascii="Arial" w:hAnsi="Arial" w:cs="Arial"/>
                <w:bCs/>
                <w:sz w:val="22"/>
                <w:szCs w:val="22"/>
                <w:lang w:eastAsia="en-IN"/>
              </w:rPr>
              <w:fldChar w:fldCharType="separate"/>
            </w:r>
            <w:r w:rsidRPr="00593598">
              <w:rPr>
                <w:rFonts w:ascii="Arial" w:hAnsi="Arial" w:cs="Arial"/>
                <w:bCs/>
                <w:noProof/>
                <w:sz w:val="22"/>
                <w:szCs w:val="22"/>
                <w:lang w:eastAsia="en-IN"/>
              </w:rPr>
              <w:t>34,07,385</w:t>
            </w:r>
            <w:r w:rsidRPr="00593598">
              <w:rPr>
                <w:rFonts w:ascii="Arial" w:hAnsi="Arial" w:cs="Arial"/>
                <w:bCs/>
                <w:sz w:val="22"/>
                <w:szCs w:val="22"/>
                <w:lang w:eastAsia="en-IN"/>
              </w:rPr>
              <w:fldChar w:fldCharType="end"/>
            </w:r>
            <w:r w:rsidRPr="00593598">
              <w:rPr>
                <w:rFonts w:ascii="Arial" w:hAnsi="Arial" w:cs="Arial"/>
                <w:bCs/>
                <w:sz w:val="22"/>
                <w:szCs w:val="22"/>
                <w:lang w:eastAsia="en-IN"/>
              </w:rPr>
              <w:t xml:space="preserve">/- for the subject project and considering the fact that the fire provision are meant only for the usable </w:t>
            </w:r>
            <w:r w:rsidR="00A3127C">
              <w:rPr>
                <w:rFonts w:ascii="Arial" w:hAnsi="Arial" w:cs="Arial"/>
                <w:bCs/>
                <w:sz w:val="22"/>
                <w:szCs w:val="22"/>
                <w:lang w:eastAsia="en-IN"/>
              </w:rPr>
              <w:t>s</w:t>
            </w:r>
            <w:r w:rsidRPr="00593598">
              <w:rPr>
                <w:rFonts w:ascii="Arial" w:hAnsi="Arial" w:cs="Arial"/>
                <w:bCs/>
                <w:sz w:val="22"/>
                <w:szCs w:val="22"/>
                <w:lang w:eastAsia="en-IN"/>
              </w:rPr>
              <w:t xml:space="preserve">pace out of </w:t>
            </w:r>
            <w:r w:rsidR="00A3127C">
              <w:rPr>
                <w:rFonts w:ascii="Arial" w:hAnsi="Arial" w:cs="Arial"/>
                <w:bCs/>
                <w:sz w:val="22"/>
                <w:szCs w:val="22"/>
                <w:lang w:eastAsia="en-IN"/>
              </w:rPr>
              <w:t>the total built-up area,</w:t>
            </w:r>
            <w:r w:rsidRPr="00593598">
              <w:rPr>
                <w:rFonts w:ascii="Arial" w:hAnsi="Arial" w:cs="Arial"/>
                <w:bCs/>
                <w:sz w:val="22"/>
                <w:szCs w:val="22"/>
                <w:lang w:eastAsia="en-IN"/>
              </w:rPr>
              <w:t xml:space="preserve"> the amount specified in the CA certificate seems </w:t>
            </w:r>
            <w:r w:rsidR="00A3127C">
              <w:rPr>
                <w:rFonts w:ascii="Arial" w:hAnsi="Arial" w:cs="Arial"/>
                <w:bCs/>
                <w:sz w:val="22"/>
                <w:szCs w:val="22"/>
                <w:lang w:eastAsia="en-IN"/>
              </w:rPr>
              <w:t xml:space="preserve">fair and </w:t>
            </w:r>
            <w:r w:rsidRPr="00593598">
              <w:rPr>
                <w:rFonts w:ascii="Arial" w:hAnsi="Arial" w:cs="Arial"/>
                <w:bCs/>
                <w:sz w:val="22"/>
                <w:szCs w:val="22"/>
                <w:lang w:eastAsia="en-IN"/>
              </w:rPr>
              <w:t>reasonable.</w:t>
            </w:r>
          </w:p>
          <w:p w:rsidR="00593598" w:rsidRPr="00593598" w:rsidRDefault="00593598" w:rsidP="00A3127C">
            <w:pPr>
              <w:pStyle w:val="ListParagraph"/>
              <w:numPr>
                <w:ilvl w:val="0"/>
                <w:numId w:val="32"/>
              </w:numPr>
              <w:spacing w:line="360" w:lineRule="auto"/>
              <w:ind w:left="317"/>
              <w:jc w:val="both"/>
              <w:rPr>
                <w:rFonts w:ascii="Arial" w:hAnsi="Arial" w:cs="Arial"/>
                <w:bCs/>
                <w:sz w:val="22"/>
                <w:szCs w:val="22"/>
                <w:lang w:eastAsia="en-IN"/>
              </w:rPr>
            </w:pPr>
            <w:r w:rsidRPr="00593598">
              <w:rPr>
                <w:rFonts w:ascii="Arial" w:hAnsi="Arial" w:cs="Arial"/>
                <w:bCs/>
                <w:sz w:val="22"/>
                <w:szCs w:val="22"/>
                <w:lang w:eastAsia="en-IN"/>
              </w:rPr>
              <w:t xml:space="preserve">As per </w:t>
            </w:r>
            <w:r w:rsidR="00A3127C">
              <w:rPr>
                <w:rFonts w:ascii="Arial" w:hAnsi="Arial" w:cs="Arial"/>
                <w:bCs/>
                <w:sz w:val="22"/>
                <w:szCs w:val="22"/>
                <w:lang w:eastAsia="en-IN"/>
              </w:rPr>
              <w:t xml:space="preserve">the copy of </w:t>
            </w:r>
            <w:r w:rsidRPr="00593598">
              <w:rPr>
                <w:rFonts w:ascii="Arial" w:hAnsi="Arial" w:cs="Arial"/>
                <w:bCs/>
                <w:sz w:val="22"/>
                <w:szCs w:val="22"/>
                <w:lang w:eastAsia="en-IN"/>
              </w:rPr>
              <w:t>invoices/bills</w:t>
            </w:r>
            <w:r w:rsidR="00A3127C">
              <w:rPr>
                <w:rFonts w:ascii="Arial" w:hAnsi="Arial" w:cs="Arial"/>
                <w:bCs/>
                <w:sz w:val="22"/>
                <w:szCs w:val="22"/>
                <w:lang w:eastAsia="en-IN"/>
              </w:rPr>
              <w:t xml:space="preserve"> </w:t>
            </w:r>
            <w:r w:rsidR="00A3127C" w:rsidRPr="00593598">
              <w:rPr>
                <w:rFonts w:ascii="Arial" w:hAnsi="Arial" w:cs="Arial"/>
                <w:bCs/>
                <w:sz w:val="22"/>
                <w:szCs w:val="22"/>
                <w:lang w:eastAsia="en-IN"/>
              </w:rPr>
              <w:t>provided</w:t>
            </w:r>
            <w:r w:rsidRPr="00593598">
              <w:rPr>
                <w:rFonts w:ascii="Arial" w:hAnsi="Arial" w:cs="Arial"/>
                <w:bCs/>
                <w:sz w:val="22"/>
                <w:szCs w:val="22"/>
                <w:lang w:eastAsia="en-IN"/>
              </w:rPr>
              <w:t xml:space="preserve">, it is found that cost incurred in this head is </w:t>
            </w:r>
            <w:r w:rsidR="00A3127C">
              <w:rPr>
                <w:rFonts w:ascii="Arial" w:hAnsi="Arial" w:cs="Arial"/>
                <w:bCs/>
                <w:sz w:val="22"/>
                <w:szCs w:val="22"/>
                <w:lang w:eastAsia="en-IN"/>
              </w:rPr>
              <w:t xml:space="preserve">well within </w:t>
            </w:r>
            <w:r w:rsidRPr="00593598">
              <w:rPr>
                <w:rFonts w:ascii="Arial" w:hAnsi="Arial" w:cs="Arial"/>
                <w:bCs/>
                <w:sz w:val="22"/>
                <w:szCs w:val="22"/>
                <w:lang w:eastAsia="en-IN"/>
              </w:rPr>
              <w:t>the market range. Hence</w:t>
            </w:r>
            <w:r w:rsidR="00A3127C">
              <w:rPr>
                <w:rFonts w:ascii="Arial" w:hAnsi="Arial" w:cs="Arial"/>
                <w:bCs/>
                <w:sz w:val="22"/>
                <w:szCs w:val="22"/>
                <w:lang w:eastAsia="en-IN"/>
              </w:rPr>
              <w:t>,</w:t>
            </w:r>
            <w:r w:rsidRPr="00593598">
              <w:rPr>
                <w:rFonts w:ascii="Arial" w:hAnsi="Arial" w:cs="Arial"/>
                <w:bCs/>
                <w:sz w:val="22"/>
                <w:szCs w:val="22"/>
                <w:lang w:eastAsia="en-IN"/>
              </w:rPr>
              <w:t xml:space="preserve"> </w:t>
            </w:r>
            <w:r w:rsidR="00A3127C">
              <w:rPr>
                <w:rFonts w:ascii="Arial" w:hAnsi="Arial" w:cs="Arial"/>
                <w:bCs/>
                <w:sz w:val="22"/>
                <w:szCs w:val="22"/>
                <w:lang w:eastAsia="en-IN"/>
              </w:rPr>
              <w:t>the amount o</w:t>
            </w:r>
            <w:r w:rsidRPr="00593598">
              <w:rPr>
                <w:rFonts w:ascii="Arial" w:hAnsi="Arial" w:cs="Arial"/>
                <w:bCs/>
                <w:sz w:val="22"/>
                <w:szCs w:val="22"/>
                <w:lang w:eastAsia="en-IN"/>
              </w:rPr>
              <w:t xml:space="preserve">f </w:t>
            </w:r>
            <w:r w:rsidRPr="00593598">
              <w:rPr>
                <w:rFonts w:ascii="Arial" w:hAnsi="Arial" w:cs="Arial"/>
                <w:b/>
                <w:bCs/>
                <w:sz w:val="22"/>
                <w:szCs w:val="22"/>
                <w:lang w:eastAsia="en-IN"/>
              </w:rPr>
              <w:t>Rs.21.73 Lakhs</w:t>
            </w:r>
            <w:r w:rsidR="00A3127C">
              <w:rPr>
                <w:rFonts w:ascii="Arial" w:hAnsi="Arial" w:cs="Arial"/>
                <w:b/>
                <w:bCs/>
                <w:sz w:val="22"/>
                <w:szCs w:val="22"/>
                <w:lang w:eastAsia="en-IN"/>
              </w:rPr>
              <w:t xml:space="preserve"> </w:t>
            </w:r>
            <w:r w:rsidR="00A3127C">
              <w:rPr>
                <w:rFonts w:ascii="Arial" w:hAnsi="Arial" w:cs="Arial"/>
                <w:bCs/>
                <w:sz w:val="22"/>
                <w:szCs w:val="22"/>
                <w:lang w:eastAsia="en-IN"/>
              </w:rPr>
              <w:t>is assumed to be fair and reasonable</w:t>
            </w:r>
            <w:r w:rsidR="00A3127C">
              <w:rPr>
                <w:rFonts w:ascii="Arial" w:hAnsi="Arial" w:cs="Arial"/>
                <w:bCs/>
                <w:sz w:val="22"/>
                <w:szCs w:val="22"/>
                <w:lang w:eastAsia="en-IN"/>
              </w:rPr>
              <w:t>.</w:t>
            </w:r>
          </w:p>
        </w:tc>
      </w:tr>
      <w:tr w:rsidR="00593598" w:rsidRPr="00D80BE6" w:rsidTr="00593598">
        <w:tc>
          <w:tcPr>
            <w:tcW w:w="851" w:type="dxa"/>
            <w:vMerge w:val="restart"/>
          </w:tcPr>
          <w:p w:rsidR="00593598" w:rsidRPr="00EE5989" w:rsidRDefault="00593598" w:rsidP="00593598">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vAlign w:val="center"/>
          </w:tcPr>
          <w:p w:rsidR="00593598" w:rsidRPr="00633220" w:rsidRDefault="00593598" w:rsidP="00593598">
            <w:pPr>
              <w:pStyle w:val="ListParagraph"/>
              <w:tabs>
                <w:tab w:val="left" w:pos="360"/>
              </w:tabs>
              <w:spacing w:line="360" w:lineRule="auto"/>
              <w:ind w:left="0"/>
              <w:jc w:val="both"/>
              <w:rPr>
                <w:rFonts w:ascii="Arial" w:hAnsi="Arial" w:cs="Arial"/>
                <w:b/>
                <w:sz w:val="22"/>
              </w:rPr>
            </w:pPr>
            <w:r w:rsidRPr="00E2069C">
              <w:rPr>
                <w:rFonts w:ascii="Arial" w:hAnsi="Arial" w:cs="Arial"/>
                <w:b/>
                <w:sz w:val="22"/>
              </w:rPr>
              <w:t>Installation of non-</w:t>
            </w:r>
            <w:proofErr w:type="spellStart"/>
            <w:r w:rsidRPr="00E2069C">
              <w:rPr>
                <w:rFonts w:ascii="Arial" w:hAnsi="Arial" w:cs="Arial"/>
                <w:b/>
                <w:sz w:val="22"/>
              </w:rPr>
              <w:t>shiftable</w:t>
            </w:r>
            <w:proofErr w:type="spellEnd"/>
            <w:r w:rsidRPr="00E2069C">
              <w:rPr>
                <w:rFonts w:ascii="Arial" w:hAnsi="Arial" w:cs="Arial"/>
                <w:b/>
                <w:sz w:val="22"/>
              </w:rPr>
              <w:t xml:space="preserve"> plant &amp; machinery for the infrastructure such as kitchen, laundry, health club, spa, convention hall, exhib</w:t>
            </w:r>
            <w:r>
              <w:rPr>
                <w:rFonts w:ascii="Arial" w:hAnsi="Arial" w:cs="Arial"/>
                <w:b/>
                <w:sz w:val="22"/>
              </w:rPr>
              <w:t>ition hall, etc</w:t>
            </w:r>
            <w:r w:rsidRPr="00633220">
              <w:rPr>
                <w:rFonts w:ascii="Arial" w:hAnsi="Arial" w:cs="Arial"/>
                <w:b/>
                <w:sz w:val="22"/>
              </w:rPr>
              <w:t>.</w:t>
            </w:r>
            <w:r>
              <w:rPr>
                <w:rFonts w:ascii="Arial" w:hAnsi="Arial" w:cs="Arial"/>
                <w:b/>
                <w:sz w:val="22"/>
              </w:rPr>
              <w:t xml:space="preserve"> (1.17)</w:t>
            </w:r>
          </w:p>
        </w:tc>
        <w:tc>
          <w:tcPr>
            <w:tcW w:w="1982" w:type="dxa"/>
            <w:gridSpan w:val="2"/>
            <w:shd w:val="clear" w:color="auto" w:fill="DAEEF3" w:themeFill="accent5" w:themeFillTint="33"/>
            <w:vAlign w:val="center"/>
          </w:tcPr>
          <w:p w:rsidR="00593598" w:rsidRDefault="00593598" w:rsidP="00593598">
            <w:pPr>
              <w:spacing w:line="360" w:lineRule="auto"/>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=1719331/100000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17.19</w:t>
            </w:r>
            <w:r>
              <w:rPr>
                <w:rFonts w:ascii="Arial" w:hAnsi="Arial" w:cs="Arial"/>
                <w:b/>
                <w:color w:val="000000"/>
                <w:sz w:val="22"/>
                <w:szCs w:val="22"/>
                <w:lang w:eastAsia="en-IN"/>
              </w:rPr>
              <w:fldChar w:fldCharType="end"/>
            </w:r>
          </w:p>
        </w:tc>
        <w:tc>
          <w:tcPr>
            <w:tcW w:w="1707" w:type="dxa"/>
            <w:shd w:val="clear" w:color="auto" w:fill="DAEEF3" w:themeFill="accent5" w:themeFillTint="33"/>
            <w:vAlign w:val="center"/>
          </w:tcPr>
          <w:p w:rsidR="00593598" w:rsidRDefault="00593598" w:rsidP="00593598">
            <w:pPr>
              <w:spacing w:line="360" w:lineRule="auto"/>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=1719331/100000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17.19</w:t>
            </w:r>
            <w:r>
              <w:rPr>
                <w:rFonts w:ascii="Arial" w:hAnsi="Arial" w:cs="Arial"/>
                <w:b/>
                <w:color w:val="000000"/>
                <w:sz w:val="22"/>
                <w:szCs w:val="22"/>
                <w:lang w:eastAsia="en-IN"/>
              </w:rPr>
              <w:fldChar w:fldCharType="end"/>
            </w:r>
          </w:p>
        </w:tc>
      </w:tr>
      <w:tr w:rsidR="00593598" w:rsidRPr="00D80BE6" w:rsidTr="006B1477">
        <w:tc>
          <w:tcPr>
            <w:tcW w:w="851" w:type="dxa"/>
            <w:vMerge/>
          </w:tcPr>
          <w:p w:rsidR="00593598" w:rsidRPr="00EE5989" w:rsidRDefault="00593598" w:rsidP="00593598">
            <w:pPr>
              <w:pStyle w:val="ListParagraph"/>
              <w:tabs>
                <w:tab w:val="left" w:pos="360"/>
              </w:tabs>
              <w:ind w:left="313"/>
              <w:jc w:val="center"/>
              <w:rPr>
                <w:rFonts w:ascii="Arial" w:hAnsi="Arial" w:cs="Arial"/>
                <w:b/>
                <w:sz w:val="22"/>
                <w:szCs w:val="20"/>
                <w:lang w:eastAsia="en-IN"/>
              </w:rPr>
            </w:pPr>
          </w:p>
        </w:tc>
        <w:tc>
          <w:tcPr>
            <w:tcW w:w="9928" w:type="dxa"/>
            <w:gridSpan w:val="4"/>
          </w:tcPr>
          <w:p w:rsidR="00593598" w:rsidRDefault="00593598" w:rsidP="00593598">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593598" w:rsidRDefault="00A3127C" w:rsidP="00A3127C">
            <w:pPr>
              <w:pStyle w:val="ListParagraph"/>
              <w:numPr>
                <w:ilvl w:val="0"/>
                <w:numId w:val="32"/>
              </w:numPr>
              <w:spacing w:line="360" w:lineRule="auto"/>
              <w:ind w:left="317"/>
              <w:jc w:val="both"/>
              <w:rPr>
                <w:rFonts w:ascii="Arial" w:hAnsi="Arial" w:cs="Arial"/>
                <w:bCs/>
                <w:sz w:val="22"/>
                <w:szCs w:val="22"/>
                <w:lang w:eastAsia="en-IN"/>
              </w:rPr>
            </w:pPr>
            <w:r>
              <w:rPr>
                <w:rFonts w:ascii="Arial" w:hAnsi="Arial" w:cs="Arial"/>
                <w:bCs/>
                <w:sz w:val="22"/>
                <w:szCs w:val="22"/>
                <w:lang w:eastAsia="en-IN"/>
              </w:rPr>
              <w:t xml:space="preserve">Based upon the invoices/bills shared with us, it is found that the cost incurred under this head is well within the market range. Hence, the amount of </w:t>
            </w:r>
            <w:r>
              <w:rPr>
                <w:rFonts w:ascii="Arial" w:hAnsi="Arial" w:cs="Arial"/>
                <w:b/>
                <w:bCs/>
                <w:sz w:val="22"/>
                <w:szCs w:val="22"/>
                <w:lang w:eastAsia="en-IN"/>
              </w:rPr>
              <w:t>Rs.</w:t>
            </w:r>
            <w:r>
              <w:rPr>
                <w:rFonts w:ascii="Arial" w:hAnsi="Arial" w:cs="Arial"/>
                <w:b/>
                <w:bCs/>
                <w:sz w:val="22"/>
                <w:szCs w:val="22"/>
                <w:lang w:eastAsia="en-IN"/>
              </w:rPr>
              <w:t>17.19</w:t>
            </w:r>
            <w:r>
              <w:rPr>
                <w:rFonts w:ascii="Arial" w:hAnsi="Arial" w:cs="Arial"/>
                <w:b/>
                <w:bCs/>
                <w:sz w:val="22"/>
                <w:szCs w:val="22"/>
                <w:lang w:eastAsia="en-IN"/>
              </w:rPr>
              <w:t xml:space="preserve"> Lakhs</w:t>
            </w:r>
            <w:r>
              <w:rPr>
                <w:rFonts w:ascii="Arial" w:hAnsi="Arial" w:cs="Arial"/>
                <w:bCs/>
                <w:sz w:val="22"/>
                <w:szCs w:val="22"/>
                <w:lang w:eastAsia="en-IN"/>
              </w:rPr>
              <w:t xml:space="preserve"> is assumed to be fair and reasonable.</w:t>
            </w:r>
          </w:p>
        </w:tc>
      </w:tr>
      <w:tr w:rsidR="00593598" w:rsidRPr="00D80BE6" w:rsidTr="00593598">
        <w:tc>
          <w:tcPr>
            <w:tcW w:w="851" w:type="dxa"/>
            <w:vMerge w:val="restart"/>
          </w:tcPr>
          <w:p w:rsidR="00593598" w:rsidRPr="00EE5989" w:rsidRDefault="00593598" w:rsidP="00593598">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vAlign w:val="center"/>
          </w:tcPr>
          <w:p w:rsidR="00593598" w:rsidRPr="009875A1" w:rsidRDefault="00593598" w:rsidP="00593598">
            <w:pPr>
              <w:pStyle w:val="ListParagraph"/>
              <w:tabs>
                <w:tab w:val="left" w:pos="360"/>
              </w:tabs>
              <w:ind w:left="0"/>
              <w:jc w:val="both"/>
              <w:rPr>
                <w:rFonts w:ascii="Arial" w:hAnsi="Arial" w:cs="Arial"/>
                <w:b/>
                <w:sz w:val="22"/>
              </w:rPr>
            </w:pPr>
            <w:r w:rsidRPr="009875A1">
              <w:rPr>
                <w:rFonts w:ascii="Arial" w:hAnsi="Arial" w:cs="Arial"/>
                <w:b/>
                <w:sz w:val="22"/>
              </w:rPr>
              <w:t>Other fixed structures and plant &amp; machinery that are essential for the commercial operation of the tourism unit. (1.19)</w:t>
            </w:r>
          </w:p>
        </w:tc>
        <w:tc>
          <w:tcPr>
            <w:tcW w:w="1982" w:type="dxa"/>
            <w:gridSpan w:val="2"/>
            <w:shd w:val="clear" w:color="auto" w:fill="DAEEF3" w:themeFill="accent5" w:themeFillTint="33"/>
            <w:vAlign w:val="center"/>
          </w:tcPr>
          <w:p w:rsidR="00593598" w:rsidRPr="009875A1" w:rsidRDefault="00593598" w:rsidP="00593598">
            <w:pPr>
              <w:jc w:val="center"/>
              <w:rPr>
                <w:rFonts w:ascii="Arial" w:hAnsi="Arial" w:cs="Arial"/>
                <w:b/>
                <w:color w:val="000000"/>
                <w:sz w:val="22"/>
                <w:szCs w:val="22"/>
                <w:lang w:eastAsia="en-IN"/>
              </w:rPr>
            </w:pPr>
            <w:r w:rsidRPr="009875A1">
              <w:rPr>
                <w:rFonts w:ascii="Arial" w:hAnsi="Arial" w:cs="Arial"/>
                <w:b/>
                <w:color w:val="000000"/>
                <w:sz w:val="22"/>
                <w:szCs w:val="22"/>
                <w:lang w:eastAsia="en-IN"/>
              </w:rPr>
              <w:fldChar w:fldCharType="begin"/>
            </w:r>
            <w:r w:rsidRPr="009875A1">
              <w:rPr>
                <w:rFonts w:ascii="Arial" w:hAnsi="Arial" w:cs="Arial"/>
                <w:b/>
                <w:color w:val="000000"/>
                <w:sz w:val="22"/>
                <w:szCs w:val="22"/>
                <w:lang w:eastAsia="en-IN"/>
              </w:rPr>
              <w:instrText xml:space="preserve"> =5193712/100000 </w:instrText>
            </w:r>
            <w:r w:rsidRPr="009875A1">
              <w:rPr>
                <w:rFonts w:ascii="Arial" w:hAnsi="Arial" w:cs="Arial"/>
                <w:b/>
                <w:color w:val="000000"/>
                <w:sz w:val="22"/>
                <w:szCs w:val="22"/>
                <w:lang w:eastAsia="en-IN"/>
              </w:rPr>
              <w:fldChar w:fldCharType="separate"/>
            </w:r>
            <w:r w:rsidRPr="009875A1">
              <w:rPr>
                <w:rFonts w:ascii="Arial" w:hAnsi="Arial" w:cs="Arial"/>
                <w:b/>
                <w:noProof/>
                <w:color w:val="000000"/>
                <w:sz w:val="22"/>
                <w:szCs w:val="22"/>
                <w:lang w:eastAsia="en-IN"/>
              </w:rPr>
              <w:t>51.94</w:t>
            </w:r>
            <w:r w:rsidRPr="009875A1">
              <w:rPr>
                <w:rFonts w:ascii="Arial" w:hAnsi="Arial" w:cs="Arial"/>
                <w:b/>
                <w:color w:val="000000"/>
                <w:sz w:val="22"/>
                <w:szCs w:val="22"/>
                <w:lang w:eastAsia="en-IN"/>
              </w:rPr>
              <w:fldChar w:fldCharType="end"/>
            </w:r>
          </w:p>
        </w:tc>
        <w:tc>
          <w:tcPr>
            <w:tcW w:w="1707" w:type="dxa"/>
            <w:shd w:val="clear" w:color="auto" w:fill="DAEEF3" w:themeFill="accent5" w:themeFillTint="33"/>
            <w:vAlign w:val="center"/>
          </w:tcPr>
          <w:p w:rsidR="00593598" w:rsidRPr="009875A1" w:rsidRDefault="00593598" w:rsidP="00593598">
            <w:pPr>
              <w:jc w:val="center"/>
              <w:rPr>
                <w:rFonts w:ascii="Arial" w:hAnsi="Arial" w:cs="Arial"/>
                <w:b/>
                <w:color w:val="000000"/>
                <w:sz w:val="22"/>
                <w:szCs w:val="22"/>
                <w:lang w:eastAsia="en-IN"/>
              </w:rPr>
            </w:pPr>
            <w:r w:rsidRPr="009875A1">
              <w:rPr>
                <w:rFonts w:ascii="Arial" w:hAnsi="Arial" w:cs="Arial"/>
                <w:b/>
                <w:color w:val="000000"/>
                <w:sz w:val="22"/>
                <w:szCs w:val="22"/>
                <w:lang w:eastAsia="en-IN"/>
              </w:rPr>
              <w:fldChar w:fldCharType="begin"/>
            </w:r>
            <w:r w:rsidRPr="009875A1">
              <w:rPr>
                <w:rFonts w:ascii="Arial" w:hAnsi="Arial" w:cs="Arial"/>
                <w:b/>
                <w:color w:val="000000"/>
                <w:sz w:val="22"/>
                <w:szCs w:val="22"/>
                <w:lang w:eastAsia="en-IN"/>
              </w:rPr>
              <w:instrText xml:space="preserve"> =5193712/100000 </w:instrText>
            </w:r>
            <w:r w:rsidRPr="009875A1">
              <w:rPr>
                <w:rFonts w:ascii="Arial" w:hAnsi="Arial" w:cs="Arial"/>
                <w:b/>
                <w:color w:val="000000"/>
                <w:sz w:val="22"/>
                <w:szCs w:val="22"/>
                <w:lang w:eastAsia="en-IN"/>
              </w:rPr>
              <w:fldChar w:fldCharType="separate"/>
            </w:r>
            <w:r w:rsidRPr="009875A1">
              <w:rPr>
                <w:rFonts w:ascii="Arial" w:hAnsi="Arial" w:cs="Arial"/>
                <w:b/>
                <w:noProof/>
                <w:color w:val="000000"/>
                <w:sz w:val="22"/>
                <w:szCs w:val="22"/>
                <w:lang w:eastAsia="en-IN"/>
              </w:rPr>
              <w:t>51.94</w:t>
            </w:r>
            <w:r w:rsidRPr="009875A1">
              <w:rPr>
                <w:rFonts w:ascii="Arial" w:hAnsi="Arial" w:cs="Arial"/>
                <w:b/>
                <w:color w:val="000000"/>
                <w:sz w:val="22"/>
                <w:szCs w:val="22"/>
                <w:lang w:eastAsia="en-IN"/>
              </w:rPr>
              <w:fldChar w:fldCharType="end"/>
            </w:r>
          </w:p>
        </w:tc>
      </w:tr>
      <w:tr w:rsidR="00593598" w:rsidRPr="00D80BE6" w:rsidTr="00174487">
        <w:tc>
          <w:tcPr>
            <w:tcW w:w="851" w:type="dxa"/>
            <w:vMerge/>
          </w:tcPr>
          <w:p w:rsidR="00593598" w:rsidRPr="00EE5989" w:rsidRDefault="00593598" w:rsidP="00593598">
            <w:pPr>
              <w:pStyle w:val="ListParagraph"/>
              <w:tabs>
                <w:tab w:val="left" w:pos="360"/>
              </w:tabs>
              <w:ind w:left="313"/>
              <w:jc w:val="center"/>
              <w:rPr>
                <w:rFonts w:ascii="Arial" w:hAnsi="Arial" w:cs="Arial"/>
                <w:b/>
                <w:sz w:val="22"/>
                <w:szCs w:val="20"/>
                <w:lang w:eastAsia="en-IN"/>
              </w:rPr>
            </w:pPr>
          </w:p>
        </w:tc>
        <w:tc>
          <w:tcPr>
            <w:tcW w:w="9928" w:type="dxa"/>
            <w:gridSpan w:val="4"/>
          </w:tcPr>
          <w:p w:rsidR="00593598" w:rsidRDefault="00593598" w:rsidP="00593598">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593598" w:rsidRPr="003D4E35" w:rsidRDefault="00A3127C" w:rsidP="00A3127C">
            <w:pPr>
              <w:pStyle w:val="ListParagraph"/>
              <w:numPr>
                <w:ilvl w:val="0"/>
                <w:numId w:val="32"/>
              </w:numPr>
              <w:spacing w:line="360" w:lineRule="auto"/>
              <w:ind w:left="317"/>
              <w:jc w:val="both"/>
              <w:rPr>
                <w:rFonts w:ascii="Arial" w:hAnsi="Arial" w:cs="Arial"/>
                <w:bCs/>
                <w:sz w:val="22"/>
                <w:szCs w:val="22"/>
                <w:lang w:eastAsia="en-IN"/>
              </w:rPr>
            </w:pPr>
            <w:r>
              <w:rPr>
                <w:rFonts w:ascii="Arial" w:hAnsi="Arial" w:cs="Arial"/>
                <w:bCs/>
                <w:sz w:val="22"/>
                <w:szCs w:val="22"/>
                <w:lang w:eastAsia="en-IN"/>
              </w:rPr>
              <w:t xml:space="preserve">Based upon the invoices/bills shared with us, it is found that the cost incurred under this head is well within the market range. Hence, the amount of </w:t>
            </w:r>
            <w:r>
              <w:rPr>
                <w:rFonts w:ascii="Arial" w:hAnsi="Arial" w:cs="Arial"/>
                <w:b/>
                <w:bCs/>
                <w:sz w:val="22"/>
                <w:szCs w:val="22"/>
                <w:lang w:eastAsia="en-IN"/>
              </w:rPr>
              <w:t>Rs.</w:t>
            </w:r>
            <w:r>
              <w:rPr>
                <w:rFonts w:ascii="Arial" w:hAnsi="Arial" w:cs="Arial"/>
                <w:b/>
                <w:bCs/>
                <w:sz w:val="22"/>
                <w:szCs w:val="22"/>
                <w:lang w:eastAsia="en-IN"/>
              </w:rPr>
              <w:t>51.94</w:t>
            </w:r>
            <w:r>
              <w:rPr>
                <w:rFonts w:ascii="Arial" w:hAnsi="Arial" w:cs="Arial"/>
                <w:b/>
                <w:bCs/>
                <w:sz w:val="22"/>
                <w:szCs w:val="22"/>
                <w:lang w:eastAsia="en-IN"/>
              </w:rPr>
              <w:t xml:space="preserve"> Lakhs</w:t>
            </w:r>
            <w:r>
              <w:rPr>
                <w:rFonts w:ascii="Arial" w:hAnsi="Arial" w:cs="Arial"/>
                <w:bCs/>
                <w:sz w:val="22"/>
                <w:szCs w:val="22"/>
                <w:lang w:eastAsia="en-IN"/>
              </w:rPr>
              <w:t xml:space="preserve"> is as</w:t>
            </w:r>
            <w:r>
              <w:rPr>
                <w:rFonts w:ascii="Arial" w:hAnsi="Arial" w:cs="Arial"/>
                <w:bCs/>
                <w:sz w:val="22"/>
                <w:szCs w:val="22"/>
                <w:lang w:eastAsia="en-IN"/>
              </w:rPr>
              <w:t>sumed to be fair and reasonable</w:t>
            </w:r>
            <w:r w:rsidR="00593598" w:rsidRPr="003D4E35">
              <w:rPr>
                <w:rFonts w:ascii="Arial" w:hAnsi="Arial" w:cs="Arial"/>
                <w:bCs/>
                <w:sz w:val="22"/>
                <w:szCs w:val="22"/>
                <w:lang w:eastAsia="en-IN"/>
              </w:rPr>
              <w:t>.</w:t>
            </w:r>
          </w:p>
        </w:tc>
      </w:tr>
      <w:tr w:rsidR="00593598" w:rsidRPr="00D80BE6" w:rsidTr="006A094F">
        <w:tc>
          <w:tcPr>
            <w:tcW w:w="851" w:type="dxa"/>
            <w:vMerge w:val="restart"/>
          </w:tcPr>
          <w:p w:rsidR="00593598" w:rsidRPr="00EE5989" w:rsidRDefault="00593598" w:rsidP="00593598">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tcPr>
          <w:p w:rsidR="00593598" w:rsidRPr="00633220" w:rsidRDefault="00593598" w:rsidP="00593598">
            <w:pPr>
              <w:pStyle w:val="ListParagraph"/>
              <w:tabs>
                <w:tab w:val="left" w:pos="360"/>
              </w:tabs>
              <w:ind w:left="0"/>
              <w:jc w:val="both"/>
              <w:rPr>
                <w:rFonts w:ascii="Arial" w:hAnsi="Arial" w:cs="Arial"/>
                <w:b/>
                <w:sz w:val="22"/>
              </w:rPr>
            </w:pPr>
            <w:r w:rsidRPr="00E2069C">
              <w:rPr>
                <w:rFonts w:ascii="Arial" w:hAnsi="Arial" w:cs="Arial"/>
                <w:b/>
                <w:sz w:val="22"/>
              </w:rPr>
              <w:t>Fees paid for obtaining technical know-how</w:t>
            </w:r>
            <w:r>
              <w:rPr>
                <w:rFonts w:ascii="Arial" w:hAnsi="Arial" w:cs="Arial"/>
                <w:b/>
                <w:sz w:val="22"/>
              </w:rPr>
              <w:t xml:space="preserve"> (1.20)</w:t>
            </w:r>
          </w:p>
        </w:tc>
        <w:tc>
          <w:tcPr>
            <w:tcW w:w="1982" w:type="dxa"/>
            <w:gridSpan w:val="2"/>
            <w:shd w:val="clear" w:color="auto" w:fill="DAEEF3" w:themeFill="accent5" w:themeFillTint="33"/>
          </w:tcPr>
          <w:p w:rsidR="00593598" w:rsidRDefault="00593598" w:rsidP="00593598">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=450000/100000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4.5</w:t>
            </w:r>
            <w:r>
              <w:rPr>
                <w:rFonts w:ascii="Arial" w:hAnsi="Arial" w:cs="Arial"/>
                <w:b/>
                <w:color w:val="000000"/>
                <w:sz w:val="22"/>
                <w:szCs w:val="22"/>
                <w:lang w:eastAsia="en-IN"/>
              </w:rPr>
              <w:fldChar w:fldCharType="end"/>
            </w:r>
            <w:r w:rsidR="00B44E59">
              <w:rPr>
                <w:rFonts w:ascii="Arial" w:hAnsi="Arial" w:cs="Arial"/>
                <w:b/>
                <w:color w:val="000000"/>
                <w:sz w:val="22"/>
                <w:szCs w:val="22"/>
                <w:lang w:eastAsia="en-IN"/>
              </w:rPr>
              <w:t>0</w:t>
            </w:r>
          </w:p>
        </w:tc>
        <w:tc>
          <w:tcPr>
            <w:tcW w:w="1707" w:type="dxa"/>
            <w:shd w:val="clear" w:color="auto" w:fill="DAEEF3" w:themeFill="accent5" w:themeFillTint="33"/>
          </w:tcPr>
          <w:p w:rsidR="00593598" w:rsidRDefault="00593598" w:rsidP="00593598">
            <w:pPr>
              <w:jc w:val="center"/>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=450000/100000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4.5</w:t>
            </w:r>
            <w:r>
              <w:rPr>
                <w:rFonts w:ascii="Arial" w:hAnsi="Arial" w:cs="Arial"/>
                <w:b/>
                <w:color w:val="000000"/>
                <w:sz w:val="22"/>
                <w:szCs w:val="22"/>
                <w:lang w:eastAsia="en-IN"/>
              </w:rPr>
              <w:fldChar w:fldCharType="end"/>
            </w:r>
            <w:r w:rsidR="00B44E59">
              <w:rPr>
                <w:rFonts w:ascii="Arial" w:hAnsi="Arial" w:cs="Arial"/>
                <w:b/>
                <w:color w:val="000000"/>
                <w:sz w:val="22"/>
                <w:szCs w:val="22"/>
                <w:lang w:eastAsia="en-IN"/>
              </w:rPr>
              <w:t>0</w:t>
            </w:r>
          </w:p>
        </w:tc>
      </w:tr>
      <w:tr w:rsidR="00593598" w:rsidRPr="00D80BE6" w:rsidTr="00D45062">
        <w:tc>
          <w:tcPr>
            <w:tcW w:w="851" w:type="dxa"/>
            <w:vMerge/>
          </w:tcPr>
          <w:p w:rsidR="00593598" w:rsidRPr="00EE5989" w:rsidRDefault="00593598" w:rsidP="00593598">
            <w:pPr>
              <w:pStyle w:val="ListParagraph"/>
              <w:tabs>
                <w:tab w:val="left" w:pos="360"/>
              </w:tabs>
              <w:ind w:left="313"/>
              <w:jc w:val="center"/>
              <w:rPr>
                <w:rFonts w:ascii="Arial" w:hAnsi="Arial" w:cs="Arial"/>
                <w:b/>
                <w:sz w:val="22"/>
                <w:szCs w:val="20"/>
                <w:lang w:eastAsia="en-IN"/>
              </w:rPr>
            </w:pPr>
          </w:p>
        </w:tc>
        <w:tc>
          <w:tcPr>
            <w:tcW w:w="9928" w:type="dxa"/>
            <w:gridSpan w:val="4"/>
          </w:tcPr>
          <w:p w:rsidR="00593598" w:rsidRDefault="00593598" w:rsidP="00593598">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593598" w:rsidRPr="003D4E35" w:rsidRDefault="00A3127C" w:rsidP="00A3127C">
            <w:pPr>
              <w:pStyle w:val="ListParagraph"/>
              <w:numPr>
                <w:ilvl w:val="0"/>
                <w:numId w:val="32"/>
              </w:numPr>
              <w:spacing w:line="360" w:lineRule="auto"/>
              <w:ind w:left="317"/>
              <w:jc w:val="both"/>
              <w:rPr>
                <w:rFonts w:ascii="Arial" w:hAnsi="Arial" w:cs="Arial"/>
                <w:bCs/>
                <w:sz w:val="22"/>
                <w:szCs w:val="22"/>
                <w:lang w:eastAsia="en-IN"/>
              </w:rPr>
            </w:pPr>
            <w:r>
              <w:rPr>
                <w:rFonts w:ascii="Arial" w:hAnsi="Arial" w:cs="Arial"/>
                <w:bCs/>
                <w:sz w:val="22"/>
                <w:szCs w:val="22"/>
                <w:lang w:eastAsia="en-IN"/>
              </w:rPr>
              <w:t xml:space="preserve">Based upon the invoices/bills shared with us, it is found that the cost incurred under this head is well within the market range. Hence, the amount of </w:t>
            </w:r>
            <w:r>
              <w:rPr>
                <w:rFonts w:ascii="Arial" w:hAnsi="Arial" w:cs="Arial"/>
                <w:b/>
                <w:bCs/>
                <w:sz w:val="22"/>
                <w:szCs w:val="22"/>
                <w:lang w:eastAsia="en-IN"/>
              </w:rPr>
              <w:t>Rs.</w:t>
            </w:r>
            <w:r>
              <w:rPr>
                <w:rFonts w:ascii="Arial" w:hAnsi="Arial" w:cs="Arial"/>
                <w:b/>
                <w:bCs/>
                <w:sz w:val="22"/>
                <w:szCs w:val="22"/>
                <w:lang w:eastAsia="en-IN"/>
              </w:rPr>
              <w:t>4.50</w:t>
            </w:r>
            <w:r>
              <w:rPr>
                <w:rFonts w:ascii="Arial" w:hAnsi="Arial" w:cs="Arial"/>
                <w:b/>
                <w:bCs/>
                <w:sz w:val="22"/>
                <w:szCs w:val="22"/>
                <w:lang w:eastAsia="en-IN"/>
              </w:rPr>
              <w:t xml:space="preserve"> Lakhs</w:t>
            </w:r>
            <w:r>
              <w:rPr>
                <w:rFonts w:ascii="Arial" w:hAnsi="Arial" w:cs="Arial"/>
                <w:bCs/>
                <w:sz w:val="22"/>
                <w:szCs w:val="22"/>
                <w:lang w:eastAsia="en-IN"/>
              </w:rPr>
              <w:t xml:space="preserve"> is assumed to be fair and reasonable.</w:t>
            </w:r>
          </w:p>
        </w:tc>
      </w:tr>
      <w:tr w:rsidR="00D65510" w:rsidRPr="00D80BE6" w:rsidTr="00593598">
        <w:tc>
          <w:tcPr>
            <w:tcW w:w="851" w:type="dxa"/>
            <w:vMerge w:val="restart"/>
          </w:tcPr>
          <w:p w:rsidR="00D65510" w:rsidRPr="00EE5989" w:rsidRDefault="00D65510" w:rsidP="00D65510">
            <w:pPr>
              <w:pStyle w:val="ListParagraph"/>
              <w:numPr>
                <w:ilvl w:val="0"/>
                <w:numId w:val="30"/>
              </w:numPr>
              <w:tabs>
                <w:tab w:val="left" w:pos="360"/>
              </w:tabs>
              <w:ind w:left="313"/>
              <w:jc w:val="right"/>
              <w:rPr>
                <w:rFonts w:ascii="Arial" w:hAnsi="Arial" w:cs="Arial"/>
                <w:b/>
                <w:sz w:val="22"/>
                <w:szCs w:val="20"/>
                <w:lang w:eastAsia="en-IN"/>
              </w:rPr>
            </w:pPr>
          </w:p>
        </w:tc>
        <w:tc>
          <w:tcPr>
            <w:tcW w:w="6239" w:type="dxa"/>
            <w:shd w:val="clear" w:color="auto" w:fill="DAEEF3" w:themeFill="accent5" w:themeFillTint="33"/>
          </w:tcPr>
          <w:p w:rsidR="00D65510" w:rsidRPr="00A03F30" w:rsidRDefault="00D65510" w:rsidP="00D65510">
            <w:pPr>
              <w:pStyle w:val="ListParagraph"/>
              <w:tabs>
                <w:tab w:val="left" w:pos="360"/>
              </w:tabs>
              <w:ind w:left="0"/>
              <w:jc w:val="both"/>
              <w:rPr>
                <w:rFonts w:ascii="Arial" w:hAnsi="Arial" w:cs="Arial"/>
                <w:b/>
                <w:sz w:val="22"/>
              </w:rPr>
            </w:pPr>
            <w:r w:rsidRPr="00136A04">
              <w:rPr>
                <w:rFonts w:ascii="Arial" w:hAnsi="Arial" w:cs="Arial"/>
                <w:b/>
                <w:sz w:val="22"/>
              </w:rPr>
              <w:t>Rain water harvesting system</w:t>
            </w:r>
            <w:r>
              <w:rPr>
                <w:rFonts w:ascii="Arial" w:hAnsi="Arial" w:cs="Arial"/>
                <w:b/>
                <w:sz w:val="22"/>
              </w:rPr>
              <w:t>. (1.25)</w:t>
            </w:r>
          </w:p>
        </w:tc>
        <w:tc>
          <w:tcPr>
            <w:tcW w:w="1982" w:type="dxa"/>
            <w:gridSpan w:val="2"/>
            <w:shd w:val="clear" w:color="auto" w:fill="DAEEF3" w:themeFill="accent5" w:themeFillTint="33"/>
          </w:tcPr>
          <w:p w:rsidR="00D65510" w:rsidRPr="00A03F30" w:rsidRDefault="00D65510" w:rsidP="00D65510">
            <w:pPr>
              <w:jc w:val="center"/>
              <w:rPr>
                <w:rFonts w:ascii="Arial" w:hAnsi="Arial" w:cs="Arial"/>
                <w:b/>
                <w:color w:val="000000"/>
                <w:sz w:val="22"/>
                <w:szCs w:val="22"/>
              </w:rPr>
            </w:pPr>
            <w:r>
              <w:rPr>
                <w:rFonts w:ascii="Arial" w:hAnsi="Arial" w:cs="Arial"/>
                <w:b/>
                <w:color w:val="000000"/>
                <w:sz w:val="22"/>
                <w:szCs w:val="22"/>
              </w:rPr>
              <w:fldChar w:fldCharType="begin"/>
            </w:r>
            <w:r>
              <w:rPr>
                <w:rFonts w:ascii="Arial" w:hAnsi="Arial" w:cs="Arial"/>
                <w:b/>
                <w:color w:val="000000"/>
                <w:sz w:val="22"/>
                <w:szCs w:val="22"/>
              </w:rPr>
              <w:instrText xml:space="preserve"> =575600/100000 </w:instrText>
            </w:r>
            <w:r>
              <w:rPr>
                <w:rFonts w:ascii="Arial" w:hAnsi="Arial" w:cs="Arial"/>
                <w:b/>
                <w:color w:val="000000"/>
                <w:sz w:val="22"/>
                <w:szCs w:val="22"/>
              </w:rPr>
              <w:fldChar w:fldCharType="separate"/>
            </w:r>
            <w:r>
              <w:rPr>
                <w:rFonts w:ascii="Arial" w:hAnsi="Arial" w:cs="Arial"/>
                <w:b/>
                <w:noProof/>
                <w:color w:val="000000"/>
                <w:sz w:val="22"/>
                <w:szCs w:val="22"/>
              </w:rPr>
              <w:t>5.76</w:t>
            </w:r>
            <w:r>
              <w:rPr>
                <w:rFonts w:ascii="Arial" w:hAnsi="Arial" w:cs="Arial"/>
                <w:b/>
                <w:color w:val="000000"/>
                <w:sz w:val="22"/>
                <w:szCs w:val="22"/>
              </w:rPr>
              <w:fldChar w:fldCharType="end"/>
            </w:r>
          </w:p>
        </w:tc>
        <w:tc>
          <w:tcPr>
            <w:tcW w:w="1707" w:type="dxa"/>
            <w:shd w:val="clear" w:color="auto" w:fill="DAEEF3" w:themeFill="accent5" w:themeFillTint="33"/>
          </w:tcPr>
          <w:p w:rsidR="00D65510" w:rsidRPr="00A03F30" w:rsidRDefault="00D65510" w:rsidP="00D65510">
            <w:pPr>
              <w:jc w:val="center"/>
              <w:rPr>
                <w:rFonts w:ascii="Arial" w:hAnsi="Arial" w:cs="Arial"/>
                <w:b/>
                <w:color w:val="000000"/>
                <w:sz w:val="22"/>
                <w:szCs w:val="22"/>
              </w:rPr>
            </w:pPr>
            <w:r>
              <w:rPr>
                <w:rFonts w:ascii="Arial" w:hAnsi="Arial" w:cs="Arial"/>
                <w:b/>
                <w:color w:val="000000"/>
                <w:sz w:val="22"/>
                <w:szCs w:val="22"/>
              </w:rPr>
              <w:fldChar w:fldCharType="begin"/>
            </w:r>
            <w:r>
              <w:rPr>
                <w:rFonts w:ascii="Arial" w:hAnsi="Arial" w:cs="Arial"/>
                <w:b/>
                <w:color w:val="000000"/>
                <w:sz w:val="22"/>
                <w:szCs w:val="22"/>
              </w:rPr>
              <w:instrText xml:space="preserve"> =575600/100000 </w:instrText>
            </w:r>
            <w:r>
              <w:rPr>
                <w:rFonts w:ascii="Arial" w:hAnsi="Arial" w:cs="Arial"/>
                <w:b/>
                <w:color w:val="000000"/>
                <w:sz w:val="22"/>
                <w:szCs w:val="22"/>
              </w:rPr>
              <w:fldChar w:fldCharType="separate"/>
            </w:r>
            <w:r>
              <w:rPr>
                <w:rFonts w:ascii="Arial" w:hAnsi="Arial" w:cs="Arial"/>
                <w:b/>
                <w:noProof/>
                <w:color w:val="000000"/>
                <w:sz w:val="22"/>
                <w:szCs w:val="22"/>
              </w:rPr>
              <w:t>5.76</w:t>
            </w:r>
            <w:r>
              <w:rPr>
                <w:rFonts w:ascii="Arial" w:hAnsi="Arial" w:cs="Arial"/>
                <w:b/>
                <w:color w:val="000000"/>
                <w:sz w:val="22"/>
                <w:szCs w:val="22"/>
              </w:rPr>
              <w:fldChar w:fldCharType="end"/>
            </w:r>
          </w:p>
        </w:tc>
      </w:tr>
      <w:tr w:rsidR="00D65510" w:rsidRPr="00D80BE6" w:rsidTr="00C20285">
        <w:tc>
          <w:tcPr>
            <w:tcW w:w="851" w:type="dxa"/>
            <w:vMerge/>
          </w:tcPr>
          <w:p w:rsidR="00D65510" w:rsidRPr="00EE5989" w:rsidRDefault="00D65510" w:rsidP="00D65510">
            <w:pPr>
              <w:pStyle w:val="ListParagraph"/>
              <w:tabs>
                <w:tab w:val="left" w:pos="360"/>
              </w:tabs>
              <w:ind w:left="313"/>
              <w:jc w:val="center"/>
              <w:rPr>
                <w:rFonts w:ascii="Arial" w:hAnsi="Arial" w:cs="Arial"/>
                <w:b/>
                <w:sz w:val="22"/>
                <w:szCs w:val="20"/>
                <w:lang w:eastAsia="en-IN"/>
              </w:rPr>
            </w:pPr>
          </w:p>
        </w:tc>
        <w:tc>
          <w:tcPr>
            <w:tcW w:w="9928" w:type="dxa"/>
            <w:gridSpan w:val="4"/>
          </w:tcPr>
          <w:p w:rsidR="00D65510" w:rsidRDefault="00D65510" w:rsidP="00D65510">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D65510" w:rsidRPr="00D65510" w:rsidRDefault="00D65510" w:rsidP="00D65510">
            <w:pPr>
              <w:pStyle w:val="ListParagraph"/>
              <w:numPr>
                <w:ilvl w:val="0"/>
                <w:numId w:val="32"/>
              </w:numPr>
              <w:spacing w:after="240" w:line="360" w:lineRule="auto"/>
              <w:ind w:left="317"/>
              <w:jc w:val="both"/>
              <w:rPr>
                <w:rFonts w:ascii="Arial" w:hAnsi="Arial" w:cs="Arial"/>
                <w:bCs/>
                <w:sz w:val="22"/>
                <w:szCs w:val="22"/>
                <w:lang w:eastAsia="en-IN"/>
              </w:rPr>
            </w:pPr>
            <w:r w:rsidRPr="00D65510">
              <w:rPr>
                <w:rFonts w:ascii="Arial" w:hAnsi="Arial" w:cs="Arial"/>
                <w:bCs/>
                <w:sz w:val="22"/>
                <w:szCs w:val="22"/>
                <w:lang w:eastAsia="en-IN"/>
              </w:rPr>
              <w:t>No invoices/bills provided by the Promoters for this head</w:t>
            </w:r>
            <w:r w:rsidR="00B44E59">
              <w:rPr>
                <w:rFonts w:ascii="Arial" w:hAnsi="Arial" w:cs="Arial"/>
                <w:bCs/>
                <w:sz w:val="22"/>
                <w:szCs w:val="22"/>
                <w:lang w:eastAsia="en-IN"/>
              </w:rPr>
              <w:t>.</w:t>
            </w:r>
            <w:r w:rsidRPr="00D65510">
              <w:rPr>
                <w:rFonts w:ascii="Arial" w:hAnsi="Arial" w:cs="Arial"/>
                <w:bCs/>
                <w:sz w:val="22"/>
                <w:szCs w:val="22"/>
                <w:lang w:eastAsia="en-IN"/>
              </w:rPr>
              <w:t xml:space="preserve"> However</w:t>
            </w:r>
            <w:r w:rsidR="00B44E59">
              <w:rPr>
                <w:rFonts w:ascii="Arial" w:hAnsi="Arial" w:cs="Arial"/>
                <w:bCs/>
                <w:sz w:val="22"/>
                <w:szCs w:val="22"/>
                <w:lang w:eastAsia="en-IN"/>
              </w:rPr>
              <w:t>,</w:t>
            </w:r>
            <w:r w:rsidRPr="00D65510">
              <w:rPr>
                <w:rFonts w:ascii="Arial" w:hAnsi="Arial" w:cs="Arial"/>
                <w:bCs/>
                <w:sz w:val="22"/>
                <w:szCs w:val="22"/>
                <w:lang w:eastAsia="en-IN"/>
              </w:rPr>
              <w:t xml:space="preserve"> as per information </w:t>
            </w:r>
            <w:r w:rsidR="00B44E59">
              <w:rPr>
                <w:rFonts w:ascii="Arial" w:hAnsi="Arial" w:cs="Arial"/>
                <w:bCs/>
                <w:sz w:val="22"/>
                <w:szCs w:val="22"/>
                <w:lang w:eastAsia="en-IN"/>
              </w:rPr>
              <w:t xml:space="preserve">shared </w:t>
            </w:r>
            <w:r w:rsidRPr="00D65510">
              <w:rPr>
                <w:rFonts w:ascii="Arial" w:hAnsi="Arial" w:cs="Arial"/>
                <w:bCs/>
                <w:sz w:val="22"/>
                <w:szCs w:val="22"/>
                <w:lang w:eastAsia="en-IN"/>
              </w:rPr>
              <w:t xml:space="preserve">by the </w:t>
            </w:r>
            <w:r w:rsidR="00B44E59">
              <w:rPr>
                <w:rFonts w:ascii="Arial" w:hAnsi="Arial" w:cs="Arial"/>
                <w:bCs/>
                <w:sz w:val="22"/>
                <w:szCs w:val="22"/>
                <w:lang w:eastAsia="en-IN"/>
              </w:rPr>
              <w:t>c</w:t>
            </w:r>
            <w:r w:rsidRPr="00D65510">
              <w:rPr>
                <w:rFonts w:ascii="Arial" w:hAnsi="Arial" w:cs="Arial"/>
                <w:bCs/>
                <w:sz w:val="22"/>
                <w:szCs w:val="22"/>
                <w:lang w:eastAsia="en-IN"/>
              </w:rPr>
              <w:t>lient</w:t>
            </w:r>
            <w:r w:rsidR="00B44E59">
              <w:rPr>
                <w:rFonts w:ascii="Arial" w:hAnsi="Arial" w:cs="Arial"/>
                <w:bCs/>
                <w:sz w:val="22"/>
                <w:szCs w:val="22"/>
                <w:lang w:eastAsia="en-IN"/>
              </w:rPr>
              <w:t>,</w:t>
            </w:r>
            <w:r w:rsidRPr="00D65510">
              <w:rPr>
                <w:rFonts w:ascii="Arial" w:hAnsi="Arial" w:cs="Arial"/>
                <w:bCs/>
                <w:sz w:val="22"/>
                <w:szCs w:val="22"/>
                <w:lang w:eastAsia="en-IN"/>
              </w:rPr>
              <w:t xml:space="preserve"> the Capacity of RWH tank is 10,000 </w:t>
            </w:r>
            <w:proofErr w:type="spellStart"/>
            <w:r w:rsidRPr="00D65510">
              <w:rPr>
                <w:rFonts w:ascii="Arial" w:hAnsi="Arial" w:cs="Arial"/>
                <w:bCs/>
                <w:sz w:val="22"/>
                <w:szCs w:val="22"/>
                <w:lang w:eastAsia="en-IN"/>
              </w:rPr>
              <w:t>litres</w:t>
            </w:r>
            <w:proofErr w:type="spellEnd"/>
            <w:r w:rsidRPr="00D65510">
              <w:rPr>
                <w:rFonts w:ascii="Arial" w:hAnsi="Arial" w:cs="Arial"/>
                <w:bCs/>
                <w:sz w:val="22"/>
                <w:szCs w:val="22"/>
                <w:lang w:eastAsia="en-IN"/>
              </w:rPr>
              <w:t xml:space="preserve"> and the allocated amount also include</w:t>
            </w:r>
            <w:r w:rsidR="00B44E59">
              <w:rPr>
                <w:rFonts w:ascii="Arial" w:hAnsi="Arial" w:cs="Arial"/>
                <w:bCs/>
                <w:sz w:val="22"/>
                <w:szCs w:val="22"/>
                <w:lang w:eastAsia="en-IN"/>
              </w:rPr>
              <w:t>s</w:t>
            </w:r>
            <w:r w:rsidRPr="00D65510">
              <w:rPr>
                <w:rFonts w:ascii="Arial" w:hAnsi="Arial" w:cs="Arial"/>
                <w:bCs/>
                <w:sz w:val="22"/>
                <w:szCs w:val="22"/>
                <w:lang w:eastAsia="en-IN"/>
              </w:rPr>
              <w:t xml:space="preserve"> the </w:t>
            </w:r>
            <w:r w:rsidR="00B44E59">
              <w:rPr>
                <w:rFonts w:ascii="Arial" w:hAnsi="Arial" w:cs="Arial"/>
                <w:bCs/>
                <w:sz w:val="22"/>
                <w:szCs w:val="22"/>
                <w:lang w:eastAsia="en-IN"/>
              </w:rPr>
              <w:t>p</w:t>
            </w:r>
            <w:r w:rsidRPr="00D65510">
              <w:rPr>
                <w:rFonts w:ascii="Arial" w:hAnsi="Arial" w:cs="Arial"/>
                <w:bCs/>
                <w:sz w:val="22"/>
                <w:szCs w:val="22"/>
                <w:lang w:eastAsia="en-IN"/>
              </w:rPr>
              <w:t xml:space="preserve">ipes and other accessory required for the setup of the System. </w:t>
            </w:r>
          </w:p>
          <w:p w:rsidR="00D65510" w:rsidRPr="00A03F30" w:rsidRDefault="00D65510" w:rsidP="00B44E59">
            <w:pPr>
              <w:pStyle w:val="ListParagraph"/>
              <w:numPr>
                <w:ilvl w:val="0"/>
                <w:numId w:val="32"/>
              </w:numPr>
              <w:spacing w:line="360" w:lineRule="auto"/>
              <w:ind w:left="317"/>
              <w:jc w:val="both"/>
              <w:rPr>
                <w:rFonts w:ascii="Arial" w:hAnsi="Arial" w:cs="Arial"/>
                <w:color w:val="000000"/>
              </w:rPr>
            </w:pPr>
            <w:r w:rsidRPr="00D65510">
              <w:rPr>
                <w:rFonts w:ascii="Arial" w:hAnsi="Arial" w:cs="Arial"/>
                <w:bCs/>
                <w:sz w:val="22"/>
                <w:szCs w:val="22"/>
                <w:lang w:eastAsia="en-IN"/>
              </w:rPr>
              <w:t xml:space="preserve">No Bills and invoices are provided for Pipes and other supporting accessories for rain water harvesting. As per market research we found that the total cost incurred in rain water harvesting Tank with the filtration equipment is </w:t>
            </w:r>
            <w:r w:rsidR="00B44E59">
              <w:rPr>
                <w:rFonts w:ascii="Arial" w:hAnsi="Arial" w:cs="Arial"/>
                <w:bCs/>
                <w:sz w:val="22"/>
                <w:szCs w:val="22"/>
                <w:lang w:eastAsia="en-IN"/>
              </w:rPr>
              <w:t xml:space="preserve">in the range of </w:t>
            </w:r>
            <w:r w:rsidRPr="00D65510">
              <w:rPr>
                <w:rFonts w:ascii="Arial" w:hAnsi="Arial" w:cs="Arial"/>
                <w:bCs/>
                <w:sz w:val="22"/>
                <w:szCs w:val="22"/>
                <w:lang w:eastAsia="en-IN"/>
              </w:rPr>
              <w:t xml:space="preserve">Rs.1,50,000/- to Rs.2,00,000/-.since it doesn’t include the pipes and other ancillary items </w:t>
            </w:r>
            <w:r w:rsidR="00B44E59">
              <w:rPr>
                <w:rFonts w:ascii="Arial" w:hAnsi="Arial" w:cs="Arial"/>
                <w:bCs/>
                <w:sz w:val="22"/>
                <w:szCs w:val="22"/>
                <w:lang w:eastAsia="en-IN"/>
              </w:rPr>
              <w:t xml:space="preserve">an amount of </w:t>
            </w:r>
            <w:r>
              <w:rPr>
                <w:rFonts w:ascii="Arial" w:hAnsi="Arial" w:cs="Arial"/>
                <w:b/>
                <w:bCs/>
                <w:color w:val="000000"/>
              </w:rPr>
              <w:t>Rs.5.76 Lakhs</w:t>
            </w:r>
            <w:r w:rsidR="00B44E59">
              <w:rPr>
                <w:rFonts w:ascii="Arial" w:hAnsi="Arial" w:cs="Arial"/>
                <w:b/>
                <w:bCs/>
                <w:color w:val="000000"/>
              </w:rPr>
              <w:t xml:space="preserve"> </w:t>
            </w:r>
            <w:r w:rsidR="00B44E59">
              <w:rPr>
                <w:rFonts w:ascii="Arial" w:hAnsi="Arial" w:cs="Arial"/>
                <w:bCs/>
                <w:sz w:val="22"/>
                <w:szCs w:val="22"/>
                <w:lang w:eastAsia="en-IN"/>
              </w:rPr>
              <w:t>is assumed to be fair and reasonable</w:t>
            </w:r>
            <w:r w:rsidR="00B44E59">
              <w:rPr>
                <w:rFonts w:ascii="Arial" w:hAnsi="Arial" w:cs="Arial"/>
                <w:bCs/>
                <w:sz w:val="22"/>
                <w:szCs w:val="22"/>
                <w:lang w:eastAsia="en-IN"/>
              </w:rPr>
              <w:t>.</w:t>
            </w:r>
          </w:p>
        </w:tc>
      </w:tr>
      <w:tr w:rsidR="00D65510" w:rsidRPr="00D80BE6" w:rsidTr="00081589">
        <w:tc>
          <w:tcPr>
            <w:tcW w:w="7090" w:type="dxa"/>
            <w:gridSpan w:val="2"/>
            <w:shd w:val="clear" w:color="auto" w:fill="D9D9D9" w:themeFill="background1" w:themeFillShade="D9"/>
          </w:tcPr>
          <w:p w:rsidR="00D65510" w:rsidRPr="00D65510" w:rsidRDefault="00D65510" w:rsidP="00081589">
            <w:pPr>
              <w:jc w:val="right"/>
              <w:rPr>
                <w:rFonts w:ascii="Arial" w:hAnsi="Arial" w:cs="Arial"/>
                <w:b/>
                <w:color w:val="000000"/>
                <w:sz w:val="22"/>
                <w:szCs w:val="22"/>
              </w:rPr>
            </w:pPr>
            <w:r w:rsidRPr="00D65510">
              <w:rPr>
                <w:rFonts w:ascii="Arial" w:hAnsi="Arial" w:cs="Arial"/>
                <w:b/>
                <w:color w:val="000000"/>
                <w:sz w:val="22"/>
                <w:szCs w:val="22"/>
              </w:rPr>
              <w:t>Total</w:t>
            </w:r>
          </w:p>
        </w:tc>
        <w:tc>
          <w:tcPr>
            <w:tcW w:w="1982" w:type="dxa"/>
            <w:gridSpan w:val="2"/>
            <w:shd w:val="clear" w:color="auto" w:fill="D9D9D9" w:themeFill="background1" w:themeFillShade="D9"/>
          </w:tcPr>
          <w:p w:rsidR="00D65510" w:rsidRPr="007F3C8A" w:rsidRDefault="00B44E59" w:rsidP="00081589">
            <w:pPr>
              <w:jc w:val="center"/>
              <w:rPr>
                <w:rFonts w:ascii="Arial" w:hAnsi="Arial" w:cs="Arial"/>
                <w:b/>
                <w:color w:val="000000"/>
                <w:sz w:val="22"/>
                <w:szCs w:val="22"/>
                <w:highlight w:val="yellow"/>
              </w:rPr>
            </w:pPr>
            <w:r>
              <w:rPr>
                <w:rFonts w:ascii="Arial" w:hAnsi="Arial" w:cs="Arial"/>
                <w:b/>
                <w:color w:val="000000"/>
                <w:sz w:val="22"/>
                <w:szCs w:val="22"/>
              </w:rPr>
              <w:t>66</w:t>
            </w:r>
            <w:r w:rsidR="00D65510" w:rsidRPr="00BE0838">
              <w:rPr>
                <w:rFonts w:ascii="Arial" w:hAnsi="Arial" w:cs="Arial"/>
                <w:b/>
                <w:color w:val="000000"/>
                <w:sz w:val="22"/>
                <w:szCs w:val="22"/>
              </w:rPr>
              <w:t>5</w:t>
            </w:r>
            <w:r>
              <w:rPr>
                <w:rFonts w:ascii="Arial" w:hAnsi="Arial" w:cs="Arial"/>
                <w:b/>
                <w:color w:val="000000"/>
                <w:sz w:val="22"/>
                <w:szCs w:val="22"/>
              </w:rPr>
              <w:t>.64</w:t>
            </w:r>
          </w:p>
        </w:tc>
        <w:tc>
          <w:tcPr>
            <w:tcW w:w="1707" w:type="dxa"/>
            <w:shd w:val="clear" w:color="auto" w:fill="D9D9D9" w:themeFill="background1" w:themeFillShade="D9"/>
          </w:tcPr>
          <w:p w:rsidR="00D65510" w:rsidRPr="007F3C8A" w:rsidRDefault="00B44E59" w:rsidP="00081589">
            <w:pPr>
              <w:jc w:val="center"/>
              <w:rPr>
                <w:rFonts w:ascii="Arial" w:hAnsi="Arial" w:cs="Arial"/>
                <w:b/>
                <w:color w:val="000000"/>
                <w:sz w:val="22"/>
                <w:szCs w:val="22"/>
                <w:highlight w:val="yellow"/>
              </w:rPr>
            </w:pPr>
            <w:r>
              <w:rPr>
                <w:rFonts w:ascii="Arial" w:hAnsi="Arial" w:cs="Arial"/>
                <w:b/>
                <w:color w:val="000000"/>
                <w:sz w:val="22"/>
                <w:szCs w:val="22"/>
              </w:rPr>
              <w:t>66</w:t>
            </w:r>
            <w:r w:rsidRPr="00BE0838">
              <w:rPr>
                <w:rFonts w:ascii="Arial" w:hAnsi="Arial" w:cs="Arial"/>
                <w:b/>
                <w:color w:val="000000"/>
                <w:sz w:val="22"/>
                <w:szCs w:val="22"/>
              </w:rPr>
              <w:t>5</w:t>
            </w:r>
            <w:r>
              <w:rPr>
                <w:rFonts w:ascii="Arial" w:hAnsi="Arial" w:cs="Arial"/>
                <w:b/>
                <w:color w:val="000000"/>
                <w:sz w:val="22"/>
                <w:szCs w:val="22"/>
              </w:rPr>
              <w:t>.64</w:t>
            </w:r>
          </w:p>
        </w:tc>
      </w:tr>
      <w:tr w:rsidR="00D65510" w:rsidRPr="00D80BE6" w:rsidTr="00ED6B39">
        <w:tc>
          <w:tcPr>
            <w:tcW w:w="851" w:type="dxa"/>
          </w:tcPr>
          <w:p w:rsidR="00D65510" w:rsidRPr="00EE5989" w:rsidRDefault="00D65510" w:rsidP="00D65510">
            <w:pPr>
              <w:pStyle w:val="ListParagraph"/>
              <w:tabs>
                <w:tab w:val="left" w:pos="360"/>
              </w:tabs>
              <w:ind w:left="313"/>
              <w:jc w:val="center"/>
              <w:rPr>
                <w:rFonts w:ascii="Arial" w:hAnsi="Arial" w:cs="Arial"/>
                <w:b/>
                <w:sz w:val="22"/>
                <w:szCs w:val="20"/>
                <w:lang w:eastAsia="en-IN"/>
              </w:rPr>
            </w:pPr>
          </w:p>
        </w:tc>
        <w:tc>
          <w:tcPr>
            <w:tcW w:w="9928" w:type="dxa"/>
            <w:gridSpan w:val="4"/>
          </w:tcPr>
          <w:p w:rsidR="00D65510" w:rsidRDefault="00D65510" w:rsidP="00D65510">
            <w:pPr>
              <w:spacing w:line="360" w:lineRule="auto"/>
              <w:jc w:val="both"/>
              <w:rPr>
                <w:rFonts w:ascii="Arial" w:hAnsi="Arial" w:cs="Arial"/>
                <w:bCs/>
                <w:sz w:val="22"/>
                <w:szCs w:val="22"/>
                <w:lang w:eastAsia="en-IN"/>
              </w:rPr>
            </w:pPr>
            <w:r>
              <w:rPr>
                <w:rFonts w:ascii="Arial" w:hAnsi="Arial" w:cs="Arial"/>
                <w:b/>
                <w:sz w:val="22"/>
                <w:szCs w:val="22"/>
                <w:lang w:eastAsia="en-IN"/>
              </w:rPr>
              <w:t>CURRENT STATUS OF WORK AND REMARKS</w:t>
            </w:r>
            <w:r>
              <w:rPr>
                <w:rFonts w:ascii="Arial" w:hAnsi="Arial" w:cs="Arial"/>
                <w:b/>
                <w:bCs/>
                <w:sz w:val="22"/>
                <w:szCs w:val="22"/>
                <w:lang w:eastAsia="en-IN"/>
              </w:rPr>
              <w:t>:</w:t>
            </w:r>
          </w:p>
          <w:p w:rsidR="00D65510" w:rsidRPr="00D65510" w:rsidRDefault="00D65510" w:rsidP="00D65510">
            <w:pPr>
              <w:pStyle w:val="ListParagraph"/>
              <w:numPr>
                <w:ilvl w:val="0"/>
                <w:numId w:val="32"/>
              </w:numPr>
              <w:spacing w:line="360" w:lineRule="auto"/>
              <w:ind w:left="317"/>
              <w:jc w:val="both"/>
              <w:rPr>
                <w:rFonts w:ascii="Arial" w:hAnsi="Arial" w:cs="Arial"/>
                <w:bCs/>
                <w:sz w:val="22"/>
                <w:szCs w:val="22"/>
                <w:lang w:eastAsia="en-IN"/>
              </w:rPr>
            </w:pPr>
            <w:r w:rsidRPr="00D65510">
              <w:rPr>
                <w:rFonts w:ascii="Arial" w:hAnsi="Arial" w:cs="Arial"/>
                <w:bCs/>
                <w:sz w:val="22"/>
                <w:szCs w:val="22"/>
                <w:lang w:eastAsia="en-IN"/>
              </w:rPr>
              <w:t>All the expenditure shown above is cross checked with the work done on site and from the respective Invoices / Bills / PO / ledger statements.</w:t>
            </w:r>
          </w:p>
          <w:p w:rsidR="00081589" w:rsidRDefault="00D65510" w:rsidP="00081589">
            <w:pPr>
              <w:pStyle w:val="ListParagraph"/>
              <w:numPr>
                <w:ilvl w:val="0"/>
                <w:numId w:val="32"/>
              </w:numPr>
              <w:spacing w:line="360" w:lineRule="auto"/>
              <w:ind w:left="317"/>
              <w:jc w:val="both"/>
              <w:rPr>
                <w:rFonts w:ascii="Arial" w:hAnsi="Arial" w:cs="Arial"/>
                <w:bCs/>
                <w:sz w:val="22"/>
                <w:szCs w:val="22"/>
                <w:lang w:eastAsia="en-IN"/>
              </w:rPr>
            </w:pPr>
            <w:r w:rsidRPr="00D65510">
              <w:rPr>
                <w:rFonts w:ascii="Arial" w:hAnsi="Arial" w:cs="Arial"/>
                <w:bCs/>
                <w:sz w:val="22"/>
                <w:szCs w:val="22"/>
                <w:lang w:eastAsia="en-IN"/>
              </w:rPr>
              <w:t xml:space="preserve">Industry benchmark &amp; standards </w:t>
            </w:r>
            <w:r>
              <w:rPr>
                <w:rFonts w:ascii="Arial" w:hAnsi="Arial" w:cs="Arial"/>
                <w:bCs/>
                <w:sz w:val="22"/>
                <w:szCs w:val="22"/>
                <w:lang w:eastAsia="en-IN"/>
              </w:rPr>
              <w:t xml:space="preserve">are </w:t>
            </w:r>
            <w:r w:rsidRPr="00D65510">
              <w:rPr>
                <w:rFonts w:ascii="Arial" w:hAnsi="Arial" w:cs="Arial"/>
                <w:bCs/>
                <w:sz w:val="22"/>
                <w:szCs w:val="22"/>
                <w:lang w:eastAsia="en-IN"/>
              </w:rPr>
              <w:t xml:space="preserve">applied </w:t>
            </w:r>
            <w:r w:rsidR="00081589">
              <w:rPr>
                <w:rFonts w:ascii="Arial" w:hAnsi="Arial" w:cs="Arial"/>
                <w:bCs/>
                <w:sz w:val="22"/>
                <w:szCs w:val="22"/>
                <w:lang w:eastAsia="en-IN"/>
              </w:rPr>
              <w:t xml:space="preserve">for the </w:t>
            </w:r>
            <w:r w:rsidRPr="00D65510">
              <w:rPr>
                <w:rFonts w:ascii="Arial" w:hAnsi="Arial" w:cs="Arial"/>
                <w:bCs/>
                <w:sz w:val="22"/>
                <w:szCs w:val="22"/>
                <w:lang w:eastAsia="en-IN"/>
              </w:rPr>
              <w:t xml:space="preserve">verification </w:t>
            </w:r>
            <w:r w:rsidR="00081589">
              <w:rPr>
                <w:rFonts w:ascii="Arial" w:hAnsi="Arial" w:cs="Arial"/>
                <w:bCs/>
                <w:sz w:val="22"/>
                <w:szCs w:val="22"/>
                <w:lang w:eastAsia="en-IN"/>
              </w:rPr>
              <w:t xml:space="preserve">of </w:t>
            </w:r>
            <w:r w:rsidR="00081589" w:rsidRPr="00D65510">
              <w:rPr>
                <w:rFonts w:ascii="Arial" w:hAnsi="Arial" w:cs="Arial"/>
                <w:bCs/>
                <w:sz w:val="22"/>
                <w:szCs w:val="22"/>
                <w:lang w:eastAsia="en-IN"/>
              </w:rPr>
              <w:t xml:space="preserve">Civil works cost </w:t>
            </w:r>
            <w:r w:rsidR="00081589">
              <w:rPr>
                <w:rFonts w:ascii="Arial" w:hAnsi="Arial" w:cs="Arial"/>
                <w:bCs/>
                <w:sz w:val="22"/>
                <w:szCs w:val="22"/>
                <w:lang w:eastAsia="en-IN"/>
              </w:rPr>
              <w:t xml:space="preserve">as </w:t>
            </w:r>
            <w:r w:rsidRPr="00D65510">
              <w:rPr>
                <w:rFonts w:ascii="Arial" w:hAnsi="Arial" w:cs="Arial"/>
                <w:bCs/>
                <w:sz w:val="22"/>
                <w:szCs w:val="22"/>
                <w:lang w:eastAsia="en-IN"/>
              </w:rPr>
              <w:t xml:space="preserve">no Bills/ Invoices have been provided for the same due to involvement of petty contractors. </w:t>
            </w:r>
          </w:p>
          <w:p w:rsidR="00D65510" w:rsidRDefault="00D65510" w:rsidP="00081589">
            <w:pPr>
              <w:pStyle w:val="ListParagraph"/>
              <w:numPr>
                <w:ilvl w:val="0"/>
                <w:numId w:val="32"/>
              </w:numPr>
              <w:spacing w:line="360" w:lineRule="auto"/>
              <w:ind w:left="317"/>
              <w:jc w:val="both"/>
              <w:rPr>
                <w:rFonts w:ascii="Arial" w:hAnsi="Arial" w:cs="Arial"/>
                <w:bCs/>
                <w:sz w:val="22"/>
                <w:szCs w:val="22"/>
                <w:lang w:eastAsia="en-IN"/>
              </w:rPr>
            </w:pPr>
            <w:r w:rsidRPr="00D65510">
              <w:rPr>
                <w:rFonts w:ascii="Arial" w:hAnsi="Arial" w:cs="Arial"/>
                <w:bCs/>
                <w:sz w:val="22"/>
                <w:szCs w:val="22"/>
                <w:lang w:eastAsia="en-IN"/>
              </w:rPr>
              <w:t>In case of Plant &amp; Machinery</w:t>
            </w:r>
            <w:r w:rsidR="00081589">
              <w:rPr>
                <w:rFonts w:ascii="Arial" w:hAnsi="Arial" w:cs="Arial"/>
                <w:bCs/>
                <w:sz w:val="22"/>
                <w:szCs w:val="22"/>
                <w:lang w:eastAsia="en-IN"/>
              </w:rPr>
              <w:t>,</w:t>
            </w:r>
            <w:r w:rsidRPr="00D65510">
              <w:rPr>
                <w:rFonts w:ascii="Arial" w:hAnsi="Arial" w:cs="Arial"/>
                <w:bCs/>
                <w:sz w:val="22"/>
                <w:szCs w:val="22"/>
                <w:lang w:eastAsia="en-IN"/>
              </w:rPr>
              <w:t xml:space="preserve"> no specific benchmark cost standard is available. Therefore</w:t>
            </w:r>
            <w:r w:rsidR="00081589">
              <w:rPr>
                <w:rFonts w:ascii="Arial" w:hAnsi="Arial" w:cs="Arial"/>
                <w:bCs/>
                <w:sz w:val="22"/>
                <w:szCs w:val="22"/>
                <w:lang w:eastAsia="en-IN"/>
              </w:rPr>
              <w:t>,</w:t>
            </w:r>
            <w:r w:rsidRPr="00D65510">
              <w:rPr>
                <w:rFonts w:ascii="Arial" w:hAnsi="Arial" w:cs="Arial"/>
                <w:bCs/>
                <w:sz w:val="22"/>
                <w:szCs w:val="22"/>
                <w:lang w:eastAsia="en-IN"/>
              </w:rPr>
              <w:t xml:space="preserve"> </w:t>
            </w:r>
            <w:r w:rsidR="00081589">
              <w:rPr>
                <w:rFonts w:ascii="Arial" w:hAnsi="Arial" w:cs="Arial"/>
                <w:bCs/>
                <w:sz w:val="22"/>
                <w:szCs w:val="22"/>
                <w:lang w:eastAsia="en-IN"/>
              </w:rPr>
              <w:t xml:space="preserve">the </w:t>
            </w:r>
            <w:r w:rsidRPr="00D65510">
              <w:rPr>
                <w:rFonts w:ascii="Arial" w:hAnsi="Arial" w:cs="Arial"/>
                <w:bCs/>
                <w:sz w:val="22"/>
                <w:szCs w:val="22"/>
                <w:lang w:eastAsia="en-IN"/>
              </w:rPr>
              <w:t xml:space="preserve">cost verification is conducted as per the individual invoices, bills for the </w:t>
            </w:r>
            <w:r w:rsidR="00081589">
              <w:rPr>
                <w:rFonts w:ascii="Arial" w:hAnsi="Arial" w:cs="Arial"/>
                <w:bCs/>
                <w:sz w:val="22"/>
                <w:szCs w:val="22"/>
                <w:lang w:eastAsia="en-IN"/>
              </w:rPr>
              <w:t xml:space="preserve">particular </w:t>
            </w:r>
            <w:r w:rsidRPr="00D65510">
              <w:rPr>
                <w:rFonts w:ascii="Arial" w:hAnsi="Arial" w:cs="Arial"/>
                <w:bCs/>
                <w:sz w:val="22"/>
                <w:szCs w:val="22"/>
                <w:lang w:eastAsia="en-IN"/>
              </w:rPr>
              <w:t>items</w:t>
            </w:r>
            <w:r w:rsidR="00B44E59">
              <w:rPr>
                <w:rFonts w:ascii="Arial" w:hAnsi="Arial" w:cs="Arial"/>
                <w:bCs/>
                <w:sz w:val="22"/>
                <w:szCs w:val="22"/>
                <w:lang w:eastAsia="en-IN"/>
              </w:rPr>
              <w:t>.</w:t>
            </w:r>
          </w:p>
          <w:p w:rsidR="00B44E59" w:rsidRPr="00D65510" w:rsidRDefault="00B44E59" w:rsidP="00081589">
            <w:pPr>
              <w:pStyle w:val="ListParagraph"/>
              <w:numPr>
                <w:ilvl w:val="0"/>
                <w:numId w:val="32"/>
              </w:numPr>
              <w:spacing w:line="360" w:lineRule="auto"/>
              <w:ind w:left="317"/>
              <w:jc w:val="both"/>
              <w:rPr>
                <w:rFonts w:ascii="Arial" w:hAnsi="Arial" w:cs="Arial"/>
                <w:bCs/>
                <w:sz w:val="22"/>
                <w:szCs w:val="22"/>
                <w:lang w:eastAsia="en-IN"/>
              </w:rPr>
            </w:pPr>
            <w:r>
              <w:rPr>
                <w:rFonts w:ascii="Arial" w:hAnsi="Arial" w:cs="Arial"/>
                <w:bCs/>
                <w:sz w:val="22"/>
                <w:szCs w:val="22"/>
                <w:lang w:eastAsia="en-IN"/>
              </w:rPr>
              <w:t>We have cross-checked the copy of bills/ invoices provided to us under different heads to match the amount provided in the CA certificate.</w:t>
            </w:r>
          </w:p>
        </w:tc>
      </w:tr>
    </w:tbl>
    <w:p w:rsidR="000D706F" w:rsidRDefault="000D706F" w:rsidP="00F9563C">
      <w:pPr>
        <w:ind w:left="-180"/>
        <w:rPr>
          <w:noProof/>
          <w:highlight w:val="yellow"/>
          <w:lang w:val="en-IN" w:eastAsia="en-IN"/>
        </w:rPr>
      </w:pPr>
    </w:p>
    <w:p w:rsidR="000D706F" w:rsidRPr="00276F70" w:rsidRDefault="00276F70">
      <w:pPr>
        <w:rPr>
          <w:rFonts w:ascii="Arial" w:hAnsi="Arial" w:cs="Arial"/>
          <w:b/>
          <w:u w:val="single"/>
        </w:rPr>
      </w:pPr>
      <w:r w:rsidRPr="00276F70">
        <w:rPr>
          <w:rFonts w:ascii="Arial" w:hAnsi="Arial" w:cs="Arial"/>
          <w:b/>
          <w:u w:val="single"/>
        </w:rPr>
        <w:t>Note: -</w:t>
      </w:r>
    </w:p>
    <w:p w:rsidR="00276F70" w:rsidRDefault="00276F70">
      <w:pPr>
        <w:rPr>
          <w:b/>
          <w:i/>
          <w:u w:val="single"/>
        </w:rPr>
      </w:pPr>
    </w:p>
    <w:p w:rsidR="00276F70" w:rsidRPr="00612F85" w:rsidRDefault="00FC1E20" w:rsidP="00B44E59">
      <w:pPr>
        <w:pStyle w:val="ListParagraph"/>
        <w:numPr>
          <w:ilvl w:val="0"/>
          <w:numId w:val="27"/>
        </w:numPr>
        <w:spacing w:line="360" w:lineRule="auto"/>
        <w:rPr>
          <w:rFonts w:ascii="Arial" w:hAnsi="Arial" w:cs="Arial"/>
          <w:sz w:val="22"/>
          <w:szCs w:val="22"/>
        </w:rPr>
      </w:pPr>
      <w:r w:rsidRPr="00612F85">
        <w:rPr>
          <w:rFonts w:ascii="Arial" w:hAnsi="Arial" w:cs="Arial"/>
          <w:sz w:val="22"/>
          <w:szCs w:val="22"/>
        </w:rPr>
        <w:t xml:space="preserve">There is No expenditure shown in below </w:t>
      </w:r>
      <w:r w:rsidR="007C6193" w:rsidRPr="00612F85">
        <w:rPr>
          <w:rFonts w:ascii="Arial" w:hAnsi="Arial" w:cs="Arial"/>
          <w:sz w:val="22"/>
          <w:szCs w:val="22"/>
        </w:rPr>
        <w:t xml:space="preserve">mentioned </w:t>
      </w:r>
      <w:r w:rsidR="00FE1326">
        <w:rPr>
          <w:rFonts w:ascii="Arial" w:hAnsi="Arial" w:cs="Arial"/>
          <w:sz w:val="22"/>
          <w:szCs w:val="22"/>
        </w:rPr>
        <w:t xml:space="preserve">eligible </w:t>
      </w:r>
      <w:r w:rsidR="007C6193" w:rsidRPr="00612F85">
        <w:rPr>
          <w:rFonts w:ascii="Arial" w:hAnsi="Arial" w:cs="Arial"/>
          <w:sz w:val="22"/>
          <w:szCs w:val="22"/>
        </w:rPr>
        <w:t>head</w:t>
      </w:r>
      <w:r w:rsidR="00FE1326">
        <w:rPr>
          <w:rFonts w:ascii="Arial" w:hAnsi="Arial" w:cs="Arial"/>
          <w:sz w:val="22"/>
          <w:szCs w:val="22"/>
        </w:rPr>
        <w:t>/s</w:t>
      </w:r>
      <w:r w:rsidR="00B44E59">
        <w:rPr>
          <w:rFonts w:ascii="Arial" w:hAnsi="Arial" w:cs="Arial"/>
          <w:sz w:val="22"/>
          <w:szCs w:val="22"/>
        </w:rPr>
        <w:t>,</w:t>
      </w:r>
      <w:r w:rsidR="007C6193" w:rsidRPr="00612F85">
        <w:rPr>
          <w:rFonts w:ascii="Arial" w:hAnsi="Arial" w:cs="Arial"/>
          <w:sz w:val="22"/>
          <w:szCs w:val="22"/>
        </w:rPr>
        <w:t xml:space="preserve"> hence not shown in the above table of Expenditure</w:t>
      </w:r>
      <w:r w:rsidR="00B30434" w:rsidRPr="00612F85">
        <w:rPr>
          <w:rFonts w:ascii="Arial" w:hAnsi="Arial" w:cs="Arial"/>
          <w:sz w:val="22"/>
          <w:szCs w:val="22"/>
        </w:rPr>
        <w:t>: -</w:t>
      </w:r>
    </w:p>
    <w:p w:rsidR="00AB3D15" w:rsidRPr="00612F85" w:rsidRDefault="00AB3D15" w:rsidP="00FE1326">
      <w:pPr>
        <w:pStyle w:val="ListParagraph"/>
        <w:numPr>
          <w:ilvl w:val="0"/>
          <w:numId w:val="28"/>
        </w:numPr>
        <w:spacing w:line="360" w:lineRule="auto"/>
        <w:ind w:left="851"/>
        <w:jc w:val="both"/>
        <w:rPr>
          <w:rFonts w:ascii="Arial" w:hAnsi="Arial" w:cs="Arial"/>
          <w:sz w:val="22"/>
          <w:szCs w:val="22"/>
        </w:rPr>
      </w:pPr>
      <w:r w:rsidRPr="00612F85">
        <w:rPr>
          <w:rFonts w:ascii="Arial" w:hAnsi="Arial" w:cs="Arial"/>
          <w:sz w:val="22"/>
          <w:szCs w:val="22"/>
        </w:rPr>
        <w:t>1.4 Swimming Pool/s</w:t>
      </w:r>
    </w:p>
    <w:p w:rsidR="00AB3D15" w:rsidRPr="00612F85" w:rsidRDefault="00AB3D15" w:rsidP="00FE1326">
      <w:pPr>
        <w:pStyle w:val="ListParagraph"/>
        <w:numPr>
          <w:ilvl w:val="0"/>
          <w:numId w:val="28"/>
        </w:numPr>
        <w:spacing w:line="360" w:lineRule="auto"/>
        <w:ind w:left="851"/>
        <w:jc w:val="both"/>
        <w:rPr>
          <w:rFonts w:ascii="Arial" w:hAnsi="Arial" w:cs="Arial"/>
          <w:sz w:val="22"/>
          <w:szCs w:val="22"/>
        </w:rPr>
      </w:pPr>
      <w:r w:rsidRPr="00612F85">
        <w:rPr>
          <w:rFonts w:ascii="Arial" w:hAnsi="Arial" w:cs="Arial"/>
          <w:sz w:val="22"/>
          <w:szCs w:val="22"/>
        </w:rPr>
        <w:t>1.5 Store/s</w:t>
      </w:r>
    </w:p>
    <w:p w:rsidR="00AB3D15" w:rsidRPr="00612F85" w:rsidRDefault="00AB3D15" w:rsidP="00FE1326">
      <w:pPr>
        <w:pStyle w:val="ListParagraph"/>
        <w:numPr>
          <w:ilvl w:val="0"/>
          <w:numId w:val="28"/>
        </w:numPr>
        <w:spacing w:line="360" w:lineRule="auto"/>
        <w:ind w:left="851"/>
        <w:jc w:val="both"/>
        <w:rPr>
          <w:rFonts w:ascii="Arial" w:hAnsi="Arial" w:cs="Arial"/>
          <w:sz w:val="22"/>
          <w:szCs w:val="22"/>
        </w:rPr>
      </w:pPr>
      <w:r w:rsidRPr="00612F85">
        <w:rPr>
          <w:rFonts w:ascii="Arial" w:hAnsi="Arial" w:cs="Arial"/>
          <w:sz w:val="22"/>
          <w:szCs w:val="22"/>
        </w:rPr>
        <w:t xml:space="preserve">1.8 Boiler Room and Chimney </w:t>
      </w:r>
    </w:p>
    <w:p w:rsidR="00AB3D15" w:rsidRPr="00612F85" w:rsidRDefault="00DA2B44" w:rsidP="00FE1326">
      <w:pPr>
        <w:pStyle w:val="ListParagraph"/>
        <w:numPr>
          <w:ilvl w:val="0"/>
          <w:numId w:val="28"/>
        </w:numPr>
        <w:spacing w:line="360" w:lineRule="auto"/>
        <w:ind w:left="851"/>
        <w:jc w:val="both"/>
        <w:rPr>
          <w:rFonts w:ascii="Arial" w:hAnsi="Arial" w:cs="Arial"/>
          <w:sz w:val="22"/>
          <w:szCs w:val="22"/>
        </w:rPr>
      </w:pPr>
      <w:r w:rsidRPr="00612F85">
        <w:rPr>
          <w:rFonts w:ascii="Arial" w:hAnsi="Arial" w:cs="Arial"/>
          <w:sz w:val="22"/>
          <w:szCs w:val="22"/>
        </w:rPr>
        <w:t>1.13 Telecommunication tower (Self-established for own use)</w:t>
      </w:r>
    </w:p>
    <w:p w:rsidR="00DA2B44" w:rsidRPr="00612F85" w:rsidRDefault="00DA2B44" w:rsidP="00FE1326">
      <w:pPr>
        <w:pStyle w:val="ListParagraph"/>
        <w:numPr>
          <w:ilvl w:val="0"/>
          <w:numId w:val="28"/>
        </w:numPr>
        <w:spacing w:line="360" w:lineRule="auto"/>
        <w:ind w:left="851"/>
        <w:jc w:val="both"/>
        <w:rPr>
          <w:rFonts w:ascii="Arial" w:hAnsi="Arial" w:cs="Arial"/>
          <w:sz w:val="22"/>
          <w:szCs w:val="22"/>
        </w:rPr>
      </w:pPr>
      <w:r w:rsidRPr="00612F85">
        <w:rPr>
          <w:rFonts w:ascii="Arial" w:hAnsi="Arial" w:cs="Arial"/>
          <w:sz w:val="22"/>
          <w:szCs w:val="22"/>
        </w:rPr>
        <w:t>1.18 Establishment of stationary swing sets, climbing walls, amusement / playing structure, permanent tents, etc. in play areas and parks</w:t>
      </w:r>
    </w:p>
    <w:p w:rsidR="00DA2B44" w:rsidRPr="00612F85" w:rsidRDefault="00DA2B44" w:rsidP="00FE1326">
      <w:pPr>
        <w:pStyle w:val="ListParagraph"/>
        <w:numPr>
          <w:ilvl w:val="0"/>
          <w:numId w:val="28"/>
        </w:numPr>
        <w:spacing w:line="360" w:lineRule="auto"/>
        <w:ind w:left="851"/>
        <w:jc w:val="both"/>
        <w:rPr>
          <w:rFonts w:ascii="Arial" w:hAnsi="Arial" w:cs="Arial"/>
          <w:sz w:val="22"/>
          <w:szCs w:val="22"/>
        </w:rPr>
      </w:pPr>
      <w:r w:rsidRPr="00612F85">
        <w:rPr>
          <w:rFonts w:ascii="Arial" w:hAnsi="Arial" w:cs="Arial"/>
          <w:sz w:val="22"/>
          <w:szCs w:val="22"/>
        </w:rPr>
        <w:t>1.21 Installation charges of machinery/equipment/services</w:t>
      </w:r>
    </w:p>
    <w:p w:rsidR="00DA2B44" w:rsidRPr="00612F85" w:rsidRDefault="00DA2B44" w:rsidP="00FE1326">
      <w:pPr>
        <w:pStyle w:val="ListParagraph"/>
        <w:numPr>
          <w:ilvl w:val="0"/>
          <w:numId w:val="28"/>
        </w:numPr>
        <w:spacing w:line="360" w:lineRule="auto"/>
        <w:ind w:left="851"/>
        <w:jc w:val="both"/>
        <w:rPr>
          <w:rFonts w:ascii="Arial" w:hAnsi="Arial" w:cs="Arial"/>
          <w:sz w:val="22"/>
          <w:szCs w:val="22"/>
        </w:rPr>
      </w:pPr>
      <w:r w:rsidRPr="00612F85">
        <w:rPr>
          <w:rFonts w:ascii="Arial" w:hAnsi="Arial" w:cs="Arial"/>
          <w:sz w:val="22"/>
          <w:szCs w:val="22"/>
        </w:rPr>
        <w:t>1.22 Approach road, expenditure incurred for power supply including construction of sub-station, pipeline laid, water supply, water tank, pipeline for discharge of waste water &amp; sewerage (On land where ownership is with the tourism unit)</w:t>
      </w:r>
    </w:p>
    <w:p w:rsidR="00B30434" w:rsidRPr="00612F85" w:rsidRDefault="00B30434" w:rsidP="00FE1326">
      <w:pPr>
        <w:pStyle w:val="ListParagraph"/>
        <w:numPr>
          <w:ilvl w:val="0"/>
          <w:numId w:val="28"/>
        </w:numPr>
        <w:spacing w:line="360" w:lineRule="auto"/>
        <w:ind w:left="851"/>
        <w:jc w:val="both"/>
        <w:rPr>
          <w:rFonts w:ascii="Arial" w:hAnsi="Arial" w:cs="Arial"/>
          <w:sz w:val="22"/>
          <w:szCs w:val="22"/>
        </w:rPr>
      </w:pPr>
      <w:r w:rsidRPr="00612F85">
        <w:rPr>
          <w:rFonts w:ascii="Arial" w:hAnsi="Arial" w:cs="Arial"/>
          <w:sz w:val="22"/>
          <w:szCs w:val="22"/>
        </w:rPr>
        <w:t xml:space="preserve">1.23 Fixed residential tents for tourists, meant for use round the year and not for temporary use like </w:t>
      </w:r>
      <w:proofErr w:type="spellStart"/>
      <w:r w:rsidRPr="00612F85">
        <w:rPr>
          <w:rFonts w:ascii="Arial" w:hAnsi="Arial" w:cs="Arial"/>
          <w:sz w:val="22"/>
          <w:szCs w:val="22"/>
        </w:rPr>
        <w:t>mela</w:t>
      </w:r>
      <w:proofErr w:type="spellEnd"/>
      <w:r w:rsidRPr="00612F85">
        <w:rPr>
          <w:rFonts w:ascii="Arial" w:hAnsi="Arial" w:cs="Arial"/>
          <w:sz w:val="22"/>
          <w:szCs w:val="22"/>
        </w:rPr>
        <w:t>, events or seasonal camps, etc.</w:t>
      </w:r>
    </w:p>
    <w:p w:rsidR="00B30434" w:rsidRPr="00612F85" w:rsidRDefault="00B30434" w:rsidP="00FE1326">
      <w:pPr>
        <w:pStyle w:val="ListParagraph"/>
        <w:numPr>
          <w:ilvl w:val="0"/>
          <w:numId w:val="28"/>
        </w:numPr>
        <w:spacing w:line="360" w:lineRule="auto"/>
        <w:ind w:left="851"/>
        <w:jc w:val="both"/>
        <w:rPr>
          <w:rFonts w:ascii="Arial" w:hAnsi="Arial" w:cs="Arial"/>
          <w:sz w:val="22"/>
          <w:szCs w:val="22"/>
        </w:rPr>
      </w:pPr>
      <w:r w:rsidRPr="00612F85">
        <w:rPr>
          <w:rFonts w:ascii="Arial" w:hAnsi="Arial" w:cs="Arial"/>
          <w:sz w:val="22"/>
          <w:szCs w:val="22"/>
        </w:rPr>
        <w:t>1.24 Solar/Bio energy system</w:t>
      </w:r>
    </w:p>
    <w:p w:rsidR="00B30434" w:rsidRPr="00612F85" w:rsidRDefault="00B30434" w:rsidP="00FE1326">
      <w:pPr>
        <w:spacing w:line="360" w:lineRule="auto"/>
        <w:ind w:left="851"/>
        <w:rPr>
          <w:rFonts w:ascii="Arial" w:hAnsi="Arial" w:cs="Arial"/>
          <w:i/>
          <w:sz w:val="22"/>
          <w:szCs w:val="22"/>
        </w:rPr>
      </w:pPr>
    </w:p>
    <w:p w:rsidR="00863372" w:rsidRPr="00612F85" w:rsidRDefault="00863372" w:rsidP="00FE1326">
      <w:pPr>
        <w:spacing w:line="360" w:lineRule="auto"/>
        <w:rPr>
          <w:rFonts w:ascii="Arial" w:hAnsi="Arial" w:cs="Arial"/>
        </w:rPr>
      </w:pPr>
    </w:p>
    <w:p w:rsidR="00963B88" w:rsidRPr="00612F85" w:rsidRDefault="004F4F93" w:rsidP="00192F98">
      <w:pPr>
        <w:pStyle w:val="NoSpacing"/>
        <w:spacing w:line="360" w:lineRule="auto"/>
        <w:ind w:hanging="284"/>
        <w:jc w:val="both"/>
        <w:rPr>
          <w:rFonts w:ascii="Arial" w:hAnsi="Arial" w:cs="Arial"/>
          <w:color w:val="000000"/>
        </w:rPr>
      </w:pPr>
      <w:r w:rsidRPr="00612F85">
        <w:rPr>
          <w:rFonts w:ascii="Arial" w:hAnsi="Arial" w:cs="Arial"/>
          <w:color w:val="000000"/>
          <w:highlight w:val="yellow"/>
        </w:rPr>
        <w:br w:type="page"/>
      </w:r>
    </w:p>
    <w:tbl>
      <w:tblPr>
        <w:tblStyle w:val="TableGrid"/>
        <w:tblW w:w="0" w:type="auto"/>
        <w:jc w:val="center"/>
        <w:tblLook w:val="04A0" w:firstRow="1" w:lastRow="0" w:firstColumn="1" w:lastColumn="0" w:noHBand="0" w:noVBand="1"/>
      </w:tblPr>
      <w:tblGrid>
        <w:gridCol w:w="1518"/>
        <w:gridCol w:w="7828"/>
      </w:tblGrid>
      <w:tr w:rsidR="002D6973" w:rsidTr="00C162AA">
        <w:trPr>
          <w:trHeight w:val="52"/>
          <w:jc w:val="center"/>
        </w:trPr>
        <w:tc>
          <w:tcPr>
            <w:tcW w:w="1525" w:type="dxa"/>
            <w:shd w:val="clear" w:color="auto" w:fill="17365D" w:themeFill="text2" w:themeFillShade="BF"/>
            <w:vAlign w:val="center"/>
          </w:tcPr>
          <w:p w:rsidR="002D6973" w:rsidRPr="00525FC7" w:rsidRDefault="002D6973" w:rsidP="00C162AA">
            <w:pPr>
              <w:spacing w:line="360" w:lineRule="auto"/>
              <w:jc w:val="center"/>
              <w:rPr>
                <w:rFonts w:ascii="Arial" w:hAnsi="Arial" w:cs="Arial"/>
                <w:b/>
                <w:i/>
                <w:sz w:val="16"/>
                <w:szCs w:val="16"/>
              </w:rPr>
            </w:pPr>
            <w:r w:rsidRPr="00525FC7">
              <w:rPr>
                <w:rFonts w:ascii="Arial" w:hAnsi="Arial" w:cs="Arial"/>
                <w:b/>
              </w:rPr>
              <w:t xml:space="preserve">PART </w:t>
            </w:r>
            <w:r w:rsidR="006B7484">
              <w:rPr>
                <w:rFonts w:ascii="Arial" w:hAnsi="Arial" w:cs="Arial"/>
                <w:b/>
              </w:rPr>
              <w:t>E</w:t>
            </w:r>
          </w:p>
        </w:tc>
        <w:tc>
          <w:tcPr>
            <w:tcW w:w="7893" w:type="dxa"/>
            <w:shd w:val="clear" w:color="auto" w:fill="DBE5F1" w:themeFill="accent1" w:themeFillTint="33"/>
            <w:vAlign w:val="center"/>
          </w:tcPr>
          <w:p w:rsidR="002D6973" w:rsidRPr="00860F85" w:rsidRDefault="002D6973" w:rsidP="00C162AA">
            <w:pPr>
              <w:spacing w:line="360" w:lineRule="auto"/>
              <w:jc w:val="center"/>
              <w:rPr>
                <w:rFonts w:ascii="Arial" w:hAnsi="Arial" w:cs="Arial"/>
                <w:b/>
                <w:i/>
                <w:sz w:val="16"/>
                <w:szCs w:val="16"/>
              </w:rPr>
            </w:pPr>
            <w:r>
              <w:rPr>
                <w:rFonts w:ascii="Arial" w:hAnsi="Arial" w:cs="Arial"/>
                <w:b/>
              </w:rPr>
              <w:t xml:space="preserve">PHOTOGRAPHS </w:t>
            </w:r>
          </w:p>
        </w:tc>
      </w:tr>
    </w:tbl>
    <w:p w:rsidR="002D6973" w:rsidRDefault="002D6973" w:rsidP="002D6973">
      <w:pPr>
        <w:jc w:val="cente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8"/>
        <w:gridCol w:w="2990"/>
        <w:gridCol w:w="88"/>
        <w:gridCol w:w="4420"/>
        <w:gridCol w:w="88"/>
        <w:gridCol w:w="247"/>
      </w:tblGrid>
      <w:tr w:rsidR="00181AC0" w:rsidTr="00B44E59">
        <w:trPr>
          <w:gridAfter w:val="1"/>
          <w:wAfter w:w="247" w:type="dxa"/>
          <w:jc w:val="center"/>
        </w:trPr>
        <w:tc>
          <w:tcPr>
            <w:tcW w:w="4596" w:type="dxa"/>
            <w:gridSpan w:val="3"/>
            <w:vAlign w:val="center"/>
          </w:tcPr>
          <w:p w:rsidR="00181AC0" w:rsidRDefault="00181AC0" w:rsidP="00B44E59">
            <w:pPr>
              <w:spacing w:line="360" w:lineRule="auto"/>
              <w:jc w:val="center"/>
            </w:pPr>
            <w:r w:rsidRPr="005E3239">
              <w:rPr>
                <w:noProof/>
                <w:lang w:val="en-IN" w:eastAsia="en-IN"/>
              </w:rPr>
              <w:drawing>
                <wp:inline distT="0" distB="0" distL="0" distR="0" wp14:anchorId="010F22FB" wp14:editId="3CBDA916">
                  <wp:extent cx="2743200" cy="2571750"/>
                  <wp:effectExtent l="19050" t="19050" r="19050" b="19050"/>
                  <wp:docPr id="8" name="Picture 8" descr="Y:\In Progress Files\Abhishek Sharma\Lalit Grand\SiteImages\166911284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bhishek Sharma\Lalit Grand\SiteImages\166911284007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44478" cy="2572948"/>
                          </a:xfrm>
                          <a:prstGeom prst="rect">
                            <a:avLst/>
                          </a:prstGeom>
                          <a:noFill/>
                          <a:ln>
                            <a:solidFill>
                              <a:schemeClr val="tx1"/>
                            </a:solidFill>
                          </a:ln>
                        </pic:spPr>
                      </pic:pic>
                    </a:graphicData>
                  </a:graphic>
                </wp:inline>
              </w:drawing>
            </w:r>
          </w:p>
        </w:tc>
        <w:tc>
          <w:tcPr>
            <w:tcW w:w="4508" w:type="dxa"/>
            <w:gridSpan w:val="2"/>
            <w:vAlign w:val="center"/>
          </w:tcPr>
          <w:p w:rsidR="00181AC0" w:rsidRDefault="00181AC0" w:rsidP="00B44E59">
            <w:pPr>
              <w:spacing w:line="360" w:lineRule="auto"/>
              <w:jc w:val="center"/>
            </w:pPr>
            <w:r w:rsidRPr="005E3239">
              <w:rPr>
                <w:noProof/>
                <w:lang w:val="en-IN" w:eastAsia="en-IN"/>
              </w:rPr>
              <w:drawing>
                <wp:inline distT="0" distB="0" distL="0" distR="0" wp14:anchorId="530C89C8" wp14:editId="230EAC54">
                  <wp:extent cx="2581275" cy="2571750"/>
                  <wp:effectExtent l="19050" t="19050" r="28575" b="19050"/>
                  <wp:docPr id="2" name="Picture 2" descr="Y:\In Progress Files\Abhishek Sharma\Lalit Grand\SiteImages\20221121_16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bhishek Sharma\Lalit Grand\SiteImages\20221121_16224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1906" cy="2572379"/>
                          </a:xfrm>
                          <a:prstGeom prst="rect">
                            <a:avLst/>
                          </a:prstGeom>
                          <a:noFill/>
                          <a:ln>
                            <a:solidFill>
                              <a:schemeClr val="tx1"/>
                            </a:solidFill>
                          </a:ln>
                        </pic:spPr>
                      </pic:pic>
                    </a:graphicData>
                  </a:graphic>
                </wp:inline>
              </w:drawing>
            </w:r>
          </w:p>
        </w:tc>
      </w:tr>
      <w:tr w:rsidR="00181AC0" w:rsidTr="00B44E59">
        <w:trPr>
          <w:gridAfter w:val="1"/>
          <w:wAfter w:w="247" w:type="dxa"/>
          <w:jc w:val="center"/>
        </w:trPr>
        <w:tc>
          <w:tcPr>
            <w:tcW w:w="4596" w:type="dxa"/>
            <w:gridSpan w:val="3"/>
            <w:vAlign w:val="center"/>
          </w:tcPr>
          <w:p w:rsidR="00181AC0" w:rsidRDefault="00181AC0" w:rsidP="00B44E59">
            <w:pPr>
              <w:spacing w:line="360" w:lineRule="auto"/>
              <w:jc w:val="center"/>
            </w:pPr>
            <w:r w:rsidRPr="005E3239">
              <w:rPr>
                <w:noProof/>
                <w:lang w:val="en-IN" w:eastAsia="en-IN"/>
              </w:rPr>
              <w:drawing>
                <wp:inline distT="0" distB="0" distL="0" distR="0" wp14:anchorId="04F5D0DC" wp14:editId="655A4031">
                  <wp:extent cx="2714625" cy="2533650"/>
                  <wp:effectExtent l="19050" t="19050" r="28575" b="19050"/>
                  <wp:docPr id="10" name="Picture 10" descr="Y:\In Progress Files\Abhishek Sharma\Lalit Grand\SiteImages\166911284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bhishek Sharma\Lalit Grand\SiteImages\166911284023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5890" cy="2534831"/>
                          </a:xfrm>
                          <a:prstGeom prst="rect">
                            <a:avLst/>
                          </a:prstGeom>
                          <a:noFill/>
                          <a:ln>
                            <a:solidFill>
                              <a:schemeClr val="tx1"/>
                            </a:solidFill>
                          </a:ln>
                        </pic:spPr>
                      </pic:pic>
                    </a:graphicData>
                  </a:graphic>
                </wp:inline>
              </w:drawing>
            </w:r>
          </w:p>
        </w:tc>
        <w:tc>
          <w:tcPr>
            <w:tcW w:w="4508" w:type="dxa"/>
            <w:gridSpan w:val="2"/>
            <w:vAlign w:val="center"/>
          </w:tcPr>
          <w:p w:rsidR="00181AC0" w:rsidRDefault="00181AC0" w:rsidP="00B44E59">
            <w:pPr>
              <w:spacing w:line="360" w:lineRule="auto"/>
              <w:jc w:val="center"/>
            </w:pPr>
            <w:r w:rsidRPr="005E3239">
              <w:rPr>
                <w:noProof/>
                <w:lang w:val="en-IN" w:eastAsia="en-IN"/>
              </w:rPr>
              <w:drawing>
                <wp:inline distT="0" distB="0" distL="0" distR="0" wp14:anchorId="525D8173" wp14:editId="683BF6F6">
                  <wp:extent cx="2609850" cy="2533650"/>
                  <wp:effectExtent l="19050" t="19050" r="19050" b="19050"/>
                  <wp:docPr id="3" name="Picture 3" descr="Y:\In Progress Files\Abhishek Sharma\Lalit Grand\SiteImages\20221121_19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bhishek Sharma\Lalit Grand\SiteImages\20221121_1943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10492" cy="2534273"/>
                          </a:xfrm>
                          <a:prstGeom prst="rect">
                            <a:avLst/>
                          </a:prstGeom>
                          <a:noFill/>
                          <a:ln>
                            <a:solidFill>
                              <a:schemeClr val="tx1"/>
                            </a:solidFill>
                          </a:ln>
                        </pic:spPr>
                      </pic:pic>
                    </a:graphicData>
                  </a:graphic>
                </wp:inline>
              </w:drawing>
            </w:r>
          </w:p>
        </w:tc>
      </w:tr>
      <w:tr w:rsidR="00181AC0" w:rsidTr="00B44E59">
        <w:trPr>
          <w:gridAfter w:val="1"/>
          <w:wAfter w:w="247" w:type="dxa"/>
          <w:jc w:val="center"/>
        </w:trPr>
        <w:tc>
          <w:tcPr>
            <w:tcW w:w="4596" w:type="dxa"/>
            <w:gridSpan w:val="3"/>
            <w:vAlign w:val="center"/>
          </w:tcPr>
          <w:p w:rsidR="00181AC0" w:rsidRDefault="00181AC0" w:rsidP="00B44E59">
            <w:pPr>
              <w:spacing w:line="360" w:lineRule="auto"/>
              <w:jc w:val="center"/>
            </w:pPr>
            <w:r w:rsidRPr="005E3239">
              <w:rPr>
                <w:noProof/>
                <w:lang w:val="en-IN" w:eastAsia="en-IN"/>
              </w:rPr>
              <w:drawing>
                <wp:inline distT="0" distB="0" distL="0" distR="0" wp14:anchorId="5F7E2191" wp14:editId="04DAAE97">
                  <wp:extent cx="2512310" cy="2698750"/>
                  <wp:effectExtent l="20955" t="17145" r="23495" b="23495"/>
                  <wp:docPr id="12" name="Picture 12" descr="Y:\In Progress Files\Abhishek Sharma\Lalit Grand\SiteImages\166911284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bhishek Sharma\Lalit Grand\SiteImages\166911284028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522060" cy="2709224"/>
                          </a:xfrm>
                          <a:prstGeom prst="rect">
                            <a:avLst/>
                          </a:prstGeom>
                          <a:noFill/>
                          <a:ln>
                            <a:solidFill>
                              <a:schemeClr val="tx1"/>
                            </a:solidFill>
                          </a:ln>
                        </pic:spPr>
                      </pic:pic>
                    </a:graphicData>
                  </a:graphic>
                </wp:inline>
              </w:drawing>
            </w:r>
          </w:p>
        </w:tc>
        <w:tc>
          <w:tcPr>
            <w:tcW w:w="4508" w:type="dxa"/>
            <w:gridSpan w:val="2"/>
            <w:vAlign w:val="center"/>
          </w:tcPr>
          <w:p w:rsidR="00181AC0" w:rsidRDefault="00181AC0" w:rsidP="00B44E59">
            <w:pPr>
              <w:spacing w:line="360" w:lineRule="auto"/>
              <w:jc w:val="center"/>
            </w:pPr>
            <w:r w:rsidRPr="005E3239">
              <w:rPr>
                <w:noProof/>
                <w:lang w:val="en-IN" w:eastAsia="en-IN"/>
              </w:rPr>
              <w:drawing>
                <wp:inline distT="0" distB="0" distL="0" distR="0" wp14:anchorId="54689472" wp14:editId="4B13BF17">
                  <wp:extent cx="2517620" cy="2611430"/>
                  <wp:effectExtent l="10160" t="27940" r="26670" b="26670"/>
                  <wp:docPr id="7" name="Picture 7" descr="Y:\In Progress Files\Abhishek Sharma\Lalit Grand\SiteImages\166911284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bhishek Sharma\Lalit Grand\SiteImages\166911284003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538589" cy="2633180"/>
                          </a:xfrm>
                          <a:prstGeom prst="rect">
                            <a:avLst/>
                          </a:prstGeom>
                          <a:noFill/>
                          <a:ln>
                            <a:solidFill>
                              <a:schemeClr val="tx1"/>
                            </a:solidFill>
                          </a:ln>
                        </pic:spPr>
                      </pic:pic>
                    </a:graphicData>
                  </a:graphic>
                </wp:inline>
              </w:drawing>
            </w:r>
          </w:p>
        </w:tc>
      </w:tr>
      <w:tr w:rsidR="00181AC0" w:rsidTr="00B44E59">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30" w:type="dxa"/>
        </w:trPr>
        <w:tc>
          <w:tcPr>
            <w:tcW w:w="4508" w:type="dxa"/>
            <w:gridSpan w:val="2"/>
            <w:tcBorders>
              <w:top w:val="nil"/>
              <w:left w:val="nil"/>
              <w:bottom w:val="nil"/>
              <w:right w:val="nil"/>
            </w:tcBorders>
            <w:vAlign w:val="center"/>
          </w:tcPr>
          <w:p w:rsidR="00181AC0" w:rsidRDefault="00181AC0" w:rsidP="00B44E59">
            <w:pPr>
              <w:spacing w:line="276" w:lineRule="auto"/>
              <w:jc w:val="center"/>
            </w:pPr>
            <w:r w:rsidRPr="005E3239">
              <w:rPr>
                <w:noProof/>
                <w:lang w:val="en-IN" w:eastAsia="en-IN"/>
              </w:rPr>
              <w:drawing>
                <wp:inline distT="0" distB="0" distL="0" distR="0" wp14:anchorId="722A5269" wp14:editId="5CA878A2">
                  <wp:extent cx="2543175" cy="2724150"/>
                  <wp:effectExtent l="19050" t="19050" r="28575" b="19050"/>
                  <wp:docPr id="13" name="Picture 13" descr="Y:\In Progress Files\Abhishek Sharma\Lalit Grand\SiteImages\166911284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bhishek Sharma\Lalit Grand\SiteImages\166911284025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4363" cy="2725423"/>
                          </a:xfrm>
                          <a:prstGeom prst="rect">
                            <a:avLst/>
                          </a:prstGeom>
                          <a:noFill/>
                          <a:ln>
                            <a:solidFill>
                              <a:schemeClr val="tx1"/>
                            </a:solidFill>
                          </a:ln>
                        </pic:spPr>
                      </pic:pic>
                    </a:graphicData>
                  </a:graphic>
                </wp:inline>
              </w:drawing>
            </w:r>
          </w:p>
        </w:tc>
        <w:tc>
          <w:tcPr>
            <w:tcW w:w="4508" w:type="dxa"/>
            <w:gridSpan w:val="2"/>
            <w:tcBorders>
              <w:top w:val="nil"/>
              <w:left w:val="nil"/>
              <w:bottom w:val="nil"/>
              <w:right w:val="nil"/>
            </w:tcBorders>
            <w:vAlign w:val="center"/>
          </w:tcPr>
          <w:p w:rsidR="00181AC0" w:rsidRDefault="00181AC0" w:rsidP="00B44E59">
            <w:pPr>
              <w:spacing w:line="276" w:lineRule="auto"/>
              <w:jc w:val="center"/>
            </w:pPr>
            <w:r w:rsidRPr="005E3239">
              <w:rPr>
                <w:noProof/>
                <w:lang w:val="en-IN" w:eastAsia="en-IN"/>
              </w:rPr>
              <w:drawing>
                <wp:inline distT="0" distB="0" distL="0" distR="0" wp14:anchorId="4628CDAC" wp14:editId="26670BC3">
                  <wp:extent cx="2505075" cy="2733675"/>
                  <wp:effectExtent l="19050" t="19050" r="28575" b="28575"/>
                  <wp:docPr id="9" name="Picture 9" descr="Y:\In Progress Files\Abhishek Sharma\Lalit Grand\SiteImages\166911284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bhishek Sharma\Lalit Grand\SiteImages\16691128402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06241" cy="2734947"/>
                          </a:xfrm>
                          <a:prstGeom prst="rect">
                            <a:avLst/>
                          </a:prstGeom>
                          <a:noFill/>
                          <a:ln>
                            <a:solidFill>
                              <a:schemeClr val="tx1"/>
                            </a:solidFill>
                          </a:ln>
                        </pic:spPr>
                      </pic:pic>
                    </a:graphicData>
                  </a:graphic>
                </wp:inline>
              </w:drawing>
            </w:r>
          </w:p>
        </w:tc>
      </w:tr>
      <w:tr w:rsidR="00181AC0" w:rsidTr="00B44E59">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30" w:type="dxa"/>
        </w:trPr>
        <w:tc>
          <w:tcPr>
            <w:tcW w:w="4508" w:type="dxa"/>
            <w:gridSpan w:val="2"/>
            <w:tcBorders>
              <w:top w:val="nil"/>
              <w:left w:val="nil"/>
              <w:bottom w:val="nil"/>
              <w:right w:val="nil"/>
            </w:tcBorders>
            <w:vAlign w:val="center"/>
          </w:tcPr>
          <w:p w:rsidR="00181AC0" w:rsidRDefault="00181AC0" w:rsidP="00B44E59">
            <w:pPr>
              <w:spacing w:line="276" w:lineRule="auto"/>
              <w:jc w:val="center"/>
            </w:pPr>
            <w:r w:rsidRPr="005E3239">
              <w:rPr>
                <w:noProof/>
                <w:lang w:val="en-IN" w:eastAsia="en-IN"/>
              </w:rPr>
              <w:drawing>
                <wp:inline distT="0" distB="0" distL="0" distR="0" wp14:anchorId="5A3B0E3B" wp14:editId="269DD7D5">
                  <wp:extent cx="2543175" cy="2733675"/>
                  <wp:effectExtent l="19050" t="19050" r="28575" b="28575"/>
                  <wp:docPr id="6" name="Picture 6" descr="Y:\In Progress Files\Abhishek Sharma\Lalit Grand\SiteImages\1669112839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bhishek Sharma\Lalit Grand\SiteImages\166911283979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4357" cy="2734946"/>
                          </a:xfrm>
                          <a:prstGeom prst="rect">
                            <a:avLst/>
                          </a:prstGeom>
                          <a:noFill/>
                          <a:ln>
                            <a:solidFill>
                              <a:schemeClr val="tx1"/>
                            </a:solidFill>
                          </a:ln>
                        </pic:spPr>
                      </pic:pic>
                    </a:graphicData>
                  </a:graphic>
                </wp:inline>
              </w:drawing>
            </w:r>
          </w:p>
        </w:tc>
        <w:tc>
          <w:tcPr>
            <w:tcW w:w="4508" w:type="dxa"/>
            <w:gridSpan w:val="2"/>
            <w:tcBorders>
              <w:top w:val="nil"/>
              <w:left w:val="nil"/>
              <w:bottom w:val="nil"/>
              <w:right w:val="nil"/>
            </w:tcBorders>
            <w:vAlign w:val="center"/>
          </w:tcPr>
          <w:p w:rsidR="00181AC0" w:rsidRDefault="00181AC0" w:rsidP="00B44E59">
            <w:pPr>
              <w:spacing w:line="276" w:lineRule="auto"/>
              <w:jc w:val="center"/>
            </w:pPr>
            <w:r w:rsidRPr="005E3239">
              <w:rPr>
                <w:noProof/>
                <w:lang w:val="en-IN" w:eastAsia="en-IN"/>
              </w:rPr>
              <w:drawing>
                <wp:inline distT="0" distB="0" distL="0" distR="0" wp14:anchorId="106DDD86" wp14:editId="61D81AAB">
                  <wp:extent cx="2505075" cy="2733675"/>
                  <wp:effectExtent l="19050" t="19050" r="28575" b="28575"/>
                  <wp:docPr id="5" name="Picture 5" descr="Y:\In Progress Files\Abhishek Sharma\Lalit Grand\SiteImages\1669112839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bhishek Sharma\Lalit Grand\SiteImages\166911283976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06241" cy="2734947"/>
                          </a:xfrm>
                          <a:prstGeom prst="rect">
                            <a:avLst/>
                          </a:prstGeom>
                          <a:noFill/>
                          <a:ln>
                            <a:solidFill>
                              <a:schemeClr val="tx1"/>
                            </a:solidFill>
                          </a:ln>
                        </pic:spPr>
                      </pic:pic>
                    </a:graphicData>
                  </a:graphic>
                </wp:inline>
              </w:drawing>
            </w:r>
          </w:p>
        </w:tc>
      </w:tr>
      <w:tr w:rsidR="00181AC0" w:rsidTr="00B44E59">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30" w:type="dxa"/>
        </w:trPr>
        <w:tc>
          <w:tcPr>
            <w:tcW w:w="4508" w:type="dxa"/>
            <w:gridSpan w:val="2"/>
            <w:tcBorders>
              <w:top w:val="nil"/>
              <w:left w:val="nil"/>
              <w:bottom w:val="nil"/>
              <w:right w:val="nil"/>
            </w:tcBorders>
            <w:vAlign w:val="center"/>
          </w:tcPr>
          <w:p w:rsidR="00181AC0" w:rsidRDefault="00181AC0" w:rsidP="00B44E59">
            <w:pPr>
              <w:spacing w:line="276" w:lineRule="auto"/>
              <w:jc w:val="center"/>
            </w:pPr>
            <w:r w:rsidRPr="005E3239">
              <w:rPr>
                <w:noProof/>
                <w:lang w:val="en-IN" w:eastAsia="en-IN"/>
              </w:rPr>
              <w:drawing>
                <wp:inline distT="0" distB="0" distL="0" distR="0" wp14:anchorId="3A840CC8" wp14:editId="76EB1564">
                  <wp:extent cx="2543175" cy="2733675"/>
                  <wp:effectExtent l="19050" t="19050" r="28575" b="28575"/>
                  <wp:docPr id="4" name="Picture 4" descr="Y:\In Progress Files\Abhishek Sharma\Lalit Grand\SiteImages\1669112839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bhishek Sharma\Lalit Grand\SiteImages\16691128397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44364" cy="2734953"/>
                          </a:xfrm>
                          <a:prstGeom prst="rect">
                            <a:avLst/>
                          </a:prstGeom>
                          <a:noFill/>
                          <a:ln>
                            <a:solidFill>
                              <a:schemeClr val="tx1"/>
                            </a:solidFill>
                          </a:ln>
                        </pic:spPr>
                      </pic:pic>
                    </a:graphicData>
                  </a:graphic>
                </wp:inline>
              </w:drawing>
            </w:r>
          </w:p>
        </w:tc>
        <w:tc>
          <w:tcPr>
            <w:tcW w:w="4508" w:type="dxa"/>
            <w:gridSpan w:val="2"/>
            <w:tcBorders>
              <w:top w:val="nil"/>
              <w:left w:val="nil"/>
              <w:bottom w:val="nil"/>
              <w:right w:val="nil"/>
            </w:tcBorders>
            <w:vAlign w:val="center"/>
          </w:tcPr>
          <w:p w:rsidR="00181AC0" w:rsidRDefault="00181AC0" w:rsidP="00B44E59">
            <w:pPr>
              <w:spacing w:line="276" w:lineRule="auto"/>
              <w:jc w:val="center"/>
            </w:pPr>
            <w:r w:rsidRPr="005E3239">
              <w:rPr>
                <w:noProof/>
                <w:lang w:val="en-IN" w:eastAsia="en-IN"/>
              </w:rPr>
              <w:drawing>
                <wp:inline distT="0" distB="0" distL="0" distR="0" wp14:anchorId="33A09B22" wp14:editId="336C404B">
                  <wp:extent cx="2503805" cy="2733675"/>
                  <wp:effectExtent l="19050" t="19050" r="10795" b="28575"/>
                  <wp:docPr id="14" name="Picture 14" descr="Y:\In Progress Files\Abhishek Sharma\Lalit Grand\SiteImages\20221121_12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bhishek Sharma\Lalit Grand\SiteImages\20221121_12024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9189" cy="2761389"/>
                          </a:xfrm>
                          <a:prstGeom prst="rect">
                            <a:avLst/>
                          </a:prstGeom>
                          <a:noFill/>
                          <a:ln>
                            <a:solidFill>
                              <a:schemeClr val="tx1"/>
                            </a:solidFill>
                          </a:ln>
                        </pic:spPr>
                      </pic:pic>
                    </a:graphicData>
                  </a:graphic>
                </wp:inline>
              </w:drawing>
            </w:r>
          </w:p>
        </w:tc>
      </w:tr>
      <w:tr w:rsidR="001F6488" w:rsidRPr="004F4F93" w:rsidTr="002E07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
          <w:jc w:val="center"/>
        </w:trPr>
        <w:tc>
          <w:tcPr>
            <w:tcW w:w="1518" w:type="dxa"/>
            <w:shd w:val="clear" w:color="auto" w:fill="17365D" w:themeFill="text2" w:themeFillShade="BF"/>
            <w:vAlign w:val="center"/>
          </w:tcPr>
          <w:p w:rsidR="001F6488" w:rsidRPr="004F4F93" w:rsidRDefault="001F6488" w:rsidP="000F79E7">
            <w:pPr>
              <w:spacing w:line="360" w:lineRule="auto"/>
              <w:jc w:val="center"/>
              <w:rPr>
                <w:rFonts w:ascii="Arial" w:hAnsi="Arial" w:cs="Arial"/>
                <w:b/>
                <w:i/>
                <w:sz w:val="16"/>
                <w:szCs w:val="16"/>
              </w:rPr>
            </w:pPr>
            <w:r w:rsidRPr="004F4F93">
              <w:rPr>
                <w:rFonts w:ascii="Arial" w:hAnsi="Arial" w:cs="Arial"/>
                <w:b/>
              </w:rPr>
              <w:t xml:space="preserve">PART </w:t>
            </w:r>
            <w:r w:rsidR="006B7484">
              <w:rPr>
                <w:rFonts w:ascii="Arial" w:hAnsi="Arial" w:cs="Arial"/>
                <w:b/>
              </w:rPr>
              <w:t>F</w:t>
            </w:r>
          </w:p>
        </w:tc>
        <w:tc>
          <w:tcPr>
            <w:tcW w:w="7828" w:type="dxa"/>
            <w:gridSpan w:val="5"/>
            <w:shd w:val="clear" w:color="auto" w:fill="DBE5F1" w:themeFill="accent1" w:themeFillTint="33"/>
            <w:vAlign w:val="center"/>
          </w:tcPr>
          <w:p w:rsidR="001F6488" w:rsidRPr="004F4F93" w:rsidRDefault="001F6488" w:rsidP="005E00D3">
            <w:pPr>
              <w:spacing w:line="360" w:lineRule="auto"/>
              <w:jc w:val="center"/>
              <w:rPr>
                <w:rFonts w:ascii="Arial" w:hAnsi="Arial" w:cs="Arial"/>
                <w:b/>
                <w:i/>
                <w:sz w:val="16"/>
                <w:szCs w:val="16"/>
              </w:rPr>
            </w:pPr>
            <w:r w:rsidRPr="004F4F93">
              <w:rPr>
                <w:rFonts w:ascii="Arial" w:hAnsi="Arial" w:cs="Arial"/>
                <w:b/>
              </w:rPr>
              <w:t>DISCLAIMER</w:t>
            </w:r>
          </w:p>
        </w:tc>
      </w:tr>
    </w:tbl>
    <w:p w:rsidR="00AB7256" w:rsidRPr="004F4F93" w:rsidRDefault="00AB7256" w:rsidP="001F6488">
      <w:pPr>
        <w:spacing w:line="276" w:lineRule="auto"/>
        <w:rPr>
          <w:rFonts w:ascii="Arial" w:hAnsi="Arial" w:cs="Arial"/>
          <w:b/>
          <w:u w:val="single"/>
        </w:rPr>
      </w:pPr>
    </w:p>
    <w:p w:rsidR="00B86F03" w:rsidRPr="004F4F93" w:rsidRDefault="00B86F03" w:rsidP="00A811E5">
      <w:pPr>
        <w:numPr>
          <w:ilvl w:val="3"/>
          <w:numId w:val="7"/>
        </w:numPr>
        <w:spacing w:line="360" w:lineRule="auto"/>
        <w:ind w:left="0"/>
        <w:jc w:val="both"/>
        <w:rPr>
          <w:rFonts w:ascii="Arial" w:hAnsi="Arial" w:cs="Arial"/>
          <w:sz w:val="22"/>
          <w:szCs w:val="22"/>
        </w:rPr>
      </w:pPr>
      <w:r w:rsidRPr="004F4F93">
        <w:rPr>
          <w:rFonts w:ascii="Arial" w:hAnsi="Arial" w:cs="Arial"/>
          <w:sz w:val="22"/>
          <w:szCs w:val="22"/>
        </w:rPr>
        <w:t>No employee or member of R.K Associates has any direct/ indirect interest in the Project.</w:t>
      </w:r>
    </w:p>
    <w:p w:rsidR="00B86F03" w:rsidRPr="004F4F93" w:rsidRDefault="00B86F03" w:rsidP="00A811E5">
      <w:pPr>
        <w:numPr>
          <w:ilvl w:val="3"/>
          <w:numId w:val="7"/>
        </w:numPr>
        <w:spacing w:line="360" w:lineRule="auto"/>
        <w:ind w:left="0"/>
        <w:jc w:val="both"/>
        <w:rPr>
          <w:rFonts w:ascii="Arial" w:hAnsi="Arial" w:cs="Arial"/>
          <w:sz w:val="22"/>
          <w:szCs w:val="22"/>
        </w:rPr>
      </w:pPr>
      <w:r w:rsidRPr="004F4F93">
        <w:rPr>
          <w:rFonts w:ascii="Arial" w:hAnsi="Arial" w:cs="Arial"/>
          <w:sz w:val="22"/>
          <w:szCs w:val="22"/>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future it’s found or came to our knowledge that misrepresentation of facts or incomplete or distorted information has been provided to us then this report shall automatically become null &amp; void.</w:t>
      </w:r>
    </w:p>
    <w:p w:rsidR="00B86F03" w:rsidRPr="004F4F93" w:rsidRDefault="00B86F03"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 xml:space="preserve">This report is a general analysis of the project and not an audit report. All the information gathered is based on the facts seen on the site during survey, verbal discussion &amp; documentary evidence provided by the client and is believed that information given by the </w:t>
      </w:r>
      <w:r w:rsidR="00A15FAE">
        <w:rPr>
          <w:rFonts w:ascii="Arial" w:hAnsi="Arial" w:cs="Arial"/>
          <w:sz w:val="22"/>
          <w:szCs w:val="22"/>
        </w:rPr>
        <w:t>Promoter</w:t>
      </w:r>
      <w:r w:rsidRPr="004F4F93">
        <w:rPr>
          <w:rFonts w:ascii="Arial" w:hAnsi="Arial" w:cs="Arial"/>
          <w:sz w:val="22"/>
          <w:szCs w:val="22"/>
        </w:rPr>
        <w:t xml:space="preserve"> is true best of their knowledge.</w:t>
      </w:r>
    </w:p>
    <w:p w:rsidR="00B86F03" w:rsidRPr="004F4F93" w:rsidRDefault="00B86F03" w:rsidP="00A811E5">
      <w:pPr>
        <w:numPr>
          <w:ilvl w:val="3"/>
          <w:numId w:val="7"/>
        </w:numPr>
        <w:tabs>
          <w:tab w:val="left" w:pos="0"/>
        </w:tabs>
        <w:spacing w:line="360" w:lineRule="auto"/>
        <w:ind w:left="0"/>
        <w:jc w:val="both"/>
        <w:rPr>
          <w:rFonts w:ascii="Arial" w:hAnsi="Arial" w:cs="Arial"/>
          <w:color w:val="000000"/>
          <w:sz w:val="22"/>
          <w:szCs w:val="22"/>
          <w:lang w:eastAsia="en-IN"/>
        </w:rPr>
      </w:pPr>
      <w:r w:rsidRPr="004F4F93">
        <w:rPr>
          <w:rFonts w:ascii="Arial" w:hAnsi="Arial" w:cs="Arial"/>
          <w:sz w:val="22"/>
          <w:szCs w:val="22"/>
        </w:rPr>
        <w:t>All</w:t>
      </w:r>
      <w:r w:rsidRPr="004F4F93">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B86F03" w:rsidRPr="004F4F93" w:rsidRDefault="005A7821"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Interested organization</w:t>
      </w:r>
      <w:r w:rsidR="00B86F03" w:rsidRPr="004F4F93">
        <w:rPr>
          <w:rFonts w:ascii="Arial" w:hAnsi="Arial" w:cs="Arial"/>
          <w:sz w:val="22"/>
          <w:szCs w:val="22"/>
        </w:rPr>
        <w:t xml:space="preserve"> should ONLY take this report as an Advisory document from the Financial/ Chartered Engineering firm and it’s specifically advised to the </w:t>
      </w:r>
      <w:r w:rsidRPr="004F4F93">
        <w:rPr>
          <w:rFonts w:ascii="Arial" w:hAnsi="Arial" w:cs="Arial"/>
          <w:sz w:val="22"/>
          <w:szCs w:val="22"/>
        </w:rPr>
        <w:t>stakeholder</w:t>
      </w:r>
      <w:r w:rsidR="00B86F03" w:rsidRPr="004F4F93">
        <w:rPr>
          <w:rFonts w:ascii="Arial" w:hAnsi="Arial" w:cs="Arial"/>
          <w:sz w:val="22"/>
          <w:szCs w:val="22"/>
        </w:rPr>
        <w:t xml:space="preserve"> to cross verify the original documents for the facts mentioned in the report which can be availed </w:t>
      </w:r>
      <w:r w:rsidRPr="004F4F93">
        <w:rPr>
          <w:rFonts w:ascii="Arial" w:hAnsi="Arial" w:cs="Arial"/>
          <w:sz w:val="22"/>
          <w:szCs w:val="22"/>
        </w:rPr>
        <w:t xml:space="preserve">directly </w:t>
      </w:r>
      <w:r w:rsidR="00B86F03" w:rsidRPr="004F4F93">
        <w:rPr>
          <w:rFonts w:ascii="Arial" w:hAnsi="Arial" w:cs="Arial"/>
          <w:sz w:val="22"/>
          <w:szCs w:val="22"/>
        </w:rPr>
        <w:t xml:space="preserve">from the </w:t>
      </w:r>
      <w:r w:rsidRPr="004F4F93">
        <w:rPr>
          <w:rFonts w:ascii="Arial" w:hAnsi="Arial" w:cs="Arial"/>
          <w:sz w:val="22"/>
          <w:szCs w:val="22"/>
        </w:rPr>
        <w:t xml:space="preserve">subject </w:t>
      </w:r>
      <w:r w:rsidR="00A15FAE">
        <w:rPr>
          <w:rFonts w:ascii="Arial" w:hAnsi="Arial" w:cs="Arial"/>
          <w:sz w:val="22"/>
          <w:szCs w:val="22"/>
        </w:rPr>
        <w:t>Promoter</w:t>
      </w:r>
      <w:r w:rsidR="00B86F03" w:rsidRPr="004F4F93">
        <w:rPr>
          <w:rFonts w:ascii="Arial" w:hAnsi="Arial" w:cs="Arial"/>
          <w:sz w:val="22"/>
          <w:szCs w:val="22"/>
        </w:rPr>
        <w:t xml:space="preserve"> directly.</w:t>
      </w:r>
    </w:p>
    <w:p w:rsidR="00B86F03" w:rsidRPr="004F4F93" w:rsidRDefault="00B86F03"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 xml:space="preserve">In case of any default in loans or the credit facility extended to the borrowing </w:t>
      </w:r>
      <w:r w:rsidR="00A15FAE">
        <w:rPr>
          <w:rFonts w:ascii="Arial" w:hAnsi="Arial" w:cs="Arial"/>
          <w:sz w:val="22"/>
          <w:szCs w:val="22"/>
        </w:rPr>
        <w:t>Promoter</w:t>
      </w:r>
      <w:r w:rsidRPr="004F4F93">
        <w:rPr>
          <w:rFonts w:ascii="Arial" w:hAnsi="Arial" w:cs="Arial"/>
          <w:sz w:val="22"/>
          <w:szCs w:val="22"/>
        </w:rPr>
        <w:t>, R.K Associates shall not be held responsible for whatsoever reason may be and any request for seeking any explanation from the employee/s of R.K Associates will not be entertained at any instance or situation.</w:t>
      </w:r>
    </w:p>
    <w:p w:rsidR="00B86F03" w:rsidRPr="004F4F93" w:rsidRDefault="00B86F03" w:rsidP="00A811E5">
      <w:pPr>
        <w:numPr>
          <w:ilvl w:val="3"/>
          <w:numId w:val="7"/>
        </w:numPr>
        <w:tabs>
          <w:tab w:val="left" w:pos="0"/>
        </w:tabs>
        <w:spacing w:line="360" w:lineRule="auto"/>
        <w:ind w:left="0"/>
        <w:jc w:val="both"/>
        <w:rPr>
          <w:rFonts w:ascii="Arial" w:hAnsi="Arial" w:cs="Arial"/>
          <w:sz w:val="22"/>
          <w:szCs w:val="22"/>
        </w:rPr>
      </w:pPr>
      <w:r w:rsidRPr="004F4F93">
        <w:rPr>
          <w:rFonts w:ascii="Arial" w:hAnsi="Arial" w:cs="Arial"/>
          <w:sz w:val="22"/>
          <w:szCs w:val="22"/>
        </w:rPr>
        <w:t>This Report is prepared by our competent technical team which includes Engineers and financial experts &amp; analysts.</w:t>
      </w:r>
    </w:p>
    <w:p w:rsidR="00B86F03" w:rsidRPr="004F4F93" w:rsidRDefault="00B86F03" w:rsidP="00A811E5">
      <w:pPr>
        <w:numPr>
          <w:ilvl w:val="3"/>
          <w:numId w:val="7"/>
        </w:numPr>
        <w:tabs>
          <w:tab w:val="left" w:pos="270"/>
        </w:tabs>
        <w:spacing w:line="360" w:lineRule="auto"/>
        <w:ind w:left="0"/>
        <w:jc w:val="both"/>
        <w:rPr>
          <w:rFonts w:ascii="Arial" w:hAnsi="Arial" w:cs="Arial"/>
          <w:szCs w:val="22"/>
        </w:rPr>
      </w:pPr>
      <w:r w:rsidRPr="004F4F93">
        <w:rPr>
          <w:rFonts w:ascii="Arial" w:hAnsi="Arial" w:cs="Arial"/>
          <w:sz w:val="22"/>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Defect Liability Period is </w:t>
      </w:r>
      <w:r w:rsidRPr="004F4F93">
        <w:rPr>
          <w:rFonts w:ascii="Arial" w:hAnsi="Arial" w:cs="Arial"/>
          <w:b/>
          <w:sz w:val="22"/>
          <w:szCs w:val="22"/>
          <w:u w:val="single"/>
        </w:rPr>
        <w:t>30 DAYS</w:t>
      </w:r>
      <w:r w:rsidRPr="004F4F93">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R.K Associates encourages its customers to give feedback or inform concerns over its services through proper channel at </w:t>
      </w:r>
      <w:r w:rsidR="00DF4784">
        <w:rPr>
          <w:rStyle w:val="Hyperlink"/>
          <w:rFonts w:ascii="Arial" w:hAnsi="Arial" w:cs="Arial"/>
        </w:rPr>
        <w:t>valu</w:t>
      </w:r>
      <w:r w:rsidRPr="004F4F93">
        <w:rPr>
          <w:rStyle w:val="Hyperlink"/>
          <w:rFonts w:ascii="Arial" w:hAnsi="Arial" w:cs="Arial"/>
        </w:rPr>
        <w:t>e</w:t>
      </w:r>
      <w:r w:rsidR="00DF4784">
        <w:rPr>
          <w:rStyle w:val="Hyperlink"/>
          <w:rFonts w:ascii="Arial" w:hAnsi="Arial" w:cs="Arial"/>
        </w:rPr>
        <w:t>r</w:t>
      </w:r>
      <w:hyperlink r:id="rId28" w:history="1">
        <w:r w:rsidRPr="004F4F93">
          <w:rPr>
            <w:rStyle w:val="Hyperlink"/>
            <w:rFonts w:ascii="Arial" w:hAnsi="Arial" w:cs="Arial"/>
            <w:sz w:val="22"/>
            <w:szCs w:val="22"/>
          </w:rPr>
          <w:t>@rkassociates.org</w:t>
        </w:r>
      </w:hyperlink>
      <w:r w:rsidRPr="004F4F93">
        <w:rPr>
          <w:rFonts w:ascii="Arial" w:hAnsi="Arial" w:cs="Arial"/>
          <w:sz w:val="22"/>
          <w:szCs w:val="22"/>
        </w:rPr>
        <w:t xml:space="preserve"> in writing within 30 days of report delivery. After this period no concern/ complaint/ proceedings in connection with the Valuation Services can be entertained due to possible change in situation and condition of the property.</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Our Data retention policy is of </w:t>
      </w:r>
      <w:r w:rsidRPr="004F4F93">
        <w:rPr>
          <w:rFonts w:ascii="Arial" w:hAnsi="Arial" w:cs="Arial"/>
          <w:b/>
          <w:sz w:val="22"/>
          <w:szCs w:val="22"/>
          <w:u w:val="single"/>
        </w:rPr>
        <w:t>ONE YEAR</w:t>
      </w:r>
      <w:r w:rsidRPr="004F4F93">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 xml:space="preserve">This Valuation report is governed by our </w:t>
      </w:r>
      <w:r w:rsidRPr="004F4F93">
        <w:rPr>
          <w:rFonts w:ascii="Arial" w:hAnsi="Arial" w:cs="Arial"/>
          <w:sz w:val="22"/>
          <w:szCs w:val="22"/>
          <w:u w:val="singl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4F4F93">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4F4F93">
        <w:rPr>
          <w:rFonts w:ascii="Arial" w:hAnsi="Arial" w:cs="Arial"/>
          <w:sz w:val="22"/>
          <w:szCs w:val="22"/>
        </w:rPr>
        <w:t>atleast</w:t>
      </w:r>
      <w:proofErr w:type="spellEnd"/>
      <w:r w:rsidRPr="004F4F93">
        <w:rPr>
          <w:rFonts w:ascii="Arial" w:hAnsi="Arial" w:cs="Arial"/>
          <w:sz w:val="22"/>
          <w:szCs w:val="22"/>
        </w:rPr>
        <w:t xml:space="preserve"> within the defect liability period bring all such act into notice of R.K Associates management so that corrective measures can be taken instantly.</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rsidR="00B86F03" w:rsidRPr="004F4F93" w:rsidRDefault="00B86F03" w:rsidP="00A811E5">
      <w:pPr>
        <w:numPr>
          <w:ilvl w:val="3"/>
          <w:numId w:val="7"/>
        </w:numPr>
        <w:tabs>
          <w:tab w:val="left" w:pos="270"/>
        </w:tabs>
        <w:spacing w:line="360" w:lineRule="auto"/>
        <w:ind w:left="0"/>
        <w:jc w:val="both"/>
        <w:rPr>
          <w:rFonts w:ascii="Arial" w:hAnsi="Arial" w:cs="Arial"/>
          <w:sz w:val="22"/>
          <w:szCs w:val="22"/>
        </w:rPr>
      </w:pPr>
      <w:r w:rsidRPr="004F4F93">
        <w:rPr>
          <w:rFonts w:ascii="Arial" w:hAnsi="Arial" w:cs="Arial"/>
          <w:sz w:val="22"/>
          <w:szCs w:val="22"/>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Rs.15,000/-.</w:t>
      </w:r>
    </w:p>
    <w:tbl>
      <w:tblPr>
        <w:tblStyle w:val="TableGrid"/>
        <w:tblW w:w="94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8"/>
        <w:gridCol w:w="4460"/>
      </w:tblGrid>
      <w:tr w:rsidR="00B44E59" w:rsidTr="00B44E59">
        <w:tc>
          <w:tcPr>
            <w:tcW w:w="5038" w:type="dxa"/>
          </w:tcPr>
          <w:p w:rsidR="00B44E59" w:rsidRDefault="00B44E59" w:rsidP="00A10ADD">
            <w:pPr>
              <w:tabs>
                <w:tab w:val="left" w:pos="720"/>
              </w:tabs>
              <w:spacing w:line="360" w:lineRule="auto"/>
              <w:jc w:val="both"/>
              <w:rPr>
                <w:rFonts w:ascii="Arial" w:hAnsi="Arial" w:cs="Arial"/>
                <w:sz w:val="22"/>
              </w:rPr>
            </w:pPr>
            <w:r w:rsidRPr="002B573C">
              <w:rPr>
                <w:rFonts w:ascii="Arial" w:hAnsi="Arial" w:cs="Arial"/>
                <w:sz w:val="22"/>
              </w:rPr>
              <w:t>Place</w:t>
            </w:r>
            <w:r w:rsidRPr="002B573C">
              <w:rPr>
                <w:rFonts w:ascii="Arial" w:hAnsi="Arial" w:cs="Arial"/>
                <w:sz w:val="22"/>
              </w:rPr>
              <w:tab/>
              <w:t>:</w:t>
            </w:r>
            <w:r w:rsidRPr="002B573C">
              <w:rPr>
                <w:rFonts w:ascii="Arial" w:hAnsi="Arial" w:cs="Arial"/>
                <w:sz w:val="22"/>
              </w:rPr>
              <w:tab/>
              <w:t>New Delhi</w:t>
            </w:r>
          </w:p>
          <w:p w:rsidR="00B44E59" w:rsidRDefault="00B44E59" w:rsidP="00A10ADD">
            <w:pPr>
              <w:tabs>
                <w:tab w:val="left" w:pos="720"/>
              </w:tabs>
              <w:spacing w:line="360" w:lineRule="auto"/>
              <w:jc w:val="both"/>
              <w:rPr>
                <w:rFonts w:ascii="Arial" w:hAnsi="Arial" w:cs="Arial"/>
                <w:sz w:val="22"/>
              </w:rPr>
            </w:pPr>
            <w:r w:rsidRPr="002B573C">
              <w:rPr>
                <w:rFonts w:ascii="Arial" w:hAnsi="Arial" w:cs="Arial"/>
                <w:sz w:val="22"/>
              </w:rPr>
              <w:t>Date</w:t>
            </w:r>
            <w:r w:rsidRPr="002B573C">
              <w:rPr>
                <w:rFonts w:ascii="Arial" w:hAnsi="Arial" w:cs="Arial"/>
                <w:sz w:val="22"/>
              </w:rPr>
              <w:tab/>
              <w:t>:</w:t>
            </w:r>
            <w:r w:rsidRPr="002B573C">
              <w:rPr>
                <w:rFonts w:ascii="Arial" w:hAnsi="Arial" w:cs="Arial"/>
                <w:sz w:val="22"/>
              </w:rPr>
              <w:tab/>
            </w:r>
            <w:r>
              <w:rPr>
                <w:rFonts w:ascii="Arial" w:hAnsi="Arial" w:cs="Arial"/>
                <w:sz w:val="22"/>
              </w:rPr>
              <w:t>17.01</w:t>
            </w:r>
            <w:r w:rsidRPr="002B573C">
              <w:rPr>
                <w:rFonts w:ascii="Arial" w:hAnsi="Arial" w:cs="Arial"/>
                <w:sz w:val="22"/>
              </w:rPr>
              <w:t>.202</w:t>
            </w:r>
            <w:r>
              <w:rPr>
                <w:rFonts w:ascii="Arial" w:hAnsi="Arial" w:cs="Arial"/>
                <w:sz w:val="22"/>
              </w:rPr>
              <w:t>3</w:t>
            </w:r>
          </w:p>
          <w:p w:rsidR="00B44E59" w:rsidRDefault="00B44E59" w:rsidP="00A10ADD">
            <w:pPr>
              <w:tabs>
                <w:tab w:val="left" w:pos="720"/>
              </w:tabs>
              <w:spacing w:line="360" w:lineRule="auto"/>
              <w:jc w:val="both"/>
              <w:rPr>
                <w:rFonts w:ascii="Arial" w:hAnsi="Arial" w:cs="Arial"/>
                <w:sz w:val="22"/>
              </w:rPr>
            </w:pPr>
            <w:r w:rsidRPr="002B573C">
              <w:rPr>
                <w:rFonts w:ascii="Arial" w:hAnsi="Arial" w:cs="Arial"/>
                <w:sz w:val="22"/>
                <w:szCs w:val="22"/>
              </w:rPr>
              <w:t>Note</w:t>
            </w:r>
            <w:r w:rsidRPr="002B573C">
              <w:rPr>
                <w:rFonts w:ascii="Arial" w:hAnsi="Arial" w:cs="Arial"/>
                <w:sz w:val="22"/>
                <w:szCs w:val="22"/>
              </w:rPr>
              <w:tab/>
              <w:t>:</w:t>
            </w:r>
            <w:r w:rsidRPr="002B573C">
              <w:rPr>
                <w:rFonts w:ascii="Arial" w:hAnsi="Arial" w:cs="Arial"/>
                <w:sz w:val="22"/>
                <w:szCs w:val="22"/>
              </w:rPr>
              <w:tab/>
            </w:r>
            <w:r w:rsidRPr="00B5598D">
              <w:rPr>
                <w:rFonts w:ascii="Arial" w:hAnsi="Arial" w:cs="Arial"/>
                <w:sz w:val="22"/>
                <w:szCs w:val="22"/>
              </w:rPr>
              <w:t xml:space="preserve">This report contains </w:t>
            </w:r>
            <w:r w:rsidR="006B7484">
              <w:rPr>
                <w:rFonts w:ascii="Arial" w:hAnsi="Arial" w:cs="Arial"/>
                <w:sz w:val="22"/>
                <w:szCs w:val="22"/>
              </w:rPr>
              <w:t>25</w:t>
            </w:r>
            <w:bookmarkStart w:id="0" w:name="_GoBack"/>
            <w:bookmarkEnd w:id="0"/>
            <w:r w:rsidRPr="00B5598D">
              <w:rPr>
                <w:rFonts w:ascii="Arial" w:hAnsi="Arial" w:cs="Arial"/>
                <w:sz w:val="22"/>
                <w:szCs w:val="22"/>
              </w:rPr>
              <w:t xml:space="preserve"> pages</w:t>
            </w:r>
          </w:p>
        </w:tc>
        <w:tc>
          <w:tcPr>
            <w:tcW w:w="4460" w:type="dxa"/>
          </w:tcPr>
          <w:p w:rsidR="00B44E59" w:rsidRDefault="00B44E59" w:rsidP="00B44E59">
            <w:pPr>
              <w:tabs>
                <w:tab w:val="left" w:pos="720"/>
              </w:tabs>
              <w:spacing w:line="360" w:lineRule="auto"/>
              <w:jc w:val="right"/>
              <w:rPr>
                <w:rFonts w:ascii="Arial" w:hAnsi="Arial" w:cs="Arial"/>
                <w:b/>
              </w:rPr>
            </w:pPr>
            <w:r w:rsidRPr="002B573C">
              <w:rPr>
                <w:rFonts w:ascii="Arial" w:hAnsi="Arial" w:cs="Arial"/>
                <w:b/>
              </w:rPr>
              <w:t>FOR INTERNAL USE</w:t>
            </w:r>
          </w:p>
          <w:p w:rsidR="00B44E59" w:rsidRDefault="00B44E59" w:rsidP="00B44E59">
            <w:pPr>
              <w:tabs>
                <w:tab w:val="left" w:pos="720"/>
              </w:tabs>
              <w:spacing w:line="360" w:lineRule="auto"/>
              <w:jc w:val="right"/>
              <w:rPr>
                <w:rFonts w:ascii="Arial" w:hAnsi="Arial" w:cs="Arial"/>
                <w:b/>
                <w:i/>
                <w:sz w:val="18"/>
                <w:szCs w:val="18"/>
              </w:rPr>
            </w:pPr>
            <w:r w:rsidRPr="002B573C">
              <w:rPr>
                <w:rFonts w:ascii="Arial" w:hAnsi="Arial" w:cs="Arial"/>
                <w:b/>
                <w:i/>
                <w:sz w:val="18"/>
                <w:szCs w:val="18"/>
              </w:rPr>
              <w:t>SURVEYED BY:</w:t>
            </w:r>
            <w:r>
              <w:rPr>
                <w:rFonts w:ascii="Arial" w:hAnsi="Arial" w:cs="Arial"/>
                <w:b/>
                <w:i/>
                <w:sz w:val="18"/>
                <w:szCs w:val="18"/>
              </w:rPr>
              <w:t xml:space="preserve"> SE</w:t>
            </w:r>
            <w:r w:rsidRPr="002B573C">
              <w:rPr>
                <w:rFonts w:ascii="Arial" w:hAnsi="Arial" w:cs="Arial"/>
                <w:b/>
                <w:i/>
                <w:sz w:val="18"/>
                <w:szCs w:val="18"/>
              </w:rPr>
              <w:t xml:space="preserve"> </w:t>
            </w:r>
            <w:r>
              <w:rPr>
                <w:rFonts w:ascii="Arial" w:hAnsi="Arial" w:cs="Arial"/>
                <w:b/>
                <w:i/>
                <w:sz w:val="18"/>
                <w:szCs w:val="18"/>
              </w:rPr>
              <w:t>Adil Afaque and</w:t>
            </w:r>
          </w:p>
          <w:p w:rsidR="00B44E59" w:rsidRDefault="00B44E59" w:rsidP="00B44E59">
            <w:pPr>
              <w:tabs>
                <w:tab w:val="left" w:pos="720"/>
              </w:tabs>
              <w:spacing w:line="360" w:lineRule="auto"/>
              <w:jc w:val="right"/>
              <w:rPr>
                <w:rFonts w:ascii="Arial" w:hAnsi="Arial" w:cs="Arial"/>
                <w:b/>
                <w:i/>
                <w:sz w:val="18"/>
                <w:szCs w:val="18"/>
              </w:rPr>
            </w:pPr>
            <w:r>
              <w:rPr>
                <w:rFonts w:ascii="Arial" w:hAnsi="Arial" w:cs="Arial"/>
                <w:b/>
                <w:i/>
                <w:sz w:val="18"/>
                <w:szCs w:val="18"/>
              </w:rPr>
              <w:t>A.E. Abhishek Sharma</w:t>
            </w:r>
          </w:p>
          <w:p w:rsidR="00B44E59" w:rsidRDefault="00B44E59" w:rsidP="00B44E59">
            <w:pPr>
              <w:tabs>
                <w:tab w:val="left" w:pos="720"/>
              </w:tabs>
              <w:spacing w:line="360" w:lineRule="auto"/>
              <w:jc w:val="right"/>
              <w:rPr>
                <w:rFonts w:ascii="Arial" w:hAnsi="Arial" w:cs="Arial"/>
                <w:b/>
                <w:i/>
                <w:sz w:val="18"/>
                <w:szCs w:val="18"/>
              </w:rPr>
            </w:pPr>
            <w:r>
              <w:rPr>
                <w:rFonts w:ascii="Arial" w:hAnsi="Arial" w:cs="Arial"/>
                <w:b/>
                <w:i/>
                <w:sz w:val="18"/>
                <w:szCs w:val="18"/>
              </w:rPr>
              <w:t>PREPARED BY: Engg. Team</w:t>
            </w:r>
          </w:p>
          <w:p w:rsidR="00B44E59" w:rsidRDefault="00B44E59" w:rsidP="00B44E59">
            <w:pPr>
              <w:tabs>
                <w:tab w:val="left" w:pos="720"/>
              </w:tabs>
              <w:spacing w:line="360" w:lineRule="auto"/>
              <w:jc w:val="right"/>
              <w:rPr>
                <w:rFonts w:ascii="Arial" w:hAnsi="Arial" w:cs="Arial"/>
                <w:sz w:val="22"/>
              </w:rPr>
            </w:pPr>
            <w:r w:rsidRPr="002B573C">
              <w:rPr>
                <w:rFonts w:ascii="Arial" w:hAnsi="Arial" w:cs="Arial"/>
                <w:b/>
                <w:i/>
                <w:sz w:val="18"/>
                <w:szCs w:val="18"/>
              </w:rPr>
              <w:t>REVIEWED BY: MA</w:t>
            </w:r>
          </w:p>
        </w:tc>
      </w:tr>
    </w:tbl>
    <w:p w:rsidR="00B44E59" w:rsidRDefault="00B44E59" w:rsidP="00A10ADD">
      <w:pPr>
        <w:tabs>
          <w:tab w:val="left" w:pos="720"/>
        </w:tabs>
        <w:spacing w:line="360" w:lineRule="auto"/>
        <w:ind w:left="720" w:hanging="720"/>
        <w:jc w:val="both"/>
        <w:rPr>
          <w:rFonts w:ascii="Arial" w:hAnsi="Arial" w:cs="Arial"/>
          <w:sz w:val="22"/>
        </w:rPr>
      </w:pPr>
    </w:p>
    <w:p w:rsidR="00B44E59" w:rsidRDefault="00B44E59" w:rsidP="00A10ADD">
      <w:pPr>
        <w:tabs>
          <w:tab w:val="left" w:pos="720"/>
        </w:tabs>
        <w:spacing w:line="360" w:lineRule="auto"/>
        <w:ind w:left="720" w:hanging="720"/>
        <w:jc w:val="both"/>
        <w:rPr>
          <w:rFonts w:ascii="Arial" w:hAnsi="Arial" w:cs="Arial"/>
          <w:sz w:val="22"/>
        </w:rPr>
      </w:pPr>
    </w:p>
    <w:p w:rsidR="00826775" w:rsidRPr="002B573C" w:rsidRDefault="00B61049" w:rsidP="00AB575E">
      <w:pPr>
        <w:tabs>
          <w:tab w:val="left" w:pos="720"/>
        </w:tabs>
        <w:spacing w:line="360" w:lineRule="auto"/>
        <w:jc w:val="both"/>
        <w:rPr>
          <w:rFonts w:ascii="Arial" w:hAnsi="Arial" w:cs="Arial"/>
          <w:b/>
          <w:sz w:val="22"/>
          <w:szCs w:val="22"/>
        </w:rPr>
      </w:pPr>
      <w:r w:rsidRPr="002B573C">
        <w:rPr>
          <w:rFonts w:ascii="Arial" w:hAnsi="Arial" w:cs="Arial"/>
          <w:b/>
          <w:sz w:val="22"/>
          <w:szCs w:val="22"/>
        </w:rPr>
        <w:t>F</w:t>
      </w:r>
      <w:r w:rsidR="00626953" w:rsidRPr="002B573C">
        <w:rPr>
          <w:rFonts w:ascii="Arial" w:hAnsi="Arial" w:cs="Arial"/>
          <w:b/>
          <w:sz w:val="22"/>
          <w:szCs w:val="22"/>
        </w:rPr>
        <w:t>or R.K Associates</w:t>
      </w:r>
      <w:r w:rsidR="00826775" w:rsidRPr="002B573C">
        <w:rPr>
          <w:rFonts w:ascii="Arial" w:hAnsi="Arial" w:cs="Arial"/>
          <w:b/>
          <w:sz w:val="22"/>
          <w:szCs w:val="22"/>
        </w:rPr>
        <w:t xml:space="preserve"> Valuers &amp; Techno</w:t>
      </w:r>
    </w:p>
    <w:p w:rsidR="00032A67" w:rsidRPr="002B573C" w:rsidRDefault="00826775" w:rsidP="00AB575E">
      <w:pPr>
        <w:tabs>
          <w:tab w:val="left" w:pos="720"/>
        </w:tabs>
        <w:spacing w:line="360" w:lineRule="auto"/>
        <w:jc w:val="both"/>
        <w:rPr>
          <w:rFonts w:ascii="Arial" w:hAnsi="Arial" w:cs="Arial"/>
          <w:b/>
          <w:sz w:val="22"/>
          <w:szCs w:val="22"/>
        </w:rPr>
      </w:pPr>
      <w:r w:rsidRPr="002B573C">
        <w:rPr>
          <w:rFonts w:ascii="Arial" w:hAnsi="Arial" w:cs="Arial"/>
          <w:b/>
          <w:sz w:val="22"/>
          <w:szCs w:val="22"/>
        </w:rPr>
        <w:t>Engineering Consultants Pvt. Ltd.</w:t>
      </w:r>
    </w:p>
    <w:p w:rsidR="00435897" w:rsidRPr="002B573C" w:rsidRDefault="00032A67" w:rsidP="00AB575E">
      <w:pPr>
        <w:tabs>
          <w:tab w:val="left" w:pos="720"/>
        </w:tabs>
        <w:spacing w:line="360" w:lineRule="auto"/>
        <w:jc w:val="both"/>
        <w:rPr>
          <w:rFonts w:ascii="Arial" w:hAnsi="Arial" w:cs="Arial"/>
          <w:b/>
          <w:sz w:val="22"/>
          <w:szCs w:val="22"/>
        </w:rPr>
      </w:pPr>
      <w:r w:rsidRPr="002B573C">
        <w:rPr>
          <w:rFonts w:ascii="Arial" w:hAnsi="Arial" w:cs="Arial"/>
          <w:b/>
          <w:sz w:val="22"/>
          <w:szCs w:val="22"/>
        </w:rPr>
        <w:t xml:space="preserve">                                         </w:t>
      </w:r>
      <w:r w:rsidR="00626953" w:rsidRPr="002B573C">
        <w:rPr>
          <w:rFonts w:ascii="Arial" w:hAnsi="Arial" w:cs="Arial"/>
          <w:b/>
          <w:sz w:val="22"/>
          <w:szCs w:val="22"/>
        </w:rPr>
        <w:tab/>
      </w:r>
      <w:r w:rsidRPr="002B573C">
        <w:rPr>
          <w:rFonts w:ascii="Arial" w:hAnsi="Arial" w:cs="Arial"/>
          <w:b/>
          <w:sz w:val="22"/>
          <w:szCs w:val="22"/>
        </w:rPr>
        <w:t xml:space="preserve">                                   </w:t>
      </w:r>
    </w:p>
    <w:p w:rsidR="004319D1" w:rsidRPr="002B573C" w:rsidRDefault="00195921" w:rsidP="004319D1">
      <w:pPr>
        <w:tabs>
          <w:tab w:val="left" w:pos="0"/>
          <w:tab w:val="left" w:pos="630"/>
          <w:tab w:val="left" w:pos="5040"/>
        </w:tabs>
        <w:spacing w:line="360" w:lineRule="auto"/>
        <w:ind w:left="90" w:hanging="90"/>
        <w:rPr>
          <w:rFonts w:ascii="Arial" w:hAnsi="Arial" w:cs="Arial"/>
          <w:b/>
          <w:sz w:val="22"/>
          <w:szCs w:val="22"/>
        </w:rPr>
      </w:pPr>
      <w:r w:rsidRPr="002B573C">
        <w:rPr>
          <w:rFonts w:ascii="Arial" w:hAnsi="Arial" w:cs="Arial"/>
          <w:b/>
          <w:sz w:val="22"/>
          <w:szCs w:val="22"/>
        </w:rPr>
        <w:t>Project Engineering Team</w:t>
      </w:r>
    </w:p>
    <w:p w:rsidR="004319D1" w:rsidRPr="00220636" w:rsidRDefault="004319D1"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6"/>
          <w:szCs w:val="18"/>
          <w:highlight w:val="yellow"/>
          <w:u w:val="single"/>
          <w:lang w:val="fr-FR"/>
        </w:rPr>
      </w:pPr>
    </w:p>
    <w:p w:rsidR="00BC07FE" w:rsidRPr="00220636" w:rsidRDefault="00BC07FE"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6"/>
          <w:szCs w:val="18"/>
          <w:highlight w:val="yellow"/>
          <w:u w:val="single"/>
          <w:lang w:val="fr-FR"/>
        </w:rPr>
      </w:pPr>
    </w:p>
    <w:p w:rsidR="00223371" w:rsidRPr="00220636" w:rsidRDefault="00223371"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6"/>
          <w:szCs w:val="18"/>
          <w:highlight w:val="yellow"/>
          <w:u w:val="single"/>
          <w:lang w:val="fr-FR"/>
        </w:rPr>
      </w:pPr>
    </w:p>
    <w:p w:rsidR="0067689C" w:rsidRPr="004F4F93" w:rsidRDefault="00184E40" w:rsidP="00A17C0A">
      <w:pPr>
        <w:tabs>
          <w:tab w:val="left" w:pos="3600"/>
          <w:tab w:val="left" w:pos="4590"/>
          <w:tab w:val="left" w:pos="6300"/>
          <w:tab w:val="left" w:pos="8100"/>
          <w:tab w:val="left" w:pos="8730"/>
          <w:tab w:val="left" w:pos="9090"/>
        </w:tabs>
        <w:spacing w:line="360" w:lineRule="auto"/>
        <w:ind w:right="119"/>
        <w:jc w:val="center"/>
        <w:rPr>
          <w:rFonts w:ascii="Arial" w:hAnsi="Arial" w:cs="Arial"/>
          <w:b/>
          <w:i/>
          <w:sz w:val="18"/>
          <w:szCs w:val="18"/>
          <w:u w:val="single"/>
        </w:rPr>
      </w:pPr>
      <w:r w:rsidRPr="004F4F93">
        <w:rPr>
          <w:rFonts w:ascii="Arial" w:hAnsi="Arial" w:cs="Arial"/>
          <w:b/>
          <w:i/>
          <w:sz w:val="16"/>
          <w:szCs w:val="18"/>
          <w:u w:val="single"/>
          <w:lang w:val="fr-FR"/>
        </w:rPr>
        <w:t>R.K ASSOCIATES</w:t>
      </w:r>
      <w:r w:rsidR="00A17C0A" w:rsidRPr="004F4F93">
        <w:rPr>
          <w:rFonts w:ascii="Arial" w:hAnsi="Arial" w:cs="Arial"/>
          <w:b/>
          <w:i/>
          <w:sz w:val="16"/>
          <w:szCs w:val="18"/>
          <w:u w:val="single"/>
          <w:lang w:val="fr-FR"/>
        </w:rPr>
        <w:t xml:space="preserve"> </w:t>
      </w:r>
      <w:r w:rsidR="0067689C" w:rsidRPr="004F4F93">
        <w:rPr>
          <w:rFonts w:ascii="Arial" w:hAnsi="Arial" w:cs="Arial"/>
          <w:b/>
          <w:i/>
          <w:sz w:val="16"/>
          <w:szCs w:val="18"/>
          <w:u w:val="single"/>
          <w:lang w:val="fr-FR"/>
        </w:rPr>
        <w:t>IMPORTANT NOTES:</w:t>
      </w:r>
    </w:p>
    <w:p w:rsidR="0067689C" w:rsidRPr="004F4F93" w:rsidRDefault="0067689C" w:rsidP="0067689C">
      <w:pPr>
        <w:tabs>
          <w:tab w:val="left" w:pos="360"/>
        </w:tabs>
        <w:spacing w:line="276" w:lineRule="auto"/>
        <w:jc w:val="both"/>
        <w:rPr>
          <w:rFonts w:ascii="Arial" w:hAnsi="Arial" w:cs="Arial"/>
          <w:b/>
          <w:i/>
          <w:sz w:val="16"/>
          <w:szCs w:val="18"/>
          <w:u w:val="single"/>
          <w:lang w:val="fr-FR"/>
        </w:rPr>
      </w:pPr>
    </w:p>
    <w:p w:rsidR="0067689C" w:rsidRPr="004F4F93" w:rsidRDefault="0067689C" w:rsidP="0041474B">
      <w:pPr>
        <w:numPr>
          <w:ilvl w:val="0"/>
          <w:numId w:val="1"/>
        </w:numPr>
        <w:tabs>
          <w:tab w:val="left" w:pos="0"/>
        </w:tabs>
        <w:spacing w:line="276" w:lineRule="auto"/>
        <w:ind w:left="0"/>
        <w:jc w:val="center"/>
        <w:rPr>
          <w:rFonts w:ascii="Arial" w:hAnsi="Arial" w:cs="Arial"/>
          <w:b/>
          <w:i/>
          <w:sz w:val="16"/>
          <w:szCs w:val="18"/>
          <w:u w:val="single"/>
        </w:rPr>
      </w:pPr>
      <w:r w:rsidRPr="004F4F93">
        <w:rPr>
          <w:rFonts w:ascii="Arial" w:hAnsi="Arial" w:cs="Arial"/>
          <w:b/>
          <w:bCs/>
          <w:i/>
          <w:iCs/>
          <w:color w:val="222222"/>
          <w:sz w:val="16"/>
          <w:szCs w:val="18"/>
          <w:u w:val="single"/>
          <w:shd w:val="clear" w:color="auto" w:fill="FFFFFF"/>
        </w:rPr>
        <w:t>DEFECT LIABILITY PERIOD</w:t>
      </w:r>
      <w:r w:rsidRPr="004F4F93">
        <w:rPr>
          <w:rStyle w:val="apple-converted-space"/>
          <w:rFonts w:ascii="Arial" w:hAnsi="Arial" w:cs="Arial"/>
          <w:b/>
          <w:bCs/>
          <w:i/>
          <w:iCs/>
          <w:color w:val="222222"/>
          <w:sz w:val="16"/>
          <w:szCs w:val="18"/>
          <w:shd w:val="clear" w:color="auto" w:fill="FFFFFF"/>
        </w:rPr>
        <w:t> </w:t>
      </w:r>
      <w:r w:rsidRPr="004F4F93">
        <w:rPr>
          <w:rFonts w:ascii="Arial" w:hAnsi="Arial" w:cs="Arial"/>
          <w:b/>
          <w:bCs/>
          <w:i/>
          <w:iCs/>
          <w:color w:val="222222"/>
          <w:sz w:val="16"/>
          <w:szCs w:val="18"/>
          <w:shd w:val="clear" w:color="auto" w:fill="FFFFFF"/>
        </w:rPr>
        <w:t>- In case of any query/ issue or escalation you may please contact Incident Manager</w:t>
      </w:r>
      <w:r w:rsidR="008576C2" w:rsidRPr="004F4F93">
        <w:rPr>
          <w:rFonts w:ascii="Arial" w:hAnsi="Arial" w:cs="Arial"/>
          <w:b/>
          <w:bCs/>
          <w:i/>
          <w:iCs/>
          <w:color w:val="222222"/>
          <w:sz w:val="16"/>
          <w:szCs w:val="18"/>
          <w:shd w:val="clear" w:color="auto" w:fill="FFFFFF"/>
        </w:rPr>
        <w:t xml:space="preserve"> by writing at le</w:t>
      </w:r>
      <w:r w:rsidRPr="004F4F93">
        <w:rPr>
          <w:rFonts w:ascii="Arial" w:hAnsi="Arial" w:cs="Arial"/>
          <w:b/>
          <w:bCs/>
          <w:i/>
          <w:iCs/>
          <w:color w:val="222222"/>
          <w:sz w:val="16"/>
          <w:szCs w:val="18"/>
          <w:shd w:val="clear" w:color="auto" w:fill="FFFFFF"/>
        </w:rPr>
        <w:t xml:space="preserve">@rkassociates.org.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9" w:history="1">
        <w:r w:rsidR="004319D1" w:rsidRPr="004F4F93">
          <w:rPr>
            <w:rStyle w:val="Hyperlink"/>
            <w:rFonts w:ascii="Arial" w:hAnsi="Arial" w:cs="Arial"/>
            <w:b/>
            <w:bCs/>
            <w:i/>
            <w:iCs/>
            <w:sz w:val="16"/>
            <w:szCs w:val="18"/>
            <w:shd w:val="clear" w:color="auto" w:fill="FFFFFF"/>
          </w:rPr>
          <w:t>le@rkassociates.org</w:t>
        </w:r>
      </w:hyperlink>
      <w:r w:rsidR="004319D1" w:rsidRPr="004F4F93">
        <w:rPr>
          <w:rFonts w:ascii="Arial" w:hAnsi="Arial" w:cs="Arial"/>
          <w:b/>
          <w:bCs/>
          <w:i/>
          <w:iCs/>
          <w:sz w:val="16"/>
          <w:szCs w:val="18"/>
          <w:shd w:val="clear" w:color="auto" w:fill="FFFFFF"/>
        </w:rPr>
        <w:t xml:space="preserve"> </w:t>
      </w:r>
      <w:r w:rsidRPr="004F4F93">
        <w:rPr>
          <w:rFonts w:ascii="Arial" w:hAnsi="Arial" w:cs="Arial"/>
          <w:b/>
          <w:bCs/>
          <w:i/>
          <w:iCs/>
          <w:color w:val="222222"/>
          <w:sz w:val="16"/>
          <w:szCs w:val="18"/>
          <w:shd w:val="clear" w:color="auto" w:fill="FFFFFF"/>
        </w:rPr>
        <w:t xml:space="preserve">within 30 days of the report </w:t>
      </w:r>
      <w:r w:rsidR="00184E40" w:rsidRPr="004F4F93">
        <w:rPr>
          <w:rFonts w:ascii="Arial" w:hAnsi="Arial" w:cs="Arial"/>
          <w:b/>
          <w:bCs/>
          <w:i/>
          <w:iCs/>
          <w:color w:val="222222"/>
          <w:sz w:val="16"/>
          <w:szCs w:val="18"/>
          <w:shd w:val="clear" w:color="auto" w:fill="FFFFFF"/>
        </w:rPr>
        <w:t>delivery, to</w:t>
      </w:r>
      <w:r w:rsidRPr="004F4F93">
        <w:rPr>
          <w:rFonts w:ascii="Arial" w:hAnsi="Arial" w:cs="Arial"/>
          <w:b/>
          <w:bCs/>
          <w:i/>
          <w:iCs/>
          <w:color w:val="222222"/>
          <w:sz w:val="16"/>
          <w:szCs w:val="18"/>
          <w:shd w:val="clear" w:color="auto" w:fill="FFFFFF"/>
        </w:rPr>
        <w:t xml:space="preserve"> get these rectified timely, failing which R.K Associates </w:t>
      </w:r>
      <w:r w:rsidR="006A614E" w:rsidRPr="004F4F93">
        <w:rPr>
          <w:rFonts w:ascii="Arial" w:hAnsi="Arial" w:cs="Arial"/>
          <w:b/>
          <w:bCs/>
          <w:i/>
          <w:iCs/>
          <w:color w:val="222222"/>
          <w:sz w:val="16"/>
          <w:szCs w:val="18"/>
          <w:shd w:val="clear" w:color="auto" w:fill="FFFFFF"/>
        </w:rPr>
        <w:t xml:space="preserve">Valuers Techno Engineering Consultants (P) Ltd. </w:t>
      </w:r>
      <w:r w:rsidRPr="004F4F93">
        <w:rPr>
          <w:rFonts w:ascii="Arial" w:hAnsi="Arial" w:cs="Arial"/>
          <w:b/>
          <w:bCs/>
          <w:i/>
          <w:iCs/>
          <w:color w:val="222222"/>
          <w:sz w:val="16"/>
          <w:szCs w:val="18"/>
          <w:shd w:val="clear" w:color="auto" w:fill="FFFFFF"/>
        </w:rPr>
        <w:t xml:space="preserve">won’t be held responsible for any inaccuracy in any manner. </w:t>
      </w:r>
      <w:r w:rsidR="004319D1" w:rsidRPr="004F4F93">
        <w:rPr>
          <w:rFonts w:ascii="Arial" w:hAnsi="Arial" w:cs="Arial"/>
          <w:b/>
          <w:bCs/>
          <w:i/>
          <w:iCs/>
          <w:color w:val="222222"/>
          <w:sz w:val="16"/>
          <w:szCs w:val="18"/>
          <w:shd w:val="clear" w:color="auto" w:fill="FFFFFF"/>
        </w:rPr>
        <w:t>Also if we do</w:t>
      </w:r>
      <w:r w:rsidRPr="004F4F93">
        <w:rPr>
          <w:rFonts w:ascii="Arial" w:hAnsi="Arial" w:cs="Arial"/>
          <w:b/>
          <w:bCs/>
          <w:i/>
          <w:iCs/>
          <w:color w:val="222222"/>
          <w:sz w:val="16"/>
          <w:szCs w:val="18"/>
          <w:shd w:val="clear" w:color="auto" w:fill="FFFFFF"/>
        </w:rPr>
        <w:t xml:space="preserve"> not hear back anything from you within 30 days, we will assume that report is correct in all respect and no further claim of any sort will be entertained thereafter. We would welcome and appreciate your feedback &amp; suggestions in order to improve our services.</w:t>
      </w:r>
    </w:p>
    <w:p w:rsidR="0067689C" w:rsidRPr="004F4F93" w:rsidRDefault="0067689C" w:rsidP="00D26425">
      <w:pPr>
        <w:tabs>
          <w:tab w:val="left" w:pos="360"/>
        </w:tabs>
        <w:spacing w:line="276" w:lineRule="auto"/>
        <w:ind w:left="360"/>
        <w:jc w:val="center"/>
        <w:rPr>
          <w:rFonts w:ascii="Arial" w:hAnsi="Arial" w:cs="Arial"/>
          <w:b/>
          <w:i/>
          <w:sz w:val="16"/>
          <w:szCs w:val="18"/>
          <w:u w:val="single"/>
        </w:rPr>
      </w:pPr>
    </w:p>
    <w:p w:rsidR="00780F57" w:rsidRPr="004F4F93" w:rsidRDefault="0067689C" w:rsidP="0041474B">
      <w:pPr>
        <w:numPr>
          <w:ilvl w:val="0"/>
          <w:numId w:val="1"/>
        </w:numPr>
        <w:tabs>
          <w:tab w:val="left" w:pos="0"/>
        </w:tabs>
        <w:spacing w:line="276" w:lineRule="auto"/>
        <w:ind w:left="0"/>
        <w:jc w:val="center"/>
        <w:rPr>
          <w:rFonts w:ascii="Arial" w:hAnsi="Arial" w:cs="Arial"/>
          <w:b/>
          <w:i/>
          <w:sz w:val="16"/>
          <w:szCs w:val="18"/>
          <w:u w:val="single"/>
        </w:rPr>
        <w:sectPr w:rsidR="00780F57" w:rsidRPr="004F4F93" w:rsidSect="007326F7">
          <w:headerReference w:type="default" r:id="rId30"/>
          <w:footerReference w:type="even" r:id="rId31"/>
          <w:footerReference w:type="default" r:id="rId32"/>
          <w:headerReference w:type="first" r:id="rId33"/>
          <w:footerReference w:type="first" r:id="rId34"/>
          <w:pgSz w:w="11909" w:h="16834" w:code="9"/>
          <w:pgMar w:top="1701" w:right="1277" w:bottom="1440" w:left="1276" w:header="720" w:footer="720" w:gutter="0"/>
          <w:pgNumType w:start="0"/>
          <w:cols w:space="720"/>
          <w:titlePg/>
          <w:docGrid w:linePitch="360"/>
        </w:sectPr>
      </w:pPr>
      <w:r w:rsidRPr="004F4F93">
        <w:rPr>
          <w:rFonts w:ascii="Arial" w:hAnsi="Arial" w:cs="Arial"/>
          <w:b/>
          <w:i/>
          <w:sz w:val="16"/>
          <w:szCs w:val="18"/>
          <w:u w:val="single"/>
        </w:rPr>
        <w:t>COPYRIGHT FORMAT</w:t>
      </w:r>
      <w:r w:rsidRPr="004F4F93">
        <w:rPr>
          <w:rFonts w:ascii="Arial" w:hAnsi="Arial" w:cs="Arial"/>
          <w:b/>
          <w:i/>
          <w:sz w:val="16"/>
          <w:szCs w:val="18"/>
        </w:rPr>
        <w:t xml:space="preserve"> - This report is prepared on the copyright format of </w:t>
      </w:r>
      <w:r w:rsidR="006A614E" w:rsidRPr="004F4F93">
        <w:rPr>
          <w:rFonts w:ascii="Arial" w:hAnsi="Arial" w:cs="Arial"/>
          <w:b/>
          <w:bCs/>
          <w:i/>
          <w:iCs/>
          <w:color w:val="222222"/>
          <w:sz w:val="16"/>
          <w:szCs w:val="18"/>
          <w:shd w:val="clear" w:color="auto" w:fill="FFFFFF"/>
        </w:rPr>
        <w:t>R.K Associates Valuers Techno Engineering Consultants (P) Ltd.</w:t>
      </w:r>
      <w:r w:rsidRPr="004F4F93">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55191A" w:rsidRPr="004F4F93">
        <w:rPr>
          <w:rFonts w:ascii="Arial" w:hAnsi="Arial" w:cs="Arial"/>
          <w:b/>
          <w:i/>
          <w:sz w:val="16"/>
          <w:szCs w:val="18"/>
        </w:rPr>
        <w:t>.</w:t>
      </w:r>
    </w:p>
    <w:p w:rsidR="00993D3B" w:rsidRDefault="00993D3B" w:rsidP="0055191A">
      <w:pPr>
        <w:jc w:val="center"/>
      </w:pPr>
    </w:p>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Pr="00993D3B" w:rsidRDefault="00993D3B" w:rsidP="00993D3B"/>
    <w:p w:rsidR="00993D3B" w:rsidRDefault="00993D3B" w:rsidP="00993D3B"/>
    <w:p w:rsidR="00993D3B" w:rsidRDefault="00993D3B" w:rsidP="00993D3B"/>
    <w:p w:rsidR="00FA7E88" w:rsidRPr="00993D3B" w:rsidRDefault="00FA7E88" w:rsidP="00993D3B">
      <w:pPr>
        <w:jc w:val="right"/>
      </w:pPr>
    </w:p>
    <w:sectPr w:rsidR="00FA7E88" w:rsidRPr="00993D3B" w:rsidSect="00ED5D43">
      <w:footerReference w:type="first" r:id="rId35"/>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30C0" w:rsidRDefault="00C330C0">
      <w:r>
        <w:separator/>
      </w:r>
    </w:p>
  </w:endnote>
  <w:endnote w:type="continuationSeparator" w:id="0">
    <w:p w:rsidR="00C330C0" w:rsidRDefault="00C330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30C0" w:rsidRDefault="00C330C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330C0" w:rsidRDefault="00C330C0"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6413393"/>
      <w:docPartObj>
        <w:docPartGallery w:val="Page Numbers (Bottom of Page)"/>
        <w:docPartUnique/>
      </w:docPartObj>
    </w:sdtPr>
    <w:sdtContent>
      <w:sdt>
        <w:sdtPr>
          <w:rPr>
            <w:color w:val="0F243E" w:themeColor="text2" w:themeShade="80"/>
            <w:sz w:val="22"/>
            <w:szCs w:val="22"/>
          </w:rPr>
          <w:id w:val="138158195"/>
          <w:docPartObj>
            <w:docPartGallery w:val="Page Numbers (Top of Page)"/>
            <w:docPartUnique/>
          </w:docPartObj>
        </w:sdtPr>
        <w:sdtContent>
          <w:p w:rsidR="00C330C0" w:rsidRDefault="00C330C0" w:rsidP="002D765E">
            <w:pPr>
              <w:pStyle w:val="Header"/>
            </w:pPr>
          </w:p>
          <w:p w:rsidR="00C330C0" w:rsidRDefault="00C330C0" w:rsidP="002D765E">
            <w:pPr>
              <w:pStyle w:val="Footer"/>
              <w:framePr w:wrap="around" w:vAnchor="text" w:hAnchor="margin" w:xAlign="right" w:y="1"/>
              <w:rPr>
                <w:rStyle w:val="PageNumber"/>
              </w:rPr>
            </w:pPr>
          </w:p>
          <w:p w:rsidR="00C330C0" w:rsidRDefault="00C330C0" w:rsidP="002D765E">
            <w:r>
              <w:rPr>
                <w:noProof/>
                <w:color w:val="0F243E" w:themeColor="text2" w:themeShade="80"/>
                <w:lang w:val="en-IN" w:eastAsia="en-IN"/>
              </w:rPr>
              <mc:AlternateContent>
                <mc:Choice Requires="wps">
                  <w:drawing>
                    <wp:anchor distT="0" distB="0" distL="114300" distR="114300" simplePos="0" relativeHeight="251664384" behindDoc="0" locked="0" layoutInCell="1" allowOverlap="1" wp14:anchorId="149F7B41" wp14:editId="45482F60">
                      <wp:simplePos x="0" y="0"/>
                      <wp:positionH relativeFrom="column">
                        <wp:posOffset>11430</wp:posOffset>
                      </wp:positionH>
                      <wp:positionV relativeFrom="paragraph">
                        <wp:posOffset>31115</wp:posOffset>
                      </wp:positionV>
                      <wp:extent cx="5753100" cy="0"/>
                      <wp:effectExtent l="0" t="19050" r="0" b="19050"/>
                      <wp:wrapNone/>
                      <wp:docPr id="11" name="Straight Connector 11"/>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37D2133A" id="Straight Connector 11"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2.45pt" to="453.9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" strokecolor="#4579b8 [3044]" strokeweight="2.25pt"/>
                  </w:pict>
                </mc:Fallback>
              </mc:AlternateContent>
            </w:r>
          </w:p>
          <w:sdt>
            <w:sdtPr>
              <w:id w:val="702678799"/>
              <w:docPartObj>
                <w:docPartGallery w:val="Page Numbers (Top of Page)"/>
                <w:docPartUnique/>
              </w:docPartObj>
            </w:sdtPr>
            <w:sdtEndPr>
              <w:rPr>
                <w:b/>
              </w:rPr>
            </w:sdtEndPr>
            <w:sdtContent>
              <w:p w:rsidR="00C330C0" w:rsidRPr="002D765E" w:rsidRDefault="00C330C0" w:rsidP="002D765E">
                <w:pPr>
                  <w:pStyle w:val="Footer"/>
                  <w:tabs>
                    <w:tab w:val="clear" w:pos="8640"/>
                    <w:tab w:val="right" w:pos="9214"/>
                  </w:tabs>
                </w:pPr>
                <w:r>
                  <w:rPr>
                    <w:rFonts w:asciiTheme="majorHAnsi" w:hAnsiTheme="majorHAnsi" w:cs="Arial"/>
                    <w:b/>
                    <w:color w:val="0F243E" w:themeColor="text2" w:themeShade="80"/>
                  </w:rPr>
                  <w:t xml:space="preserve">FILE NO.: </w:t>
                </w:r>
                <w:r w:rsidRPr="002E071A">
                  <w:rPr>
                    <w:rFonts w:asciiTheme="majorHAnsi" w:hAnsiTheme="majorHAnsi" w:cs="Arial"/>
                    <w:b/>
                    <w:color w:val="0F243E" w:themeColor="text2" w:themeShade="80"/>
                  </w:rPr>
                  <w:t>VIS (2021-22)-PL423-332-606</w:t>
                </w:r>
                <w:r>
                  <w:rPr>
                    <w:rFonts w:asciiTheme="majorHAnsi" w:hAnsiTheme="majorHAnsi" w:cs="Arial"/>
                    <w:b/>
                    <w:color w:val="0F243E" w:themeColor="text2" w:themeShade="80"/>
                  </w:rPr>
                  <w:tab/>
                  <w:t xml:space="preserve"> </w:t>
                </w:r>
                <w:r w:rsidRPr="00AA4428">
                  <w:rPr>
                    <w:rFonts w:asciiTheme="majorHAnsi" w:hAnsiTheme="majorHAnsi"/>
                  </w:rPr>
                  <w:t xml:space="preserve">Page </w:t>
                </w:r>
                <w:r w:rsidRPr="006B7484">
                  <w:rPr>
                    <w:rFonts w:asciiTheme="majorHAnsi" w:hAnsiTheme="majorHAnsi"/>
                    <w:bCs/>
                  </w:rPr>
                  <w:fldChar w:fldCharType="begin"/>
                </w:r>
                <w:r w:rsidRPr="006B7484">
                  <w:rPr>
                    <w:rFonts w:asciiTheme="majorHAnsi" w:hAnsiTheme="majorHAnsi"/>
                    <w:bCs/>
                  </w:rPr>
                  <w:instrText xml:space="preserve"> PAGE </w:instrText>
                </w:r>
                <w:r w:rsidRPr="006B7484">
                  <w:rPr>
                    <w:rFonts w:asciiTheme="majorHAnsi" w:hAnsiTheme="majorHAnsi"/>
                    <w:bCs/>
                  </w:rPr>
                  <w:fldChar w:fldCharType="separate"/>
                </w:r>
                <w:r w:rsidR="006B7484">
                  <w:rPr>
                    <w:rFonts w:asciiTheme="majorHAnsi" w:hAnsiTheme="majorHAnsi"/>
                    <w:bCs/>
                    <w:noProof/>
                  </w:rPr>
                  <w:t>23</w:t>
                </w:r>
                <w:r w:rsidRPr="006B7484">
                  <w:rPr>
                    <w:rFonts w:asciiTheme="majorHAnsi" w:hAnsiTheme="majorHAnsi"/>
                    <w:bCs/>
                  </w:rPr>
                  <w:fldChar w:fldCharType="end"/>
                </w:r>
                <w:r w:rsidRPr="00AA4428">
                  <w:rPr>
                    <w:rFonts w:asciiTheme="majorHAnsi" w:hAnsiTheme="majorHAnsi"/>
                  </w:rPr>
                  <w:t xml:space="preserve"> of</w:t>
                </w:r>
                <w:r w:rsidR="006B7484">
                  <w:rPr>
                    <w:rFonts w:asciiTheme="majorHAnsi" w:hAnsiTheme="majorHAnsi"/>
                  </w:rPr>
                  <w:t xml:space="preserve"> 25</w:t>
                </w:r>
              </w:p>
            </w:sdtContent>
          </w:sdt>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624881266"/>
      <w:docPartObj>
        <w:docPartGallery w:val="Page Numbers (Bottom of Page)"/>
        <w:docPartUnique/>
      </w:docPartObj>
    </w:sdtPr>
    <w:sdtContent>
      <w:sdt>
        <w:sdtPr>
          <w:rPr>
            <w:color w:val="0F243E" w:themeColor="text2" w:themeShade="80"/>
            <w:sz w:val="22"/>
            <w:szCs w:val="22"/>
          </w:rPr>
          <w:id w:val="1182013894"/>
          <w:docPartObj>
            <w:docPartGallery w:val="Page Numbers (Top of Page)"/>
            <w:docPartUnique/>
          </w:docPartObj>
        </w:sdtPr>
        <w:sdtContent>
          <w:p w:rsidR="00C330C0" w:rsidRPr="007146F8" w:rsidRDefault="00C330C0" w:rsidP="00F91DE4">
            <w:pPr>
              <w:pStyle w:val="Footer"/>
              <w:tabs>
                <w:tab w:val="clear" w:pos="8640"/>
                <w:tab w:val="right" w:pos="9214"/>
              </w:tabs>
              <w:rPr>
                <w:color w:val="0F243E" w:themeColor="text2" w:themeShade="80"/>
                <w:sz w:val="22"/>
                <w:szCs w:val="22"/>
              </w:rPr>
            </w:pPr>
            <w:r w:rsidRPr="007146F8">
              <w:rPr>
                <w:color w:val="0F243E" w:themeColor="text2" w:themeShade="80"/>
                <w:sz w:val="22"/>
                <w:szCs w:val="22"/>
              </w:rPr>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30C0" w:rsidRPr="007146F8" w:rsidRDefault="00C330C0" w:rsidP="00780F57">
    <w:pPr>
      <w:pStyle w:val="Footer"/>
      <w:tabs>
        <w:tab w:val="clear" w:pos="8640"/>
        <w:tab w:val="right" w:pos="9214"/>
      </w:tabs>
      <w:rPr>
        <w:color w:val="0F243E" w:themeColor="text2" w:themeShade="80"/>
        <w:sz w:val="22"/>
        <w:szCs w:val="22"/>
      </w:rPr>
    </w:pPr>
  </w:p>
  <w:p w:rsidR="00C330C0" w:rsidRPr="00D87CC0" w:rsidRDefault="00C330C0" w:rsidP="00F91DE4">
    <w:pPr>
      <w:pStyle w:val="Footer"/>
      <w:ind w:right="360"/>
      <w:rPr>
        <w:rFonts w:asciiTheme="minorHAnsi" w:hAnsiTheme="minorHAnsi" w:cstheme="minorHAnsi"/>
      </w:rPr>
    </w:pPr>
  </w:p>
  <w:p w:rsidR="00C330C0" w:rsidRDefault="00C330C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30C0" w:rsidRDefault="00C330C0">
      <w:r>
        <w:separator/>
      </w:r>
    </w:p>
  </w:footnote>
  <w:footnote w:type="continuationSeparator" w:id="0">
    <w:p w:rsidR="00C330C0" w:rsidRDefault="00C330C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30C0" w:rsidRDefault="006B7484" w:rsidP="00A05F6B">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b/>
          <w:bCs/>
          <w:color w:val="17365D" w:themeColor="text2" w:themeShade="BF"/>
          <w:sz w:val="28"/>
          <w:szCs w:val="28"/>
        </w:rPr>
        <w:id w:val="1070382001"/>
        <w:docPartObj>
          <w:docPartGallery w:val="Watermarks"/>
          <w:docPartUnique/>
        </w:docPartObj>
      </w:sdtPr>
      <w:sdtContent>
        <w:r w:rsidRPr="006B7484">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left:0;text-align:left;margin-left:0;margin-top:0;width:412.4pt;height:247.45pt;rotation:315;z-index:-2516500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573641217"/>
        <w:dataBinding w:prefixMappings="xmlns:ns0='http://schemas.openxmlformats.org/package/2006/metadata/core-properties' xmlns:ns1='http://purl.org/dc/elements/1.1/'" w:xpath="/ns0:coreProperties[1]/ns1:title[1]" w:storeItemID="{6C3C8BC8-F283-45AE-878A-BAB7291924A1}"/>
        <w:text/>
      </w:sdtPr>
      <w:sdtContent>
        <w:r w:rsidR="00C330C0">
          <w:rPr>
            <w:b/>
            <w:bCs/>
            <w:color w:val="17365D" w:themeColor="text2" w:themeShade="BF"/>
            <w:sz w:val="28"/>
            <w:szCs w:val="28"/>
          </w:rPr>
          <w:t>INDEPENDENT ENGINEERING</w:t>
        </w:r>
        <w:r w:rsidR="00C330C0" w:rsidRPr="00742736">
          <w:rPr>
            <w:b/>
            <w:bCs/>
            <w:color w:val="17365D" w:themeColor="text2" w:themeShade="BF"/>
            <w:sz w:val="28"/>
            <w:szCs w:val="28"/>
            <w:lang w:val="en-IN"/>
          </w:rPr>
          <w:t xml:space="preserve"> REPORT</w:t>
        </w:r>
      </w:sdtContent>
    </w:sdt>
    <w:r w:rsidR="00C330C0">
      <w:rPr>
        <w:b/>
        <w:bCs/>
        <w:color w:val="1F497D" w:themeColor="text2"/>
        <w:sz w:val="28"/>
        <w:szCs w:val="28"/>
      </w:rPr>
      <w:tab/>
      <w:t xml:space="preserve">                                  </w:t>
    </w:r>
    <w:r w:rsidR="00C330C0">
      <w:rPr>
        <w:noProof/>
        <w:color w:val="4F81BD" w:themeColor="accent1"/>
        <w:lang w:val="en-IN" w:eastAsia="en-IN"/>
      </w:rPr>
      <w:drawing>
        <wp:inline distT="0" distB="0" distL="0" distR="0" wp14:anchorId="78EF9FC4" wp14:editId="1BD1282D">
          <wp:extent cx="1771650" cy="262296"/>
          <wp:effectExtent l="0" t="0" r="0" b="4445"/>
          <wp:docPr id="17" name="Picture 1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r w:rsidR="00C330C0">
      <w:rPr>
        <w:b/>
        <w:bCs/>
        <w:color w:val="1F497D" w:themeColor="text2"/>
        <w:sz w:val="28"/>
        <w:szCs w:val="28"/>
      </w:rPr>
      <w:t xml:space="preserve">                                       </w:t>
    </w:r>
    <w:r w:rsidR="00C330C0">
      <w:rPr>
        <w:color w:val="365F91" w:themeColor="accent1" w:themeShade="BF"/>
        <w:sz w:val="20"/>
      </w:rPr>
      <w:t>HOTEL THE LALITA GRAND, MATHURA</w:t>
    </w:r>
    <w:r w:rsidR="00C330C0">
      <w:rPr>
        <w:b/>
        <w:bCs/>
        <w:color w:val="1F497D" w:themeColor="text2"/>
        <w:sz w:val="28"/>
        <w:szCs w:val="28"/>
      </w:rPr>
      <w:tab/>
    </w:r>
    <w:r w:rsidR="00C330C0">
      <w:rPr>
        <w:b/>
        <w:bCs/>
        <w:color w:val="1F497D" w:themeColor="text2"/>
        <w:sz w:val="28"/>
        <w:szCs w:val="28"/>
      </w:rPr>
      <w:tab/>
    </w:r>
    <w:r w:rsidR="00C330C0">
      <w:rPr>
        <w:b/>
        <w:bCs/>
        <w:color w:val="1F497D" w:themeColor="text2"/>
        <w:sz w:val="28"/>
        <w:szCs w:val="28"/>
      </w:rPr>
      <w:tab/>
      <w:t xml:space="preserve"> </w:t>
    </w:r>
  </w:p>
  <w:p w:rsidR="00C330C0" w:rsidRDefault="00C330C0" w:rsidP="00A05F6B">
    <w:pPr>
      <w:pStyle w:val="Header"/>
      <w:ind w:hanging="54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30C0" w:rsidRDefault="00C330C0">
    <w:pPr>
      <w:pStyle w:val="Header"/>
    </w:pPr>
  </w:p>
  <w:p w:rsidR="00C330C0" w:rsidRDefault="00C330C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CCBD757C"/>
    <w:multiLevelType w:val="hybridMultilevel"/>
    <w:tmpl w:val="A526F927"/>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603939"/>
    <w:multiLevelType w:val="hybridMultilevel"/>
    <w:tmpl w:val="1DACB16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36A2B37"/>
    <w:multiLevelType w:val="hybridMultilevel"/>
    <w:tmpl w:val="182E078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D2B66AB"/>
    <w:multiLevelType w:val="hybridMultilevel"/>
    <w:tmpl w:val="F6AEF79A"/>
    <w:lvl w:ilvl="0" w:tplc="04090019">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E080121"/>
    <w:multiLevelType w:val="hybridMultilevel"/>
    <w:tmpl w:val="C8DC3840"/>
    <w:lvl w:ilvl="0" w:tplc="08B8CDB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6B58EB"/>
    <w:multiLevelType w:val="hybridMultilevel"/>
    <w:tmpl w:val="5F3CE67E"/>
    <w:lvl w:ilvl="0" w:tplc="F33CF656">
      <w:start w:val="1"/>
      <w:numFmt w:val="decimal"/>
      <w:lvlText w:val="%1."/>
      <w:lvlJc w:val="left"/>
      <w:pPr>
        <w:ind w:left="360" w:hanging="360"/>
      </w:pPr>
      <w:rPr>
        <w:rFonts w:hint="default"/>
        <w:b/>
        <w:i w:val="0"/>
        <w:color w:val="000000" w:themeColor="text1"/>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504DB6"/>
    <w:multiLevelType w:val="hybridMultilevel"/>
    <w:tmpl w:val="B5366E1C"/>
    <w:lvl w:ilvl="0" w:tplc="40090017">
      <w:start w:val="1"/>
      <w:numFmt w:val="lowerLetter"/>
      <w:lvlText w:val="%1)"/>
      <w:lvlJc w:val="left"/>
      <w:pPr>
        <w:ind w:left="1146" w:hanging="360"/>
      </w:p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7" w15:restartNumberingAfterBreak="0">
    <w:nsid w:val="19A45CE6"/>
    <w:multiLevelType w:val="multilevel"/>
    <w:tmpl w:val="55389F76"/>
    <w:lvl w:ilvl="0">
      <w:start w:val="1"/>
      <w:numFmt w:val="decimal"/>
      <w:lvlText w:val="%1."/>
      <w:lvlJc w:val="left"/>
      <w:pPr>
        <w:ind w:left="360" w:hanging="360"/>
      </w:pPr>
      <w:rPr>
        <w:rFonts w:hint="default"/>
        <w:b/>
      </w:rPr>
    </w:lvl>
    <w:lvl w:ilvl="1">
      <w:start w:val="1"/>
      <w:numFmt w:val="decimal"/>
      <w:lvlText w:val="%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8" w15:restartNumberingAfterBreak="0">
    <w:nsid w:val="1BC63CED"/>
    <w:multiLevelType w:val="hybridMultilevel"/>
    <w:tmpl w:val="B77461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E682A58"/>
    <w:multiLevelType w:val="hybridMultilevel"/>
    <w:tmpl w:val="77FEB372"/>
    <w:lvl w:ilvl="0" w:tplc="40090017">
      <w:start w:val="1"/>
      <w:numFmt w:val="lowerLetter"/>
      <w:lvlText w:val="%1)"/>
      <w:lvlJc w:val="left"/>
      <w:pPr>
        <w:ind w:left="2345"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2C237DC"/>
    <w:multiLevelType w:val="hybridMultilevel"/>
    <w:tmpl w:val="F006CB0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3CB4AD6"/>
    <w:multiLevelType w:val="hybridMultilevel"/>
    <w:tmpl w:val="F6AEF79A"/>
    <w:lvl w:ilvl="0" w:tplc="04090019">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4D1B94"/>
    <w:multiLevelType w:val="hybridMultilevel"/>
    <w:tmpl w:val="4782BB3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F0E33BA"/>
    <w:multiLevelType w:val="hybridMultilevel"/>
    <w:tmpl w:val="8B0C7298"/>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2F9521A3"/>
    <w:multiLevelType w:val="hybridMultilevel"/>
    <w:tmpl w:val="50482B60"/>
    <w:lvl w:ilvl="0" w:tplc="40090017">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0FF75AE"/>
    <w:multiLevelType w:val="hybridMultilevel"/>
    <w:tmpl w:val="4912A980"/>
    <w:lvl w:ilvl="0" w:tplc="2BC0DA6E">
      <w:start w:val="1"/>
      <w:numFmt w:val="decimal"/>
      <w:lvlText w:val="%1."/>
      <w:lvlJc w:val="left"/>
      <w:pPr>
        <w:ind w:left="720" w:hanging="360"/>
      </w:pPr>
      <w:rPr>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9DD05C1"/>
    <w:multiLevelType w:val="hybridMultilevel"/>
    <w:tmpl w:val="EDE8A19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86A5101"/>
    <w:multiLevelType w:val="hybridMultilevel"/>
    <w:tmpl w:val="D2B031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4C482B37"/>
    <w:multiLevelType w:val="hybridMultilevel"/>
    <w:tmpl w:val="1160E37E"/>
    <w:lvl w:ilvl="0" w:tplc="40090001">
      <w:start w:val="1"/>
      <w:numFmt w:val="bullet"/>
      <w:lvlText w:val=""/>
      <w:lvlJc w:val="left"/>
      <w:pPr>
        <w:ind w:left="1440" w:hanging="360"/>
      </w:pPr>
      <w:rPr>
        <w:rFonts w:ascii="Symbol" w:hAnsi="Symbol" w:hint="default"/>
      </w:rPr>
    </w:lvl>
    <w:lvl w:ilvl="1" w:tplc="40090003">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0" w15:restartNumberingAfterBreak="0">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44E087F"/>
    <w:multiLevelType w:val="hybridMultilevel"/>
    <w:tmpl w:val="3822F3BC"/>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F89E5E16">
      <w:start w:val="1"/>
      <w:numFmt w:val="decimal"/>
      <w:lvlText w:val="%4."/>
      <w:lvlJc w:val="left"/>
      <w:pPr>
        <w:ind w:left="360" w:hanging="360"/>
      </w:pPr>
      <w:rPr>
        <w:sz w:val="22"/>
      </w:r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4A1765E"/>
    <w:multiLevelType w:val="hybridMultilevel"/>
    <w:tmpl w:val="EBEA267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4" w15:restartNumberingAfterBreak="0">
    <w:nsid w:val="5AE07A19"/>
    <w:multiLevelType w:val="hybridMultilevel"/>
    <w:tmpl w:val="182E078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B9A4983"/>
    <w:multiLevelType w:val="hybridMultilevel"/>
    <w:tmpl w:val="0D889A2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71C265D3"/>
    <w:multiLevelType w:val="hybridMultilevel"/>
    <w:tmpl w:val="62BAFCBC"/>
    <w:lvl w:ilvl="0" w:tplc="AD8EA008">
      <w:start w:val="1"/>
      <w:numFmt w:val="decimal"/>
      <w:lvlText w:val="%1."/>
      <w:lvlJc w:val="left"/>
      <w:pPr>
        <w:ind w:left="360" w:hanging="360"/>
      </w:pPr>
      <w:rPr>
        <w:rFonts w:hint="default"/>
        <w:b/>
      </w:rPr>
    </w:lvl>
    <w:lvl w:ilvl="1" w:tplc="3FA4CE9E">
      <w:start w:val="1"/>
      <w:numFmt w:val="lowerLetter"/>
      <w:lvlText w:val="%2."/>
      <w:lvlJc w:val="left"/>
      <w:pPr>
        <w:ind w:left="1692" w:hanging="360"/>
      </w:pPr>
      <w:rPr>
        <w:b/>
      </w:rPr>
    </w:lvl>
    <w:lvl w:ilvl="2" w:tplc="0409001B">
      <w:start w:val="1"/>
      <w:numFmt w:val="lowerRoman"/>
      <w:lvlText w:val="%3."/>
      <w:lvlJc w:val="right"/>
      <w:pPr>
        <w:ind w:left="2412" w:hanging="180"/>
      </w:pPr>
    </w:lvl>
    <w:lvl w:ilvl="3" w:tplc="0409000F">
      <w:start w:val="1"/>
      <w:numFmt w:val="decimal"/>
      <w:lvlText w:val="%4."/>
      <w:lvlJc w:val="left"/>
      <w:pPr>
        <w:ind w:left="3132" w:hanging="360"/>
      </w:pPr>
    </w:lvl>
    <w:lvl w:ilvl="4" w:tplc="04090019">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8" w15:restartNumberingAfterBreak="0">
    <w:nsid w:val="71F92C73"/>
    <w:multiLevelType w:val="multilevel"/>
    <w:tmpl w:val="484C1C88"/>
    <w:lvl w:ilvl="0">
      <w:start w:val="3"/>
      <w:numFmt w:val="decimal"/>
      <w:lvlText w:val="%1."/>
      <w:lvlJc w:val="left"/>
      <w:pPr>
        <w:ind w:left="360" w:hanging="360"/>
      </w:pPr>
      <w:rPr>
        <w:rFonts w:hint="default"/>
        <w:b/>
        <w:sz w:val="24"/>
        <w:szCs w:val="24"/>
      </w:rPr>
    </w:lvl>
    <w:lvl w:ilvl="1">
      <w:start w:val="1"/>
      <w:numFmt w:val="decimal"/>
      <w:isLgl/>
      <w:lvlText w:val="%1.%2"/>
      <w:lvlJc w:val="left"/>
      <w:pPr>
        <w:ind w:left="360" w:hanging="360"/>
      </w:pPr>
      <w:rPr>
        <w:rFonts w:hint="default"/>
        <w:sz w:val="22"/>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73085D92"/>
    <w:multiLevelType w:val="hybridMultilevel"/>
    <w:tmpl w:val="233E50E6"/>
    <w:lvl w:ilvl="0" w:tplc="F132B312">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7623C96"/>
    <w:multiLevelType w:val="hybridMultilevel"/>
    <w:tmpl w:val="621AF2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7"/>
  </w:num>
  <w:num w:numId="2">
    <w:abstractNumId w:val="20"/>
  </w:num>
  <w:num w:numId="3">
    <w:abstractNumId w:val="8"/>
  </w:num>
  <w:num w:numId="4">
    <w:abstractNumId w:val="27"/>
  </w:num>
  <w:num w:numId="5">
    <w:abstractNumId w:val="5"/>
  </w:num>
  <w:num w:numId="6">
    <w:abstractNumId w:val="11"/>
  </w:num>
  <w:num w:numId="7">
    <w:abstractNumId w:val="21"/>
  </w:num>
  <w:num w:numId="8">
    <w:abstractNumId w:val="25"/>
  </w:num>
  <w:num w:numId="9">
    <w:abstractNumId w:val="29"/>
  </w:num>
  <w:num w:numId="10">
    <w:abstractNumId w:val="23"/>
  </w:num>
  <w:num w:numId="11">
    <w:abstractNumId w:val="28"/>
  </w:num>
  <w:num w:numId="12">
    <w:abstractNumId w:val="7"/>
  </w:num>
  <w:num w:numId="13">
    <w:abstractNumId w:val="30"/>
  </w:num>
  <w:num w:numId="14">
    <w:abstractNumId w:val="1"/>
  </w:num>
  <w:num w:numId="15">
    <w:abstractNumId w:val="4"/>
  </w:num>
  <w:num w:numId="16">
    <w:abstractNumId w:val="3"/>
  </w:num>
  <w:num w:numId="17">
    <w:abstractNumId w:val="15"/>
  </w:num>
  <w:num w:numId="18">
    <w:abstractNumId w:val="9"/>
  </w:num>
  <w:num w:numId="19">
    <w:abstractNumId w:val="6"/>
  </w:num>
  <w:num w:numId="20">
    <w:abstractNumId w:val="14"/>
  </w:num>
  <w:num w:numId="21">
    <w:abstractNumId w:val="10"/>
  </w:num>
  <w:num w:numId="22">
    <w:abstractNumId w:val="22"/>
  </w:num>
  <w:num w:numId="23">
    <w:abstractNumId w:val="13"/>
  </w:num>
  <w:num w:numId="24">
    <w:abstractNumId w:val="2"/>
  </w:num>
  <w:num w:numId="25">
    <w:abstractNumId w:val="0"/>
  </w:num>
  <w:num w:numId="26">
    <w:abstractNumId w:val="24"/>
  </w:num>
  <w:num w:numId="27">
    <w:abstractNumId w:val="26"/>
  </w:num>
  <w:num w:numId="28">
    <w:abstractNumId w:val="19"/>
  </w:num>
  <w:num w:numId="29">
    <w:abstractNumId w:val="10"/>
  </w:num>
  <w:num w:numId="30">
    <w:abstractNumId w:val="16"/>
  </w:num>
  <w:num w:numId="31">
    <w:abstractNumId w:val="12"/>
  </w:num>
  <w:num w:numId="32">
    <w:abstractNumId w:val="1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87"/>
    <w:rsid w:val="00001CB1"/>
    <w:rsid w:val="00001DDA"/>
    <w:rsid w:val="00001F28"/>
    <w:rsid w:val="0000215F"/>
    <w:rsid w:val="0000222C"/>
    <w:rsid w:val="000027B6"/>
    <w:rsid w:val="00002836"/>
    <w:rsid w:val="000028DD"/>
    <w:rsid w:val="00002C43"/>
    <w:rsid w:val="00002CE4"/>
    <w:rsid w:val="00002E1B"/>
    <w:rsid w:val="00002F74"/>
    <w:rsid w:val="000030BA"/>
    <w:rsid w:val="0000314F"/>
    <w:rsid w:val="000031F7"/>
    <w:rsid w:val="00003600"/>
    <w:rsid w:val="00003742"/>
    <w:rsid w:val="00003761"/>
    <w:rsid w:val="00003789"/>
    <w:rsid w:val="000039F6"/>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ECC"/>
    <w:rsid w:val="00004EEA"/>
    <w:rsid w:val="00004EF7"/>
    <w:rsid w:val="000052E1"/>
    <w:rsid w:val="00005439"/>
    <w:rsid w:val="00005462"/>
    <w:rsid w:val="00005833"/>
    <w:rsid w:val="000058C7"/>
    <w:rsid w:val="000058FA"/>
    <w:rsid w:val="00005B71"/>
    <w:rsid w:val="00005D2A"/>
    <w:rsid w:val="00005D92"/>
    <w:rsid w:val="00005DD1"/>
    <w:rsid w:val="00005E0B"/>
    <w:rsid w:val="00005F72"/>
    <w:rsid w:val="0000614C"/>
    <w:rsid w:val="0000618C"/>
    <w:rsid w:val="0000621E"/>
    <w:rsid w:val="00006263"/>
    <w:rsid w:val="00006381"/>
    <w:rsid w:val="0000643E"/>
    <w:rsid w:val="00006D79"/>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161C"/>
    <w:rsid w:val="0001194A"/>
    <w:rsid w:val="00011962"/>
    <w:rsid w:val="0001196F"/>
    <w:rsid w:val="00011A91"/>
    <w:rsid w:val="00011BCB"/>
    <w:rsid w:val="00011D66"/>
    <w:rsid w:val="000120B2"/>
    <w:rsid w:val="000121E6"/>
    <w:rsid w:val="000123DC"/>
    <w:rsid w:val="00012716"/>
    <w:rsid w:val="00012723"/>
    <w:rsid w:val="00012796"/>
    <w:rsid w:val="00012874"/>
    <w:rsid w:val="0001287D"/>
    <w:rsid w:val="00012899"/>
    <w:rsid w:val="00012A8E"/>
    <w:rsid w:val="00012AB7"/>
    <w:rsid w:val="00012B73"/>
    <w:rsid w:val="00012C0F"/>
    <w:rsid w:val="00012CAD"/>
    <w:rsid w:val="00013097"/>
    <w:rsid w:val="000132AA"/>
    <w:rsid w:val="00013570"/>
    <w:rsid w:val="000135BE"/>
    <w:rsid w:val="00013742"/>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C"/>
    <w:rsid w:val="00015B77"/>
    <w:rsid w:val="00015DBF"/>
    <w:rsid w:val="00015F55"/>
    <w:rsid w:val="0001618F"/>
    <w:rsid w:val="000161B4"/>
    <w:rsid w:val="000161CD"/>
    <w:rsid w:val="00016225"/>
    <w:rsid w:val="00016541"/>
    <w:rsid w:val="00016704"/>
    <w:rsid w:val="00016738"/>
    <w:rsid w:val="00016848"/>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17FD0"/>
    <w:rsid w:val="0002026F"/>
    <w:rsid w:val="000205F8"/>
    <w:rsid w:val="00020847"/>
    <w:rsid w:val="00020999"/>
    <w:rsid w:val="00020E2A"/>
    <w:rsid w:val="00020EA9"/>
    <w:rsid w:val="00020F59"/>
    <w:rsid w:val="000210AD"/>
    <w:rsid w:val="000210B8"/>
    <w:rsid w:val="0002111A"/>
    <w:rsid w:val="00021127"/>
    <w:rsid w:val="000213A0"/>
    <w:rsid w:val="000213B2"/>
    <w:rsid w:val="000213CB"/>
    <w:rsid w:val="000213E6"/>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8ED"/>
    <w:rsid w:val="00023B08"/>
    <w:rsid w:val="00023C85"/>
    <w:rsid w:val="00024013"/>
    <w:rsid w:val="00024095"/>
    <w:rsid w:val="00024115"/>
    <w:rsid w:val="00024148"/>
    <w:rsid w:val="0002423D"/>
    <w:rsid w:val="000246AE"/>
    <w:rsid w:val="000246F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38"/>
    <w:rsid w:val="0002676F"/>
    <w:rsid w:val="00026B66"/>
    <w:rsid w:val="00026E12"/>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A67"/>
    <w:rsid w:val="00032B6D"/>
    <w:rsid w:val="00032C48"/>
    <w:rsid w:val="00033034"/>
    <w:rsid w:val="000330C4"/>
    <w:rsid w:val="00033372"/>
    <w:rsid w:val="00033628"/>
    <w:rsid w:val="00033657"/>
    <w:rsid w:val="00033751"/>
    <w:rsid w:val="000337E4"/>
    <w:rsid w:val="0003385F"/>
    <w:rsid w:val="00033B43"/>
    <w:rsid w:val="00033CF6"/>
    <w:rsid w:val="000340DB"/>
    <w:rsid w:val="0003431E"/>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1FE"/>
    <w:rsid w:val="000366E0"/>
    <w:rsid w:val="000367D4"/>
    <w:rsid w:val="00036AC8"/>
    <w:rsid w:val="00036F36"/>
    <w:rsid w:val="00037122"/>
    <w:rsid w:val="00037207"/>
    <w:rsid w:val="000372BF"/>
    <w:rsid w:val="00037368"/>
    <w:rsid w:val="000374D0"/>
    <w:rsid w:val="00037700"/>
    <w:rsid w:val="000378FE"/>
    <w:rsid w:val="00037909"/>
    <w:rsid w:val="00037953"/>
    <w:rsid w:val="000379B9"/>
    <w:rsid w:val="00037C0F"/>
    <w:rsid w:val="00037C81"/>
    <w:rsid w:val="00037F37"/>
    <w:rsid w:val="0004017D"/>
    <w:rsid w:val="000406F4"/>
    <w:rsid w:val="00040889"/>
    <w:rsid w:val="000409F6"/>
    <w:rsid w:val="00040B79"/>
    <w:rsid w:val="00040D88"/>
    <w:rsid w:val="00040DCF"/>
    <w:rsid w:val="00040F5F"/>
    <w:rsid w:val="00041235"/>
    <w:rsid w:val="00041312"/>
    <w:rsid w:val="00041472"/>
    <w:rsid w:val="0004194B"/>
    <w:rsid w:val="00041BB9"/>
    <w:rsid w:val="00041BC8"/>
    <w:rsid w:val="00041C53"/>
    <w:rsid w:val="00041CBD"/>
    <w:rsid w:val="00041E1A"/>
    <w:rsid w:val="00041FEB"/>
    <w:rsid w:val="00042077"/>
    <w:rsid w:val="000420DE"/>
    <w:rsid w:val="000422AD"/>
    <w:rsid w:val="00042461"/>
    <w:rsid w:val="000424AC"/>
    <w:rsid w:val="000424ED"/>
    <w:rsid w:val="00042505"/>
    <w:rsid w:val="00042AE0"/>
    <w:rsid w:val="00042B7A"/>
    <w:rsid w:val="00042B83"/>
    <w:rsid w:val="00042C9C"/>
    <w:rsid w:val="00042D6C"/>
    <w:rsid w:val="00042F51"/>
    <w:rsid w:val="000430CA"/>
    <w:rsid w:val="0004314D"/>
    <w:rsid w:val="00043526"/>
    <w:rsid w:val="0004392B"/>
    <w:rsid w:val="00043A56"/>
    <w:rsid w:val="00043AB0"/>
    <w:rsid w:val="00043B8B"/>
    <w:rsid w:val="00043BC7"/>
    <w:rsid w:val="00043F12"/>
    <w:rsid w:val="00044174"/>
    <w:rsid w:val="000441B7"/>
    <w:rsid w:val="000442A0"/>
    <w:rsid w:val="000442EB"/>
    <w:rsid w:val="00044573"/>
    <w:rsid w:val="00044637"/>
    <w:rsid w:val="00044731"/>
    <w:rsid w:val="0004473F"/>
    <w:rsid w:val="00044843"/>
    <w:rsid w:val="0004486A"/>
    <w:rsid w:val="0004486C"/>
    <w:rsid w:val="00044B15"/>
    <w:rsid w:val="00044D04"/>
    <w:rsid w:val="00044ED2"/>
    <w:rsid w:val="00044EFD"/>
    <w:rsid w:val="0004529D"/>
    <w:rsid w:val="000453FC"/>
    <w:rsid w:val="0004540B"/>
    <w:rsid w:val="00045471"/>
    <w:rsid w:val="000454E6"/>
    <w:rsid w:val="00045537"/>
    <w:rsid w:val="0004568E"/>
    <w:rsid w:val="0004579A"/>
    <w:rsid w:val="000458DB"/>
    <w:rsid w:val="00045918"/>
    <w:rsid w:val="00045A91"/>
    <w:rsid w:val="00045C7B"/>
    <w:rsid w:val="00045D1D"/>
    <w:rsid w:val="00045E44"/>
    <w:rsid w:val="00045EF7"/>
    <w:rsid w:val="000461AA"/>
    <w:rsid w:val="000461ED"/>
    <w:rsid w:val="0004632A"/>
    <w:rsid w:val="0004647D"/>
    <w:rsid w:val="000467B8"/>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39E"/>
    <w:rsid w:val="00052875"/>
    <w:rsid w:val="00052997"/>
    <w:rsid w:val="00052C3E"/>
    <w:rsid w:val="00053091"/>
    <w:rsid w:val="00053654"/>
    <w:rsid w:val="000536ED"/>
    <w:rsid w:val="000539E9"/>
    <w:rsid w:val="00053B16"/>
    <w:rsid w:val="00053C4F"/>
    <w:rsid w:val="00053D7A"/>
    <w:rsid w:val="00054074"/>
    <w:rsid w:val="00054172"/>
    <w:rsid w:val="000541CC"/>
    <w:rsid w:val="00054220"/>
    <w:rsid w:val="00054412"/>
    <w:rsid w:val="00054489"/>
    <w:rsid w:val="000544AD"/>
    <w:rsid w:val="00054A1A"/>
    <w:rsid w:val="00054AEB"/>
    <w:rsid w:val="00054CF8"/>
    <w:rsid w:val="00055342"/>
    <w:rsid w:val="000555F3"/>
    <w:rsid w:val="00055671"/>
    <w:rsid w:val="000556A9"/>
    <w:rsid w:val="000557E4"/>
    <w:rsid w:val="000557EC"/>
    <w:rsid w:val="0005595B"/>
    <w:rsid w:val="000559A1"/>
    <w:rsid w:val="00055A03"/>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701"/>
    <w:rsid w:val="000579C3"/>
    <w:rsid w:val="00057A92"/>
    <w:rsid w:val="00057C5C"/>
    <w:rsid w:val="00057CBC"/>
    <w:rsid w:val="00057D05"/>
    <w:rsid w:val="00057D09"/>
    <w:rsid w:val="00057D3D"/>
    <w:rsid w:val="00057EF4"/>
    <w:rsid w:val="00060059"/>
    <w:rsid w:val="000602E3"/>
    <w:rsid w:val="00060468"/>
    <w:rsid w:val="0006049E"/>
    <w:rsid w:val="000605A7"/>
    <w:rsid w:val="00060A14"/>
    <w:rsid w:val="00060C86"/>
    <w:rsid w:val="00060D4C"/>
    <w:rsid w:val="000616AC"/>
    <w:rsid w:val="0006195F"/>
    <w:rsid w:val="00061A5E"/>
    <w:rsid w:val="00061ABF"/>
    <w:rsid w:val="00061E46"/>
    <w:rsid w:val="00061F05"/>
    <w:rsid w:val="000622BA"/>
    <w:rsid w:val="0006235A"/>
    <w:rsid w:val="000623E6"/>
    <w:rsid w:val="000624BF"/>
    <w:rsid w:val="00062657"/>
    <w:rsid w:val="000626D9"/>
    <w:rsid w:val="00062831"/>
    <w:rsid w:val="00062F68"/>
    <w:rsid w:val="000630D3"/>
    <w:rsid w:val="00063117"/>
    <w:rsid w:val="0006322A"/>
    <w:rsid w:val="0006348C"/>
    <w:rsid w:val="000634E4"/>
    <w:rsid w:val="00063BF9"/>
    <w:rsid w:val="00063CFF"/>
    <w:rsid w:val="00063DEA"/>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8B"/>
    <w:rsid w:val="000668B6"/>
    <w:rsid w:val="000669B7"/>
    <w:rsid w:val="00066B0B"/>
    <w:rsid w:val="00066BF8"/>
    <w:rsid w:val="00066D30"/>
    <w:rsid w:val="00066E3A"/>
    <w:rsid w:val="00066EA5"/>
    <w:rsid w:val="00066EFA"/>
    <w:rsid w:val="000670DE"/>
    <w:rsid w:val="000671EC"/>
    <w:rsid w:val="000672B2"/>
    <w:rsid w:val="00067540"/>
    <w:rsid w:val="00067594"/>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B74"/>
    <w:rsid w:val="00070E56"/>
    <w:rsid w:val="00070F5E"/>
    <w:rsid w:val="00070FB5"/>
    <w:rsid w:val="00071380"/>
    <w:rsid w:val="0007141D"/>
    <w:rsid w:val="0007175F"/>
    <w:rsid w:val="0007192D"/>
    <w:rsid w:val="00071EE5"/>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7CC"/>
    <w:rsid w:val="00076A4C"/>
    <w:rsid w:val="00076AC8"/>
    <w:rsid w:val="00076DE7"/>
    <w:rsid w:val="00076E6B"/>
    <w:rsid w:val="00076F6C"/>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80117"/>
    <w:rsid w:val="000801F4"/>
    <w:rsid w:val="00080249"/>
    <w:rsid w:val="000802DE"/>
    <w:rsid w:val="0008081E"/>
    <w:rsid w:val="00080949"/>
    <w:rsid w:val="00080A3C"/>
    <w:rsid w:val="00080A4C"/>
    <w:rsid w:val="00080E41"/>
    <w:rsid w:val="00080EFA"/>
    <w:rsid w:val="0008100E"/>
    <w:rsid w:val="00081019"/>
    <w:rsid w:val="0008115D"/>
    <w:rsid w:val="000812C3"/>
    <w:rsid w:val="00081346"/>
    <w:rsid w:val="000813AF"/>
    <w:rsid w:val="00081422"/>
    <w:rsid w:val="00081443"/>
    <w:rsid w:val="00081589"/>
    <w:rsid w:val="00081816"/>
    <w:rsid w:val="000819A2"/>
    <w:rsid w:val="00081BB4"/>
    <w:rsid w:val="00081D0B"/>
    <w:rsid w:val="00081D63"/>
    <w:rsid w:val="00081F10"/>
    <w:rsid w:val="0008213F"/>
    <w:rsid w:val="0008225B"/>
    <w:rsid w:val="0008229A"/>
    <w:rsid w:val="000822E3"/>
    <w:rsid w:val="000824CA"/>
    <w:rsid w:val="00082508"/>
    <w:rsid w:val="0008256E"/>
    <w:rsid w:val="0008283B"/>
    <w:rsid w:val="00082C24"/>
    <w:rsid w:val="00082D30"/>
    <w:rsid w:val="00082D9F"/>
    <w:rsid w:val="00082FDF"/>
    <w:rsid w:val="00083111"/>
    <w:rsid w:val="0008318B"/>
    <w:rsid w:val="0008331C"/>
    <w:rsid w:val="000834C0"/>
    <w:rsid w:val="00083CEE"/>
    <w:rsid w:val="00083F68"/>
    <w:rsid w:val="00084420"/>
    <w:rsid w:val="000846D5"/>
    <w:rsid w:val="00084AA2"/>
    <w:rsid w:val="00084AD8"/>
    <w:rsid w:val="00084E16"/>
    <w:rsid w:val="00084EC9"/>
    <w:rsid w:val="00084F70"/>
    <w:rsid w:val="00085216"/>
    <w:rsid w:val="0008534A"/>
    <w:rsid w:val="0008552E"/>
    <w:rsid w:val="00085546"/>
    <w:rsid w:val="00085597"/>
    <w:rsid w:val="00085866"/>
    <w:rsid w:val="00085A17"/>
    <w:rsid w:val="00085DFE"/>
    <w:rsid w:val="00085E1F"/>
    <w:rsid w:val="00086510"/>
    <w:rsid w:val="0008651D"/>
    <w:rsid w:val="000866BD"/>
    <w:rsid w:val="000867B7"/>
    <w:rsid w:val="00086882"/>
    <w:rsid w:val="00086913"/>
    <w:rsid w:val="00086978"/>
    <w:rsid w:val="00086E95"/>
    <w:rsid w:val="00086F43"/>
    <w:rsid w:val="00086FAC"/>
    <w:rsid w:val="00087126"/>
    <w:rsid w:val="00087553"/>
    <w:rsid w:val="0008758B"/>
    <w:rsid w:val="000877B7"/>
    <w:rsid w:val="00087843"/>
    <w:rsid w:val="0008787A"/>
    <w:rsid w:val="000878BF"/>
    <w:rsid w:val="00087A04"/>
    <w:rsid w:val="00087AF9"/>
    <w:rsid w:val="00087B21"/>
    <w:rsid w:val="00087BC9"/>
    <w:rsid w:val="00087E5F"/>
    <w:rsid w:val="00087E64"/>
    <w:rsid w:val="00087F04"/>
    <w:rsid w:val="00090172"/>
    <w:rsid w:val="000902B5"/>
    <w:rsid w:val="0009045D"/>
    <w:rsid w:val="00090576"/>
    <w:rsid w:val="00090598"/>
    <w:rsid w:val="000905F8"/>
    <w:rsid w:val="00090673"/>
    <w:rsid w:val="00090765"/>
    <w:rsid w:val="00090B44"/>
    <w:rsid w:val="00090C4A"/>
    <w:rsid w:val="00091274"/>
    <w:rsid w:val="00091337"/>
    <w:rsid w:val="000913A9"/>
    <w:rsid w:val="00091836"/>
    <w:rsid w:val="000919AB"/>
    <w:rsid w:val="00091CDA"/>
    <w:rsid w:val="00091F05"/>
    <w:rsid w:val="00091FF3"/>
    <w:rsid w:val="0009201B"/>
    <w:rsid w:val="00092248"/>
    <w:rsid w:val="000922DA"/>
    <w:rsid w:val="000923F5"/>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4FEB"/>
    <w:rsid w:val="00095023"/>
    <w:rsid w:val="00095227"/>
    <w:rsid w:val="0009531F"/>
    <w:rsid w:val="00095348"/>
    <w:rsid w:val="0009540C"/>
    <w:rsid w:val="0009540F"/>
    <w:rsid w:val="00095716"/>
    <w:rsid w:val="0009580E"/>
    <w:rsid w:val="00095C8E"/>
    <w:rsid w:val="00095E20"/>
    <w:rsid w:val="00095F88"/>
    <w:rsid w:val="000960BC"/>
    <w:rsid w:val="00096244"/>
    <w:rsid w:val="0009626C"/>
    <w:rsid w:val="00096449"/>
    <w:rsid w:val="000965CF"/>
    <w:rsid w:val="000966D0"/>
    <w:rsid w:val="0009681D"/>
    <w:rsid w:val="0009697B"/>
    <w:rsid w:val="00096CBE"/>
    <w:rsid w:val="00096CD4"/>
    <w:rsid w:val="00096F4D"/>
    <w:rsid w:val="00097269"/>
    <w:rsid w:val="00097AA0"/>
    <w:rsid w:val="00097B68"/>
    <w:rsid w:val="00097BED"/>
    <w:rsid w:val="00097D22"/>
    <w:rsid w:val="000A019F"/>
    <w:rsid w:val="000A0533"/>
    <w:rsid w:val="000A06BD"/>
    <w:rsid w:val="000A06C9"/>
    <w:rsid w:val="000A06D1"/>
    <w:rsid w:val="000A0BBB"/>
    <w:rsid w:val="000A0C0E"/>
    <w:rsid w:val="000A0C5A"/>
    <w:rsid w:val="000A0D4E"/>
    <w:rsid w:val="000A0FA6"/>
    <w:rsid w:val="000A11F2"/>
    <w:rsid w:val="000A121D"/>
    <w:rsid w:val="000A13F5"/>
    <w:rsid w:val="000A148B"/>
    <w:rsid w:val="000A158C"/>
    <w:rsid w:val="000A164E"/>
    <w:rsid w:val="000A1880"/>
    <w:rsid w:val="000A1981"/>
    <w:rsid w:val="000A1A42"/>
    <w:rsid w:val="000A1BE1"/>
    <w:rsid w:val="000A1D7C"/>
    <w:rsid w:val="000A1DE2"/>
    <w:rsid w:val="000A1DF2"/>
    <w:rsid w:val="000A1E00"/>
    <w:rsid w:val="000A2358"/>
    <w:rsid w:val="000A2915"/>
    <w:rsid w:val="000A2E83"/>
    <w:rsid w:val="000A2EF8"/>
    <w:rsid w:val="000A2FC3"/>
    <w:rsid w:val="000A303B"/>
    <w:rsid w:val="000A307D"/>
    <w:rsid w:val="000A3080"/>
    <w:rsid w:val="000A31C4"/>
    <w:rsid w:val="000A34CB"/>
    <w:rsid w:val="000A388E"/>
    <w:rsid w:val="000A3920"/>
    <w:rsid w:val="000A3ADC"/>
    <w:rsid w:val="000A3F0E"/>
    <w:rsid w:val="000A3F69"/>
    <w:rsid w:val="000A3F9A"/>
    <w:rsid w:val="000A40D7"/>
    <w:rsid w:val="000A4485"/>
    <w:rsid w:val="000A44A6"/>
    <w:rsid w:val="000A451D"/>
    <w:rsid w:val="000A4527"/>
    <w:rsid w:val="000A4548"/>
    <w:rsid w:val="000A46E7"/>
    <w:rsid w:val="000A4A12"/>
    <w:rsid w:val="000A4BCA"/>
    <w:rsid w:val="000A4CF6"/>
    <w:rsid w:val="000A4D50"/>
    <w:rsid w:val="000A5030"/>
    <w:rsid w:val="000A5153"/>
    <w:rsid w:val="000A5211"/>
    <w:rsid w:val="000A5248"/>
    <w:rsid w:val="000A54D9"/>
    <w:rsid w:val="000A578F"/>
    <w:rsid w:val="000A5854"/>
    <w:rsid w:val="000A58F9"/>
    <w:rsid w:val="000A5A83"/>
    <w:rsid w:val="000A5A8A"/>
    <w:rsid w:val="000A5AA4"/>
    <w:rsid w:val="000A5BD9"/>
    <w:rsid w:val="000A5BFB"/>
    <w:rsid w:val="000A631F"/>
    <w:rsid w:val="000A64ED"/>
    <w:rsid w:val="000A6559"/>
    <w:rsid w:val="000A67C8"/>
    <w:rsid w:val="000A6A15"/>
    <w:rsid w:val="000A6BFF"/>
    <w:rsid w:val="000A6D7A"/>
    <w:rsid w:val="000A6E0E"/>
    <w:rsid w:val="000A6F99"/>
    <w:rsid w:val="000A70A1"/>
    <w:rsid w:val="000A7149"/>
    <w:rsid w:val="000A7247"/>
    <w:rsid w:val="000A76C3"/>
    <w:rsid w:val="000A76D6"/>
    <w:rsid w:val="000A7738"/>
    <w:rsid w:val="000A79ED"/>
    <w:rsid w:val="000A7AAD"/>
    <w:rsid w:val="000B004E"/>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B4"/>
    <w:rsid w:val="000B3897"/>
    <w:rsid w:val="000B393E"/>
    <w:rsid w:val="000B39B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70"/>
    <w:rsid w:val="000B63AE"/>
    <w:rsid w:val="000B6413"/>
    <w:rsid w:val="000B6658"/>
    <w:rsid w:val="000B66B6"/>
    <w:rsid w:val="000B676D"/>
    <w:rsid w:val="000B682A"/>
    <w:rsid w:val="000B69F3"/>
    <w:rsid w:val="000B6A00"/>
    <w:rsid w:val="000B6C90"/>
    <w:rsid w:val="000B6D0B"/>
    <w:rsid w:val="000B6F1A"/>
    <w:rsid w:val="000B707A"/>
    <w:rsid w:val="000B7137"/>
    <w:rsid w:val="000B7151"/>
    <w:rsid w:val="000B71C6"/>
    <w:rsid w:val="000B71F5"/>
    <w:rsid w:val="000B739B"/>
    <w:rsid w:val="000B77E8"/>
    <w:rsid w:val="000B7A43"/>
    <w:rsid w:val="000B7CEE"/>
    <w:rsid w:val="000B7D19"/>
    <w:rsid w:val="000B7D64"/>
    <w:rsid w:val="000B7DBE"/>
    <w:rsid w:val="000C04F0"/>
    <w:rsid w:val="000C057C"/>
    <w:rsid w:val="000C063F"/>
    <w:rsid w:val="000C067E"/>
    <w:rsid w:val="000C08A4"/>
    <w:rsid w:val="000C0AB2"/>
    <w:rsid w:val="000C0D43"/>
    <w:rsid w:val="000C0D5E"/>
    <w:rsid w:val="000C0FEF"/>
    <w:rsid w:val="000C1069"/>
    <w:rsid w:val="000C128F"/>
    <w:rsid w:val="000C15A8"/>
    <w:rsid w:val="000C15C4"/>
    <w:rsid w:val="000C19E7"/>
    <w:rsid w:val="000C1A2F"/>
    <w:rsid w:val="000C1B1A"/>
    <w:rsid w:val="000C1BA7"/>
    <w:rsid w:val="000C1E04"/>
    <w:rsid w:val="000C1F55"/>
    <w:rsid w:val="000C2004"/>
    <w:rsid w:val="000C2109"/>
    <w:rsid w:val="000C2290"/>
    <w:rsid w:val="000C24D6"/>
    <w:rsid w:val="000C263E"/>
    <w:rsid w:val="000C2769"/>
    <w:rsid w:val="000C27B7"/>
    <w:rsid w:val="000C2825"/>
    <w:rsid w:val="000C2AF0"/>
    <w:rsid w:val="000C2E0E"/>
    <w:rsid w:val="000C2E23"/>
    <w:rsid w:val="000C2E33"/>
    <w:rsid w:val="000C2EF7"/>
    <w:rsid w:val="000C2F1E"/>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5B"/>
    <w:rsid w:val="000C4925"/>
    <w:rsid w:val="000C4A7B"/>
    <w:rsid w:val="000C4BE4"/>
    <w:rsid w:val="000C5019"/>
    <w:rsid w:val="000C509D"/>
    <w:rsid w:val="000C52CB"/>
    <w:rsid w:val="000C5356"/>
    <w:rsid w:val="000C54CB"/>
    <w:rsid w:val="000C55FA"/>
    <w:rsid w:val="000C5D38"/>
    <w:rsid w:val="000C5DBB"/>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607"/>
    <w:rsid w:val="000C7648"/>
    <w:rsid w:val="000C7850"/>
    <w:rsid w:val="000C78F3"/>
    <w:rsid w:val="000C7907"/>
    <w:rsid w:val="000C7D1F"/>
    <w:rsid w:val="000C7DE3"/>
    <w:rsid w:val="000C7E04"/>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95"/>
    <w:rsid w:val="000D1AAB"/>
    <w:rsid w:val="000D1B22"/>
    <w:rsid w:val="000D1DD6"/>
    <w:rsid w:val="000D1F90"/>
    <w:rsid w:val="000D1FEC"/>
    <w:rsid w:val="000D2069"/>
    <w:rsid w:val="000D21ED"/>
    <w:rsid w:val="000D26A6"/>
    <w:rsid w:val="000D278C"/>
    <w:rsid w:val="000D2A37"/>
    <w:rsid w:val="000D2D55"/>
    <w:rsid w:val="000D2D61"/>
    <w:rsid w:val="000D3027"/>
    <w:rsid w:val="000D30FE"/>
    <w:rsid w:val="000D3250"/>
    <w:rsid w:val="000D325B"/>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25A"/>
    <w:rsid w:val="000D54D8"/>
    <w:rsid w:val="000D5557"/>
    <w:rsid w:val="000D5A67"/>
    <w:rsid w:val="000D5A9F"/>
    <w:rsid w:val="000D5CE7"/>
    <w:rsid w:val="000D5E16"/>
    <w:rsid w:val="000D5EEE"/>
    <w:rsid w:val="000D60B1"/>
    <w:rsid w:val="000D639A"/>
    <w:rsid w:val="000D65E1"/>
    <w:rsid w:val="000D6836"/>
    <w:rsid w:val="000D694E"/>
    <w:rsid w:val="000D6A01"/>
    <w:rsid w:val="000D6A38"/>
    <w:rsid w:val="000D6B8E"/>
    <w:rsid w:val="000D6C61"/>
    <w:rsid w:val="000D6F68"/>
    <w:rsid w:val="000D706F"/>
    <w:rsid w:val="000D7136"/>
    <w:rsid w:val="000D7413"/>
    <w:rsid w:val="000D74D5"/>
    <w:rsid w:val="000D75A3"/>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AD0"/>
    <w:rsid w:val="000E0BA2"/>
    <w:rsid w:val="000E0F24"/>
    <w:rsid w:val="000E0FA6"/>
    <w:rsid w:val="000E129E"/>
    <w:rsid w:val="000E12E7"/>
    <w:rsid w:val="000E12E8"/>
    <w:rsid w:val="000E1334"/>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706"/>
    <w:rsid w:val="000E279C"/>
    <w:rsid w:val="000E2939"/>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484"/>
    <w:rsid w:val="000E4536"/>
    <w:rsid w:val="000E45D3"/>
    <w:rsid w:val="000E4667"/>
    <w:rsid w:val="000E474C"/>
    <w:rsid w:val="000E4840"/>
    <w:rsid w:val="000E4945"/>
    <w:rsid w:val="000E4A7E"/>
    <w:rsid w:val="000E4C3C"/>
    <w:rsid w:val="000E522B"/>
    <w:rsid w:val="000E52EA"/>
    <w:rsid w:val="000E537E"/>
    <w:rsid w:val="000E59A3"/>
    <w:rsid w:val="000E5C49"/>
    <w:rsid w:val="000E5C6F"/>
    <w:rsid w:val="000E5EEB"/>
    <w:rsid w:val="000E5F7D"/>
    <w:rsid w:val="000E5FF2"/>
    <w:rsid w:val="000E6098"/>
    <w:rsid w:val="000E6112"/>
    <w:rsid w:val="000E629C"/>
    <w:rsid w:val="000E6694"/>
    <w:rsid w:val="000E6853"/>
    <w:rsid w:val="000E6B7E"/>
    <w:rsid w:val="000E6BF2"/>
    <w:rsid w:val="000E6E24"/>
    <w:rsid w:val="000E6F8A"/>
    <w:rsid w:val="000E7011"/>
    <w:rsid w:val="000E7080"/>
    <w:rsid w:val="000E7347"/>
    <w:rsid w:val="000E7399"/>
    <w:rsid w:val="000E73A4"/>
    <w:rsid w:val="000E74BE"/>
    <w:rsid w:val="000E7569"/>
    <w:rsid w:val="000E758A"/>
    <w:rsid w:val="000E7707"/>
    <w:rsid w:val="000E77DE"/>
    <w:rsid w:val="000E7969"/>
    <w:rsid w:val="000E7DD7"/>
    <w:rsid w:val="000F00A0"/>
    <w:rsid w:val="000F012E"/>
    <w:rsid w:val="000F0137"/>
    <w:rsid w:val="000F027A"/>
    <w:rsid w:val="000F0338"/>
    <w:rsid w:val="000F0471"/>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47"/>
    <w:rsid w:val="000F1C4A"/>
    <w:rsid w:val="000F1D21"/>
    <w:rsid w:val="000F1ECD"/>
    <w:rsid w:val="000F218D"/>
    <w:rsid w:val="000F2A86"/>
    <w:rsid w:val="000F2EFF"/>
    <w:rsid w:val="000F2FDF"/>
    <w:rsid w:val="000F358E"/>
    <w:rsid w:val="000F395F"/>
    <w:rsid w:val="000F39FA"/>
    <w:rsid w:val="000F3A37"/>
    <w:rsid w:val="000F3B39"/>
    <w:rsid w:val="000F3C11"/>
    <w:rsid w:val="000F3D2E"/>
    <w:rsid w:val="000F3DA0"/>
    <w:rsid w:val="000F3FC9"/>
    <w:rsid w:val="000F3FDB"/>
    <w:rsid w:val="000F4038"/>
    <w:rsid w:val="000F4306"/>
    <w:rsid w:val="000F436F"/>
    <w:rsid w:val="000F469C"/>
    <w:rsid w:val="000F46BE"/>
    <w:rsid w:val="000F4762"/>
    <w:rsid w:val="000F476B"/>
    <w:rsid w:val="000F489B"/>
    <w:rsid w:val="000F48D6"/>
    <w:rsid w:val="000F4DC4"/>
    <w:rsid w:val="000F4FEC"/>
    <w:rsid w:val="000F5087"/>
    <w:rsid w:val="000F550D"/>
    <w:rsid w:val="000F56F2"/>
    <w:rsid w:val="000F58D2"/>
    <w:rsid w:val="000F5A2F"/>
    <w:rsid w:val="000F5A7D"/>
    <w:rsid w:val="000F5C67"/>
    <w:rsid w:val="000F5F44"/>
    <w:rsid w:val="000F5FD1"/>
    <w:rsid w:val="000F6015"/>
    <w:rsid w:val="000F61A5"/>
    <w:rsid w:val="000F61D8"/>
    <w:rsid w:val="000F61E8"/>
    <w:rsid w:val="000F63D5"/>
    <w:rsid w:val="000F642F"/>
    <w:rsid w:val="000F657D"/>
    <w:rsid w:val="000F6714"/>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100117"/>
    <w:rsid w:val="0010028C"/>
    <w:rsid w:val="001002E2"/>
    <w:rsid w:val="00100404"/>
    <w:rsid w:val="00100830"/>
    <w:rsid w:val="00100971"/>
    <w:rsid w:val="00100BEF"/>
    <w:rsid w:val="00100CC6"/>
    <w:rsid w:val="00100E1E"/>
    <w:rsid w:val="0010101B"/>
    <w:rsid w:val="00101130"/>
    <w:rsid w:val="001011E3"/>
    <w:rsid w:val="00101421"/>
    <w:rsid w:val="001014EF"/>
    <w:rsid w:val="00101552"/>
    <w:rsid w:val="0010181A"/>
    <w:rsid w:val="00101ABF"/>
    <w:rsid w:val="00101CFC"/>
    <w:rsid w:val="00101D6E"/>
    <w:rsid w:val="00101D7A"/>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05"/>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BAA"/>
    <w:rsid w:val="00107060"/>
    <w:rsid w:val="00107120"/>
    <w:rsid w:val="001072A5"/>
    <w:rsid w:val="001072E6"/>
    <w:rsid w:val="001074F6"/>
    <w:rsid w:val="00107706"/>
    <w:rsid w:val="001078E5"/>
    <w:rsid w:val="0010791B"/>
    <w:rsid w:val="0010793F"/>
    <w:rsid w:val="001079A2"/>
    <w:rsid w:val="001079DD"/>
    <w:rsid w:val="00107A7F"/>
    <w:rsid w:val="00107E6B"/>
    <w:rsid w:val="00110095"/>
    <w:rsid w:val="001102DF"/>
    <w:rsid w:val="00110377"/>
    <w:rsid w:val="001103C2"/>
    <w:rsid w:val="0011061F"/>
    <w:rsid w:val="00110714"/>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3F"/>
    <w:rsid w:val="00111F30"/>
    <w:rsid w:val="001123A1"/>
    <w:rsid w:val="001125A8"/>
    <w:rsid w:val="00112686"/>
    <w:rsid w:val="00112703"/>
    <w:rsid w:val="0011274B"/>
    <w:rsid w:val="00112B37"/>
    <w:rsid w:val="00112D45"/>
    <w:rsid w:val="00112E32"/>
    <w:rsid w:val="00112E93"/>
    <w:rsid w:val="00112F15"/>
    <w:rsid w:val="0011302A"/>
    <w:rsid w:val="00113188"/>
    <w:rsid w:val="00113282"/>
    <w:rsid w:val="0011351B"/>
    <w:rsid w:val="001136E6"/>
    <w:rsid w:val="0011397B"/>
    <w:rsid w:val="00113BEC"/>
    <w:rsid w:val="00113CD4"/>
    <w:rsid w:val="00113E50"/>
    <w:rsid w:val="00113F29"/>
    <w:rsid w:val="00113F35"/>
    <w:rsid w:val="001140E7"/>
    <w:rsid w:val="00114185"/>
    <w:rsid w:val="0011431F"/>
    <w:rsid w:val="00114759"/>
    <w:rsid w:val="001147BB"/>
    <w:rsid w:val="00114A26"/>
    <w:rsid w:val="00114B97"/>
    <w:rsid w:val="00114D3A"/>
    <w:rsid w:val="00114DDD"/>
    <w:rsid w:val="00114E70"/>
    <w:rsid w:val="00114ECD"/>
    <w:rsid w:val="00114F3C"/>
    <w:rsid w:val="0011519F"/>
    <w:rsid w:val="001152F6"/>
    <w:rsid w:val="00115337"/>
    <w:rsid w:val="00115448"/>
    <w:rsid w:val="00115546"/>
    <w:rsid w:val="001155C0"/>
    <w:rsid w:val="0011563D"/>
    <w:rsid w:val="001156D4"/>
    <w:rsid w:val="001156FD"/>
    <w:rsid w:val="001158CA"/>
    <w:rsid w:val="001159C5"/>
    <w:rsid w:val="00115A74"/>
    <w:rsid w:val="00115CB3"/>
    <w:rsid w:val="00115E27"/>
    <w:rsid w:val="0011611B"/>
    <w:rsid w:val="001162A0"/>
    <w:rsid w:val="00116450"/>
    <w:rsid w:val="00116824"/>
    <w:rsid w:val="0011696B"/>
    <w:rsid w:val="00116A24"/>
    <w:rsid w:val="00116B51"/>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49A"/>
    <w:rsid w:val="0012154B"/>
    <w:rsid w:val="001219E7"/>
    <w:rsid w:val="00121AFE"/>
    <w:rsid w:val="00121C6A"/>
    <w:rsid w:val="00121D4B"/>
    <w:rsid w:val="00121D86"/>
    <w:rsid w:val="00121E38"/>
    <w:rsid w:val="00122199"/>
    <w:rsid w:val="0012223E"/>
    <w:rsid w:val="00122243"/>
    <w:rsid w:val="0012247F"/>
    <w:rsid w:val="00122640"/>
    <w:rsid w:val="001226A6"/>
    <w:rsid w:val="00122878"/>
    <w:rsid w:val="00122BDA"/>
    <w:rsid w:val="00123011"/>
    <w:rsid w:val="00123106"/>
    <w:rsid w:val="0012310A"/>
    <w:rsid w:val="0012332A"/>
    <w:rsid w:val="00123624"/>
    <w:rsid w:val="001237D1"/>
    <w:rsid w:val="00123895"/>
    <w:rsid w:val="00123AC3"/>
    <w:rsid w:val="00123BB9"/>
    <w:rsid w:val="00123D2A"/>
    <w:rsid w:val="00123E7C"/>
    <w:rsid w:val="00123E9F"/>
    <w:rsid w:val="00123EB6"/>
    <w:rsid w:val="00124323"/>
    <w:rsid w:val="00124326"/>
    <w:rsid w:val="001244BF"/>
    <w:rsid w:val="001245F9"/>
    <w:rsid w:val="0012481B"/>
    <w:rsid w:val="00124886"/>
    <w:rsid w:val="00124B0C"/>
    <w:rsid w:val="00125264"/>
    <w:rsid w:val="00125292"/>
    <w:rsid w:val="001253B5"/>
    <w:rsid w:val="00125458"/>
    <w:rsid w:val="001254A4"/>
    <w:rsid w:val="00125902"/>
    <w:rsid w:val="0012594A"/>
    <w:rsid w:val="00125B6E"/>
    <w:rsid w:val="00125BD7"/>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B6D"/>
    <w:rsid w:val="00130C51"/>
    <w:rsid w:val="00130DB3"/>
    <w:rsid w:val="00130FA9"/>
    <w:rsid w:val="001312BF"/>
    <w:rsid w:val="00131391"/>
    <w:rsid w:val="0013146D"/>
    <w:rsid w:val="00131535"/>
    <w:rsid w:val="001316DA"/>
    <w:rsid w:val="00131706"/>
    <w:rsid w:val="0013181A"/>
    <w:rsid w:val="001318BA"/>
    <w:rsid w:val="00131944"/>
    <w:rsid w:val="00131D7C"/>
    <w:rsid w:val="0013256F"/>
    <w:rsid w:val="00132696"/>
    <w:rsid w:val="00132AB2"/>
    <w:rsid w:val="00132B76"/>
    <w:rsid w:val="00132C15"/>
    <w:rsid w:val="00132C1C"/>
    <w:rsid w:val="00132C4C"/>
    <w:rsid w:val="00132F7F"/>
    <w:rsid w:val="00133048"/>
    <w:rsid w:val="00133089"/>
    <w:rsid w:val="001330AF"/>
    <w:rsid w:val="0013331A"/>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6F5"/>
    <w:rsid w:val="001349E0"/>
    <w:rsid w:val="00134AEA"/>
    <w:rsid w:val="00134B83"/>
    <w:rsid w:val="00134D07"/>
    <w:rsid w:val="001352B9"/>
    <w:rsid w:val="001352D0"/>
    <w:rsid w:val="00135436"/>
    <w:rsid w:val="0013555D"/>
    <w:rsid w:val="001355F6"/>
    <w:rsid w:val="00135793"/>
    <w:rsid w:val="00135F38"/>
    <w:rsid w:val="00135FCA"/>
    <w:rsid w:val="0013613C"/>
    <w:rsid w:val="0013632F"/>
    <w:rsid w:val="001363DC"/>
    <w:rsid w:val="001367F1"/>
    <w:rsid w:val="001368BB"/>
    <w:rsid w:val="00136A04"/>
    <w:rsid w:val="00136C9C"/>
    <w:rsid w:val="00136E53"/>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EB"/>
    <w:rsid w:val="001409D6"/>
    <w:rsid w:val="00141082"/>
    <w:rsid w:val="00141120"/>
    <w:rsid w:val="00141494"/>
    <w:rsid w:val="00141662"/>
    <w:rsid w:val="0014191F"/>
    <w:rsid w:val="0014199A"/>
    <w:rsid w:val="00141A0D"/>
    <w:rsid w:val="00141A85"/>
    <w:rsid w:val="00141C37"/>
    <w:rsid w:val="00141C5D"/>
    <w:rsid w:val="00142039"/>
    <w:rsid w:val="00142099"/>
    <w:rsid w:val="00142124"/>
    <w:rsid w:val="0014240C"/>
    <w:rsid w:val="0014248A"/>
    <w:rsid w:val="001428D4"/>
    <w:rsid w:val="00142938"/>
    <w:rsid w:val="00142A26"/>
    <w:rsid w:val="00142C13"/>
    <w:rsid w:val="00142DDD"/>
    <w:rsid w:val="00142ED9"/>
    <w:rsid w:val="00143268"/>
    <w:rsid w:val="001433F3"/>
    <w:rsid w:val="00143568"/>
    <w:rsid w:val="001438C8"/>
    <w:rsid w:val="00143E08"/>
    <w:rsid w:val="00143FCE"/>
    <w:rsid w:val="00143FE3"/>
    <w:rsid w:val="0014416F"/>
    <w:rsid w:val="00144219"/>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58"/>
    <w:rsid w:val="00146AFC"/>
    <w:rsid w:val="00146C39"/>
    <w:rsid w:val="00146F36"/>
    <w:rsid w:val="00147024"/>
    <w:rsid w:val="001470F6"/>
    <w:rsid w:val="001471B9"/>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021"/>
    <w:rsid w:val="001520C6"/>
    <w:rsid w:val="0015210C"/>
    <w:rsid w:val="0015235B"/>
    <w:rsid w:val="00152384"/>
    <w:rsid w:val="00152431"/>
    <w:rsid w:val="0015245A"/>
    <w:rsid w:val="00152734"/>
    <w:rsid w:val="0015279E"/>
    <w:rsid w:val="00152A8B"/>
    <w:rsid w:val="00152AA5"/>
    <w:rsid w:val="00152C48"/>
    <w:rsid w:val="00152CCA"/>
    <w:rsid w:val="00152DC0"/>
    <w:rsid w:val="001532C9"/>
    <w:rsid w:val="0015341F"/>
    <w:rsid w:val="0015348E"/>
    <w:rsid w:val="001534F6"/>
    <w:rsid w:val="00153943"/>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EE6"/>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490"/>
    <w:rsid w:val="00157766"/>
    <w:rsid w:val="00157A23"/>
    <w:rsid w:val="00157CB8"/>
    <w:rsid w:val="00157CDC"/>
    <w:rsid w:val="00157D95"/>
    <w:rsid w:val="00157F1A"/>
    <w:rsid w:val="00160073"/>
    <w:rsid w:val="00160108"/>
    <w:rsid w:val="00160199"/>
    <w:rsid w:val="001601E9"/>
    <w:rsid w:val="0016055C"/>
    <w:rsid w:val="0016086C"/>
    <w:rsid w:val="001609FD"/>
    <w:rsid w:val="00160A34"/>
    <w:rsid w:val="00160BAF"/>
    <w:rsid w:val="00160C92"/>
    <w:rsid w:val="00160C94"/>
    <w:rsid w:val="00160C96"/>
    <w:rsid w:val="0016106E"/>
    <w:rsid w:val="001610CA"/>
    <w:rsid w:val="00161146"/>
    <w:rsid w:val="00161169"/>
    <w:rsid w:val="0016128D"/>
    <w:rsid w:val="00161A8E"/>
    <w:rsid w:val="00161D77"/>
    <w:rsid w:val="001622A7"/>
    <w:rsid w:val="001622AC"/>
    <w:rsid w:val="001622FC"/>
    <w:rsid w:val="00162345"/>
    <w:rsid w:val="00162624"/>
    <w:rsid w:val="00162654"/>
    <w:rsid w:val="0016276A"/>
    <w:rsid w:val="0016281E"/>
    <w:rsid w:val="00162929"/>
    <w:rsid w:val="00162B46"/>
    <w:rsid w:val="00162BDD"/>
    <w:rsid w:val="00162BE6"/>
    <w:rsid w:val="00162D57"/>
    <w:rsid w:val="00162D5B"/>
    <w:rsid w:val="00162D9D"/>
    <w:rsid w:val="00162F54"/>
    <w:rsid w:val="0016302A"/>
    <w:rsid w:val="00163125"/>
    <w:rsid w:val="00163199"/>
    <w:rsid w:val="00163475"/>
    <w:rsid w:val="00163534"/>
    <w:rsid w:val="00163582"/>
    <w:rsid w:val="00163840"/>
    <w:rsid w:val="001638C3"/>
    <w:rsid w:val="00163D23"/>
    <w:rsid w:val="001640CA"/>
    <w:rsid w:val="0016444E"/>
    <w:rsid w:val="001644AB"/>
    <w:rsid w:val="001645CE"/>
    <w:rsid w:val="0016465A"/>
    <w:rsid w:val="00164710"/>
    <w:rsid w:val="001648F9"/>
    <w:rsid w:val="00164A53"/>
    <w:rsid w:val="00164AD2"/>
    <w:rsid w:val="00164CB1"/>
    <w:rsid w:val="00164DE1"/>
    <w:rsid w:val="00165358"/>
    <w:rsid w:val="00165390"/>
    <w:rsid w:val="00165420"/>
    <w:rsid w:val="001654E5"/>
    <w:rsid w:val="0016593E"/>
    <w:rsid w:val="00165DC4"/>
    <w:rsid w:val="001663ED"/>
    <w:rsid w:val="001664BC"/>
    <w:rsid w:val="0016657B"/>
    <w:rsid w:val="00166587"/>
    <w:rsid w:val="0016688E"/>
    <w:rsid w:val="00166916"/>
    <w:rsid w:val="00166976"/>
    <w:rsid w:val="00166A2D"/>
    <w:rsid w:val="00166AA1"/>
    <w:rsid w:val="00166C61"/>
    <w:rsid w:val="00166D8D"/>
    <w:rsid w:val="00166F49"/>
    <w:rsid w:val="00166F79"/>
    <w:rsid w:val="00166F84"/>
    <w:rsid w:val="00167505"/>
    <w:rsid w:val="001676E5"/>
    <w:rsid w:val="001678C2"/>
    <w:rsid w:val="0016799A"/>
    <w:rsid w:val="00167D05"/>
    <w:rsid w:val="00167F1F"/>
    <w:rsid w:val="00167FAC"/>
    <w:rsid w:val="001700EB"/>
    <w:rsid w:val="0017035A"/>
    <w:rsid w:val="00170A5C"/>
    <w:rsid w:val="00170B15"/>
    <w:rsid w:val="00170DB8"/>
    <w:rsid w:val="00170E14"/>
    <w:rsid w:val="00170E1B"/>
    <w:rsid w:val="0017162A"/>
    <w:rsid w:val="001716C9"/>
    <w:rsid w:val="001718BD"/>
    <w:rsid w:val="00171B2B"/>
    <w:rsid w:val="00171CB2"/>
    <w:rsid w:val="00171F2D"/>
    <w:rsid w:val="0017206D"/>
    <w:rsid w:val="001721EB"/>
    <w:rsid w:val="001724EF"/>
    <w:rsid w:val="001725E5"/>
    <w:rsid w:val="00172798"/>
    <w:rsid w:val="001727B9"/>
    <w:rsid w:val="00172875"/>
    <w:rsid w:val="001729DF"/>
    <w:rsid w:val="00172B33"/>
    <w:rsid w:val="00172B52"/>
    <w:rsid w:val="00172BAC"/>
    <w:rsid w:val="00172CBB"/>
    <w:rsid w:val="00172F3B"/>
    <w:rsid w:val="0017335F"/>
    <w:rsid w:val="00173789"/>
    <w:rsid w:val="001737A1"/>
    <w:rsid w:val="001737DE"/>
    <w:rsid w:val="00173CD9"/>
    <w:rsid w:val="0017400E"/>
    <w:rsid w:val="001743C9"/>
    <w:rsid w:val="0017446F"/>
    <w:rsid w:val="001744F9"/>
    <w:rsid w:val="0017450E"/>
    <w:rsid w:val="00174521"/>
    <w:rsid w:val="001746BA"/>
    <w:rsid w:val="00174740"/>
    <w:rsid w:val="0017491D"/>
    <w:rsid w:val="00174984"/>
    <w:rsid w:val="00174A29"/>
    <w:rsid w:val="00175545"/>
    <w:rsid w:val="00175776"/>
    <w:rsid w:val="0017586F"/>
    <w:rsid w:val="00175899"/>
    <w:rsid w:val="00175955"/>
    <w:rsid w:val="00175DAE"/>
    <w:rsid w:val="00175E20"/>
    <w:rsid w:val="001762B1"/>
    <w:rsid w:val="0017643E"/>
    <w:rsid w:val="00176451"/>
    <w:rsid w:val="0017646B"/>
    <w:rsid w:val="001765B2"/>
    <w:rsid w:val="00176957"/>
    <w:rsid w:val="00176BBB"/>
    <w:rsid w:val="00176C78"/>
    <w:rsid w:val="00176DD5"/>
    <w:rsid w:val="00177147"/>
    <w:rsid w:val="00177204"/>
    <w:rsid w:val="00177393"/>
    <w:rsid w:val="001773E4"/>
    <w:rsid w:val="00177B32"/>
    <w:rsid w:val="00177BDA"/>
    <w:rsid w:val="00177E3B"/>
    <w:rsid w:val="00177E5D"/>
    <w:rsid w:val="00177ECC"/>
    <w:rsid w:val="00177EE6"/>
    <w:rsid w:val="00180204"/>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AC0"/>
    <w:rsid w:val="00181C56"/>
    <w:rsid w:val="00181DB3"/>
    <w:rsid w:val="00181E09"/>
    <w:rsid w:val="00181E56"/>
    <w:rsid w:val="00181E9C"/>
    <w:rsid w:val="00181EF2"/>
    <w:rsid w:val="001821D8"/>
    <w:rsid w:val="00182237"/>
    <w:rsid w:val="0018223D"/>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965"/>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A10"/>
    <w:rsid w:val="00186A11"/>
    <w:rsid w:val="00186A6C"/>
    <w:rsid w:val="00186B80"/>
    <w:rsid w:val="00186FB0"/>
    <w:rsid w:val="00187108"/>
    <w:rsid w:val="001871B1"/>
    <w:rsid w:val="001871E0"/>
    <w:rsid w:val="001872D0"/>
    <w:rsid w:val="001873D9"/>
    <w:rsid w:val="0018756D"/>
    <w:rsid w:val="0018762E"/>
    <w:rsid w:val="001876D1"/>
    <w:rsid w:val="001877E7"/>
    <w:rsid w:val="0018797C"/>
    <w:rsid w:val="001879E1"/>
    <w:rsid w:val="00187A40"/>
    <w:rsid w:val="00187B19"/>
    <w:rsid w:val="00187C6D"/>
    <w:rsid w:val="00187D05"/>
    <w:rsid w:val="00187D56"/>
    <w:rsid w:val="00187DA5"/>
    <w:rsid w:val="00187FC1"/>
    <w:rsid w:val="00190427"/>
    <w:rsid w:val="001906E5"/>
    <w:rsid w:val="001907A8"/>
    <w:rsid w:val="001907E8"/>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812"/>
    <w:rsid w:val="00192D75"/>
    <w:rsid w:val="00192E9D"/>
    <w:rsid w:val="00192EF6"/>
    <w:rsid w:val="00192F98"/>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4DC4"/>
    <w:rsid w:val="0019529A"/>
    <w:rsid w:val="0019549C"/>
    <w:rsid w:val="00195921"/>
    <w:rsid w:val="00195AD0"/>
    <w:rsid w:val="00195BB6"/>
    <w:rsid w:val="00195BCB"/>
    <w:rsid w:val="00195DFE"/>
    <w:rsid w:val="0019600D"/>
    <w:rsid w:val="001962AB"/>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BD"/>
    <w:rsid w:val="001A0DDD"/>
    <w:rsid w:val="001A110C"/>
    <w:rsid w:val="001A117C"/>
    <w:rsid w:val="001A127F"/>
    <w:rsid w:val="001A142C"/>
    <w:rsid w:val="001A14E9"/>
    <w:rsid w:val="001A154A"/>
    <w:rsid w:val="001A1763"/>
    <w:rsid w:val="001A1775"/>
    <w:rsid w:val="001A17AA"/>
    <w:rsid w:val="001A190F"/>
    <w:rsid w:val="001A1920"/>
    <w:rsid w:val="001A1AB4"/>
    <w:rsid w:val="001A1ACF"/>
    <w:rsid w:val="001A1BA6"/>
    <w:rsid w:val="001A1D98"/>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479"/>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2AC"/>
    <w:rsid w:val="001A531C"/>
    <w:rsid w:val="001A54F0"/>
    <w:rsid w:val="001A55B3"/>
    <w:rsid w:val="001A55FF"/>
    <w:rsid w:val="001A5667"/>
    <w:rsid w:val="001A5B31"/>
    <w:rsid w:val="001A5B92"/>
    <w:rsid w:val="001A5D3B"/>
    <w:rsid w:val="001A62BF"/>
    <w:rsid w:val="001A63BA"/>
    <w:rsid w:val="001A6876"/>
    <w:rsid w:val="001A69A1"/>
    <w:rsid w:val="001A6B48"/>
    <w:rsid w:val="001A6CF1"/>
    <w:rsid w:val="001A6E46"/>
    <w:rsid w:val="001A6EC1"/>
    <w:rsid w:val="001A6F32"/>
    <w:rsid w:val="001A71F5"/>
    <w:rsid w:val="001A72C7"/>
    <w:rsid w:val="001A73F3"/>
    <w:rsid w:val="001A74E7"/>
    <w:rsid w:val="001A74FA"/>
    <w:rsid w:val="001A7662"/>
    <w:rsid w:val="001A7785"/>
    <w:rsid w:val="001A78BE"/>
    <w:rsid w:val="001A79D2"/>
    <w:rsid w:val="001A79E5"/>
    <w:rsid w:val="001A7ABC"/>
    <w:rsid w:val="001A7B05"/>
    <w:rsid w:val="001A7C72"/>
    <w:rsid w:val="001A7D49"/>
    <w:rsid w:val="001A7E65"/>
    <w:rsid w:val="001B0013"/>
    <w:rsid w:val="001B04BE"/>
    <w:rsid w:val="001B0626"/>
    <w:rsid w:val="001B06B2"/>
    <w:rsid w:val="001B0829"/>
    <w:rsid w:val="001B0838"/>
    <w:rsid w:val="001B1156"/>
    <w:rsid w:val="001B1441"/>
    <w:rsid w:val="001B144B"/>
    <w:rsid w:val="001B15F7"/>
    <w:rsid w:val="001B1C7A"/>
    <w:rsid w:val="001B1E06"/>
    <w:rsid w:val="001B1EFA"/>
    <w:rsid w:val="001B20B1"/>
    <w:rsid w:val="001B237B"/>
    <w:rsid w:val="001B24D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995"/>
    <w:rsid w:val="001B4AAE"/>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9C"/>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87"/>
    <w:rsid w:val="001C11AB"/>
    <w:rsid w:val="001C121F"/>
    <w:rsid w:val="001C15F5"/>
    <w:rsid w:val="001C16C3"/>
    <w:rsid w:val="001C17FD"/>
    <w:rsid w:val="001C1B2F"/>
    <w:rsid w:val="001C1DB1"/>
    <w:rsid w:val="001C1DB2"/>
    <w:rsid w:val="001C1EDF"/>
    <w:rsid w:val="001C1F25"/>
    <w:rsid w:val="001C2118"/>
    <w:rsid w:val="001C2241"/>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A29"/>
    <w:rsid w:val="001C5C79"/>
    <w:rsid w:val="001C5C98"/>
    <w:rsid w:val="001C5CF5"/>
    <w:rsid w:val="001C5DC7"/>
    <w:rsid w:val="001C5DD9"/>
    <w:rsid w:val="001C5EBA"/>
    <w:rsid w:val="001C5F6C"/>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352"/>
    <w:rsid w:val="001D245F"/>
    <w:rsid w:val="001D24AC"/>
    <w:rsid w:val="001D24C8"/>
    <w:rsid w:val="001D257D"/>
    <w:rsid w:val="001D2633"/>
    <w:rsid w:val="001D2774"/>
    <w:rsid w:val="001D2862"/>
    <w:rsid w:val="001D28BD"/>
    <w:rsid w:val="001D2AA9"/>
    <w:rsid w:val="001D2B97"/>
    <w:rsid w:val="001D2D21"/>
    <w:rsid w:val="001D2EC3"/>
    <w:rsid w:val="001D30A9"/>
    <w:rsid w:val="001D30E2"/>
    <w:rsid w:val="001D3266"/>
    <w:rsid w:val="001D33AD"/>
    <w:rsid w:val="001D33C9"/>
    <w:rsid w:val="001D356F"/>
    <w:rsid w:val="001D371F"/>
    <w:rsid w:val="001D3A38"/>
    <w:rsid w:val="001D3C5A"/>
    <w:rsid w:val="001D3E0E"/>
    <w:rsid w:val="001D4033"/>
    <w:rsid w:val="001D40BD"/>
    <w:rsid w:val="001D426F"/>
    <w:rsid w:val="001D437F"/>
    <w:rsid w:val="001D438E"/>
    <w:rsid w:val="001D4434"/>
    <w:rsid w:val="001D483B"/>
    <w:rsid w:val="001D4A2D"/>
    <w:rsid w:val="001D4AE8"/>
    <w:rsid w:val="001D4BC8"/>
    <w:rsid w:val="001D5414"/>
    <w:rsid w:val="001D5A41"/>
    <w:rsid w:val="001D5AA8"/>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47B"/>
    <w:rsid w:val="001D7570"/>
    <w:rsid w:val="001D762E"/>
    <w:rsid w:val="001D7702"/>
    <w:rsid w:val="001D7A42"/>
    <w:rsid w:val="001D7AAA"/>
    <w:rsid w:val="001D7BEF"/>
    <w:rsid w:val="001D7EC0"/>
    <w:rsid w:val="001E006C"/>
    <w:rsid w:val="001E00FF"/>
    <w:rsid w:val="001E0666"/>
    <w:rsid w:val="001E0CAB"/>
    <w:rsid w:val="001E0D7B"/>
    <w:rsid w:val="001E1159"/>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4B3"/>
    <w:rsid w:val="001E45AC"/>
    <w:rsid w:val="001E4A05"/>
    <w:rsid w:val="001E4A42"/>
    <w:rsid w:val="001E4B76"/>
    <w:rsid w:val="001E4BD7"/>
    <w:rsid w:val="001E4F7C"/>
    <w:rsid w:val="001E4FA0"/>
    <w:rsid w:val="001E513E"/>
    <w:rsid w:val="001E531F"/>
    <w:rsid w:val="001E547E"/>
    <w:rsid w:val="001E5641"/>
    <w:rsid w:val="001E578F"/>
    <w:rsid w:val="001E5A01"/>
    <w:rsid w:val="001E5A9B"/>
    <w:rsid w:val="001E5AF9"/>
    <w:rsid w:val="001E5E7E"/>
    <w:rsid w:val="001E5F50"/>
    <w:rsid w:val="001E61C7"/>
    <w:rsid w:val="001E61F5"/>
    <w:rsid w:val="001E62CD"/>
    <w:rsid w:val="001E648D"/>
    <w:rsid w:val="001E6548"/>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6E"/>
    <w:rsid w:val="001F1C9C"/>
    <w:rsid w:val="001F1F5A"/>
    <w:rsid w:val="001F1F6A"/>
    <w:rsid w:val="001F2180"/>
    <w:rsid w:val="001F21BF"/>
    <w:rsid w:val="001F2201"/>
    <w:rsid w:val="001F227C"/>
    <w:rsid w:val="001F2359"/>
    <w:rsid w:val="001F23B2"/>
    <w:rsid w:val="001F25FF"/>
    <w:rsid w:val="001F2672"/>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9CC"/>
    <w:rsid w:val="001F69CE"/>
    <w:rsid w:val="001F6AF7"/>
    <w:rsid w:val="001F6FD6"/>
    <w:rsid w:val="001F701E"/>
    <w:rsid w:val="001F70A5"/>
    <w:rsid w:val="001F70C6"/>
    <w:rsid w:val="001F7128"/>
    <w:rsid w:val="001F7203"/>
    <w:rsid w:val="001F725D"/>
    <w:rsid w:val="001F7337"/>
    <w:rsid w:val="001F73DE"/>
    <w:rsid w:val="001F75E0"/>
    <w:rsid w:val="001F76BE"/>
    <w:rsid w:val="001F7808"/>
    <w:rsid w:val="001F796F"/>
    <w:rsid w:val="001F7AAD"/>
    <w:rsid w:val="001F7BD1"/>
    <w:rsid w:val="001F7BD6"/>
    <w:rsid w:val="001F7CE4"/>
    <w:rsid w:val="001F7E8D"/>
    <w:rsid w:val="00200011"/>
    <w:rsid w:val="00200097"/>
    <w:rsid w:val="0020020F"/>
    <w:rsid w:val="00200229"/>
    <w:rsid w:val="002002EC"/>
    <w:rsid w:val="00200359"/>
    <w:rsid w:val="002003DF"/>
    <w:rsid w:val="0020069F"/>
    <w:rsid w:val="00200782"/>
    <w:rsid w:val="002009D1"/>
    <w:rsid w:val="002009E7"/>
    <w:rsid w:val="00200CAF"/>
    <w:rsid w:val="00200E03"/>
    <w:rsid w:val="00200E81"/>
    <w:rsid w:val="00200EE5"/>
    <w:rsid w:val="00201824"/>
    <w:rsid w:val="00201839"/>
    <w:rsid w:val="002018C3"/>
    <w:rsid w:val="00202542"/>
    <w:rsid w:val="0020260C"/>
    <w:rsid w:val="002026AC"/>
    <w:rsid w:val="00202701"/>
    <w:rsid w:val="00202703"/>
    <w:rsid w:val="002027E3"/>
    <w:rsid w:val="00202AC6"/>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41C"/>
    <w:rsid w:val="0020460B"/>
    <w:rsid w:val="0020464F"/>
    <w:rsid w:val="00204674"/>
    <w:rsid w:val="002048F1"/>
    <w:rsid w:val="0020490C"/>
    <w:rsid w:val="00204A89"/>
    <w:rsid w:val="00204BED"/>
    <w:rsid w:val="00204DF7"/>
    <w:rsid w:val="00204F46"/>
    <w:rsid w:val="00204F76"/>
    <w:rsid w:val="0020518D"/>
    <w:rsid w:val="00205223"/>
    <w:rsid w:val="002052AD"/>
    <w:rsid w:val="002057E8"/>
    <w:rsid w:val="00205954"/>
    <w:rsid w:val="00205DED"/>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98"/>
    <w:rsid w:val="002073FA"/>
    <w:rsid w:val="0020755A"/>
    <w:rsid w:val="00207675"/>
    <w:rsid w:val="002077CE"/>
    <w:rsid w:val="00207EFC"/>
    <w:rsid w:val="00210608"/>
    <w:rsid w:val="00210615"/>
    <w:rsid w:val="00210975"/>
    <w:rsid w:val="00210A27"/>
    <w:rsid w:val="00210D41"/>
    <w:rsid w:val="00211059"/>
    <w:rsid w:val="002111BC"/>
    <w:rsid w:val="00211434"/>
    <w:rsid w:val="0021181E"/>
    <w:rsid w:val="00211A14"/>
    <w:rsid w:val="00211AE0"/>
    <w:rsid w:val="00211B9F"/>
    <w:rsid w:val="00211C05"/>
    <w:rsid w:val="00212091"/>
    <w:rsid w:val="0021220F"/>
    <w:rsid w:val="00212254"/>
    <w:rsid w:val="00212425"/>
    <w:rsid w:val="0021246B"/>
    <w:rsid w:val="00212646"/>
    <w:rsid w:val="002126A7"/>
    <w:rsid w:val="002128D0"/>
    <w:rsid w:val="002129F5"/>
    <w:rsid w:val="00212A1E"/>
    <w:rsid w:val="00212A86"/>
    <w:rsid w:val="00212AC1"/>
    <w:rsid w:val="00212C63"/>
    <w:rsid w:val="00212E87"/>
    <w:rsid w:val="00212E8C"/>
    <w:rsid w:val="00212F70"/>
    <w:rsid w:val="00212FCB"/>
    <w:rsid w:val="00213120"/>
    <w:rsid w:val="002131A0"/>
    <w:rsid w:val="00213259"/>
    <w:rsid w:val="002132C3"/>
    <w:rsid w:val="002132E5"/>
    <w:rsid w:val="002135BC"/>
    <w:rsid w:val="0021365E"/>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4F2F"/>
    <w:rsid w:val="002152CF"/>
    <w:rsid w:val="00215347"/>
    <w:rsid w:val="002155DB"/>
    <w:rsid w:val="002156F3"/>
    <w:rsid w:val="0021575A"/>
    <w:rsid w:val="00215830"/>
    <w:rsid w:val="00215C5C"/>
    <w:rsid w:val="00215D1A"/>
    <w:rsid w:val="00215E38"/>
    <w:rsid w:val="00215F62"/>
    <w:rsid w:val="00216261"/>
    <w:rsid w:val="0021653A"/>
    <w:rsid w:val="0021659B"/>
    <w:rsid w:val="00216648"/>
    <w:rsid w:val="00216860"/>
    <w:rsid w:val="00216918"/>
    <w:rsid w:val="00216B76"/>
    <w:rsid w:val="00216C89"/>
    <w:rsid w:val="00216CBB"/>
    <w:rsid w:val="00216E09"/>
    <w:rsid w:val="00216F1A"/>
    <w:rsid w:val="002170F4"/>
    <w:rsid w:val="002171DB"/>
    <w:rsid w:val="002179E2"/>
    <w:rsid w:val="00217ACF"/>
    <w:rsid w:val="00217B1F"/>
    <w:rsid w:val="00217B73"/>
    <w:rsid w:val="00217ED0"/>
    <w:rsid w:val="00217EE1"/>
    <w:rsid w:val="00220069"/>
    <w:rsid w:val="00220636"/>
    <w:rsid w:val="00220A9F"/>
    <w:rsid w:val="00220AC3"/>
    <w:rsid w:val="00220B34"/>
    <w:rsid w:val="00220CCE"/>
    <w:rsid w:val="00220D76"/>
    <w:rsid w:val="00220EC2"/>
    <w:rsid w:val="0022109E"/>
    <w:rsid w:val="00221114"/>
    <w:rsid w:val="002211E5"/>
    <w:rsid w:val="002213CE"/>
    <w:rsid w:val="00221755"/>
    <w:rsid w:val="0022194E"/>
    <w:rsid w:val="002219FA"/>
    <w:rsid w:val="00221B0A"/>
    <w:rsid w:val="00221B7D"/>
    <w:rsid w:val="00221C82"/>
    <w:rsid w:val="00221F1D"/>
    <w:rsid w:val="00221F61"/>
    <w:rsid w:val="0022205A"/>
    <w:rsid w:val="002220D5"/>
    <w:rsid w:val="002222A0"/>
    <w:rsid w:val="002222A5"/>
    <w:rsid w:val="00222529"/>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ADC"/>
    <w:rsid w:val="00225B30"/>
    <w:rsid w:val="00225BC7"/>
    <w:rsid w:val="00225DE2"/>
    <w:rsid w:val="00225F15"/>
    <w:rsid w:val="0022600C"/>
    <w:rsid w:val="00226210"/>
    <w:rsid w:val="00226537"/>
    <w:rsid w:val="00226838"/>
    <w:rsid w:val="0022684F"/>
    <w:rsid w:val="002268E9"/>
    <w:rsid w:val="00226969"/>
    <w:rsid w:val="0022697B"/>
    <w:rsid w:val="00226B27"/>
    <w:rsid w:val="00226DD6"/>
    <w:rsid w:val="00227226"/>
    <w:rsid w:val="0022723D"/>
    <w:rsid w:val="002274C5"/>
    <w:rsid w:val="002275CE"/>
    <w:rsid w:val="002279BB"/>
    <w:rsid w:val="00227C36"/>
    <w:rsid w:val="00227DD0"/>
    <w:rsid w:val="00227DD1"/>
    <w:rsid w:val="00227F8C"/>
    <w:rsid w:val="00227FA1"/>
    <w:rsid w:val="002302A4"/>
    <w:rsid w:val="00230397"/>
    <w:rsid w:val="0023042A"/>
    <w:rsid w:val="002304FF"/>
    <w:rsid w:val="002306CF"/>
    <w:rsid w:val="002308BF"/>
    <w:rsid w:val="00230941"/>
    <w:rsid w:val="00230949"/>
    <w:rsid w:val="00230B0A"/>
    <w:rsid w:val="00230B10"/>
    <w:rsid w:val="00230D6D"/>
    <w:rsid w:val="00230DAF"/>
    <w:rsid w:val="00230E3B"/>
    <w:rsid w:val="00230EE5"/>
    <w:rsid w:val="00231029"/>
    <w:rsid w:val="002311EC"/>
    <w:rsid w:val="00231336"/>
    <w:rsid w:val="00231371"/>
    <w:rsid w:val="002313BC"/>
    <w:rsid w:val="00231405"/>
    <w:rsid w:val="00231740"/>
    <w:rsid w:val="0023176F"/>
    <w:rsid w:val="002317DD"/>
    <w:rsid w:val="002318FA"/>
    <w:rsid w:val="00231A82"/>
    <w:rsid w:val="00231A8B"/>
    <w:rsid w:val="00231B25"/>
    <w:rsid w:val="00231B2E"/>
    <w:rsid w:val="00231D56"/>
    <w:rsid w:val="00231DF3"/>
    <w:rsid w:val="00231ED5"/>
    <w:rsid w:val="0023232C"/>
    <w:rsid w:val="00232361"/>
    <w:rsid w:val="0023243D"/>
    <w:rsid w:val="00232631"/>
    <w:rsid w:val="002326F0"/>
    <w:rsid w:val="00232BA9"/>
    <w:rsid w:val="00232E4C"/>
    <w:rsid w:val="0023305A"/>
    <w:rsid w:val="0023310A"/>
    <w:rsid w:val="002331EB"/>
    <w:rsid w:val="00233401"/>
    <w:rsid w:val="0023342C"/>
    <w:rsid w:val="00233642"/>
    <w:rsid w:val="00233660"/>
    <w:rsid w:val="0023379B"/>
    <w:rsid w:val="002337E6"/>
    <w:rsid w:val="002337EE"/>
    <w:rsid w:val="00233844"/>
    <w:rsid w:val="00233A09"/>
    <w:rsid w:val="00233B3A"/>
    <w:rsid w:val="00233C6F"/>
    <w:rsid w:val="00233FBB"/>
    <w:rsid w:val="00233FCA"/>
    <w:rsid w:val="002342C9"/>
    <w:rsid w:val="0023453E"/>
    <w:rsid w:val="002345D5"/>
    <w:rsid w:val="00234B58"/>
    <w:rsid w:val="00234B61"/>
    <w:rsid w:val="002352D3"/>
    <w:rsid w:val="00235417"/>
    <w:rsid w:val="0023544D"/>
    <w:rsid w:val="00235541"/>
    <w:rsid w:val="00235CEE"/>
    <w:rsid w:val="00235D87"/>
    <w:rsid w:val="00235EB0"/>
    <w:rsid w:val="00235F3F"/>
    <w:rsid w:val="00236195"/>
    <w:rsid w:val="002369A3"/>
    <w:rsid w:val="002369D4"/>
    <w:rsid w:val="00236A99"/>
    <w:rsid w:val="00236CE1"/>
    <w:rsid w:val="00236DF6"/>
    <w:rsid w:val="002373FD"/>
    <w:rsid w:val="00237417"/>
    <w:rsid w:val="0023757C"/>
    <w:rsid w:val="00237659"/>
    <w:rsid w:val="00237769"/>
    <w:rsid w:val="002377C1"/>
    <w:rsid w:val="002379E1"/>
    <w:rsid w:val="00237A81"/>
    <w:rsid w:val="00237AE9"/>
    <w:rsid w:val="00237B29"/>
    <w:rsid w:val="00237C08"/>
    <w:rsid w:val="00237ED4"/>
    <w:rsid w:val="00237F07"/>
    <w:rsid w:val="00237FA1"/>
    <w:rsid w:val="00240329"/>
    <w:rsid w:val="0024036F"/>
    <w:rsid w:val="002404A5"/>
    <w:rsid w:val="002404A7"/>
    <w:rsid w:val="002404F4"/>
    <w:rsid w:val="00240721"/>
    <w:rsid w:val="0024076F"/>
    <w:rsid w:val="002408C5"/>
    <w:rsid w:val="002408E5"/>
    <w:rsid w:val="00240A46"/>
    <w:rsid w:val="00240CF0"/>
    <w:rsid w:val="00240D8A"/>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8"/>
    <w:rsid w:val="00243299"/>
    <w:rsid w:val="002432A3"/>
    <w:rsid w:val="002434B1"/>
    <w:rsid w:val="00243555"/>
    <w:rsid w:val="00243588"/>
    <w:rsid w:val="002439B7"/>
    <w:rsid w:val="00243E01"/>
    <w:rsid w:val="00243F2C"/>
    <w:rsid w:val="00243F71"/>
    <w:rsid w:val="00243FFD"/>
    <w:rsid w:val="0024426B"/>
    <w:rsid w:val="002442B7"/>
    <w:rsid w:val="00244404"/>
    <w:rsid w:val="0024451C"/>
    <w:rsid w:val="002446BC"/>
    <w:rsid w:val="002447FF"/>
    <w:rsid w:val="00244A38"/>
    <w:rsid w:val="00244AF2"/>
    <w:rsid w:val="00244CF4"/>
    <w:rsid w:val="00244FF1"/>
    <w:rsid w:val="00245089"/>
    <w:rsid w:val="00245231"/>
    <w:rsid w:val="00245484"/>
    <w:rsid w:val="0024558D"/>
    <w:rsid w:val="0024596F"/>
    <w:rsid w:val="00245EB2"/>
    <w:rsid w:val="00245F18"/>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6CE"/>
    <w:rsid w:val="00247711"/>
    <w:rsid w:val="00247A24"/>
    <w:rsid w:val="00247A2B"/>
    <w:rsid w:val="00247AFB"/>
    <w:rsid w:val="00247CFF"/>
    <w:rsid w:val="00247D70"/>
    <w:rsid w:val="00247F0D"/>
    <w:rsid w:val="0025048B"/>
    <w:rsid w:val="0025049E"/>
    <w:rsid w:val="002505DC"/>
    <w:rsid w:val="00250696"/>
    <w:rsid w:val="0025099F"/>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1B7"/>
    <w:rsid w:val="002544E0"/>
    <w:rsid w:val="00254890"/>
    <w:rsid w:val="00254920"/>
    <w:rsid w:val="00254933"/>
    <w:rsid w:val="002549E1"/>
    <w:rsid w:val="00254A6C"/>
    <w:rsid w:val="00254AA6"/>
    <w:rsid w:val="00254CB2"/>
    <w:rsid w:val="00254F40"/>
    <w:rsid w:val="00255042"/>
    <w:rsid w:val="002556F3"/>
    <w:rsid w:val="00255748"/>
    <w:rsid w:val="00255842"/>
    <w:rsid w:val="002558AD"/>
    <w:rsid w:val="002559C4"/>
    <w:rsid w:val="00255B54"/>
    <w:rsid w:val="00255CF7"/>
    <w:rsid w:val="00255CFC"/>
    <w:rsid w:val="00255D47"/>
    <w:rsid w:val="00255F79"/>
    <w:rsid w:val="00256096"/>
    <w:rsid w:val="0025627C"/>
    <w:rsid w:val="0025638D"/>
    <w:rsid w:val="002566E3"/>
    <w:rsid w:val="0025683B"/>
    <w:rsid w:val="00256B52"/>
    <w:rsid w:val="00256BE8"/>
    <w:rsid w:val="00256C47"/>
    <w:rsid w:val="00256FFA"/>
    <w:rsid w:val="002570D7"/>
    <w:rsid w:val="002571B6"/>
    <w:rsid w:val="002572CD"/>
    <w:rsid w:val="00257381"/>
    <w:rsid w:val="00257F60"/>
    <w:rsid w:val="00260210"/>
    <w:rsid w:val="002602AA"/>
    <w:rsid w:val="002602D2"/>
    <w:rsid w:val="00260430"/>
    <w:rsid w:val="0026050F"/>
    <w:rsid w:val="00260607"/>
    <w:rsid w:val="002606CF"/>
    <w:rsid w:val="00260700"/>
    <w:rsid w:val="0026071E"/>
    <w:rsid w:val="002607A8"/>
    <w:rsid w:val="0026090C"/>
    <w:rsid w:val="00260A99"/>
    <w:rsid w:val="00260CA4"/>
    <w:rsid w:val="00260D8F"/>
    <w:rsid w:val="00260E5D"/>
    <w:rsid w:val="0026101C"/>
    <w:rsid w:val="00261100"/>
    <w:rsid w:val="0026123D"/>
    <w:rsid w:val="002614A6"/>
    <w:rsid w:val="002616C2"/>
    <w:rsid w:val="002617CA"/>
    <w:rsid w:val="00261896"/>
    <w:rsid w:val="00261B05"/>
    <w:rsid w:val="00261D53"/>
    <w:rsid w:val="00261EB4"/>
    <w:rsid w:val="00261F53"/>
    <w:rsid w:val="00262769"/>
    <w:rsid w:val="00262BFF"/>
    <w:rsid w:val="00262C2B"/>
    <w:rsid w:val="00262F7C"/>
    <w:rsid w:val="00263133"/>
    <w:rsid w:val="00263234"/>
    <w:rsid w:val="0026353C"/>
    <w:rsid w:val="00263554"/>
    <w:rsid w:val="00263582"/>
    <w:rsid w:val="00263637"/>
    <w:rsid w:val="002636F4"/>
    <w:rsid w:val="002637DC"/>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95"/>
    <w:rsid w:val="00267AE9"/>
    <w:rsid w:val="00267C62"/>
    <w:rsid w:val="00267D0D"/>
    <w:rsid w:val="00267DBE"/>
    <w:rsid w:val="00267E4A"/>
    <w:rsid w:val="0027012D"/>
    <w:rsid w:val="002701B1"/>
    <w:rsid w:val="0027066F"/>
    <w:rsid w:val="0027068E"/>
    <w:rsid w:val="00270CC1"/>
    <w:rsid w:val="00270D42"/>
    <w:rsid w:val="00270EB8"/>
    <w:rsid w:val="00270F30"/>
    <w:rsid w:val="002710B1"/>
    <w:rsid w:val="002710DF"/>
    <w:rsid w:val="0027144E"/>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63A"/>
    <w:rsid w:val="002746EB"/>
    <w:rsid w:val="002747A9"/>
    <w:rsid w:val="0027483C"/>
    <w:rsid w:val="00274A20"/>
    <w:rsid w:val="00274C74"/>
    <w:rsid w:val="00274D05"/>
    <w:rsid w:val="00274E1E"/>
    <w:rsid w:val="00275011"/>
    <w:rsid w:val="0027503D"/>
    <w:rsid w:val="0027517D"/>
    <w:rsid w:val="00275294"/>
    <w:rsid w:val="002753B8"/>
    <w:rsid w:val="0027556D"/>
    <w:rsid w:val="002756BD"/>
    <w:rsid w:val="002758CB"/>
    <w:rsid w:val="0027592B"/>
    <w:rsid w:val="00275ABE"/>
    <w:rsid w:val="00275B47"/>
    <w:rsid w:val="00275C97"/>
    <w:rsid w:val="00275CF5"/>
    <w:rsid w:val="00276083"/>
    <w:rsid w:val="002761B0"/>
    <w:rsid w:val="0027624C"/>
    <w:rsid w:val="002762C1"/>
    <w:rsid w:val="00276608"/>
    <w:rsid w:val="0027690D"/>
    <w:rsid w:val="00276978"/>
    <w:rsid w:val="00276B97"/>
    <w:rsid w:val="00276E47"/>
    <w:rsid w:val="00276E87"/>
    <w:rsid w:val="00276F70"/>
    <w:rsid w:val="0027706D"/>
    <w:rsid w:val="00277076"/>
    <w:rsid w:val="00277211"/>
    <w:rsid w:val="0027727A"/>
    <w:rsid w:val="00277608"/>
    <w:rsid w:val="002777D6"/>
    <w:rsid w:val="00277B38"/>
    <w:rsid w:val="00277B7D"/>
    <w:rsid w:val="00277C11"/>
    <w:rsid w:val="00277C86"/>
    <w:rsid w:val="00277ED4"/>
    <w:rsid w:val="00277F5C"/>
    <w:rsid w:val="00280546"/>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6BD"/>
    <w:rsid w:val="00282CDA"/>
    <w:rsid w:val="00282DD4"/>
    <w:rsid w:val="00283160"/>
    <w:rsid w:val="002833B4"/>
    <w:rsid w:val="002836F7"/>
    <w:rsid w:val="002836FD"/>
    <w:rsid w:val="00283799"/>
    <w:rsid w:val="00283827"/>
    <w:rsid w:val="00283B52"/>
    <w:rsid w:val="00283B7C"/>
    <w:rsid w:val="00283DF3"/>
    <w:rsid w:val="00283E41"/>
    <w:rsid w:val="0028411E"/>
    <w:rsid w:val="002843DE"/>
    <w:rsid w:val="0028453C"/>
    <w:rsid w:val="00284689"/>
    <w:rsid w:val="002846F6"/>
    <w:rsid w:val="002847AD"/>
    <w:rsid w:val="00284B6A"/>
    <w:rsid w:val="00284C64"/>
    <w:rsid w:val="00284C66"/>
    <w:rsid w:val="00284C75"/>
    <w:rsid w:val="00284CA3"/>
    <w:rsid w:val="00284CCA"/>
    <w:rsid w:val="00284CF2"/>
    <w:rsid w:val="00284D09"/>
    <w:rsid w:val="00284D30"/>
    <w:rsid w:val="00284E39"/>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75A6"/>
    <w:rsid w:val="002877B9"/>
    <w:rsid w:val="002877CA"/>
    <w:rsid w:val="00287AA5"/>
    <w:rsid w:val="00287B10"/>
    <w:rsid w:val="00287B47"/>
    <w:rsid w:val="00287C59"/>
    <w:rsid w:val="00287D14"/>
    <w:rsid w:val="00287E78"/>
    <w:rsid w:val="00287E89"/>
    <w:rsid w:val="00287EB9"/>
    <w:rsid w:val="00290341"/>
    <w:rsid w:val="002903AB"/>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D4"/>
    <w:rsid w:val="00292B3E"/>
    <w:rsid w:val="00292E02"/>
    <w:rsid w:val="00293141"/>
    <w:rsid w:val="002931BE"/>
    <w:rsid w:val="002933C1"/>
    <w:rsid w:val="002933E1"/>
    <w:rsid w:val="00293636"/>
    <w:rsid w:val="00293648"/>
    <w:rsid w:val="002936DF"/>
    <w:rsid w:val="002937A9"/>
    <w:rsid w:val="00293AE7"/>
    <w:rsid w:val="00293B49"/>
    <w:rsid w:val="00293B71"/>
    <w:rsid w:val="00293CAC"/>
    <w:rsid w:val="00293CEF"/>
    <w:rsid w:val="00293D24"/>
    <w:rsid w:val="00293FDD"/>
    <w:rsid w:val="002940F3"/>
    <w:rsid w:val="002944BC"/>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D5"/>
    <w:rsid w:val="00296020"/>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F1D"/>
    <w:rsid w:val="002A154F"/>
    <w:rsid w:val="002A15B1"/>
    <w:rsid w:val="002A168C"/>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BAE"/>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6153"/>
    <w:rsid w:val="002A6236"/>
    <w:rsid w:val="002A6298"/>
    <w:rsid w:val="002A6327"/>
    <w:rsid w:val="002A6494"/>
    <w:rsid w:val="002A6643"/>
    <w:rsid w:val="002A67C1"/>
    <w:rsid w:val="002A68D7"/>
    <w:rsid w:val="002A6927"/>
    <w:rsid w:val="002A6A89"/>
    <w:rsid w:val="002A6D3B"/>
    <w:rsid w:val="002A6D76"/>
    <w:rsid w:val="002A6E15"/>
    <w:rsid w:val="002A6F08"/>
    <w:rsid w:val="002A71F6"/>
    <w:rsid w:val="002A73D7"/>
    <w:rsid w:val="002A750A"/>
    <w:rsid w:val="002A76EB"/>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62"/>
    <w:rsid w:val="002B1A94"/>
    <w:rsid w:val="002B1B4E"/>
    <w:rsid w:val="002B1BE6"/>
    <w:rsid w:val="002B1CF0"/>
    <w:rsid w:val="002B1EF9"/>
    <w:rsid w:val="002B2071"/>
    <w:rsid w:val="002B2355"/>
    <w:rsid w:val="002B25C4"/>
    <w:rsid w:val="002B2792"/>
    <w:rsid w:val="002B2989"/>
    <w:rsid w:val="002B2B4F"/>
    <w:rsid w:val="002B2C44"/>
    <w:rsid w:val="002B318D"/>
    <w:rsid w:val="002B3318"/>
    <w:rsid w:val="002B3932"/>
    <w:rsid w:val="002B3B27"/>
    <w:rsid w:val="002B3CB5"/>
    <w:rsid w:val="002B3CD6"/>
    <w:rsid w:val="002B3D9C"/>
    <w:rsid w:val="002B3E3F"/>
    <w:rsid w:val="002B3E55"/>
    <w:rsid w:val="002B401D"/>
    <w:rsid w:val="002B43BE"/>
    <w:rsid w:val="002B45DB"/>
    <w:rsid w:val="002B485F"/>
    <w:rsid w:val="002B488F"/>
    <w:rsid w:val="002B4A7E"/>
    <w:rsid w:val="002B4DA1"/>
    <w:rsid w:val="002B4DF3"/>
    <w:rsid w:val="002B4E00"/>
    <w:rsid w:val="002B4ECC"/>
    <w:rsid w:val="002B512D"/>
    <w:rsid w:val="002B573C"/>
    <w:rsid w:val="002B5823"/>
    <w:rsid w:val="002B5836"/>
    <w:rsid w:val="002B59BB"/>
    <w:rsid w:val="002B5BD4"/>
    <w:rsid w:val="002B5C62"/>
    <w:rsid w:val="002B5F16"/>
    <w:rsid w:val="002B618C"/>
    <w:rsid w:val="002B634F"/>
    <w:rsid w:val="002B649D"/>
    <w:rsid w:val="002B65DC"/>
    <w:rsid w:val="002B6725"/>
    <w:rsid w:val="002B6A5E"/>
    <w:rsid w:val="002B6A8D"/>
    <w:rsid w:val="002B6B1A"/>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D6"/>
    <w:rsid w:val="002C0BA0"/>
    <w:rsid w:val="002C0D3B"/>
    <w:rsid w:val="002C0D82"/>
    <w:rsid w:val="002C0D89"/>
    <w:rsid w:val="002C0E42"/>
    <w:rsid w:val="002C0FFB"/>
    <w:rsid w:val="002C119D"/>
    <w:rsid w:val="002C1384"/>
    <w:rsid w:val="002C1441"/>
    <w:rsid w:val="002C1560"/>
    <w:rsid w:val="002C1857"/>
    <w:rsid w:val="002C197D"/>
    <w:rsid w:val="002C19AD"/>
    <w:rsid w:val="002C19B4"/>
    <w:rsid w:val="002C1B6F"/>
    <w:rsid w:val="002C1E70"/>
    <w:rsid w:val="002C21C2"/>
    <w:rsid w:val="002C2266"/>
    <w:rsid w:val="002C239B"/>
    <w:rsid w:val="002C23BD"/>
    <w:rsid w:val="002C2462"/>
    <w:rsid w:val="002C2626"/>
    <w:rsid w:val="002C2827"/>
    <w:rsid w:val="002C292D"/>
    <w:rsid w:val="002C32BE"/>
    <w:rsid w:val="002C33A1"/>
    <w:rsid w:val="002C3620"/>
    <w:rsid w:val="002C36F3"/>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142"/>
    <w:rsid w:val="002C52A9"/>
    <w:rsid w:val="002C52CC"/>
    <w:rsid w:val="002C52F9"/>
    <w:rsid w:val="002C52FA"/>
    <w:rsid w:val="002C5421"/>
    <w:rsid w:val="002C547E"/>
    <w:rsid w:val="002C56A9"/>
    <w:rsid w:val="002C580B"/>
    <w:rsid w:val="002C5CA7"/>
    <w:rsid w:val="002C5D10"/>
    <w:rsid w:val="002C6276"/>
    <w:rsid w:val="002C6623"/>
    <w:rsid w:val="002C679A"/>
    <w:rsid w:val="002C67D6"/>
    <w:rsid w:val="002C681E"/>
    <w:rsid w:val="002C68D4"/>
    <w:rsid w:val="002C6989"/>
    <w:rsid w:val="002C7247"/>
    <w:rsid w:val="002C7300"/>
    <w:rsid w:val="002C7492"/>
    <w:rsid w:val="002C75D3"/>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F27"/>
    <w:rsid w:val="002D13C9"/>
    <w:rsid w:val="002D15AC"/>
    <w:rsid w:val="002D1670"/>
    <w:rsid w:val="002D1716"/>
    <w:rsid w:val="002D1DF0"/>
    <w:rsid w:val="002D23D1"/>
    <w:rsid w:val="002D2471"/>
    <w:rsid w:val="002D24E6"/>
    <w:rsid w:val="002D28D3"/>
    <w:rsid w:val="002D294D"/>
    <w:rsid w:val="002D2A5A"/>
    <w:rsid w:val="002D2A8C"/>
    <w:rsid w:val="002D2B43"/>
    <w:rsid w:val="002D2BA1"/>
    <w:rsid w:val="002D2BB7"/>
    <w:rsid w:val="002D2DB1"/>
    <w:rsid w:val="002D2E7A"/>
    <w:rsid w:val="002D2F34"/>
    <w:rsid w:val="002D3053"/>
    <w:rsid w:val="002D30A5"/>
    <w:rsid w:val="002D30AD"/>
    <w:rsid w:val="002D3521"/>
    <w:rsid w:val="002D35E3"/>
    <w:rsid w:val="002D3AC8"/>
    <w:rsid w:val="002D3B04"/>
    <w:rsid w:val="002D3B05"/>
    <w:rsid w:val="002D3BB2"/>
    <w:rsid w:val="002D3F2D"/>
    <w:rsid w:val="002D3FFA"/>
    <w:rsid w:val="002D45FD"/>
    <w:rsid w:val="002D4786"/>
    <w:rsid w:val="002D4866"/>
    <w:rsid w:val="002D4BD4"/>
    <w:rsid w:val="002D4C51"/>
    <w:rsid w:val="002D4D05"/>
    <w:rsid w:val="002D4EA0"/>
    <w:rsid w:val="002D4ED0"/>
    <w:rsid w:val="002D5008"/>
    <w:rsid w:val="002D543B"/>
    <w:rsid w:val="002D553A"/>
    <w:rsid w:val="002D5CA2"/>
    <w:rsid w:val="002D5E23"/>
    <w:rsid w:val="002D5E29"/>
    <w:rsid w:val="002D5F3B"/>
    <w:rsid w:val="002D5FCE"/>
    <w:rsid w:val="002D625B"/>
    <w:rsid w:val="002D6316"/>
    <w:rsid w:val="002D6666"/>
    <w:rsid w:val="002D674F"/>
    <w:rsid w:val="002D67C2"/>
    <w:rsid w:val="002D685A"/>
    <w:rsid w:val="002D6860"/>
    <w:rsid w:val="002D6973"/>
    <w:rsid w:val="002D6B5D"/>
    <w:rsid w:val="002D6CE4"/>
    <w:rsid w:val="002D7230"/>
    <w:rsid w:val="002D7282"/>
    <w:rsid w:val="002D73B4"/>
    <w:rsid w:val="002D73F6"/>
    <w:rsid w:val="002D765E"/>
    <w:rsid w:val="002D7908"/>
    <w:rsid w:val="002D7F58"/>
    <w:rsid w:val="002E00FF"/>
    <w:rsid w:val="002E0216"/>
    <w:rsid w:val="002E040D"/>
    <w:rsid w:val="002E05A4"/>
    <w:rsid w:val="002E06D5"/>
    <w:rsid w:val="002E071A"/>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C5"/>
    <w:rsid w:val="002E20ED"/>
    <w:rsid w:val="002E21BD"/>
    <w:rsid w:val="002E24E2"/>
    <w:rsid w:val="002E24FD"/>
    <w:rsid w:val="002E2541"/>
    <w:rsid w:val="002E263E"/>
    <w:rsid w:val="002E2720"/>
    <w:rsid w:val="002E2733"/>
    <w:rsid w:val="002E27BB"/>
    <w:rsid w:val="002E28A8"/>
    <w:rsid w:val="002E2994"/>
    <w:rsid w:val="002E2BE1"/>
    <w:rsid w:val="002E300E"/>
    <w:rsid w:val="002E3032"/>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7E2"/>
    <w:rsid w:val="002E4959"/>
    <w:rsid w:val="002E4A2C"/>
    <w:rsid w:val="002E4B0C"/>
    <w:rsid w:val="002E4BF8"/>
    <w:rsid w:val="002E4D2B"/>
    <w:rsid w:val="002E4DC3"/>
    <w:rsid w:val="002E4F4E"/>
    <w:rsid w:val="002E4F86"/>
    <w:rsid w:val="002E50FF"/>
    <w:rsid w:val="002E5598"/>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5BF"/>
    <w:rsid w:val="002E75EA"/>
    <w:rsid w:val="002E7A00"/>
    <w:rsid w:val="002E7B0F"/>
    <w:rsid w:val="002E7C40"/>
    <w:rsid w:val="002E7D0F"/>
    <w:rsid w:val="002F0077"/>
    <w:rsid w:val="002F0194"/>
    <w:rsid w:val="002F01AB"/>
    <w:rsid w:val="002F01CA"/>
    <w:rsid w:val="002F0358"/>
    <w:rsid w:val="002F0383"/>
    <w:rsid w:val="002F03C4"/>
    <w:rsid w:val="002F0BE2"/>
    <w:rsid w:val="002F0F60"/>
    <w:rsid w:val="002F1346"/>
    <w:rsid w:val="002F13A6"/>
    <w:rsid w:val="002F171D"/>
    <w:rsid w:val="002F17AD"/>
    <w:rsid w:val="002F17AE"/>
    <w:rsid w:val="002F17D3"/>
    <w:rsid w:val="002F17E6"/>
    <w:rsid w:val="002F1A40"/>
    <w:rsid w:val="002F1B5E"/>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0FA"/>
    <w:rsid w:val="002F6168"/>
    <w:rsid w:val="002F634D"/>
    <w:rsid w:val="002F68AB"/>
    <w:rsid w:val="002F6A9A"/>
    <w:rsid w:val="002F6AB9"/>
    <w:rsid w:val="002F6D8F"/>
    <w:rsid w:val="002F72AF"/>
    <w:rsid w:val="002F72BE"/>
    <w:rsid w:val="002F732B"/>
    <w:rsid w:val="002F74C3"/>
    <w:rsid w:val="002F7715"/>
    <w:rsid w:val="002F780B"/>
    <w:rsid w:val="002F78E9"/>
    <w:rsid w:val="002F7AB0"/>
    <w:rsid w:val="002F7ABE"/>
    <w:rsid w:val="002F7CA1"/>
    <w:rsid w:val="002F7F0A"/>
    <w:rsid w:val="002F7F29"/>
    <w:rsid w:val="002F7F82"/>
    <w:rsid w:val="003002EF"/>
    <w:rsid w:val="003003A5"/>
    <w:rsid w:val="0030048F"/>
    <w:rsid w:val="00300511"/>
    <w:rsid w:val="00300623"/>
    <w:rsid w:val="00300769"/>
    <w:rsid w:val="0030089D"/>
    <w:rsid w:val="00300956"/>
    <w:rsid w:val="00300B4A"/>
    <w:rsid w:val="00300C24"/>
    <w:rsid w:val="00300CF4"/>
    <w:rsid w:val="00300D75"/>
    <w:rsid w:val="00300F54"/>
    <w:rsid w:val="0030134C"/>
    <w:rsid w:val="003014BB"/>
    <w:rsid w:val="003015E7"/>
    <w:rsid w:val="003017DF"/>
    <w:rsid w:val="003019A5"/>
    <w:rsid w:val="00301AC7"/>
    <w:rsid w:val="00301C79"/>
    <w:rsid w:val="00301F60"/>
    <w:rsid w:val="00302151"/>
    <w:rsid w:val="00302302"/>
    <w:rsid w:val="0030257A"/>
    <w:rsid w:val="003026AF"/>
    <w:rsid w:val="00302747"/>
    <w:rsid w:val="003028A8"/>
    <w:rsid w:val="00302974"/>
    <w:rsid w:val="00302A40"/>
    <w:rsid w:val="00302ABC"/>
    <w:rsid w:val="00302DB4"/>
    <w:rsid w:val="00302EBC"/>
    <w:rsid w:val="003032F9"/>
    <w:rsid w:val="003033F1"/>
    <w:rsid w:val="00303725"/>
    <w:rsid w:val="0030373F"/>
    <w:rsid w:val="00303C6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810"/>
    <w:rsid w:val="00307928"/>
    <w:rsid w:val="00307979"/>
    <w:rsid w:val="00307AE2"/>
    <w:rsid w:val="00307B1A"/>
    <w:rsid w:val="00307C73"/>
    <w:rsid w:val="00307D28"/>
    <w:rsid w:val="00307E94"/>
    <w:rsid w:val="00307F0A"/>
    <w:rsid w:val="00307FB4"/>
    <w:rsid w:val="00310163"/>
    <w:rsid w:val="0031022A"/>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9EC"/>
    <w:rsid w:val="00311A70"/>
    <w:rsid w:val="00311BF1"/>
    <w:rsid w:val="00311CFE"/>
    <w:rsid w:val="00311E22"/>
    <w:rsid w:val="0031222E"/>
    <w:rsid w:val="00312239"/>
    <w:rsid w:val="0031228A"/>
    <w:rsid w:val="003124E8"/>
    <w:rsid w:val="00312524"/>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A8"/>
    <w:rsid w:val="003149F0"/>
    <w:rsid w:val="00314A34"/>
    <w:rsid w:val="00314A9E"/>
    <w:rsid w:val="00314AB7"/>
    <w:rsid w:val="00314B61"/>
    <w:rsid w:val="00314C28"/>
    <w:rsid w:val="00314DCA"/>
    <w:rsid w:val="00315050"/>
    <w:rsid w:val="003152AD"/>
    <w:rsid w:val="003153E7"/>
    <w:rsid w:val="00315538"/>
    <w:rsid w:val="003157D9"/>
    <w:rsid w:val="00315BD2"/>
    <w:rsid w:val="00315BE4"/>
    <w:rsid w:val="00315CDA"/>
    <w:rsid w:val="00315E96"/>
    <w:rsid w:val="00315F81"/>
    <w:rsid w:val="0031602D"/>
    <w:rsid w:val="003160D1"/>
    <w:rsid w:val="00316163"/>
    <w:rsid w:val="003161FC"/>
    <w:rsid w:val="003167B2"/>
    <w:rsid w:val="00316967"/>
    <w:rsid w:val="003169EA"/>
    <w:rsid w:val="00316A17"/>
    <w:rsid w:val="00316ABB"/>
    <w:rsid w:val="00316E34"/>
    <w:rsid w:val="00316E3A"/>
    <w:rsid w:val="00317232"/>
    <w:rsid w:val="00317358"/>
    <w:rsid w:val="00317B9F"/>
    <w:rsid w:val="00320060"/>
    <w:rsid w:val="003200AF"/>
    <w:rsid w:val="00320467"/>
    <w:rsid w:val="00320651"/>
    <w:rsid w:val="003207A4"/>
    <w:rsid w:val="003207DC"/>
    <w:rsid w:val="0032096D"/>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16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3D8"/>
    <w:rsid w:val="00326414"/>
    <w:rsid w:val="003265D8"/>
    <w:rsid w:val="00326850"/>
    <w:rsid w:val="00326B9B"/>
    <w:rsid w:val="00326D99"/>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B0"/>
    <w:rsid w:val="00335CA3"/>
    <w:rsid w:val="00335D05"/>
    <w:rsid w:val="00335D34"/>
    <w:rsid w:val="00335E17"/>
    <w:rsid w:val="00336170"/>
    <w:rsid w:val="00336270"/>
    <w:rsid w:val="003362BD"/>
    <w:rsid w:val="003364AE"/>
    <w:rsid w:val="0033657E"/>
    <w:rsid w:val="003366BE"/>
    <w:rsid w:val="0033681A"/>
    <w:rsid w:val="00336A78"/>
    <w:rsid w:val="00336ABE"/>
    <w:rsid w:val="00336D1A"/>
    <w:rsid w:val="00336EDB"/>
    <w:rsid w:val="00336F86"/>
    <w:rsid w:val="00337142"/>
    <w:rsid w:val="003371F4"/>
    <w:rsid w:val="0033754A"/>
    <w:rsid w:val="003375CE"/>
    <w:rsid w:val="00337613"/>
    <w:rsid w:val="00337ADB"/>
    <w:rsid w:val="00337CBD"/>
    <w:rsid w:val="00337D81"/>
    <w:rsid w:val="00337DEF"/>
    <w:rsid w:val="003400E3"/>
    <w:rsid w:val="0034056B"/>
    <w:rsid w:val="0034058E"/>
    <w:rsid w:val="00340592"/>
    <w:rsid w:val="003405F7"/>
    <w:rsid w:val="00340901"/>
    <w:rsid w:val="00340B59"/>
    <w:rsid w:val="00340CDC"/>
    <w:rsid w:val="00340D03"/>
    <w:rsid w:val="00340DAC"/>
    <w:rsid w:val="00340E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0B"/>
    <w:rsid w:val="00344F4E"/>
    <w:rsid w:val="0034547C"/>
    <w:rsid w:val="00345654"/>
    <w:rsid w:val="003457CD"/>
    <w:rsid w:val="00345A37"/>
    <w:rsid w:val="003461D5"/>
    <w:rsid w:val="00346B3D"/>
    <w:rsid w:val="00346B72"/>
    <w:rsid w:val="00346D6C"/>
    <w:rsid w:val="00346E70"/>
    <w:rsid w:val="00346F30"/>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D3B"/>
    <w:rsid w:val="0035508A"/>
    <w:rsid w:val="0035513E"/>
    <w:rsid w:val="00355224"/>
    <w:rsid w:val="00355327"/>
    <w:rsid w:val="00355423"/>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B39"/>
    <w:rsid w:val="00357D6C"/>
    <w:rsid w:val="00357F51"/>
    <w:rsid w:val="00357FEE"/>
    <w:rsid w:val="003602DB"/>
    <w:rsid w:val="003602E0"/>
    <w:rsid w:val="00360336"/>
    <w:rsid w:val="00360363"/>
    <w:rsid w:val="003603FA"/>
    <w:rsid w:val="003604E5"/>
    <w:rsid w:val="003604EB"/>
    <w:rsid w:val="003606AF"/>
    <w:rsid w:val="00360722"/>
    <w:rsid w:val="0036072B"/>
    <w:rsid w:val="00360925"/>
    <w:rsid w:val="00360B7B"/>
    <w:rsid w:val="00360BA5"/>
    <w:rsid w:val="00360BB7"/>
    <w:rsid w:val="00360CC5"/>
    <w:rsid w:val="00360EB1"/>
    <w:rsid w:val="00360EBB"/>
    <w:rsid w:val="00360F72"/>
    <w:rsid w:val="0036131F"/>
    <w:rsid w:val="00361352"/>
    <w:rsid w:val="003613B1"/>
    <w:rsid w:val="003616D7"/>
    <w:rsid w:val="00361815"/>
    <w:rsid w:val="00361998"/>
    <w:rsid w:val="00361C2B"/>
    <w:rsid w:val="00361CDF"/>
    <w:rsid w:val="00361EB2"/>
    <w:rsid w:val="00361F6A"/>
    <w:rsid w:val="00361F79"/>
    <w:rsid w:val="00362039"/>
    <w:rsid w:val="0036210D"/>
    <w:rsid w:val="003624D3"/>
    <w:rsid w:val="003624EE"/>
    <w:rsid w:val="00362509"/>
    <w:rsid w:val="00362809"/>
    <w:rsid w:val="00362AB0"/>
    <w:rsid w:val="00362F76"/>
    <w:rsid w:val="00362F92"/>
    <w:rsid w:val="00363074"/>
    <w:rsid w:val="00363190"/>
    <w:rsid w:val="003632E3"/>
    <w:rsid w:val="00363402"/>
    <w:rsid w:val="00363614"/>
    <w:rsid w:val="0036386C"/>
    <w:rsid w:val="00363955"/>
    <w:rsid w:val="0036399C"/>
    <w:rsid w:val="00363ABF"/>
    <w:rsid w:val="00363CE7"/>
    <w:rsid w:val="00363DD0"/>
    <w:rsid w:val="00363FB2"/>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C3"/>
    <w:rsid w:val="003667F5"/>
    <w:rsid w:val="00366B6F"/>
    <w:rsid w:val="00366EA6"/>
    <w:rsid w:val="00367371"/>
    <w:rsid w:val="003674B8"/>
    <w:rsid w:val="0036772F"/>
    <w:rsid w:val="00367784"/>
    <w:rsid w:val="00367809"/>
    <w:rsid w:val="00367A84"/>
    <w:rsid w:val="00367AE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1FE"/>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94B"/>
    <w:rsid w:val="00374B0E"/>
    <w:rsid w:val="00374DC0"/>
    <w:rsid w:val="00374F59"/>
    <w:rsid w:val="0037508F"/>
    <w:rsid w:val="003750CC"/>
    <w:rsid w:val="0037560D"/>
    <w:rsid w:val="00375718"/>
    <w:rsid w:val="003758D5"/>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70B8"/>
    <w:rsid w:val="0037711F"/>
    <w:rsid w:val="00377485"/>
    <w:rsid w:val="0037751C"/>
    <w:rsid w:val="003776B6"/>
    <w:rsid w:val="0037771D"/>
    <w:rsid w:val="00377AAA"/>
    <w:rsid w:val="00377CEC"/>
    <w:rsid w:val="00377D9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6"/>
    <w:rsid w:val="003808EF"/>
    <w:rsid w:val="00380A36"/>
    <w:rsid w:val="00380B71"/>
    <w:rsid w:val="00380EDD"/>
    <w:rsid w:val="00380F1F"/>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DFE"/>
    <w:rsid w:val="00382EFE"/>
    <w:rsid w:val="00382F12"/>
    <w:rsid w:val="00382F85"/>
    <w:rsid w:val="003831AD"/>
    <w:rsid w:val="003831CE"/>
    <w:rsid w:val="003832C9"/>
    <w:rsid w:val="003835F2"/>
    <w:rsid w:val="003836FE"/>
    <w:rsid w:val="00383717"/>
    <w:rsid w:val="0038392F"/>
    <w:rsid w:val="003839F3"/>
    <w:rsid w:val="00383DD6"/>
    <w:rsid w:val="00383EB6"/>
    <w:rsid w:val="00383F04"/>
    <w:rsid w:val="003841A1"/>
    <w:rsid w:val="003841B8"/>
    <w:rsid w:val="00384285"/>
    <w:rsid w:val="00384503"/>
    <w:rsid w:val="00384538"/>
    <w:rsid w:val="0038464A"/>
    <w:rsid w:val="00384A18"/>
    <w:rsid w:val="00384B42"/>
    <w:rsid w:val="00384C0B"/>
    <w:rsid w:val="00384CD6"/>
    <w:rsid w:val="00384FCE"/>
    <w:rsid w:val="0038504F"/>
    <w:rsid w:val="003851AF"/>
    <w:rsid w:val="00385228"/>
    <w:rsid w:val="00385462"/>
    <w:rsid w:val="00385515"/>
    <w:rsid w:val="0038573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668"/>
    <w:rsid w:val="00391737"/>
    <w:rsid w:val="0039182C"/>
    <w:rsid w:val="00391853"/>
    <w:rsid w:val="003918A0"/>
    <w:rsid w:val="003919E0"/>
    <w:rsid w:val="00391A2F"/>
    <w:rsid w:val="00391BA9"/>
    <w:rsid w:val="00391D29"/>
    <w:rsid w:val="003920D4"/>
    <w:rsid w:val="00392119"/>
    <w:rsid w:val="00392383"/>
    <w:rsid w:val="0039256A"/>
    <w:rsid w:val="003925C6"/>
    <w:rsid w:val="003925DA"/>
    <w:rsid w:val="003926AD"/>
    <w:rsid w:val="003926C0"/>
    <w:rsid w:val="003926FF"/>
    <w:rsid w:val="00392750"/>
    <w:rsid w:val="003927BC"/>
    <w:rsid w:val="00392841"/>
    <w:rsid w:val="003928A6"/>
    <w:rsid w:val="0039297B"/>
    <w:rsid w:val="00392AC3"/>
    <w:rsid w:val="0039300A"/>
    <w:rsid w:val="00393127"/>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C2E"/>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519"/>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D2B"/>
    <w:rsid w:val="003A0D5F"/>
    <w:rsid w:val="003A0EC2"/>
    <w:rsid w:val="003A0FBF"/>
    <w:rsid w:val="003A1524"/>
    <w:rsid w:val="003A1597"/>
    <w:rsid w:val="003A161D"/>
    <w:rsid w:val="003A163E"/>
    <w:rsid w:val="003A1985"/>
    <w:rsid w:val="003A1A4C"/>
    <w:rsid w:val="003A1BB5"/>
    <w:rsid w:val="003A1BE1"/>
    <w:rsid w:val="003A1E05"/>
    <w:rsid w:val="003A212A"/>
    <w:rsid w:val="003A216D"/>
    <w:rsid w:val="003A239D"/>
    <w:rsid w:val="003A2660"/>
    <w:rsid w:val="003A2850"/>
    <w:rsid w:val="003A2965"/>
    <w:rsid w:val="003A2986"/>
    <w:rsid w:val="003A2DF3"/>
    <w:rsid w:val="003A2E05"/>
    <w:rsid w:val="003A2FC1"/>
    <w:rsid w:val="003A3214"/>
    <w:rsid w:val="003A33B2"/>
    <w:rsid w:val="003A33BE"/>
    <w:rsid w:val="003A3669"/>
    <w:rsid w:val="003A376C"/>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C"/>
    <w:rsid w:val="003A69CF"/>
    <w:rsid w:val="003A6F8E"/>
    <w:rsid w:val="003A72BA"/>
    <w:rsid w:val="003A7344"/>
    <w:rsid w:val="003A75BE"/>
    <w:rsid w:val="003A7888"/>
    <w:rsid w:val="003A79AD"/>
    <w:rsid w:val="003A7A99"/>
    <w:rsid w:val="003A7BED"/>
    <w:rsid w:val="003A7DE0"/>
    <w:rsid w:val="003A7E56"/>
    <w:rsid w:val="003B016D"/>
    <w:rsid w:val="003B0254"/>
    <w:rsid w:val="003B0373"/>
    <w:rsid w:val="003B065E"/>
    <w:rsid w:val="003B068F"/>
    <w:rsid w:val="003B06F5"/>
    <w:rsid w:val="003B078C"/>
    <w:rsid w:val="003B0AEC"/>
    <w:rsid w:val="003B1047"/>
    <w:rsid w:val="003B1773"/>
    <w:rsid w:val="003B1E3C"/>
    <w:rsid w:val="003B204C"/>
    <w:rsid w:val="003B2328"/>
    <w:rsid w:val="003B25C6"/>
    <w:rsid w:val="003B264C"/>
    <w:rsid w:val="003B2710"/>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DA6"/>
    <w:rsid w:val="003B51DC"/>
    <w:rsid w:val="003B5268"/>
    <w:rsid w:val="003B5685"/>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7C4"/>
    <w:rsid w:val="003B696F"/>
    <w:rsid w:val="003B6CDB"/>
    <w:rsid w:val="003B6DBA"/>
    <w:rsid w:val="003B718C"/>
    <w:rsid w:val="003B741C"/>
    <w:rsid w:val="003B75E1"/>
    <w:rsid w:val="003B75F5"/>
    <w:rsid w:val="003B764D"/>
    <w:rsid w:val="003B7A03"/>
    <w:rsid w:val="003B7A4B"/>
    <w:rsid w:val="003B7B3E"/>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89"/>
    <w:rsid w:val="003C3ECD"/>
    <w:rsid w:val="003C3FE9"/>
    <w:rsid w:val="003C4117"/>
    <w:rsid w:val="003C48C0"/>
    <w:rsid w:val="003C498E"/>
    <w:rsid w:val="003C4C6E"/>
    <w:rsid w:val="003C4CAF"/>
    <w:rsid w:val="003C4D2A"/>
    <w:rsid w:val="003C4EC6"/>
    <w:rsid w:val="003C5185"/>
    <w:rsid w:val="003C51D0"/>
    <w:rsid w:val="003C5287"/>
    <w:rsid w:val="003C53C8"/>
    <w:rsid w:val="003C54BC"/>
    <w:rsid w:val="003C54D2"/>
    <w:rsid w:val="003C5506"/>
    <w:rsid w:val="003C57B7"/>
    <w:rsid w:val="003C57E2"/>
    <w:rsid w:val="003C5AB8"/>
    <w:rsid w:val="003C5B8D"/>
    <w:rsid w:val="003C5C17"/>
    <w:rsid w:val="003C5E01"/>
    <w:rsid w:val="003C5EC9"/>
    <w:rsid w:val="003C6023"/>
    <w:rsid w:val="003C60BF"/>
    <w:rsid w:val="003C6367"/>
    <w:rsid w:val="003C69C4"/>
    <w:rsid w:val="003C6C80"/>
    <w:rsid w:val="003C6E2C"/>
    <w:rsid w:val="003C704F"/>
    <w:rsid w:val="003C7067"/>
    <w:rsid w:val="003C7283"/>
    <w:rsid w:val="003C7505"/>
    <w:rsid w:val="003C75CB"/>
    <w:rsid w:val="003C764A"/>
    <w:rsid w:val="003C7A39"/>
    <w:rsid w:val="003C7C3C"/>
    <w:rsid w:val="003C7CF5"/>
    <w:rsid w:val="003D018E"/>
    <w:rsid w:val="003D01D1"/>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3FD"/>
    <w:rsid w:val="003D1480"/>
    <w:rsid w:val="003D15CF"/>
    <w:rsid w:val="003D1899"/>
    <w:rsid w:val="003D1915"/>
    <w:rsid w:val="003D1974"/>
    <w:rsid w:val="003D1AE6"/>
    <w:rsid w:val="003D1DE7"/>
    <w:rsid w:val="003D1E3A"/>
    <w:rsid w:val="003D1E9A"/>
    <w:rsid w:val="003D1F67"/>
    <w:rsid w:val="003D20CE"/>
    <w:rsid w:val="003D23C5"/>
    <w:rsid w:val="003D245E"/>
    <w:rsid w:val="003D2468"/>
    <w:rsid w:val="003D2808"/>
    <w:rsid w:val="003D2973"/>
    <w:rsid w:val="003D2DFF"/>
    <w:rsid w:val="003D2E13"/>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9DB"/>
    <w:rsid w:val="003D4A2D"/>
    <w:rsid w:val="003D4A5E"/>
    <w:rsid w:val="003D4C4E"/>
    <w:rsid w:val="003D4D71"/>
    <w:rsid w:val="003D4E35"/>
    <w:rsid w:val="003D4E5A"/>
    <w:rsid w:val="003D4E87"/>
    <w:rsid w:val="003D508B"/>
    <w:rsid w:val="003D53DD"/>
    <w:rsid w:val="003D5429"/>
    <w:rsid w:val="003D5637"/>
    <w:rsid w:val="003D5867"/>
    <w:rsid w:val="003D5954"/>
    <w:rsid w:val="003D5A9C"/>
    <w:rsid w:val="003D5AFB"/>
    <w:rsid w:val="003D5BE7"/>
    <w:rsid w:val="003D5C4A"/>
    <w:rsid w:val="003D5D07"/>
    <w:rsid w:val="003D5E5C"/>
    <w:rsid w:val="003D5F23"/>
    <w:rsid w:val="003D606B"/>
    <w:rsid w:val="003D62B3"/>
    <w:rsid w:val="003D65D3"/>
    <w:rsid w:val="003D6606"/>
    <w:rsid w:val="003D6655"/>
    <w:rsid w:val="003D6692"/>
    <w:rsid w:val="003D66B3"/>
    <w:rsid w:val="003D67EC"/>
    <w:rsid w:val="003D692D"/>
    <w:rsid w:val="003D6A11"/>
    <w:rsid w:val="003D6CFD"/>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1F92"/>
    <w:rsid w:val="003E2045"/>
    <w:rsid w:val="003E232E"/>
    <w:rsid w:val="003E232F"/>
    <w:rsid w:val="003E2363"/>
    <w:rsid w:val="003E2453"/>
    <w:rsid w:val="003E25CB"/>
    <w:rsid w:val="003E26D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C4B"/>
    <w:rsid w:val="003F003E"/>
    <w:rsid w:val="003F0190"/>
    <w:rsid w:val="003F01DD"/>
    <w:rsid w:val="003F0330"/>
    <w:rsid w:val="003F03E7"/>
    <w:rsid w:val="003F04AB"/>
    <w:rsid w:val="003F0927"/>
    <w:rsid w:val="003F098E"/>
    <w:rsid w:val="003F0C87"/>
    <w:rsid w:val="003F117B"/>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4EF"/>
    <w:rsid w:val="003F45BE"/>
    <w:rsid w:val="003F469A"/>
    <w:rsid w:val="003F470D"/>
    <w:rsid w:val="003F4935"/>
    <w:rsid w:val="003F4A28"/>
    <w:rsid w:val="003F4C35"/>
    <w:rsid w:val="003F4EEC"/>
    <w:rsid w:val="003F505B"/>
    <w:rsid w:val="003F5164"/>
    <w:rsid w:val="003F5758"/>
    <w:rsid w:val="003F5CDD"/>
    <w:rsid w:val="003F5DF3"/>
    <w:rsid w:val="003F5E13"/>
    <w:rsid w:val="003F5E2D"/>
    <w:rsid w:val="003F5F17"/>
    <w:rsid w:val="003F6656"/>
    <w:rsid w:val="003F67A1"/>
    <w:rsid w:val="003F69C6"/>
    <w:rsid w:val="003F69D2"/>
    <w:rsid w:val="003F6E41"/>
    <w:rsid w:val="003F7201"/>
    <w:rsid w:val="003F7295"/>
    <w:rsid w:val="003F749E"/>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90"/>
    <w:rsid w:val="004015D4"/>
    <w:rsid w:val="004018BD"/>
    <w:rsid w:val="00401AA3"/>
    <w:rsid w:val="00401C48"/>
    <w:rsid w:val="004020F1"/>
    <w:rsid w:val="004022B6"/>
    <w:rsid w:val="004022C0"/>
    <w:rsid w:val="00402301"/>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6D"/>
    <w:rsid w:val="004035B3"/>
    <w:rsid w:val="004036DE"/>
    <w:rsid w:val="00403B01"/>
    <w:rsid w:val="00403B03"/>
    <w:rsid w:val="00403BCC"/>
    <w:rsid w:val="00403F31"/>
    <w:rsid w:val="00403F3B"/>
    <w:rsid w:val="0040423F"/>
    <w:rsid w:val="00404318"/>
    <w:rsid w:val="004043E5"/>
    <w:rsid w:val="00404499"/>
    <w:rsid w:val="004044CB"/>
    <w:rsid w:val="00404695"/>
    <w:rsid w:val="0040481B"/>
    <w:rsid w:val="0040482D"/>
    <w:rsid w:val="0040488C"/>
    <w:rsid w:val="00404BEF"/>
    <w:rsid w:val="00404C4C"/>
    <w:rsid w:val="00404F7F"/>
    <w:rsid w:val="00405267"/>
    <w:rsid w:val="00405899"/>
    <w:rsid w:val="004058EA"/>
    <w:rsid w:val="00405918"/>
    <w:rsid w:val="00405956"/>
    <w:rsid w:val="004059A8"/>
    <w:rsid w:val="00405C5B"/>
    <w:rsid w:val="00405D2E"/>
    <w:rsid w:val="00405DF7"/>
    <w:rsid w:val="00405EC2"/>
    <w:rsid w:val="00405FD3"/>
    <w:rsid w:val="0040600A"/>
    <w:rsid w:val="0040616F"/>
    <w:rsid w:val="004062F1"/>
    <w:rsid w:val="00406368"/>
    <w:rsid w:val="00406774"/>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36"/>
    <w:rsid w:val="00410FB4"/>
    <w:rsid w:val="00411023"/>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3"/>
    <w:rsid w:val="00413CA2"/>
    <w:rsid w:val="00413CD5"/>
    <w:rsid w:val="00413CED"/>
    <w:rsid w:val="00413EEC"/>
    <w:rsid w:val="00414004"/>
    <w:rsid w:val="00414075"/>
    <w:rsid w:val="004141FF"/>
    <w:rsid w:val="004143B2"/>
    <w:rsid w:val="004144A0"/>
    <w:rsid w:val="0041474B"/>
    <w:rsid w:val="0041477F"/>
    <w:rsid w:val="0041549E"/>
    <w:rsid w:val="004157CD"/>
    <w:rsid w:val="00415993"/>
    <w:rsid w:val="00415CBF"/>
    <w:rsid w:val="00415E24"/>
    <w:rsid w:val="00415F8C"/>
    <w:rsid w:val="0041612C"/>
    <w:rsid w:val="00416177"/>
    <w:rsid w:val="00416AE7"/>
    <w:rsid w:val="00416AED"/>
    <w:rsid w:val="0041716A"/>
    <w:rsid w:val="0041718F"/>
    <w:rsid w:val="00417307"/>
    <w:rsid w:val="004174C2"/>
    <w:rsid w:val="00417831"/>
    <w:rsid w:val="004178E5"/>
    <w:rsid w:val="00417D6E"/>
    <w:rsid w:val="00417F4B"/>
    <w:rsid w:val="00417FCD"/>
    <w:rsid w:val="004204BD"/>
    <w:rsid w:val="004205CB"/>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8D"/>
    <w:rsid w:val="004235E9"/>
    <w:rsid w:val="004238BC"/>
    <w:rsid w:val="004239A6"/>
    <w:rsid w:val="00423CE9"/>
    <w:rsid w:val="00423EFC"/>
    <w:rsid w:val="0042403B"/>
    <w:rsid w:val="00424344"/>
    <w:rsid w:val="0042435B"/>
    <w:rsid w:val="004243B7"/>
    <w:rsid w:val="00424424"/>
    <w:rsid w:val="0042446E"/>
    <w:rsid w:val="00424575"/>
    <w:rsid w:val="00424714"/>
    <w:rsid w:val="00424751"/>
    <w:rsid w:val="00424766"/>
    <w:rsid w:val="00424A27"/>
    <w:rsid w:val="00424AF6"/>
    <w:rsid w:val="00424DBC"/>
    <w:rsid w:val="00424F45"/>
    <w:rsid w:val="00425138"/>
    <w:rsid w:val="0042544E"/>
    <w:rsid w:val="00425504"/>
    <w:rsid w:val="00425697"/>
    <w:rsid w:val="004257F3"/>
    <w:rsid w:val="00425938"/>
    <w:rsid w:val="00425A01"/>
    <w:rsid w:val="00425C07"/>
    <w:rsid w:val="00425CA9"/>
    <w:rsid w:val="00425CFC"/>
    <w:rsid w:val="00425F25"/>
    <w:rsid w:val="00426199"/>
    <w:rsid w:val="0042638B"/>
    <w:rsid w:val="004263F7"/>
    <w:rsid w:val="00426468"/>
    <w:rsid w:val="00426561"/>
    <w:rsid w:val="004265AC"/>
    <w:rsid w:val="00426653"/>
    <w:rsid w:val="0042665E"/>
    <w:rsid w:val="004266AE"/>
    <w:rsid w:val="00426777"/>
    <w:rsid w:val="00426792"/>
    <w:rsid w:val="00426912"/>
    <w:rsid w:val="0042692E"/>
    <w:rsid w:val="004269BE"/>
    <w:rsid w:val="00426CAA"/>
    <w:rsid w:val="00426CC5"/>
    <w:rsid w:val="00426DE1"/>
    <w:rsid w:val="00426EA0"/>
    <w:rsid w:val="00426F1E"/>
    <w:rsid w:val="00426F2C"/>
    <w:rsid w:val="00426FD6"/>
    <w:rsid w:val="00427AA9"/>
    <w:rsid w:val="00427E19"/>
    <w:rsid w:val="00427F68"/>
    <w:rsid w:val="00427F7D"/>
    <w:rsid w:val="00427FE9"/>
    <w:rsid w:val="0043000C"/>
    <w:rsid w:val="00430024"/>
    <w:rsid w:val="0043012D"/>
    <w:rsid w:val="0043025B"/>
    <w:rsid w:val="00430421"/>
    <w:rsid w:val="004307ED"/>
    <w:rsid w:val="00430A21"/>
    <w:rsid w:val="00430B38"/>
    <w:rsid w:val="00430E76"/>
    <w:rsid w:val="00430E8F"/>
    <w:rsid w:val="00430EFE"/>
    <w:rsid w:val="00431076"/>
    <w:rsid w:val="004310AC"/>
    <w:rsid w:val="00431157"/>
    <w:rsid w:val="00431163"/>
    <w:rsid w:val="004312CD"/>
    <w:rsid w:val="00431338"/>
    <w:rsid w:val="004314E4"/>
    <w:rsid w:val="00431730"/>
    <w:rsid w:val="00431884"/>
    <w:rsid w:val="0043188C"/>
    <w:rsid w:val="004319A2"/>
    <w:rsid w:val="004319D1"/>
    <w:rsid w:val="00431A41"/>
    <w:rsid w:val="00431E75"/>
    <w:rsid w:val="004320BA"/>
    <w:rsid w:val="0043282E"/>
    <w:rsid w:val="00432916"/>
    <w:rsid w:val="00432A3D"/>
    <w:rsid w:val="00432A9B"/>
    <w:rsid w:val="0043320C"/>
    <w:rsid w:val="004332D4"/>
    <w:rsid w:val="004333F0"/>
    <w:rsid w:val="004334B1"/>
    <w:rsid w:val="00433543"/>
    <w:rsid w:val="00433551"/>
    <w:rsid w:val="004336F6"/>
    <w:rsid w:val="00433779"/>
    <w:rsid w:val="00433813"/>
    <w:rsid w:val="004339DB"/>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97"/>
    <w:rsid w:val="004359A0"/>
    <w:rsid w:val="00435A16"/>
    <w:rsid w:val="00435D71"/>
    <w:rsid w:val="00435E34"/>
    <w:rsid w:val="004361D0"/>
    <w:rsid w:val="00436203"/>
    <w:rsid w:val="004363B7"/>
    <w:rsid w:val="004365C2"/>
    <w:rsid w:val="00436859"/>
    <w:rsid w:val="00436CB8"/>
    <w:rsid w:val="00436DD6"/>
    <w:rsid w:val="00436E50"/>
    <w:rsid w:val="00436F1B"/>
    <w:rsid w:val="00437334"/>
    <w:rsid w:val="004373E1"/>
    <w:rsid w:val="0043777B"/>
    <w:rsid w:val="00437BE2"/>
    <w:rsid w:val="004401C6"/>
    <w:rsid w:val="0044045D"/>
    <w:rsid w:val="00440526"/>
    <w:rsid w:val="004405AC"/>
    <w:rsid w:val="00440B59"/>
    <w:rsid w:val="00440BE8"/>
    <w:rsid w:val="00440D10"/>
    <w:rsid w:val="00441290"/>
    <w:rsid w:val="004412DE"/>
    <w:rsid w:val="004414CC"/>
    <w:rsid w:val="004416B3"/>
    <w:rsid w:val="0044177A"/>
    <w:rsid w:val="004417D3"/>
    <w:rsid w:val="00441880"/>
    <w:rsid w:val="004418F4"/>
    <w:rsid w:val="00441936"/>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0A"/>
    <w:rsid w:val="00444E6B"/>
    <w:rsid w:val="00444E84"/>
    <w:rsid w:val="00444EFB"/>
    <w:rsid w:val="00445056"/>
    <w:rsid w:val="00445123"/>
    <w:rsid w:val="00445174"/>
    <w:rsid w:val="00445813"/>
    <w:rsid w:val="00445873"/>
    <w:rsid w:val="00445B88"/>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9EC"/>
    <w:rsid w:val="00450AA0"/>
    <w:rsid w:val="00450ADB"/>
    <w:rsid w:val="00450AE1"/>
    <w:rsid w:val="00450EF6"/>
    <w:rsid w:val="00450F05"/>
    <w:rsid w:val="00450F3C"/>
    <w:rsid w:val="00450FF2"/>
    <w:rsid w:val="00451080"/>
    <w:rsid w:val="0045108D"/>
    <w:rsid w:val="0045115C"/>
    <w:rsid w:val="00451248"/>
    <w:rsid w:val="004513DD"/>
    <w:rsid w:val="00451448"/>
    <w:rsid w:val="0045158B"/>
    <w:rsid w:val="004515A4"/>
    <w:rsid w:val="00451956"/>
    <w:rsid w:val="00451DF1"/>
    <w:rsid w:val="00451DF7"/>
    <w:rsid w:val="00451F10"/>
    <w:rsid w:val="00451F9C"/>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D95"/>
    <w:rsid w:val="00453E35"/>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B90"/>
    <w:rsid w:val="00455C0C"/>
    <w:rsid w:val="00455DD3"/>
    <w:rsid w:val="00455F72"/>
    <w:rsid w:val="00456304"/>
    <w:rsid w:val="00456516"/>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4EB"/>
    <w:rsid w:val="0046057C"/>
    <w:rsid w:val="004605FA"/>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26E1"/>
    <w:rsid w:val="0046272B"/>
    <w:rsid w:val="004627A5"/>
    <w:rsid w:val="0046298B"/>
    <w:rsid w:val="00462A6A"/>
    <w:rsid w:val="00462AA6"/>
    <w:rsid w:val="00462DD8"/>
    <w:rsid w:val="00462EFF"/>
    <w:rsid w:val="00462F42"/>
    <w:rsid w:val="00462FF5"/>
    <w:rsid w:val="0046310A"/>
    <w:rsid w:val="004634A0"/>
    <w:rsid w:val="004634DB"/>
    <w:rsid w:val="004638BE"/>
    <w:rsid w:val="00463E8A"/>
    <w:rsid w:val="00463F5A"/>
    <w:rsid w:val="00463FD0"/>
    <w:rsid w:val="00463FE0"/>
    <w:rsid w:val="00464379"/>
    <w:rsid w:val="00464502"/>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A09"/>
    <w:rsid w:val="00465AD0"/>
    <w:rsid w:val="00465C06"/>
    <w:rsid w:val="00465C29"/>
    <w:rsid w:val="00465C50"/>
    <w:rsid w:val="00465C57"/>
    <w:rsid w:val="00465CC4"/>
    <w:rsid w:val="00465CE8"/>
    <w:rsid w:val="00466156"/>
    <w:rsid w:val="0046616A"/>
    <w:rsid w:val="00466186"/>
    <w:rsid w:val="00466384"/>
    <w:rsid w:val="004663A0"/>
    <w:rsid w:val="004665DB"/>
    <w:rsid w:val="004666E3"/>
    <w:rsid w:val="0046675D"/>
    <w:rsid w:val="00466AEF"/>
    <w:rsid w:val="00466B1F"/>
    <w:rsid w:val="00466B9C"/>
    <w:rsid w:val="00466DB5"/>
    <w:rsid w:val="00466E47"/>
    <w:rsid w:val="00466F8A"/>
    <w:rsid w:val="004672A7"/>
    <w:rsid w:val="004673A3"/>
    <w:rsid w:val="004673A5"/>
    <w:rsid w:val="004674F7"/>
    <w:rsid w:val="00467569"/>
    <w:rsid w:val="0046787E"/>
    <w:rsid w:val="004678B5"/>
    <w:rsid w:val="00467916"/>
    <w:rsid w:val="00467D18"/>
    <w:rsid w:val="00467D76"/>
    <w:rsid w:val="00467D81"/>
    <w:rsid w:val="00467E66"/>
    <w:rsid w:val="00467F0A"/>
    <w:rsid w:val="004700DC"/>
    <w:rsid w:val="00470163"/>
    <w:rsid w:val="004701F0"/>
    <w:rsid w:val="00470350"/>
    <w:rsid w:val="0047073A"/>
    <w:rsid w:val="0047090B"/>
    <w:rsid w:val="00470A76"/>
    <w:rsid w:val="00470D6F"/>
    <w:rsid w:val="00470DA4"/>
    <w:rsid w:val="00470F0B"/>
    <w:rsid w:val="00470F7B"/>
    <w:rsid w:val="0047102C"/>
    <w:rsid w:val="00471158"/>
    <w:rsid w:val="004712E1"/>
    <w:rsid w:val="0047163B"/>
    <w:rsid w:val="00471740"/>
    <w:rsid w:val="004718FE"/>
    <w:rsid w:val="00471A20"/>
    <w:rsid w:val="00471B0E"/>
    <w:rsid w:val="00471C10"/>
    <w:rsid w:val="00471C8C"/>
    <w:rsid w:val="00471DDE"/>
    <w:rsid w:val="00471E8E"/>
    <w:rsid w:val="004721ED"/>
    <w:rsid w:val="0047221D"/>
    <w:rsid w:val="00472320"/>
    <w:rsid w:val="0047261C"/>
    <w:rsid w:val="00472672"/>
    <w:rsid w:val="004726C2"/>
    <w:rsid w:val="00472BC5"/>
    <w:rsid w:val="00472C4F"/>
    <w:rsid w:val="00472CE9"/>
    <w:rsid w:val="00472F2A"/>
    <w:rsid w:val="00472FE1"/>
    <w:rsid w:val="00473022"/>
    <w:rsid w:val="004730E2"/>
    <w:rsid w:val="00473108"/>
    <w:rsid w:val="00473367"/>
    <w:rsid w:val="004736BC"/>
    <w:rsid w:val="0047383E"/>
    <w:rsid w:val="00473D06"/>
    <w:rsid w:val="00474009"/>
    <w:rsid w:val="00474025"/>
    <w:rsid w:val="00474030"/>
    <w:rsid w:val="00474087"/>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540"/>
    <w:rsid w:val="00475DDB"/>
    <w:rsid w:val="00475DF4"/>
    <w:rsid w:val="00475EDF"/>
    <w:rsid w:val="00475FDD"/>
    <w:rsid w:val="0047615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A7A"/>
    <w:rsid w:val="00480B05"/>
    <w:rsid w:val="00480B25"/>
    <w:rsid w:val="00480B77"/>
    <w:rsid w:val="00480E76"/>
    <w:rsid w:val="00480FAB"/>
    <w:rsid w:val="0048145D"/>
    <w:rsid w:val="00481AC8"/>
    <w:rsid w:val="00481E4B"/>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3"/>
    <w:rsid w:val="00483714"/>
    <w:rsid w:val="00483B9B"/>
    <w:rsid w:val="00483D54"/>
    <w:rsid w:val="00484208"/>
    <w:rsid w:val="0048425B"/>
    <w:rsid w:val="0048428F"/>
    <w:rsid w:val="004842DC"/>
    <w:rsid w:val="0048433C"/>
    <w:rsid w:val="00484356"/>
    <w:rsid w:val="004843E8"/>
    <w:rsid w:val="00484473"/>
    <w:rsid w:val="004844B7"/>
    <w:rsid w:val="0048451A"/>
    <w:rsid w:val="0048482B"/>
    <w:rsid w:val="00484A39"/>
    <w:rsid w:val="00484C02"/>
    <w:rsid w:val="00484CA2"/>
    <w:rsid w:val="00484DF6"/>
    <w:rsid w:val="00484ED2"/>
    <w:rsid w:val="00484F68"/>
    <w:rsid w:val="00485149"/>
    <w:rsid w:val="004851A8"/>
    <w:rsid w:val="0048527E"/>
    <w:rsid w:val="004852A0"/>
    <w:rsid w:val="00485477"/>
    <w:rsid w:val="0048554F"/>
    <w:rsid w:val="00485651"/>
    <w:rsid w:val="004858B4"/>
    <w:rsid w:val="00485BD4"/>
    <w:rsid w:val="00485E29"/>
    <w:rsid w:val="00485E6D"/>
    <w:rsid w:val="00485FF0"/>
    <w:rsid w:val="0048617F"/>
    <w:rsid w:val="004861D2"/>
    <w:rsid w:val="00486202"/>
    <w:rsid w:val="004862CC"/>
    <w:rsid w:val="004864E9"/>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9F"/>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76E"/>
    <w:rsid w:val="004908EF"/>
    <w:rsid w:val="00490A4F"/>
    <w:rsid w:val="00490BC3"/>
    <w:rsid w:val="0049116F"/>
    <w:rsid w:val="00491279"/>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0E9"/>
    <w:rsid w:val="004931B6"/>
    <w:rsid w:val="004931C9"/>
    <w:rsid w:val="004931E6"/>
    <w:rsid w:val="00493446"/>
    <w:rsid w:val="004934A8"/>
    <w:rsid w:val="0049369C"/>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5D"/>
    <w:rsid w:val="00495B94"/>
    <w:rsid w:val="00495C81"/>
    <w:rsid w:val="00495D17"/>
    <w:rsid w:val="00496073"/>
    <w:rsid w:val="004960DA"/>
    <w:rsid w:val="004963F7"/>
    <w:rsid w:val="00496433"/>
    <w:rsid w:val="0049684A"/>
    <w:rsid w:val="00496873"/>
    <w:rsid w:val="004968EE"/>
    <w:rsid w:val="00496AA1"/>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83"/>
    <w:rsid w:val="00497F53"/>
    <w:rsid w:val="00497FF2"/>
    <w:rsid w:val="004A01C4"/>
    <w:rsid w:val="004A055F"/>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D6"/>
    <w:rsid w:val="004A24E0"/>
    <w:rsid w:val="004A252B"/>
    <w:rsid w:val="004A284A"/>
    <w:rsid w:val="004A299D"/>
    <w:rsid w:val="004A2F2F"/>
    <w:rsid w:val="004A2F49"/>
    <w:rsid w:val="004A3080"/>
    <w:rsid w:val="004A31F2"/>
    <w:rsid w:val="004A3280"/>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D12"/>
    <w:rsid w:val="004A4D78"/>
    <w:rsid w:val="004A4F7B"/>
    <w:rsid w:val="004A500B"/>
    <w:rsid w:val="004A5197"/>
    <w:rsid w:val="004A5223"/>
    <w:rsid w:val="004A5243"/>
    <w:rsid w:val="004A527F"/>
    <w:rsid w:val="004A5837"/>
    <w:rsid w:val="004A59AA"/>
    <w:rsid w:val="004A5C77"/>
    <w:rsid w:val="004A5DE0"/>
    <w:rsid w:val="004A5FB5"/>
    <w:rsid w:val="004A6020"/>
    <w:rsid w:val="004A6141"/>
    <w:rsid w:val="004A6423"/>
    <w:rsid w:val="004A685C"/>
    <w:rsid w:val="004A6B3C"/>
    <w:rsid w:val="004A6BB4"/>
    <w:rsid w:val="004A6C9D"/>
    <w:rsid w:val="004A6E28"/>
    <w:rsid w:val="004A6FBE"/>
    <w:rsid w:val="004A6FE9"/>
    <w:rsid w:val="004A70ED"/>
    <w:rsid w:val="004A710C"/>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E11"/>
    <w:rsid w:val="004B0E2B"/>
    <w:rsid w:val="004B1183"/>
    <w:rsid w:val="004B1305"/>
    <w:rsid w:val="004B151F"/>
    <w:rsid w:val="004B1BAC"/>
    <w:rsid w:val="004B1D81"/>
    <w:rsid w:val="004B1E35"/>
    <w:rsid w:val="004B1F7D"/>
    <w:rsid w:val="004B2281"/>
    <w:rsid w:val="004B2432"/>
    <w:rsid w:val="004B2862"/>
    <w:rsid w:val="004B289F"/>
    <w:rsid w:val="004B29FC"/>
    <w:rsid w:val="004B2D0B"/>
    <w:rsid w:val="004B2FE9"/>
    <w:rsid w:val="004B304D"/>
    <w:rsid w:val="004B3066"/>
    <w:rsid w:val="004B31CB"/>
    <w:rsid w:val="004B3210"/>
    <w:rsid w:val="004B33B5"/>
    <w:rsid w:val="004B387C"/>
    <w:rsid w:val="004B39BD"/>
    <w:rsid w:val="004B3C2C"/>
    <w:rsid w:val="004B3DC3"/>
    <w:rsid w:val="004B3FC1"/>
    <w:rsid w:val="004B3FEF"/>
    <w:rsid w:val="004B4085"/>
    <w:rsid w:val="004B40C3"/>
    <w:rsid w:val="004B42A6"/>
    <w:rsid w:val="004B4379"/>
    <w:rsid w:val="004B4524"/>
    <w:rsid w:val="004B45EE"/>
    <w:rsid w:val="004B4791"/>
    <w:rsid w:val="004B485A"/>
    <w:rsid w:val="004B4903"/>
    <w:rsid w:val="004B4A4A"/>
    <w:rsid w:val="004B4C5E"/>
    <w:rsid w:val="004B4D7C"/>
    <w:rsid w:val="004B4D9E"/>
    <w:rsid w:val="004B4E87"/>
    <w:rsid w:val="004B4F43"/>
    <w:rsid w:val="004B5089"/>
    <w:rsid w:val="004B52A3"/>
    <w:rsid w:val="004B5CB2"/>
    <w:rsid w:val="004B5DF3"/>
    <w:rsid w:val="004B5E6B"/>
    <w:rsid w:val="004B621B"/>
    <w:rsid w:val="004B6327"/>
    <w:rsid w:val="004B635E"/>
    <w:rsid w:val="004B64B9"/>
    <w:rsid w:val="004B6796"/>
    <w:rsid w:val="004B67F4"/>
    <w:rsid w:val="004B6880"/>
    <w:rsid w:val="004B69F4"/>
    <w:rsid w:val="004B6A2C"/>
    <w:rsid w:val="004B6BCA"/>
    <w:rsid w:val="004B6E0E"/>
    <w:rsid w:val="004B7067"/>
    <w:rsid w:val="004B7179"/>
    <w:rsid w:val="004B7183"/>
    <w:rsid w:val="004B733D"/>
    <w:rsid w:val="004B73E5"/>
    <w:rsid w:val="004B73E8"/>
    <w:rsid w:val="004B7522"/>
    <w:rsid w:val="004B7723"/>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935"/>
    <w:rsid w:val="004C1AE5"/>
    <w:rsid w:val="004C1C1F"/>
    <w:rsid w:val="004C1C82"/>
    <w:rsid w:val="004C1F06"/>
    <w:rsid w:val="004C2109"/>
    <w:rsid w:val="004C218B"/>
    <w:rsid w:val="004C224A"/>
    <w:rsid w:val="004C23E5"/>
    <w:rsid w:val="004C23F9"/>
    <w:rsid w:val="004C24A3"/>
    <w:rsid w:val="004C2684"/>
    <w:rsid w:val="004C2B8C"/>
    <w:rsid w:val="004C2D3D"/>
    <w:rsid w:val="004C2E9F"/>
    <w:rsid w:val="004C30EF"/>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C72"/>
    <w:rsid w:val="004C6047"/>
    <w:rsid w:val="004C60E9"/>
    <w:rsid w:val="004C63C8"/>
    <w:rsid w:val="004C65E4"/>
    <w:rsid w:val="004C6B69"/>
    <w:rsid w:val="004C6C29"/>
    <w:rsid w:val="004C6C4A"/>
    <w:rsid w:val="004C6C7E"/>
    <w:rsid w:val="004C6D69"/>
    <w:rsid w:val="004C71EA"/>
    <w:rsid w:val="004C74A2"/>
    <w:rsid w:val="004C761A"/>
    <w:rsid w:val="004C76B3"/>
    <w:rsid w:val="004C779F"/>
    <w:rsid w:val="004C7845"/>
    <w:rsid w:val="004C7B51"/>
    <w:rsid w:val="004C7D51"/>
    <w:rsid w:val="004C7F3E"/>
    <w:rsid w:val="004D00C2"/>
    <w:rsid w:val="004D0155"/>
    <w:rsid w:val="004D06A4"/>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E8C"/>
    <w:rsid w:val="004D2FA3"/>
    <w:rsid w:val="004D3094"/>
    <w:rsid w:val="004D3295"/>
    <w:rsid w:val="004D32DA"/>
    <w:rsid w:val="004D346E"/>
    <w:rsid w:val="004D3714"/>
    <w:rsid w:val="004D3795"/>
    <w:rsid w:val="004D3907"/>
    <w:rsid w:val="004D3E0F"/>
    <w:rsid w:val="004D4353"/>
    <w:rsid w:val="004D4B9E"/>
    <w:rsid w:val="004D4DED"/>
    <w:rsid w:val="004D4EC9"/>
    <w:rsid w:val="004D5435"/>
    <w:rsid w:val="004D5771"/>
    <w:rsid w:val="004D589C"/>
    <w:rsid w:val="004D6478"/>
    <w:rsid w:val="004D647E"/>
    <w:rsid w:val="004D64BE"/>
    <w:rsid w:val="004D66E5"/>
    <w:rsid w:val="004D68CE"/>
    <w:rsid w:val="004D68DB"/>
    <w:rsid w:val="004D693C"/>
    <w:rsid w:val="004D69F8"/>
    <w:rsid w:val="004D6C57"/>
    <w:rsid w:val="004D6CA2"/>
    <w:rsid w:val="004D6E16"/>
    <w:rsid w:val="004D6EB0"/>
    <w:rsid w:val="004D71B3"/>
    <w:rsid w:val="004D7381"/>
    <w:rsid w:val="004D7403"/>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4EA"/>
    <w:rsid w:val="004E24FA"/>
    <w:rsid w:val="004E2710"/>
    <w:rsid w:val="004E2794"/>
    <w:rsid w:val="004E27BE"/>
    <w:rsid w:val="004E27EA"/>
    <w:rsid w:val="004E28B3"/>
    <w:rsid w:val="004E2947"/>
    <w:rsid w:val="004E2972"/>
    <w:rsid w:val="004E2A78"/>
    <w:rsid w:val="004E2B46"/>
    <w:rsid w:val="004E2DDB"/>
    <w:rsid w:val="004E339A"/>
    <w:rsid w:val="004E373F"/>
    <w:rsid w:val="004E3970"/>
    <w:rsid w:val="004E3C97"/>
    <w:rsid w:val="004E3C98"/>
    <w:rsid w:val="004E3CDD"/>
    <w:rsid w:val="004E3D7B"/>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3B1"/>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01"/>
    <w:rsid w:val="004E6DB3"/>
    <w:rsid w:val="004E6E8B"/>
    <w:rsid w:val="004E6F71"/>
    <w:rsid w:val="004E6FFE"/>
    <w:rsid w:val="004E702D"/>
    <w:rsid w:val="004E7063"/>
    <w:rsid w:val="004E75B6"/>
    <w:rsid w:val="004E76C9"/>
    <w:rsid w:val="004E77A1"/>
    <w:rsid w:val="004E77AA"/>
    <w:rsid w:val="004E77DC"/>
    <w:rsid w:val="004E78D1"/>
    <w:rsid w:val="004E7AA1"/>
    <w:rsid w:val="004E7B58"/>
    <w:rsid w:val="004E7B92"/>
    <w:rsid w:val="004E7ED4"/>
    <w:rsid w:val="004E7FA8"/>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3E"/>
    <w:rsid w:val="004F1BD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E4"/>
    <w:rsid w:val="004F3760"/>
    <w:rsid w:val="004F39F3"/>
    <w:rsid w:val="004F3A9F"/>
    <w:rsid w:val="004F3BBC"/>
    <w:rsid w:val="004F3D6E"/>
    <w:rsid w:val="004F3E3A"/>
    <w:rsid w:val="004F4093"/>
    <w:rsid w:val="004F42AE"/>
    <w:rsid w:val="004F4528"/>
    <w:rsid w:val="004F45BB"/>
    <w:rsid w:val="004F4620"/>
    <w:rsid w:val="004F46BF"/>
    <w:rsid w:val="004F4761"/>
    <w:rsid w:val="004F493D"/>
    <w:rsid w:val="004F4A3E"/>
    <w:rsid w:val="004F4E9D"/>
    <w:rsid w:val="004F4F93"/>
    <w:rsid w:val="004F511E"/>
    <w:rsid w:val="004F5166"/>
    <w:rsid w:val="004F51D1"/>
    <w:rsid w:val="004F5916"/>
    <w:rsid w:val="004F5AAA"/>
    <w:rsid w:val="004F5C62"/>
    <w:rsid w:val="004F5E1C"/>
    <w:rsid w:val="004F62AB"/>
    <w:rsid w:val="004F6428"/>
    <w:rsid w:val="004F6789"/>
    <w:rsid w:val="004F67F0"/>
    <w:rsid w:val="004F6912"/>
    <w:rsid w:val="004F6A68"/>
    <w:rsid w:val="004F6AAC"/>
    <w:rsid w:val="004F6C11"/>
    <w:rsid w:val="004F6E2C"/>
    <w:rsid w:val="004F701C"/>
    <w:rsid w:val="004F715D"/>
    <w:rsid w:val="004F7412"/>
    <w:rsid w:val="004F7712"/>
    <w:rsid w:val="004F782E"/>
    <w:rsid w:val="004F7CE5"/>
    <w:rsid w:val="005004D1"/>
    <w:rsid w:val="005005CF"/>
    <w:rsid w:val="0050077C"/>
    <w:rsid w:val="005007C9"/>
    <w:rsid w:val="00500875"/>
    <w:rsid w:val="00500C32"/>
    <w:rsid w:val="00500E7D"/>
    <w:rsid w:val="00501012"/>
    <w:rsid w:val="00501571"/>
    <w:rsid w:val="00501CD0"/>
    <w:rsid w:val="00502127"/>
    <w:rsid w:val="00502295"/>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966"/>
    <w:rsid w:val="00503A01"/>
    <w:rsid w:val="00503AE9"/>
    <w:rsid w:val="00503DDD"/>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989"/>
    <w:rsid w:val="00505B0D"/>
    <w:rsid w:val="00505C30"/>
    <w:rsid w:val="00505FED"/>
    <w:rsid w:val="00506095"/>
    <w:rsid w:val="00506179"/>
    <w:rsid w:val="005061AB"/>
    <w:rsid w:val="00506365"/>
    <w:rsid w:val="00506429"/>
    <w:rsid w:val="005064E7"/>
    <w:rsid w:val="005066DB"/>
    <w:rsid w:val="005069AD"/>
    <w:rsid w:val="00506A30"/>
    <w:rsid w:val="00506B28"/>
    <w:rsid w:val="00506B94"/>
    <w:rsid w:val="00506BC7"/>
    <w:rsid w:val="00506C43"/>
    <w:rsid w:val="00506D91"/>
    <w:rsid w:val="00507085"/>
    <w:rsid w:val="005070DB"/>
    <w:rsid w:val="005072A9"/>
    <w:rsid w:val="005074B7"/>
    <w:rsid w:val="005077A2"/>
    <w:rsid w:val="005077D6"/>
    <w:rsid w:val="005078DF"/>
    <w:rsid w:val="005078EE"/>
    <w:rsid w:val="00507BFD"/>
    <w:rsid w:val="00507DBC"/>
    <w:rsid w:val="00507DBF"/>
    <w:rsid w:val="00507EB6"/>
    <w:rsid w:val="00507F58"/>
    <w:rsid w:val="005101CA"/>
    <w:rsid w:val="00510242"/>
    <w:rsid w:val="0051056C"/>
    <w:rsid w:val="005105C9"/>
    <w:rsid w:val="00510954"/>
    <w:rsid w:val="00510F82"/>
    <w:rsid w:val="005118F7"/>
    <w:rsid w:val="00511995"/>
    <w:rsid w:val="00511B8A"/>
    <w:rsid w:val="00511C68"/>
    <w:rsid w:val="00511E50"/>
    <w:rsid w:val="00512158"/>
    <w:rsid w:val="00512186"/>
    <w:rsid w:val="0051225A"/>
    <w:rsid w:val="0051242C"/>
    <w:rsid w:val="005124B9"/>
    <w:rsid w:val="0051268F"/>
    <w:rsid w:val="00512A37"/>
    <w:rsid w:val="00512B31"/>
    <w:rsid w:val="00512CB9"/>
    <w:rsid w:val="00513207"/>
    <w:rsid w:val="00513397"/>
    <w:rsid w:val="005133F6"/>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B4"/>
    <w:rsid w:val="00515FD5"/>
    <w:rsid w:val="00515FF4"/>
    <w:rsid w:val="00516067"/>
    <w:rsid w:val="00516182"/>
    <w:rsid w:val="00516247"/>
    <w:rsid w:val="00516996"/>
    <w:rsid w:val="00516E4B"/>
    <w:rsid w:val="00516FAC"/>
    <w:rsid w:val="00516FB0"/>
    <w:rsid w:val="0051746C"/>
    <w:rsid w:val="00517548"/>
    <w:rsid w:val="0051764D"/>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58B"/>
    <w:rsid w:val="005226C1"/>
    <w:rsid w:val="005227F9"/>
    <w:rsid w:val="00522A66"/>
    <w:rsid w:val="00522B66"/>
    <w:rsid w:val="00522C19"/>
    <w:rsid w:val="00522CD4"/>
    <w:rsid w:val="00522D89"/>
    <w:rsid w:val="00523116"/>
    <w:rsid w:val="00523122"/>
    <w:rsid w:val="0052312A"/>
    <w:rsid w:val="005231EC"/>
    <w:rsid w:val="0052329B"/>
    <w:rsid w:val="00523612"/>
    <w:rsid w:val="00523683"/>
    <w:rsid w:val="005236C4"/>
    <w:rsid w:val="0052370C"/>
    <w:rsid w:val="005238B0"/>
    <w:rsid w:val="00523ABE"/>
    <w:rsid w:val="00524044"/>
    <w:rsid w:val="00524052"/>
    <w:rsid w:val="005240D4"/>
    <w:rsid w:val="00524495"/>
    <w:rsid w:val="00524839"/>
    <w:rsid w:val="005249F0"/>
    <w:rsid w:val="005249FC"/>
    <w:rsid w:val="00524B09"/>
    <w:rsid w:val="00524B5B"/>
    <w:rsid w:val="00524B89"/>
    <w:rsid w:val="00524C25"/>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E77"/>
    <w:rsid w:val="0053000A"/>
    <w:rsid w:val="00530088"/>
    <w:rsid w:val="005300AC"/>
    <w:rsid w:val="0053015F"/>
    <w:rsid w:val="0053058C"/>
    <w:rsid w:val="005307D7"/>
    <w:rsid w:val="0053089B"/>
    <w:rsid w:val="005308FF"/>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AEE"/>
    <w:rsid w:val="00532CDF"/>
    <w:rsid w:val="00533735"/>
    <w:rsid w:val="00533B22"/>
    <w:rsid w:val="00533DF3"/>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F5"/>
    <w:rsid w:val="00536433"/>
    <w:rsid w:val="00536449"/>
    <w:rsid w:val="0053653D"/>
    <w:rsid w:val="005365DD"/>
    <w:rsid w:val="005366D4"/>
    <w:rsid w:val="00536798"/>
    <w:rsid w:val="0053686A"/>
    <w:rsid w:val="0053697B"/>
    <w:rsid w:val="00536CC2"/>
    <w:rsid w:val="00536DD2"/>
    <w:rsid w:val="00536EF0"/>
    <w:rsid w:val="00536FA3"/>
    <w:rsid w:val="00536FCB"/>
    <w:rsid w:val="0053701B"/>
    <w:rsid w:val="0053701E"/>
    <w:rsid w:val="005372D4"/>
    <w:rsid w:val="0053738F"/>
    <w:rsid w:val="005373BD"/>
    <w:rsid w:val="0053794C"/>
    <w:rsid w:val="00537A2D"/>
    <w:rsid w:val="00537A60"/>
    <w:rsid w:val="00537AB6"/>
    <w:rsid w:val="00537C47"/>
    <w:rsid w:val="00537EEC"/>
    <w:rsid w:val="005400EE"/>
    <w:rsid w:val="0054024E"/>
    <w:rsid w:val="0054054C"/>
    <w:rsid w:val="00540591"/>
    <w:rsid w:val="00540649"/>
    <w:rsid w:val="00540651"/>
    <w:rsid w:val="00540B9F"/>
    <w:rsid w:val="00540CC8"/>
    <w:rsid w:val="00540DE9"/>
    <w:rsid w:val="00540EA6"/>
    <w:rsid w:val="00540FE0"/>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9B2"/>
    <w:rsid w:val="00544A3A"/>
    <w:rsid w:val="00544BDD"/>
    <w:rsid w:val="00544C83"/>
    <w:rsid w:val="00544E0F"/>
    <w:rsid w:val="00545022"/>
    <w:rsid w:val="00545264"/>
    <w:rsid w:val="00545394"/>
    <w:rsid w:val="005454CD"/>
    <w:rsid w:val="005455AE"/>
    <w:rsid w:val="005456BD"/>
    <w:rsid w:val="00545769"/>
    <w:rsid w:val="005459C7"/>
    <w:rsid w:val="00545CB2"/>
    <w:rsid w:val="00545CC9"/>
    <w:rsid w:val="00545EA6"/>
    <w:rsid w:val="00546240"/>
    <w:rsid w:val="005463B2"/>
    <w:rsid w:val="005466F2"/>
    <w:rsid w:val="00546C2A"/>
    <w:rsid w:val="0054724D"/>
    <w:rsid w:val="00547269"/>
    <w:rsid w:val="0054728F"/>
    <w:rsid w:val="005472BA"/>
    <w:rsid w:val="005473BF"/>
    <w:rsid w:val="0054763C"/>
    <w:rsid w:val="0054777C"/>
    <w:rsid w:val="005477E9"/>
    <w:rsid w:val="00547913"/>
    <w:rsid w:val="00547AB1"/>
    <w:rsid w:val="00547B6B"/>
    <w:rsid w:val="00547DEC"/>
    <w:rsid w:val="00550414"/>
    <w:rsid w:val="00550449"/>
    <w:rsid w:val="00550605"/>
    <w:rsid w:val="00550923"/>
    <w:rsid w:val="0055094E"/>
    <w:rsid w:val="005509F1"/>
    <w:rsid w:val="00550B73"/>
    <w:rsid w:val="00550E31"/>
    <w:rsid w:val="00550F3B"/>
    <w:rsid w:val="00551621"/>
    <w:rsid w:val="005517CC"/>
    <w:rsid w:val="0055191A"/>
    <w:rsid w:val="0055197A"/>
    <w:rsid w:val="00551AC2"/>
    <w:rsid w:val="00551EC6"/>
    <w:rsid w:val="00551F0D"/>
    <w:rsid w:val="0055213C"/>
    <w:rsid w:val="00552194"/>
    <w:rsid w:val="005521D7"/>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931"/>
    <w:rsid w:val="00556B98"/>
    <w:rsid w:val="00556C8A"/>
    <w:rsid w:val="0055703D"/>
    <w:rsid w:val="00557044"/>
    <w:rsid w:val="005570B0"/>
    <w:rsid w:val="0055722C"/>
    <w:rsid w:val="00557779"/>
    <w:rsid w:val="0055786A"/>
    <w:rsid w:val="0055788F"/>
    <w:rsid w:val="0055799A"/>
    <w:rsid w:val="00557D2F"/>
    <w:rsid w:val="00557E42"/>
    <w:rsid w:val="00557E9F"/>
    <w:rsid w:val="00557EA2"/>
    <w:rsid w:val="00557F42"/>
    <w:rsid w:val="00557FFA"/>
    <w:rsid w:val="005606EF"/>
    <w:rsid w:val="005608D5"/>
    <w:rsid w:val="00560BB3"/>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6F4"/>
    <w:rsid w:val="0056278D"/>
    <w:rsid w:val="0056279B"/>
    <w:rsid w:val="005628FE"/>
    <w:rsid w:val="00562E04"/>
    <w:rsid w:val="0056308E"/>
    <w:rsid w:val="0056334A"/>
    <w:rsid w:val="005635A6"/>
    <w:rsid w:val="00563703"/>
    <w:rsid w:val="00563F0E"/>
    <w:rsid w:val="005640F3"/>
    <w:rsid w:val="00564449"/>
    <w:rsid w:val="005644C1"/>
    <w:rsid w:val="005646D4"/>
    <w:rsid w:val="005646D6"/>
    <w:rsid w:val="00564A4D"/>
    <w:rsid w:val="00564AD5"/>
    <w:rsid w:val="00564DBA"/>
    <w:rsid w:val="00564E54"/>
    <w:rsid w:val="00564EA9"/>
    <w:rsid w:val="0056506C"/>
    <w:rsid w:val="00565111"/>
    <w:rsid w:val="00565191"/>
    <w:rsid w:val="00565220"/>
    <w:rsid w:val="00565290"/>
    <w:rsid w:val="00565492"/>
    <w:rsid w:val="00565625"/>
    <w:rsid w:val="00565B4B"/>
    <w:rsid w:val="00565CF2"/>
    <w:rsid w:val="00566169"/>
    <w:rsid w:val="005661BC"/>
    <w:rsid w:val="005661D7"/>
    <w:rsid w:val="005662FA"/>
    <w:rsid w:val="0056638C"/>
    <w:rsid w:val="005664C6"/>
    <w:rsid w:val="00566630"/>
    <w:rsid w:val="00566683"/>
    <w:rsid w:val="00566787"/>
    <w:rsid w:val="005667BC"/>
    <w:rsid w:val="005667F2"/>
    <w:rsid w:val="00566860"/>
    <w:rsid w:val="005668E9"/>
    <w:rsid w:val="00566924"/>
    <w:rsid w:val="0056696F"/>
    <w:rsid w:val="005669A2"/>
    <w:rsid w:val="00566C82"/>
    <w:rsid w:val="00566D16"/>
    <w:rsid w:val="00566D42"/>
    <w:rsid w:val="00566E86"/>
    <w:rsid w:val="00566FA0"/>
    <w:rsid w:val="0056761F"/>
    <w:rsid w:val="00567932"/>
    <w:rsid w:val="00567A5E"/>
    <w:rsid w:val="00567A97"/>
    <w:rsid w:val="00567C28"/>
    <w:rsid w:val="00567DED"/>
    <w:rsid w:val="00567E00"/>
    <w:rsid w:val="00567E09"/>
    <w:rsid w:val="00567ECD"/>
    <w:rsid w:val="00570026"/>
    <w:rsid w:val="005700F1"/>
    <w:rsid w:val="00570144"/>
    <w:rsid w:val="00570191"/>
    <w:rsid w:val="0057022C"/>
    <w:rsid w:val="00570478"/>
    <w:rsid w:val="00570532"/>
    <w:rsid w:val="00570573"/>
    <w:rsid w:val="0057057A"/>
    <w:rsid w:val="0057089E"/>
    <w:rsid w:val="00570B75"/>
    <w:rsid w:val="00570BCC"/>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C"/>
    <w:rsid w:val="0057365D"/>
    <w:rsid w:val="005736DC"/>
    <w:rsid w:val="00573DBD"/>
    <w:rsid w:val="00573E6E"/>
    <w:rsid w:val="00573F9C"/>
    <w:rsid w:val="00573FE7"/>
    <w:rsid w:val="00574157"/>
    <w:rsid w:val="005741B3"/>
    <w:rsid w:val="005741BC"/>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D"/>
    <w:rsid w:val="00575EA6"/>
    <w:rsid w:val="00575F77"/>
    <w:rsid w:val="005763C5"/>
    <w:rsid w:val="00576560"/>
    <w:rsid w:val="005767FD"/>
    <w:rsid w:val="00576B18"/>
    <w:rsid w:val="00576B76"/>
    <w:rsid w:val="00576CFD"/>
    <w:rsid w:val="005770B1"/>
    <w:rsid w:val="005772C2"/>
    <w:rsid w:val="00577391"/>
    <w:rsid w:val="005773D0"/>
    <w:rsid w:val="00577473"/>
    <w:rsid w:val="005774F4"/>
    <w:rsid w:val="00577599"/>
    <w:rsid w:val="0057762A"/>
    <w:rsid w:val="00577675"/>
    <w:rsid w:val="005776F7"/>
    <w:rsid w:val="005779D7"/>
    <w:rsid w:val="005779E8"/>
    <w:rsid w:val="00577B20"/>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812"/>
    <w:rsid w:val="00581A35"/>
    <w:rsid w:val="00581A95"/>
    <w:rsid w:val="00581B7F"/>
    <w:rsid w:val="00581EA4"/>
    <w:rsid w:val="0058203A"/>
    <w:rsid w:val="005820AA"/>
    <w:rsid w:val="0058226E"/>
    <w:rsid w:val="00582333"/>
    <w:rsid w:val="00582513"/>
    <w:rsid w:val="005826C4"/>
    <w:rsid w:val="005826CC"/>
    <w:rsid w:val="00582789"/>
    <w:rsid w:val="0058278B"/>
    <w:rsid w:val="0058298D"/>
    <w:rsid w:val="00582997"/>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5F4"/>
    <w:rsid w:val="005846D8"/>
    <w:rsid w:val="00584726"/>
    <w:rsid w:val="0058487C"/>
    <w:rsid w:val="005849CA"/>
    <w:rsid w:val="00584A10"/>
    <w:rsid w:val="00584A3E"/>
    <w:rsid w:val="00584AD4"/>
    <w:rsid w:val="00584B1D"/>
    <w:rsid w:val="00584C9F"/>
    <w:rsid w:val="00584DBC"/>
    <w:rsid w:val="00584E7D"/>
    <w:rsid w:val="00584FD7"/>
    <w:rsid w:val="00585165"/>
    <w:rsid w:val="00585222"/>
    <w:rsid w:val="005853C9"/>
    <w:rsid w:val="005853D4"/>
    <w:rsid w:val="005856C9"/>
    <w:rsid w:val="005857B8"/>
    <w:rsid w:val="005857E0"/>
    <w:rsid w:val="005858E3"/>
    <w:rsid w:val="005859B5"/>
    <w:rsid w:val="00585A1B"/>
    <w:rsid w:val="00585B3A"/>
    <w:rsid w:val="00585C48"/>
    <w:rsid w:val="00585D39"/>
    <w:rsid w:val="00585D71"/>
    <w:rsid w:val="00585DBA"/>
    <w:rsid w:val="00585DF4"/>
    <w:rsid w:val="00585E1A"/>
    <w:rsid w:val="00585F1B"/>
    <w:rsid w:val="00585F2E"/>
    <w:rsid w:val="00585FE7"/>
    <w:rsid w:val="00585FFA"/>
    <w:rsid w:val="005860B2"/>
    <w:rsid w:val="005860FE"/>
    <w:rsid w:val="00586338"/>
    <w:rsid w:val="00586434"/>
    <w:rsid w:val="005866F7"/>
    <w:rsid w:val="005867F4"/>
    <w:rsid w:val="00586937"/>
    <w:rsid w:val="00586BC7"/>
    <w:rsid w:val="00586C17"/>
    <w:rsid w:val="00586EA3"/>
    <w:rsid w:val="00586FA2"/>
    <w:rsid w:val="005870E3"/>
    <w:rsid w:val="00587143"/>
    <w:rsid w:val="00587269"/>
    <w:rsid w:val="0058729D"/>
    <w:rsid w:val="005872DE"/>
    <w:rsid w:val="00587325"/>
    <w:rsid w:val="00587337"/>
    <w:rsid w:val="005874DC"/>
    <w:rsid w:val="005875ED"/>
    <w:rsid w:val="00587658"/>
    <w:rsid w:val="00587680"/>
    <w:rsid w:val="005877AE"/>
    <w:rsid w:val="005878FB"/>
    <w:rsid w:val="005879FF"/>
    <w:rsid w:val="00587A24"/>
    <w:rsid w:val="00587A58"/>
    <w:rsid w:val="00590247"/>
    <w:rsid w:val="00590474"/>
    <w:rsid w:val="00590501"/>
    <w:rsid w:val="005905A2"/>
    <w:rsid w:val="005905CA"/>
    <w:rsid w:val="00590794"/>
    <w:rsid w:val="00590911"/>
    <w:rsid w:val="00590AA0"/>
    <w:rsid w:val="00590B12"/>
    <w:rsid w:val="00590BB9"/>
    <w:rsid w:val="00590C83"/>
    <w:rsid w:val="00590D49"/>
    <w:rsid w:val="005910AF"/>
    <w:rsid w:val="0059116F"/>
    <w:rsid w:val="0059137E"/>
    <w:rsid w:val="0059176C"/>
    <w:rsid w:val="005917CA"/>
    <w:rsid w:val="00591939"/>
    <w:rsid w:val="005919CC"/>
    <w:rsid w:val="00591AE1"/>
    <w:rsid w:val="00591DD4"/>
    <w:rsid w:val="00591E84"/>
    <w:rsid w:val="00591E92"/>
    <w:rsid w:val="005920D5"/>
    <w:rsid w:val="0059231D"/>
    <w:rsid w:val="00592387"/>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598"/>
    <w:rsid w:val="0059366B"/>
    <w:rsid w:val="005936D6"/>
    <w:rsid w:val="00593AB6"/>
    <w:rsid w:val="00593DCD"/>
    <w:rsid w:val="00593E35"/>
    <w:rsid w:val="00594011"/>
    <w:rsid w:val="0059407F"/>
    <w:rsid w:val="005945AB"/>
    <w:rsid w:val="0059473F"/>
    <w:rsid w:val="005947D8"/>
    <w:rsid w:val="0059487F"/>
    <w:rsid w:val="00594A9B"/>
    <w:rsid w:val="00594B79"/>
    <w:rsid w:val="00594BCC"/>
    <w:rsid w:val="00594F33"/>
    <w:rsid w:val="00595010"/>
    <w:rsid w:val="0059513E"/>
    <w:rsid w:val="005952A6"/>
    <w:rsid w:val="005954DB"/>
    <w:rsid w:val="0059561F"/>
    <w:rsid w:val="005958BB"/>
    <w:rsid w:val="00595982"/>
    <w:rsid w:val="00595A70"/>
    <w:rsid w:val="00595AE4"/>
    <w:rsid w:val="00595C12"/>
    <w:rsid w:val="00595C32"/>
    <w:rsid w:val="00595D0B"/>
    <w:rsid w:val="00596019"/>
    <w:rsid w:val="00596215"/>
    <w:rsid w:val="0059639D"/>
    <w:rsid w:val="005963F7"/>
    <w:rsid w:val="00596424"/>
    <w:rsid w:val="005965D7"/>
    <w:rsid w:val="0059660D"/>
    <w:rsid w:val="00596A3B"/>
    <w:rsid w:val="00596A6E"/>
    <w:rsid w:val="00596B1F"/>
    <w:rsid w:val="00596C51"/>
    <w:rsid w:val="00596F72"/>
    <w:rsid w:val="005970B8"/>
    <w:rsid w:val="005977BA"/>
    <w:rsid w:val="00597985"/>
    <w:rsid w:val="00597C5C"/>
    <w:rsid w:val="00597D53"/>
    <w:rsid w:val="00597F47"/>
    <w:rsid w:val="00597FD2"/>
    <w:rsid w:val="005A02D5"/>
    <w:rsid w:val="005A03EB"/>
    <w:rsid w:val="005A04B0"/>
    <w:rsid w:val="005A05F1"/>
    <w:rsid w:val="005A061E"/>
    <w:rsid w:val="005A07FA"/>
    <w:rsid w:val="005A0AAC"/>
    <w:rsid w:val="005A105D"/>
    <w:rsid w:val="005A129B"/>
    <w:rsid w:val="005A13C4"/>
    <w:rsid w:val="005A14E5"/>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38"/>
    <w:rsid w:val="005A3B55"/>
    <w:rsid w:val="005A3F85"/>
    <w:rsid w:val="005A428A"/>
    <w:rsid w:val="005A4355"/>
    <w:rsid w:val="005A499B"/>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448"/>
    <w:rsid w:val="005A656C"/>
    <w:rsid w:val="005A6617"/>
    <w:rsid w:val="005A69F5"/>
    <w:rsid w:val="005A6A2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821"/>
    <w:rsid w:val="005A7B07"/>
    <w:rsid w:val="005A7C8E"/>
    <w:rsid w:val="005A7CB4"/>
    <w:rsid w:val="005A7D0B"/>
    <w:rsid w:val="005B041D"/>
    <w:rsid w:val="005B0444"/>
    <w:rsid w:val="005B0474"/>
    <w:rsid w:val="005B04A7"/>
    <w:rsid w:val="005B0576"/>
    <w:rsid w:val="005B0917"/>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0"/>
    <w:rsid w:val="005B244C"/>
    <w:rsid w:val="005B25AD"/>
    <w:rsid w:val="005B25B1"/>
    <w:rsid w:val="005B2712"/>
    <w:rsid w:val="005B2924"/>
    <w:rsid w:val="005B2B48"/>
    <w:rsid w:val="005B2DD3"/>
    <w:rsid w:val="005B2DE8"/>
    <w:rsid w:val="005B2E39"/>
    <w:rsid w:val="005B2E8A"/>
    <w:rsid w:val="005B2F35"/>
    <w:rsid w:val="005B2FB7"/>
    <w:rsid w:val="005B2FD9"/>
    <w:rsid w:val="005B307A"/>
    <w:rsid w:val="005B30B8"/>
    <w:rsid w:val="005B32F6"/>
    <w:rsid w:val="005B36B9"/>
    <w:rsid w:val="005B39CB"/>
    <w:rsid w:val="005B3A91"/>
    <w:rsid w:val="005B3E24"/>
    <w:rsid w:val="005B3E9C"/>
    <w:rsid w:val="005B4025"/>
    <w:rsid w:val="005B403A"/>
    <w:rsid w:val="005B41B0"/>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63"/>
    <w:rsid w:val="005C0ACC"/>
    <w:rsid w:val="005C0AD5"/>
    <w:rsid w:val="005C10D8"/>
    <w:rsid w:val="005C135A"/>
    <w:rsid w:val="005C16C2"/>
    <w:rsid w:val="005C1956"/>
    <w:rsid w:val="005C19B9"/>
    <w:rsid w:val="005C1A56"/>
    <w:rsid w:val="005C1F4E"/>
    <w:rsid w:val="005C2040"/>
    <w:rsid w:val="005C22EF"/>
    <w:rsid w:val="005C23DA"/>
    <w:rsid w:val="005C254B"/>
    <w:rsid w:val="005C29F5"/>
    <w:rsid w:val="005C2A62"/>
    <w:rsid w:val="005C2B0B"/>
    <w:rsid w:val="005C2B32"/>
    <w:rsid w:val="005C2B80"/>
    <w:rsid w:val="005C2D4B"/>
    <w:rsid w:val="005C2E33"/>
    <w:rsid w:val="005C30BF"/>
    <w:rsid w:val="005C31C1"/>
    <w:rsid w:val="005C3288"/>
    <w:rsid w:val="005C334E"/>
    <w:rsid w:val="005C359F"/>
    <w:rsid w:val="005C3713"/>
    <w:rsid w:val="005C37FF"/>
    <w:rsid w:val="005C3A01"/>
    <w:rsid w:val="005C3C6D"/>
    <w:rsid w:val="005C3D9D"/>
    <w:rsid w:val="005C3DB3"/>
    <w:rsid w:val="005C3F08"/>
    <w:rsid w:val="005C40A7"/>
    <w:rsid w:val="005C4120"/>
    <w:rsid w:val="005C41B9"/>
    <w:rsid w:val="005C43C2"/>
    <w:rsid w:val="005C4427"/>
    <w:rsid w:val="005C4451"/>
    <w:rsid w:val="005C47DF"/>
    <w:rsid w:val="005C4C7C"/>
    <w:rsid w:val="005C4D64"/>
    <w:rsid w:val="005C4DAE"/>
    <w:rsid w:val="005C4F2A"/>
    <w:rsid w:val="005C4FBE"/>
    <w:rsid w:val="005C507C"/>
    <w:rsid w:val="005C50FC"/>
    <w:rsid w:val="005C5104"/>
    <w:rsid w:val="005C52B6"/>
    <w:rsid w:val="005C5594"/>
    <w:rsid w:val="005C5650"/>
    <w:rsid w:val="005C5655"/>
    <w:rsid w:val="005C572A"/>
    <w:rsid w:val="005C57D4"/>
    <w:rsid w:val="005C5C55"/>
    <w:rsid w:val="005C5D01"/>
    <w:rsid w:val="005C620A"/>
    <w:rsid w:val="005C62E6"/>
    <w:rsid w:val="005C6485"/>
    <w:rsid w:val="005C663A"/>
    <w:rsid w:val="005C68EA"/>
    <w:rsid w:val="005C69C0"/>
    <w:rsid w:val="005C6A21"/>
    <w:rsid w:val="005C6ACD"/>
    <w:rsid w:val="005C6B7C"/>
    <w:rsid w:val="005C6E38"/>
    <w:rsid w:val="005C7177"/>
    <w:rsid w:val="005C71DB"/>
    <w:rsid w:val="005C72EC"/>
    <w:rsid w:val="005C762B"/>
    <w:rsid w:val="005C7769"/>
    <w:rsid w:val="005C7A21"/>
    <w:rsid w:val="005C7E1A"/>
    <w:rsid w:val="005D0162"/>
    <w:rsid w:val="005D0248"/>
    <w:rsid w:val="005D03A2"/>
    <w:rsid w:val="005D03B1"/>
    <w:rsid w:val="005D03CE"/>
    <w:rsid w:val="005D06A5"/>
    <w:rsid w:val="005D0792"/>
    <w:rsid w:val="005D0889"/>
    <w:rsid w:val="005D09AA"/>
    <w:rsid w:val="005D0AAE"/>
    <w:rsid w:val="005D0B07"/>
    <w:rsid w:val="005D0B15"/>
    <w:rsid w:val="005D0C10"/>
    <w:rsid w:val="005D0C47"/>
    <w:rsid w:val="005D0F5A"/>
    <w:rsid w:val="005D1146"/>
    <w:rsid w:val="005D114F"/>
    <w:rsid w:val="005D12AB"/>
    <w:rsid w:val="005D12B4"/>
    <w:rsid w:val="005D13C3"/>
    <w:rsid w:val="005D1BC1"/>
    <w:rsid w:val="005D1C1F"/>
    <w:rsid w:val="005D1D69"/>
    <w:rsid w:val="005D1DC2"/>
    <w:rsid w:val="005D20E5"/>
    <w:rsid w:val="005D24C4"/>
    <w:rsid w:val="005D28F7"/>
    <w:rsid w:val="005D2D45"/>
    <w:rsid w:val="005D2DF6"/>
    <w:rsid w:val="005D2F8E"/>
    <w:rsid w:val="005D30B3"/>
    <w:rsid w:val="005D30D4"/>
    <w:rsid w:val="005D3226"/>
    <w:rsid w:val="005D346A"/>
    <w:rsid w:val="005D39D5"/>
    <w:rsid w:val="005D3A04"/>
    <w:rsid w:val="005D3DB6"/>
    <w:rsid w:val="005D3E18"/>
    <w:rsid w:val="005D3F85"/>
    <w:rsid w:val="005D400C"/>
    <w:rsid w:val="005D405C"/>
    <w:rsid w:val="005D42F4"/>
    <w:rsid w:val="005D43D0"/>
    <w:rsid w:val="005D4435"/>
    <w:rsid w:val="005D45EC"/>
    <w:rsid w:val="005D4698"/>
    <w:rsid w:val="005D474C"/>
    <w:rsid w:val="005D49F9"/>
    <w:rsid w:val="005D4F0F"/>
    <w:rsid w:val="005D5120"/>
    <w:rsid w:val="005D51C6"/>
    <w:rsid w:val="005D5277"/>
    <w:rsid w:val="005D5486"/>
    <w:rsid w:val="005D5506"/>
    <w:rsid w:val="005D5517"/>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0D3"/>
    <w:rsid w:val="005E0180"/>
    <w:rsid w:val="005E04BE"/>
    <w:rsid w:val="005E0684"/>
    <w:rsid w:val="005E08F6"/>
    <w:rsid w:val="005E0A8E"/>
    <w:rsid w:val="005E0D3F"/>
    <w:rsid w:val="005E0E42"/>
    <w:rsid w:val="005E0F0E"/>
    <w:rsid w:val="005E11E7"/>
    <w:rsid w:val="005E13DD"/>
    <w:rsid w:val="005E1487"/>
    <w:rsid w:val="005E1741"/>
    <w:rsid w:val="005E177E"/>
    <w:rsid w:val="005E1C32"/>
    <w:rsid w:val="005E1CF1"/>
    <w:rsid w:val="005E1D2E"/>
    <w:rsid w:val="005E1D73"/>
    <w:rsid w:val="005E1F47"/>
    <w:rsid w:val="005E20AB"/>
    <w:rsid w:val="005E21C0"/>
    <w:rsid w:val="005E236C"/>
    <w:rsid w:val="005E2404"/>
    <w:rsid w:val="005E2480"/>
    <w:rsid w:val="005E252E"/>
    <w:rsid w:val="005E25E3"/>
    <w:rsid w:val="005E260C"/>
    <w:rsid w:val="005E2623"/>
    <w:rsid w:val="005E2626"/>
    <w:rsid w:val="005E27DD"/>
    <w:rsid w:val="005E2898"/>
    <w:rsid w:val="005E29A1"/>
    <w:rsid w:val="005E2BDC"/>
    <w:rsid w:val="005E2D98"/>
    <w:rsid w:val="005E3362"/>
    <w:rsid w:val="005E3755"/>
    <w:rsid w:val="005E39AB"/>
    <w:rsid w:val="005E3B56"/>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2F8"/>
    <w:rsid w:val="005E5726"/>
    <w:rsid w:val="005E57E8"/>
    <w:rsid w:val="005E59A2"/>
    <w:rsid w:val="005E5D4D"/>
    <w:rsid w:val="005E5F33"/>
    <w:rsid w:val="005E5F76"/>
    <w:rsid w:val="005E62C9"/>
    <w:rsid w:val="005E67DA"/>
    <w:rsid w:val="005E685B"/>
    <w:rsid w:val="005E68E7"/>
    <w:rsid w:val="005E68FE"/>
    <w:rsid w:val="005E69CB"/>
    <w:rsid w:val="005E6B44"/>
    <w:rsid w:val="005E6DAC"/>
    <w:rsid w:val="005E6FD2"/>
    <w:rsid w:val="005E7015"/>
    <w:rsid w:val="005E73AE"/>
    <w:rsid w:val="005E74A8"/>
    <w:rsid w:val="005E75EC"/>
    <w:rsid w:val="005E761C"/>
    <w:rsid w:val="005E776C"/>
    <w:rsid w:val="005E7787"/>
    <w:rsid w:val="005E7828"/>
    <w:rsid w:val="005E7B77"/>
    <w:rsid w:val="005F0106"/>
    <w:rsid w:val="005F01BF"/>
    <w:rsid w:val="005F03B0"/>
    <w:rsid w:val="005F03DA"/>
    <w:rsid w:val="005F03E4"/>
    <w:rsid w:val="005F06E4"/>
    <w:rsid w:val="005F0AC2"/>
    <w:rsid w:val="005F0D34"/>
    <w:rsid w:val="005F0EDD"/>
    <w:rsid w:val="005F12D9"/>
    <w:rsid w:val="005F1307"/>
    <w:rsid w:val="005F1409"/>
    <w:rsid w:val="005F1494"/>
    <w:rsid w:val="005F156A"/>
    <w:rsid w:val="005F1624"/>
    <w:rsid w:val="005F16BA"/>
    <w:rsid w:val="005F187B"/>
    <w:rsid w:val="005F1A37"/>
    <w:rsid w:val="005F1C84"/>
    <w:rsid w:val="005F1D47"/>
    <w:rsid w:val="005F1E36"/>
    <w:rsid w:val="005F21E6"/>
    <w:rsid w:val="005F2642"/>
    <w:rsid w:val="005F26FC"/>
    <w:rsid w:val="005F276F"/>
    <w:rsid w:val="005F2776"/>
    <w:rsid w:val="005F284E"/>
    <w:rsid w:val="005F2BB4"/>
    <w:rsid w:val="005F2D45"/>
    <w:rsid w:val="005F2E4A"/>
    <w:rsid w:val="005F3197"/>
    <w:rsid w:val="005F3307"/>
    <w:rsid w:val="005F378A"/>
    <w:rsid w:val="005F3812"/>
    <w:rsid w:val="005F3898"/>
    <w:rsid w:val="005F3A9B"/>
    <w:rsid w:val="005F3C28"/>
    <w:rsid w:val="005F40D7"/>
    <w:rsid w:val="005F43D6"/>
    <w:rsid w:val="005F4480"/>
    <w:rsid w:val="005F4888"/>
    <w:rsid w:val="005F4A0A"/>
    <w:rsid w:val="005F4B8F"/>
    <w:rsid w:val="005F4EB0"/>
    <w:rsid w:val="005F5131"/>
    <w:rsid w:val="005F52C1"/>
    <w:rsid w:val="005F54A4"/>
    <w:rsid w:val="005F555C"/>
    <w:rsid w:val="005F5766"/>
    <w:rsid w:val="005F59A4"/>
    <w:rsid w:val="005F59BA"/>
    <w:rsid w:val="005F5A53"/>
    <w:rsid w:val="005F5A5B"/>
    <w:rsid w:val="005F5B23"/>
    <w:rsid w:val="005F5BAC"/>
    <w:rsid w:val="005F5DAC"/>
    <w:rsid w:val="005F5E56"/>
    <w:rsid w:val="005F5E6D"/>
    <w:rsid w:val="005F5EB2"/>
    <w:rsid w:val="005F6187"/>
    <w:rsid w:val="005F635B"/>
    <w:rsid w:val="005F6618"/>
    <w:rsid w:val="005F66A1"/>
    <w:rsid w:val="005F67E6"/>
    <w:rsid w:val="005F6966"/>
    <w:rsid w:val="005F6B4D"/>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C"/>
    <w:rsid w:val="00600AA3"/>
    <w:rsid w:val="00600FB7"/>
    <w:rsid w:val="00600FBB"/>
    <w:rsid w:val="0060127E"/>
    <w:rsid w:val="0060138F"/>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943"/>
    <w:rsid w:val="00603C8C"/>
    <w:rsid w:val="00603D77"/>
    <w:rsid w:val="00603EA8"/>
    <w:rsid w:val="00603F02"/>
    <w:rsid w:val="00603F2C"/>
    <w:rsid w:val="00603FC0"/>
    <w:rsid w:val="006040F1"/>
    <w:rsid w:val="00604287"/>
    <w:rsid w:val="0060430D"/>
    <w:rsid w:val="006044C4"/>
    <w:rsid w:val="00604546"/>
    <w:rsid w:val="00604799"/>
    <w:rsid w:val="006048D8"/>
    <w:rsid w:val="00604A19"/>
    <w:rsid w:val="00604B9C"/>
    <w:rsid w:val="00604E04"/>
    <w:rsid w:val="00604F97"/>
    <w:rsid w:val="00604FA5"/>
    <w:rsid w:val="00605090"/>
    <w:rsid w:val="006050C5"/>
    <w:rsid w:val="0060551B"/>
    <w:rsid w:val="006056BC"/>
    <w:rsid w:val="00605B7A"/>
    <w:rsid w:val="00605CC3"/>
    <w:rsid w:val="00605E47"/>
    <w:rsid w:val="00605FD9"/>
    <w:rsid w:val="00606099"/>
    <w:rsid w:val="006060B8"/>
    <w:rsid w:val="0060660B"/>
    <w:rsid w:val="00606731"/>
    <w:rsid w:val="0060679D"/>
    <w:rsid w:val="00606918"/>
    <w:rsid w:val="006069C9"/>
    <w:rsid w:val="006069EA"/>
    <w:rsid w:val="00606E4F"/>
    <w:rsid w:val="00606F30"/>
    <w:rsid w:val="006071C3"/>
    <w:rsid w:val="006072B6"/>
    <w:rsid w:val="006073CC"/>
    <w:rsid w:val="00607664"/>
    <w:rsid w:val="006077DE"/>
    <w:rsid w:val="00607810"/>
    <w:rsid w:val="0060795E"/>
    <w:rsid w:val="00607AA4"/>
    <w:rsid w:val="00607AD9"/>
    <w:rsid w:val="00607D6E"/>
    <w:rsid w:val="00607E5F"/>
    <w:rsid w:val="00607ED1"/>
    <w:rsid w:val="006100DB"/>
    <w:rsid w:val="006102FE"/>
    <w:rsid w:val="00610411"/>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3D"/>
    <w:rsid w:val="0061204A"/>
    <w:rsid w:val="00612225"/>
    <w:rsid w:val="006123D6"/>
    <w:rsid w:val="0061243D"/>
    <w:rsid w:val="006125AE"/>
    <w:rsid w:val="00612961"/>
    <w:rsid w:val="00612D94"/>
    <w:rsid w:val="00612F85"/>
    <w:rsid w:val="006130A8"/>
    <w:rsid w:val="00613364"/>
    <w:rsid w:val="00613765"/>
    <w:rsid w:val="00613C42"/>
    <w:rsid w:val="00613DB9"/>
    <w:rsid w:val="00613FAB"/>
    <w:rsid w:val="00614196"/>
    <w:rsid w:val="00614227"/>
    <w:rsid w:val="006142EB"/>
    <w:rsid w:val="0061430A"/>
    <w:rsid w:val="006144BF"/>
    <w:rsid w:val="0061450A"/>
    <w:rsid w:val="00614525"/>
    <w:rsid w:val="006146A4"/>
    <w:rsid w:val="00614770"/>
    <w:rsid w:val="006147A5"/>
    <w:rsid w:val="0061485A"/>
    <w:rsid w:val="00614D37"/>
    <w:rsid w:val="00614F6D"/>
    <w:rsid w:val="00615086"/>
    <w:rsid w:val="00615293"/>
    <w:rsid w:val="006153FB"/>
    <w:rsid w:val="00615535"/>
    <w:rsid w:val="00615AB5"/>
    <w:rsid w:val="00615AF5"/>
    <w:rsid w:val="00615C5D"/>
    <w:rsid w:val="00615C86"/>
    <w:rsid w:val="00615D31"/>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7D"/>
    <w:rsid w:val="00620DF3"/>
    <w:rsid w:val="00620EDE"/>
    <w:rsid w:val="00621072"/>
    <w:rsid w:val="0062143D"/>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455"/>
    <w:rsid w:val="0062352B"/>
    <w:rsid w:val="00623552"/>
    <w:rsid w:val="0062355D"/>
    <w:rsid w:val="00623AB0"/>
    <w:rsid w:val="00623C29"/>
    <w:rsid w:val="00623C43"/>
    <w:rsid w:val="00624031"/>
    <w:rsid w:val="0062412A"/>
    <w:rsid w:val="00624295"/>
    <w:rsid w:val="00624335"/>
    <w:rsid w:val="0062442F"/>
    <w:rsid w:val="00624706"/>
    <w:rsid w:val="0062474C"/>
    <w:rsid w:val="00624848"/>
    <w:rsid w:val="006248A9"/>
    <w:rsid w:val="00624C28"/>
    <w:rsid w:val="00624C70"/>
    <w:rsid w:val="00624C73"/>
    <w:rsid w:val="00624E01"/>
    <w:rsid w:val="00624F32"/>
    <w:rsid w:val="00625306"/>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7A"/>
    <w:rsid w:val="00627FD1"/>
    <w:rsid w:val="00627FF1"/>
    <w:rsid w:val="0063006A"/>
    <w:rsid w:val="00630074"/>
    <w:rsid w:val="006301CC"/>
    <w:rsid w:val="00630247"/>
    <w:rsid w:val="00630532"/>
    <w:rsid w:val="006307D1"/>
    <w:rsid w:val="006307E4"/>
    <w:rsid w:val="0063091E"/>
    <w:rsid w:val="006309D7"/>
    <w:rsid w:val="00630AF2"/>
    <w:rsid w:val="00630B03"/>
    <w:rsid w:val="00630C78"/>
    <w:rsid w:val="00630E12"/>
    <w:rsid w:val="00630F7F"/>
    <w:rsid w:val="006310A1"/>
    <w:rsid w:val="0063120B"/>
    <w:rsid w:val="00631227"/>
    <w:rsid w:val="006314B6"/>
    <w:rsid w:val="00631688"/>
    <w:rsid w:val="006319BC"/>
    <w:rsid w:val="00631BBC"/>
    <w:rsid w:val="006321A4"/>
    <w:rsid w:val="00632513"/>
    <w:rsid w:val="00632971"/>
    <w:rsid w:val="006329E7"/>
    <w:rsid w:val="00632AE4"/>
    <w:rsid w:val="00632BCC"/>
    <w:rsid w:val="00632E0B"/>
    <w:rsid w:val="00632E25"/>
    <w:rsid w:val="00633008"/>
    <w:rsid w:val="00633023"/>
    <w:rsid w:val="006330A9"/>
    <w:rsid w:val="00633105"/>
    <w:rsid w:val="00633220"/>
    <w:rsid w:val="00633426"/>
    <w:rsid w:val="00633475"/>
    <w:rsid w:val="00633750"/>
    <w:rsid w:val="006339C3"/>
    <w:rsid w:val="006339F6"/>
    <w:rsid w:val="00633AD3"/>
    <w:rsid w:val="00633C9C"/>
    <w:rsid w:val="00633DA2"/>
    <w:rsid w:val="00634130"/>
    <w:rsid w:val="00634173"/>
    <w:rsid w:val="006347A9"/>
    <w:rsid w:val="00634A40"/>
    <w:rsid w:val="00634A90"/>
    <w:rsid w:val="00634BD3"/>
    <w:rsid w:val="00634F0B"/>
    <w:rsid w:val="00634F6B"/>
    <w:rsid w:val="006351B8"/>
    <w:rsid w:val="00635257"/>
    <w:rsid w:val="006355AD"/>
    <w:rsid w:val="00635B39"/>
    <w:rsid w:val="00635E4C"/>
    <w:rsid w:val="00635EDD"/>
    <w:rsid w:val="006360E0"/>
    <w:rsid w:val="006361B6"/>
    <w:rsid w:val="006363E7"/>
    <w:rsid w:val="006364FF"/>
    <w:rsid w:val="00636576"/>
    <w:rsid w:val="00636A32"/>
    <w:rsid w:val="00636A89"/>
    <w:rsid w:val="00636AA3"/>
    <w:rsid w:val="00636B71"/>
    <w:rsid w:val="00636C59"/>
    <w:rsid w:val="00636D87"/>
    <w:rsid w:val="00636E3E"/>
    <w:rsid w:val="00637192"/>
    <w:rsid w:val="00637357"/>
    <w:rsid w:val="006373C6"/>
    <w:rsid w:val="00637507"/>
    <w:rsid w:val="006375FB"/>
    <w:rsid w:val="006375FE"/>
    <w:rsid w:val="006376AB"/>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139"/>
    <w:rsid w:val="006424AC"/>
    <w:rsid w:val="006425AA"/>
    <w:rsid w:val="00642605"/>
    <w:rsid w:val="0064280C"/>
    <w:rsid w:val="0064296F"/>
    <w:rsid w:val="006429B5"/>
    <w:rsid w:val="00642B49"/>
    <w:rsid w:val="00642BB0"/>
    <w:rsid w:val="00642C00"/>
    <w:rsid w:val="00642F0C"/>
    <w:rsid w:val="00642FE9"/>
    <w:rsid w:val="0064310D"/>
    <w:rsid w:val="0064315D"/>
    <w:rsid w:val="006434AB"/>
    <w:rsid w:val="00643721"/>
    <w:rsid w:val="00643797"/>
    <w:rsid w:val="00643E7C"/>
    <w:rsid w:val="00643E80"/>
    <w:rsid w:val="00644057"/>
    <w:rsid w:val="006440F9"/>
    <w:rsid w:val="00644141"/>
    <w:rsid w:val="00644216"/>
    <w:rsid w:val="0064424F"/>
    <w:rsid w:val="0064438F"/>
    <w:rsid w:val="00644479"/>
    <w:rsid w:val="0064449E"/>
    <w:rsid w:val="006445BA"/>
    <w:rsid w:val="0064476B"/>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FA"/>
    <w:rsid w:val="0064723E"/>
    <w:rsid w:val="00647306"/>
    <w:rsid w:val="00647515"/>
    <w:rsid w:val="006477AE"/>
    <w:rsid w:val="00647874"/>
    <w:rsid w:val="00647A7C"/>
    <w:rsid w:val="00650058"/>
    <w:rsid w:val="006500DD"/>
    <w:rsid w:val="00650225"/>
    <w:rsid w:val="00650299"/>
    <w:rsid w:val="00650609"/>
    <w:rsid w:val="0065068A"/>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13"/>
    <w:rsid w:val="0065473B"/>
    <w:rsid w:val="00654815"/>
    <w:rsid w:val="00654AA9"/>
    <w:rsid w:val="00654AF5"/>
    <w:rsid w:val="00654B1A"/>
    <w:rsid w:val="00654C77"/>
    <w:rsid w:val="00654EBF"/>
    <w:rsid w:val="0065522E"/>
    <w:rsid w:val="0065530A"/>
    <w:rsid w:val="0065539A"/>
    <w:rsid w:val="00655693"/>
    <w:rsid w:val="0065574C"/>
    <w:rsid w:val="00655771"/>
    <w:rsid w:val="006558BF"/>
    <w:rsid w:val="006558F5"/>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D5"/>
    <w:rsid w:val="00657CFB"/>
    <w:rsid w:val="00657D4D"/>
    <w:rsid w:val="00657E69"/>
    <w:rsid w:val="00660172"/>
    <w:rsid w:val="00660329"/>
    <w:rsid w:val="0066046D"/>
    <w:rsid w:val="006605F1"/>
    <w:rsid w:val="006608AB"/>
    <w:rsid w:val="006608B8"/>
    <w:rsid w:val="00660B6B"/>
    <w:rsid w:val="00660C92"/>
    <w:rsid w:val="00660E3C"/>
    <w:rsid w:val="00660E79"/>
    <w:rsid w:val="00660F66"/>
    <w:rsid w:val="0066117C"/>
    <w:rsid w:val="006611F9"/>
    <w:rsid w:val="00661588"/>
    <w:rsid w:val="006618CF"/>
    <w:rsid w:val="00661958"/>
    <w:rsid w:val="00661BB7"/>
    <w:rsid w:val="00661F86"/>
    <w:rsid w:val="0066226A"/>
    <w:rsid w:val="00662410"/>
    <w:rsid w:val="00662A20"/>
    <w:rsid w:val="00662A7E"/>
    <w:rsid w:val="00662BAE"/>
    <w:rsid w:val="00662CAB"/>
    <w:rsid w:val="00662FEF"/>
    <w:rsid w:val="006635F0"/>
    <w:rsid w:val="006635F9"/>
    <w:rsid w:val="006635FB"/>
    <w:rsid w:val="0066364E"/>
    <w:rsid w:val="0066390F"/>
    <w:rsid w:val="00663936"/>
    <w:rsid w:val="006639BB"/>
    <w:rsid w:val="00663B65"/>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6C"/>
    <w:rsid w:val="00664DCB"/>
    <w:rsid w:val="00664DD6"/>
    <w:rsid w:val="00664DFE"/>
    <w:rsid w:val="006650E4"/>
    <w:rsid w:val="006652A9"/>
    <w:rsid w:val="006652F2"/>
    <w:rsid w:val="006653F2"/>
    <w:rsid w:val="00665584"/>
    <w:rsid w:val="006655EF"/>
    <w:rsid w:val="0066564A"/>
    <w:rsid w:val="0066566E"/>
    <w:rsid w:val="006659CC"/>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2F6"/>
    <w:rsid w:val="00667391"/>
    <w:rsid w:val="00667600"/>
    <w:rsid w:val="00667686"/>
    <w:rsid w:val="00667AFA"/>
    <w:rsid w:val="00667D03"/>
    <w:rsid w:val="00667DFD"/>
    <w:rsid w:val="00667EC2"/>
    <w:rsid w:val="00667F3E"/>
    <w:rsid w:val="00667F68"/>
    <w:rsid w:val="006701AB"/>
    <w:rsid w:val="006701C1"/>
    <w:rsid w:val="006701C3"/>
    <w:rsid w:val="0067027B"/>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627"/>
    <w:rsid w:val="0067573B"/>
    <w:rsid w:val="006757F0"/>
    <w:rsid w:val="006758A7"/>
    <w:rsid w:val="00675EAD"/>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44F"/>
    <w:rsid w:val="0067756A"/>
    <w:rsid w:val="00677571"/>
    <w:rsid w:val="00677764"/>
    <w:rsid w:val="00677808"/>
    <w:rsid w:val="00677863"/>
    <w:rsid w:val="006778BE"/>
    <w:rsid w:val="00677A62"/>
    <w:rsid w:val="00677B64"/>
    <w:rsid w:val="00677CD5"/>
    <w:rsid w:val="00677E67"/>
    <w:rsid w:val="00677EC6"/>
    <w:rsid w:val="00680158"/>
    <w:rsid w:val="006801F9"/>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85B"/>
    <w:rsid w:val="00684CDA"/>
    <w:rsid w:val="00684FC3"/>
    <w:rsid w:val="0068537A"/>
    <w:rsid w:val="006853A4"/>
    <w:rsid w:val="006856D0"/>
    <w:rsid w:val="0068571B"/>
    <w:rsid w:val="006857F5"/>
    <w:rsid w:val="00685A4D"/>
    <w:rsid w:val="00685B44"/>
    <w:rsid w:val="00685DA0"/>
    <w:rsid w:val="00685DF1"/>
    <w:rsid w:val="00685EB1"/>
    <w:rsid w:val="0068650F"/>
    <w:rsid w:val="006869EF"/>
    <w:rsid w:val="00686A0B"/>
    <w:rsid w:val="00686BAE"/>
    <w:rsid w:val="00686D68"/>
    <w:rsid w:val="00686EF7"/>
    <w:rsid w:val="00686FB8"/>
    <w:rsid w:val="0068705E"/>
    <w:rsid w:val="006870BD"/>
    <w:rsid w:val="006872B9"/>
    <w:rsid w:val="00687421"/>
    <w:rsid w:val="0068749B"/>
    <w:rsid w:val="006878DE"/>
    <w:rsid w:val="00687A6C"/>
    <w:rsid w:val="00687CE2"/>
    <w:rsid w:val="0069038B"/>
    <w:rsid w:val="006905EE"/>
    <w:rsid w:val="00690B32"/>
    <w:rsid w:val="00690B46"/>
    <w:rsid w:val="00690F7B"/>
    <w:rsid w:val="00690FEE"/>
    <w:rsid w:val="0069104D"/>
    <w:rsid w:val="00691074"/>
    <w:rsid w:val="006914BC"/>
    <w:rsid w:val="0069158A"/>
    <w:rsid w:val="00691BBF"/>
    <w:rsid w:val="00691C16"/>
    <w:rsid w:val="00691D76"/>
    <w:rsid w:val="00691F7F"/>
    <w:rsid w:val="006921AB"/>
    <w:rsid w:val="0069284D"/>
    <w:rsid w:val="00692904"/>
    <w:rsid w:val="00692A6D"/>
    <w:rsid w:val="00692B4E"/>
    <w:rsid w:val="00693023"/>
    <w:rsid w:val="0069353A"/>
    <w:rsid w:val="00693759"/>
    <w:rsid w:val="00693A8F"/>
    <w:rsid w:val="00693AB4"/>
    <w:rsid w:val="00693C08"/>
    <w:rsid w:val="00693CFB"/>
    <w:rsid w:val="00693D0D"/>
    <w:rsid w:val="0069407B"/>
    <w:rsid w:val="00694093"/>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F06"/>
    <w:rsid w:val="006954EB"/>
    <w:rsid w:val="006956A9"/>
    <w:rsid w:val="006957C9"/>
    <w:rsid w:val="00695896"/>
    <w:rsid w:val="006958A2"/>
    <w:rsid w:val="006958B4"/>
    <w:rsid w:val="00695A14"/>
    <w:rsid w:val="00695A72"/>
    <w:rsid w:val="00695ED6"/>
    <w:rsid w:val="0069646D"/>
    <w:rsid w:val="006967D4"/>
    <w:rsid w:val="00696858"/>
    <w:rsid w:val="00696A56"/>
    <w:rsid w:val="00696CFE"/>
    <w:rsid w:val="00696F25"/>
    <w:rsid w:val="00697032"/>
    <w:rsid w:val="006973A4"/>
    <w:rsid w:val="00697518"/>
    <w:rsid w:val="006975BB"/>
    <w:rsid w:val="006979E2"/>
    <w:rsid w:val="00697AF8"/>
    <w:rsid w:val="00697B38"/>
    <w:rsid w:val="00697C27"/>
    <w:rsid w:val="00697D7F"/>
    <w:rsid w:val="00697F1E"/>
    <w:rsid w:val="006A00DE"/>
    <w:rsid w:val="006A0113"/>
    <w:rsid w:val="006A0131"/>
    <w:rsid w:val="006A035E"/>
    <w:rsid w:val="006A07C1"/>
    <w:rsid w:val="006A094F"/>
    <w:rsid w:val="006A0A86"/>
    <w:rsid w:val="006A0E81"/>
    <w:rsid w:val="006A0FE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AB5"/>
    <w:rsid w:val="006A2C0C"/>
    <w:rsid w:val="006A3283"/>
    <w:rsid w:val="006A3296"/>
    <w:rsid w:val="006A32CD"/>
    <w:rsid w:val="006A338C"/>
    <w:rsid w:val="006A34BB"/>
    <w:rsid w:val="006A3595"/>
    <w:rsid w:val="006A39E4"/>
    <w:rsid w:val="006A3B6B"/>
    <w:rsid w:val="006A3E36"/>
    <w:rsid w:val="006A3E83"/>
    <w:rsid w:val="006A3ED3"/>
    <w:rsid w:val="006A3F58"/>
    <w:rsid w:val="006A4195"/>
    <w:rsid w:val="006A41CE"/>
    <w:rsid w:val="006A454D"/>
    <w:rsid w:val="006A4626"/>
    <w:rsid w:val="006A49F3"/>
    <w:rsid w:val="006A4BFA"/>
    <w:rsid w:val="006A4C36"/>
    <w:rsid w:val="006A4E14"/>
    <w:rsid w:val="006A518B"/>
    <w:rsid w:val="006A51A5"/>
    <w:rsid w:val="006A533B"/>
    <w:rsid w:val="006A5414"/>
    <w:rsid w:val="006A546A"/>
    <w:rsid w:val="006A55D8"/>
    <w:rsid w:val="006A57C8"/>
    <w:rsid w:val="006A57E7"/>
    <w:rsid w:val="006A5829"/>
    <w:rsid w:val="006A609D"/>
    <w:rsid w:val="006A6111"/>
    <w:rsid w:val="006A614E"/>
    <w:rsid w:val="006A62A4"/>
    <w:rsid w:val="006A6316"/>
    <w:rsid w:val="006A63F6"/>
    <w:rsid w:val="006A6470"/>
    <w:rsid w:val="006A64F0"/>
    <w:rsid w:val="006A65AB"/>
    <w:rsid w:val="006A6678"/>
    <w:rsid w:val="006A6B43"/>
    <w:rsid w:val="006A6C37"/>
    <w:rsid w:val="006A6CCA"/>
    <w:rsid w:val="006A6D3F"/>
    <w:rsid w:val="006A6F30"/>
    <w:rsid w:val="006A72D0"/>
    <w:rsid w:val="006A7360"/>
    <w:rsid w:val="006A7386"/>
    <w:rsid w:val="006A7487"/>
    <w:rsid w:val="006A76D9"/>
    <w:rsid w:val="006A76F1"/>
    <w:rsid w:val="006A7731"/>
    <w:rsid w:val="006A7A7F"/>
    <w:rsid w:val="006A7B97"/>
    <w:rsid w:val="006A7BC5"/>
    <w:rsid w:val="006A7EC9"/>
    <w:rsid w:val="006A7F17"/>
    <w:rsid w:val="006A7F4C"/>
    <w:rsid w:val="006B0081"/>
    <w:rsid w:val="006B02D5"/>
    <w:rsid w:val="006B0823"/>
    <w:rsid w:val="006B0928"/>
    <w:rsid w:val="006B0AB4"/>
    <w:rsid w:val="006B0DAC"/>
    <w:rsid w:val="006B0E66"/>
    <w:rsid w:val="006B1471"/>
    <w:rsid w:val="006B15E0"/>
    <w:rsid w:val="006B18AC"/>
    <w:rsid w:val="006B18B2"/>
    <w:rsid w:val="006B18B3"/>
    <w:rsid w:val="006B1AA7"/>
    <w:rsid w:val="006B1C3C"/>
    <w:rsid w:val="006B1D0E"/>
    <w:rsid w:val="006B2056"/>
    <w:rsid w:val="006B2150"/>
    <w:rsid w:val="006B21D6"/>
    <w:rsid w:val="006B2233"/>
    <w:rsid w:val="006B2382"/>
    <w:rsid w:val="006B25C0"/>
    <w:rsid w:val="006B27FC"/>
    <w:rsid w:val="006B29A3"/>
    <w:rsid w:val="006B2A2B"/>
    <w:rsid w:val="006B2C3E"/>
    <w:rsid w:val="006B2DD7"/>
    <w:rsid w:val="006B3289"/>
    <w:rsid w:val="006B32F6"/>
    <w:rsid w:val="006B3655"/>
    <w:rsid w:val="006B3749"/>
    <w:rsid w:val="006B375E"/>
    <w:rsid w:val="006B37A4"/>
    <w:rsid w:val="006B3832"/>
    <w:rsid w:val="006B386C"/>
    <w:rsid w:val="006B398D"/>
    <w:rsid w:val="006B3C08"/>
    <w:rsid w:val="006B3CB6"/>
    <w:rsid w:val="006B3EC5"/>
    <w:rsid w:val="006B3F75"/>
    <w:rsid w:val="006B412C"/>
    <w:rsid w:val="006B4797"/>
    <w:rsid w:val="006B4C27"/>
    <w:rsid w:val="006B4D58"/>
    <w:rsid w:val="006B4EAC"/>
    <w:rsid w:val="006B51F7"/>
    <w:rsid w:val="006B5274"/>
    <w:rsid w:val="006B5365"/>
    <w:rsid w:val="006B5537"/>
    <w:rsid w:val="006B5591"/>
    <w:rsid w:val="006B5757"/>
    <w:rsid w:val="006B57E7"/>
    <w:rsid w:val="006B59F2"/>
    <w:rsid w:val="006B5BB0"/>
    <w:rsid w:val="006B5C46"/>
    <w:rsid w:val="006B5E43"/>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484"/>
    <w:rsid w:val="006B7742"/>
    <w:rsid w:val="006B778B"/>
    <w:rsid w:val="006B787C"/>
    <w:rsid w:val="006B78F4"/>
    <w:rsid w:val="006B79AF"/>
    <w:rsid w:val="006B79CB"/>
    <w:rsid w:val="006B7A60"/>
    <w:rsid w:val="006B7B0A"/>
    <w:rsid w:val="006B7BD7"/>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1FDA"/>
    <w:rsid w:val="006C2569"/>
    <w:rsid w:val="006C2812"/>
    <w:rsid w:val="006C2909"/>
    <w:rsid w:val="006C2914"/>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58D"/>
    <w:rsid w:val="006C5657"/>
    <w:rsid w:val="006C5760"/>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82D"/>
    <w:rsid w:val="006C7B26"/>
    <w:rsid w:val="006C7CB6"/>
    <w:rsid w:val="006C7EC4"/>
    <w:rsid w:val="006C7F44"/>
    <w:rsid w:val="006D0227"/>
    <w:rsid w:val="006D02F4"/>
    <w:rsid w:val="006D03A0"/>
    <w:rsid w:val="006D052E"/>
    <w:rsid w:val="006D0750"/>
    <w:rsid w:val="006D07CB"/>
    <w:rsid w:val="006D082E"/>
    <w:rsid w:val="006D08AD"/>
    <w:rsid w:val="006D09B2"/>
    <w:rsid w:val="006D0C7D"/>
    <w:rsid w:val="006D0D33"/>
    <w:rsid w:val="006D0DD2"/>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8F6"/>
    <w:rsid w:val="006D4969"/>
    <w:rsid w:val="006D499C"/>
    <w:rsid w:val="006D4D71"/>
    <w:rsid w:val="006D4D9D"/>
    <w:rsid w:val="006D4E75"/>
    <w:rsid w:val="006D4F51"/>
    <w:rsid w:val="006D5199"/>
    <w:rsid w:val="006D56EF"/>
    <w:rsid w:val="006D5899"/>
    <w:rsid w:val="006D5A04"/>
    <w:rsid w:val="006D5A95"/>
    <w:rsid w:val="006D5AC1"/>
    <w:rsid w:val="006D5C94"/>
    <w:rsid w:val="006D5E4A"/>
    <w:rsid w:val="006D5FAC"/>
    <w:rsid w:val="006D5FF4"/>
    <w:rsid w:val="006D635A"/>
    <w:rsid w:val="006D63FE"/>
    <w:rsid w:val="006D65A2"/>
    <w:rsid w:val="006D6781"/>
    <w:rsid w:val="006D6796"/>
    <w:rsid w:val="006D692E"/>
    <w:rsid w:val="006D6AB1"/>
    <w:rsid w:val="006D6E3C"/>
    <w:rsid w:val="006D6EA7"/>
    <w:rsid w:val="006D6F59"/>
    <w:rsid w:val="006D702E"/>
    <w:rsid w:val="006D7092"/>
    <w:rsid w:val="006D72D9"/>
    <w:rsid w:val="006D738A"/>
    <w:rsid w:val="006D73FC"/>
    <w:rsid w:val="006D7723"/>
    <w:rsid w:val="006D7749"/>
    <w:rsid w:val="006D7827"/>
    <w:rsid w:val="006D7839"/>
    <w:rsid w:val="006D7872"/>
    <w:rsid w:val="006D788D"/>
    <w:rsid w:val="006D79D0"/>
    <w:rsid w:val="006D7AC9"/>
    <w:rsid w:val="006D7D95"/>
    <w:rsid w:val="006D7DB2"/>
    <w:rsid w:val="006D7E01"/>
    <w:rsid w:val="006D7E03"/>
    <w:rsid w:val="006E0259"/>
    <w:rsid w:val="006E0387"/>
    <w:rsid w:val="006E0394"/>
    <w:rsid w:val="006E0440"/>
    <w:rsid w:val="006E049E"/>
    <w:rsid w:val="006E05CC"/>
    <w:rsid w:val="006E0606"/>
    <w:rsid w:val="006E0849"/>
    <w:rsid w:val="006E0A1A"/>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B1B"/>
    <w:rsid w:val="006E3E04"/>
    <w:rsid w:val="006E3EE1"/>
    <w:rsid w:val="006E3EF0"/>
    <w:rsid w:val="006E3F05"/>
    <w:rsid w:val="006E4137"/>
    <w:rsid w:val="006E417B"/>
    <w:rsid w:val="006E46C9"/>
    <w:rsid w:val="006E46E3"/>
    <w:rsid w:val="006E4AEC"/>
    <w:rsid w:val="006E4B77"/>
    <w:rsid w:val="006E4C75"/>
    <w:rsid w:val="006E4FBE"/>
    <w:rsid w:val="006E5224"/>
    <w:rsid w:val="006E53CD"/>
    <w:rsid w:val="006E57B3"/>
    <w:rsid w:val="006E57F7"/>
    <w:rsid w:val="006E5847"/>
    <w:rsid w:val="006E5881"/>
    <w:rsid w:val="006E5D21"/>
    <w:rsid w:val="006E5DC7"/>
    <w:rsid w:val="006E60F5"/>
    <w:rsid w:val="006E610C"/>
    <w:rsid w:val="006E61A5"/>
    <w:rsid w:val="006E641C"/>
    <w:rsid w:val="006E6509"/>
    <w:rsid w:val="006E65EF"/>
    <w:rsid w:val="006E6896"/>
    <w:rsid w:val="006E68C9"/>
    <w:rsid w:val="006E695D"/>
    <w:rsid w:val="006E6C6A"/>
    <w:rsid w:val="006E6D29"/>
    <w:rsid w:val="006E6DB8"/>
    <w:rsid w:val="006E7097"/>
    <w:rsid w:val="006E71B1"/>
    <w:rsid w:val="006E727B"/>
    <w:rsid w:val="006E7395"/>
    <w:rsid w:val="006E7530"/>
    <w:rsid w:val="006E7761"/>
    <w:rsid w:val="006E77AF"/>
    <w:rsid w:val="006E7842"/>
    <w:rsid w:val="006E7B52"/>
    <w:rsid w:val="006E7D14"/>
    <w:rsid w:val="006E7D36"/>
    <w:rsid w:val="006E7D52"/>
    <w:rsid w:val="006E7FD5"/>
    <w:rsid w:val="006F00CC"/>
    <w:rsid w:val="006F00FC"/>
    <w:rsid w:val="006F01FD"/>
    <w:rsid w:val="006F0302"/>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04"/>
    <w:rsid w:val="006F3F22"/>
    <w:rsid w:val="006F4009"/>
    <w:rsid w:val="006F400F"/>
    <w:rsid w:val="006F4017"/>
    <w:rsid w:val="006F436E"/>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B31"/>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3BA"/>
    <w:rsid w:val="006F772C"/>
    <w:rsid w:val="006F7851"/>
    <w:rsid w:val="006F7B6D"/>
    <w:rsid w:val="006F7C00"/>
    <w:rsid w:val="006F7C7B"/>
    <w:rsid w:val="006F7D7C"/>
    <w:rsid w:val="006F7FF0"/>
    <w:rsid w:val="007000EC"/>
    <w:rsid w:val="00700127"/>
    <w:rsid w:val="007001F6"/>
    <w:rsid w:val="0070033D"/>
    <w:rsid w:val="007003CE"/>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30"/>
    <w:rsid w:val="00703FA1"/>
    <w:rsid w:val="007040D3"/>
    <w:rsid w:val="00704294"/>
    <w:rsid w:val="007044F8"/>
    <w:rsid w:val="00704615"/>
    <w:rsid w:val="007048A1"/>
    <w:rsid w:val="00704B4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C2F"/>
    <w:rsid w:val="00710F38"/>
    <w:rsid w:val="00710FDC"/>
    <w:rsid w:val="00710FE2"/>
    <w:rsid w:val="00710FE8"/>
    <w:rsid w:val="0071126A"/>
    <w:rsid w:val="0071129B"/>
    <w:rsid w:val="007112A0"/>
    <w:rsid w:val="00711479"/>
    <w:rsid w:val="00711789"/>
    <w:rsid w:val="007118AE"/>
    <w:rsid w:val="00711B62"/>
    <w:rsid w:val="00711B92"/>
    <w:rsid w:val="00711CD0"/>
    <w:rsid w:val="00711D73"/>
    <w:rsid w:val="00711DD5"/>
    <w:rsid w:val="00711F65"/>
    <w:rsid w:val="0071226B"/>
    <w:rsid w:val="007125D0"/>
    <w:rsid w:val="0071295F"/>
    <w:rsid w:val="00712BA5"/>
    <w:rsid w:val="00712CF5"/>
    <w:rsid w:val="00712D00"/>
    <w:rsid w:val="00713518"/>
    <w:rsid w:val="00713D5E"/>
    <w:rsid w:val="00713E75"/>
    <w:rsid w:val="00714014"/>
    <w:rsid w:val="0071402D"/>
    <w:rsid w:val="007140E6"/>
    <w:rsid w:val="0071431A"/>
    <w:rsid w:val="00714409"/>
    <w:rsid w:val="007145DC"/>
    <w:rsid w:val="00714633"/>
    <w:rsid w:val="007146F8"/>
    <w:rsid w:val="00714893"/>
    <w:rsid w:val="0071493C"/>
    <w:rsid w:val="00714992"/>
    <w:rsid w:val="00714DA8"/>
    <w:rsid w:val="00714F43"/>
    <w:rsid w:val="007150A9"/>
    <w:rsid w:val="0071531C"/>
    <w:rsid w:val="007153EC"/>
    <w:rsid w:val="00715518"/>
    <w:rsid w:val="00715758"/>
    <w:rsid w:val="00715AA8"/>
    <w:rsid w:val="00715D59"/>
    <w:rsid w:val="00715E26"/>
    <w:rsid w:val="00715FD8"/>
    <w:rsid w:val="0071668E"/>
    <w:rsid w:val="007168EC"/>
    <w:rsid w:val="00716990"/>
    <w:rsid w:val="00716E83"/>
    <w:rsid w:val="00716EA2"/>
    <w:rsid w:val="00716F4C"/>
    <w:rsid w:val="0071706E"/>
    <w:rsid w:val="00717391"/>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D2"/>
    <w:rsid w:val="007208E0"/>
    <w:rsid w:val="00720ADD"/>
    <w:rsid w:val="00720AF3"/>
    <w:rsid w:val="00720FF5"/>
    <w:rsid w:val="007210B5"/>
    <w:rsid w:val="00721325"/>
    <w:rsid w:val="007213D5"/>
    <w:rsid w:val="007218FD"/>
    <w:rsid w:val="007219F4"/>
    <w:rsid w:val="007219F8"/>
    <w:rsid w:val="00721CE6"/>
    <w:rsid w:val="00721D19"/>
    <w:rsid w:val="007221AC"/>
    <w:rsid w:val="0072234D"/>
    <w:rsid w:val="0072254B"/>
    <w:rsid w:val="0072254E"/>
    <w:rsid w:val="007227CE"/>
    <w:rsid w:val="007229A4"/>
    <w:rsid w:val="007229D5"/>
    <w:rsid w:val="00722A19"/>
    <w:rsid w:val="00722C4D"/>
    <w:rsid w:val="00722CCB"/>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07"/>
    <w:rsid w:val="00726876"/>
    <w:rsid w:val="00726B41"/>
    <w:rsid w:val="00726C6E"/>
    <w:rsid w:val="00726C7D"/>
    <w:rsid w:val="00726E76"/>
    <w:rsid w:val="00726F6D"/>
    <w:rsid w:val="0072702B"/>
    <w:rsid w:val="00727114"/>
    <w:rsid w:val="007273CB"/>
    <w:rsid w:val="007276CD"/>
    <w:rsid w:val="0072771A"/>
    <w:rsid w:val="00727884"/>
    <w:rsid w:val="00727A27"/>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322"/>
    <w:rsid w:val="00731691"/>
    <w:rsid w:val="007318EB"/>
    <w:rsid w:val="00731A3D"/>
    <w:rsid w:val="00731A9F"/>
    <w:rsid w:val="00731C62"/>
    <w:rsid w:val="00731E02"/>
    <w:rsid w:val="00731EE5"/>
    <w:rsid w:val="00731F09"/>
    <w:rsid w:val="00732002"/>
    <w:rsid w:val="007321CF"/>
    <w:rsid w:val="0073223E"/>
    <w:rsid w:val="00732389"/>
    <w:rsid w:val="007324D4"/>
    <w:rsid w:val="007326F7"/>
    <w:rsid w:val="007329D1"/>
    <w:rsid w:val="00732B0C"/>
    <w:rsid w:val="00732C4A"/>
    <w:rsid w:val="00732C76"/>
    <w:rsid w:val="00732DEC"/>
    <w:rsid w:val="007330EA"/>
    <w:rsid w:val="0073324C"/>
    <w:rsid w:val="00733443"/>
    <w:rsid w:val="0073354B"/>
    <w:rsid w:val="00733602"/>
    <w:rsid w:val="00733860"/>
    <w:rsid w:val="00733862"/>
    <w:rsid w:val="00733C7F"/>
    <w:rsid w:val="00733CA9"/>
    <w:rsid w:val="00733D94"/>
    <w:rsid w:val="00733F7E"/>
    <w:rsid w:val="0073434F"/>
    <w:rsid w:val="007343E5"/>
    <w:rsid w:val="00734441"/>
    <w:rsid w:val="0073457D"/>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620E"/>
    <w:rsid w:val="0073645D"/>
    <w:rsid w:val="007365D8"/>
    <w:rsid w:val="007365FD"/>
    <w:rsid w:val="00736708"/>
    <w:rsid w:val="007368DE"/>
    <w:rsid w:val="0073691D"/>
    <w:rsid w:val="00736927"/>
    <w:rsid w:val="007369BF"/>
    <w:rsid w:val="00736AD6"/>
    <w:rsid w:val="00736BC7"/>
    <w:rsid w:val="00736BE6"/>
    <w:rsid w:val="00736DC3"/>
    <w:rsid w:val="00736FFF"/>
    <w:rsid w:val="0073714C"/>
    <w:rsid w:val="00737214"/>
    <w:rsid w:val="007373A7"/>
    <w:rsid w:val="00737491"/>
    <w:rsid w:val="007375AB"/>
    <w:rsid w:val="00737677"/>
    <w:rsid w:val="00737988"/>
    <w:rsid w:val="007379D1"/>
    <w:rsid w:val="00737A02"/>
    <w:rsid w:val="00737CB8"/>
    <w:rsid w:val="00737D57"/>
    <w:rsid w:val="00737F36"/>
    <w:rsid w:val="007400F3"/>
    <w:rsid w:val="00740553"/>
    <w:rsid w:val="007406F3"/>
    <w:rsid w:val="00740763"/>
    <w:rsid w:val="00740A7A"/>
    <w:rsid w:val="00740AB7"/>
    <w:rsid w:val="00740CBD"/>
    <w:rsid w:val="00740E77"/>
    <w:rsid w:val="00740EE0"/>
    <w:rsid w:val="0074105E"/>
    <w:rsid w:val="0074113A"/>
    <w:rsid w:val="007412DB"/>
    <w:rsid w:val="00741409"/>
    <w:rsid w:val="007414E5"/>
    <w:rsid w:val="00741510"/>
    <w:rsid w:val="007415A8"/>
    <w:rsid w:val="00741851"/>
    <w:rsid w:val="00741AD5"/>
    <w:rsid w:val="00741BB1"/>
    <w:rsid w:val="00741CF4"/>
    <w:rsid w:val="00741D17"/>
    <w:rsid w:val="00742169"/>
    <w:rsid w:val="00742500"/>
    <w:rsid w:val="00742555"/>
    <w:rsid w:val="007425A6"/>
    <w:rsid w:val="0074266C"/>
    <w:rsid w:val="007427C0"/>
    <w:rsid w:val="00742898"/>
    <w:rsid w:val="00742C83"/>
    <w:rsid w:val="00742CDD"/>
    <w:rsid w:val="00742D86"/>
    <w:rsid w:val="00743312"/>
    <w:rsid w:val="00743651"/>
    <w:rsid w:val="0074370B"/>
    <w:rsid w:val="0074374E"/>
    <w:rsid w:val="00743932"/>
    <w:rsid w:val="00743A6B"/>
    <w:rsid w:val="00743C7B"/>
    <w:rsid w:val="00743D80"/>
    <w:rsid w:val="00743DA0"/>
    <w:rsid w:val="00744415"/>
    <w:rsid w:val="0074443B"/>
    <w:rsid w:val="007447B2"/>
    <w:rsid w:val="00744984"/>
    <w:rsid w:val="00744BC1"/>
    <w:rsid w:val="00745046"/>
    <w:rsid w:val="007452F4"/>
    <w:rsid w:val="007453D2"/>
    <w:rsid w:val="00745600"/>
    <w:rsid w:val="00745A2D"/>
    <w:rsid w:val="00745CBA"/>
    <w:rsid w:val="0074631A"/>
    <w:rsid w:val="0074669D"/>
    <w:rsid w:val="007466CD"/>
    <w:rsid w:val="007466EB"/>
    <w:rsid w:val="00746739"/>
    <w:rsid w:val="0074675D"/>
    <w:rsid w:val="007467FA"/>
    <w:rsid w:val="00746B34"/>
    <w:rsid w:val="00746BB1"/>
    <w:rsid w:val="00746C32"/>
    <w:rsid w:val="00746C93"/>
    <w:rsid w:val="00746C97"/>
    <w:rsid w:val="00746C9C"/>
    <w:rsid w:val="0074705A"/>
    <w:rsid w:val="007470B0"/>
    <w:rsid w:val="0074723D"/>
    <w:rsid w:val="007472F0"/>
    <w:rsid w:val="00747325"/>
    <w:rsid w:val="0074753F"/>
    <w:rsid w:val="00747551"/>
    <w:rsid w:val="007475F8"/>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CA6"/>
    <w:rsid w:val="00750E01"/>
    <w:rsid w:val="00751038"/>
    <w:rsid w:val="00751503"/>
    <w:rsid w:val="00751771"/>
    <w:rsid w:val="00751BD3"/>
    <w:rsid w:val="00751BEA"/>
    <w:rsid w:val="00751CD5"/>
    <w:rsid w:val="00751F50"/>
    <w:rsid w:val="00751FA8"/>
    <w:rsid w:val="007523CC"/>
    <w:rsid w:val="007523F9"/>
    <w:rsid w:val="007524A1"/>
    <w:rsid w:val="007524A3"/>
    <w:rsid w:val="007527D4"/>
    <w:rsid w:val="00752924"/>
    <w:rsid w:val="00752ABB"/>
    <w:rsid w:val="00752B63"/>
    <w:rsid w:val="00752B98"/>
    <w:rsid w:val="00752CF3"/>
    <w:rsid w:val="0075318B"/>
    <w:rsid w:val="0075322C"/>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200"/>
    <w:rsid w:val="007547BA"/>
    <w:rsid w:val="00754833"/>
    <w:rsid w:val="00754955"/>
    <w:rsid w:val="00754B31"/>
    <w:rsid w:val="00754C1B"/>
    <w:rsid w:val="00754E9D"/>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4AE"/>
    <w:rsid w:val="00757687"/>
    <w:rsid w:val="0075784D"/>
    <w:rsid w:val="0075785F"/>
    <w:rsid w:val="00757AF6"/>
    <w:rsid w:val="00757B83"/>
    <w:rsid w:val="00757C74"/>
    <w:rsid w:val="007600A5"/>
    <w:rsid w:val="0076011E"/>
    <w:rsid w:val="00760152"/>
    <w:rsid w:val="00760301"/>
    <w:rsid w:val="007604F7"/>
    <w:rsid w:val="007606A8"/>
    <w:rsid w:val="00760828"/>
    <w:rsid w:val="00760846"/>
    <w:rsid w:val="007609A9"/>
    <w:rsid w:val="00760A72"/>
    <w:rsid w:val="00760C9D"/>
    <w:rsid w:val="00760DC4"/>
    <w:rsid w:val="00760E1E"/>
    <w:rsid w:val="00760F12"/>
    <w:rsid w:val="0076103E"/>
    <w:rsid w:val="0076118F"/>
    <w:rsid w:val="007615E3"/>
    <w:rsid w:val="007615ED"/>
    <w:rsid w:val="007619B4"/>
    <w:rsid w:val="007619FA"/>
    <w:rsid w:val="00761B4A"/>
    <w:rsid w:val="00761DCE"/>
    <w:rsid w:val="00762095"/>
    <w:rsid w:val="00762152"/>
    <w:rsid w:val="007621E2"/>
    <w:rsid w:val="007624E6"/>
    <w:rsid w:val="00762592"/>
    <w:rsid w:val="007625E5"/>
    <w:rsid w:val="00762623"/>
    <w:rsid w:val="00762647"/>
    <w:rsid w:val="007628B3"/>
    <w:rsid w:val="00762BE8"/>
    <w:rsid w:val="00762E0F"/>
    <w:rsid w:val="00763196"/>
    <w:rsid w:val="00763206"/>
    <w:rsid w:val="00763247"/>
    <w:rsid w:val="00763262"/>
    <w:rsid w:val="00763343"/>
    <w:rsid w:val="007633CB"/>
    <w:rsid w:val="007633F2"/>
    <w:rsid w:val="007634E9"/>
    <w:rsid w:val="00763770"/>
    <w:rsid w:val="00763A79"/>
    <w:rsid w:val="00763A7A"/>
    <w:rsid w:val="00763C9C"/>
    <w:rsid w:val="00763E7D"/>
    <w:rsid w:val="00763F8A"/>
    <w:rsid w:val="0076416A"/>
    <w:rsid w:val="0076430C"/>
    <w:rsid w:val="00764311"/>
    <w:rsid w:val="007645B0"/>
    <w:rsid w:val="007645B8"/>
    <w:rsid w:val="0076463D"/>
    <w:rsid w:val="00764BC7"/>
    <w:rsid w:val="00764D48"/>
    <w:rsid w:val="00765132"/>
    <w:rsid w:val="0076523D"/>
    <w:rsid w:val="00765587"/>
    <w:rsid w:val="007655D2"/>
    <w:rsid w:val="007659DE"/>
    <w:rsid w:val="007659F7"/>
    <w:rsid w:val="00765D8C"/>
    <w:rsid w:val="00765EAD"/>
    <w:rsid w:val="007660AF"/>
    <w:rsid w:val="0076612F"/>
    <w:rsid w:val="00766342"/>
    <w:rsid w:val="007663D5"/>
    <w:rsid w:val="00766ACC"/>
    <w:rsid w:val="00766E9B"/>
    <w:rsid w:val="00766EBE"/>
    <w:rsid w:val="00766F21"/>
    <w:rsid w:val="007672BB"/>
    <w:rsid w:val="007672DF"/>
    <w:rsid w:val="007674E0"/>
    <w:rsid w:val="00767768"/>
    <w:rsid w:val="00767B04"/>
    <w:rsid w:val="00767BC5"/>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6CD"/>
    <w:rsid w:val="00771F3B"/>
    <w:rsid w:val="00771F84"/>
    <w:rsid w:val="0077220A"/>
    <w:rsid w:val="00772472"/>
    <w:rsid w:val="00772486"/>
    <w:rsid w:val="00772901"/>
    <w:rsid w:val="007729D2"/>
    <w:rsid w:val="00772AFC"/>
    <w:rsid w:val="00772C07"/>
    <w:rsid w:val="00772FFA"/>
    <w:rsid w:val="00773440"/>
    <w:rsid w:val="0077351F"/>
    <w:rsid w:val="00773604"/>
    <w:rsid w:val="007737A0"/>
    <w:rsid w:val="007737F1"/>
    <w:rsid w:val="00773826"/>
    <w:rsid w:val="00773C09"/>
    <w:rsid w:val="0077421E"/>
    <w:rsid w:val="0077430A"/>
    <w:rsid w:val="00774371"/>
    <w:rsid w:val="007743AB"/>
    <w:rsid w:val="007743CD"/>
    <w:rsid w:val="00774449"/>
    <w:rsid w:val="00774581"/>
    <w:rsid w:val="007746A5"/>
    <w:rsid w:val="0077500C"/>
    <w:rsid w:val="007750C3"/>
    <w:rsid w:val="00775146"/>
    <w:rsid w:val="007751B1"/>
    <w:rsid w:val="007751C9"/>
    <w:rsid w:val="007753AE"/>
    <w:rsid w:val="0077559F"/>
    <w:rsid w:val="0077564C"/>
    <w:rsid w:val="007759C1"/>
    <w:rsid w:val="00775A05"/>
    <w:rsid w:val="00775ABB"/>
    <w:rsid w:val="00775BB2"/>
    <w:rsid w:val="00775C78"/>
    <w:rsid w:val="00775CEC"/>
    <w:rsid w:val="00775E41"/>
    <w:rsid w:val="0077639D"/>
    <w:rsid w:val="007763FA"/>
    <w:rsid w:val="00776493"/>
    <w:rsid w:val="00776751"/>
    <w:rsid w:val="0077681E"/>
    <w:rsid w:val="00776BA2"/>
    <w:rsid w:val="00776CC0"/>
    <w:rsid w:val="00776D7C"/>
    <w:rsid w:val="00776E28"/>
    <w:rsid w:val="00776F97"/>
    <w:rsid w:val="00776FF8"/>
    <w:rsid w:val="007774C9"/>
    <w:rsid w:val="0077755B"/>
    <w:rsid w:val="00777700"/>
    <w:rsid w:val="007778BF"/>
    <w:rsid w:val="00777C4D"/>
    <w:rsid w:val="00777C50"/>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2BB"/>
    <w:rsid w:val="007833DD"/>
    <w:rsid w:val="0078345E"/>
    <w:rsid w:val="007834ED"/>
    <w:rsid w:val="00783806"/>
    <w:rsid w:val="00783821"/>
    <w:rsid w:val="0078392C"/>
    <w:rsid w:val="00783B1D"/>
    <w:rsid w:val="00783B3F"/>
    <w:rsid w:val="00783FC9"/>
    <w:rsid w:val="00784363"/>
    <w:rsid w:val="0078493E"/>
    <w:rsid w:val="00784C42"/>
    <w:rsid w:val="00784FC9"/>
    <w:rsid w:val="0078526A"/>
    <w:rsid w:val="00785500"/>
    <w:rsid w:val="00785596"/>
    <w:rsid w:val="007858A8"/>
    <w:rsid w:val="00785A98"/>
    <w:rsid w:val="00785F97"/>
    <w:rsid w:val="007861A6"/>
    <w:rsid w:val="00786237"/>
    <w:rsid w:val="0078624E"/>
    <w:rsid w:val="00786263"/>
    <w:rsid w:val="00786326"/>
    <w:rsid w:val="007863AE"/>
    <w:rsid w:val="00786421"/>
    <w:rsid w:val="007866D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87F84"/>
    <w:rsid w:val="00790215"/>
    <w:rsid w:val="007903DE"/>
    <w:rsid w:val="0079046D"/>
    <w:rsid w:val="00790477"/>
    <w:rsid w:val="00790871"/>
    <w:rsid w:val="0079089B"/>
    <w:rsid w:val="00790A53"/>
    <w:rsid w:val="00790AE3"/>
    <w:rsid w:val="00790B0E"/>
    <w:rsid w:val="00790B4E"/>
    <w:rsid w:val="00790DBC"/>
    <w:rsid w:val="00790DE7"/>
    <w:rsid w:val="00791334"/>
    <w:rsid w:val="0079152E"/>
    <w:rsid w:val="00791626"/>
    <w:rsid w:val="00791760"/>
    <w:rsid w:val="00791B02"/>
    <w:rsid w:val="00791C23"/>
    <w:rsid w:val="00791C7E"/>
    <w:rsid w:val="0079228F"/>
    <w:rsid w:val="007925F7"/>
    <w:rsid w:val="00792612"/>
    <w:rsid w:val="007927F3"/>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AFC"/>
    <w:rsid w:val="00794DF2"/>
    <w:rsid w:val="00794E01"/>
    <w:rsid w:val="00794E8A"/>
    <w:rsid w:val="00794F4A"/>
    <w:rsid w:val="00795259"/>
    <w:rsid w:val="00795316"/>
    <w:rsid w:val="0079537C"/>
    <w:rsid w:val="007954F3"/>
    <w:rsid w:val="007956BD"/>
    <w:rsid w:val="0079570D"/>
    <w:rsid w:val="00795750"/>
    <w:rsid w:val="00795764"/>
    <w:rsid w:val="0079587F"/>
    <w:rsid w:val="0079598C"/>
    <w:rsid w:val="00795ADF"/>
    <w:rsid w:val="00795BA9"/>
    <w:rsid w:val="00795F4E"/>
    <w:rsid w:val="00796043"/>
    <w:rsid w:val="007960CB"/>
    <w:rsid w:val="00796390"/>
    <w:rsid w:val="00796409"/>
    <w:rsid w:val="0079643E"/>
    <w:rsid w:val="00796485"/>
    <w:rsid w:val="00796608"/>
    <w:rsid w:val="007968A9"/>
    <w:rsid w:val="007968F0"/>
    <w:rsid w:val="007969EB"/>
    <w:rsid w:val="00796B47"/>
    <w:rsid w:val="00796C3A"/>
    <w:rsid w:val="00796CAF"/>
    <w:rsid w:val="00796D2B"/>
    <w:rsid w:val="00796E51"/>
    <w:rsid w:val="00796F01"/>
    <w:rsid w:val="007970B9"/>
    <w:rsid w:val="0079728E"/>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1"/>
    <w:rsid w:val="007A19AC"/>
    <w:rsid w:val="007A1A5E"/>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1F"/>
    <w:rsid w:val="007A307C"/>
    <w:rsid w:val="007A31C0"/>
    <w:rsid w:val="007A33C4"/>
    <w:rsid w:val="007A35B7"/>
    <w:rsid w:val="007A3883"/>
    <w:rsid w:val="007A3D2E"/>
    <w:rsid w:val="007A3D7B"/>
    <w:rsid w:val="007A3DBF"/>
    <w:rsid w:val="007A3E76"/>
    <w:rsid w:val="007A3E77"/>
    <w:rsid w:val="007A448F"/>
    <w:rsid w:val="007A44E6"/>
    <w:rsid w:val="007A4A1F"/>
    <w:rsid w:val="007A4A9B"/>
    <w:rsid w:val="007A4BF8"/>
    <w:rsid w:val="007A4E1E"/>
    <w:rsid w:val="007A4E6A"/>
    <w:rsid w:val="007A4E9B"/>
    <w:rsid w:val="007A4FDE"/>
    <w:rsid w:val="007A51C7"/>
    <w:rsid w:val="007A53B8"/>
    <w:rsid w:val="007A5423"/>
    <w:rsid w:val="007A54C2"/>
    <w:rsid w:val="007A5503"/>
    <w:rsid w:val="007A5567"/>
    <w:rsid w:val="007A557D"/>
    <w:rsid w:val="007A56DE"/>
    <w:rsid w:val="007A571E"/>
    <w:rsid w:val="007A5848"/>
    <w:rsid w:val="007A5CA2"/>
    <w:rsid w:val="007A5DB5"/>
    <w:rsid w:val="007A6154"/>
    <w:rsid w:val="007A619C"/>
    <w:rsid w:val="007A63B4"/>
    <w:rsid w:val="007A6458"/>
    <w:rsid w:val="007A67F6"/>
    <w:rsid w:val="007A68A7"/>
    <w:rsid w:val="007A6C56"/>
    <w:rsid w:val="007A6CFB"/>
    <w:rsid w:val="007A6D5E"/>
    <w:rsid w:val="007A6DD1"/>
    <w:rsid w:val="007A6E7D"/>
    <w:rsid w:val="007A7350"/>
    <w:rsid w:val="007A735C"/>
    <w:rsid w:val="007A73B0"/>
    <w:rsid w:val="007A7B3B"/>
    <w:rsid w:val="007A7CDC"/>
    <w:rsid w:val="007B00F3"/>
    <w:rsid w:val="007B03CC"/>
    <w:rsid w:val="007B08A2"/>
    <w:rsid w:val="007B0AED"/>
    <w:rsid w:val="007B0BD5"/>
    <w:rsid w:val="007B0C2A"/>
    <w:rsid w:val="007B0C31"/>
    <w:rsid w:val="007B0DA8"/>
    <w:rsid w:val="007B11B2"/>
    <w:rsid w:val="007B13D2"/>
    <w:rsid w:val="007B1412"/>
    <w:rsid w:val="007B152E"/>
    <w:rsid w:val="007B160A"/>
    <w:rsid w:val="007B177C"/>
    <w:rsid w:val="007B184B"/>
    <w:rsid w:val="007B1985"/>
    <w:rsid w:val="007B1C2D"/>
    <w:rsid w:val="007B1CFB"/>
    <w:rsid w:val="007B1D31"/>
    <w:rsid w:val="007B1E82"/>
    <w:rsid w:val="007B1E95"/>
    <w:rsid w:val="007B1FD9"/>
    <w:rsid w:val="007B2377"/>
    <w:rsid w:val="007B25F0"/>
    <w:rsid w:val="007B2710"/>
    <w:rsid w:val="007B2805"/>
    <w:rsid w:val="007B2C3F"/>
    <w:rsid w:val="007B2C47"/>
    <w:rsid w:val="007B2D9F"/>
    <w:rsid w:val="007B2E65"/>
    <w:rsid w:val="007B327E"/>
    <w:rsid w:val="007B3286"/>
    <w:rsid w:val="007B33DE"/>
    <w:rsid w:val="007B346A"/>
    <w:rsid w:val="007B353B"/>
    <w:rsid w:val="007B3731"/>
    <w:rsid w:val="007B3B8E"/>
    <w:rsid w:val="007B3BA3"/>
    <w:rsid w:val="007B3D2F"/>
    <w:rsid w:val="007B3F48"/>
    <w:rsid w:val="007B406F"/>
    <w:rsid w:val="007B4430"/>
    <w:rsid w:val="007B4665"/>
    <w:rsid w:val="007B4818"/>
    <w:rsid w:val="007B4DDC"/>
    <w:rsid w:val="007B5205"/>
    <w:rsid w:val="007B5391"/>
    <w:rsid w:val="007B5649"/>
    <w:rsid w:val="007B5749"/>
    <w:rsid w:val="007B5839"/>
    <w:rsid w:val="007B5A9E"/>
    <w:rsid w:val="007B5B4A"/>
    <w:rsid w:val="007B5EFE"/>
    <w:rsid w:val="007B6060"/>
    <w:rsid w:val="007B6422"/>
    <w:rsid w:val="007B67AA"/>
    <w:rsid w:val="007B6973"/>
    <w:rsid w:val="007B6A33"/>
    <w:rsid w:val="007B6AE7"/>
    <w:rsid w:val="007B6D16"/>
    <w:rsid w:val="007B6DF9"/>
    <w:rsid w:val="007B6F0F"/>
    <w:rsid w:val="007B6F74"/>
    <w:rsid w:val="007B6F82"/>
    <w:rsid w:val="007B7122"/>
    <w:rsid w:val="007B7139"/>
    <w:rsid w:val="007B71CA"/>
    <w:rsid w:val="007B7326"/>
    <w:rsid w:val="007B746C"/>
    <w:rsid w:val="007B748C"/>
    <w:rsid w:val="007B74C1"/>
    <w:rsid w:val="007B74E0"/>
    <w:rsid w:val="007B7903"/>
    <w:rsid w:val="007B7A1F"/>
    <w:rsid w:val="007B7BBC"/>
    <w:rsid w:val="007B7BE4"/>
    <w:rsid w:val="007B7CF6"/>
    <w:rsid w:val="007B7D37"/>
    <w:rsid w:val="007B7D63"/>
    <w:rsid w:val="007B7D79"/>
    <w:rsid w:val="007B7FC0"/>
    <w:rsid w:val="007C00B2"/>
    <w:rsid w:val="007C0353"/>
    <w:rsid w:val="007C035D"/>
    <w:rsid w:val="007C04FD"/>
    <w:rsid w:val="007C084D"/>
    <w:rsid w:val="007C0946"/>
    <w:rsid w:val="007C0AEC"/>
    <w:rsid w:val="007C0B71"/>
    <w:rsid w:val="007C0C5E"/>
    <w:rsid w:val="007C10B4"/>
    <w:rsid w:val="007C121B"/>
    <w:rsid w:val="007C12CD"/>
    <w:rsid w:val="007C12E5"/>
    <w:rsid w:val="007C1427"/>
    <w:rsid w:val="007C156E"/>
    <w:rsid w:val="007C1681"/>
    <w:rsid w:val="007C1CE6"/>
    <w:rsid w:val="007C1F53"/>
    <w:rsid w:val="007C21AD"/>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5A2"/>
    <w:rsid w:val="007C47AC"/>
    <w:rsid w:val="007C47BA"/>
    <w:rsid w:val="007C4807"/>
    <w:rsid w:val="007C4C2B"/>
    <w:rsid w:val="007C4C75"/>
    <w:rsid w:val="007C4D52"/>
    <w:rsid w:val="007C4E8C"/>
    <w:rsid w:val="007C530C"/>
    <w:rsid w:val="007C5348"/>
    <w:rsid w:val="007C53AE"/>
    <w:rsid w:val="007C544A"/>
    <w:rsid w:val="007C54D9"/>
    <w:rsid w:val="007C576C"/>
    <w:rsid w:val="007C5B3C"/>
    <w:rsid w:val="007C5BD3"/>
    <w:rsid w:val="007C5D52"/>
    <w:rsid w:val="007C5E0B"/>
    <w:rsid w:val="007C5EB3"/>
    <w:rsid w:val="007C5FBF"/>
    <w:rsid w:val="007C6090"/>
    <w:rsid w:val="007C60D3"/>
    <w:rsid w:val="007C6193"/>
    <w:rsid w:val="007C63A5"/>
    <w:rsid w:val="007C6962"/>
    <w:rsid w:val="007C6975"/>
    <w:rsid w:val="007C69FB"/>
    <w:rsid w:val="007C6B2E"/>
    <w:rsid w:val="007C6BC2"/>
    <w:rsid w:val="007C6E4F"/>
    <w:rsid w:val="007C6F76"/>
    <w:rsid w:val="007C701D"/>
    <w:rsid w:val="007C7364"/>
    <w:rsid w:val="007C73AE"/>
    <w:rsid w:val="007C7485"/>
    <w:rsid w:val="007C763D"/>
    <w:rsid w:val="007C77EE"/>
    <w:rsid w:val="007C7838"/>
    <w:rsid w:val="007C78F4"/>
    <w:rsid w:val="007C7903"/>
    <w:rsid w:val="007C79E9"/>
    <w:rsid w:val="007C7ADE"/>
    <w:rsid w:val="007C7B53"/>
    <w:rsid w:val="007C7D8D"/>
    <w:rsid w:val="007C7DA5"/>
    <w:rsid w:val="007C7EB0"/>
    <w:rsid w:val="007C7EEC"/>
    <w:rsid w:val="007D01F6"/>
    <w:rsid w:val="007D028C"/>
    <w:rsid w:val="007D02E6"/>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4C"/>
    <w:rsid w:val="007D35A8"/>
    <w:rsid w:val="007D3613"/>
    <w:rsid w:val="007D3683"/>
    <w:rsid w:val="007D3704"/>
    <w:rsid w:val="007D3780"/>
    <w:rsid w:val="007D39FC"/>
    <w:rsid w:val="007D3AAD"/>
    <w:rsid w:val="007D3D79"/>
    <w:rsid w:val="007D3E3D"/>
    <w:rsid w:val="007D4002"/>
    <w:rsid w:val="007D4108"/>
    <w:rsid w:val="007D423E"/>
    <w:rsid w:val="007D4242"/>
    <w:rsid w:val="007D4253"/>
    <w:rsid w:val="007D4388"/>
    <w:rsid w:val="007D4450"/>
    <w:rsid w:val="007D4531"/>
    <w:rsid w:val="007D45B7"/>
    <w:rsid w:val="007D45D8"/>
    <w:rsid w:val="007D462C"/>
    <w:rsid w:val="007D46F2"/>
    <w:rsid w:val="007D47BC"/>
    <w:rsid w:val="007D48DF"/>
    <w:rsid w:val="007D491C"/>
    <w:rsid w:val="007D4CCD"/>
    <w:rsid w:val="007D54D1"/>
    <w:rsid w:val="007D5590"/>
    <w:rsid w:val="007D55CB"/>
    <w:rsid w:val="007D56A5"/>
    <w:rsid w:val="007D5A6B"/>
    <w:rsid w:val="007D5A97"/>
    <w:rsid w:val="007D5AB8"/>
    <w:rsid w:val="007D5B39"/>
    <w:rsid w:val="007D5BFF"/>
    <w:rsid w:val="007D5C1A"/>
    <w:rsid w:val="007D5DED"/>
    <w:rsid w:val="007D5E3A"/>
    <w:rsid w:val="007D5FBB"/>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DEE"/>
    <w:rsid w:val="007E2E09"/>
    <w:rsid w:val="007E2E97"/>
    <w:rsid w:val="007E3059"/>
    <w:rsid w:val="007E313C"/>
    <w:rsid w:val="007E3218"/>
    <w:rsid w:val="007E387C"/>
    <w:rsid w:val="007E3917"/>
    <w:rsid w:val="007E3974"/>
    <w:rsid w:val="007E39C8"/>
    <w:rsid w:val="007E3A28"/>
    <w:rsid w:val="007E3A4F"/>
    <w:rsid w:val="007E3EC9"/>
    <w:rsid w:val="007E4066"/>
    <w:rsid w:val="007E40A1"/>
    <w:rsid w:val="007E4293"/>
    <w:rsid w:val="007E4340"/>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65"/>
    <w:rsid w:val="007E6DFC"/>
    <w:rsid w:val="007E6E13"/>
    <w:rsid w:val="007E6EBE"/>
    <w:rsid w:val="007E70B6"/>
    <w:rsid w:val="007E70D1"/>
    <w:rsid w:val="007E78F7"/>
    <w:rsid w:val="007E7E0D"/>
    <w:rsid w:val="007E7FF3"/>
    <w:rsid w:val="007F000B"/>
    <w:rsid w:val="007F0032"/>
    <w:rsid w:val="007F0088"/>
    <w:rsid w:val="007F01A9"/>
    <w:rsid w:val="007F027D"/>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C3"/>
    <w:rsid w:val="007F1DC5"/>
    <w:rsid w:val="007F1F82"/>
    <w:rsid w:val="007F2154"/>
    <w:rsid w:val="007F2241"/>
    <w:rsid w:val="007F22DC"/>
    <w:rsid w:val="007F23DF"/>
    <w:rsid w:val="007F24FA"/>
    <w:rsid w:val="007F2610"/>
    <w:rsid w:val="007F2C1A"/>
    <w:rsid w:val="007F2EAA"/>
    <w:rsid w:val="007F2F31"/>
    <w:rsid w:val="007F2F3C"/>
    <w:rsid w:val="007F2FE0"/>
    <w:rsid w:val="007F32C9"/>
    <w:rsid w:val="007F3769"/>
    <w:rsid w:val="007F3A61"/>
    <w:rsid w:val="007F3C8A"/>
    <w:rsid w:val="007F3C96"/>
    <w:rsid w:val="007F3CD5"/>
    <w:rsid w:val="007F3E57"/>
    <w:rsid w:val="007F3EB9"/>
    <w:rsid w:val="007F419F"/>
    <w:rsid w:val="007F41D9"/>
    <w:rsid w:val="007F4251"/>
    <w:rsid w:val="007F4321"/>
    <w:rsid w:val="007F4400"/>
    <w:rsid w:val="007F444A"/>
    <w:rsid w:val="007F46FB"/>
    <w:rsid w:val="007F483D"/>
    <w:rsid w:val="007F4DD6"/>
    <w:rsid w:val="007F4DE0"/>
    <w:rsid w:val="007F52CC"/>
    <w:rsid w:val="007F537D"/>
    <w:rsid w:val="007F57B7"/>
    <w:rsid w:val="007F5931"/>
    <w:rsid w:val="007F5ACF"/>
    <w:rsid w:val="007F5AF6"/>
    <w:rsid w:val="007F5B96"/>
    <w:rsid w:val="007F5BA7"/>
    <w:rsid w:val="007F5E25"/>
    <w:rsid w:val="007F5E60"/>
    <w:rsid w:val="007F5F12"/>
    <w:rsid w:val="007F5FE2"/>
    <w:rsid w:val="007F6039"/>
    <w:rsid w:val="007F62A0"/>
    <w:rsid w:val="007F641E"/>
    <w:rsid w:val="007F64BD"/>
    <w:rsid w:val="007F654D"/>
    <w:rsid w:val="007F66B8"/>
    <w:rsid w:val="007F6A16"/>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3F0"/>
    <w:rsid w:val="0080140F"/>
    <w:rsid w:val="0080150F"/>
    <w:rsid w:val="00801762"/>
    <w:rsid w:val="008017DA"/>
    <w:rsid w:val="00801935"/>
    <w:rsid w:val="008019C6"/>
    <w:rsid w:val="00802015"/>
    <w:rsid w:val="00802118"/>
    <w:rsid w:val="00802384"/>
    <w:rsid w:val="0080240F"/>
    <w:rsid w:val="00802732"/>
    <w:rsid w:val="00802894"/>
    <w:rsid w:val="00802A6C"/>
    <w:rsid w:val="00802AC6"/>
    <w:rsid w:val="00802B44"/>
    <w:rsid w:val="00802C70"/>
    <w:rsid w:val="00802DCE"/>
    <w:rsid w:val="00802F41"/>
    <w:rsid w:val="008033B2"/>
    <w:rsid w:val="008034D9"/>
    <w:rsid w:val="0080371F"/>
    <w:rsid w:val="0080376F"/>
    <w:rsid w:val="00803AD2"/>
    <w:rsid w:val="00803DE1"/>
    <w:rsid w:val="00803EBE"/>
    <w:rsid w:val="00804104"/>
    <w:rsid w:val="00804145"/>
    <w:rsid w:val="00804150"/>
    <w:rsid w:val="0080425B"/>
    <w:rsid w:val="00804383"/>
    <w:rsid w:val="008043DC"/>
    <w:rsid w:val="0080441D"/>
    <w:rsid w:val="00804485"/>
    <w:rsid w:val="008049A8"/>
    <w:rsid w:val="00804C7A"/>
    <w:rsid w:val="00804E5E"/>
    <w:rsid w:val="00804F80"/>
    <w:rsid w:val="00805046"/>
    <w:rsid w:val="00805279"/>
    <w:rsid w:val="008053F4"/>
    <w:rsid w:val="00805511"/>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618"/>
    <w:rsid w:val="00811638"/>
    <w:rsid w:val="008117C6"/>
    <w:rsid w:val="00811859"/>
    <w:rsid w:val="00811A35"/>
    <w:rsid w:val="00811B81"/>
    <w:rsid w:val="008121D6"/>
    <w:rsid w:val="008124EF"/>
    <w:rsid w:val="00812716"/>
    <w:rsid w:val="00812793"/>
    <w:rsid w:val="00812AB8"/>
    <w:rsid w:val="00812AC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F99"/>
    <w:rsid w:val="00816FD9"/>
    <w:rsid w:val="0081709C"/>
    <w:rsid w:val="00817175"/>
    <w:rsid w:val="008171B9"/>
    <w:rsid w:val="008172D5"/>
    <w:rsid w:val="00817555"/>
    <w:rsid w:val="0081767B"/>
    <w:rsid w:val="00817B82"/>
    <w:rsid w:val="00817D02"/>
    <w:rsid w:val="00817DD3"/>
    <w:rsid w:val="008201C9"/>
    <w:rsid w:val="008203D2"/>
    <w:rsid w:val="0082040A"/>
    <w:rsid w:val="0082049C"/>
    <w:rsid w:val="008206BD"/>
    <w:rsid w:val="0082093B"/>
    <w:rsid w:val="008209D2"/>
    <w:rsid w:val="00820AEC"/>
    <w:rsid w:val="00820CEF"/>
    <w:rsid w:val="00820D4D"/>
    <w:rsid w:val="008210C0"/>
    <w:rsid w:val="0082129F"/>
    <w:rsid w:val="0082142B"/>
    <w:rsid w:val="008214BF"/>
    <w:rsid w:val="008215C4"/>
    <w:rsid w:val="00821694"/>
    <w:rsid w:val="008216D6"/>
    <w:rsid w:val="00821A5F"/>
    <w:rsid w:val="00821B9C"/>
    <w:rsid w:val="00821D12"/>
    <w:rsid w:val="00821EC2"/>
    <w:rsid w:val="00821EF6"/>
    <w:rsid w:val="00821EFF"/>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0F2"/>
    <w:rsid w:val="008240F5"/>
    <w:rsid w:val="0082415E"/>
    <w:rsid w:val="00824174"/>
    <w:rsid w:val="008246C8"/>
    <w:rsid w:val="00824B5F"/>
    <w:rsid w:val="00824C92"/>
    <w:rsid w:val="00824ECE"/>
    <w:rsid w:val="00824F21"/>
    <w:rsid w:val="008252DA"/>
    <w:rsid w:val="0082535B"/>
    <w:rsid w:val="008253D6"/>
    <w:rsid w:val="00825556"/>
    <w:rsid w:val="00825AAD"/>
    <w:rsid w:val="00825D0F"/>
    <w:rsid w:val="00825E8D"/>
    <w:rsid w:val="00825F30"/>
    <w:rsid w:val="008261CA"/>
    <w:rsid w:val="00826230"/>
    <w:rsid w:val="0082650D"/>
    <w:rsid w:val="00826775"/>
    <w:rsid w:val="00826784"/>
    <w:rsid w:val="00826788"/>
    <w:rsid w:val="00826A8B"/>
    <w:rsid w:val="00826CA4"/>
    <w:rsid w:val="00826E05"/>
    <w:rsid w:val="00826E2F"/>
    <w:rsid w:val="00826E85"/>
    <w:rsid w:val="00826EDD"/>
    <w:rsid w:val="00826F02"/>
    <w:rsid w:val="00827167"/>
    <w:rsid w:val="0082729B"/>
    <w:rsid w:val="008272EE"/>
    <w:rsid w:val="008273C1"/>
    <w:rsid w:val="0082744C"/>
    <w:rsid w:val="0082752D"/>
    <w:rsid w:val="008275F8"/>
    <w:rsid w:val="00827934"/>
    <w:rsid w:val="00827935"/>
    <w:rsid w:val="00827A9D"/>
    <w:rsid w:val="00827A9E"/>
    <w:rsid w:val="00827B09"/>
    <w:rsid w:val="00827C48"/>
    <w:rsid w:val="00830097"/>
    <w:rsid w:val="008301BD"/>
    <w:rsid w:val="00830349"/>
    <w:rsid w:val="008303FC"/>
    <w:rsid w:val="00830519"/>
    <w:rsid w:val="008306E3"/>
    <w:rsid w:val="00830704"/>
    <w:rsid w:val="00830774"/>
    <w:rsid w:val="00830C8C"/>
    <w:rsid w:val="00831038"/>
    <w:rsid w:val="0083117D"/>
    <w:rsid w:val="00831275"/>
    <w:rsid w:val="008313EB"/>
    <w:rsid w:val="00831554"/>
    <w:rsid w:val="008317B2"/>
    <w:rsid w:val="00831E4E"/>
    <w:rsid w:val="00831F03"/>
    <w:rsid w:val="00831FE5"/>
    <w:rsid w:val="008323CE"/>
    <w:rsid w:val="0083240A"/>
    <w:rsid w:val="00832431"/>
    <w:rsid w:val="0083276E"/>
    <w:rsid w:val="008327BA"/>
    <w:rsid w:val="008328F8"/>
    <w:rsid w:val="00832B23"/>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16"/>
    <w:rsid w:val="008354BC"/>
    <w:rsid w:val="0083554F"/>
    <w:rsid w:val="008355DC"/>
    <w:rsid w:val="00835624"/>
    <w:rsid w:val="008356C8"/>
    <w:rsid w:val="008356F2"/>
    <w:rsid w:val="008358F1"/>
    <w:rsid w:val="0083590A"/>
    <w:rsid w:val="00835955"/>
    <w:rsid w:val="00835B32"/>
    <w:rsid w:val="00835F4A"/>
    <w:rsid w:val="00836011"/>
    <w:rsid w:val="0083604F"/>
    <w:rsid w:val="00836083"/>
    <w:rsid w:val="008360E5"/>
    <w:rsid w:val="00836185"/>
    <w:rsid w:val="008364F4"/>
    <w:rsid w:val="008367D9"/>
    <w:rsid w:val="0083680D"/>
    <w:rsid w:val="0083682D"/>
    <w:rsid w:val="0083688A"/>
    <w:rsid w:val="00836BC0"/>
    <w:rsid w:val="00836C6E"/>
    <w:rsid w:val="00836C9D"/>
    <w:rsid w:val="00836D70"/>
    <w:rsid w:val="00836F58"/>
    <w:rsid w:val="00836FF5"/>
    <w:rsid w:val="0083712C"/>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9AF"/>
    <w:rsid w:val="00840D7F"/>
    <w:rsid w:val="00841040"/>
    <w:rsid w:val="008410EE"/>
    <w:rsid w:val="00841170"/>
    <w:rsid w:val="008413A2"/>
    <w:rsid w:val="008413FD"/>
    <w:rsid w:val="0084148B"/>
    <w:rsid w:val="0084149F"/>
    <w:rsid w:val="008414D5"/>
    <w:rsid w:val="0084157A"/>
    <w:rsid w:val="008415A2"/>
    <w:rsid w:val="00841715"/>
    <w:rsid w:val="0084178A"/>
    <w:rsid w:val="0084178F"/>
    <w:rsid w:val="008417A8"/>
    <w:rsid w:val="00841808"/>
    <w:rsid w:val="00841BC9"/>
    <w:rsid w:val="00841C51"/>
    <w:rsid w:val="00841FD7"/>
    <w:rsid w:val="00842080"/>
    <w:rsid w:val="008420D8"/>
    <w:rsid w:val="00842245"/>
    <w:rsid w:val="00842537"/>
    <w:rsid w:val="00842648"/>
    <w:rsid w:val="00842816"/>
    <w:rsid w:val="00842875"/>
    <w:rsid w:val="008428B3"/>
    <w:rsid w:val="00842A1D"/>
    <w:rsid w:val="00842B44"/>
    <w:rsid w:val="00842DCA"/>
    <w:rsid w:val="00842FB8"/>
    <w:rsid w:val="00843034"/>
    <w:rsid w:val="008432B8"/>
    <w:rsid w:val="0084387E"/>
    <w:rsid w:val="00843898"/>
    <w:rsid w:val="00843A52"/>
    <w:rsid w:val="00843A5A"/>
    <w:rsid w:val="00843A67"/>
    <w:rsid w:val="00843CB0"/>
    <w:rsid w:val="00843D91"/>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A4"/>
    <w:rsid w:val="008457AC"/>
    <w:rsid w:val="0084584B"/>
    <w:rsid w:val="0084590D"/>
    <w:rsid w:val="00845C7F"/>
    <w:rsid w:val="00845F4C"/>
    <w:rsid w:val="00845F9F"/>
    <w:rsid w:val="008460E5"/>
    <w:rsid w:val="0084613D"/>
    <w:rsid w:val="00846267"/>
    <w:rsid w:val="008462B3"/>
    <w:rsid w:val="008464D3"/>
    <w:rsid w:val="00846552"/>
    <w:rsid w:val="008469A4"/>
    <w:rsid w:val="008469EA"/>
    <w:rsid w:val="00846BB9"/>
    <w:rsid w:val="00846D76"/>
    <w:rsid w:val="00847283"/>
    <w:rsid w:val="0084741B"/>
    <w:rsid w:val="0084774F"/>
    <w:rsid w:val="008479A7"/>
    <w:rsid w:val="008479BA"/>
    <w:rsid w:val="00847AF4"/>
    <w:rsid w:val="00847BB9"/>
    <w:rsid w:val="00847C88"/>
    <w:rsid w:val="00847DB4"/>
    <w:rsid w:val="00847DBD"/>
    <w:rsid w:val="00847DED"/>
    <w:rsid w:val="00847F61"/>
    <w:rsid w:val="0085041C"/>
    <w:rsid w:val="00850449"/>
    <w:rsid w:val="00850694"/>
    <w:rsid w:val="00850774"/>
    <w:rsid w:val="008508DA"/>
    <w:rsid w:val="00850A76"/>
    <w:rsid w:val="00850AAD"/>
    <w:rsid w:val="00850B3A"/>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FAF"/>
    <w:rsid w:val="00853000"/>
    <w:rsid w:val="0085312A"/>
    <w:rsid w:val="00853379"/>
    <w:rsid w:val="00853535"/>
    <w:rsid w:val="00853C79"/>
    <w:rsid w:val="00853D3F"/>
    <w:rsid w:val="00853D9D"/>
    <w:rsid w:val="00853DCE"/>
    <w:rsid w:val="00853E38"/>
    <w:rsid w:val="00853F30"/>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46B"/>
    <w:rsid w:val="00855583"/>
    <w:rsid w:val="008555CC"/>
    <w:rsid w:val="00855697"/>
    <w:rsid w:val="008558A0"/>
    <w:rsid w:val="00855937"/>
    <w:rsid w:val="00856144"/>
    <w:rsid w:val="008561DD"/>
    <w:rsid w:val="00856325"/>
    <w:rsid w:val="008564A5"/>
    <w:rsid w:val="008567B0"/>
    <w:rsid w:val="008569D3"/>
    <w:rsid w:val="00856B65"/>
    <w:rsid w:val="00856C54"/>
    <w:rsid w:val="00856E60"/>
    <w:rsid w:val="00856F0B"/>
    <w:rsid w:val="00857332"/>
    <w:rsid w:val="00857518"/>
    <w:rsid w:val="008576C2"/>
    <w:rsid w:val="00857720"/>
    <w:rsid w:val="008577FD"/>
    <w:rsid w:val="0085783A"/>
    <w:rsid w:val="00857857"/>
    <w:rsid w:val="00857BBB"/>
    <w:rsid w:val="00857CC7"/>
    <w:rsid w:val="00857F7A"/>
    <w:rsid w:val="00857FD8"/>
    <w:rsid w:val="0086006E"/>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EE0"/>
    <w:rsid w:val="0086206B"/>
    <w:rsid w:val="0086224F"/>
    <w:rsid w:val="00862251"/>
    <w:rsid w:val="00862464"/>
    <w:rsid w:val="008624FE"/>
    <w:rsid w:val="008629D3"/>
    <w:rsid w:val="00862A1B"/>
    <w:rsid w:val="00862A1F"/>
    <w:rsid w:val="00862B9D"/>
    <w:rsid w:val="00862EA2"/>
    <w:rsid w:val="00863010"/>
    <w:rsid w:val="00863093"/>
    <w:rsid w:val="00863320"/>
    <w:rsid w:val="00863332"/>
    <w:rsid w:val="0086337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9A9"/>
    <w:rsid w:val="00866BED"/>
    <w:rsid w:val="00866D26"/>
    <w:rsid w:val="00866FA6"/>
    <w:rsid w:val="008670A2"/>
    <w:rsid w:val="00867BA3"/>
    <w:rsid w:val="00867C23"/>
    <w:rsid w:val="00867CD4"/>
    <w:rsid w:val="008701B7"/>
    <w:rsid w:val="008702A7"/>
    <w:rsid w:val="008702EC"/>
    <w:rsid w:val="0087052B"/>
    <w:rsid w:val="00870749"/>
    <w:rsid w:val="00870BC5"/>
    <w:rsid w:val="00870CE7"/>
    <w:rsid w:val="00870D4B"/>
    <w:rsid w:val="00870F6A"/>
    <w:rsid w:val="008713F9"/>
    <w:rsid w:val="0087149A"/>
    <w:rsid w:val="0087150B"/>
    <w:rsid w:val="0087151C"/>
    <w:rsid w:val="0087169D"/>
    <w:rsid w:val="00871ACE"/>
    <w:rsid w:val="00871AD2"/>
    <w:rsid w:val="00871D0F"/>
    <w:rsid w:val="00871E3E"/>
    <w:rsid w:val="00871FFF"/>
    <w:rsid w:val="0087212E"/>
    <w:rsid w:val="0087244C"/>
    <w:rsid w:val="00872809"/>
    <w:rsid w:val="0087280F"/>
    <w:rsid w:val="008728CF"/>
    <w:rsid w:val="00872E74"/>
    <w:rsid w:val="00873218"/>
    <w:rsid w:val="008733B0"/>
    <w:rsid w:val="0087367D"/>
    <w:rsid w:val="00873A74"/>
    <w:rsid w:val="00873ABD"/>
    <w:rsid w:val="00874059"/>
    <w:rsid w:val="00874117"/>
    <w:rsid w:val="00874169"/>
    <w:rsid w:val="0087421C"/>
    <w:rsid w:val="00874228"/>
    <w:rsid w:val="008743DD"/>
    <w:rsid w:val="008744F4"/>
    <w:rsid w:val="0087493A"/>
    <w:rsid w:val="00874A4C"/>
    <w:rsid w:val="00874E11"/>
    <w:rsid w:val="00874E89"/>
    <w:rsid w:val="00875096"/>
    <w:rsid w:val="0087510C"/>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CEE"/>
    <w:rsid w:val="00883D57"/>
    <w:rsid w:val="00883EE1"/>
    <w:rsid w:val="008840B1"/>
    <w:rsid w:val="00884105"/>
    <w:rsid w:val="008842F3"/>
    <w:rsid w:val="0088432F"/>
    <w:rsid w:val="00884401"/>
    <w:rsid w:val="00884B09"/>
    <w:rsid w:val="00884FAD"/>
    <w:rsid w:val="008857D7"/>
    <w:rsid w:val="00885A4C"/>
    <w:rsid w:val="00885E29"/>
    <w:rsid w:val="00885FD8"/>
    <w:rsid w:val="008860E6"/>
    <w:rsid w:val="00886115"/>
    <w:rsid w:val="00886292"/>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A3E"/>
    <w:rsid w:val="00891D26"/>
    <w:rsid w:val="00891D4D"/>
    <w:rsid w:val="00891E9D"/>
    <w:rsid w:val="00891F98"/>
    <w:rsid w:val="0089220F"/>
    <w:rsid w:val="0089228E"/>
    <w:rsid w:val="008922D7"/>
    <w:rsid w:val="008924AA"/>
    <w:rsid w:val="0089256C"/>
    <w:rsid w:val="008925A9"/>
    <w:rsid w:val="00892606"/>
    <w:rsid w:val="00892A4C"/>
    <w:rsid w:val="00892A62"/>
    <w:rsid w:val="00892D1C"/>
    <w:rsid w:val="00892D6E"/>
    <w:rsid w:val="00892EC3"/>
    <w:rsid w:val="00892F31"/>
    <w:rsid w:val="00892F35"/>
    <w:rsid w:val="00893034"/>
    <w:rsid w:val="0089308F"/>
    <w:rsid w:val="0089324C"/>
    <w:rsid w:val="00893285"/>
    <w:rsid w:val="0089342E"/>
    <w:rsid w:val="008934DE"/>
    <w:rsid w:val="008935AC"/>
    <w:rsid w:val="00893A4D"/>
    <w:rsid w:val="00893D29"/>
    <w:rsid w:val="0089423C"/>
    <w:rsid w:val="008942AA"/>
    <w:rsid w:val="008944FD"/>
    <w:rsid w:val="008945E7"/>
    <w:rsid w:val="008947DD"/>
    <w:rsid w:val="00894822"/>
    <w:rsid w:val="008949C7"/>
    <w:rsid w:val="00894A34"/>
    <w:rsid w:val="00894A9A"/>
    <w:rsid w:val="00894AB0"/>
    <w:rsid w:val="00894B0B"/>
    <w:rsid w:val="00894D15"/>
    <w:rsid w:val="00894DC7"/>
    <w:rsid w:val="00894F16"/>
    <w:rsid w:val="00894F79"/>
    <w:rsid w:val="00894F9B"/>
    <w:rsid w:val="00895013"/>
    <w:rsid w:val="0089514E"/>
    <w:rsid w:val="00895357"/>
    <w:rsid w:val="00895358"/>
    <w:rsid w:val="0089552E"/>
    <w:rsid w:val="008955E0"/>
    <w:rsid w:val="0089588D"/>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9F7"/>
    <w:rsid w:val="00897A27"/>
    <w:rsid w:val="00897AEA"/>
    <w:rsid w:val="00897B2A"/>
    <w:rsid w:val="00897C92"/>
    <w:rsid w:val="00897F1D"/>
    <w:rsid w:val="00897F4A"/>
    <w:rsid w:val="008A0470"/>
    <w:rsid w:val="008A05B4"/>
    <w:rsid w:val="008A0E07"/>
    <w:rsid w:val="008A0EA1"/>
    <w:rsid w:val="008A0F26"/>
    <w:rsid w:val="008A1138"/>
    <w:rsid w:val="008A1534"/>
    <w:rsid w:val="008A160D"/>
    <w:rsid w:val="008A1625"/>
    <w:rsid w:val="008A17C2"/>
    <w:rsid w:val="008A191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84"/>
    <w:rsid w:val="008A3FAE"/>
    <w:rsid w:val="008A4158"/>
    <w:rsid w:val="008A41EF"/>
    <w:rsid w:val="008A42B9"/>
    <w:rsid w:val="008A4681"/>
    <w:rsid w:val="008A46B7"/>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0AD"/>
    <w:rsid w:val="008A60C7"/>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88"/>
    <w:rsid w:val="008A7934"/>
    <w:rsid w:val="008A7C28"/>
    <w:rsid w:val="008A7C8D"/>
    <w:rsid w:val="008A7E17"/>
    <w:rsid w:val="008B02B3"/>
    <w:rsid w:val="008B07B0"/>
    <w:rsid w:val="008B07D0"/>
    <w:rsid w:val="008B085D"/>
    <w:rsid w:val="008B09FF"/>
    <w:rsid w:val="008B0A16"/>
    <w:rsid w:val="008B0B93"/>
    <w:rsid w:val="008B0BB3"/>
    <w:rsid w:val="008B0D7C"/>
    <w:rsid w:val="008B0EAF"/>
    <w:rsid w:val="008B1167"/>
    <w:rsid w:val="008B1286"/>
    <w:rsid w:val="008B13D2"/>
    <w:rsid w:val="008B1518"/>
    <w:rsid w:val="008B155E"/>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61"/>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BC9"/>
    <w:rsid w:val="008B60CF"/>
    <w:rsid w:val="008B66C7"/>
    <w:rsid w:val="008B6752"/>
    <w:rsid w:val="008B68F4"/>
    <w:rsid w:val="008B6926"/>
    <w:rsid w:val="008B6C15"/>
    <w:rsid w:val="008B6C3A"/>
    <w:rsid w:val="008B6CD3"/>
    <w:rsid w:val="008B6E15"/>
    <w:rsid w:val="008B6F3A"/>
    <w:rsid w:val="008B6F92"/>
    <w:rsid w:val="008B6FF4"/>
    <w:rsid w:val="008B70D3"/>
    <w:rsid w:val="008B721B"/>
    <w:rsid w:val="008B7436"/>
    <w:rsid w:val="008B7511"/>
    <w:rsid w:val="008B78C4"/>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8DF"/>
    <w:rsid w:val="008C2A87"/>
    <w:rsid w:val="008C2C9D"/>
    <w:rsid w:val="008C2FB2"/>
    <w:rsid w:val="008C302B"/>
    <w:rsid w:val="008C3367"/>
    <w:rsid w:val="008C33CC"/>
    <w:rsid w:val="008C3480"/>
    <w:rsid w:val="008C3754"/>
    <w:rsid w:val="008C39B3"/>
    <w:rsid w:val="008C3B00"/>
    <w:rsid w:val="008C3D44"/>
    <w:rsid w:val="008C3EB7"/>
    <w:rsid w:val="008C3F45"/>
    <w:rsid w:val="008C433B"/>
    <w:rsid w:val="008C4465"/>
    <w:rsid w:val="008C4569"/>
    <w:rsid w:val="008C47A3"/>
    <w:rsid w:val="008C4837"/>
    <w:rsid w:val="008C486B"/>
    <w:rsid w:val="008C510B"/>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BF"/>
    <w:rsid w:val="008C7460"/>
    <w:rsid w:val="008C7511"/>
    <w:rsid w:val="008C77EB"/>
    <w:rsid w:val="008C7860"/>
    <w:rsid w:val="008C78C7"/>
    <w:rsid w:val="008C7986"/>
    <w:rsid w:val="008C7DB1"/>
    <w:rsid w:val="008C7F69"/>
    <w:rsid w:val="008D0052"/>
    <w:rsid w:val="008D0602"/>
    <w:rsid w:val="008D0692"/>
    <w:rsid w:val="008D0CEA"/>
    <w:rsid w:val="008D1050"/>
    <w:rsid w:val="008D1213"/>
    <w:rsid w:val="008D1562"/>
    <w:rsid w:val="008D1638"/>
    <w:rsid w:val="008D1800"/>
    <w:rsid w:val="008D195D"/>
    <w:rsid w:val="008D1A33"/>
    <w:rsid w:val="008D1C9C"/>
    <w:rsid w:val="008D1CB3"/>
    <w:rsid w:val="008D1DF5"/>
    <w:rsid w:val="008D1E08"/>
    <w:rsid w:val="008D1FBC"/>
    <w:rsid w:val="008D2683"/>
    <w:rsid w:val="008D26B5"/>
    <w:rsid w:val="008D2790"/>
    <w:rsid w:val="008D28C0"/>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BE2"/>
    <w:rsid w:val="008D5DF5"/>
    <w:rsid w:val="008D6128"/>
    <w:rsid w:val="008D6229"/>
    <w:rsid w:val="008D62AD"/>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43"/>
    <w:rsid w:val="008E34CE"/>
    <w:rsid w:val="008E37ED"/>
    <w:rsid w:val="008E381A"/>
    <w:rsid w:val="008E38A5"/>
    <w:rsid w:val="008E38DE"/>
    <w:rsid w:val="008E3D5C"/>
    <w:rsid w:val="008E4187"/>
    <w:rsid w:val="008E433A"/>
    <w:rsid w:val="008E4435"/>
    <w:rsid w:val="008E44D6"/>
    <w:rsid w:val="008E450B"/>
    <w:rsid w:val="008E46CD"/>
    <w:rsid w:val="008E472C"/>
    <w:rsid w:val="008E4B50"/>
    <w:rsid w:val="008E4C63"/>
    <w:rsid w:val="008E5318"/>
    <w:rsid w:val="008E534F"/>
    <w:rsid w:val="008E5662"/>
    <w:rsid w:val="008E5685"/>
    <w:rsid w:val="008E5A2A"/>
    <w:rsid w:val="008E5B00"/>
    <w:rsid w:val="008E6386"/>
    <w:rsid w:val="008E6594"/>
    <w:rsid w:val="008E66E1"/>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CE5"/>
    <w:rsid w:val="008E7F6C"/>
    <w:rsid w:val="008E7FF9"/>
    <w:rsid w:val="008F000E"/>
    <w:rsid w:val="008F00EC"/>
    <w:rsid w:val="008F00F5"/>
    <w:rsid w:val="008F01F2"/>
    <w:rsid w:val="008F027C"/>
    <w:rsid w:val="008F042E"/>
    <w:rsid w:val="008F04DD"/>
    <w:rsid w:val="008F0509"/>
    <w:rsid w:val="008F06C0"/>
    <w:rsid w:val="008F0781"/>
    <w:rsid w:val="008F08F2"/>
    <w:rsid w:val="008F0A21"/>
    <w:rsid w:val="008F0D58"/>
    <w:rsid w:val="008F0D82"/>
    <w:rsid w:val="008F0D91"/>
    <w:rsid w:val="008F0ED3"/>
    <w:rsid w:val="008F0F4B"/>
    <w:rsid w:val="008F0F62"/>
    <w:rsid w:val="008F0F9B"/>
    <w:rsid w:val="008F115D"/>
    <w:rsid w:val="008F1244"/>
    <w:rsid w:val="008F12F6"/>
    <w:rsid w:val="008F13D7"/>
    <w:rsid w:val="008F1446"/>
    <w:rsid w:val="008F15C3"/>
    <w:rsid w:val="008F17A4"/>
    <w:rsid w:val="008F1AD4"/>
    <w:rsid w:val="008F1D1F"/>
    <w:rsid w:val="008F1D3E"/>
    <w:rsid w:val="008F1F3A"/>
    <w:rsid w:val="008F1F76"/>
    <w:rsid w:val="008F1FE7"/>
    <w:rsid w:val="008F213A"/>
    <w:rsid w:val="008F214B"/>
    <w:rsid w:val="008F2222"/>
    <w:rsid w:val="008F23C4"/>
    <w:rsid w:val="008F259F"/>
    <w:rsid w:val="008F263D"/>
    <w:rsid w:val="008F26C1"/>
    <w:rsid w:val="008F28CA"/>
    <w:rsid w:val="008F30E5"/>
    <w:rsid w:val="008F3115"/>
    <w:rsid w:val="008F36AB"/>
    <w:rsid w:val="008F3952"/>
    <w:rsid w:val="008F39A0"/>
    <w:rsid w:val="008F39C8"/>
    <w:rsid w:val="008F3AB1"/>
    <w:rsid w:val="008F3AC7"/>
    <w:rsid w:val="008F3AE0"/>
    <w:rsid w:val="008F3AF0"/>
    <w:rsid w:val="008F3D77"/>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E4"/>
    <w:rsid w:val="008F7D76"/>
    <w:rsid w:val="008F7DD1"/>
    <w:rsid w:val="008F7ECF"/>
    <w:rsid w:val="0090048D"/>
    <w:rsid w:val="00900521"/>
    <w:rsid w:val="0090054A"/>
    <w:rsid w:val="00900AA9"/>
    <w:rsid w:val="00901031"/>
    <w:rsid w:val="00901039"/>
    <w:rsid w:val="00901117"/>
    <w:rsid w:val="00901301"/>
    <w:rsid w:val="009015DC"/>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AD"/>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4EDB"/>
    <w:rsid w:val="00905076"/>
    <w:rsid w:val="009050D8"/>
    <w:rsid w:val="009054C3"/>
    <w:rsid w:val="009055B7"/>
    <w:rsid w:val="009057F5"/>
    <w:rsid w:val="00905D5F"/>
    <w:rsid w:val="00905FD9"/>
    <w:rsid w:val="00905FEC"/>
    <w:rsid w:val="0090640D"/>
    <w:rsid w:val="009065D8"/>
    <w:rsid w:val="00906836"/>
    <w:rsid w:val="0090687E"/>
    <w:rsid w:val="00906990"/>
    <w:rsid w:val="00906C66"/>
    <w:rsid w:val="00906CB7"/>
    <w:rsid w:val="00906DD4"/>
    <w:rsid w:val="00906EDF"/>
    <w:rsid w:val="00906EE5"/>
    <w:rsid w:val="00906FDE"/>
    <w:rsid w:val="009071A4"/>
    <w:rsid w:val="00907554"/>
    <w:rsid w:val="0090770E"/>
    <w:rsid w:val="00907899"/>
    <w:rsid w:val="009079F3"/>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924"/>
    <w:rsid w:val="00911A8C"/>
    <w:rsid w:val="00911A9E"/>
    <w:rsid w:val="00911F3F"/>
    <w:rsid w:val="00911F6D"/>
    <w:rsid w:val="0091224D"/>
    <w:rsid w:val="009122B3"/>
    <w:rsid w:val="009125DC"/>
    <w:rsid w:val="00912876"/>
    <w:rsid w:val="00912B03"/>
    <w:rsid w:val="00912C20"/>
    <w:rsid w:val="00913552"/>
    <w:rsid w:val="0091366D"/>
    <w:rsid w:val="009139E5"/>
    <w:rsid w:val="00913C6E"/>
    <w:rsid w:val="00913C83"/>
    <w:rsid w:val="00914029"/>
    <w:rsid w:val="00914184"/>
    <w:rsid w:val="00914190"/>
    <w:rsid w:val="0091453A"/>
    <w:rsid w:val="00914606"/>
    <w:rsid w:val="00914614"/>
    <w:rsid w:val="009148FD"/>
    <w:rsid w:val="0091491A"/>
    <w:rsid w:val="00914B84"/>
    <w:rsid w:val="00914CD6"/>
    <w:rsid w:val="00914E4E"/>
    <w:rsid w:val="00914EDE"/>
    <w:rsid w:val="00914F7F"/>
    <w:rsid w:val="009152B5"/>
    <w:rsid w:val="00915361"/>
    <w:rsid w:val="00915389"/>
    <w:rsid w:val="009153F4"/>
    <w:rsid w:val="00915593"/>
    <w:rsid w:val="00915724"/>
    <w:rsid w:val="0091578F"/>
    <w:rsid w:val="009157AF"/>
    <w:rsid w:val="00915A47"/>
    <w:rsid w:val="00915A91"/>
    <w:rsid w:val="00915CBB"/>
    <w:rsid w:val="00915D79"/>
    <w:rsid w:val="00915D9F"/>
    <w:rsid w:val="00915EF8"/>
    <w:rsid w:val="00916105"/>
    <w:rsid w:val="0091616B"/>
    <w:rsid w:val="0091637B"/>
    <w:rsid w:val="009163DF"/>
    <w:rsid w:val="00916616"/>
    <w:rsid w:val="00916744"/>
    <w:rsid w:val="0091680B"/>
    <w:rsid w:val="009168C0"/>
    <w:rsid w:val="00916ACF"/>
    <w:rsid w:val="00916B21"/>
    <w:rsid w:val="00916D9A"/>
    <w:rsid w:val="00916E2E"/>
    <w:rsid w:val="00917028"/>
    <w:rsid w:val="00917047"/>
    <w:rsid w:val="00917364"/>
    <w:rsid w:val="00917502"/>
    <w:rsid w:val="009176B2"/>
    <w:rsid w:val="009179BE"/>
    <w:rsid w:val="009179DC"/>
    <w:rsid w:val="00917BD5"/>
    <w:rsid w:val="00917EB7"/>
    <w:rsid w:val="00917F10"/>
    <w:rsid w:val="00920011"/>
    <w:rsid w:val="0092029F"/>
    <w:rsid w:val="009207AA"/>
    <w:rsid w:val="009208FA"/>
    <w:rsid w:val="00920935"/>
    <w:rsid w:val="00920AD1"/>
    <w:rsid w:val="00920C1A"/>
    <w:rsid w:val="00920D14"/>
    <w:rsid w:val="00920E92"/>
    <w:rsid w:val="00921044"/>
    <w:rsid w:val="0092151A"/>
    <w:rsid w:val="00921534"/>
    <w:rsid w:val="009215D2"/>
    <w:rsid w:val="0092163C"/>
    <w:rsid w:val="00921B2E"/>
    <w:rsid w:val="00921C5C"/>
    <w:rsid w:val="00921CC0"/>
    <w:rsid w:val="00921DC8"/>
    <w:rsid w:val="00921DCD"/>
    <w:rsid w:val="00921FA8"/>
    <w:rsid w:val="00922453"/>
    <w:rsid w:val="0092248E"/>
    <w:rsid w:val="00922524"/>
    <w:rsid w:val="00922593"/>
    <w:rsid w:val="0092260A"/>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BC0"/>
    <w:rsid w:val="00923BD5"/>
    <w:rsid w:val="00923EC9"/>
    <w:rsid w:val="00923EE3"/>
    <w:rsid w:val="009242AE"/>
    <w:rsid w:val="009243F8"/>
    <w:rsid w:val="009245A3"/>
    <w:rsid w:val="009245E7"/>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CB9"/>
    <w:rsid w:val="00926E70"/>
    <w:rsid w:val="00926E82"/>
    <w:rsid w:val="00926FF0"/>
    <w:rsid w:val="00927262"/>
    <w:rsid w:val="009272D5"/>
    <w:rsid w:val="009273BF"/>
    <w:rsid w:val="009275C2"/>
    <w:rsid w:val="009276B6"/>
    <w:rsid w:val="009276CB"/>
    <w:rsid w:val="009278ED"/>
    <w:rsid w:val="00927B40"/>
    <w:rsid w:val="00927CB7"/>
    <w:rsid w:val="00927EAE"/>
    <w:rsid w:val="0093008D"/>
    <w:rsid w:val="00930321"/>
    <w:rsid w:val="00930420"/>
    <w:rsid w:val="009304FD"/>
    <w:rsid w:val="00930630"/>
    <w:rsid w:val="0093076B"/>
    <w:rsid w:val="00930E29"/>
    <w:rsid w:val="00931022"/>
    <w:rsid w:val="009310DD"/>
    <w:rsid w:val="009314E1"/>
    <w:rsid w:val="00931541"/>
    <w:rsid w:val="00931812"/>
    <w:rsid w:val="00931862"/>
    <w:rsid w:val="00931A63"/>
    <w:rsid w:val="00931E4A"/>
    <w:rsid w:val="009325A0"/>
    <w:rsid w:val="009326B6"/>
    <w:rsid w:val="00932761"/>
    <w:rsid w:val="0093290E"/>
    <w:rsid w:val="00932956"/>
    <w:rsid w:val="00932A7E"/>
    <w:rsid w:val="00932BCA"/>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AC"/>
    <w:rsid w:val="009348DA"/>
    <w:rsid w:val="009349E8"/>
    <w:rsid w:val="00934C9E"/>
    <w:rsid w:val="00934CA7"/>
    <w:rsid w:val="00934CDC"/>
    <w:rsid w:val="00934D28"/>
    <w:rsid w:val="00934D37"/>
    <w:rsid w:val="00934FE8"/>
    <w:rsid w:val="00935018"/>
    <w:rsid w:val="0093506C"/>
    <w:rsid w:val="009350A4"/>
    <w:rsid w:val="00935143"/>
    <w:rsid w:val="0093516A"/>
    <w:rsid w:val="00935537"/>
    <w:rsid w:val="0093559A"/>
    <w:rsid w:val="00935669"/>
    <w:rsid w:val="00935755"/>
    <w:rsid w:val="009357C8"/>
    <w:rsid w:val="0093596F"/>
    <w:rsid w:val="00935A15"/>
    <w:rsid w:val="00935AD9"/>
    <w:rsid w:val="00935CF4"/>
    <w:rsid w:val="009363ED"/>
    <w:rsid w:val="00936B35"/>
    <w:rsid w:val="00936BE2"/>
    <w:rsid w:val="00936C60"/>
    <w:rsid w:val="00936C8C"/>
    <w:rsid w:val="00936C8E"/>
    <w:rsid w:val="00936DB4"/>
    <w:rsid w:val="009372FF"/>
    <w:rsid w:val="00937828"/>
    <w:rsid w:val="00937863"/>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225"/>
    <w:rsid w:val="009422D1"/>
    <w:rsid w:val="009422D5"/>
    <w:rsid w:val="00942AAC"/>
    <w:rsid w:val="00942BA8"/>
    <w:rsid w:val="00943051"/>
    <w:rsid w:val="00943197"/>
    <w:rsid w:val="009437A7"/>
    <w:rsid w:val="0094392B"/>
    <w:rsid w:val="009439CC"/>
    <w:rsid w:val="00943C1B"/>
    <w:rsid w:val="00943CD6"/>
    <w:rsid w:val="00943DF9"/>
    <w:rsid w:val="00943E2D"/>
    <w:rsid w:val="00943FAC"/>
    <w:rsid w:val="009444CF"/>
    <w:rsid w:val="009449F1"/>
    <w:rsid w:val="00944A1E"/>
    <w:rsid w:val="00944B02"/>
    <w:rsid w:val="00944DFE"/>
    <w:rsid w:val="00944EC9"/>
    <w:rsid w:val="00944FE2"/>
    <w:rsid w:val="009450DB"/>
    <w:rsid w:val="009451F4"/>
    <w:rsid w:val="00945571"/>
    <w:rsid w:val="0094565C"/>
    <w:rsid w:val="009456A3"/>
    <w:rsid w:val="00945862"/>
    <w:rsid w:val="00945AC7"/>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62A"/>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B2"/>
    <w:rsid w:val="00954077"/>
    <w:rsid w:val="00954138"/>
    <w:rsid w:val="00954265"/>
    <w:rsid w:val="009543EA"/>
    <w:rsid w:val="00954448"/>
    <w:rsid w:val="0095459B"/>
    <w:rsid w:val="00954855"/>
    <w:rsid w:val="00954AB5"/>
    <w:rsid w:val="00954B4E"/>
    <w:rsid w:val="00954B9D"/>
    <w:rsid w:val="00954BA6"/>
    <w:rsid w:val="00954E8C"/>
    <w:rsid w:val="0095524E"/>
    <w:rsid w:val="00955968"/>
    <w:rsid w:val="00955A37"/>
    <w:rsid w:val="00955BBA"/>
    <w:rsid w:val="00955DBF"/>
    <w:rsid w:val="00955E04"/>
    <w:rsid w:val="00955E59"/>
    <w:rsid w:val="00955EA1"/>
    <w:rsid w:val="0095621B"/>
    <w:rsid w:val="009562C2"/>
    <w:rsid w:val="009562EE"/>
    <w:rsid w:val="0095645A"/>
    <w:rsid w:val="009564F5"/>
    <w:rsid w:val="009567FA"/>
    <w:rsid w:val="00956ADD"/>
    <w:rsid w:val="00956C81"/>
    <w:rsid w:val="00956CF0"/>
    <w:rsid w:val="00956E1D"/>
    <w:rsid w:val="009571F6"/>
    <w:rsid w:val="00957302"/>
    <w:rsid w:val="009573AA"/>
    <w:rsid w:val="009573E3"/>
    <w:rsid w:val="0095755E"/>
    <w:rsid w:val="0095766A"/>
    <w:rsid w:val="009578C3"/>
    <w:rsid w:val="00957955"/>
    <w:rsid w:val="009579A0"/>
    <w:rsid w:val="009579B0"/>
    <w:rsid w:val="00957A27"/>
    <w:rsid w:val="00957AA2"/>
    <w:rsid w:val="00957AD6"/>
    <w:rsid w:val="00957B1A"/>
    <w:rsid w:val="00957B77"/>
    <w:rsid w:val="00957BD8"/>
    <w:rsid w:val="00957C15"/>
    <w:rsid w:val="00957C7A"/>
    <w:rsid w:val="00957DAB"/>
    <w:rsid w:val="00957DD2"/>
    <w:rsid w:val="00960161"/>
    <w:rsid w:val="0096053D"/>
    <w:rsid w:val="00960666"/>
    <w:rsid w:val="009606FD"/>
    <w:rsid w:val="00960711"/>
    <w:rsid w:val="00960867"/>
    <w:rsid w:val="0096089A"/>
    <w:rsid w:val="00960957"/>
    <w:rsid w:val="009609FA"/>
    <w:rsid w:val="00960AAC"/>
    <w:rsid w:val="00960ECE"/>
    <w:rsid w:val="00961303"/>
    <w:rsid w:val="00961307"/>
    <w:rsid w:val="00961371"/>
    <w:rsid w:val="009614B1"/>
    <w:rsid w:val="009619F3"/>
    <w:rsid w:val="00961AA2"/>
    <w:rsid w:val="00961BBC"/>
    <w:rsid w:val="00961C81"/>
    <w:rsid w:val="00961CB3"/>
    <w:rsid w:val="00961D9C"/>
    <w:rsid w:val="00961ECE"/>
    <w:rsid w:val="009626E3"/>
    <w:rsid w:val="0096278F"/>
    <w:rsid w:val="00962888"/>
    <w:rsid w:val="009629AB"/>
    <w:rsid w:val="00963109"/>
    <w:rsid w:val="009632D5"/>
    <w:rsid w:val="00963489"/>
    <w:rsid w:val="009635A8"/>
    <w:rsid w:val="00963822"/>
    <w:rsid w:val="009638FE"/>
    <w:rsid w:val="00963B0E"/>
    <w:rsid w:val="00963B88"/>
    <w:rsid w:val="00963D70"/>
    <w:rsid w:val="00963EF3"/>
    <w:rsid w:val="00963F06"/>
    <w:rsid w:val="00964380"/>
    <w:rsid w:val="00964756"/>
    <w:rsid w:val="0096480E"/>
    <w:rsid w:val="0096488E"/>
    <w:rsid w:val="00964C87"/>
    <w:rsid w:val="00964D21"/>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D79"/>
    <w:rsid w:val="00967F53"/>
    <w:rsid w:val="00970029"/>
    <w:rsid w:val="009701CD"/>
    <w:rsid w:val="009701E5"/>
    <w:rsid w:val="00970533"/>
    <w:rsid w:val="009707CF"/>
    <w:rsid w:val="00970AF5"/>
    <w:rsid w:val="00970D06"/>
    <w:rsid w:val="009710CC"/>
    <w:rsid w:val="009713CC"/>
    <w:rsid w:val="00971415"/>
    <w:rsid w:val="00971A49"/>
    <w:rsid w:val="00971B7C"/>
    <w:rsid w:val="00971F77"/>
    <w:rsid w:val="00972882"/>
    <w:rsid w:val="00972A58"/>
    <w:rsid w:val="00972E4C"/>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5067"/>
    <w:rsid w:val="00975152"/>
    <w:rsid w:val="009753D6"/>
    <w:rsid w:val="0097546C"/>
    <w:rsid w:val="0097571E"/>
    <w:rsid w:val="009757B5"/>
    <w:rsid w:val="0097586F"/>
    <w:rsid w:val="0097596A"/>
    <w:rsid w:val="009760B3"/>
    <w:rsid w:val="009760B4"/>
    <w:rsid w:val="00976314"/>
    <w:rsid w:val="00976961"/>
    <w:rsid w:val="009769C1"/>
    <w:rsid w:val="00976B2E"/>
    <w:rsid w:val="00976B38"/>
    <w:rsid w:val="00976C82"/>
    <w:rsid w:val="009770ED"/>
    <w:rsid w:val="00977139"/>
    <w:rsid w:val="00977B46"/>
    <w:rsid w:val="00977CDC"/>
    <w:rsid w:val="00977E6E"/>
    <w:rsid w:val="00980170"/>
    <w:rsid w:val="0098055A"/>
    <w:rsid w:val="00980836"/>
    <w:rsid w:val="009808BC"/>
    <w:rsid w:val="00980D57"/>
    <w:rsid w:val="00980E60"/>
    <w:rsid w:val="00981001"/>
    <w:rsid w:val="0098101E"/>
    <w:rsid w:val="0098102C"/>
    <w:rsid w:val="009810BA"/>
    <w:rsid w:val="009810DF"/>
    <w:rsid w:val="0098116F"/>
    <w:rsid w:val="009816BA"/>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AB"/>
    <w:rsid w:val="0098303F"/>
    <w:rsid w:val="0098304E"/>
    <w:rsid w:val="0098317E"/>
    <w:rsid w:val="0098342D"/>
    <w:rsid w:val="009837C6"/>
    <w:rsid w:val="00983974"/>
    <w:rsid w:val="009839D3"/>
    <w:rsid w:val="00983C60"/>
    <w:rsid w:val="00983DDC"/>
    <w:rsid w:val="00983EB8"/>
    <w:rsid w:val="0098413E"/>
    <w:rsid w:val="009842C7"/>
    <w:rsid w:val="0098430E"/>
    <w:rsid w:val="00984337"/>
    <w:rsid w:val="0098433A"/>
    <w:rsid w:val="009844BB"/>
    <w:rsid w:val="009844C6"/>
    <w:rsid w:val="009844F0"/>
    <w:rsid w:val="00984549"/>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8B9"/>
    <w:rsid w:val="00986A8F"/>
    <w:rsid w:val="00986BB9"/>
    <w:rsid w:val="00986C8F"/>
    <w:rsid w:val="009875A1"/>
    <w:rsid w:val="009876BD"/>
    <w:rsid w:val="0098773D"/>
    <w:rsid w:val="00987949"/>
    <w:rsid w:val="009879FD"/>
    <w:rsid w:val="00987AA8"/>
    <w:rsid w:val="00987BE6"/>
    <w:rsid w:val="00987E96"/>
    <w:rsid w:val="00987F61"/>
    <w:rsid w:val="00987F82"/>
    <w:rsid w:val="00987FDD"/>
    <w:rsid w:val="0099002D"/>
    <w:rsid w:val="0099003B"/>
    <w:rsid w:val="0099059F"/>
    <w:rsid w:val="0099063B"/>
    <w:rsid w:val="00990683"/>
    <w:rsid w:val="0099080D"/>
    <w:rsid w:val="00990B18"/>
    <w:rsid w:val="00990C95"/>
    <w:rsid w:val="00990CDC"/>
    <w:rsid w:val="00990D1D"/>
    <w:rsid w:val="00990E66"/>
    <w:rsid w:val="00990FFF"/>
    <w:rsid w:val="0099101D"/>
    <w:rsid w:val="00991183"/>
    <w:rsid w:val="00991672"/>
    <w:rsid w:val="009916A4"/>
    <w:rsid w:val="00991786"/>
    <w:rsid w:val="0099178D"/>
    <w:rsid w:val="0099180D"/>
    <w:rsid w:val="00991887"/>
    <w:rsid w:val="00991AF8"/>
    <w:rsid w:val="00991B5E"/>
    <w:rsid w:val="00991BE3"/>
    <w:rsid w:val="00991C01"/>
    <w:rsid w:val="00991D22"/>
    <w:rsid w:val="00991DFD"/>
    <w:rsid w:val="00991E4E"/>
    <w:rsid w:val="00991F73"/>
    <w:rsid w:val="00992057"/>
    <w:rsid w:val="009921D3"/>
    <w:rsid w:val="009926CD"/>
    <w:rsid w:val="00992795"/>
    <w:rsid w:val="0099285C"/>
    <w:rsid w:val="009928C2"/>
    <w:rsid w:val="00992D1B"/>
    <w:rsid w:val="00992EC3"/>
    <w:rsid w:val="00993022"/>
    <w:rsid w:val="00993281"/>
    <w:rsid w:val="00993755"/>
    <w:rsid w:val="0099385E"/>
    <w:rsid w:val="00993900"/>
    <w:rsid w:val="00993955"/>
    <w:rsid w:val="00993962"/>
    <w:rsid w:val="00993B21"/>
    <w:rsid w:val="00993B72"/>
    <w:rsid w:val="00993C77"/>
    <w:rsid w:val="00993D3B"/>
    <w:rsid w:val="00993D79"/>
    <w:rsid w:val="00993D8D"/>
    <w:rsid w:val="00993EA7"/>
    <w:rsid w:val="00993F07"/>
    <w:rsid w:val="009944BE"/>
    <w:rsid w:val="009945C8"/>
    <w:rsid w:val="009945CD"/>
    <w:rsid w:val="009947DC"/>
    <w:rsid w:val="0099499A"/>
    <w:rsid w:val="00994A22"/>
    <w:rsid w:val="00994C67"/>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D33"/>
    <w:rsid w:val="00997E54"/>
    <w:rsid w:val="00997F9D"/>
    <w:rsid w:val="009A0029"/>
    <w:rsid w:val="009A011C"/>
    <w:rsid w:val="009A0212"/>
    <w:rsid w:val="009A0413"/>
    <w:rsid w:val="009A04C4"/>
    <w:rsid w:val="009A05E2"/>
    <w:rsid w:val="009A06A5"/>
    <w:rsid w:val="009A07A7"/>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820"/>
    <w:rsid w:val="009A289E"/>
    <w:rsid w:val="009A28F2"/>
    <w:rsid w:val="009A28F7"/>
    <w:rsid w:val="009A2BA3"/>
    <w:rsid w:val="009A301E"/>
    <w:rsid w:val="009A325A"/>
    <w:rsid w:val="009A3487"/>
    <w:rsid w:val="009A3536"/>
    <w:rsid w:val="009A3609"/>
    <w:rsid w:val="009A37EC"/>
    <w:rsid w:val="009A3852"/>
    <w:rsid w:val="009A391C"/>
    <w:rsid w:val="009A3A17"/>
    <w:rsid w:val="009A3DE6"/>
    <w:rsid w:val="009A3E83"/>
    <w:rsid w:val="009A4001"/>
    <w:rsid w:val="009A4739"/>
    <w:rsid w:val="009A4975"/>
    <w:rsid w:val="009A4BCF"/>
    <w:rsid w:val="009A4EBC"/>
    <w:rsid w:val="009A51D7"/>
    <w:rsid w:val="009A54EE"/>
    <w:rsid w:val="009A564F"/>
    <w:rsid w:val="009A57C8"/>
    <w:rsid w:val="009A581F"/>
    <w:rsid w:val="009A583B"/>
    <w:rsid w:val="009A5C1A"/>
    <w:rsid w:val="009A5EE8"/>
    <w:rsid w:val="009A6047"/>
    <w:rsid w:val="009A615D"/>
    <w:rsid w:val="009A62B5"/>
    <w:rsid w:val="009A630D"/>
    <w:rsid w:val="009A63C8"/>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1CE"/>
    <w:rsid w:val="009B22D9"/>
    <w:rsid w:val="009B23F9"/>
    <w:rsid w:val="009B24CB"/>
    <w:rsid w:val="009B27EF"/>
    <w:rsid w:val="009B2C5D"/>
    <w:rsid w:val="009B2E7B"/>
    <w:rsid w:val="009B3202"/>
    <w:rsid w:val="009B3230"/>
    <w:rsid w:val="009B325D"/>
    <w:rsid w:val="009B3433"/>
    <w:rsid w:val="009B364C"/>
    <w:rsid w:val="009B39A5"/>
    <w:rsid w:val="009B3BEE"/>
    <w:rsid w:val="009B3C03"/>
    <w:rsid w:val="009B3CAA"/>
    <w:rsid w:val="009B3E92"/>
    <w:rsid w:val="009B3FFA"/>
    <w:rsid w:val="009B4308"/>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C55"/>
    <w:rsid w:val="009B7CEA"/>
    <w:rsid w:val="009B7D9F"/>
    <w:rsid w:val="009B7DFC"/>
    <w:rsid w:val="009B7E47"/>
    <w:rsid w:val="009B7F20"/>
    <w:rsid w:val="009C00B1"/>
    <w:rsid w:val="009C025B"/>
    <w:rsid w:val="009C030F"/>
    <w:rsid w:val="009C0329"/>
    <w:rsid w:val="009C0398"/>
    <w:rsid w:val="009C03AB"/>
    <w:rsid w:val="009C0565"/>
    <w:rsid w:val="009C0589"/>
    <w:rsid w:val="009C05D4"/>
    <w:rsid w:val="009C06F7"/>
    <w:rsid w:val="009C070D"/>
    <w:rsid w:val="009C08E4"/>
    <w:rsid w:val="009C09A4"/>
    <w:rsid w:val="009C0C93"/>
    <w:rsid w:val="009C0E48"/>
    <w:rsid w:val="009C0FB3"/>
    <w:rsid w:val="009C10A7"/>
    <w:rsid w:val="009C116A"/>
    <w:rsid w:val="009C11FF"/>
    <w:rsid w:val="009C1431"/>
    <w:rsid w:val="009C1846"/>
    <w:rsid w:val="009C1B39"/>
    <w:rsid w:val="009C1EAB"/>
    <w:rsid w:val="009C1EBB"/>
    <w:rsid w:val="009C1F99"/>
    <w:rsid w:val="009C21C9"/>
    <w:rsid w:val="009C2230"/>
    <w:rsid w:val="009C25C2"/>
    <w:rsid w:val="009C2C03"/>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0C1"/>
    <w:rsid w:val="009C41C3"/>
    <w:rsid w:val="009C43C3"/>
    <w:rsid w:val="009C445E"/>
    <w:rsid w:val="009C450E"/>
    <w:rsid w:val="009C4802"/>
    <w:rsid w:val="009C48D7"/>
    <w:rsid w:val="009C4A63"/>
    <w:rsid w:val="009C4D22"/>
    <w:rsid w:val="009C4F0E"/>
    <w:rsid w:val="009C5744"/>
    <w:rsid w:val="009C57F5"/>
    <w:rsid w:val="009C5836"/>
    <w:rsid w:val="009C5E96"/>
    <w:rsid w:val="009C5FE2"/>
    <w:rsid w:val="009C6654"/>
    <w:rsid w:val="009C6722"/>
    <w:rsid w:val="009C6794"/>
    <w:rsid w:val="009C692C"/>
    <w:rsid w:val="009C6AFE"/>
    <w:rsid w:val="009C6B74"/>
    <w:rsid w:val="009C6FD4"/>
    <w:rsid w:val="009C7020"/>
    <w:rsid w:val="009C71B7"/>
    <w:rsid w:val="009C774D"/>
    <w:rsid w:val="009C7D4F"/>
    <w:rsid w:val="009C7DB8"/>
    <w:rsid w:val="009C7EFE"/>
    <w:rsid w:val="009D02F6"/>
    <w:rsid w:val="009D060B"/>
    <w:rsid w:val="009D0777"/>
    <w:rsid w:val="009D077A"/>
    <w:rsid w:val="009D0A7B"/>
    <w:rsid w:val="009D0A8D"/>
    <w:rsid w:val="009D0AFD"/>
    <w:rsid w:val="009D0AFE"/>
    <w:rsid w:val="009D0B1F"/>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0"/>
    <w:rsid w:val="009D2464"/>
    <w:rsid w:val="009D29FE"/>
    <w:rsid w:val="009D2A35"/>
    <w:rsid w:val="009D2C4A"/>
    <w:rsid w:val="009D2D4E"/>
    <w:rsid w:val="009D3147"/>
    <w:rsid w:val="009D319F"/>
    <w:rsid w:val="009D3259"/>
    <w:rsid w:val="009D352B"/>
    <w:rsid w:val="009D35D5"/>
    <w:rsid w:val="009D37AA"/>
    <w:rsid w:val="009D3932"/>
    <w:rsid w:val="009D39D8"/>
    <w:rsid w:val="009D39EF"/>
    <w:rsid w:val="009D3A94"/>
    <w:rsid w:val="009D3CF8"/>
    <w:rsid w:val="009D3D65"/>
    <w:rsid w:val="009D3DF0"/>
    <w:rsid w:val="009D3F7A"/>
    <w:rsid w:val="009D3FC4"/>
    <w:rsid w:val="009D3FC8"/>
    <w:rsid w:val="009D4065"/>
    <w:rsid w:val="009D40A1"/>
    <w:rsid w:val="009D4282"/>
    <w:rsid w:val="009D4365"/>
    <w:rsid w:val="009D457F"/>
    <w:rsid w:val="009D4750"/>
    <w:rsid w:val="009D47C6"/>
    <w:rsid w:val="009D4A7A"/>
    <w:rsid w:val="009D4C42"/>
    <w:rsid w:val="009D4DC7"/>
    <w:rsid w:val="009D4EDD"/>
    <w:rsid w:val="009D5126"/>
    <w:rsid w:val="009D51FE"/>
    <w:rsid w:val="009D53C7"/>
    <w:rsid w:val="009D54BC"/>
    <w:rsid w:val="009D54FC"/>
    <w:rsid w:val="009D552F"/>
    <w:rsid w:val="009D5679"/>
    <w:rsid w:val="009D5689"/>
    <w:rsid w:val="009D56CC"/>
    <w:rsid w:val="009D56D5"/>
    <w:rsid w:val="009D574E"/>
    <w:rsid w:val="009D5770"/>
    <w:rsid w:val="009D5952"/>
    <w:rsid w:val="009D59DA"/>
    <w:rsid w:val="009D5C06"/>
    <w:rsid w:val="009D5C17"/>
    <w:rsid w:val="009D5C98"/>
    <w:rsid w:val="009D5EB7"/>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38F"/>
    <w:rsid w:val="009E14DE"/>
    <w:rsid w:val="009E183D"/>
    <w:rsid w:val="009E1AF9"/>
    <w:rsid w:val="009E1B39"/>
    <w:rsid w:val="009E1CEC"/>
    <w:rsid w:val="009E1D6F"/>
    <w:rsid w:val="009E1F2E"/>
    <w:rsid w:val="009E2212"/>
    <w:rsid w:val="009E2351"/>
    <w:rsid w:val="009E237D"/>
    <w:rsid w:val="009E23A2"/>
    <w:rsid w:val="009E241D"/>
    <w:rsid w:val="009E27B6"/>
    <w:rsid w:val="009E2813"/>
    <w:rsid w:val="009E2A8A"/>
    <w:rsid w:val="009E2B11"/>
    <w:rsid w:val="009E2B49"/>
    <w:rsid w:val="009E2D74"/>
    <w:rsid w:val="009E2F7D"/>
    <w:rsid w:val="009E3084"/>
    <w:rsid w:val="009E30E4"/>
    <w:rsid w:val="009E3364"/>
    <w:rsid w:val="009E347E"/>
    <w:rsid w:val="009E3492"/>
    <w:rsid w:val="009E3635"/>
    <w:rsid w:val="009E3947"/>
    <w:rsid w:val="009E3CF9"/>
    <w:rsid w:val="009E3D0E"/>
    <w:rsid w:val="009E3DF0"/>
    <w:rsid w:val="009E3E55"/>
    <w:rsid w:val="009E3FE0"/>
    <w:rsid w:val="009E4081"/>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5C8"/>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E7CC4"/>
    <w:rsid w:val="009E7F53"/>
    <w:rsid w:val="009F019C"/>
    <w:rsid w:val="009F030A"/>
    <w:rsid w:val="009F0660"/>
    <w:rsid w:val="009F0695"/>
    <w:rsid w:val="009F0743"/>
    <w:rsid w:val="009F074D"/>
    <w:rsid w:val="009F08DE"/>
    <w:rsid w:val="009F095D"/>
    <w:rsid w:val="009F09F9"/>
    <w:rsid w:val="009F0ABC"/>
    <w:rsid w:val="009F0B48"/>
    <w:rsid w:val="009F0D0F"/>
    <w:rsid w:val="009F12AA"/>
    <w:rsid w:val="009F1544"/>
    <w:rsid w:val="009F1549"/>
    <w:rsid w:val="009F1561"/>
    <w:rsid w:val="009F174F"/>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3039"/>
    <w:rsid w:val="009F34E7"/>
    <w:rsid w:val="009F3500"/>
    <w:rsid w:val="009F350E"/>
    <w:rsid w:val="009F3577"/>
    <w:rsid w:val="009F35FB"/>
    <w:rsid w:val="009F3602"/>
    <w:rsid w:val="009F3741"/>
    <w:rsid w:val="009F374E"/>
    <w:rsid w:val="009F37E4"/>
    <w:rsid w:val="009F3B19"/>
    <w:rsid w:val="009F3B1A"/>
    <w:rsid w:val="009F3B2E"/>
    <w:rsid w:val="009F3CC3"/>
    <w:rsid w:val="009F3D70"/>
    <w:rsid w:val="009F44AA"/>
    <w:rsid w:val="009F44F9"/>
    <w:rsid w:val="009F4656"/>
    <w:rsid w:val="009F4725"/>
    <w:rsid w:val="009F4A54"/>
    <w:rsid w:val="009F4CF6"/>
    <w:rsid w:val="009F4EF7"/>
    <w:rsid w:val="009F5017"/>
    <w:rsid w:val="009F515C"/>
    <w:rsid w:val="009F51E2"/>
    <w:rsid w:val="009F54FB"/>
    <w:rsid w:val="009F56EC"/>
    <w:rsid w:val="009F576B"/>
    <w:rsid w:val="009F57CD"/>
    <w:rsid w:val="009F596B"/>
    <w:rsid w:val="009F5B43"/>
    <w:rsid w:val="009F5B92"/>
    <w:rsid w:val="009F5D1F"/>
    <w:rsid w:val="009F5E4E"/>
    <w:rsid w:val="009F6293"/>
    <w:rsid w:val="009F6368"/>
    <w:rsid w:val="009F6414"/>
    <w:rsid w:val="009F64F6"/>
    <w:rsid w:val="009F64FF"/>
    <w:rsid w:val="009F6827"/>
    <w:rsid w:val="009F6B44"/>
    <w:rsid w:val="009F6B57"/>
    <w:rsid w:val="009F703E"/>
    <w:rsid w:val="009F710C"/>
    <w:rsid w:val="009F71C4"/>
    <w:rsid w:val="009F7211"/>
    <w:rsid w:val="009F7476"/>
    <w:rsid w:val="009F7751"/>
    <w:rsid w:val="009F7AA6"/>
    <w:rsid w:val="009F7D31"/>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7C6"/>
    <w:rsid w:val="00A03DC9"/>
    <w:rsid w:val="00A03F30"/>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7E"/>
    <w:rsid w:val="00A066F0"/>
    <w:rsid w:val="00A0670C"/>
    <w:rsid w:val="00A0688D"/>
    <w:rsid w:val="00A069C0"/>
    <w:rsid w:val="00A06ADD"/>
    <w:rsid w:val="00A070D1"/>
    <w:rsid w:val="00A074B8"/>
    <w:rsid w:val="00A07546"/>
    <w:rsid w:val="00A078C8"/>
    <w:rsid w:val="00A07B0C"/>
    <w:rsid w:val="00A07BAF"/>
    <w:rsid w:val="00A07C69"/>
    <w:rsid w:val="00A07CB6"/>
    <w:rsid w:val="00A07DEF"/>
    <w:rsid w:val="00A07DF0"/>
    <w:rsid w:val="00A1001D"/>
    <w:rsid w:val="00A10060"/>
    <w:rsid w:val="00A10152"/>
    <w:rsid w:val="00A10323"/>
    <w:rsid w:val="00A10494"/>
    <w:rsid w:val="00A104AA"/>
    <w:rsid w:val="00A105C2"/>
    <w:rsid w:val="00A10722"/>
    <w:rsid w:val="00A109AA"/>
    <w:rsid w:val="00A10ADD"/>
    <w:rsid w:val="00A10CB5"/>
    <w:rsid w:val="00A10CDB"/>
    <w:rsid w:val="00A10DF0"/>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2A"/>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88"/>
    <w:rsid w:val="00A14BB6"/>
    <w:rsid w:val="00A14D0E"/>
    <w:rsid w:val="00A14FE1"/>
    <w:rsid w:val="00A150F3"/>
    <w:rsid w:val="00A1524C"/>
    <w:rsid w:val="00A153C9"/>
    <w:rsid w:val="00A154AA"/>
    <w:rsid w:val="00A154CF"/>
    <w:rsid w:val="00A15551"/>
    <w:rsid w:val="00A156DB"/>
    <w:rsid w:val="00A159BE"/>
    <w:rsid w:val="00A15CAB"/>
    <w:rsid w:val="00A15DD1"/>
    <w:rsid w:val="00A15FAE"/>
    <w:rsid w:val="00A16049"/>
    <w:rsid w:val="00A16093"/>
    <w:rsid w:val="00A16128"/>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AA3"/>
    <w:rsid w:val="00A17B4C"/>
    <w:rsid w:val="00A17C0A"/>
    <w:rsid w:val="00A17E15"/>
    <w:rsid w:val="00A20067"/>
    <w:rsid w:val="00A20231"/>
    <w:rsid w:val="00A205EA"/>
    <w:rsid w:val="00A20647"/>
    <w:rsid w:val="00A207CA"/>
    <w:rsid w:val="00A208D4"/>
    <w:rsid w:val="00A20AE2"/>
    <w:rsid w:val="00A2100E"/>
    <w:rsid w:val="00A21177"/>
    <w:rsid w:val="00A211AC"/>
    <w:rsid w:val="00A21457"/>
    <w:rsid w:val="00A2181E"/>
    <w:rsid w:val="00A2187F"/>
    <w:rsid w:val="00A218C5"/>
    <w:rsid w:val="00A219FD"/>
    <w:rsid w:val="00A21B1C"/>
    <w:rsid w:val="00A21CD7"/>
    <w:rsid w:val="00A21E03"/>
    <w:rsid w:val="00A21FE0"/>
    <w:rsid w:val="00A21FF9"/>
    <w:rsid w:val="00A2241F"/>
    <w:rsid w:val="00A22436"/>
    <w:rsid w:val="00A22459"/>
    <w:rsid w:val="00A224E6"/>
    <w:rsid w:val="00A22579"/>
    <w:rsid w:val="00A227E8"/>
    <w:rsid w:val="00A2295B"/>
    <w:rsid w:val="00A22C7B"/>
    <w:rsid w:val="00A22CAC"/>
    <w:rsid w:val="00A22EC6"/>
    <w:rsid w:val="00A23049"/>
    <w:rsid w:val="00A23102"/>
    <w:rsid w:val="00A2327C"/>
    <w:rsid w:val="00A23294"/>
    <w:rsid w:val="00A232FC"/>
    <w:rsid w:val="00A23511"/>
    <w:rsid w:val="00A23539"/>
    <w:rsid w:val="00A23559"/>
    <w:rsid w:val="00A235B5"/>
    <w:rsid w:val="00A23721"/>
    <w:rsid w:val="00A2377B"/>
    <w:rsid w:val="00A237B4"/>
    <w:rsid w:val="00A237C5"/>
    <w:rsid w:val="00A238E0"/>
    <w:rsid w:val="00A23CE9"/>
    <w:rsid w:val="00A23EA2"/>
    <w:rsid w:val="00A245C1"/>
    <w:rsid w:val="00A24B64"/>
    <w:rsid w:val="00A24BB2"/>
    <w:rsid w:val="00A24BFA"/>
    <w:rsid w:val="00A24C1C"/>
    <w:rsid w:val="00A24F93"/>
    <w:rsid w:val="00A2506F"/>
    <w:rsid w:val="00A250B1"/>
    <w:rsid w:val="00A2564F"/>
    <w:rsid w:val="00A25783"/>
    <w:rsid w:val="00A2593F"/>
    <w:rsid w:val="00A25D15"/>
    <w:rsid w:val="00A25D5B"/>
    <w:rsid w:val="00A25E18"/>
    <w:rsid w:val="00A25E4B"/>
    <w:rsid w:val="00A25FF5"/>
    <w:rsid w:val="00A25FFE"/>
    <w:rsid w:val="00A2630D"/>
    <w:rsid w:val="00A26310"/>
    <w:rsid w:val="00A26328"/>
    <w:rsid w:val="00A26423"/>
    <w:rsid w:val="00A264E3"/>
    <w:rsid w:val="00A26710"/>
    <w:rsid w:val="00A268D2"/>
    <w:rsid w:val="00A26ADB"/>
    <w:rsid w:val="00A26C6F"/>
    <w:rsid w:val="00A26CC3"/>
    <w:rsid w:val="00A26CC6"/>
    <w:rsid w:val="00A26E93"/>
    <w:rsid w:val="00A26EC9"/>
    <w:rsid w:val="00A27151"/>
    <w:rsid w:val="00A272EA"/>
    <w:rsid w:val="00A275A7"/>
    <w:rsid w:val="00A27828"/>
    <w:rsid w:val="00A27BA2"/>
    <w:rsid w:val="00A27C6C"/>
    <w:rsid w:val="00A301E0"/>
    <w:rsid w:val="00A301ED"/>
    <w:rsid w:val="00A30384"/>
    <w:rsid w:val="00A30744"/>
    <w:rsid w:val="00A3082F"/>
    <w:rsid w:val="00A308EC"/>
    <w:rsid w:val="00A30C84"/>
    <w:rsid w:val="00A30CBE"/>
    <w:rsid w:val="00A31022"/>
    <w:rsid w:val="00A3103D"/>
    <w:rsid w:val="00A310D2"/>
    <w:rsid w:val="00A3122D"/>
    <w:rsid w:val="00A3127C"/>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7DB"/>
    <w:rsid w:val="00A328A4"/>
    <w:rsid w:val="00A328A8"/>
    <w:rsid w:val="00A32A03"/>
    <w:rsid w:val="00A32D99"/>
    <w:rsid w:val="00A332EF"/>
    <w:rsid w:val="00A33318"/>
    <w:rsid w:val="00A3332E"/>
    <w:rsid w:val="00A333C2"/>
    <w:rsid w:val="00A3358D"/>
    <w:rsid w:val="00A335CC"/>
    <w:rsid w:val="00A3376F"/>
    <w:rsid w:val="00A3384A"/>
    <w:rsid w:val="00A33A3C"/>
    <w:rsid w:val="00A33B57"/>
    <w:rsid w:val="00A34136"/>
    <w:rsid w:val="00A3433B"/>
    <w:rsid w:val="00A346E7"/>
    <w:rsid w:val="00A347E3"/>
    <w:rsid w:val="00A34A01"/>
    <w:rsid w:val="00A34A9D"/>
    <w:rsid w:val="00A34BC9"/>
    <w:rsid w:val="00A34F91"/>
    <w:rsid w:val="00A35046"/>
    <w:rsid w:val="00A35116"/>
    <w:rsid w:val="00A3512C"/>
    <w:rsid w:val="00A351DD"/>
    <w:rsid w:val="00A353D9"/>
    <w:rsid w:val="00A353E6"/>
    <w:rsid w:val="00A3544E"/>
    <w:rsid w:val="00A3557B"/>
    <w:rsid w:val="00A35660"/>
    <w:rsid w:val="00A35A84"/>
    <w:rsid w:val="00A35C3B"/>
    <w:rsid w:val="00A35C48"/>
    <w:rsid w:val="00A35C92"/>
    <w:rsid w:val="00A35F02"/>
    <w:rsid w:val="00A35F35"/>
    <w:rsid w:val="00A361FD"/>
    <w:rsid w:val="00A3630C"/>
    <w:rsid w:val="00A36360"/>
    <w:rsid w:val="00A3660F"/>
    <w:rsid w:val="00A3678C"/>
    <w:rsid w:val="00A36DC0"/>
    <w:rsid w:val="00A36E7B"/>
    <w:rsid w:val="00A36FA1"/>
    <w:rsid w:val="00A37411"/>
    <w:rsid w:val="00A37506"/>
    <w:rsid w:val="00A37627"/>
    <w:rsid w:val="00A3765F"/>
    <w:rsid w:val="00A377E7"/>
    <w:rsid w:val="00A37A7F"/>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96"/>
    <w:rsid w:val="00A411C9"/>
    <w:rsid w:val="00A41273"/>
    <w:rsid w:val="00A41304"/>
    <w:rsid w:val="00A41437"/>
    <w:rsid w:val="00A41598"/>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55A"/>
    <w:rsid w:val="00A43608"/>
    <w:rsid w:val="00A436C6"/>
    <w:rsid w:val="00A43947"/>
    <w:rsid w:val="00A439B3"/>
    <w:rsid w:val="00A43AE1"/>
    <w:rsid w:val="00A43B07"/>
    <w:rsid w:val="00A43B0A"/>
    <w:rsid w:val="00A43C52"/>
    <w:rsid w:val="00A43EE7"/>
    <w:rsid w:val="00A43F46"/>
    <w:rsid w:val="00A444C7"/>
    <w:rsid w:val="00A4458A"/>
    <w:rsid w:val="00A445CE"/>
    <w:rsid w:val="00A44771"/>
    <w:rsid w:val="00A44802"/>
    <w:rsid w:val="00A449BC"/>
    <w:rsid w:val="00A449C9"/>
    <w:rsid w:val="00A44C86"/>
    <w:rsid w:val="00A44D52"/>
    <w:rsid w:val="00A44FD9"/>
    <w:rsid w:val="00A4507A"/>
    <w:rsid w:val="00A4525E"/>
    <w:rsid w:val="00A45650"/>
    <w:rsid w:val="00A45850"/>
    <w:rsid w:val="00A45BC2"/>
    <w:rsid w:val="00A46305"/>
    <w:rsid w:val="00A46391"/>
    <w:rsid w:val="00A4643C"/>
    <w:rsid w:val="00A465A0"/>
    <w:rsid w:val="00A4662A"/>
    <w:rsid w:val="00A466D1"/>
    <w:rsid w:val="00A4673F"/>
    <w:rsid w:val="00A468EB"/>
    <w:rsid w:val="00A46A53"/>
    <w:rsid w:val="00A470E4"/>
    <w:rsid w:val="00A471EF"/>
    <w:rsid w:val="00A47311"/>
    <w:rsid w:val="00A47502"/>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20F3"/>
    <w:rsid w:val="00A5214C"/>
    <w:rsid w:val="00A52156"/>
    <w:rsid w:val="00A521B3"/>
    <w:rsid w:val="00A52206"/>
    <w:rsid w:val="00A52410"/>
    <w:rsid w:val="00A525F9"/>
    <w:rsid w:val="00A526DB"/>
    <w:rsid w:val="00A52842"/>
    <w:rsid w:val="00A528F7"/>
    <w:rsid w:val="00A52905"/>
    <w:rsid w:val="00A52B1E"/>
    <w:rsid w:val="00A52D66"/>
    <w:rsid w:val="00A532C8"/>
    <w:rsid w:val="00A5370B"/>
    <w:rsid w:val="00A5384C"/>
    <w:rsid w:val="00A538E2"/>
    <w:rsid w:val="00A539C5"/>
    <w:rsid w:val="00A53A87"/>
    <w:rsid w:val="00A5404F"/>
    <w:rsid w:val="00A54185"/>
    <w:rsid w:val="00A5421F"/>
    <w:rsid w:val="00A54248"/>
    <w:rsid w:val="00A5454D"/>
    <w:rsid w:val="00A545BB"/>
    <w:rsid w:val="00A5478C"/>
    <w:rsid w:val="00A54A76"/>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6FF8"/>
    <w:rsid w:val="00A5725A"/>
    <w:rsid w:val="00A573C5"/>
    <w:rsid w:val="00A57419"/>
    <w:rsid w:val="00A57662"/>
    <w:rsid w:val="00A57853"/>
    <w:rsid w:val="00A5791E"/>
    <w:rsid w:val="00A57ACE"/>
    <w:rsid w:val="00A57E43"/>
    <w:rsid w:val="00A57E6A"/>
    <w:rsid w:val="00A57ECE"/>
    <w:rsid w:val="00A57F0B"/>
    <w:rsid w:val="00A6005F"/>
    <w:rsid w:val="00A602CE"/>
    <w:rsid w:val="00A60361"/>
    <w:rsid w:val="00A6043D"/>
    <w:rsid w:val="00A6048E"/>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FC"/>
    <w:rsid w:val="00A63238"/>
    <w:rsid w:val="00A6332B"/>
    <w:rsid w:val="00A63869"/>
    <w:rsid w:val="00A63953"/>
    <w:rsid w:val="00A63B4A"/>
    <w:rsid w:val="00A63CAD"/>
    <w:rsid w:val="00A63D8E"/>
    <w:rsid w:val="00A63E60"/>
    <w:rsid w:val="00A64215"/>
    <w:rsid w:val="00A64296"/>
    <w:rsid w:val="00A642B1"/>
    <w:rsid w:val="00A64614"/>
    <w:rsid w:val="00A6491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1D"/>
    <w:rsid w:val="00A66B48"/>
    <w:rsid w:val="00A66B8D"/>
    <w:rsid w:val="00A66BFA"/>
    <w:rsid w:val="00A66C95"/>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36"/>
    <w:rsid w:val="00A7146B"/>
    <w:rsid w:val="00A7174A"/>
    <w:rsid w:val="00A7176F"/>
    <w:rsid w:val="00A717B6"/>
    <w:rsid w:val="00A718A1"/>
    <w:rsid w:val="00A71A5A"/>
    <w:rsid w:val="00A71B2C"/>
    <w:rsid w:val="00A71BD3"/>
    <w:rsid w:val="00A71CCC"/>
    <w:rsid w:val="00A71FD0"/>
    <w:rsid w:val="00A71FD4"/>
    <w:rsid w:val="00A71FEE"/>
    <w:rsid w:val="00A72058"/>
    <w:rsid w:val="00A7221E"/>
    <w:rsid w:val="00A723C7"/>
    <w:rsid w:val="00A72473"/>
    <w:rsid w:val="00A7251E"/>
    <w:rsid w:val="00A7254F"/>
    <w:rsid w:val="00A7269F"/>
    <w:rsid w:val="00A72753"/>
    <w:rsid w:val="00A72A8F"/>
    <w:rsid w:val="00A72E47"/>
    <w:rsid w:val="00A72F4F"/>
    <w:rsid w:val="00A73174"/>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7E8"/>
    <w:rsid w:val="00A74BAB"/>
    <w:rsid w:val="00A74C3C"/>
    <w:rsid w:val="00A74EBF"/>
    <w:rsid w:val="00A74ECB"/>
    <w:rsid w:val="00A74F49"/>
    <w:rsid w:val="00A75009"/>
    <w:rsid w:val="00A751E5"/>
    <w:rsid w:val="00A7522F"/>
    <w:rsid w:val="00A75401"/>
    <w:rsid w:val="00A755FA"/>
    <w:rsid w:val="00A75708"/>
    <w:rsid w:val="00A75A77"/>
    <w:rsid w:val="00A75CF4"/>
    <w:rsid w:val="00A75E16"/>
    <w:rsid w:val="00A7610D"/>
    <w:rsid w:val="00A76457"/>
    <w:rsid w:val="00A76528"/>
    <w:rsid w:val="00A7652B"/>
    <w:rsid w:val="00A766C3"/>
    <w:rsid w:val="00A7685D"/>
    <w:rsid w:val="00A76B31"/>
    <w:rsid w:val="00A76B7D"/>
    <w:rsid w:val="00A76C5A"/>
    <w:rsid w:val="00A76C5B"/>
    <w:rsid w:val="00A771F0"/>
    <w:rsid w:val="00A77369"/>
    <w:rsid w:val="00A7765A"/>
    <w:rsid w:val="00A8012D"/>
    <w:rsid w:val="00A806CA"/>
    <w:rsid w:val="00A807A2"/>
    <w:rsid w:val="00A80C72"/>
    <w:rsid w:val="00A80C83"/>
    <w:rsid w:val="00A80D87"/>
    <w:rsid w:val="00A811E5"/>
    <w:rsid w:val="00A8136E"/>
    <w:rsid w:val="00A8157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76D"/>
    <w:rsid w:val="00A83829"/>
    <w:rsid w:val="00A83E25"/>
    <w:rsid w:val="00A83E93"/>
    <w:rsid w:val="00A83E99"/>
    <w:rsid w:val="00A83EF6"/>
    <w:rsid w:val="00A83F51"/>
    <w:rsid w:val="00A83F74"/>
    <w:rsid w:val="00A8439B"/>
    <w:rsid w:val="00A8478B"/>
    <w:rsid w:val="00A84951"/>
    <w:rsid w:val="00A849BE"/>
    <w:rsid w:val="00A84A93"/>
    <w:rsid w:val="00A84CC2"/>
    <w:rsid w:val="00A84DCC"/>
    <w:rsid w:val="00A8534E"/>
    <w:rsid w:val="00A85584"/>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59"/>
    <w:rsid w:val="00A879E7"/>
    <w:rsid w:val="00A87AD1"/>
    <w:rsid w:val="00A87CDD"/>
    <w:rsid w:val="00A87D17"/>
    <w:rsid w:val="00A87F25"/>
    <w:rsid w:val="00A87FC6"/>
    <w:rsid w:val="00A90235"/>
    <w:rsid w:val="00A90538"/>
    <w:rsid w:val="00A906A3"/>
    <w:rsid w:val="00A909F4"/>
    <w:rsid w:val="00A90AA5"/>
    <w:rsid w:val="00A90BFA"/>
    <w:rsid w:val="00A90D22"/>
    <w:rsid w:val="00A90F2D"/>
    <w:rsid w:val="00A91095"/>
    <w:rsid w:val="00A9118F"/>
    <w:rsid w:val="00A9131F"/>
    <w:rsid w:val="00A9139B"/>
    <w:rsid w:val="00A913D2"/>
    <w:rsid w:val="00A913E4"/>
    <w:rsid w:val="00A91513"/>
    <w:rsid w:val="00A915D0"/>
    <w:rsid w:val="00A91ADC"/>
    <w:rsid w:val="00A91B03"/>
    <w:rsid w:val="00A91B1A"/>
    <w:rsid w:val="00A91BAF"/>
    <w:rsid w:val="00A920FE"/>
    <w:rsid w:val="00A922B4"/>
    <w:rsid w:val="00A92855"/>
    <w:rsid w:val="00A92971"/>
    <w:rsid w:val="00A92A83"/>
    <w:rsid w:val="00A92AA2"/>
    <w:rsid w:val="00A92BDA"/>
    <w:rsid w:val="00A92E74"/>
    <w:rsid w:val="00A92FC2"/>
    <w:rsid w:val="00A9305E"/>
    <w:rsid w:val="00A930ED"/>
    <w:rsid w:val="00A93320"/>
    <w:rsid w:val="00A93354"/>
    <w:rsid w:val="00A9361D"/>
    <w:rsid w:val="00A937BA"/>
    <w:rsid w:val="00A93A1F"/>
    <w:rsid w:val="00A93A25"/>
    <w:rsid w:val="00A93C42"/>
    <w:rsid w:val="00A93CAD"/>
    <w:rsid w:val="00A93D9E"/>
    <w:rsid w:val="00A93E9B"/>
    <w:rsid w:val="00A93ED3"/>
    <w:rsid w:val="00A93F0B"/>
    <w:rsid w:val="00A9405C"/>
    <w:rsid w:val="00A940A5"/>
    <w:rsid w:val="00A942DB"/>
    <w:rsid w:val="00A942E4"/>
    <w:rsid w:val="00A944C3"/>
    <w:rsid w:val="00A9493D"/>
    <w:rsid w:val="00A94C2A"/>
    <w:rsid w:val="00A94D16"/>
    <w:rsid w:val="00A94DE8"/>
    <w:rsid w:val="00A951F1"/>
    <w:rsid w:val="00A95214"/>
    <w:rsid w:val="00A953C3"/>
    <w:rsid w:val="00A95465"/>
    <w:rsid w:val="00A955A6"/>
    <w:rsid w:val="00A9573D"/>
    <w:rsid w:val="00A959E6"/>
    <w:rsid w:val="00A95C77"/>
    <w:rsid w:val="00A95F33"/>
    <w:rsid w:val="00A95F6C"/>
    <w:rsid w:val="00A95FB4"/>
    <w:rsid w:val="00A96035"/>
    <w:rsid w:val="00A96364"/>
    <w:rsid w:val="00A96824"/>
    <w:rsid w:val="00A96909"/>
    <w:rsid w:val="00A96991"/>
    <w:rsid w:val="00A96BAA"/>
    <w:rsid w:val="00A96C9C"/>
    <w:rsid w:val="00A96CCF"/>
    <w:rsid w:val="00A96D1B"/>
    <w:rsid w:val="00A96E8D"/>
    <w:rsid w:val="00A97256"/>
    <w:rsid w:val="00A97308"/>
    <w:rsid w:val="00A97323"/>
    <w:rsid w:val="00A976FE"/>
    <w:rsid w:val="00A97768"/>
    <w:rsid w:val="00A97964"/>
    <w:rsid w:val="00A97982"/>
    <w:rsid w:val="00A97C76"/>
    <w:rsid w:val="00A97D1A"/>
    <w:rsid w:val="00AA00FE"/>
    <w:rsid w:val="00AA0123"/>
    <w:rsid w:val="00AA020D"/>
    <w:rsid w:val="00AA04BF"/>
    <w:rsid w:val="00AA05CC"/>
    <w:rsid w:val="00AA072F"/>
    <w:rsid w:val="00AA085D"/>
    <w:rsid w:val="00AA08AC"/>
    <w:rsid w:val="00AA0B62"/>
    <w:rsid w:val="00AA0B72"/>
    <w:rsid w:val="00AA0B81"/>
    <w:rsid w:val="00AA0BDF"/>
    <w:rsid w:val="00AA0D06"/>
    <w:rsid w:val="00AA1073"/>
    <w:rsid w:val="00AA11BE"/>
    <w:rsid w:val="00AA123F"/>
    <w:rsid w:val="00AA1254"/>
    <w:rsid w:val="00AA1467"/>
    <w:rsid w:val="00AA18BE"/>
    <w:rsid w:val="00AA18D1"/>
    <w:rsid w:val="00AA1E14"/>
    <w:rsid w:val="00AA1EE8"/>
    <w:rsid w:val="00AA223C"/>
    <w:rsid w:val="00AA2BC3"/>
    <w:rsid w:val="00AA2C4D"/>
    <w:rsid w:val="00AA2E01"/>
    <w:rsid w:val="00AA2F97"/>
    <w:rsid w:val="00AA3171"/>
    <w:rsid w:val="00AA3196"/>
    <w:rsid w:val="00AA3617"/>
    <w:rsid w:val="00AA3866"/>
    <w:rsid w:val="00AA3AE9"/>
    <w:rsid w:val="00AA3EE8"/>
    <w:rsid w:val="00AA3F37"/>
    <w:rsid w:val="00AA3F4A"/>
    <w:rsid w:val="00AA3F80"/>
    <w:rsid w:val="00AA4425"/>
    <w:rsid w:val="00AA4431"/>
    <w:rsid w:val="00AA487B"/>
    <w:rsid w:val="00AA4971"/>
    <w:rsid w:val="00AA4BBB"/>
    <w:rsid w:val="00AA4CAF"/>
    <w:rsid w:val="00AA4D56"/>
    <w:rsid w:val="00AA4DFD"/>
    <w:rsid w:val="00AA4F20"/>
    <w:rsid w:val="00AA4F3F"/>
    <w:rsid w:val="00AA505C"/>
    <w:rsid w:val="00AA53AA"/>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FE"/>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9C9"/>
    <w:rsid w:val="00AB0CE1"/>
    <w:rsid w:val="00AB0D69"/>
    <w:rsid w:val="00AB1013"/>
    <w:rsid w:val="00AB118B"/>
    <w:rsid w:val="00AB1237"/>
    <w:rsid w:val="00AB12B9"/>
    <w:rsid w:val="00AB13A3"/>
    <w:rsid w:val="00AB13D4"/>
    <w:rsid w:val="00AB1420"/>
    <w:rsid w:val="00AB14BC"/>
    <w:rsid w:val="00AB1592"/>
    <w:rsid w:val="00AB15A4"/>
    <w:rsid w:val="00AB1612"/>
    <w:rsid w:val="00AB199D"/>
    <w:rsid w:val="00AB1AF2"/>
    <w:rsid w:val="00AB1BE2"/>
    <w:rsid w:val="00AB1C3B"/>
    <w:rsid w:val="00AB1E7B"/>
    <w:rsid w:val="00AB1EC1"/>
    <w:rsid w:val="00AB1F40"/>
    <w:rsid w:val="00AB1F87"/>
    <w:rsid w:val="00AB20CB"/>
    <w:rsid w:val="00AB20D3"/>
    <w:rsid w:val="00AB21A6"/>
    <w:rsid w:val="00AB2210"/>
    <w:rsid w:val="00AB231F"/>
    <w:rsid w:val="00AB25D6"/>
    <w:rsid w:val="00AB2762"/>
    <w:rsid w:val="00AB2D5B"/>
    <w:rsid w:val="00AB3183"/>
    <w:rsid w:val="00AB32D6"/>
    <w:rsid w:val="00AB33CD"/>
    <w:rsid w:val="00AB36B3"/>
    <w:rsid w:val="00AB3809"/>
    <w:rsid w:val="00AB38A1"/>
    <w:rsid w:val="00AB3D15"/>
    <w:rsid w:val="00AB3D38"/>
    <w:rsid w:val="00AB3E45"/>
    <w:rsid w:val="00AB4169"/>
    <w:rsid w:val="00AB4209"/>
    <w:rsid w:val="00AB4380"/>
    <w:rsid w:val="00AB4397"/>
    <w:rsid w:val="00AB457A"/>
    <w:rsid w:val="00AB45D4"/>
    <w:rsid w:val="00AB4699"/>
    <w:rsid w:val="00AB486F"/>
    <w:rsid w:val="00AB4A56"/>
    <w:rsid w:val="00AB4B43"/>
    <w:rsid w:val="00AB4B71"/>
    <w:rsid w:val="00AB4C46"/>
    <w:rsid w:val="00AB4F0B"/>
    <w:rsid w:val="00AB4F87"/>
    <w:rsid w:val="00AB505D"/>
    <w:rsid w:val="00AB508B"/>
    <w:rsid w:val="00AB5091"/>
    <w:rsid w:val="00AB5259"/>
    <w:rsid w:val="00AB5293"/>
    <w:rsid w:val="00AB52B1"/>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659"/>
    <w:rsid w:val="00AB67C5"/>
    <w:rsid w:val="00AB68FD"/>
    <w:rsid w:val="00AB6EC3"/>
    <w:rsid w:val="00AB6F2C"/>
    <w:rsid w:val="00AB6F65"/>
    <w:rsid w:val="00AB6FE9"/>
    <w:rsid w:val="00AB715D"/>
    <w:rsid w:val="00AB7256"/>
    <w:rsid w:val="00AB7344"/>
    <w:rsid w:val="00AB74E9"/>
    <w:rsid w:val="00AB74FB"/>
    <w:rsid w:val="00AB7507"/>
    <w:rsid w:val="00AB76C8"/>
    <w:rsid w:val="00AB7D09"/>
    <w:rsid w:val="00AB7D2C"/>
    <w:rsid w:val="00AB7D5F"/>
    <w:rsid w:val="00AB7D76"/>
    <w:rsid w:val="00AC0023"/>
    <w:rsid w:val="00AC01A2"/>
    <w:rsid w:val="00AC01E9"/>
    <w:rsid w:val="00AC025D"/>
    <w:rsid w:val="00AC0278"/>
    <w:rsid w:val="00AC02DE"/>
    <w:rsid w:val="00AC0727"/>
    <w:rsid w:val="00AC0969"/>
    <w:rsid w:val="00AC0ADC"/>
    <w:rsid w:val="00AC0E4E"/>
    <w:rsid w:val="00AC109E"/>
    <w:rsid w:val="00AC130E"/>
    <w:rsid w:val="00AC1526"/>
    <w:rsid w:val="00AC16B1"/>
    <w:rsid w:val="00AC173E"/>
    <w:rsid w:val="00AC1A05"/>
    <w:rsid w:val="00AC1A4F"/>
    <w:rsid w:val="00AC201A"/>
    <w:rsid w:val="00AC226B"/>
    <w:rsid w:val="00AC22A6"/>
    <w:rsid w:val="00AC22D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A57"/>
    <w:rsid w:val="00AC3C20"/>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C9D"/>
    <w:rsid w:val="00AC5DC7"/>
    <w:rsid w:val="00AC5F06"/>
    <w:rsid w:val="00AC60C8"/>
    <w:rsid w:val="00AC68BA"/>
    <w:rsid w:val="00AC6945"/>
    <w:rsid w:val="00AC69FB"/>
    <w:rsid w:val="00AC6A52"/>
    <w:rsid w:val="00AC6A68"/>
    <w:rsid w:val="00AC6B58"/>
    <w:rsid w:val="00AC6C05"/>
    <w:rsid w:val="00AC6C9D"/>
    <w:rsid w:val="00AC6CBB"/>
    <w:rsid w:val="00AC6E51"/>
    <w:rsid w:val="00AC6EB3"/>
    <w:rsid w:val="00AC6F8B"/>
    <w:rsid w:val="00AC6FE8"/>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902"/>
    <w:rsid w:val="00AD0CAC"/>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C5E"/>
    <w:rsid w:val="00AD5FBC"/>
    <w:rsid w:val="00AD6037"/>
    <w:rsid w:val="00AD611B"/>
    <w:rsid w:val="00AD6303"/>
    <w:rsid w:val="00AD6406"/>
    <w:rsid w:val="00AD6503"/>
    <w:rsid w:val="00AD6516"/>
    <w:rsid w:val="00AD65BF"/>
    <w:rsid w:val="00AD65CD"/>
    <w:rsid w:val="00AD6706"/>
    <w:rsid w:val="00AD68E5"/>
    <w:rsid w:val="00AD69C0"/>
    <w:rsid w:val="00AD6A86"/>
    <w:rsid w:val="00AD6FF5"/>
    <w:rsid w:val="00AD7017"/>
    <w:rsid w:val="00AD757D"/>
    <w:rsid w:val="00AD77E4"/>
    <w:rsid w:val="00AD7961"/>
    <w:rsid w:val="00AD7B91"/>
    <w:rsid w:val="00AD7B9C"/>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0F7"/>
    <w:rsid w:val="00AE129E"/>
    <w:rsid w:val="00AE1561"/>
    <w:rsid w:val="00AE172E"/>
    <w:rsid w:val="00AE1D06"/>
    <w:rsid w:val="00AE1DCB"/>
    <w:rsid w:val="00AE1EB5"/>
    <w:rsid w:val="00AE1FE8"/>
    <w:rsid w:val="00AE2031"/>
    <w:rsid w:val="00AE2064"/>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5FD"/>
    <w:rsid w:val="00AE469A"/>
    <w:rsid w:val="00AE4B83"/>
    <w:rsid w:val="00AE4F3B"/>
    <w:rsid w:val="00AE513A"/>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323"/>
    <w:rsid w:val="00AE65B8"/>
    <w:rsid w:val="00AE6811"/>
    <w:rsid w:val="00AE69FF"/>
    <w:rsid w:val="00AE6AA5"/>
    <w:rsid w:val="00AE6AB5"/>
    <w:rsid w:val="00AE6BE0"/>
    <w:rsid w:val="00AE6CB1"/>
    <w:rsid w:val="00AE6EF8"/>
    <w:rsid w:val="00AE7027"/>
    <w:rsid w:val="00AE70C6"/>
    <w:rsid w:val="00AE7124"/>
    <w:rsid w:val="00AE72B9"/>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3A5"/>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A9C"/>
    <w:rsid w:val="00AF4D01"/>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F9"/>
    <w:rsid w:val="00AF667D"/>
    <w:rsid w:val="00AF6789"/>
    <w:rsid w:val="00AF69D1"/>
    <w:rsid w:val="00AF6A86"/>
    <w:rsid w:val="00AF6B88"/>
    <w:rsid w:val="00AF6BB2"/>
    <w:rsid w:val="00AF6E4C"/>
    <w:rsid w:val="00AF6F6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79"/>
    <w:rsid w:val="00B00D60"/>
    <w:rsid w:val="00B00DD3"/>
    <w:rsid w:val="00B00E4F"/>
    <w:rsid w:val="00B0106F"/>
    <w:rsid w:val="00B010EF"/>
    <w:rsid w:val="00B012E5"/>
    <w:rsid w:val="00B01322"/>
    <w:rsid w:val="00B01672"/>
    <w:rsid w:val="00B01739"/>
    <w:rsid w:val="00B01A0E"/>
    <w:rsid w:val="00B01A76"/>
    <w:rsid w:val="00B01B3D"/>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4A"/>
    <w:rsid w:val="00B0467D"/>
    <w:rsid w:val="00B046F2"/>
    <w:rsid w:val="00B04B6F"/>
    <w:rsid w:val="00B04B8E"/>
    <w:rsid w:val="00B04E1F"/>
    <w:rsid w:val="00B04FD1"/>
    <w:rsid w:val="00B052E3"/>
    <w:rsid w:val="00B053EE"/>
    <w:rsid w:val="00B05667"/>
    <w:rsid w:val="00B0577E"/>
    <w:rsid w:val="00B05799"/>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98"/>
    <w:rsid w:val="00B074EE"/>
    <w:rsid w:val="00B07501"/>
    <w:rsid w:val="00B077ED"/>
    <w:rsid w:val="00B0784C"/>
    <w:rsid w:val="00B07923"/>
    <w:rsid w:val="00B079F4"/>
    <w:rsid w:val="00B07B3C"/>
    <w:rsid w:val="00B07CB3"/>
    <w:rsid w:val="00B07CDE"/>
    <w:rsid w:val="00B07D87"/>
    <w:rsid w:val="00B07FCB"/>
    <w:rsid w:val="00B102A2"/>
    <w:rsid w:val="00B102AE"/>
    <w:rsid w:val="00B1043C"/>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8E2"/>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727"/>
    <w:rsid w:val="00B14784"/>
    <w:rsid w:val="00B15003"/>
    <w:rsid w:val="00B15161"/>
    <w:rsid w:val="00B15260"/>
    <w:rsid w:val="00B154CC"/>
    <w:rsid w:val="00B15554"/>
    <w:rsid w:val="00B1581A"/>
    <w:rsid w:val="00B15979"/>
    <w:rsid w:val="00B15A79"/>
    <w:rsid w:val="00B15BFE"/>
    <w:rsid w:val="00B16637"/>
    <w:rsid w:val="00B166D4"/>
    <w:rsid w:val="00B1685C"/>
    <w:rsid w:val="00B16B8D"/>
    <w:rsid w:val="00B16BAA"/>
    <w:rsid w:val="00B16DC3"/>
    <w:rsid w:val="00B16DE5"/>
    <w:rsid w:val="00B16E89"/>
    <w:rsid w:val="00B16F5B"/>
    <w:rsid w:val="00B17065"/>
    <w:rsid w:val="00B171C2"/>
    <w:rsid w:val="00B172C7"/>
    <w:rsid w:val="00B17350"/>
    <w:rsid w:val="00B174DD"/>
    <w:rsid w:val="00B17500"/>
    <w:rsid w:val="00B176AE"/>
    <w:rsid w:val="00B17777"/>
    <w:rsid w:val="00B1785C"/>
    <w:rsid w:val="00B17A4B"/>
    <w:rsid w:val="00B17B80"/>
    <w:rsid w:val="00B17B8D"/>
    <w:rsid w:val="00B17E8A"/>
    <w:rsid w:val="00B17F96"/>
    <w:rsid w:val="00B17FA5"/>
    <w:rsid w:val="00B20186"/>
    <w:rsid w:val="00B20215"/>
    <w:rsid w:val="00B206D0"/>
    <w:rsid w:val="00B20859"/>
    <w:rsid w:val="00B20A6C"/>
    <w:rsid w:val="00B20AE7"/>
    <w:rsid w:val="00B20BB6"/>
    <w:rsid w:val="00B20C7A"/>
    <w:rsid w:val="00B20E56"/>
    <w:rsid w:val="00B216BB"/>
    <w:rsid w:val="00B216D4"/>
    <w:rsid w:val="00B21724"/>
    <w:rsid w:val="00B21A55"/>
    <w:rsid w:val="00B21DD9"/>
    <w:rsid w:val="00B21E54"/>
    <w:rsid w:val="00B21E70"/>
    <w:rsid w:val="00B220CC"/>
    <w:rsid w:val="00B220F1"/>
    <w:rsid w:val="00B2217A"/>
    <w:rsid w:val="00B22317"/>
    <w:rsid w:val="00B226CA"/>
    <w:rsid w:val="00B22783"/>
    <w:rsid w:val="00B22824"/>
    <w:rsid w:val="00B22934"/>
    <w:rsid w:val="00B22953"/>
    <w:rsid w:val="00B229CF"/>
    <w:rsid w:val="00B22B1F"/>
    <w:rsid w:val="00B22D9B"/>
    <w:rsid w:val="00B22DFA"/>
    <w:rsid w:val="00B22F87"/>
    <w:rsid w:val="00B230C2"/>
    <w:rsid w:val="00B233DD"/>
    <w:rsid w:val="00B236D3"/>
    <w:rsid w:val="00B2371B"/>
    <w:rsid w:val="00B2375A"/>
    <w:rsid w:val="00B23D6A"/>
    <w:rsid w:val="00B23EEA"/>
    <w:rsid w:val="00B2410A"/>
    <w:rsid w:val="00B241B2"/>
    <w:rsid w:val="00B244BF"/>
    <w:rsid w:val="00B244E8"/>
    <w:rsid w:val="00B246A8"/>
    <w:rsid w:val="00B246B8"/>
    <w:rsid w:val="00B2486C"/>
    <w:rsid w:val="00B24B24"/>
    <w:rsid w:val="00B24D56"/>
    <w:rsid w:val="00B24F7C"/>
    <w:rsid w:val="00B2533F"/>
    <w:rsid w:val="00B253C8"/>
    <w:rsid w:val="00B25A33"/>
    <w:rsid w:val="00B25AE3"/>
    <w:rsid w:val="00B25BD4"/>
    <w:rsid w:val="00B25D0B"/>
    <w:rsid w:val="00B26618"/>
    <w:rsid w:val="00B26699"/>
    <w:rsid w:val="00B268EF"/>
    <w:rsid w:val="00B26904"/>
    <w:rsid w:val="00B26C96"/>
    <w:rsid w:val="00B26CC3"/>
    <w:rsid w:val="00B26D4D"/>
    <w:rsid w:val="00B26EC2"/>
    <w:rsid w:val="00B26EDA"/>
    <w:rsid w:val="00B26F79"/>
    <w:rsid w:val="00B27398"/>
    <w:rsid w:val="00B27977"/>
    <w:rsid w:val="00B27A30"/>
    <w:rsid w:val="00B27B0B"/>
    <w:rsid w:val="00B27CFF"/>
    <w:rsid w:val="00B27DE1"/>
    <w:rsid w:val="00B27FBD"/>
    <w:rsid w:val="00B30063"/>
    <w:rsid w:val="00B3024D"/>
    <w:rsid w:val="00B30434"/>
    <w:rsid w:val="00B30501"/>
    <w:rsid w:val="00B30528"/>
    <w:rsid w:val="00B30599"/>
    <w:rsid w:val="00B30710"/>
    <w:rsid w:val="00B3084D"/>
    <w:rsid w:val="00B30A4E"/>
    <w:rsid w:val="00B30BE8"/>
    <w:rsid w:val="00B30CE5"/>
    <w:rsid w:val="00B30E1A"/>
    <w:rsid w:val="00B30F8C"/>
    <w:rsid w:val="00B31010"/>
    <w:rsid w:val="00B311BD"/>
    <w:rsid w:val="00B31312"/>
    <w:rsid w:val="00B31564"/>
    <w:rsid w:val="00B3190C"/>
    <w:rsid w:val="00B31C07"/>
    <w:rsid w:val="00B31E10"/>
    <w:rsid w:val="00B320C3"/>
    <w:rsid w:val="00B321B1"/>
    <w:rsid w:val="00B3264A"/>
    <w:rsid w:val="00B32673"/>
    <w:rsid w:val="00B326CD"/>
    <w:rsid w:val="00B32B1C"/>
    <w:rsid w:val="00B32CD0"/>
    <w:rsid w:val="00B32F25"/>
    <w:rsid w:val="00B33020"/>
    <w:rsid w:val="00B335BB"/>
    <w:rsid w:val="00B3366B"/>
    <w:rsid w:val="00B338B4"/>
    <w:rsid w:val="00B33A13"/>
    <w:rsid w:val="00B33AB2"/>
    <w:rsid w:val="00B33E0D"/>
    <w:rsid w:val="00B33E8F"/>
    <w:rsid w:val="00B341EF"/>
    <w:rsid w:val="00B34251"/>
    <w:rsid w:val="00B3429A"/>
    <w:rsid w:val="00B34363"/>
    <w:rsid w:val="00B344F8"/>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675"/>
    <w:rsid w:val="00B36859"/>
    <w:rsid w:val="00B36A93"/>
    <w:rsid w:val="00B36CA2"/>
    <w:rsid w:val="00B36EFC"/>
    <w:rsid w:val="00B37180"/>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131"/>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E59"/>
    <w:rsid w:val="00B44F69"/>
    <w:rsid w:val="00B44FFF"/>
    <w:rsid w:val="00B45157"/>
    <w:rsid w:val="00B45174"/>
    <w:rsid w:val="00B451F3"/>
    <w:rsid w:val="00B45291"/>
    <w:rsid w:val="00B453F4"/>
    <w:rsid w:val="00B45657"/>
    <w:rsid w:val="00B45AFE"/>
    <w:rsid w:val="00B45D4D"/>
    <w:rsid w:val="00B45F15"/>
    <w:rsid w:val="00B46061"/>
    <w:rsid w:val="00B46078"/>
    <w:rsid w:val="00B461C8"/>
    <w:rsid w:val="00B461D4"/>
    <w:rsid w:val="00B465DA"/>
    <w:rsid w:val="00B46642"/>
    <w:rsid w:val="00B466BE"/>
    <w:rsid w:val="00B467D1"/>
    <w:rsid w:val="00B46813"/>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F6"/>
    <w:rsid w:val="00B5012A"/>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0CA"/>
    <w:rsid w:val="00B521B3"/>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9D6"/>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98D"/>
    <w:rsid w:val="00B55A50"/>
    <w:rsid w:val="00B55D0F"/>
    <w:rsid w:val="00B56134"/>
    <w:rsid w:val="00B56202"/>
    <w:rsid w:val="00B56317"/>
    <w:rsid w:val="00B563ED"/>
    <w:rsid w:val="00B56757"/>
    <w:rsid w:val="00B56772"/>
    <w:rsid w:val="00B56777"/>
    <w:rsid w:val="00B568A1"/>
    <w:rsid w:val="00B568E3"/>
    <w:rsid w:val="00B569DC"/>
    <w:rsid w:val="00B56FF2"/>
    <w:rsid w:val="00B57012"/>
    <w:rsid w:val="00B5709B"/>
    <w:rsid w:val="00B57203"/>
    <w:rsid w:val="00B57282"/>
    <w:rsid w:val="00B57553"/>
    <w:rsid w:val="00B57A24"/>
    <w:rsid w:val="00B57BEB"/>
    <w:rsid w:val="00B57E4E"/>
    <w:rsid w:val="00B57E7D"/>
    <w:rsid w:val="00B600D4"/>
    <w:rsid w:val="00B600F1"/>
    <w:rsid w:val="00B604C7"/>
    <w:rsid w:val="00B6072C"/>
    <w:rsid w:val="00B6079E"/>
    <w:rsid w:val="00B60A24"/>
    <w:rsid w:val="00B60A63"/>
    <w:rsid w:val="00B60D2E"/>
    <w:rsid w:val="00B60E03"/>
    <w:rsid w:val="00B60E46"/>
    <w:rsid w:val="00B60EBD"/>
    <w:rsid w:val="00B60FC6"/>
    <w:rsid w:val="00B60FEC"/>
    <w:rsid w:val="00B61049"/>
    <w:rsid w:val="00B610C6"/>
    <w:rsid w:val="00B610DC"/>
    <w:rsid w:val="00B613D3"/>
    <w:rsid w:val="00B616B2"/>
    <w:rsid w:val="00B61DE9"/>
    <w:rsid w:val="00B61E6A"/>
    <w:rsid w:val="00B623A4"/>
    <w:rsid w:val="00B625CB"/>
    <w:rsid w:val="00B625E9"/>
    <w:rsid w:val="00B62F64"/>
    <w:rsid w:val="00B63245"/>
    <w:rsid w:val="00B6325E"/>
    <w:rsid w:val="00B63434"/>
    <w:rsid w:val="00B63530"/>
    <w:rsid w:val="00B6406B"/>
    <w:rsid w:val="00B641C0"/>
    <w:rsid w:val="00B645CD"/>
    <w:rsid w:val="00B64805"/>
    <w:rsid w:val="00B64C76"/>
    <w:rsid w:val="00B64D7C"/>
    <w:rsid w:val="00B64E7C"/>
    <w:rsid w:val="00B65150"/>
    <w:rsid w:val="00B65232"/>
    <w:rsid w:val="00B652A3"/>
    <w:rsid w:val="00B65352"/>
    <w:rsid w:val="00B65418"/>
    <w:rsid w:val="00B656EE"/>
    <w:rsid w:val="00B657FB"/>
    <w:rsid w:val="00B65AB0"/>
    <w:rsid w:val="00B65B2B"/>
    <w:rsid w:val="00B65CA8"/>
    <w:rsid w:val="00B65E88"/>
    <w:rsid w:val="00B66007"/>
    <w:rsid w:val="00B6605C"/>
    <w:rsid w:val="00B660ED"/>
    <w:rsid w:val="00B66248"/>
    <w:rsid w:val="00B66279"/>
    <w:rsid w:val="00B6629C"/>
    <w:rsid w:val="00B66322"/>
    <w:rsid w:val="00B664D5"/>
    <w:rsid w:val="00B66960"/>
    <w:rsid w:val="00B66B4F"/>
    <w:rsid w:val="00B66DC7"/>
    <w:rsid w:val="00B67020"/>
    <w:rsid w:val="00B6716C"/>
    <w:rsid w:val="00B673C1"/>
    <w:rsid w:val="00B674C6"/>
    <w:rsid w:val="00B6758C"/>
    <w:rsid w:val="00B676D0"/>
    <w:rsid w:val="00B67B74"/>
    <w:rsid w:val="00B67BA3"/>
    <w:rsid w:val="00B67C9F"/>
    <w:rsid w:val="00B67DF7"/>
    <w:rsid w:val="00B67F8A"/>
    <w:rsid w:val="00B701E2"/>
    <w:rsid w:val="00B70734"/>
    <w:rsid w:val="00B707C8"/>
    <w:rsid w:val="00B712D3"/>
    <w:rsid w:val="00B7133A"/>
    <w:rsid w:val="00B713BD"/>
    <w:rsid w:val="00B7156E"/>
    <w:rsid w:val="00B71587"/>
    <w:rsid w:val="00B716B9"/>
    <w:rsid w:val="00B716E3"/>
    <w:rsid w:val="00B716E9"/>
    <w:rsid w:val="00B718AE"/>
    <w:rsid w:val="00B71A6C"/>
    <w:rsid w:val="00B71BB1"/>
    <w:rsid w:val="00B71CFF"/>
    <w:rsid w:val="00B71E61"/>
    <w:rsid w:val="00B7208F"/>
    <w:rsid w:val="00B72137"/>
    <w:rsid w:val="00B722E5"/>
    <w:rsid w:val="00B72565"/>
    <w:rsid w:val="00B725D7"/>
    <w:rsid w:val="00B726C0"/>
    <w:rsid w:val="00B72935"/>
    <w:rsid w:val="00B72A91"/>
    <w:rsid w:val="00B72DA2"/>
    <w:rsid w:val="00B72DB2"/>
    <w:rsid w:val="00B7338C"/>
    <w:rsid w:val="00B734EE"/>
    <w:rsid w:val="00B735C3"/>
    <w:rsid w:val="00B7375B"/>
    <w:rsid w:val="00B738F2"/>
    <w:rsid w:val="00B739DB"/>
    <w:rsid w:val="00B73A43"/>
    <w:rsid w:val="00B73C17"/>
    <w:rsid w:val="00B73DEB"/>
    <w:rsid w:val="00B74131"/>
    <w:rsid w:val="00B743E9"/>
    <w:rsid w:val="00B74623"/>
    <w:rsid w:val="00B7465C"/>
    <w:rsid w:val="00B746F9"/>
    <w:rsid w:val="00B74AD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486"/>
    <w:rsid w:val="00B76488"/>
    <w:rsid w:val="00B76610"/>
    <w:rsid w:val="00B7662A"/>
    <w:rsid w:val="00B766A2"/>
    <w:rsid w:val="00B766C2"/>
    <w:rsid w:val="00B76744"/>
    <w:rsid w:val="00B7680C"/>
    <w:rsid w:val="00B7693D"/>
    <w:rsid w:val="00B76AEF"/>
    <w:rsid w:val="00B77125"/>
    <w:rsid w:val="00B771B5"/>
    <w:rsid w:val="00B7726A"/>
    <w:rsid w:val="00B77301"/>
    <w:rsid w:val="00B77457"/>
    <w:rsid w:val="00B777BC"/>
    <w:rsid w:val="00B779A0"/>
    <w:rsid w:val="00B77BED"/>
    <w:rsid w:val="00B77D30"/>
    <w:rsid w:val="00B77E8E"/>
    <w:rsid w:val="00B80513"/>
    <w:rsid w:val="00B807F1"/>
    <w:rsid w:val="00B809EF"/>
    <w:rsid w:val="00B80B50"/>
    <w:rsid w:val="00B80C41"/>
    <w:rsid w:val="00B81200"/>
    <w:rsid w:val="00B81223"/>
    <w:rsid w:val="00B8126B"/>
    <w:rsid w:val="00B814CC"/>
    <w:rsid w:val="00B8184C"/>
    <w:rsid w:val="00B81B4F"/>
    <w:rsid w:val="00B81C22"/>
    <w:rsid w:val="00B81E1E"/>
    <w:rsid w:val="00B82002"/>
    <w:rsid w:val="00B82099"/>
    <w:rsid w:val="00B82253"/>
    <w:rsid w:val="00B82266"/>
    <w:rsid w:val="00B829EE"/>
    <w:rsid w:val="00B82BC6"/>
    <w:rsid w:val="00B82D55"/>
    <w:rsid w:val="00B82E43"/>
    <w:rsid w:val="00B82E89"/>
    <w:rsid w:val="00B832FC"/>
    <w:rsid w:val="00B83666"/>
    <w:rsid w:val="00B836F0"/>
    <w:rsid w:val="00B8376D"/>
    <w:rsid w:val="00B8389B"/>
    <w:rsid w:val="00B8395B"/>
    <w:rsid w:val="00B839B1"/>
    <w:rsid w:val="00B83A79"/>
    <w:rsid w:val="00B83BD0"/>
    <w:rsid w:val="00B83C19"/>
    <w:rsid w:val="00B84011"/>
    <w:rsid w:val="00B8408F"/>
    <w:rsid w:val="00B8419F"/>
    <w:rsid w:val="00B8432F"/>
    <w:rsid w:val="00B8460D"/>
    <w:rsid w:val="00B849EB"/>
    <w:rsid w:val="00B84DB8"/>
    <w:rsid w:val="00B84DCC"/>
    <w:rsid w:val="00B84F7D"/>
    <w:rsid w:val="00B853E8"/>
    <w:rsid w:val="00B85603"/>
    <w:rsid w:val="00B8570E"/>
    <w:rsid w:val="00B85C3C"/>
    <w:rsid w:val="00B85E44"/>
    <w:rsid w:val="00B85E51"/>
    <w:rsid w:val="00B8659B"/>
    <w:rsid w:val="00B86603"/>
    <w:rsid w:val="00B86707"/>
    <w:rsid w:val="00B8674B"/>
    <w:rsid w:val="00B8679E"/>
    <w:rsid w:val="00B867A1"/>
    <w:rsid w:val="00B86805"/>
    <w:rsid w:val="00B86893"/>
    <w:rsid w:val="00B86A5E"/>
    <w:rsid w:val="00B86DB7"/>
    <w:rsid w:val="00B86E7A"/>
    <w:rsid w:val="00B86F03"/>
    <w:rsid w:val="00B87067"/>
    <w:rsid w:val="00B8714F"/>
    <w:rsid w:val="00B872C6"/>
    <w:rsid w:val="00B87523"/>
    <w:rsid w:val="00B875FC"/>
    <w:rsid w:val="00B8769A"/>
    <w:rsid w:val="00B8776A"/>
    <w:rsid w:val="00B87AB0"/>
    <w:rsid w:val="00B87EEC"/>
    <w:rsid w:val="00B90401"/>
    <w:rsid w:val="00B9041B"/>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007"/>
    <w:rsid w:val="00B9518B"/>
    <w:rsid w:val="00B95476"/>
    <w:rsid w:val="00B954B3"/>
    <w:rsid w:val="00B95546"/>
    <w:rsid w:val="00B9585F"/>
    <w:rsid w:val="00B95D19"/>
    <w:rsid w:val="00B95D64"/>
    <w:rsid w:val="00B95F2E"/>
    <w:rsid w:val="00B9613D"/>
    <w:rsid w:val="00B96227"/>
    <w:rsid w:val="00B962D1"/>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5E7"/>
    <w:rsid w:val="00BA0631"/>
    <w:rsid w:val="00BA0C56"/>
    <w:rsid w:val="00BA0D7B"/>
    <w:rsid w:val="00BA0DD9"/>
    <w:rsid w:val="00BA0F2D"/>
    <w:rsid w:val="00BA0FB6"/>
    <w:rsid w:val="00BA12D7"/>
    <w:rsid w:val="00BA12DB"/>
    <w:rsid w:val="00BA17A0"/>
    <w:rsid w:val="00BA18F2"/>
    <w:rsid w:val="00BA1A00"/>
    <w:rsid w:val="00BA1AC5"/>
    <w:rsid w:val="00BA1D20"/>
    <w:rsid w:val="00BA1FFF"/>
    <w:rsid w:val="00BA230C"/>
    <w:rsid w:val="00BA240A"/>
    <w:rsid w:val="00BA272A"/>
    <w:rsid w:val="00BA295D"/>
    <w:rsid w:val="00BA29CC"/>
    <w:rsid w:val="00BA2B74"/>
    <w:rsid w:val="00BA2C85"/>
    <w:rsid w:val="00BA2EDF"/>
    <w:rsid w:val="00BA32D1"/>
    <w:rsid w:val="00BA33C9"/>
    <w:rsid w:val="00BA34C8"/>
    <w:rsid w:val="00BA3506"/>
    <w:rsid w:val="00BA375B"/>
    <w:rsid w:val="00BA3773"/>
    <w:rsid w:val="00BA3782"/>
    <w:rsid w:val="00BA3A40"/>
    <w:rsid w:val="00BA3CE6"/>
    <w:rsid w:val="00BA3FB6"/>
    <w:rsid w:val="00BA43D0"/>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02"/>
    <w:rsid w:val="00BA75EA"/>
    <w:rsid w:val="00BA76FE"/>
    <w:rsid w:val="00BA7800"/>
    <w:rsid w:val="00BA7968"/>
    <w:rsid w:val="00BB01BC"/>
    <w:rsid w:val="00BB0630"/>
    <w:rsid w:val="00BB08DC"/>
    <w:rsid w:val="00BB09C7"/>
    <w:rsid w:val="00BB0A50"/>
    <w:rsid w:val="00BB0CBE"/>
    <w:rsid w:val="00BB0CF9"/>
    <w:rsid w:val="00BB0D21"/>
    <w:rsid w:val="00BB0ED7"/>
    <w:rsid w:val="00BB0F26"/>
    <w:rsid w:val="00BB10D7"/>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3B"/>
    <w:rsid w:val="00BB3851"/>
    <w:rsid w:val="00BB41A4"/>
    <w:rsid w:val="00BB45E9"/>
    <w:rsid w:val="00BB4768"/>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7FE"/>
    <w:rsid w:val="00BC0A11"/>
    <w:rsid w:val="00BC0AD1"/>
    <w:rsid w:val="00BC0EDF"/>
    <w:rsid w:val="00BC1012"/>
    <w:rsid w:val="00BC11F7"/>
    <w:rsid w:val="00BC16C8"/>
    <w:rsid w:val="00BC179D"/>
    <w:rsid w:val="00BC1877"/>
    <w:rsid w:val="00BC187E"/>
    <w:rsid w:val="00BC19BF"/>
    <w:rsid w:val="00BC1BF2"/>
    <w:rsid w:val="00BC1EA5"/>
    <w:rsid w:val="00BC20BB"/>
    <w:rsid w:val="00BC2308"/>
    <w:rsid w:val="00BC233C"/>
    <w:rsid w:val="00BC2485"/>
    <w:rsid w:val="00BC26E4"/>
    <w:rsid w:val="00BC2730"/>
    <w:rsid w:val="00BC275B"/>
    <w:rsid w:val="00BC2794"/>
    <w:rsid w:val="00BC2DB6"/>
    <w:rsid w:val="00BC2FB7"/>
    <w:rsid w:val="00BC2FB8"/>
    <w:rsid w:val="00BC30AE"/>
    <w:rsid w:val="00BC314E"/>
    <w:rsid w:val="00BC34DA"/>
    <w:rsid w:val="00BC3505"/>
    <w:rsid w:val="00BC3559"/>
    <w:rsid w:val="00BC3729"/>
    <w:rsid w:val="00BC3948"/>
    <w:rsid w:val="00BC3B0E"/>
    <w:rsid w:val="00BC3DFE"/>
    <w:rsid w:val="00BC4A7A"/>
    <w:rsid w:val="00BC4BC4"/>
    <w:rsid w:val="00BC4C73"/>
    <w:rsid w:val="00BC4C8A"/>
    <w:rsid w:val="00BC4EBE"/>
    <w:rsid w:val="00BC5077"/>
    <w:rsid w:val="00BC50BB"/>
    <w:rsid w:val="00BC5107"/>
    <w:rsid w:val="00BC5131"/>
    <w:rsid w:val="00BC514E"/>
    <w:rsid w:val="00BC51AD"/>
    <w:rsid w:val="00BC52E8"/>
    <w:rsid w:val="00BC536E"/>
    <w:rsid w:val="00BC5458"/>
    <w:rsid w:val="00BC5545"/>
    <w:rsid w:val="00BC5850"/>
    <w:rsid w:val="00BC5BD1"/>
    <w:rsid w:val="00BC5F7A"/>
    <w:rsid w:val="00BC6614"/>
    <w:rsid w:val="00BC669E"/>
    <w:rsid w:val="00BC69F7"/>
    <w:rsid w:val="00BC6AA4"/>
    <w:rsid w:val="00BC6FB9"/>
    <w:rsid w:val="00BC7374"/>
    <w:rsid w:val="00BC7470"/>
    <w:rsid w:val="00BC75ED"/>
    <w:rsid w:val="00BC77A3"/>
    <w:rsid w:val="00BC7941"/>
    <w:rsid w:val="00BC7C4A"/>
    <w:rsid w:val="00BC7CCD"/>
    <w:rsid w:val="00BC7D80"/>
    <w:rsid w:val="00BD0170"/>
    <w:rsid w:val="00BD0335"/>
    <w:rsid w:val="00BD0539"/>
    <w:rsid w:val="00BD054A"/>
    <w:rsid w:val="00BD06FF"/>
    <w:rsid w:val="00BD0831"/>
    <w:rsid w:val="00BD0F30"/>
    <w:rsid w:val="00BD1022"/>
    <w:rsid w:val="00BD10B3"/>
    <w:rsid w:val="00BD120B"/>
    <w:rsid w:val="00BD1292"/>
    <w:rsid w:val="00BD132C"/>
    <w:rsid w:val="00BD1777"/>
    <w:rsid w:val="00BD1B36"/>
    <w:rsid w:val="00BD1BCB"/>
    <w:rsid w:val="00BD1E58"/>
    <w:rsid w:val="00BD221B"/>
    <w:rsid w:val="00BD2283"/>
    <w:rsid w:val="00BD24AF"/>
    <w:rsid w:val="00BD2666"/>
    <w:rsid w:val="00BD2BCD"/>
    <w:rsid w:val="00BD2D23"/>
    <w:rsid w:val="00BD2E31"/>
    <w:rsid w:val="00BD2F14"/>
    <w:rsid w:val="00BD2F27"/>
    <w:rsid w:val="00BD30BF"/>
    <w:rsid w:val="00BD314E"/>
    <w:rsid w:val="00BD319B"/>
    <w:rsid w:val="00BD3293"/>
    <w:rsid w:val="00BD32DD"/>
    <w:rsid w:val="00BD3523"/>
    <w:rsid w:val="00BD358E"/>
    <w:rsid w:val="00BD36A5"/>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3E5"/>
    <w:rsid w:val="00BD66E9"/>
    <w:rsid w:val="00BD6AF7"/>
    <w:rsid w:val="00BD6DA8"/>
    <w:rsid w:val="00BD718E"/>
    <w:rsid w:val="00BD73E1"/>
    <w:rsid w:val="00BD7579"/>
    <w:rsid w:val="00BD78BD"/>
    <w:rsid w:val="00BD7941"/>
    <w:rsid w:val="00BD7BFA"/>
    <w:rsid w:val="00BD7D76"/>
    <w:rsid w:val="00BD7E40"/>
    <w:rsid w:val="00BD7E9A"/>
    <w:rsid w:val="00BD7F69"/>
    <w:rsid w:val="00BE024B"/>
    <w:rsid w:val="00BE02E7"/>
    <w:rsid w:val="00BE062D"/>
    <w:rsid w:val="00BE07A5"/>
    <w:rsid w:val="00BE07C0"/>
    <w:rsid w:val="00BE0838"/>
    <w:rsid w:val="00BE109D"/>
    <w:rsid w:val="00BE10CB"/>
    <w:rsid w:val="00BE116E"/>
    <w:rsid w:val="00BE1252"/>
    <w:rsid w:val="00BE128D"/>
    <w:rsid w:val="00BE137C"/>
    <w:rsid w:val="00BE14FB"/>
    <w:rsid w:val="00BE15B7"/>
    <w:rsid w:val="00BE165C"/>
    <w:rsid w:val="00BE1849"/>
    <w:rsid w:val="00BE1918"/>
    <w:rsid w:val="00BE1CE3"/>
    <w:rsid w:val="00BE1D0A"/>
    <w:rsid w:val="00BE20B1"/>
    <w:rsid w:val="00BE222D"/>
    <w:rsid w:val="00BE238F"/>
    <w:rsid w:val="00BE26F2"/>
    <w:rsid w:val="00BE2B32"/>
    <w:rsid w:val="00BE2D56"/>
    <w:rsid w:val="00BE2EBA"/>
    <w:rsid w:val="00BE30D0"/>
    <w:rsid w:val="00BE3470"/>
    <w:rsid w:val="00BE38F6"/>
    <w:rsid w:val="00BE39B9"/>
    <w:rsid w:val="00BE3EFC"/>
    <w:rsid w:val="00BE4039"/>
    <w:rsid w:val="00BE403A"/>
    <w:rsid w:val="00BE4071"/>
    <w:rsid w:val="00BE41AF"/>
    <w:rsid w:val="00BE4247"/>
    <w:rsid w:val="00BE4ED2"/>
    <w:rsid w:val="00BE4F85"/>
    <w:rsid w:val="00BE54DD"/>
    <w:rsid w:val="00BE5636"/>
    <w:rsid w:val="00BE57AB"/>
    <w:rsid w:val="00BE58D2"/>
    <w:rsid w:val="00BE597C"/>
    <w:rsid w:val="00BE59C0"/>
    <w:rsid w:val="00BE5C32"/>
    <w:rsid w:val="00BE5E60"/>
    <w:rsid w:val="00BE5E75"/>
    <w:rsid w:val="00BE5ECD"/>
    <w:rsid w:val="00BE617B"/>
    <w:rsid w:val="00BE61E1"/>
    <w:rsid w:val="00BE62D3"/>
    <w:rsid w:val="00BE6372"/>
    <w:rsid w:val="00BE64E8"/>
    <w:rsid w:val="00BE6790"/>
    <w:rsid w:val="00BE6897"/>
    <w:rsid w:val="00BE6A67"/>
    <w:rsid w:val="00BE6AE9"/>
    <w:rsid w:val="00BE6CAD"/>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9F9"/>
    <w:rsid w:val="00BF1ABE"/>
    <w:rsid w:val="00BF1B91"/>
    <w:rsid w:val="00BF1C37"/>
    <w:rsid w:val="00BF1C61"/>
    <w:rsid w:val="00BF1D46"/>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DC9"/>
    <w:rsid w:val="00BF4E7E"/>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8D4"/>
    <w:rsid w:val="00BF7B70"/>
    <w:rsid w:val="00BF7B76"/>
    <w:rsid w:val="00BF7BC7"/>
    <w:rsid w:val="00BF7F40"/>
    <w:rsid w:val="00C0002E"/>
    <w:rsid w:val="00C00078"/>
    <w:rsid w:val="00C000E8"/>
    <w:rsid w:val="00C001EF"/>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EAA"/>
    <w:rsid w:val="00C02FEA"/>
    <w:rsid w:val="00C030FF"/>
    <w:rsid w:val="00C03366"/>
    <w:rsid w:val="00C03400"/>
    <w:rsid w:val="00C0397E"/>
    <w:rsid w:val="00C03B29"/>
    <w:rsid w:val="00C03BBB"/>
    <w:rsid w:val="00C0415E"/>
    <w:rsid w:val="00C04459"/>
    <w:rsid w:val="00C044BB"/>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4B"/>
    <w:rsid w:val="00C06125"/>
    <w:rsid w:val="00C062DB"/>
    <w:rsid w:val="00C06326"/>
    <w:rsid w:val="00C06773"/>
    <w:rsid w:val="00C0688D"/>
    <w:rsid w:val="00C068FB"/>
    <w:rsid w:val="00C06976"/>
    <w:rsid w:val="00C06A76"/>
    <w:rsid w:val="00C06BE8"/>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51B"/>
    <w:rsid w:val="00C105C0"/>
    <w:rsid w:val="00C106C7"/>
    <w:rsid w:val="00C1082F"/>
    <w:rsid w:val="00C10D6B"/>
    <w:rsid w:val="00C111DC"/>
    <w:rsid w:val="00C111F5"/>
    <w:rsid w:val="00C113A2"/>
    <w:rsid w:val="00C118AF"/>
    <w:rsid w:val="00C118FE"/>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288"/>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B9D"/>
    <w:rsid w:val="00C15DE9"/>
    <w:rsid w:val="00C15E7F"/>
    <w:rsid w:val="00C15E89"/>
    <w:rsid w:val="00C16210"/>
    <w:rsid w:val="00C16280"/>
    <w:rsid w:val="00C162AA"/>
    <w:rsid w:val="00C16479"/>
    <w:rsid w:val="00C164B3"/>
    <w:rsid w:val="00C1694D"/>
    <w:rsid w:val="00C16A65"/>
    <w:rsid w:val="00C16D56"/>
    <w:rsid w:val="00C16F1C"/>
    <w:rsid w:val="00C17040"/>
    <w:rsid w:val="00C174BB"/>
    <w:rsid w:val="00C17703"/>
    <w:rsid w:val="00C17827"/>
    <w:rsid w:val="00C1792E"/>
    <w:rsid w:val="00C179E2"/>
    <w:rsid w:val="00C17C4A"/>
    <w:rsid w:val="00C17D9E"/>
    <w:rsid w:val="00C20028"/>
    <w:rsid w:val="00C20118"/>
    <w:rsid w:val="00C20183"/>
    <w:rsid w:val="00C201F6"/>
    <w:rsid w:val="00C20320"/>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E2"/>
    <w:rsid w:val="00C22C8D"/>
    <w:rsid w:val="00C22CE5"/>
    <w:rsid w:val="00C22CF9"/>
    <w:rsid w:val="00C2310B"/>
    <w:rsid w:val="00C231F8"/>
    <w:rsid w:val="00C23228"/>
    <w:rsid w:val="00C23239"/>
    <w:rsid w:val="00C234E1"/>
    <w:rsid w:val="00C23671"/>
    <w:rsid w:val="00C236A8"/>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FE"/>
    <w:rsid w:val="00C253E7"/>
    <w:rsid w:val="00C2548B"/>
    <w:rsid w:val="00C25540"/>
    <w:rsid w:val="00C2559E"/>
    <w:rsid w:val="00C25755"/>
    <w:rsid w:val="00C2584B"/>
    <w:rsid w:val="00C2597D"/>
    <w:rsid w:val="00C25DFC"/>
    <w:rsid w:val="00C25F42"/>
    <w:rsid w:val="00C25FF5"/>
    <w:rsid w:val="00C26200"/>
    <w:rsid w:val="00C2639F"/>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E9F"/>
    <w:rsid w:val="00C27F88"/>
    <w:rsid w:val="00C3009F"/>
    <w:rsid w:val="00C3057E"/>
    <w:rsid w:val="00C305FC"/>
    <w:rsid w:val="00C30E06"/>
    <w:rsid w:val="00C31024"/>
    <w:rsid w:val="00C312F1"/>
    <w:rsid w:val="00C31315"/>
    <w:rsid w:val="00C31498"/>
    <w:rsid w:val="00C314C8"/>
    <w:rsid w:val="00C318D4"/>
    <w:rsid w:val="00C31981"/>
    <w:rsid w:val="00C31B59"/>
    <w:rsid w:val="00C31C08"/>
    <w:rsid w:val="00C31F88"/>
    <w:rsid w:val="00C3222E"/>
    <w:rsid w:val="00C32459"/>
    <w:rsid w:val="00C3262F"/>
    <w:rsid w:val="00C32882"/>
    <w:rsid w:val="00C32977"/>
    <w:rsid w:val="00C32F0F"/>
    <w:rsid w:val="00C3301E"/>
    <w:rsid w:val="00C330C0"/>
    <w:rsid w:val="00C33197"/>
    <w:rsid w:val="00C33366"/>
    <w:rsid w:val="00C33510"/>
    <w:rsid w:val="00C335C5"/>
    <w:rsid w:val="00C3371C"/>
    <w:rsid w:val="00C338E7"/>
    <w:rsid w:val="00C33C70"/>
    <w:rsid w:val="00C33CE6"/>
    <w:rsid w:val="00C33D57"/>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CEE"/>
    <w:rsid w:val="00C3626A"/>
    <w:rsid w:val="00C3628F"/>
    <w:rsid w:val="00C3649E"/>
    <w:rsid w:val="00C36A8D"/>
    <w:rsid w:val="00C36E78"/>
    <w:rsid w:val="00C37429"/>
    <w:rsid w:val="00C37582"/>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44"/>
    <w:rsid w:val="00C41EF1"/>
    <w:rsid w:val="00C41F70"/>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996"/>
    <w:rsid w:val="00C43CEF"/>
    <w:rsid w:val="00C43D66"/>
    <w:rsid w:val="00C43DA0"/>
    <w:rsid w:val="00C43DB3"/>
    <w:rsid w:val="00C4405E"/>
    <w:rsid w:val="00C4412A"/>
    <w:rsid w:val="00C44308"/>
    <w:rsid w:val="00C4441C"/>
    <w:rsid w:val="00C44C14"/>
    <w:rsid w:val="00C44CFB"/>
    <w:rsid w:val="00C44D63"/>
    <w:rsid w:val="00C44E2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28"/>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9AD"/>
    <w:rsid w:val="00C47DAF"/>
    <w:rsid w:val="00C47DE0"/>
    <w:rsid w:val="00C47E5D"/>
    <w:rsid w:val="00C50149"/>
    <w:rsid w:val="00C5023A"/>
    <w:rsid w:val="00C5048C"/>
    <w:rsid w:val="00C5058B"/>
    <w:rsid w:val="00C50718"/>
    <w:rsid w:val="00C50C4C"/>
    <w:rsid w:val="00C50E70"/>
    <w:rsid w:val="00C50E87"/>
    <w:rsid w:val="00C51199"/>
    <w:rsid w:val="00C512B7"/>
    <w:rsid w:val="00C5139E"/>
    <w:rsid w:val="00C516CE"/>
    <w:rsid w:val="00C516D8"/>
    <w:rsid w:val="00C516DB"/>
    <w:rsid w:val="00C5179D"/>
    <w:rsid w:val="00C518DD"/>
    <w:rsid w:val="00C519F4"/>
    <w:rsid w:val="00C51ACD"/>
    <w:rsid w:val="00C51B84"/>
    <w:rsid w:val="00C51B8E"/>
    <w:rsid w:val="00C51D0F"/>
    <w:rsid w:val="00C51D93"/>
    <w:rsid w:val="00C5200C"/>
    <w:rsid w:val="00C520B9"/>
    <w:rsid w:val="00C520ED"/>
    <w:rsid w:val="00C521B9"/>
    <w:rsid w:val="00C52469"/>
    <w:rsid w:val="00C52559"/>
    <w:rsid w:val="00C52678"/>
    <w:rsid w:val="00C52941"/>
    <w:rsid w:val="00C529AB"/>
    <w:rsid w:val="00C529D0"/>
    <w:rsid w:val="00C52C65"/>
    <w:rsid w:val="00C530E2"/>
    <w:rsid w:val="00C530F4"/>
    <w:rsid w:val="00C533C3"/>
    <w:rsid w:val="00C539AF"/>
    <w:rsid w:val="00C539D0"/>
    <w:rsid w:val="00C53AF2"/>
    <w:rsid w:val="00C53D04"/>
    <w:rsid w:val="00C53D6D"/>
    <w:rsid w:val="00C5407F"/>
    <w:rsid w:val="00C54155"/>
    <w:rsid w:val="00C541F5"/>
    <w:rsid w:val="00C54452"/>
    <w:rsid w:val="00C544FD"/>
    <w:rsid w:val="00C54936"/>
    <w:rsid w:val="00C54A40"/>
    <w:rsid w:val="00C54B1D"/>
    <w:rsid w:val="00C54F8C"/>
    <w:rsid w:val="00C550B0"/>
    <w:rsid w:val="00C5516D"/>
    <w:rsid w:val="00C554BE"/>
    <w:rsid w:val="00C554F3"/>
    <w:rsid w:val="00C55769"/>
    <w:rsid w:val="00C559DF"/>
    <w:rsid w:val="00C55CE6"/>
    <w:rsid w:val="00C565EF"/>
    <w:rsid w:val="00C56676"/>
    <w:rsid w:val="00C56909"/>
    <w:rsid w:val="00C57214"/>
    <w:rsid w:val="00C57289"/>
    <w:rsid w:val="00C5738E"/>
    <w:rsid w:val="00C574D7"/>
    <w:rsid w:val="00C5750F"/>
    <w:rsid w:val="00C57754"/>
    <w:rsid w:val="00C577C3"/>
    <w:rsid w:val="00C57865"/>
    <w:rsid w:val="00C57998"/>
    <w:rsid w:val="00C57BD0"/>
    <w:rsid w:val="00C57DE7"/>
    <w:rsid w:val="00C57EB9"/>
    <w:rsid w:val="00C60140"/>
    <w:rsid w:val="00C604C1"/>
    <w:rsid w:val="00C605E7"/>
    <w:rsid w:val="00C60618"/>
    <w:rsid w:val="00C6064B"/>
    <w:rsid w:val="00C6080D"/>
    <w:rsid w:val="00C6092F"/>
    <w:rsid w:val="00C609E1"/>
    <w:rsid w:val="00C60D63"/>
    <w:rsid w:val="00C60E7F"/>
    <w:rsid w:val="00C6121E"/>
    <w:rsid w:val="00C6133E"/>
    <w:rsid w:val="00C617A0"/>
    <w:rsid w:val="00C617AE"/>
    <w:rsid w:val="00C61C22"/>
    <w:rsid w:val="00C61EAC"/>
    <w:rsid w:val="00C61F77"/>
    <w:rsid w:val="00C621E2"/>
    <w:rsid w:val="00C62306"/>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56"/>
    <w:rsid w:val="00C63DC9"/>
    <w:rsid w:val="00C63E69"/>
    <w:rsid w:val="00C63EAE"/>
    <w:rsid w:val="00C641FF"/>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D4F"/>
    <w:rsid w:val="00C65D79"/>
    <w:rsid w:val="00C65F1B"/>
    <w:rsid w:val="00C65FF4"/>
    <w:rsid w:val="00C6610E"/>
    <w:rsid w:val="00C66331"/>
    <w:rsid w:val="00C66597"/>
    <w:rsid w:val="00C66632"/>
    <w:rsid w:val="00C667C3"/>
    <w:rsid w:val="00C667D4"/>
    <w:rsid w:val="00C668C8"/>
    <w:rsid w:val="00C66CF5"/>
    <w:rsid w:val="00C66DB6"/>
    <w:rsid w:val="00C66FE1"/>
    <w:rsid w:val="00C671E5"/>
    <w:rsid w:val="00C672EF"/>
    <w:rsid w:val="00C673E3"/>
    <w:rsid w:val="00C67420"/>
    <w:rsid w:val="00C679D3"/>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77E"/>
    <w:rsid w:val="00C74847"/>
    <w:rsid w:val="00C748D3"/>
    <w:rsid w:val="00C74911"/>
    <w:rsid w:val="00C7493A"/>
    <w:rsid w:val="00C74997"/>
    <w:rsid w:val="00C75101"/>
    <w:rsid w:val="00C75138"/>
    <w:rsid w:val="00C754E5"/>
    <w:rsid w:val="00C756A7"/>
    <w:rsid w:val="00C75705"/>
    <w:rsid w:val="00C75731"/>
    <w:rsid w:val="00C75969"/>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D9"/>
    <w:rsid w:val="00C80455"/>
    <w:rsid w:val="00C8072F"/>
    <w:rsid w:val="00C807B2"/>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6EB"/>
    <w:rsid w:val="00C83B33"/>
    <w:rsid w:val="00C83B64"/>
    <w:rsid w:val="00C83E99"/>
    <w:rsid w:val="00C83F80"/>
    <w:rsid w:val="00C840E5"/>
    <w:rsid w:val="00C842F7"/>
    <w:rsid w:val="00C842FE"/>
    <w:rsid w:val="00C843A9"/>
    <w:rsid w:val="00C845C6"/>
    <w:rsid w:val="00C846A2"/>
    <w:rsid w:val="00C84CAE"/>
    <w:rsid w:val="00C84F03"/>
    <w:rsid w:val="00C85166"/>
    <w:rsid w:val="00C85612"/>
    <w:rsid w:val="00C8574A"/>
    <w:rsid w:val="00C857CF"/>
    <w:rsid w:val="00C85981"/>
    <w:rsid w:val="00C85B25"/>
    <w:rsid w:val="00C8623B"/>
    <w:rsid w:val="00C864C1"/>
    <w:rsid w:val="00C8683A"/>
    <w:rsid w:val="00C86868"/>
    <w:rsid w:val="00C86A32"/>
    <w:rsid w:val="00C86C44"/>
    <w:rsid w:val="00C86D27"/>
    <w:rsid w:val="00C86DEC"/>
    <w:rsid w:val="00C8706D"/>
    <w:rsid w:val="00C872B7"/>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6CC"/>
    <w:rsid w:val="00C91825"/>
    <w:rsid w:val="00C919E0"/>
    <w:rsid w:val="00C91A9E"/>
    <w:rsid w:val="00C91AF3"/>
    <w:rsid w:val="00C91BDB"/>
    <w:rsid w:val="00C91BE5"/>
    <w:rsid w:val="00C91FD8"/>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70E7"/>
    <w:rsid w:val="00C971A6"/>
    <w:rsid w:val="00C971B3"/>
    <w:rsid w:val="00C97360"/>
    <w:rsid w:val="00C9747B"/>
    <w:rsid w:val="00C9761B"/>
    <w:rsid w:val="00C978A7"/>
    <w:rsid w:val="00C97977"/>
    <w:rsid w:val="00C97AD6"/>
    <w:rsid w:val="00C97ADD"/>
    <w:rsid w:val="00CA02E0"/>
    <w:rsid w:val="00CA02F1"/>
    <w:rsid w:val="00CA046B"/>
    <w:rsid w:val="00CA0544"/>
    <w:rsid w:val="00CA0548"/>
    <w:rsid w:val="00CA05D8"/>
    <w:rsid w:val="00CA065D"/>
    <w:rsid w:val="00CA08A0"/>
    <w:rsid w:val="00CA098D"/>
    <w:rsid w:val="00CA09F5"/>
    <w:rsid w:val="00CA0B3B"/>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977"/>
    <w:rsid w:val="00CA2B21"/>
    <w:rsid w:val="00CA2D49"/>
    <w:rsid w:val="00CA2D93"/>
    <w:rsid w:val="00CA315D"/>
    <w:rsid w:val="00CA32AC"/>
    <w:rsid w:val="00CA342C"/>
    <w:rsid w:val="00CA35AD"/>
    <w:rsid w:val="00CA35B3"/>
    <w:rsid w:val="00CA375F"/>
    <w:rsid w:val="00CA38C9"/>
    <w:rsid w:val="00CA3952"/>
    <w:rsid w:val="00CA39D0"/>
    <w:rsid w:val="00CA3B0E"/>
    <w:rsid w:val="00CA3B80"/>
    <w:rsid w:val="00CA3CB3"/>
    <w:rsid w:val="00CA3F1F"/>
    <w:rsid w:val="00CA3F24"/>
    <w:rsid w:val="00CA3F97"/>
    <w:rsid w:val="00CA40C7"/>
    <w:rsid w:val="00CA432C"/>
    <w:rsid w:val="00CA434C"/>
    <w:rsid w:val="00CA446B"/>
    <w:rsid w:val="00CA4770"/>
    <w:rsid w:val="00CA4862"/>
    <w:rsid w:val="00CA4AA8"/>
    <w:rsid w:val="00CA4BFA"/>
    <w:rsid w:val="00CA4C2F"/>
    <w:rsid w:val="00CA4DBE"/>
    <w:rsid w:val="00CA518F"/>
    <w:rsid w:val="00CA5268"/>
    <w:rsid w:val="00CA549A"/>
    <w:rsid w:val="00CA57E4"/>
    <w:rsid w:val="00CA584F"/>
    <w:rsid w:val="00CA58A3"/>
    <w:rsid w:val="00CA58CF"/>
    <w:rsid w:val="00CA5945"/>
    <w:rsid w:val="00CA5A43"/>
    <w:rsid w:val="00CA5A72"/>
    <w:rsid w:val="00CA5B91"/>
    <w:rsid w:val="00CA5BDD"/>
    <w:rsid w:val="00CA5BEE"/>
    <w:rsid w:val="00CA5C02"/>
    <w:rsid w:val="00CA5CB1"/>
    <w:rsid w:val="00CA628E"/>
    <w:rsid w:val="00CA62D9"/>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A7E2B"/>
    <w:rsid w:val="00CB00DD"/>
    <w:rsid w:val="00CB0225"/>
    <w:rsid w:val="00CB0246"/>
    <w:rsid w:val="00CB024A"/>
    <w:rsid w:val="00CB0257"/>
    <w:rsid w:val="00CB0381"/>
    <w:rsid w:val="00CB0490"/>
    <w:rsid w:val="00CB064F"/>
    <w:rsid w:val="00CB065F"/>
    <w:rsid w:val="00CB0C19"/>
    <w:rsid w:val="00CB0C33"/>
    <w:rsid w:val="00CB0EFE"/>
    <w:rsid w:val="00CB0F61"/>
    <w:rsid w:val="00CB12CB"/>
    <w:rsid w:val="00CB12CF"/>
    <w:rsid w:val="00CB1383"/>
    <w:rsid w:val="00CB13F2"/>
    <w:rsid w:val="00CB15C8"/>
    <w:rsid w:val="00CB1876"/>
    <w:rsid w:val="00CB1895"/>
    <w:rsid w:val="00CB199F"/>
    <w:rsid w:val="00CB19D9"/>
    <w:rsid w:val="00CB1A59"/>
    <w:rsid w:val="00CB1C81"/>
    <w:rsid w:val="00CB1EA7"/>
    <w:rsid w:val="00CB1F40"/>
    <w:rsid w:val="00CB20E5"/>
    <w:rsid w:val="00CB219E"/>
    <w:rsid w:val="00CB2267"/>
    <w:rsid w:val="00CB23AA"/>
    <w:rsid w:val="00CB270D"/>
    <w:rsid w:val="00CB273A"/>
    <w:rsid w:val="00CB28F4"/>
    <w:rsid w:val="00CB2959"/>
    <w:rsid w:val="00CB2A18"/>
    <w:rsid w:val="00CB2A5A"/>
    <w:rsid w:val="00CB2AB9"/>
    <w:rsid w:val="00CB2B08"/>
    <w:rsid w:val="00CB2B49"/>
    <w:rsid w:val="00CB2BB5"/>
    <w:rsid w:val="00CB2D7D"/>
    <w:rsid w:val="00CB3070"/>
    <w:rsid w:val="00CB31E7"/>
    <w:rsid w:val="00CB320F"/>
    <w:rsid w:val="00CB32B9"/>
    <w:rsid w:val="00CB340D"/>
    <w:rsid w:val="00CB3488"/>
    <w:rsid w:val="00CB35AC"/>
    <w:rsid w:val="00CB374F"/>
    <w:rsid w:val="00CB39E4"/>
    <w:rsid w:val="00CB3B80"/>
    <w:rsid w:val="00CB3F50"/>
    <w:rsid w:val="00CB4102"/>
    <w:rsid w:val="00CB4234"/>
    <w:rsid w:val="00CB45F6"/>
    <w:rsid w:val="00CB4611"/>
    <w:rsid w:val="00CB4681"/>
    <w:rsid w:val="00CB4825"/>
    <w:rsid w:val="00CB4838"/>
    <w:rsid w:val="00CB486D"/>
    <w:rsid w:val="00CB489C"/>
    <w:rsid w:val="00CB49C1"/>
    <w:rsid w:val="00CB4C5A"/>
    <w:rsid w:val="00CB4C79"/>
    <w:rsid w:val="00CB4CD3"/>
    <w:rsid w:val="00CB4D2C"/>
    <w:rsid w:val="00CB4E7A"/>
    <w:rsid w:val="00CB4FF8"/>
    <w:rsid w:val="00CB51AD"/>
    <w:rsid w:val="00CB563B"/>
    <w:rsid w:val="00CB5665"/>
    <w:rsid w:val="00CB58E5"/>
    <w:rsid w:val="00CB5B8F"/>
    <w:rsid w:val="00CB6034"/>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0D79"/>
    <w:rsid w:val="00CC1073"/>
    <w:rsid w:val="00CC1669"/>
    <w:rsid w:val="00CC1679"/>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839"/>
    <w:rsid w:val="00CC2928"/>
    <w:rsid w:val="00CC2940"/>
    <w:rsid w:val="00CC2975"/>
    <w:rsid w:val="00CC2991"/>
    <w:rsid w:val="00CC2DEB"/>
    <w:rsid w:val="00CC2FE2"/>
    <w:rsid w:val="00CC31C7"/>
    <w:rsid w:val="00CC33E7"/>
    <w:rsid w:val="00CC343C"/>
    <w:rsid w:val="00CC3689"/>
    <w:rsid w:val="00CC38D4"/>
    <w:rsid w:val="00CC3B82"/>
    <w:rsid w:val="00CC3D84"/>
    <w:rsid w:val="00CC3EC9"/>
    <w:rsid w:val="00CC3FD6"/>
    <w:rsid w:val="00CC4090"/>
    <w:rsid w:val="00CC415E"/>
    <w:rsid w:val="00CC41CF"/>
    <w:rsid w:val="00CC432C"/>
    <w:rsid w:val="00CC47B4"/>
    <w:rsid w:val="00CC481B"/>
    <w:rsid w:val="00CC4872"/>
    <w:rsid w:val="00CC4D1B"/>
    <w:rsid w:val="00CC4E27"/>
    <w:rsid w:val="00CC5004"/>
    <w:rsid w:val="00CC5154"/>
    <w:rsid w:val="00CC5326"/>
    <w:rsid w:val="00CC5417"/>
    <w:rsid w:val="00CC5574"/>
    <w:rsid w:val="00CC5859"/>
    <w:rsid w:val="00CC59BA"/>
    <w:rsid w:val="00CC5BAF"/>
    <w:rsid w:val="00CC5E38"/>
    <w:rsid w:val="00CC5F71"/>
    <w:rsid w:val="00CC60DF"/>
    <w:rsid w:val="00CC60FE"/>
    <w:rsid w:val="00CC64DB"/>
    <w:rsid w:val="00CC667C"/>
    <w:rsid w:val="00CC677C"/>
    <w:rsid w:val="00CC689D"/>
    <w:rsid w:val="00CC69BC"/>
    <w:rsid w:val="00CC69F2"/>
    <w:rsid w:val="00CC6F4F"/>
    <w:rsid w:val="00CC7284"/>
    <w:rsid w:val="00CC7409"/>
    <w:rsid w:val="00CC74A9"/>
    <w:rsid w:val="00CC7589"/>
    <w:rsid w:val="00CC7805"/>
    <w:rsid w:val="00CC799F"/>
    <w:rsid w:val="00CC7B87"/>
    <w:rsid w:val="00CC7C36"/>
    <w:rsid w:val="00CC7CA6"/>
    <w:rsid w:val="00CC7CA9"/>
    <w:rsid w:val="00CC7F8B"/>
    <w:rsid w:val="00CD0274"/>
    <w:rsid w:val="00CD0444"/>
    <w:rsid w:val="00CD0446"/>
    <w:rsid w:val="00CD07EB"/>
    <w:rsid w:val="00CD07F1"/>
    <w:rsid w:val="00CD09C6"/>
    <w:rsid w:val="00CD09C9"/>
    <w:rsid w:val="00CD0C5E"/>
    <w:rsid w:val="00CD10C1"/>
    <w:rsid w:val="00CD1173"/>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3A9"/>
    <w:rsid w:val="00CD3733"/>
    <w:rsid w:val="00CD387D"/>
    <w:rsid w:val="00CD3A7F"/>
    <w:rsid w:val="00CD3BDA"/>
    <w:rsid w:val="00CD3CB4"/>
    <w:rsid w:val="00CD3F30"/>
    <w:rsid w:val="00CD4002"/>
    <w:rsid w:val="00CD4008"/>
    <w:rsid w:val="00CD478C"/>
    <w:rsid w:val="00CD4A32"/>
    <w:rsid w:val="00CD4D5E"/>
    <w:rsid w:val="00CD4EB2"/>
    <w:rsid w:val="00CD50B5"/>
    <w:rsid w:val="00CD51AE"/>
    <w:rsid w:val="00CD57C6"/>
    <w:rsid w:val="00CD5C4B"/>
    <w:rsid w:val="00CD5EE1"/>
    <w:rsid w:val="00CD60C7"/>
    <w:rsid w:val="00CD6305"/>
    <w:rsid w:val="00CD64E9"/>
    <w:rsid w:val="00CD64EE"/>
    <w:rsid w:val="00CD65A4"/>
    <w:rsid w:val="00CD6624"/>
    <w:rsid w:val="00CD692D"/>
    <w:rsid w:val="00CD69B0"/>
    <w:rsid w:val="00CD6ADA"/>
    <w:rsid w:val="00CD6AFE"/>
    <w:rsid w:val="00CD6B33"/>
    <w:rsid w:val="00CD6BE3"/>
    <w:rsid w:val="00CD6F4D"/>
    <w:rsid w:val="00CD6F71"/>
    <w:rsid w:val="00CD7013"/>
    <w:rsid w:val="00CD704D"/>
    <w:rsid w:val="00CD70D5"/>
    <w:rsid w:val="00CD7122"/>
    <w:rsid w:val="00CD71E1"/>
    <w:rsid w:val="00CD72EC"/>
    <w:rsid w:val="00CD7499"/>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9B6"/>
    <w:rsid w:val="00CE19FA"/>
    <w:rsid w:val="00CE1C0C"/>
    <w:rsid w:val="00CE1C86"/>
    <w:rsid w:val="00CE1DA0"/>
    <w:rsid w:val="00CE237E"/>
    <w:rsid w:val="00CE23CB"/>
    <w:rsid w:val="00CE23CD"/>
    <w:rsid w:val="00CE2483"/>
    <w:rsid w:val="00CE2642"/>
    <w:rsid w:val="00CE27B8"/>
    <w:rsid w:val="00CE2BC0"/>
    <w:rsid w:val="00CE2BCB"/>
    <w:rsid w:val="00CE2BE0"/>
    <w:rsid w:val="00CE2BE6"/>
    <w:rsid w:val="00CE2D04"/>
    <w:rsid w:val="00CE2E19"/>
    <w:rsid w:val="00CE2E2F"/>
    <w:rsid w:val="00CE2FAC"/>
    <w:rsid w:val="00CE2FC9"/>
    <w:rsid w:val="00CE3845"/>
    <w:rsid w:val="00CE39FD"/>
    <w:rsid w:val="00CE3F12"/>
    <w:rsid w:val="00CE4298"/>
    <w:rsid w:val="00CE44E6"/>
    <w:rsid w:val="00CE4509"/>
    <w:rsid w:val="00CE4518"/>
    <w:rsid w:val="00CE469A"/>
    <w:rsid w:val="00CE4745"/>
    <w:rsid w:val="00CE475A"/>
    <w:rsid w:val="00CE487A"/>
    <w:rsid w:val="00CE4C72"/>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E9D"/>
    <w:rsid w:val="00CE6FB1"/>
    <w:rsid w:val="00CE7467"/>
    <w:rsid w:val="00CE74F8"/>
    <w:rsid w:val="00CE7CF4"/>
    <w:rsid w:val="00CE7E33"/>
    <w:rsid w:val="00CE7ECA"/>
    <w:rsid w:val="00CF0014"/>
    <w:rsid w:val="00CF00DD"/>
    <w:rsid w:val="00CF011E"/>
    <w:rsid w:val="00CF0183"/>
    <w:rsid w:val="00CF01DD"/>
    <w:rsid w:val="00CF0496"/>
    <w:rsid w:val="00CF0D3C"/>
    <w:rsid w:val="00CF1676"/>
    <w:rsid w:val="00CF167C"/>
    <w:rsid w:val="00CF1870"/>
    <w:rsid w:val="00CF1AFA"/>
    <w:rsid w:val="00CF1BFA"/>
    <w:rsid w:val="00CF1C05"/>
    <w:rsid w:val="00CF1EFD"/>
    <w:rsid w:val="00CF1F76"/>
    <w:rsid w:val="00CF2012"/>
    <w:rsid w:val="00CF22E8"/>
    <w:rsid w:val="00CF2604"/>
    <w:rsid w:val="00CF2647"/>
    <w:rsid w:val="00CF2826"/>
    <w:rsid w:val="00CF2850"/>
    <w:rsid w:val="00CF297E"/>
    <w:rsid w:val="00CF2C18"/>
    <w:rsid w:val="00CF2CEB"/>
    <w:rsid w:val="00CF2D08"/>
    <w:rsid w:val="00CF2D33"/>
    <w:rsid w:val="00CF2E41"/>
    <w:rsid w:val="00CF311B"/>
    <w:rsid w:val="00CF34C1"/>
    <w:rsid w:val="00CF35A6"/>
    <w:rsid w:val="00CF365D"/>
    <w:rsid w:val="00CF3E11"/>
    <w:rsid w:val="00CF40A8"/>
    <w:rsid w:val="00CF40FE"/>
    <w:rsid w:val="00CF4157"/>
    <w:rsid w:val="00CF4208"/>
    <w:rsid w:val="00CF4486"/>
    <w:rsid w:val="00CF4498"/>
    <w:rsid w:val="00CF49E9"/>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121"/>
    <w:rsid w:val="00CF7527"/>
    <w:rsid w:val="00CF755B"/>
    <w:rsid w:val="00CF7681"/>
    <w:rsid w:val="00CF7947"/>
    <w:rsid w:val="00CF7A41"/>
    <w:rsid w:val="00CF7B30"/>
    <w:rsid w:val="00CF7C7F"/>
    <w:rsid w:val="00CF7F2F"/>
    <w:rsid w:val="00CF7F42"/>
    <w:rsid w:val="00D00190"/>
    <w:rsid w:val="00D001F4"/>
    <w:rsid w:val="00D0049B"/>
    <w:rsid w:val="00D005EB"/>
    <w:rsid w:val="00D00659"/>
    <w:rsid w:val="00D006B0"/>
    <w:rsid w:val="00D006B3"/>
    <w:rsid w:val="00D00AB6"/>
    <w:rsid w:val="00D00C71"/>
    <w:rsid w:val="00D00C88"/>
    <w:rsid w:val="00D00F14"/>
    <w:rsid w:val="00D013B6"/>
    <w:rsid w:val="00D01498"/>
    <w:rsid w:val="00D0162B"/>
    <w:rsid w:val="00D01725"/>
    <w:rsid w:val="00D019D6"/>
    <w:rsid w:val="00D01C59"/>
    <w:rsid w:val="00D01E8D"/>
    <w:rsid w:val="00D01FB7"/>
    <w:rsid w:val="00D02343"/>
    <w:rsid w:val="00D02358"/>
    <w:rsid w:val="00D02830"/>
    <w:rsid w:val="00D02BD4"/>
    <w:rsid w:val="00D02C9B"/>
    <w:rsid w:val="00D02E19"/>
    <w:rsid w:val="00D02F72"/>
    <w:rsid w:val="00D030B3"/>
    <w:rsid w:val="00D030DD"/>
    <w:rsid w:val="00D0333B"/>
    <w:rsid w:val="00D034DE"/>
    <w:rsid w:val="00D034F8"/>
    <w:rsid w:val="00D034F9"/>
    <w:rsid w:val="00D03695"/>
    <w:rsid w:val="00D036DE"/>
    <w:rsid w:val="00D0388E"/>
    <w:rsid w:val="00D03925"/>
    <w:rsid w:val="00D03B9F"/>
    <w:rsid w:val="00D03FE5"/>
    <w:rsid w:val="00D0401C"/>
    <w:rsid w:val="00D04197"/>
    <w:rsid w:val="00D0426E"/>
    <w:rsid w:val="00D042B1"/>
    <w:rsid w:val="00D0434B"/>
    <w:rsid w:val="00D0455A"/>
    <w:rsid w:val="00D04675"/>
    <w:rsid w:val="00D04708"/>
    <w:rsid w:val="00D04795"/>
    <w:rsid w:val="00D0486F"/>
    <w:rsid w:val="00D04BF8"/>
    <w:rsid w:val="00D04C20"/>
    <w:rsid w:val="00D05020"/>
    <w:rsid w:val="00D05068"/>
    <w:rsid w:val="00D0511E"/>
    <w:rsid w:val="00D051CE"/>
    <w:rsid w:val="00D054C2"/>
    <w:rsid w:val="00D054F6"/>
    <w:rsid w:val="00D0554F"/>
    <w:rsid w:val="00D059A9"/>
    <w:rsid w:val="00D05B25"/>
    <w:rsid w:val="00D05EF1"/>
    <w:rsid w:val="00D05F3D"/>
    <w:rsid w:val="00D06088"/>
    <w:rsid w:val="00D06172"/>
    <w:rsid w:val="00D06304"/>
    <w:rsid w:val="00D063E7"/>
    <w:rsid w:val="00D06552"/>
    <w:rsid w:val="00D06846"/>
    <w:rsid w:val="00D068E0"/>
    <w:rsid w:val="00D069E1"/>
    <w:rsid w:val="00D069E7"/>
    <w:rsid w:val="00D06B38"/>
    <w:rsid w:val="00D06C20"/>
    <w:rsid w:val="00D06E7C"/>
    <w:rsid w:val="00D07097"/>
    <w:rsid w:val="00D070C5"/>
    <w:rsid w:val="00D07212"/>
    <w:rsid w:val="00D075ED"/>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212"/>
    <w:rsid w:val="00D117B2"/>
    <w:rsid w:val="00D118A9"/>
    <w:rsid w:val="00D119CB"/>
    <w:rsid w:val="00D11C3D"/>
    <w:rsid w:val="00D11F71"/>
    <w:rsid w:val="00D1246D"/>
    <w:rsid w:val="00D12510"/>
    <w:rsid w:val="00D126C9"/>
    <w:rsid w:val="00D127C5"/>
    <w:rsid w:val="00D12AC4"/>
    <w:rsid w:val="00D12C4A"/>
    <w:rsid w:val="00D12C8E"/>
    <w:rsid w:val="00D12EB5"/>
    <w:rsid w:val="00D13464"/>
    <w:rsid w:val="00D13A0D"/>
    <w:rsid w:val="00D13B59"/>
    <w:rsid w:val="00D13C3C"/>
    <w:rsid w:val="00D13C78"/>
    <w:rsid w:val="00D13D09"/>
    <w:rsid w:val="00D13D52"/>
    <w:rsid w:val="00D13D9C"/>
    <w:rsid w:val="00D13F6A"/>
    <w:rsid w:val="00D142ED"/>
    <w:rsid w:val="00D144BD"/>
    <w:rsid w:val="00D145F3"/>
    <w:rsid w:val="00D14695"/>
    <w:rsid w:val="00D146EA"/>
    <w:rsid w:val="00D14D55"/>
    <w:rsid w:val="00D150D5"/>
    <w:rsid w:val="00D15143"/>
    <w:rsid w:val="00D15585"/>
    <w:rsid w:val="00D156D6"/>
    <w:rsid w:val="00D1573F"/>
    <w:rsid w:val="00D1596F"/>
    <w:rsid w:val="00D159A9"/>
    <w:rsid w:val="00D15B25"/>
    <w:rsid w:val="00D15B33"/>
    <w:rsid w:val="00D15C63"/>
    <w:rsid w:val="00D16252"/>
    <w:rsid w:val="00D162FC"/>
    <w:rsid w:val="00D16639"/>
    <w:rsid w:val="00D16692"/>
    <w:rsid w:val="00D16FCB"/>
    <w:rsid w:val="00D17061"/>
    <w:rsid w:val="00D17173"/>
    <w:rsid w:val="00D1727F"/>
    <w:rsid w:val="00D172CF"/>
    <w:rsid w:val="00D17404"/>
    <w:rsid w:val="00D1748D"/>
    <w:rsid w:val="00D1751D"/>
    <w:rsid w:val="00D17565"/>
    <w:rsid w:val="00D17684"/>
    <w:rsid w:val="00D176DC"/>
    <w:rsid w:val="00D17736"/>
    <w:rsid w:val="00D179B2"/>
    <w:rsid w:val="00D17A00"/>
    <w:rsid w:val="00D17ADB"/>
    <w:rsid w:val="00D17D70"/>
    <w:rsid w:val="00D17F15"/>
    <w:rsid w:val="00D203E2"/>
    <w:rsid w:val="00D20532"/>
    <w:rsid w:val="00D2068C"/>
    <w:rsid w:val="00D206F7"/>
    <w:rsid w:val="00D20845"/>
    <w:rsid w:val="00D20898"/>
    <w:rsid w:val="00D20CFD"/>
    <w:rsid w:val="00D20D1E"/>
    <w:rsid w:val="00D20F52"/>
    <w:rsid w:val="00D2130C"/>
    <w:rsid w:val="00D2158E"/>
    <w:rsid w:val="00D21A19"/>
    <w:rsid w:val="00D21B83"/>
    <w:rsid w:val="00D21B96"/>
    <w:rsid w:val="00D21E47"/>
    <w:rsid w:val="00D21FBB"/>
    <w:rsid w:val="00D22189"/>
    <w:rsid w:val="00D22230"/>
    <w:rsid w:val="00D22326"/>
    <w:rsid w:val="00D2249E"/>
    <w:rsid w:val="00D22DBD"/>
    <w:rsid w:val="00D23115"/>
    <w:rsid w:val="00D2312A"/>
    <w:rsid w:val="00D23130"/>
    <w:rsid w:val="00D23623"/>
    <w:rsid w:val="00D23695"/>
    <w:rsid w:val="00D23874"/>
    <w:rsid w:val="00D23A0A"/>
    <w:rsid w:val="00D23A20"/>
    <w:rsid w:val="00D23D10"/>
    <w:rsid w:val="00D23E71"/>
    <w:rsid w:val="00D23F1A"/>
    <w:rsid w:val="00D23F56"/>
    <w:rsid w:val="00D242C4"/>
    <w:rsid w:val="00D2448C"/>
    <w:rsid w:val="00D245B7"/>
    <w:rsid w:val="00D246DD"/>
    <w:rsid w:val="00D24739"/>
    <w:rsid w:val="00D2486E"/>
    <w:rsid w:val="00D24918"/>
    <w:rsid w:val="00D24A1C"/>
    <w:rsid w:val="00D24B9D"/>
    <w:rsid w:val="00D24BB2"/>
    <w:rsid w:val="00D24C7B"/>
    <w:rsid w:val="00D24CCF"/>
    <w:rsid w:val="00D250FE"/>
    <w:rsid w:val="00D251B8"/>
    <w:rsid w:val="00D25445"/>
    <w:rsid w:val="00D255EB"/>
    <w:rsid w:val="00D2575C"/>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854"/>
    <w:rsid w:val="00D269DC"/>
    <w:rsid w:val="00D26B9A"/>
    <w:rsid w:val="00D26DF2"/>
    <w:rsid w:val="00D26E2A"/>
    <w:rsid w:val="00D26EBE"/>
    <w:rsid w:val="00D272EE"/>
    <w:rsid w:val="00D276FD"/>
    <w:rsid w:val="00D2786B"/>
    <w:rsid w:val="00D27A41"/>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D7"/>
    <w:rsid w:val="00D30FF1"/>
    <w:rsid w:val="00D31071"/>
    <w:rsid w:val="00D3126C"/>
    <w:rsid w:val="00D3154A"/>
    <w:rsid w:val="00D316BC"/>
    <w:rsid w:val="00D318FE"/>
    <w:rsid w:val="00D31923"/>
    <w:rsid w:val="00D31B57"/>
    <w:rsid w:val="00D31C99"/>
    <w:rsid w:val="00D31CE7"/>
    <w:rsid w:val="00D31D5B"/>
    <w:rsid w:val="00D31DDE"/>
    <w:rsid w:val="00D31DE0"/>
    <w:rsid w:val="00D31F22"/>
    <w:rsid w:val="00D322F8"/>
    <w:rsid w:val="00D32391"/>
    <w:rsid w:val="00D324E9"/>
    <w:rsid w:val="00D32870"/>
    <w:rsid w:val="00D3297B"/>
    <w:rsid w:val="00D32D39"/>
    <w:rsid w:val="00D32E71"/>
    <w:rsid w:val="00D331DF"/>
    <w:rsid w:val="00D33261"/>
    <w:rsid w:val="00D3333B"/>
    <w:rsid w:val="00D33517"/>
    <w:rsid w:val="00D33699"/>
    <w:rsid w:val="00D33B8D"/>
    <w:rsid w:val="00D33D3B"/>
    <w:rsid w:val="00D3405F"/>
    <w:rsid w:val="00D34434"/>
    <w:rsid w:val="00D34657"/>
    <w:rsid w:val="00D347F1"/>
    <w:rsid w:val="00D34A16"/>
    <w:rsid w:val="00D34AC8"/>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118"/>
    <w:rsid w:val="00D4013C"/>
    <w:rsid w:val="00D4028D"/>
    <w:rsid w:val="00D40448"/>
    <w:rsid w:val="00D40579"/>
    <w:rsid w:val="00D405E3"/>
    <w:rsid w:val="00D406ED"/>
    <w:rsid w:val="00D408C3"/>
    <w:rsid w:val="00D40BE1"/>
    <w:rsid w:val="00D40E48"/>
    <w:rsid w:val="00D40EF0"/>
    <w:rsid w:val="00D40EF4"/>
    <w:rsid w:val="00D40F0D"/>
    <w:rsid w:val="00D4118D"/>
    <w:rsid w:val="00D41235"/>
    <w:rsid w:val="00D412EC"/>
    <w:rsid w:val="00D41535"/>
    <w:rsid w:val="00D417D8"/>
    <w:rsid w:val="00D418BC"/>
    <w:rsid w:val="00D419A7"/>
    <w:rsid w:val="00D41BFA"/>
    <w:rsid w:val="00D41D14"/>
    <w:rsid w:val="00D42345"/>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4B75"/>
    <w:rsid w:val="00D45068"/>
    <w:rsid w:val="00D450E0"/>
    <w:rsid w:val="00D45213"/>
    <w:rsid w:val="00D45409"/>
    <w:rsid w:val="00D45442"/>
    <w:rsid w:val="00D454CD"/>
    <w:rsid w:val="00D456B8"/>
    <w:rsid w:val="00D457AA"/>
    <w:rsid w:val="00D45A93"/>
    <w:rsid w:val="00D45AEA"/>
    <w:rsid w:val="00D45B6F"/>
    <w:rsid w:val="00D45C7D"/>
    <w:rsid w:val="00D45FFC"/>
    <w:rsid w:val="00D46267"/>
    <w:rsid w:val="00D46334"/>
    <w:rsid w:val="00D463C4"/>
    <w:rsid w:val="00D463C7"/>
    <w:rsid w:val="00D4660E"/>
    <w:rsid w:val="00D467AC"/>
    <w:rsid w:val="00D46ACD"/>
    <w:rsid w:val="00D470A9"/>
    <w:rsid w:val="00D47409"/>
    <w:rsid w:val="00D4769C"/>
    <w:rsid w:val="00D477BF"/>
    <w:rsid w:val="00D477DC"/>
    <w:rsid w:val="00D47887"/>
    <w:rsid w:val="00D47B8E"/>
    <w:rsid w:val="00D47B95"/>
    <w:rsid w:val="00D47C5B"/>
    <w:rsid w:val="00D47CDD"/>
    <w:rsid w:val="00D47DF5"/>
    <w:rsid w:val="00D5021D"/>
    <w:rsid w:val="00D50487"/>
    <w:rsid w:val="00D5060A"/>
    <w:rsid w:val="00D506AD"/>
    <w:rsid w:val="00D506FF"/>
    <w:rsid w:val="00D50A61"/>
    <w:rsid w:val="00D50E4E"/>
    <w:rsid w:val="00D50ECF"/>
    <w:rsid w:val="00D51013"/>
    <w:rsid w:val="00D51100"/>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3301"/>
    <w:rsid w:val="00D5338F"/>
    <w:rsid w:val="00D533C5"/>
    <w:rsid w:val="00D53514"/>
    <w:rsid w:val="00D53884"/>
    <w:rsid w:val="00D53950"/>
    <w:rsid w:val="00D53A3C"/>
    <w:rsid w:val="00D53B7B"/>
    <w:rsid w:val="00D53BC5"/>
    <w:rsid w:val="00D53C31"/>
    <w:rsid w:val="00D53CE4"/>
    <w:rsid w:val="00D53F30"/>
    <w:rsid w:val="00D543A0"/>
    <w:rsid w:val="00D544C0"/>
    <w:rsid w:val="00D54657"/>
    <w:rsid w:val="00D54716"/>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1"/>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D1"/>
    <w:rsid w:val="00D634FF"/>
    <w:rsid w:val="00D635C6"/>
    <w:rsid w:val="00D63756"/>
    <w:rsid w:val="00D63789"/>
    <w:rsid w:val="00D6378C"/>
    <w:rsid w:val="00D63798"/>
    <w:rsid w:val="00D638F8"/>
    <w:rsid w:val="00D639FC"/>
    <w:rsid w:val="00D63B65"/>
    <w:rsid w:val="00D63BAF"/>
    <w:rsid w:val="00D63C42"/>
    <w:rsid w:val="00D6404A"/>
    <w:rsid w:val="00D64357"/>
    <w:rsid w:val="00D643B9"/>
    <w:rsid w:val="00D643F0"/>
    <w:rsid w:val="00D64A77"/>
    <w:rsid w:val="00D64B3E"/>
    <w:rsid w:val="00D64B43"/>
    <w:rsid w:val="00D64B9E"/>
    <w:rsid w:val="00D64EA6"/>
    <w:rsid w:val="00D6511A"/>
    <w:rsid w:val="00D6521F"/>
    <w:rsid w:val="00D652AB"/>
    <w:rsid w:val="00D654C6"/>
    <w:rsid w:val="00D65510"/>
    <w:rsid w:val="00D65530"/>
    <w:rsid w:val="00D65620"/>
    <w:rsid w:val="00D65658"/>
    <w:rsid w:val="00D656A5"/>
    <w:rsid w:val="00D65864"/>
    <w:rsid w:val="00D658FE"/>
    <w:rsid w:val="00D65AC7"/>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AA4"/>
    <w:rsid w:val="00D70B98"/>
    <w:rsid w:val="00D70C03"/>
    <w:rsid w:val="00D70C13"/>
    <w:rsid w:val="00D70C5B"/>
    <w:rsid w:val="00D70D24"/>
    <w:rsid w:val="00D70D9F"/>
    <w:rsid w:val="00D71115"/>
    <w:rsid w:val="00D712BC"/>
    <w:rsid w:val="00D714BF"/>
    <w:rsid w:val="00D71805"/>
    <w:rsid w:val="00D7195A"/>
    <w:rsid w:val="00D719A0"/>
    <w:rsid w:val="00D71A3F"/>
    <w:rsid w:val="00D71AE8"/>
    <w:rsid w:val="00D71B2B"/>
    <w:rsid w:val="00D71CBF"/>
    <w:rsid w:val="00D71CC4"/>
    <w:rsid w:val="00D7210A"/>
    <w:rsid w:val="00D721B1"/>
    <w:rsid w:val="00D72224"/>
    <w:rsid w:val="00D72559"/>
    <w:rsid w:val="00D72612"/>
    <w:rsid w:val="00D72689"/>
    <w:rsid w:val="00D726E3"/>
    <w:rsid w:val="00D72868"/>
    <w:rsid w:val="00D72FC0"/>
    <w:rsid w:val="00D730A3"/>
    <w:rsid w:val="00D733A8"/>
    <w:rsid w:val="00D7342B"/>
    <w:rsid w:val="00D73443"/>
    <w:rsid w:val="00D73467"/>
    <w:rsid w:val="00D737A7"/>
    <w:rsid w:val="00D738F1"/>
    <w:rsid w:val="00D7390B"/>
    <w:rsid w:val="00D74122"/>
    <w:rsid w:val="00D74236"/>
    <w:rsid w:val="00D743A9"/>
    <w:rsid w:val="00D74409"/>
    <w:rsid w:val="00D747C7"/>
    <w:rsid w:val="00D747E7"/>
    <w:rsid w:val="00D74A2A"/>
    <w:rsid w:val="00D75107"/>
    <w:rsid w:val="00D75119"/>
    <w:rsid w:val="00D75273"/>
    <w:rsid w:val="00D753E3"/>
    <w:rsid w:val="00D7573A"/>
    <w:rsid w:val="00D7589C"/>
    <w:rsid w:val="00D759BF"/>
    <w:rsid w:val="00D75A64"/>
    <w:rsid w:val="00D75B61"/>
    <w:rsid w:val="00D75ED5"/>
    <w:rsid w:val="00D7616B"/>
    <w:rsid w:val="00D76241"/>
    <w:rsid w:val="00D765C1"/>
    <w:rsid w:val="00D76648"/>
    <w:rsid w:val="00D769F6"/>
    <w:rsid w:val="00D76C51"/>
    <w:rsid w:val="00D76D63"/>
    <w:rsid w:val="00D76DB2"/>
    <w:rsid w:val="00D76E30"/>
    <w:rsid w:val="00D770CC"/>
    <w:rsid w:val="00D77440"/>
    <w:rsid w:val="00D77490"/>
    <w:rsid w:val="00D776E8"/>
    <w:rsid w:val="00D7782D"/>
    <w:rsid w:val="00D77B56"/>
    <w:rsid w:val="00D77E26"/>
    <w:rsid w:val="00D77F0E"/>
    <w:rsid w:val="00D77F49"/>
    <w:rsid w:val="00D801C5"/>
    <w:rsid w:val="00D80494"/>
    <w:rsid w:val="00D806E0"/>
    <w:rsid w:val="00D80988"/>
    <w:rsid w:val="00D809E4"/>
    <w:rsid w:val="00D80A79"/>
    <w:rsid w:val="00D80ADC"/>
    <w:rsid w:val="00D80BE6"/>
    <w:rsid w:val="00D80CE3"/>
    <w:rsid w:val="00D80D90"/>
    <w:rsid w:val="00D80E63"/>
    <w:rsid w:val="00D81484"/>
    <w:rsid w:val="00D81564"/>
    <w:rsid w:val="00D816CC"/>
    <w:rsid w:val="00D817D8"/>
    <w:rsid w:val="00D81896"/>
    <w:rsid w:val="00D81953"/>
    <w:rsid w:val="00D8196F"/>
    <w:rsid w:val="00D81C87"/>
    <w:rsid w:val="00D81CFC"/>
    <w:rsid w:val="00D81E41"/>
    <w:rsid w:val="00D81EE4"/>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CD4"/>
    <w:rsid w:val="00D83E4B"/>
    <w:rsid w:val="00D83F88"/>
    <w:rsid w:val="00D841AD"/>
    <w:rsid w:val="00D84302"/>
    <w:rsid w:val="00D8445C"/>
    <w:rsid w:val="00D8448F"/>
    <w:rsid w:val="00D8451D"/>
    <w:rsid w:val="00D845DD"/>
    <w:rsid w:val="00D84785"/>
    <w:rsid w:val="00D847C9"/>
    <w:rsid w:val="00D849BD"/>
    <w:rsid w:val="00D84A2E"/>
    <w:rsid w:val="00D84A40"/>
    <w:rsid w:val="00D84C6C"/>
    <w:rsid w:val="00D84CE4"/>
    <w:rsid w:val="00D84D36"/>
    <w:rsid w:val="00D84DD7"/>
    <w:rsid w:val="00D851F1"/>
    <w:rsid w:val="00D85530"/>
    <w:rsid w:val="00D85682"/>
    <w:rsid w:val="00D858C5"/>
    <w:rsid w:val="00D858E9"/>
    <w:rsid w:val="00D8604E"/>
    <w:rsid w:val="00D8611D"/>
    <w:rsid w:val="00D863B9"/>
    <w:rsid w:val="00D86414"/>
    <w:rsid w:val="00D8643B"/>
    <w:rsid w:val="00D864CD"/>
    <w:rsid w:val="00D86967"/>
    <w:rsid w:val="00D8699F"/>
    <w:rsid w:val="00D86A20"/>
    <w:rsid w:val="00D86C69"/>
    <w:rsid w:val="00D8700A"/>
    <w:rsid w:val="00D873CE"/>
    <w:rsid w:val="00D87562"/>
    <w:rsid w:val="00D87681"/>
    <w:rsid w:val="00D877A3"/>
    <w:rsid w:val="00D8784D"/>
    <w:rsid w:val="00D87A27"/>
    <w:rsid w:val="00D87A63"/>
    <w:rsid w:val="00D87A78"/>
    <w:rsid w:val="00D87C33"/>
    <w:rsid w:val="00D87CC0"/>
    <w:rsid w:val="00D87CE5"/>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DEE"/>
    <w:rsid w:val="00D92FB2"/>
    <w:rsid w:val="00D92FCA"/>
    <w:rsid w:val="00D93208"/>
    <w:rsid w:val="00D93214"/>
    <w:rsid w:val="00D933C9"/>
    <w:rsid w:val="00D936A6"/>
    <w:rsid w:val="00D936FA"/>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DA"/>
    <w:rsid w:val="00D954EB"/>
    <w:rsid w:val="00D955C5"/>
    <w:rsid w:val="00D95783"/>
    <w:rsid w:val="00D95967"/>
    <w:rsid w:val="00D959D4"/>
    <w:rsid w:val="00D959E5"/>
    <w:rsid w:val="00D959F0"/>
    <w:rsid w:val="00D95A49"/>
    <w:rsid w:val="00D95A98"/>
    <w:rsid w:val="00D95CA6"/>
    <w:rsid w:val="00D95CAB"/>
    <w:rsid w:val="00D95CAF"/>
    <w:rsid w:val="00D95EF8"/>
    <w:rsid w:val="00D96016"/>
    <w:rsid w:val="00D9605C"/>
    <w:rsid w:val="00D96261"/>
    <w:rsid w:val="00D96272"/>
    <w:rsid w:val="00D96283"/>
    <w:rsid w:val="00D962FB"/>
    <w:rsid w:val="00D963EE"/>
    <w:rsid w:val="00D9651B"/>
    <w:rsid w:val="00D96570"/>
    <w:rsid w:val="00D96587"/>
    <w:rsid w:val="00D96860"/>
    <w:rsid w:val="00D968C8"/>
    <w:rsid w:val="00D96B5D"/>
    <w:rsid w:val="00D96D82"/>
    <w:rsid w:val="00D96DE7"/>
    <w:rsid w:val="00D96E18"/>
    <w:rsid w:val="00D96ED6"/>
    <w:rsid w:val="00D96F4E"/>
    <w:rsid w:val="00D96F77"/>
    <w:rsid w:val="00D97088"/>
    <w:rsid w:val="00D970B8"/>
    <w:rsid w:val="00D970CB"/>
    <w:rsid w:val="00D970FA"/>
    <w:rsid w:val="00D9787F"/>
    <w:rsid w:val="00D97A3A"/>
    <w:rsid w:val="00D97AE6"/>
    <w:rsid w:val="00D97E1A"/>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44"/>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C8C"/>
    <w:rsid w:val="00DA5CC5"/>
    <w:rsid w:val="00DA5DAE"/>
    <w:rsid w:val="00DA5DFA"/>
    <w:rsid w:val="00DA6334"/>
    <w:rsid w:val="00DA64BD"/>
    <w:rsid w:val="00DA65D6"/>
    <w:rsid w:val="00DA6960"/>
    <w:rsid w:val="00DA6B12"/>
    <w:rsid w:val="00DA6C7B"/>
    <w:rsid w:val="00DA7161"/>
    <w:rsid w:val="00DA7319"/>
    <w:rsid w:val="00DA7395"/>
    <w:rsid w:val="00DA746A"/>
    <w:rsid w:val="00DA7657"/>
    <w:rsid w:val="00DA778C"/>
    <w:rsid w:val="00DA7954"/>
    <w:rsid w:val="00DA7960"/>
    <w:rsid w:val="00DA7B7D"/>
    <w:rsid w:val="00DA7BDD"/>
    <w:rsid w:val="00DA7CFA"/>
    <w:rsid w:val="00DA7E67"/>
    <w:rsid w:val="00DB0147"/>
    <w:rsid w:val="00DB0222"/>
    <w:rsid w:val="00DB04AF"/>
    <w:rsid w:val="00DB0602"/>
    <w:rsid w:val="00DB0606"/>
    <w:rsid w:val="00DB07E4"/>
    <w:rsid w:val="00DB0A4D"/>
    <w:rsid w:val="00DB0A66"/>
    <w:rsid w:val="00DB0B9A"/>
    <w:rsid w:val="00DB0EA9"/>
    <w:rsid w:val="00DB1157"/>
    <w:rsid w:val="00DB138E"/>
    <w:rsid w:val="00DB140A"/>
    <w:rsid w:val="00DB1721"/>
    <w:rsid w:val="00DB1773"/>
    <w:rsid w:val="00DB19D4"/>
    <w:rsid w:val="00DB1A78"/>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2F7"/>
    <w:rsid w:val="00DB4383"/>
    <w:rsid w:val="00DB453B"/>
    <w:rsid w:val="00DB455C"/>
    <w:rsid w:val="00DB465D"/>
    <w:rsid w:val="00DB46E9"/>
    <w:rsid w:val="00DB4A5A"/>
    <w:rsid w:val="00DB4B0F"/>
    <w:rsid w:val="00DB4DFC"/>
    <w:rsid w:val="00DB519C"/>
    <w:rsid w:val="00DB528C"/>
    <w:rsid w:val="00DB541B"/>
    <w:rsid w:val="00DB5478"/>
    <w:rsid w:val="00DB5689"/>
    <w:rsid w:val="00DB56E7"/>
    <w:rsid w:val="00DB5888"/>
    <w:rsid w:val="00DB5971"/>
    <w:rsid w:val="00DB59C0"/>
    <w:rsid w:val="00DB5A6C"/>
    <w:rsid w:val="00DB5ED2"/>
    <w:rsid w:val="00DB602A"/>
    <w:rsid w:val="00DB605B"/>
    <w:rsid w:val="00DB6237"/>
    <w:rsid w:val="00DB6407"/>
    <w:rsid w:val="00DB644D"/>
    <w:rsid w:val="00DB64EA"/>
    <w:rsid w:val="00DB6666"/>
    <w:rsid w:val="00DB668F"/>
    <w:rsid w:val="00DB6770"/>
    <w:rsid w:val="00DB691E"/>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2B"/>
    <w:rsid w:val="00DB785C"/>
    <w:rsid w:val="00DB7C40"/>
    <w:rsid w:val="00DC008C"/>
    <w:rsid w:val="00DC0280"/>
    <w:rsid w:val="00DC02B0"/>
    <w:rsid w:val="00DC040A"/>
    <w:rsid w:val="00DC0510"/>
    <w:rsid w:val="00DC0669"/>
    <w:rsid w:val="00DC08AF"/>
    <w:rsid w:val="00DC0A2A"/>
    <w:rsid w:val="00DC0AB6"/>
    <w:rsid w:val="00DC0CFE"/>
    <w:rsid w:val="00DC1082"/>
    <w:rsid w:val="00DC123D"/>
    <w:rsid w:val="00DC12D2"/>
    <w:rsid w:val="00DC13F2"/>
    <w:rsid w:val="00DC1512"/>
    <w:rsid w:val="00DC181E"/>
    <w:rsid w:val="00DC1CB4"/>
    <w:rsid w:val="00DC1F3D"/>
    <w:rsid w:val="00DC2193"/>
    <w:rsid w:val="00DC231B"/>
    <w:rsid w:val="00DC2800"/>
    <w:rsid w:val="00DC29B4"/>
    <w:rsid w:val="00DC2C65"/>
    <w:rsid w:val="00DC2CB6"/>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8D7"/>
    <w:rsid w:val="00DC48DF"/>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447"/>
    <w:rsid w:val="00DC653B"/>
    <w:rsid w:val="00DC658D"/>
    <w:rsid w:val="00DC6A81"/>
    <w:rsid w:val="00DC6FA0"/>
    <w:rsid w:val="00DC7026"/>
    <w:rsid w:val="00DC719A"/>
    <w:rsid w:val="00DC7942"/>
    <w:rsid w:val="00DC79A0"/>
    <w:rsid w:val="00DC7B51"/>
    <w:rsid w:val="00DC7ED1"/>
    <w:rsid w:val="00DC7ED9"/>
    <w:rsid w:val="00DC7F44"/>
    <w:rsid w:val="00DD002F"/>
    <w:rsid w:val="00DD0056"/>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783"/>
    <w:rsid w:val="00DD1852"/>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702F"/>
    <w:rsid w:val="00DD7163"/>
    <w:rsid w:val="00DD749E"/>
    <w:rsid w:val="00DD74E5"/>
    <w:rsid w:val="00DD7550"/>
    <w:rsid w:val="00DD758C"/>
    <w:rsid w:val="00DD7671"/>
    <w:rsid w:val="00DD78D3"/>
    <w:rsid w:val="00DD7A79"/>
    <w:rsid w:val="00DD7D6A"/>
    <w:rsid w:val="00DE016D"/>
    <w:rsid w:val="00DE051C"/>
    <w:rsid w:val="00DE05DF"/>
    <w:rsid w:val="00DE0B09"/>
    <w:rsid w:val="00DE0B69"/>
    <w:rsid w:val="00DE0E16"/>
    <w:rsid w:val="00DE0E38"/>
    <w:rsid w:val="00DE0E45"/>
    <w:rsid w:val="00DE0E88"/>
    <w:rsid w:val="00DE133C"/>
    <w:rsid w:val="00DE1439"/>
    <w:rsid w:val="00DE1542"/>
    <w:rsid w:val="00DE1871"/>
    <w:rsid w:val="00DE1A6C"/>
    <w:rsid w:val="00DE1B47"/>
    <w:rsid w:val="00DE1C78"/>
    <w:rsid w:val="00DE1C9A"/>
    <w:rsid w:val="00DE2138"/>
    <w:rsid w:val="00DE226C"/>
    <w:rsid w:val="00DE23D5"/>
    <w:rsid w:val="00DE2413"/>
    <w:rsid w:val="00DE2424"/>
    <w:rsid w:val="00DE2429"/>
    <w:rsid w:val="00DE283B"/>
    <w:rsid w:val="00DE28BA"/>
    <w:rsid w:val="00DE2931"/>
    <w:rsid w:val="00DE2C10"/>
    <w:rsid w:val="00DE2FA4"/>
    <w:rsid w:val="00DE2FB1"/>
    <w:rsid w:val="00DE329E"/>
    <w:rsid w:val="00DE347D"/>
    <w:rsid w:val="00DE35E2"/>
    <w:rsid w:val="00DE3661"/>
    <w:rsid w:val="00DE38B6"/>
    <w:rsid w:val="00DE3A95"/>
    <w:rsid w:val="00DE3ABF"/>
    <w:rsid w:val="00DE3AD1"/>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47"/>
    <w:rsid w:val="00DE5A64"/>
    <w:rsid w:val="00DE5B04"/>
    <w:rsid w:val="00DE5B5F"/>
    <w:rsid w:val="00DE62F1"/>
    <w:rsid w:val="00DE65F9"/>
    <w:rsid w:val="00DE6656"/>
    <w:rsid w:val="00DE67F2"/>
    <w:rsid w:val="00DE68E4"/>
    <w:rsid w:val="00DE6B57"/>
    <w:rsid w:val="00DE6D5C"/>
    <w:rsid w:val="00DE6F04"/>
    <w:rsid w:val="00DE6F74"/>
    <w:rsid w:val="00DE7020"/>
    <w:rsid w:val="00DE70D2"/>
    <w:rsid w:val="00DE7683"/>
    <w:rsid w:val="00DE7E52"/>
    <w:rsid w:val="00DE7F73"/>
    <w:rsid w:val="00DF0052"/>
    <w:rsid w:val="00DF00BC"/>
    <w:rsid w:val="00DF01AE"/>
    <w:rsid w:val="00DF0504"/>
    <w:rsid w:val="00DF05C5"/>
    <w:rsid w:val="00DF068A"/>
    <w:rsid w:val="00DF0CF6"/>
    <w:rsid w:val="00DF0E09"/>
    <w:rsid w:val="00DF0E0C"/>
    <w:rsid w:val="00DF121D"/>
    <w:rsid w:val="00DF122D"/>
    <w:rsid w:val="00DF1438"/>
    <w:rsid w:val="00DF143B"/>
    <w:rsid w:val="00DF1534"/>
    <w:rsid w:val="00DF15DB"/>
    <w:rsid w:val="00DF15E2"/>
    <w:rsid w:val="00DF161E"/>
    <w:rsid w:val="00DF1651"/>
    <w:rsid w:val="00DF1684"/>
    <w:rsid w:val="00DF1A42"/>
    <w:rsid w:val="00DF1B45"/>
    <w:rsid w:val="00DF1D3F"/>
    <w:rsid w:val="00DF1EE9"/>
    <w:rsid w:val="00DF1F3D"/>
    <w:rsid w:val="00DF20EB"/>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AE"/>
    <w:rsid w:val="00DF39E0"/>
    <w:rsid w:val="00DF3A72"/>
    <w:rsid w:val="00DF3C47"/>
    <w:rsid w:val="00DF3E74"/>
    <w:rsid w:val="00DF417A"/>
    <w:rsid w:val="00DF42DC"/>
    <w:rsid w:val="00DF4406"/>
    <w:rsid w:val="00DF4516"/>
    <w:rsid w:val="00DF468A"/>
    <w:rsid w:val="00DF4784"/>
    <w:rsid w:val="00DF4B87"/>
    <w:rsid w:val="00DF4E8F"/>
    <w:rsid w:val="00DF50C1"/>
    <w:rsid w:val="00DF50D8"/>
    <w:rsid w:val="00DF50FA"/>
    <w:rsid w:val="00DF52C5"/>
    <w:rsid w:val="00DF558A"/>
    <w:rsid w:val="00DF5637"/>
    <w:rsid w:val="00DF569F"/>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629"/>
    <w:rsid w:val="00DF79BB"/>
    <w:rsid w:val="00DF7D42"/>
    <w:rsid w:val="00E0001F"/>
    <w:rsid w:val="00E000A0"/>
    <w:rsid w:val="00E00197"/>
    <w:rsid w:val="00E0040B"/>
    <w:rsid w:val="00E00488"/>
    <w:rsid w:val="00E004D4"/>
    <w:rsid w:val="00E005D9"/>
    <w:rsid w:val="00E009CF"/>
    <w:rsid w:val="00E00A25"/>
    <w:rsid w:val="00E00A8B"/>
    <w:rsid w:val="00E00AF1"/>
    <w:rsid w:val="00E00EA6"/>
    <w:rsid w:val="00E00F49"/>
    <w:rsid w:val="00E01010"/>
    <w:rsid w:val="00E01140"/>
    <w:rsid w:val="00E012B0"/>
    <w:rsid w:val="00E013D5"/>
    <w:rsid w:val="00E01484"/>
    <w:rsid w:val="00E014A6"/>
    <w:rsid w:val="00E0171C"/>
    <w:rsid w:val="00E01880"/>
    <w:rsid w:val="00E01944"/>
    <w:rsid w:val="00E019C8"/>
    <w:rsid w:val="00E01A4C"/>
    <w:rsid w:val="00E01B83"/>
    <w:rsid w:val="00E01C28"/>
    <w:rsid w:val="00E01C7B"/>
    <w:rsid w:val="00E01E02"/>
    <w:rsid w:val="00E02A8D"/>
    <w:rsid w:val="00E02B4C"/>
    <w:rsid w:val="00E02BD0"/>
    <w:rsid w:val="00E02C90"/>
    <w:rsid w:val="00E02E58"/>
    <w:rsid w:val="00E02F96"/>
    <w:rsid w:val="00E03034"/>
    <w:rsid w:val="00E031EF"/>
    <w:rsid w:val="00E03331"/>
    <w:rsid w:val="00E034F7"/>
    <w:rsid w:val="00E036E7"/>
    <w:rsid w:val="00E0386A"/>
    <w:rsid w:val="00E0397A"/>
    <w:rsid w:val="00E0401A"/>
    <w:rsid w:val="00E042DF"/>
    <w:rsid w:val="00E044CC"/>
    <w:rsid w:val="00E04566"/>
    <w:rsid w:val="00E045D7"/>
    <w:rsid w:val="00E047B8"/>
    <w:rsid w:val="00E049E5"/>
    <w:rsid w:val="00E04AB5"/>
    <w:rsid w:val="00E04B8E"/>
    <w:rsid w:val="00E04FEB"/>
    <w:rsid w:val="00E050E4"/>
    <w:rsid w:val="00E05131"/>
    <w:rsid w:val="00E051FE"/>
    <w:rsid w:val="00E052B1"/>
    <w:rsid w:val="00E053A3"/>
    <w:rsid w:val="00E05489"/>
    <w:rsid w:val="00E0554F"/>
    <w:rsid w:val="00E057C0"/>
    <w:rsid w:val="00E057F5"/>
    <w:rsid w:val="00E05978"/>
    <w:rsid w:val="00E0637F"/>
    <w:rsid w:val="00E06508"/>
    <w:rsid w:val="00E065E3"/>
    <w:rsid w:val="00E069DA"/>
    <w:rsid w:val="00E06C6C"/>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07E3D"/>
    <w:rsid w:val="00E10082"/>
    <w:rsid w:val="00E1017E"/>
    <w:rsid w:val="00E104E3"/>
    <w:rsid w:val="00E106D0"/>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49B"/>
    <w:rsid w:val="00E1277F"/>
    <w:rsid w:val="00E128AB"/>
    <w:rsid w:val="00E128AD"/>
    <w:rsid w:val="00E12983"/>
    <w:rsid w:val="00E129A1"/>
    <w:rsid w:val="00E12B00"/>
    <w:rsid w:val="00E12BC5"/>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F97"/>
    <w:rsid w:val="00E170B8"/>
    <w:rsid w:val="00E17383"/>
    <w:rsid w:val="00E174EB"/>
    <w:rsid w:val="00E1774C"/>
    <w:rsid w:val="00E178E6"/>
    <w:rsid w:val="00E17925"/>
    <w:rsid w:val="00E17EB0"/>
    <w:rsid w:val="00E17F37"/>
    <w:rsid w:val="00E17FDC"/>
    <w:rsid w:val="00E200EB"/>
    <w:rsid w:val="00E2010C"/>
    <w:rsid w:val="00E20239"/>
    <w:rsid w:val="00E2069C"/>
    <w:rsid w:val="00E2081A"/>
    <w:rsid w:val="00E20DED"/>
    <w:rsid w:val="00E20FFD"/>
    <w:rsid w:val="00E2122B"/>
    <w:rsid w:val="00E21283"/>
    <w:rsid w:val="00E2158C"/>
    <w:rsid w:val="00E217EE"/>
    <w:rsid w:val="00E21D9C"/>
    <w:rsid w:val="00E21EE0"/>
    <w:rsid w:val="00E22033"/>
    <w:rsid w:val="00E221B9"/>
    <w:rsid w:val="00E2238B"/>
    <w:rsid w:val="00E226DF"/>
    <w:rsid w:val="00E22A35"/>
    <w:rsid w:val="00E22AD6"/>
    <w:rsid w:val="00E22CB6"/>
    <w:rsid w:val="00E22F27"/>
    <w:rsid w:val="00E22F84"/>
    <w:rsid w:val="00E2318E"/>
    <w:rsid w:val="00E232DF"/>
    <w:rsid w:val="00E2336B"/>
    <w:rsid w:val="00E234C8"/>
    <w:rsid w:val="00E23527"/>
    <w:rsid w:val="00E23675"/>
    <w:rsid w:val="00E236A7"/>
    <w:rsid w:val="00E2370B"/>
    <w:rsid w:val="00E23791"/>
    <w:rsid w:val="00E23A72"/>
    <w:rsid w:val="00E23AD2"/>
    <w:rsid w:val="00E23DC0"/>
    <w:rsid w:val="00E23EB8"/>
    <w:rsid w:val="00E23F24"/>
    <w:rsid w:val="00E241AC"/>
    <w:rsid w:val="00E24242"/>
    <w:rsid w:val="00E2435C"/>
    <w:rsid w:val="00E24378"/>
    <w:rsid w:val="00E243BD"/>
    <w:rsid w:val="00E243E6"/>
    <w:rsid w:val="00E244BC"/>
    <w:rsid w:val="00E244CF"/>
    <w:rsid w:val="00E245BB"/>
    <w:rsid w:val="00E24622"/>
    <w:rsid w:val="00E246EF"/>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716"/>
    <w:rsid w:val="00E26765"/>
    <w:rsid w:val="00E26885"/>
    <w:rsid w:val="00E2695E"/>
    <w:rsid w:val="00E26A75"/>
    <w:rsid w:val="00E26B03"/>
    <w:rsid w:val="00E26EE9"/>
    <w:rsid w:val="00E270AE"/>
    <w:rsid w:val="00E2725A"/>
    <w:rsid w:val="00E2751F"/>
    <w:rsid w:val="00E2759D"/>
    <w:rsid w:val="00E27702"/>
    <w:rsid w:val="00E2774B"/>
    <w:rsid w:val="00E278CB"/>
    <w:rsid w:val="00E278EF"/>
    <w:rsid w:val="00E27ADA"/>
    <w:rsid w:val="00E27C69"/>
    <w:rsid w:val="00E27EFA"/>
    <w:rsid w:val="00E30252"/>
    <w:rsid w:val="00E302E4"/>
    <w:rsid w:val="00E302EE"/>
    <w:rsid w:val="00E3039B"/>
    <w:rsid w:val="00E303E9"/>
    <w:rsid w:val="00E305CD"/>
    <w:rsid w:val="00E3084B"/>
    <w:rsid w:val="00E30969"/>
    <w:rsid w:val="00E30AE0"/>
    <w:rsid w:val="00E30BB7"/>
    <w:rsid w:val="00E312AA"/>
    <w:rsid w:val="00E312F0"/>
    <w:rsid w:val="00E313EF"/>
    <w:rsid w:val="00E315D3"/>
    <w:rsid w:val="00E31743"/>
    <w:rsid w:val="00E317EB"/>
    <w:rsid w:val="00E31A1C"/>
    <w:rsid w:val="00E31A25"/>
    <w:rsid w:val="00E31AF8"/>
    <w:rsid w:val="00E320ED"/>
    <w:rsid w:val="00E321B3"/>
    <w:rsid w:val="00E324C9"/>
    <w:rsid w:val="00E32805"/>
    <w:rsid w:val="00E32930"/>
    <w:rsid w:val="00E32D49"/>
    <w:rsid w:val="00E32D57"/>
    <w:rsid w:val="00E331C2"/>
    <w:rsid w:val="00E331CB"/>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74"/>
    <w:rsid w:val="00E36294"/>
    <w:rsid w:val="00E362D3"/>
    <w:rsid w:val="00E36396"/>
    <w:rsid w:val="00E364B5"/>
    <w:rsid w:val="00E36598"/>
    <w:rsid w:val="00E36792"/>
    <w:rsid w:val="00E36B94"/>
    <w:rsid w:val="00E36BB7"/>
    <w:rsid w:val="00E36C03"/>
    <w:rsid w:val="00E36EA0"/>
    <w:rsid w:val="00E36ECA"/>
    <w:rsid w:val="00E3701C"/>
    <w:rsid w:val="00E371C9"/>
    <w:rsid w:val="00E37259"/>
    <w:rsid w:val="00E37561"/>
    <w:rsid w:val="00E37568"/>
    <w:rsid w:val="00E3769C"/>
    <w:rsid w:val="00E377ED"/>
    <w:rsid w:val="00E37901"/>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619"/>
    <w:rsid w:val="00E4193D"/>
    <w:rsid w:val="00E419AD"/>
    <w:rsid w:val="00E419B1"/>
    <w:rsid w:val="00E41B2D"/>
    <w:rsid w:val="00E41BDE"/>
    <w:rsid w:val="00E41EAE"/>
    <w:rsid w:val="00E41F53"/>
    <w:rsid w:val="00E41FAB"/>
    <w:rsid w:val="00E4204C"/>
    <w:rsid w:val="00E42241"/>
    <w:rsid w:val="00E422BF"/>
    <w:rsid w:val="00E4231E"/>
    <w:rsid w:val="00E425A5"/>
    <w:rsid w:val="00E42673"/>
    <w:rsid w:val="00E426AD"/>
    <w:rsid w:val="00E42754"/>
    <w:rsid w:val="00E42762"/>
    <w:rsid w:val="00E427F3"/>
    <w:rsid w:val="00E428A6"/>
    <w:rsid w:val="00E429B8"/>
    <w:rsid w:val="00E42A57"/>
    <w:rsid w:val="00E42AEC"/>
    <w:rsid w:val="00E42AF7"/>
    <w:rsid w:val="00E42C74"/>
    <w:rsid w:val="00E42D13"/>
    <w:rsid w:val="00E42D33"/>
    <w:rsid w:val="00E42D7C"/>
    <w:rsid w:val="00E42E09"/>
    <w:rsid w:val="00E42EE7"/>
    <w:rsid w:val="00E430DD"/>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41A"/>
    <w:rsid w:val="00E4450C"/>
    <w:rsid w:val="00E4452C"/>
    <w:rsid w:val="00E4457E"/>
    <w:rsid w:val="00E44683"/>
    <w:rsid w:val="00E447FF"/>
    <w:rsid w:val="00E449E2"/>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688"/>
    <w:rsid w:val="00E467C8"/>
    <w:rsid w:val="00E46D00"/>
    <w:rsid w:val="00E47118"/>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6D"/>
    <w:rsid w:val="00E50788"/>
    <w:rsid w:val="00E5081B"/>
    <w:rsid w:val="00E509C4"/>
    <w:rsid w:val="00E50B68"/>
    <w:rsid w:val="00E510FC"/>
    <w:rsid w:val="00E5165A"/>
    <w:rsid w:val="00E516FA"/>
    <w:rsid w:val="00E518BF"/>
    <w:rsid w:val="00E51AFB"/>
    <w:rsid w:val="00E51BFE"/>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B0F"/>
    <w:rsid w:val="00E56D70"/>
    <w:rsid w:val="00E5709A"/>
    <w:rsid w:val="00E573C1"/>
    <w:rsid w:val="00E574EA"/>
    <w:rsid w:val="00E57718"/>
    <w:rsid w:val="00E57755"/>
    <w:rsid w:val="00E57A04"/>
    <w:rsid w:val="00E57B93"/>
    <w:rsid w:val="00E57BAB"/>
    <w:rsid w:val="00E57BED"/>
    <w:rsid w:val="00E57DA8"/>
    <w:rsid w:val="00E6009B"/>
    <w:rsid w:val="00E601D3"/>
    <w:rsid w:val="00E6039A"/>
    <w:rsid w:val="00E603CA"/>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80A"/>
    <w:rsid w:val="00E62924"/>
    <w:rsid w:val="00E62A01"/>
    <w:rsid w:val="00E62A1D"/>
    <w:rsid w:val="00E62BB3"/>
    <w:rsid w:val="00E62C53"/>
    <w:rsid w:val="00E62C7D"/>
    <w:rsid w:val="00E62E1B"/>
    <w:rsid w:val="00E6307D"/>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643"/>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95B"/>
    <w:rsid w:val="00E70AA6"/>
    <w:rsid w:val="00E710F3"/>
    <w:rsid w:val="00E71204"/>
    <w:rsid w:val="00E713C7"/>
    <w:rsid w:val="00E715E3"/>
    <w:rsid w:val="00E715FC"/>
    <w:rsid w:val="00E716EB"/>
    <w:rsid w:val="00E71701"/>
    <w:rsid w:val="00E718CB"/>
    <w:rsid w:val="00E71C97"/>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12F"/>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C7E"/>
    <w:rsid w:val="00E76CB0"/>
    <w:rsid w:val="00E76E0A"/>
    <w:rsid w:val="00E76EAD"/>
    <w:rsid w:val="00E7709B"/>
    <w:rsid w:val="00E770F6"/>
    <w:rsid w:val="00E771E1"/>
    <w:rsid w:val="00E7720A"/>
    <w:rsid w:val="00E7724E"/>
    <w:rsid w:val="00E77688"/>
    <w:rsid w:val="00E77BB6"/>
    <w:rsid w:val="00E77CFF"/>
    <w:rsid w:val="00E77DA8"/>
    <w:rsid w:val="00E800A4"/>
    <w:rsid w:val="00E801C9"/>
    <w:rsid w:val="00E8027B"/>
    <w:rsid w:val="00E802F2"/>
    <w:rsid w:val="00E8051C"/>
    <w:rsid w:val="00E805D5"/>
    <w:rsid w:val="00E806B4"/>
    <w:rsid w:val="00E809FE"/>
    <w:rsid w:val="00E80A91"/>
    <w:rsid w:val="00E80B5B"/>
    <w:rsid w:val="00E80D86"/>
    <w:rsid w:val="00E80E4E"/>
    <w:rsid w:val="00E8105F"/>
    <w:rsid w:val="00E810E0"/>
    <w:rsid w:val="00E81207"/>
    <w:rsid w:val="00E81212"/>
    <w:rsid w:val="00E812BD"/>
    <w:rsid w:val="00E81399"/>
    <w:rsid w:val="00E8153C"/>
    <w:rsid w:val="00E816EE"/>
    <w:rsid w:val="00E818DE"/>
    <w:rsid w:val="00E81AD7"/>
    <w:rsid w:val="00E81B4A"/>
    <w:rsid w:val="00E81B69"/>
    <w:rsid w:val="00E81C28"/>
    <w:rsid w:val="00E82097"/>
    <w:rsid w:val="00E821AA"/>
    <w:rsid w:val="00E822C6"/>
    <w:rsid w:val="00E8244D"/>
    <w:rsid w:val="00E82536"/>
    <w:rsid w:val="00E82660"/>
    <w:rsid w:val="00E826BD"/>
    <w:rsid w:val="00E8279F"/>
    <w:rsid w:val="00E829A2"/>
    <w:rsid w:val="00E82A6F"/>
    <w:rsid w:val="00E82A7E"/>
    <w:rsid w:val="00E82DF0"/>
    <w:rsid w:val="00E82FBF"/>
    <w:rsid w:val="00E83107"/>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5C"/>
    <w:rsid w:val="00E853B6"/>
    <w:rsid w:val="00E857AB"/>
    <w:rsid w:val="00E857FE"/>
    <w:rsid w:val="00E859CD"/>
    <w:rsid w:val="00E85C55"/>
    <w:rsid w:val="00E85C89"/>
    <w:rsid w:val="00E85E57"/>
    <w:rsid w:val="00E85EE4"/>
    <w:rsid w:val="00E85F72"/>
    <w:rsid w:val="00E85FA3"/>
    <w:rsid w:val="00E860FB"/>
    <w:rsid w:val="00E86181"/>
    <w:rsid w:val="00E86547"/>
    <w:rsid w:val="00E869A8"/>
    <w:rsid w:val="00E869BD"/>
    <w:rsid w:val="00E86ACB"/>
    <w:rsid w:val="00E86F9A"/>
    <w:rsid w:val="00E87124"/>
    <w:rsid w:val="00E873CF"/>
    <w:rsid w:val="00E8745F"/>
    <w:rsid w:val="00E875BB"/>
    <w:rsid w:val="00E8769E"/>
    <w:rsid w:val="00E876ED"/>
    <w:rsid w:val="00E878B2"/>
    <w:rsid w:val="00E90454"/>
    <w:rsid w:val="00E905A9"/>
    <w:rsid w:val="00E908B3"/>
    <w:rsid w:val="00E90950"/>
    <w:rsid w:val="00E90BC8"/>
    <w:rsid w:val="00E90DE6"/>
    <w:rsid w:val="00E90F24"/>
    <w:rsid w:val="00E9117C"/>
    <w:rsid w:val="00E915D4"/>
    <w:rsid w:val="00E916B6"/>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5E3"/>
    <w:rsid w:val="00E9292B"/>
    <w:rsid w:val="00E929B5"/>
    <w:rsid w:val="00E92A24"/>
    <w:rsid w:val="00E92C73"/>
    <w:rsid w:val="00E92FB2"/>
    <w:rsid w:val="00E93083"/>
    <w:rsid w:val="00E93249"/>
    <w:rsid w:val="00E9340B"/>
    <w:rsid w:val="00E93502"/>
    <w:rsid w:val="00E9378A"/>
    <w:rsid w:val="00E93B21"/>
    <w:rsid w:val="00E93D30"/>
    <w:rsid w:val="00E93F1F"/>
    <w:rsid w:val="00E93F2E"/>
    <w:rsid w:val="00E93F6B"/>
    <w:rsid w:val="00E940F4"/>
    <w:rsid w:val="00E94192"/>
    <w:rsid w:val="00E941AA"/>
    <w:rsid w:val="00E94364"/>
    <w:rsid w:val="00E94633"/>
    <w:rsid w:val="00E94854"/>
    <w:rsid w:val="00E94B10"/>
    <w:rsid w:val="00E94B98"/>
    <w:rsid w:val="00E94E93"/>
    <w:rsid w:val="00E9504C"/>
    <w:rsid w:val="00E951E4"/>
    <w:rsid w:val="00E9547C"/>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833"/>
    <w:rsid w:val="00E96BE6"/>
    <w:rsid w:val="00E97352"/>
    <w:rsid w:val="00E973B6"/>
    <w:rsid w:val="00E9771B"/>
    <w:rsid w:val="00E977AA"/>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3E1"/>
    <w:rsid w:val="00EA1413"/>
    <w:rsid w:val="00EA1491"/>
    <w:rsid w:val="00EA182F"/>
    <w:rsid w:val="00EA185F"/>
    <w:rsid w:val="00EA1A5A"/>
    <w:rsid w:val="00EA1CC1"/>
    <w:rsid w:val="00EA1D1F"/>
    <w:rsid w:val="00EA213F"/>
    <w:rsid w:val="00EA24B3"/>
    <w:rsid w:val="00EA2894"/>
    <w:rsid w:val="00EA2961"/>
    <w:rsid w:val="00EA2B6B"/>
    <w:rsid w:val="00EA2B71"/>
    <w:rsid w:val="00EA2D85"/>
    <w:rsid w:val="00EA300B"/>
    <w:rsid w:val="00EA3208"/>
    <w:rsid w:val="00EA34A6"/>
    <w:rsid w:val="00EA379F"/>
    <w:rsid w:val="00EA3897"/>
    <w:rsid w:val="00EA397C"/>
    <w:rsid w:val="00EA3B31"/>
    <w:rsid w:val="00EA3B9F"/>
    <w:rsid w:val="00EA3BD9"/>
    <w:rsid w:val="00EA3C78"/>
    <w:rsid w:val="00EA3D2F"/>
    <w:rsid w:val="00EA3EAD"/>
    <w:rsid w:val="00EA404A"/>
    <w:rsid w:val="00EA4614"/>
    <w:rsid w:val="00EA464F"/>
    <w:rsid w:val="00EA4A6D"/>
    <w:rsid w:val="00EA4CB2"/>
    <w:rsid w:val="00EA4DD0"/>
    <w:rsid w:val="00EA4E3F"/>
    <w:rsid w:val="00EA4F55"/>
    <w:rsid w:val="00EA514A"/>
    <w:rsid w:val="00EA5596"/>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14DC"/>
    <w:rsid w:val="00EB15C9"/>
    <w:rsid w:val="00EB17A6"/>
    <w:rsid w:val="00EB187C"/>
    <w:rsid w:val="00EB1ABD"/>
    <w:rsid w:val="00EB1BBB"/>
    <w:rsid w:val="00EB2035"/>
    <w:rsid w:val="00EB20C7"/>
    <w:rsid w:val="00EB227B"/>
    <w:rsid w:val="00EB228A"/>
    <w:rsid w:val="00EB2395"/>
    <w:rsid w:val="00EB24F6"/>
    <w:rsid w:val="00EB2589"/>
    <w:rsid w:val="00EB25EC"/>
    <w:rsid w:val="00EB2660"/>
    <w:rsid w:val="00EB26BC"/>
    <w:rsid w:val="00EB2B56"/>
    <w:rsid w:val="00EB2C33"/>
    <w:rsid w:val="00EB2DA3"/>
    <w:rsid w:val="00EB2DAA"/>
    <w:rsid w:val="00EB2E0F"/>
    <w:rsid w:val="00EB3212"/>
    <w:rsid w:val="00EB32B3"/>
    <w:rsid w:val="00EB3516"/>
    <w:rsid w:val="00EB3533"/>
    <w:rsid w:val="00EB36E6"/>
    <w:rsid w:val="00EB37AA"/>
    <w:rsid w:val="00EB3989"/>
    <w:rsid w:val="00EB3C45"/>
    <w:rsid w:val="00EB3C6D"/>
    <w:rsid w:val="00EB3D4A"/>
    <w:rsid w:val="00EB3D9D"/>
    <w:rsid w:val="00EB3EEC"/>
    <w:rsid w:val="00EB3F7C"/>
    <w:rsid w:val="00EB3FEA"/>
    <w:rsid w:val="00EB3FED"/>
    <w:rsid w:val="00EB412D"/>
    <w:rsid w:val="00EB419C"/>
    <w:rsid w:val="00EB41DD"/>
    <w:rsid w:val="00EB4327"/>
    <w:rsid w:val="00EB4428"/>
    <w:rsid w:val="00EB4586"/>
    <w:rsid w:val="00EB467B"/>
    <w:rsid w:val="00EB47D7"/>
    <w:rsid w:val="00EB4845"/>
    <w:rsid w:val="00EB49D2"/>
    <w:rsid w:val="00EB4BDA"/>
    <w:rsid w:val="00EB4C73"/>
    <w:rsid w:val="00EB4FAC"/>
    <w:rsid w:val="00EB50B2"/>
    <w:rsid w:val="00EB54CB"/>
    <w:rsid w:val="00EB5903"/>
    <w:rsid w:val="00EB59E9"/>
    <w:rsid w:val="00EB5CAE"/>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C0146"/>
    <w:rsid w:val="00EC0352"/>
    <w:rsid w:val="00EC03DD"/>
    <w:rsid w:val="00EC04D5"/>
    <w:rsid w:val="00EC066F"/>
    <w:rsid w:val="00EC06EE"/>
    <w:rsid w:val="00EC078D"/>
    <w:rsid w:val="00EC07C4"/>
    <w:rsid w:val="00EC08D1"/>
    <w:rsid w:val="00EC0B49"/>
    <w:rsid w:val="00EC0B8D"/>
    <w:rsid w:val="00EC0B95"/>
    <w:rsid w:val="00EC0E47"/>
    <w:rsid w:val="00EC1120"/>
    <w:rsid w:val="00EC119A"/>
    <w:rsid w:val="00EC12A6"/>
    <w:rsid w:val="00EC13BB"/>
    <w:rsid w:val="00EC13C3"/>
    <w:rsid w:val="00EC140C"/>
    <w:rsid w:val="00EC157A"/>
    <w:rsid w:val="00EC1617"/>
    <w:rsid w:val="00EC18B2"/>
    <w:rsid w:val="00EC1C2B"/>
    <w:rsid w:val="00EC1CA0"/>
    <w:rsid w:val="00EC1EE0"/>
    <w:rsid w:val="00EC1F00"/>
    <w:rsid w:val="00EC202A"/>
    <w:rsid w:val="00EC254A"/>
    <w:rsid w:val="00EC2566"/>
    <w:rsid w:val="00EC2659"/>
    <w:rsid w:val="00EC26A0"/>
    <w:rsid w:val="00EC27FC"/>
    <w:rsid w:val="00EC288E"/>
    <w:rsid w:val="00EC2BE1"/>
    <w:rsid w:val="00EC2C93"/>
    <w:rsid w:val="00EC2D2B"/>
    <w:rsid w:val="00EC2F54"/>
    <w:rsid w:val="00EC2FB9"/>
    <w:rsid w:val="00EC3004"/>
    <w:rsid w:val="00EC31A1"/>
    <w:rsid w:val="00EC31A3"/>
    <w:rsid w:val="00EC3344"/>
    <w:rsid w:val="00EC374C"/>
    <w:rsid w:val="00EC3C0F"/>
    <w:rsid w:val="00EC3DAF"/>
    <w:rsid w:val="00EC4207"/>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937"/>
    <w:rsid w:val="00EC6AD7"/>
    <w:rsid w:val="00EC6D96"/>
    <w:rsid w:val="00EC6DB8"/>
    <w:rsid w:val="00EC6DE9"/>
    <w:rsid w:val="00EC70D3"/>
    <w:rsid w:val="00EC723C"/>
    <w:rsid w:val="00EC76A2"/>
    <w:rsid w:val="00EC773F"/>
    <w:rsid w:val="00EC7A6A"/>
    <w:rsid w:val="00EC7C16"/>
    <w:rsid w:val="00EC7D93"/>
    <w:rsid w:val="00EC7DC4"/>
    <w:rsid w:val="00ED03E5"/>
    <w:rsid w:val="00ED0AE4"/>
    <w:rsid w:val="00ED0B87"/>
    <w:rsid w:val="00ED12E8"/>
    <w:rsid w:val="00ED1416"/>
    <w:rsid w:val="00ED1517"/>
    <w:rsid w:val="00ED17C3"/>
    <w:rsid w:val="00ED189B"/>
    <w:rsid w:val="00ED193A"/>
    <w:rsid w:val="00ED1BE7"/>
    <w:rsid w:val="00ED205B"/>
    <w:rsid w:val="00ED2310"/>
    <w:rsid w:val="00ED236B"/>
    <w:rsid w:val="00ED2535"/>
    <w:rsid w:val="00ED26E8"/>
    <w:rsid w:val="00ED294B"/>
    <w:rsid w:val="00ED2C79"/>
    <w:rsid w:val="00ED2D57"/>
    <w:rsid w:val="00ED3254"/>
    <w:rsid w:val="00ED327B"/>
    <w:rsid w:val="00ED3952"/>
    <w:rsid w:val="00ED3B0C"/>
    <w:rsid w:val="00ED3B24"/>
    <w:rsid w:val="00ED3B91"/>
    <w:rsid w:val="00ED3BD4"/>
    <w:rsid w:val="00ED3C2F"/>
    <w:rsid w:val="00ED3D36"/>
    <w:rsid w:val="00ED3F14"/>
    <w:rsid w:val="00ED4008"/>
    <w:rsid w:val="00ED4070"/>
    <w:rsid w:val="00ED4116"/>
    <w:rsid w:val="00ED4185"/>
    <w:rsid w:val="00ED4219"/>
    <w:rsid w:val="00ED426D"/>
    <w:rsid w:val="00ED439B"/>
    <w:rsid w:val="00ED445C"/>
    <w:rsid w:val="00ED446C"/>
    <w:rsid w:val="00ED462F"/>
    <w:rsid w:val="00ED464D"/>
    <w:rsid w:val="00ED46E6"/>
    <w:rsid w:val="00ED4707"/>
    <w:rsid w:val="00ED485B"/>
    <w:rsid w:val="00ED485C"/>
    <w:rsid w:val="00ED485E"/>
    <w:rsid w:val="00ED490D"/>
    <w:rsid w:val="00ED4ADC"/>
    <w:rsid w:val="00ED4CE3"/>
    <w:rsid w:val="00ED4F42"/>
    <w:rsid w:val="00ED4FEF"/>
    <w:rsid w:val="00ED5016"/>
    <w:rsid w:val="00ED537C"/>
    <w:rsid w:val="00ED5399"/>
    <w:rsid w:val="00ED5691"/>
    <w:rsid w:val="00ED573B"/>
    <w:rsid w:val="00ED57D6"/>
    <w:rsid w:val="00ED5B0E"/>
    <w:rsid w:val="00ED5C7E"/>
    <w:rsid w:val="00ED5D04"/>
    <w:rsid w:val="00ED5D43"/>
    <w:rsid w:val="00ED61F4"/>
    <w:rsid w:val="00ED6433"/>
    <w:rsid w:val="00ED6490"/>
    <w:rsid w:val="00ED67AB"/>
    <w:rsid w:val="00ED69FE"/>
    <w:rsid w:val="00ED6AF2"/>
    <w:rsid w:val="00ED6C09"/>
    <w:rsid w:val="00ED6F55"/>
    <w:rsid w:val="00ED7250"/>
    <w:rsid w:val="00ED728E"/>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4E4"/>
    <w:rsid w:val="00EE262A"/>
    <w:rsid w:val="00EE2D1E"/>
    <w:rsid w:val="00EE2DC8"/>
    <w:rsid w:val="00EE2E30"/>
    <w:rsid w:val="00EE2EAB"/>
    <w:rsid w:val="00EE2EC4"/>
    <w:rsid w:val="00EE2F93"/>
    <w:rsid w:val="00EE30F1"/>
    <w:rsid w:val="00EE38F1"/>
    <w:rsid w:val="00EE3988"/>
    <w:rsid w:val="00EE3B58"/>
    <w:rsid w:val="00EE3E32"/>
    <w:rsid w:val="00EE4380"/>
    <w:rsid w:val="00EE49AA"/>
    <w:rsid w:val="00EE4CE6"/>
    <w:rsid w:val="00EE4D6D"/>
    <w:rsid w:val="00EE5032"/>
    <w:rsid w:val="00EE512B"/>
    <w:rsid w:val="00EE532A"/>
    <w:rsid w:val="00EE5673"/>
    <w:rsid w:val="00EE5989"/>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BD3"/>
    <w:rsid w:val="00EE7F29"/>
    <w:rsid w:val="00EF028E"/>
    <w:rsid w:val="00EF0446"/>
    <w:rsid w:val="00EF05B9"/>
    <w:rsid w:val="00EF087E"/>
    <w:rsid w:val="00EF0B73"/>
    <w:rsid w:val="00EF0EF1"/>
    <w:rsid w:val="00EF1106"/>
    <w:rsid w:val="00EF1169"/>
    <w:rsid w:val="00EF11FD"/>
    <w:rsid w:val="00EF12CD"/>
    <w:rsid w:val="00EF14BA"/>
    <w:rsid w:val="00EF1669"/>
    <w:rsid w:val="00EF16A4"/>
    <w:rsid w:val="00EF16AA"/>
    <w:rsid w:val="00EF171A"/>
    <w:rsid w:val="00EF19BE"/>
    <w:rsid w:val="00EF1BB6"/>
    <w:rsid w:val="00EF1C4E"/>
    <w:rsid w:val="00EF21BE"/>
    <w:rsid w:val="00EF222B"/>
    <w:rsid w:val="00EF23B6"/>
    <w:rsid w:val="00EF249A"/>
    <w:rsid w:val="00EF2FA8"/>
    <w:rsid w:val="00EF30DD"/>
    <w:rsid w:val="00EF3148"/>
    <w:rsid w:val="00EF3175"/>
    <w:rsid w:val="00EF329D"/>
    <w:rsid w:val="00EF3384"/>
    <w:rsid w:val="00EF3402"/>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C8F"/>
    <w:rsid w:val="00EF4FDB"/>
    <w:rsid w:val="00EF5488"/>
    <w:rsid w:val="00EF55F5"/>
    <w:rsid w:val="00EF59B6"/>
    <w:rsid w:val="00EF59F8"/>
    <w:rsid w:val="00EF5B5C"/>
    <w:rsid w:val="00EF5CB6"/>
    <w:rsid w:val="00EF5DDB"/>
    <w:rsid w:val="00EF5F7B"/>
    <w:rsid w:val="00EF5F8A"/>
    <w:rsid w:val="00EF60E6"/>
    <w:rsid w:val="00EF618A"/>
    <w:rsid w:val="00EF61EB"/>
    <w:rsid w:val="00EF6333"/>
    <w:rsid w:val="00EF63E3"/>
    <w:rsid w:val="00EF64CF"/>
    <w:rsid w:val="00EF6606"/>
    <w:rsid w:val="00EF6938"/>
    <w:rsid w:val="00EF724E"/>
    <w:rsid w:val="00EF7431"/>
    <w:rsid w:val="00EF75AB"/>
    <w:rsid w:val="00EF797E"/>
    <w:rsid w:val="00F00079"/>
    <w:rsid w:val="00F00083"/>
    <w:rsid w:val="00F00174"/>
    <w:rsid w:val="00F001EF"/>
    <w:rsid w:val="00F003FC"/>
    <w:rsid w:val="00F00445"/>
    <w:rsid w:val="00F00623"/>
    <w:rsid w:val="00F0077C"/>
    <w:rsid w:val="00F007E7"/>
    <w:rsid w:val="00F00A16"/>
    <w:rsid w:val="00F00C57"/>
    <w:rsid w:val="00F00C87"/>
    <w:rsid w:val="00F00F63"/>
    <w:rsid w:val="00F00F99"/>
    <w:rsid w:val="00F01143"/>
    <w:rsid w:val="00F012D6"/>
    <w:rsid w:val="00F0139F"/>
    <w:rsid w:val="00F01403"/>
    <w:rsid w:val="00F016F2"/>
    <w:rsid w:val="00F0175F"/>
    <w:rsid w:val="00F018FC"/>
    <w:rsid w:val="00F01967"/>
    <w:rsid w:val="00F01C49"/>
    <w:rsid w:val="00F01DE2"/>
    <w:rsid w:val="00F0246B"/>
    <w:rsid w:val="00F0246F"/>
    <w:rsid w:val="00F02606"/>
    <w:rsid w:val="00F02626"/>
    <w:rsid w:val="00F026CA"/>
    <w:rsid w:val="00F029BC"/>
    <w:rsid w:val="00F02CF9"/>
    <w:rsid w:val="00F02E17"/>
    <w:rsid w:val="00F02E71"/>
    <w:rsid w:val="00F02F73"/>
    <w:rsid w:val="00F03012"/>
    <w:rsid w:val="00F031EC"/>
    <w:rsid w:val="00F0350B"/>
    <w:rsid w:val="00F036BF"/>
    <w:rsid w:val="00F0381B"/>
    <w:rsid w:val="00F03BA0"/>
    <w:rsid w:val="00F03BCE"/>
    <w:rsid w:val="00F03CC7"/>
    <w:rsid w:val="00F03DC0"/>
    <w:rsid w:val="00F03F64"/>
    <w:rsid w:val="00F0414C"/>
    <w:rsid w:val="00F04188"/>
    <w:rsid w:val="00F0439D"/>
    <w:rsid w:val="00F043E1"/>
    <w:rsid w:val="00F04403"/>
    <w:rsid w:val="00F0448A"/>
    <w:rsid w:val="00F04535"/>
    <w:rsid w:val="00F045E0"/>
    <w:rsid w:val="00F04911"/>
    <w:rsid w:val="00F04AA7"/>
    <w:rsid w:val="00F04AF4"/>
    <w:rsid w:val="00F04B4C"/>
    <w:rsid w:val="00F04C5B"/>
    <w:rsid w:val="00F04CB8"/>
    <w:rsid w:val="00F04D31"/>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9DD"/>
    <w:rsid w:val="00F06B35"/>
    <w:rsid w:val="00F06CF9"/>
    <w:rsid w:val="00F07128"/>
    <w:rsid w:val="00F07A17"/>
    <w:rsid w:val="00F07A8E"/>
    <w:rsid w:val="00F07B77"/>
    <w:rsid w:val="00F07C9D"/>
    <w:rsid w:val="00F07CB4"/>
    <w:rsid w:val="00F07CD5"/>
    <w:rsid w:val="00F07D19"/>
    <w:rsid w:val="00F101B3"/>
    <w:rsid w:val="00F102E1"/>
    <w:rsid w:val="00F10330"/>
    <w:rsid w:val="00F104B6"/>
    <w:rsid w:val="00F1079E"/>
    <w:rsid w:val="00F10886"/>
    <w:rsid w:val="00F108A8"/>
    <w:rsid w:val="00F10A59"/>
    <w:rsid w:val="00F10CD7"/>
    <w:rsid w:val="00F10D21"/>
    <w:rsid w:val="00F10D48"/>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A97"/>
    <w:rsid w:val="00F13C10"/>
    <w:rsid w:val="00F13C73"/>
    <w:rsid w:val="00F13E11"/>
    <w:rsid w:val="00F13F5A"/>
    <w:rsid w:val="00F1406B"/>
    <w:rsid w:val="00F140CA"/>
    <w:rsid w:val="00F140FB"/>
    <w:rsid w:val="00F141F3"/>
    <w:rsid w:val="00F1420C"/>
    <w:rsid w:val="00F14361"/>
    <w:rsid w:val="00F145CD"/>
    <w:rsid w:val="00F1486E"/>
    <w:rsid w:val="00F149BA"/>
    <w:rsid w:val="00F14B2F"/>
    <w:rsid w:val="00F14C0B"/>
    <w:rsid w:val="00F14C5D"/>
    <w:rsid w:val="00F14D31"/>
    <w:rsid w:val="00F14FCE"/>
    <w:rsid w:val="00F15214"/>
    <w:rsid w:val="00F1522F"/>
    <w:rsid w:val="00F15252"/>
    <w:rsid w:val="00F155C0"/>
    <w:rsid w:val="00F157F9"/>
    <w:rsid w:val="00F1591E"/>
    <w:rsid w:val="00F1598A"/>
    <w:rsid w:val="00F15CA7"/>
    <w:rsid w:val="00F15FC7"/>
    <w:rsid w:val="00F16249"/>
    <w:rsid w:val="00F16393"/>
    <w:rsid w:val="00F1681F"/>
    <w:rsid w:val="00F16839"/>
    <w:rsid w:val="00F16878"/>
    <w:rsid w:val="00F169C8"/>
    <w:rsid w:val="00F16A1C"/>
    <w:rsid w:val="00F16AB8"/>
    <w:rsid w:val="00F16C54"/>
    <w:rsid w:val="00F16D66"/>
    <w:rsid w:val="00F16DE0"/>
    <w:rsid w:val="00F1706C"/>
    <w:rsid w:val="00F1708C"/>
    <w:rsid w:val="00F171F0"/>
    <w:rsid w:val="00F173B6"/>
    <w:rsid w:val="00F17446"/>
    <w:rsid w:val="00F176AF"/>
    <w:rsid w:val="00F176BA"/>
    <w:rsid w:val="00F17883"/>
    <w:rsid w:val="00F1788F"/>
    <w:rsid w:val="00F17A68"/>
    <w:rsid w:val="00F17A80"/>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BD9"/>
    <w:rsid w:val="00F21DC7"/>
    <w:rsid w:val="00F21E9C"/>
    <w:rsid w:val="00F2241C"/>
    <w:rsid w:val="00F22515"/>
    <w:rsid w:val="00F229C4"/>
    <w:rsid w:val="00F229DD"/>
    <w:rsid w:val="00F22A30"/>
    <w:rsid w:val="00F22A94"/>
    <w:rsid w:val="00F22AC0"/>
    <w:rsid w:val="00F22DDC"/>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CDC"/>
    <w:rsid w:val="00F24DBE"/>
    <w:rsid w:val="00F24DCE"/>
    <w:rsid w:val="00F24F49"/>
    <w:rsid w:val="00F2502C"/>
    <w:rsid w:val="00F25398"/>
    <w:rsid w:val="00F253DB"/>
    <w:rsid w:val="00F25566"/>
    <w:rsid w:val="00F25673"/>
    <w:rsid w:val="00F257A5"/>
    <w:rsid w:val="00F2590C"/>
    <w:rsid w:val="00F25D18"/>
    <w:rsid w:val="00F25DEF"/>
    <w:rsid w:val="00F25EA3"/>
    <w:rsid w:val="00F26039"/>
    <w:rsid w:val="00F26092"/>
    <w:rsid w:val="00F260AF"/>
    <w:rsid w:val="00F26476"/>
    <w:rsid w:val="00F264C7"/>
    <w:rsid w:val="00F265EF"/>
    <w:rsid w:val="00F266A1"/>
    <w:rsid w:val="00F26741"/>
    <w:rsid w:val="00F26747"/>
    <w:rsid w:val="00F26764"/>
    <w:rsid w:val="00F2694E"/>
    <w:rsid w:val="00F26D60"/>
    <w:rsid w:val="00F26DE5"/>
    <w:rsid w:val="00F26E02"/>
    <w:rsid w:val="00F26E34"/>
    <w:rsid w:val="00F26F0A"/>
    <w:rsid w:val="00F270D9"/>
    <w:rsid w:val="00F2721D"/>
    <w:rsid w:val="00F27441"/>
    <w:rsid w:val="00F27450"/>
    <w:rsid w:val="00F27570"/>
    <w:rsid w:val="00F275FF"/>
    <w:rsid w:val="00F2784A"/>
    <w:rsid w:val="00F27971"/>
    <w:rsid w:val="00F27AB8"/>
    <w:rsid w:val="00F27D87"/>
    <w:rsid w:val="00F30228"/>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23F8"/>
    <w:rsid w:val="00F32A4E"/>
    <w:rsid w:val="00F32CBA"/>
    <w:rsid w:val="00F32F57"/>
    <w:rsid w:val="00F32F62"/>
    <w:rsid w:val="00F33022"/>
    <w:rsid w:val="00F332C7"/>
    <w:rsid w:val="00F3336B"/>
    <w:rsid w:val="00F334BF"/>
    <w:rsid w:val="00F334C4"/>
    <w:rsid w:val="00F33507"/>
    <w:rsid w:val="00F3364C"/>
    <w:rsid w:val="00F336DD"/>
    <w:rsid w:val="00F33AF6"/>
    <w:rsid w:val="00F33B0D"/>
    <w:rsid w:val="00F33BA0"/>
    <w:rsid w:val="00F33BED"/>
    <w:rsid w:val="00F33C33"/>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6381"/>
    <w:rsid w:val="00F363D3"/>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651"/>
    <w:rsid w:val="00F4087B"/>
    <w:rsid w:val="00F40ADF"/>
    <w:rsid w:val="00F40BC2"/>
    <w:rsid w:val="00F40F17"/>
    <w:rsid w:val="00F41035"/>
    <w:rsid w:val="00F41624"/>
    <w:rsid w:val="00F4187D"/>
    <w:rsid w:val="00F418CB"/>
    <w:rsid w:val="00F419F2"/>
    <w:rsid w:val="00F419F3"/>
    <w:rsid w:val="00F41B71"/>
    <w:rsid w:val="00F41C2E"/>
    <w:rsid w:val="00F41CB2"/>
    <w:rsid w:val="00F41DCA"/>
    <w:rsid w:val="00F41E8B"/>
    <w:rsid w:val="00F41FE8"/>
    <w:rsid w:val="00F42061"/>
    <w:rsid w:val="00F42136"/>
    <w:rsid w:val="00F421C6"/>
    <w:rsid w:val="00F4229E"/>
    <w:rsid w:val="00F425C1"/>
    <w:rsid w:val="00F42630"/>
    <w:rsid w:val="00F42684"/>
    <w:rsid w:val="00F429C9"/>
    <w:rsid w:val="00F42DFF"/>
    <w:rsid w:val="00F43205"/>
    <w:rsid w:val="00F4365C"/>
    <w:rsid w:val="00F436A0"/>
    <w:rsid w:val="00F43722"/>
    <w:rsid w:val="00F438FC"/>
    <w:rsid w:val="00F43AD0"/>
    <w:rsid w:val="00F43B1E"/>
    <w:rsid w:val="00F43C79"/>
    <w:rsid w:val="00F43FD7"/>
    <w:rsid w:val="00F442BD"/>
    <w:rsid w:val="00F443E2"/>
    <w:rsid w:val="00F44419"/>
    <w:rsid w:val="00F446C1"/>
    <w:rsid w:val="00F4483E"/>
    <w:rsid w:val="00F44875"/>
    <w:rsid w:val="00F44A2F"/>
    <w:rsid w:val="00F44BF2"/>
    <w:rsid w:val="00F44C62"/>
    <w:rsid w:val="00F44CE2"/>
    <w:rsid w:val="00F44D90"/>
    <w:rsid w:val="00F45074"/>
    <w:rsid w:val="00F4515F"/>
    <w:rsid w:val="00F4536A"/>
    <w:rsid w:val="00F45400"/>
    <w:rsid w:val="00F45539"/>
    <w:rsid w:val="00F456C8"/>
    <w:rsid w:val="00F4575A"/>
    <w:rsid w:val="00F457A3"/>
    <w:rsid w:val="00F45CF3"/>
    <w:rsid w:val="00F45CFD"/>
    <w:rsid w:val="00F462D0"/>
    <w:rsid w:val="00F462E4"/>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8B0"/>
    <w:rsid w:val="00F478F8"/>
    <w:rsid w:val="00F4790D"/>
    <w:rsid w:val="00F47C05"/>
    <w:rsid w:val="00F503A7"/>
    <w:rsid w:val="00F503C7"/>
    <w:rsid w:val="00F5040A"/>
    <w:rsid w:val="00F50476"/>
    <w:rsid w:val="00F504BA"/>
    <w:rsid w:val="00F506E9"/>
    <w:rsid w:val="00F50767"/>
    <w:rsid w:val="00F50A4A"/>
    <w:rsid w:val="00F50A95"/>
    <w:rsid w:val="00F50AD4"/>
    <w:rsid w:val="00F50C77"/>
    <w:rsid w:val="00F50D1C"/>
    <w:rsid w:val="00F50D8B"/>
    <w:rsid w:val="00F51386"/>
    <w:rsid w:val="00F51481"/>
    <w:rsid w:val="00F5156F"/>
    <w:rsid w:val="00F51665"/>
    <w:rsid w:val="00F51A85"/>
    <w:rsid w:val="00F51B51"/>
    <w:rsid w:val="00F51C64"/>
    <w:rsid w:val="00F51CE0"/>
    <w:rsid w:val="00F521AA"/>
    <w:rsid w:val="00F523BB"/>
    <w:rsid w:val="00F523C1"/>
    <w:rsid w:val="00F52540"/>
    <w:rsid w:val="00F525CA"/>
    <w:rsid w:val="00F5271D"/>
    <w:rsid w:val="00F52790"/>
    <w:rsid w:val="00F52881"/>
    <w:rsid w:val="00F529DC"/>
    <w:rsid w:val="00F52C03"/>
    <w:rsid w:val="00F52DB6"/>
    <w:rsid w:val="00F530DE"/>
    <w:rsid w:val="00F5313E"/>
    <w:rsid w:val="00F5316B"/>
    <w:rsid w:val="00F5348E"/>
    <w:rsid w:val="00F53657"/>
    <w:rsid w:val="00F539CE"/>
    <w:rsid w:val="00F53A0F"/>
    <w:rsid w:val="00F54017"/>
    <w:rsid w:val="00F5415C"/>
    <w:rsid w:val="00F54263"/>
    <w:rsid w:val="00F5428A"/>
    <w:rsid w:val="00F543C9"/>
    <w:rsid w:val="00F54645"/>
    <w:rsid w:val="00F54771"/>
    <w:rsid w:val="00F547A0"/>
    <w:rsid w:val="00F54AED"/>
    <w:rsid w:val="00F54DDA"/>
    <w:rsid w:val="00F54E8A"/>
    <w:rsid w:val="00F54EB5"/>
    <w:rsid w:val="00F551A2"/>
    <w:rsid w:val="00F55775"/>
    <w:rsid w:val="00F557FE"/>
    <w:rsid w:val="00F55988"/>
    <w:rsid w:val="00F55AD9"/>
    <w:rsid w:val="00F55C98"/>
    <w:rsid w:val="00F55CC2"/>
    <w:rsid w:val="00F56290"/>
    <w:rsid w:val="00F564C6"/>
    <w:rsid w:val="00F56854"/>
    <w:rsid w:val="00F56A14"/>
    <w:rsid w:val="00F56A9A"/>
    <w:rsid w:val="00F56B64"/>
    <w:rsid w:val="00F56C75"/>
    <w:rsid w:val="00F56D59"/>
    <w:rsid w:val="00F57198"/>
    <w:rsid w:val="00F571A2"/>
    <w:rsid w:val="00F572D2"/>
    <w:rsid w:val="00F57865"/>
    <w:rsid w:val="00F5798C"/>
    <w:rsid w:val="00F57992"/>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EAE"/>
    <w:rsid w:val="00F60FC9"/>
    <w:rsid w:val="00F60FF9"/>
    <w:rsid w:val="00F611B8"/>
    <w:rsid w:val="00F611C2"/>
    <w:rsid w:val="00F61637"/>
    <w:rsid w:val="00F616AF"/>
    <w:rsid w:val="00F61854"/>
    <w:rsid w:val="00F61873"/>
    <w:rsid w:val="00F61905"/>
    <w:rsid w:val="00F61B1F"/>
    <w:rsid w:val="00F61C8B"/>
    <w:rsid w:val="00F61DBF"/>
    <w:rsid w:val="00F61E2A"/>
    <w:rsid w:val="00F61EFA"/>
    <w:rsid w:val="00F6200F"/>
    <w:rsid w:val="00F62019"/>
    <w:rsid w:val="00F6210A"/>
    <w:rsid w:val="00F62157"/>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7E5"/>
    <w:rsid w:val="00F638D5"/>
    <w:rsid w:val="00F63901"/>
    <w:rsid w:val="00F63924"/>
    <w:rsid w:val="00F63953"/>
    <w:rsid w:val="00F63A92"/>
    <w:rsid w:val="00F63C53"/>
    <w:rsid w:val="00F63E01"/>
    <w:rsid w:val="00F63EBF"/>
    <w:rsid w:val="00F63F3A"/>
    <w:rsid w:val="00F6426A"/>
    <w:rsid w:val="00F64523"/>
    <w:rsid w:val="00F646E7"/>
    <w:rsid w:val="00F647FD"/>
    <w:rsid w:val="00F64B59"/>
    <w:rsid w:val="00F6513A"/>
    <w:rsid w:val="00F6566B"/>
    <w:rsid w:val="00F65681"/>
    <w:rsid w:val="00F656BD"/>
    <w:rsid w:val="00F65847"/>
    <w:rsid w:val="00F65893"/>
    <w:rsid w:val="00F658CA"/>
    <w:rsid w:val="00F659BD"/>
    <w:rsid w:val="00F65B59"/>
    <w:rsid w:val="00F66057"/>
    <w:rsid w:val="00F6631D"/>
    <w:rsid w:val="00F66C04"/>
    <w:rsid w:val="00F66CB8"/>
    <w:rsid w:val="00F66E15"/>
    <w:rsid w:val="00F66FDE"/>
    <w:rsid w:val="00F6731E"/>
    <w:rsid w:val="00F677DA"/>
    <w:rsid w:val="00F67830"/>
    <w:rsid w:val="00F678DC"/>
    <w:rsid w:val="00F67A3E"/>
    <w:rsid w:val="00F67A46"/>
    <w:rsid w:val="00F67A57"/>
    <w:rsid w:val="00F67C08"/>
    <w:rsid w:val="00F67D08"/>
    <w:rsid w:val="00F67F17"/>
    <w:rsid w:val="00F702F3"/>
    <w:rsid w:val="00F7038B"/>
    <w:rsid w:val="00F7045D"/>
    <w:rsid w:val="00F7055B"/>
    <w:rsid w:val="00F705D3"/>
    <w:rsid w:val="00F706BD"/>
    <w:rsid w:val="00F706D2"/>
    <w:rsid w:val="00F70819"/>
    <w:rsid w:val="00F70CF9"/>
    <w:rsid w:val="00F70D1A"/>
    <w:rsid w:val="00F70D70"/>
    <w:rsid w:val="00F70DEF"/>
    <w:rsid w:val="00F70E9F"/>
    <w:rsid w:val="00F70FC6"/>
    <w:rsid w:val="00F7109C"/>
    <w:rsid w:val="00F71150"/>
    <w:rsid w:val="00F71262"/>
    <w:rsid w:val="00F7127D"/>
    <w:rsid w:val="00F712C2"/>
    <w:rsid w:val="00F7172C"/>
    <w:rsid w:val="00F7198E"/>
    <w:rsid w:val="00F71A4C"/>
    <w:rsid w:val="00F71B6B"/>
    <w:rsid w:val="00F71BFE"/>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3EA1"/>
    <w:rsid w:val="00F74279"/>
    <w:rsid w:val="00F742CF"/>
    <w:rsid w:val="00F74429"/>
    <w:rsid w:val="00F7462C"/>
    <w:rsid w:val="00F7463F"/>
    <w:rsid w:val="00F74991"/>
    <w:rsid w:val="00F74B06"/>
    <w:rsid w:val="00F74C28"/>
    <w:rsid w:val="00F75192"/>
    <w:rsid w:val="00F753D1"/>
    <w:rsid w:val="00F7546A"/>
    <w:rsid w:val="00F7584E"/>
    <w:rsid w:val="00F75A39"/>
    <w:rsid w:val="00F75B68"/>
    <w:rsid w:val="00F75BD5"/>
    <w:rsid w:val="00F75D3A"/>
    <w:rsid w:val="00F75DCF"/>
    <w:rsid w:val="00F75F4B"/>
    <w:rsid w:val="00F75FBC"/>
    <w:rsid w:val="00F761F2"/>
    <w:rsid w:val="00F7630D"/>
    <w:rsid w:val="00F76566"/>
    <w:rsid w:val="00F766AE"/>
    <w:rsid w:val="00F766C7"/>
    <w:rsid w:val="00F7679D"/>
    <w:rsid w:val="00F767EA"/>
    <w:rsid w:val="00F768BE"/>
    <w:rsid w:val="00F76AC6"/>
    <w:rsid w:val="00F76C0C"/>
    <w:rsid w:val="00F76C43"/>
    <w:rsid w:val="00F76C6D"/>
    <w:rsid w:val="00F76E43"/>
    <w:rsid w:val="00F77013"/>
    <w:rsid w:val="00F77324"/>
    <w:rsid w:val="00F7749B"/>
    <w:rsid w:val="00F7752C"/>
    <w:rsid w:val="00F77601"/>
    <w:rsid w:val="00F77833"/>
    <w:rsid w:val="00F77A45"/>
    <w:rsid w:val="00F77BA1"/>
    <w:rsid w:val="00F77BB1"/>
    <w:rsid w:val="00F77C3D"/>
    <w:rsid w:val="00F77D2E"/>
    <w:rsid w:val="00F77D6E"/>
    <w:rsid w:val="00F77F2B"/>
    <w:rsid w:val="00F800A6"/>
    <w:rsid w:val="00F80105"/>
    <w:rsid w:val="00F80183"/>
    <w:rsid w:val="00F8027A"/>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65"/>
    <w:rsid w:val="00F83828"/>
    <w:rsid w:val="00F83887"/>
    <w:rsid w:val="00F83B05"/>
    <w:rsid w:val="00F83C5B"/>
    <w:rsid w:val="00F840A5"/>
    <w:rsid w:val="00F8415D"/>
    <w:rsid w:val="00F84828"/>
    <w:rsid w:val="00F8482E"/>
    <w:rsid w:val="00F849F4"/>
    <w:rsid w:val="00F84A44"/>
    <w:rsid w:val="00F85125"/>
    <w:rsid w:val="00F85195"/>
    <w:rsid w:val="00F85218"/>
    <w:rsid w:val="00F8581E"/>
    <w:rsid w:val="00F858CA"/>
    <w:rsid w:val="00F8597B"/>
    <w:rsid w:val="00F85AFB"/>
    <w:rsid w:val="00F85DA6"/>
    <w:rsid w:val="00F85E0E"/>
    <w:rsid w:val="00F85F7F"/>
    <w:rsid w:val="00F85F8D"/>
    <w:rsid w:val="00F862C5"/>
    <w:rsid w:val="00F86337"/>
    <w:rsid w:val="00F86345"/>
    <w:rsid w:val="00F86430"/>
    <w:rsid w:val="00F866BE"/>
    <w:rsid w:val="00F86781"/>
    <w:rsid w:val="00F86AA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B66"/>
    <w:rsid w:val="00F90CCE"/>
    <w:rsid w:val="00F90D9B"/>
    <w:rsid w:val="00F90E71"/>
    <w:rsid w:val="00F9104B"/>
    <w:rsid w:val="00F91222"/>
    <w:rsid w:val="00F9125F"/>
    <w:rsid w:val="00F912C9"/>
    <w:rsid w:val="00F91338"/>
    <w:rsid w:val="00F91754"/>
    <w:rsid w:val="00F91B34"/>
    <w:rsid w:val="00F91CDA"/>
    <w:rsid w:val="00F91CF5"/>
    <w:rsid w:val="00F91DE4"/>
    <w:rsid w:val="00F91E00"/>
    <w:rsid w:val="00F91F4D"/>
    <w:rsid w:val="00F91FDF"/>
    <w:rsid w:val="00F92577"/>
    <w:rsid w:val="00F925E2"/>
    <w:rsid w:val="00F926C0"/>
    <w:rsid w:val="00F927B4"/>
    <w:rsid w:val="00F927CE"/>
    <w:rsid w:val="00F92978"/>
    <w:rsid w:val="00F92981"/>
    <w:rsid w:val="00F929CF"/>
    <w:rsid w:val="00F92A4E"/>
    <w:rsid w:val="00F92B68"/>
    <w:rsid w:val="00F92CF5"/>
    <w:rsid w:val="00F92D8B"/>
    <w:rsid w:val="00F9300B"/>
    <w:rsid w:val="00F93033"/>
    <w:rsid w:val="00F93274"/>
    <w:rsid w:val="00F932B8"/>
    <w:rsid w:val="00F93327"/>
    <w:rsid w:val="00F936C7"/>
    <w:rsid w:val="00F9388C"/>
    <w:rsid w:val="00F938A0"/>
    <w:rsid w:val="00F93AE3"/>
    <w:rsid w:val="00F93B4E"/>
    <w:rsid w:val="00F93BB8"/>
    <w:rsid w:val="00F941CF"/>
    <w:rsid w:val="00F94B77"/>
    <w:rsid w:val="00F94C35"/>
    <w:rsid w:val="00F94D7B"/>
    <w:rsid w:val="00F94EE8"/>
    <w:rsid w:val="00F94F94"/>
    <w:rsid w:val="00F9512C"/>
    <w:rsid w:val="00F9563C"/>
    <w:rsid w:val="00F95887"/>
    <w:rsid w:val="00F9594A"/>
    <w:rsid w:val="00F9597C"/>
    <w:rsid w:val="00F959F0"/>
    <w:rsid w:val="00F95A2C"/>
    <w:rsid w:val="00F95B12"/>
    <w:rsid w:val="00F95C5C"/>
    <w:rsid w:val="00F95DC6"/>
    <w:rsid w:val="00F95E10"/>
    <w:rsid w:val="00F95F47"/>
    <w:rsid w:val="00F95FDA"/>
    <w:rsid w:val="00F96412"/>
    <w:rsid w:val="00F9660A"/>
    <w:rsid w:val="00F96653"/>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A7C"/>
    <w:rsid w:val="00F97C3D"/>
    <w:rsid w:val="00FA0027"/>
    <w:rsid w:val="00FA0490"/>
    <w:rsid w:val="00FA06F8"/>
    <w:rsid w:val="00FA0831"/>
    <w:rsid w:val="00FA092B"/>
    <w:rsid w:val="00FA0A18"/>
    <w:rsid w:val="00FA0B01"/>
    <w:rsid w:val="00FA0B69"/>
    <w:rsid w:val="00FA0C30"/>
    <w:rsid w:val="00FA0C31"/>
    <w:rsid w:val="00FA0D4F"/>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3C"/>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1A"/>
    <w:rsid w:val="00FA67AD"/>
    <w:rsid w:val="00FA6975"/>
    <w:rsid w:val="00FA6D54"/>
    <w:rsid w:val="00FA6E92"/>
    <w:rsid w:val="00FA6F17"/>
    <w:rsid w:val="00FA7138"/>
    <w:rsid w:val="00FA7545"/>
    <w:rsid w:val="00FA75E7"/>
    <w:rsid w:val="00FA7A7C"/>
    <w:rsid w:val="00FA7BDD"/>
    <w:rsid w:val="00FA7C4C"/>
    <w:rsid w:val="00FA7E88"/>
    <w:rsid w:val="00FA7F8A"/>
    <w:rsid w:val="00FB0159"/>
    <w:rsid w:val="00FB02CD"/>
    <w:rsid w:val="00FB0696"/>
    <w:rsid w:val="00FB0874"/>
    <w:rsid w:val="00FB091A"/>
    <w:rsid w:val="00FB09A5"/>
    <w:rsid w:val="00FB0D97"/>
    <w:rsid w:val="00FB0E73"/>
    <w:rsid w:val="00FB0FD3"/>
    <w:rsid w:val="00FB143E"/>
    <w:rsid w:val="00FB1463"/>
    <w:rsid w:val="00FB1613"/>
    <w:rsid w:val="00FB1AC4"/>
    <w:rsid w:val="00FB1CE9"/>
    <w:rsid w:val="00FB20F8"/>
    <w:rsid w:val="00FB2342"/>
    <w:rsid w:val="00FB241B"/>
    <w:rsid w:val="00FB272A"/>
    <w:rsid w:val="00FB2843"/>
    <w:rsid w:val="00FB285F"/>
    <w:rsid w:val="00FB2CD6"/>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ACF"/>
    <w:rsid w:val="00FB5B7B"/>
    <w:rsid w:val="00FB5D69"/>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D8"/>
    <w:rsid w:val="00FB73E1"/>
    <w:rsid w:val="00FB749A"/>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BD"/>
    <w:rsid w:val="00FC12DC"/>
    <w:rsid w:val="00FC1336"/>
    <w:rsid w:val="00FC1574"/>
    <w:rsid w:val="00FC16E9"/>
    <w:rsid w:val="00FC1836"/>
    <w:rsid w:val="00FC1C7F"/>
    <w:rsid w:val="00FC1D96"/>
    <w:rsid w:val="00FC1DD9"/>
    <w:rsid w:val="00FC1E20"/>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4B"/>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609C"/>
    <w:rsid w:val="00FC65A3"/>
    <w:rsid w:val="00FC65B0"/>
    <w:rsid w:val="00FC6979"/>
    <w:rsid w:val="00FC6A15"/>
    <w:rsid w:val="00FC6A50"/>
    <w:rsid w:val="00FC6C54"/>
    <w:rsid w:val="00FC6E79"/>
    <w:rsid w:val="00FC70D5"/>
    <w:rsid w:val="00FC71A1"/>
    <w:rsid w:val="00FC7249"/>
    <w:rsid w:val="00FC7642"/>
    <w:rsid w:val="00FC7671"/>
    <w:rsid w:val="00FC7D9D"/>
    <w:rsid w:val="00FC7DD0"/>
    <w:rsid w:val="00FC7E34"/>
    <w:rsid w:val="00FC7E59"/>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AEC"/>
    <w:rsid w:val="00FD0CA2"/>
    <w:rsid w:val="00FD0E88"/>
    <w:rsid w:val="00FD1229"/>
    <w:rsid w:val="00FD13CA"/>
    <w:rsid w:val="00FD1585"/>
    <w:rsid w:val="00FD1657"/>
    <w:rsid w:val="00FD1676"/>
    <w:rsid w:val="00FD1963"/>
    <w:rsid w:val="00FD199D"/>
    <w:rsid w:val="00FD1AB5"/>
    <w:rsid w:val="00FD1C2C"/>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AA1"/>
    <w:rsid w:val="00FD2B62"/>
    <w:rsid w:val="00FD2BBF"/>
    <w:rsid w:val="00FD2C16"/>
    <w:rsid w:val="00FD2C72"/>
    <w:rsid w:val="00FD3010"/>
    <w:rsid w:val="00FD3041"/>
    <w:rsid w:val="00FD386C"/>
    <w:rsid w:val="00FD38BB"/>
    <w:rsid w:val="00FD3973"/>
    <w:rsid w:val="00FD3A7F"/>
    <w:rsid w:val="00FD3AD8"/>
    <w:rsid w:val="00FD3B56"/>
    <w:rsid w:val="00FD3D00"/>
    <w:rsid w:val="00FD3E64"/>
    <w:rsid w:val="00FD4153"/>
    <w:rsid w:val="00FD417A"/>
    <w:rsid w:val="00FD451E"/>
    <w:rsid w:val="00FD4571"/>
    <w:rsid w:val="00FD45C0"/>
    <w:rsid w:val="00FD4915"/>
    <w:rsid w:val="00FD491F"/>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26"/>
    <w:rsid w:val="00FE13AD"/>
    <w:rsid w:val="00FE1458"/>
    <w:rsid w:val="00FE14E9"/>
    <w:rsid w:val="00FE171C"/>
    <w:rsid w:val="00FE180D"/>
    <w:rsid w:val="00FE19A2"/>
    <w:rsid w:val="00FE1A59"/>
    <w:rsid w:val="00FE1ADB"/>
    <w:rsid w:val="00FE1D07"/>
    <w:rsid w:val="00FE1D0F"/>
    <w:rsid w:val="00FE1EE1"/>
    <w:rsid w:val="00FE2063"/>
    <w:rsid w:val="00FE2163"/>
    <w:rsid w:val="00FE2415"/>
    <w:rsid w:val="00FE2450"/>
    <w:rsid w:val="00FE259F"/>
    <w:rsid w:val="00FE2966"/>
    <w:rsid w:val="00FE2AC6"/>
    <w:rsid w:val="00FE2D01"/>
    <w:rsid w:val="00FE2D25"/>
    <w:rsid w:val="00FE2DE5"/>
    <w:rsid w:val="00FE2E6B"/>
    <w:rsid w:val="00FE2FF5"/>
    <w:rsid w:val="00FE312D"/>
    <w:rsid w:val="00FE31BD"/>
    <w:rsid w:val="00FE371C"/>
    <w:rsid w:val="00FE38A3"/>
    <w:rsid w:val="00FE3B1F"/>
    <w:rsid w:val="00FE3C32"/>
    <w:rsid w:val="00FE3DAC"/>
    <w:rsid w:val="00FE3EB0"/>
    <w:rsid w:val="00FE415D"/>
    <w:rsid w:val="00FE41DB"/>
    <w:rsid w:val="00FE4225"/>
    <w:rsid w:val="00FE42C0"/>
    <w:rsid w:val="00FE48B9"/>
    <w:rsid w:val="00FE4B7C"/>
    <w:rsid w:val="00FE4C9E"/>
    <w:rsid w:val="00FE4CF2"/>
    <w:rsid w:val="00FE4DCD"/>
    <w:rsid w:val="00FE4EF6"/>
    <w:rsid w:val="00FE4FBF"/>
    <w:rsid w:val="00FE5069"/>
    <w:rsid w:val="00FE511B"/>
    <w:rsid w:val="00FE54CA"/>
    <w:rsid w:val="00FE5590"/>
    <w:rsid w:val="00FE5AC2"/>
    <w:rsid w:val="00FE5C78"/>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5011"/>
    <w:rsid w:val="00FF503C"/>
    <w:rsid w:val="00FF50E0"/>
    <w:rsid w:val="00FF5276"/>
    <w:rsid w:val="00FF5288"/>
    <w:rsid w:val="00FF55FF"/>
    <w:rsid w:val="00FF565E"/>
    <w:rsid w:val="00FF5895"/>
    <w:rsid w:val="00FF595B"/>
    <w:rsid w:val="00FF5AC5"/>
    <w:rsid w:val="00FF5D68"/>
    <w:rsid w:val="00FF6023"/>
    <w:rsid w:val="00FF6028"/>
    <w:rsid w:val="00FF6083"/>
    <w:rsid w:val="00FF6339"/>
    <w:rsid w:val="00FF63E0"/>
    <w:rsid w:val="00FF63E6"/>
    <w:rsid w:val="00FF659A"/>
    <w:rsid w:val="00FF65C5"/>
    <w:rsid w:val="00FF677B"/>
    <w:rsid w:val="00FF6A22"/>
    <w:rsid w:val="00FF6CD0"/>
    <w:rsid w:val="00FF6D0A"/>
    <w:rsid w:val="00FF6EC4"/>
    <w:rsid w:val="00FF71A5"/>
    <w:rsid w:val="00FF740B"/>
    <w:rsid w:val="00FF751D"/>
    <w:rsid w:val="00FF774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1"/>
    </o:shapelayout>
  </w:shapeDefaults>
  <w:decimalSymbol w:val="."/>
  <w:listSeparator w:val=","/>
  <w15:docId w15:val="{034C59D2-F8B7-43FD-A4D1-302DEC0C6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359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9D3FC4"/>
    <w:rPr>
      <w:sz w:val="24"/>
      <w:szCs w:val="24"/>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table" w:styleId="LightShading">
    <w:name w:val="Light Shading"/>
    <w:basedOn w:val="TableNormal"/>
    <w:uiPriority w:val="60"/>
    <w:rsid w:val="002A168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4">
    <w:name w:val="Light List Accent 4"/>
    <w:basedOn w:val="TableNormal"/>
    <w:uiPriority w:val="61"/>
    <w:rsid w:val="002A168C"/>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2A168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Grid3-Accent5">
    <w:name w:val="Medium Grid 3 Accent 5"/>
    <w:basedOn w:val="TableNormal"/>
    <w:uiPriority w:val="69"/>
    <w:rsid w:val="009571F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NumHead">
    <w:name w:val="NumHead"/>
    <w:basedOn w:val="Normal"/>
    <w:next w:val="NumText"/>
    <w:rsid w:val="007619FA"/>
    <w:pPr>
      <w:keepNext/>
      <w:numPr>
        <w:numId w:val="10"/>
      </w:numPr>
      <w:spacing w:after="284"/>
      <w:outlineLvl w:val="0"/>
    </w:pPr>
    <w:rPr>
      <w:b/>
      <w:caps/>
      <w:sz w:val="26"/>
      <w:szCs w:val="20"/>
    </w:rPr>
  </w:style>
  <w:style w:type="paragraph" w:customStyle="1" w:styleId="NumText">
    <w:name w:val="NumText"/>
    <w:basedOn w:val="Normal"/>
    <w:rsid w:val="007619FA"/>
    <w:pPr>
      <w:numPr>
        <w:ilvl w:val="1"/>
        <w:numId w:val="10"/>
      </w:numPr>
      <w:spacing w:after="284"/>
      <w:outlineLvl w:val="1"/>
    </w:pPr>
    <w:rPr>
      <w:sz w:val="22"/>
      <w:szCs w:val="20"/>
    </w:rPr>
  </w:style>
  <w:style w:type="table" w:styleId="LightGrid-Accent5">
    <w:name w:val="Light Grid Accent 5"/>
    <w:basedOn w:val="TableNormal"/>
    <w:uiPriority w:val="62"/>
    <w:rsid w:val="007619FA"/>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paragraph">
    <w:name w:val="paragraph"/>
    <w:basedOn w:val="BodyText"/>
    <w:link w:val="paragraphChar"/>
    <w:autoRedefine/>
    <w:uiPriority w:val="99"/>
    <w:rsid w:val="00D8700A"/>
    <w:pPr>
      <w:tabs>
        <w:tab w:val="left" w:pos="0"/>
      </w:tabs>
      <w:spacing w:line="360" w:lineRule="auto"/>
      <w:ind w:left="567"/>
      <w:jc w:val="both"/>
    </w:pPr>
    <w:rPr>
      <w:rFonts w:ascii="Arial" w:hAnsi="Arial" w:cs="Arial"/>
      <w:bCs/>
      <w:iCs/>
      <w:sz w:val="22"/>
      <w:lang w:val="en-GB"/>
    </w:rPr>
  </w:style>
  <w:style w:type="character" w:customStyle="1" w:styleId="paragraphChar">
    <w:name w:val="paragraph Char"/>
    <w:link w:val="paragraph"/>
    <w:uiPriority w:val="99"/>
    <w:locked/>
    <w:rsid w:val="00D8700A"/>
    <w:rPr>
      <w:rFonts w:ascii="Arial" w:hAnsi="Arial" w:cs="Arial"/>
      <w:bCs/>
      <w:iCs/>
      <w:sz w:val="22"/>
      <w:szCs w:val="24"/>
      <w:lang w:val="en-GB"/>
    </w:rPr>
  </w:style>
  <w:style w:type="paragraph" w:styleId="BodyText">
    <w:name w:val="Body Text"/>
    <w:basedOn w:val="Normal"/>
    <w:link w:val="BodyTextChar"/>
    <w:uiPriority w:val="99"/>
    <w:semiHidden/>
    <w:unhideWhenUsed/>
    <w:rsid w:val="00D8700A"/>
    <w:pPr>
      <w:spacing w:after="120"/>
    </w:pPr>
  </w:style>
  <w:style w:type="character" w:customStyle="1" w:styleId="BodyTextChar">
    <w:name w:val="Body Text Char"/>
    <w:basedOn w:val="DefaultParagraphFont"/>
    <w:link w:val="BodyText"/>
    <w:uiPriority w:val="99"/>
    <w:semiHidden/>
    <w:rsid w:val="00D8700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15544322">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44761744">
      <w:bodyDiv w:val="1"/>
      <w:marLeft w:val="0"/>
      <w:marRight w:val="0"/>
      <w:marTop w:val="0"/>
      <w:marBottom w:val="0"/>
      <w:divBdr>
        <w:top w:val="none" w:sz="0" w:space="0" w:color="auto"/>
        <w:left w:val="none" w:sz="0" w:space="0" w:color="auto"/>
        <w:bottom w:val="none" w:sz="0" w:space="0" w:color="auto"/>
        <w:right w:val="none" w:sz="0" w:space="0" w:color="auto"/>
      </w:divBdr>
    </w:div>
    <w:div w:id="47151420">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53842130">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94273070">
      <w:bodyDiv w:val="1"/>
      <w:marLeft w:val="0"/>
      <w:marRight w:val="0"/>
      <w:marTop w:val="0"/>
      <w:marBottom w:val="0"/>
      <w:divBdr>
        <w:top w:val="none" w:sz="0" w:space="0" w:color="auto"/>
        <w:left w:val="none" w:sz="0" w:space="0" w:color="auto"/>
        <w:bottom w:val="none" w:sz="0" w:space="0" w:color="auto"/>
        <w:right w:val="none" w:sz="0" w:space="0" w:color="auto"/>
      </w:divBdr>
    </w:div>
    <w:div w:id="204945781">
      <w:bodyDiv w:val="1"/>
      <w:marLeft w:val="0"/>
      <w:marRight w:val="0"/>
      <w:marTop w:val="0"/>
      <w:marBottom w:val="0"/>
      <w:divBdr>
        <w:top w:val="none" w:sz="0" w:space="0" w:color="auto"/>
        <w:left w:val="none" w:sz="0" w:space="0" w:color="auto"/>
        <w:bottom w:val="none" w:sz="0" w:space="0" w:color="auto"/>
        <w:right w:val="none" w:sz="0" w:space="0" w:color="auto"/>
      </w:divBdr>
    </w:div>
    <w:div w:id="219488159">
      <w:bodyDiv w:val="1"/>
      <w:marLeft w:val="0"/>
      <w:marRight w:val="0"/>
      <w:marTop w:val="0"/>
      <w:marBottom w:val="0"/>
      <w:divBdr>
        <w:top w:val="none" w:sz="0" w:space="0" w:color="auto"/>
        <w:left w:val="none" w:sz="0" w:space="0" w:color="auto"/>
        <w:bottom w:val="none" w:sz="0" w:space="0" w:color="auto"/>
        <w:right w:val="none" w:sz="0" w:space="0" w:color="auto"/>
      </w:divBdr>
    </w:div>
    <w:div w:id="225579594">
      <w:bodyDiv w:val="1"/>
      <w:marLeft w:val="0"/>
      <w:marRight w:val="0"/>
      <w:marTop w:val="0"/>
      <w:marBottom w:val="0"/>
      <w:divBdr>
        <w:top w:val="none" w:sz="0" w:space="0" w:color="auto"/>
        <w:left w:val="none" w:sz="0" w:space="0" w:color="auto"/>
        <w:bottom w:val="none" w:sz="0" w:space="0" w:color="auto"/>
        <w:right w:val="none" w:sz="0" w:space="0" w:color="auto"/>
      </w:divBdr>
    </w:div>
    <w:div w:id="309945234">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6246544">
      <w:bodyDiv w:val="1"/>
      <w:marLeft w:val="0"/>
      <w:marRight w:val="0"/>
      <w:marTop w:val="0"/>
      <w:marBottom w:val="0"/>
      <w:divBdr>
        <w:top w:val="none" w:sz="0" w:space="0" w:color="auto"/>
        <w:left w:val="none" w:sz="0" w:space="0" w:color="auto"/>
        <w:bottom w:val="none" w:sz="0" w:space="0" w:color="auto"/>
        <w:right w:val="none" w:sz="0" w:space="0" w:color="auto"/>
      </w:divBdr>
    </w:div>
    <w:div w:id="422192805">
      <w:bodyDiv w:val="1"/>
      <w:marLeft w:val="0"/>
      <w:marRight w:val="0"/>
      <w:marTop w:val="0"/>
      <w:marBottom w:val="0"/>
      <w:divBdr>
        <w:top w:val="none" w:sz="0" w:space="0" w:color="auto"/>
        <w:left w:val="none" w:sz="0" w:space="0" w:color="auto"/>
        <w:bottom w:val="none" w:sz="0" w:space="0" w:color="auto"/>
        <w:right w:val="none" w:sz="0" w:space="0" w:color="auto"/>
      </w:divBdr>
    </w:div>
    <w:div w:id="426773695">
      <w:bodyDiv w:val="1"/>
      <w:marLeft w:val="0"/>
      <w:marRight w:val="0"/>
      <w:marTop w:val="0"/>
      <w:marBottom w:val="0"/>
      <w:divBdr>
        <w:top w:val="none" w:sz="0" w:space="0" w:color="auto"/>
        <w:left w:val="none" w:sz="0" w:space="0" w:color="auto"/>
        <w:bottom w:val="none" w:sz="0" w:space="0" w:color="auto"/>
        <w:right w:val="none" w:sz="0" w:space="0" w:color="auto"/>
      </w:divBdr>
    </w:div>
    <w:div w:id="442001365">
      <w:bodyDiv w:val="1"/>
      <w:marLeft w:val="0"/>
      <w:marRight w:val="0"/>
      <w:marTop w:val="0"/>
      <w:marBottom w:val="0"/>
      <w:divBdr>
        <w:top w:val="none" w:sz="0" w:space="0" w:color="auto"/>
        <w:left w:val="none" w:sz="0" w:space="0" w:color="auto"/>
        <w:bottom w:val="none" w:sz="0" w:space="0" w:color="auto"/>
        <w:right w:val="none" w:sz="0" w:space="0" w:color="auto"/>
      </w:divBdr>
    </w:div>
    <w:div w:id="442069926">
      <w:bodyDiv w:val="1"/>
      <w:marLeft w:val="0"/>
      <w:marRight w:val="0"/>
      <w:marTop w:val="0"/>
      <w:marBottom w:val="0"/>
      <w:divBdr>
        <w:top w:val="none" w:sz="0" w:space="0" w:color="auto"/>
        <w:left w:val="none" w:sz="0" w:space="0" w:color="auto"/>
        <w:bottom w:val="none" w:sz="0" w:space="0" w:color="auto"/>
        <w:right w:val="none" w:sz="0" w:space="0" w:color="auto"/>
      </w:divBdr>
    </w:div>
    <w:div w:id="461001086">
      <w:bodyDiv w:val="1"/>
      <w:marLeft w:val="0"/>
      <w:marRight w:val="0"/>
      <w:marTop w:val="0"/>
      <w:marBottom w:val="0"/>
      <w:divBdr>
        <w:top w:val="none" w:sz="0" w:space="0" w:color="auto"/>
        <w:left w:val="none" w:sz="0" w:space="0" w:color="auto"/>
        <w:bottom w:val="none" w:sz="0" w:space="0" w:color="auto"/>
        <w:right w:val="none" w:sz="0" w:space="0" w:color="auto"/>
      </w:divBdr>
    </w:div>
    <w:div w:id="465389691">
      <w:bodyDiv w:val="1"/>
      <w:marLeft w:val="0"/>
      <w:marRight w:val="0"/>
      <w:marTop w:val="0"/>
      <w:marBottom w:val="0"/>
      <w:divBdr>
        <w:top w:val="none" w:sz="0" w:space="0" w:color="auto"/>
        <w:left w:val="none" w:sz="0" w:space="0" w:color="auto"/>
        <w:bottom w:val="none" w:sz="0" w:space="0" w:color="auto"/>
        <w:right w:val="none" w:sz="0" w:space="0" w:color="auto"/>
      </w:divBdr>
    </w:div>
    <w:div w:id="468743896">
      <w:bodyDiv w:val="1"/>
      <w:marLeft w:val="0"/>
      <w:marRight w:val="0"/>
      <w:marTop w:val="0"/>
      <w:marBottom w:val="0"/>
      <w:divBdr>
        <w:top w:val="none" w:sz="0" w:space="0" w:color="auto"/>
        <w:left w:val="none" w:sz="0" w:space="0" w:color="auto"/>
        <w:bottom w:val="none" w:sz="0" w:space="0" w:color="auto"/>
        <w:right w:val="none" w:sz="0" w:space="0" w:color="auto"/>
      </w:divBdr>
    </w:div>
    <w:div w:id="473333614">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13810150">
      <w:bodyDiv w:val="1"/>
      <w:marLeft w:val="0"/>
      <w:marRight w:val="0"/>
      <w:marTop w:val="0"/>
      <w:marBottom w:val="0"/>
      <w:divBdr>
        <w:top w:val="none" w:sz="0" w:space="0" w:color="auto"/>
        <w:left w:val="none" w:sz="0" w:space="0" w:color="auto"/>
        <w:bottom w:val="none" w:sz="0" w:space="0" w:color="auto"/>
        <w:right w:val="none" w:sz="0" w:space="0" w:color="auto"/>
      </w:divBdr>
    </w:div>
    <w:div w:id="521017009">
      <w:bodyDiv w:val="1"/>
      <w:marLeft w:val="0"/>
      <w:marRight w:val="0"/>
      <w:marTop w:val="0"/>
      <w:marBottom w:val="0"/>
      <w:divBdr>
        <w:top w:val="none" w:sz="0" w:space="0" w:color="auto"/>
        <w:left w:val="none" w:sz="0" w:space="0" w:color="auto"/>
        <w:bottom w:val="none" w:sz="0" w:space="0" w:color="auto"/>
        <w:right w:val="none" w:sz="0" w:space="0" w:color="auto"/>
      </w:divBdr>
    </w:div>
    <w:div w:id="527334396">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38393473">
      <w:bodyDiv w:val="1"/>
      <w:marLeft w:val="0"/>
      <w:marRight w:val="0"/>
      <w:marTop w:val="0"/>
      <w:marBottom w:val="0"/>
      <w:divBdr>
        <w:top w:val="none" w:sz="0" w:space="0" w:color="auto"/>
        <w:left w:val="none" w:sz="0" w:space="0" w:color="auto"/>
        <w:bottom w:val="none" w:sz="0" w:space="0" w:color="auto"/>
        <w:right w:val="none" w:sz="0" w:space="0" w:color="auto"/>
      </w:divBdr>
    </w:div>
    <w:div w:id="541550851">
      <w:bodyDiv w:val="1"/>
      <w:marLeft w:val="0"/>
      <w:marRight w:val="0"/>
      <w:marTop w:val="0"/>
      <w:marBottom w:val="0"/>
      <w:divBdr>
        <w:top w:val="none" w:sz="0" w:space="0" w:color="auto"/>
        <w:left w:val="none" w:sz="0" w:space="0" w:color="auto"/>
        <w:bottom w:val="none" w:sz="0" w:space="0" w:color="auto"/>
        <w:right w:val="none" w:sz="0" w:space="0" w:color="auto"/>
      </w:divBdr>
    </w:div>
    <w:div w:id="547644749">
      <w:bodyDiv w:val="1"/>
      <w:marLeft w:val="0"/>
      <w:marRight w:val="0"/>
      <w:marTop w:val="0"/>
      <w:marBottom w:val="0"/>
      <w:divBdr>
        <w:top w:val="none" w:sz="0" w:space="0" w:color="auto"/>
        <w:left w:val="none" w:sz="0" w:space="0" w:color="auto"/>
        <w:bottom w:val="none" w:sz="0" w:space="0" w:color="auto"/>
        <w:right w:val="none" w:sz="0" w:space="0" w:color="auto"/>
      </w:divBdr>
    </w:div>
    <w:div w:id="561133528">
      <w:bodyDiv w:val="1"/>
      <w:marLeft w:val="0"/>
      <w:marRight w:val="0"/>
      <w:marTop w:val="0"/>
      <w:marBottom w:val="0"/>
      <w:divBdr>
        <w:top w:val="none" w:sz="0" w:space="0" w:color="auto"/>
        <w:left w:val="none" w:sz="0" w:space="0" w:color="auto"/>
        <w:bottom w:val="none" w:sz="0" w:space="0" w:color="auto"/>
        <w:right w:val="none" w:sz="0" w:space="0" w:color="auto"/>
      </w:divBdr>
    </w:div>
    <w:div w:id="571279541">
      <w:bodyDiv w:val="1"/>
      <w:marLeft w:val="0"/>
      <w:marRight w:val="0"/>
      <w:marTop w:val="0"/>
      <w:marBottom w:val="0"/>
      <w:divBdr>
        <w:top w:val="none" w:sz="0" w:space="0" w:color="auto"/>
        <w:left w:val="none" w:sz="0" w:space="0" w:color="auto"/>
        <w:bottom w:val="none" w:sz="0" w:space="0" w:color="auto"/>
        <w:right w:val="none" w:sz="0" w:space="0" w:color="auto"/>
      </w:divBdr>
    </w:div>
    <w:div w:id="576133313">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605502751">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733620807">
      <w:bodyDiv w:val="1"/>
      <w:marLeft w:val="0"/>
      <w:marRight w:val="0"/>
      <w:marTop w:val="0"/>
      <w:marBottom w:val="0"/>
      <w:divBdr>
        <w:top w:val="none" w:sz="0" w:space="0" w:color="auto"/>
        <w:left w:val="none" w:sz="0" w:space="0" w:color="auto"/>
        <w:bottom w:val="none" w:sz="0" w:space="0" w:color="auto"/>
        <w:right w:val="none" w:sz="0" w:space="0" w:color="auto"/>
      </w:divBdr>
    </w:div>
    <w:div w:id="739986045">
      <w:bodyDiv w:val="1"/>
      <w:marLeft w:val="0"/>
      <w:marRight w:val="0"/>
      <w:marTop w:val="0"/>
      <w:marBottom w:val="0"/>
      <w:divBdr>
        <w:top w:val="none" w:sz="0" w:space="0" w:color="auto"/>
        <w:left w:val="none" w:sz="0" w:space="0" w:color="auto"/>
        <w:bottom w:val="none" w:sz="0" w:space="0" w:color="auto"/>
        <w:right w:val="none" w:sz="0" w:space="0" w:color="auto"/>
      </w:divBdr>
    </w:div>
    <w:div w:id="753473902">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310905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895819363">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6420813">
      <w:bodyDiv w:val="1"/>
      <w:marLeft w:val="0"/>
      <w:marRight w:val="0"/>
      <w:marTop w:val="0"/>
      <w:marBottom w:val="0"/>
      <w:divBdr>
        <w:top w:val="none" w:sz="0" w:space="0" w:color="auto"/>
        <w:left w:val="none" w:sz="0" w:space="0" w:color="auto"/>
        <w:bottom w:val="none" w:sz="0" w:space="0" w:color="auto"/>
        <w:right w:val="none" w:sz="0" w:space="0" w:color="auto"/>
      </w:divBdr>
    </w:div>
    <w:div w:id="930239398">
      <w:bodyDiv w:val="1"/>
      <w:marLeft w:val="0"/>
      <w:marRight w:val="0"/>
      <w:marTop w:val="0"/>
      <w:marBottom w:val="0"/>
      <w:divBdr>
        <w:top w:val="none" w:sz="0" w:space="0" w:color="auto"/>
        <w:left w:val="none" w:sz="0" w:space="0" w:color="auto"/>
        <w:bottom w:val="none" w:sz="0" w:space="0" w:color="auto"/>
        <w:right w:val="none" w:sz="0" w:space="0" w:color="auto"/>
      </w:divBdr>
    </w:div>
    <w:div w:id="954482494">
      <w:bodyDiv w:val="1"/>
      <w:marLeft w:val="0"/>
      <w:marRight w:val="0"/>
      <w:marTop w:val="0"/>
      <w:marBottom w:val="0"/>
      <w:divBdr>
        <w:top w:val="none" w:sz="0" w:space="0" w:color="auto"/>
        <w:left w:val="none" w:sz="0" w:space="0" w:color="auto"/>
        <w:bottom w:val="none" w:sz="0" w:space="0" w:color="auto"/>
        <w:right w:val="none" w:sz="0" w:space="0" w:color="auto"/>
      </w:divBdr>
    </w:div>
    <w:div w:id="966473877">
      <w:bodyDiv w:val="1"/>
      <w:marLeft w:val="0"/>
      <w:marRight w:val="0"/>
      <w:marTop w:val="0"/>
      <w:marBottom w:val="0"/>
      <w:divBdr>
        <w:top w:val="none" w:sz="0" w:space="0" w:color="auto"/>
        <w:left w:val="none" w:sz="0" w:space="0" w:color="auto"/>
        <w:bottom w:val="none" w:sz="0" w:space="0" w:color="auto"/>
        <w:right w:val="none" w:sz="0" w:space="0" w:color="auto"/>
      </w:divBdr>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82662995">
      <w:bodyDiv w:val="1"/>
      <w:marLeft w:val="0"/>
      <w:marRight w:val="0"/>
      <w:marTop w:val="0"/>
      <w:marBottom w:val="0"/>
      <w:divBdr>
        <w:top w:val="none" w:sz="0" w:space="0" w:color="auto"/>
        <w:left w:val="none" w:sz="0" w:space="0" w:color="auto"/>
        <w:bottom w:val="none" w:sz="0" w:space="0" w:color="auto"/>
        <w:right w:val="none" w:sz="0" w:space="0" w:color="auto"/>
      </w:divBdr>
    </w:div>
    <w:div w:id="1007177373">
      <w:bodyDiv w:val="1"/>
      <w:marLeft w:val="0"/>
      <w:marRight w:val="0"/>
      <w:marTop w:val="0"/>
      <w:marBottom w:val="0"/>
      <w:divBdr>
        <w:top w:val="none" w:sz="0" w:space="0" w:color="auto"/>
        <w:left w:val="none" w:sz="0" w:space="0" w:color="auto"/>
        <w:bottom w:val="none" w:sz="0" w:space="0" w:color="auto"/>
        <w:right w:val="none" w:sz="0" w:space="0" w:color="auto"/>
      </w:divBdr>
    </w:div>
    <w:div w:id="103527630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92509312">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30706248">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65961450">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85251958">
      <w:bodyDiv w:val="1"/>
      <w:marLeft w:val="0"/>
      <w:marRight w:val="0"/>
      <w:marTop w:val="0"/>
      <w:marBottom w:val="0"/>
      <w:divBdr>
        <w:top w:val="none" w:sz="0" w:space="0" w:color="auto"/>
        <w:left w:val="none" w:sz="0" w:space="0" w:color="auto"/>
        <w:bottom w:val="none" w:sz="0" w:space="0" w:color="auto"/>
        <w:right w:val="none" w:sz="0" w:space="0" w:color="auto"/>
      </w:divBdr>
    </w:div>
    <w:div w:id="1425423413">
      <w:bodyDiv w:val="1"/>
      <w:marLeft w:val="0"/>
      <w:marRight w:val="0"/>
      <w:marTop w:val="0"/>
      <w:marBottom w:val="0"/>
      <w:divBdr>
        <w:top w:val="none" w:sz="0" w:space="0" w:color="auto"/>
        <w:left w:val="none" w:sz="0" w:space="0" w:color="auto"/>
        <w:bottom w:val="none" w:sz="0" w:space="0" w:color="auto"/>
        <w:right w:val="none" w:sz="0" w:space="0" w:color="auto"/>
      </w:divBdr>
    </w:div>
    <w:div w:id="1434595319">
      <w:bodyDiv w:val="1"/>
      <w:marLeft w:val="0"/>
      <w:marRight w:val="0"/>
      <w:marTop w:val="0"/>
      <w:marBottom w:val="0"/>
      <w:divBdr>
        <w:top w:val="none" w:sz="0" w:space="0" w:color="auto"/>
        <w:left w:val="none" w:sz="0" w:space="0" w:color="auto"/>
        <w:bottom w:val="none" w:sz="0" w:space="0" w:color="auto"/>
        <w:right w:val="none" w:sz="0" w:space="0" w:color="auto"/>
      </w:divBdr>
    </w:div>
    <w:div w:id="1457456064">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05825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2487891">
      <w:bodyDiv w:val="1"/>
      <w:marLeft w:val="0"/>
      <w:marRight w:val="0"/>
      <w:marTop w:val="0"/>
      <w:marBottom w:val="0"/>
      <w:divBdr>
        <w:top w:val="none" w:sz="0" w:space="0" w:color="auto"/>
        <w:left w:val="none" w:sz="0" w:space="0" w:color="auto"/>
        <w:bottom w:val="none" w:sz="0" w:space="0" w:color="auto"/>
        <w:right w:val="none" w:sz="0" w:space="0" w:color="auto"/>
      </w:divBdr>
    </w:div>
    <w:div w:id="1647932589">
      <w:bodyDiv w:val="1"/>
      <w:marLeft w:val="0"/>
      <w:marRight w:val="0"/>
      <w:marTop w:val="0"/>
      <w:marBottom w:val="0"/>
      <w:divBdr>
        <w:top w:val="none" w:sz="0" w:space="0" w:color="auto"/>
        <w:left w:val="none" w:sz="0" w:space="0" w:color="auto"/>
        <w:bottom w:val="none" w:sz="0" w:space="0" w:color="auto"/>
        <w:right w:val="none" w:sz="0" w:space="0" w:color="auto"/>
      </w:divBdr>
    </w:div>
    <w:div w:id="1696155110">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14884694">
      <w:bodyDiv w:val="1"/>
      <w:marLeft w:val="0"/>
      <w:marRight w:val="0"/>
      <w:marTop w:val="0"/>
      <w:marBottom w:val="0"/>
      <w:divBdr>
        <w:top w:val="none" w:sz="0" w:space="0" w:color="auto"/>
        <w:left w:val="none" w:sz="0" w:space="0" w:color="auto"/>
        <w:bottom w:val="none" w:sz="0" w:space="0" w:color="auto"/>
        <w:right w:val="none" w:sz="0" w:space="0" w:color="auto"/>
      </w:divBdr>
      <w:divsChild>
        <w:div w:id="1193493575">
          <w:marLeft w:val="0"/>
          <w:marRight w:val="0"/>
          <w:marTop w:val="0"/>
          <w:marBottom w:val="0"/>
          <w:divBdr>
            <w:top w:val="none" w:sz="0" w:space="0" w:color="auto"/>
            <w:left w:val="none" w:sz="0" w:space="0" w:color="auto"/>
            <w:bottom w:val="none" w:sz="0" w:space="0" w:color="auto"/>
            <w:right w:val="none" w:sz="0" w:space="0" w:color="auto"/>
          </w:divBdr>
        </w:div>
      </w:divsChild>
    </w:div>
    <w:div w:id="1736468979">
      <w:bodyDiv w:val="1"/>
      <w:marLeft w:val="0"/>
      <w:marRight w:val="0"/>
      <w:marTop w:val="0"/>
      <w:marBottom w:val="0"/>
      <w:divBdr>
        <w:top w:val="none" w:sz="0" w:space="0" w:color="auto"/>
        <w:left w:val="none" w:sz="0" w:space="0" w:color="auto"/>
        <w:bottom w:val="none" w:sz="0" w:space="0" w:color="auto"/>
        <w:right w:val="none" w:sz="0" w:space="0" w:color="auto"/>
      </w:divBdr>
    </w:div>
    <w:div w:id="1778211711">
      <w:bodyDiv w:val="1"/>
      <w:marLeft w:val="0"/>
      <w:marRight w:val="0"/>
      <w:marTop w:val="0"/>
      <w:marBottom w:val="0"/>
      <w:divBdr>
        <w:top w:val="none" w:sz="0" w:space="0" w:color="auto"/>
        <w:left w:val="none" w:sz="0" w:space="0" w:color="auto"/>
        <w:bottom w:val="none" w:sz="0" w:space="0" w:color="auto"/>
        <w:right w:val="none" w:sz="0" w:space="0" w:color="auto"/>
      </w:divBdr>
    </w:div>
    <w:div w:id="1786269836">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63201163">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79735150">
      <w:bodyDiv w:val="1"/>
      <w:marLeft w:val="0"/>
      <w:marRight w:val="0"/>
      <w:marTop w:val="0"/>
      <w:marBottom w:val="0"/>
      <w:divBdr>
        <w:top w:val="none" w:sz="0" w:space="0" w:color="auto"/>
        <w:left w:val="none" w:sz="0" w:space="0" w:color="auto"/>
        <w:bottom w:val="none" w:sz="0" w:space="0" w:color="auto"/>
        <w:right w:val="none" w:sz="0" w:space="0" w:color="auto"/>
      </w:divBdr>
      <w:divsChild>
        <w:div w:id="2123911270">
          <w:marLeft w:val="0"/>
          <w:marRight w:val="0"/>
          <w:marTop w:val="0"/>
          <w:marBottom w:val="0"/>
          <w:divBdr>
            <w:top w:val="none" w:sz="0" w:space="0" w:color="auto"/>
            <w:left w:val="none" w:sz="0" w:space="0" w:color="auto"/>
            <w:bottom w:val="none" w:sz="0" w:space="0" w:color="auto"/>
            <w:right w:val="none" w:sz="0" w:space="0" w:color="auto"/>
          </w:divBdr>
        </w:div>
      </w:divsChild>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0165633">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26319229">
      <w:bodyDiv w:val="1"/>
      <w:marLeft w:val="0"/>
      <w:marRight w:val="0"/>
      <w:marTop w:val="0"/>
      <w:marBottom w:val="0"/>
      <w:divBdr>
        <w:top w:val="none" w:sz="0" w:space="0" w:color="auto"/>
        <w:left w:val="none" w:sz="0" w:space="0" w:color="auto"/>
        <w:bottom w:val="none" w:sz="0" w:space="0" w:color="auto"/>
        <w:right w:val="none" w:sz="0" w:space="0" w:color="auto"/>
      </w:divBdr>
    </w:div>
    <w:div w:id="2032607792">
      <w:bodyDiv w:val="1"/>
      <w:marLeft w:val="0"/>
      <w:marRight w:val="0"/>
      <w:marTop w:val="0"/>
      <w:marBottom w:val="0"/>
      <w:divBdr>
        <w:top w:val="none" w:sz="0" w:space="0" w:color="auto"/>
        <w:left w:val="none" w:sz="0" w:space="0" w:color="auto"/>
        <w:bottom w:val="none" w:sz="0" w:space="0" w:color="auto"/>
        <w:right w:val="none" w:sz="0" w:space="0" w:color="auto"/>
      </w:divBdr>
    </w:div>
    <w:div w:id="2043044143">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68411874">
      <w:bodyDiv w:val="1"/>
      <w:marLeft w:val="0"/>
      <w:marRight w:val="0"/>
      <w:marTop w:val="0"/>
      <w:marBottom w:val="0"/>
      <w:divBdr>
        <w:top w:val="none" w:sz="0" w:space="0" w:color="auto"/>
        <w:left w:val="none" w:sz="0" w:space="0" w:color="auto"/>
        <w:bottom w:val="none" w:sz="0" w:space="0" w:color="auto"/>
        <w:right w:val="none" w:sz="0" w:space="0" w:color="auto"/>
      </w:divBdr>
    </w:div>
    <w:div w:id="2077820876">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1.wdp"/><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mailto:le@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footer" Target="footer2.xml"/><Relationship Id="rId37"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4.jpeg"/><Relationship Id="rId28" Type="http://schemas.openxmlformats.org/officeDocument/2006/relationships/hyperlink" Target="mailto:ers@rkassociates.org" TargetMode="Externa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eader" Target="header1.xml"/><Relationship Id="rId35"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4308F7-292B-44D7-8E3E-DB4CEBD2FF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26</Pages>
  <Words>5810</Words>
  <Characters>31188</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cybercafe</Company>
  <LinksUpToDate>false</LinksUpToDate>
  <CharactersWithSpaces>36925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Mobile &amp; Refrigerator Manufacturing Plant, Noida, U.P.</dc:subject>
  <dc:creator>comp1</dc:creator>
  <cp:lastModifiedBy>Adil Afaque</cp:lastModifiedBy>
  <cp:revision>3</cp:revision>
  <cp:lastPrinted>2023-02-15T11:17:00Z</cp:lastPrinted>
  <dcterms:created xsi:type="dcterms:W3CDTF">2023-02-15T09:56:00Z</dcterms:created>
  <dcterms:modified xsi:type="dcterms:W3CDTF">2023-02-15T11:18:00Z</dcterms:modified>
</cp:coreProperties>
</file>