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8064953"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593868" w:rsidRPr="00593868">
        <w:rPr>
          <w:rFonts w:ascii="Arial" w:hAnsi="Arial" w:cs="Arial"/>
          <w:b/>
        </w:rPr>
        <w:t>VIS(</w:t>
      </w:r>
      <w:proofErr w:type="gramEnd"/>
      <w:r w:rsidR="00593868" w:rsidRPr="00593868">
        <w:rPr>
          <w:rFonts w:ascii="Arial" w:hAnsi="Arial" w:cs="Arial"/>
          <w:b/>
        </w:rPr>
        <w:t>2022-23)-PL454-361-639</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6BAE30D2" w:rsidR="00C03735" w:rsidRDefault="00593868" w:rsidP="00B17FB5">
      <w:pPr>
        <w:tabs>
          <w:tab w:val="left" w:pos="8190"/>
        </w:tabs>
        <w:spacing w:after="0" w:line="360" w:lineRule="auto"/>
        <w:jc w:val="center"/>
        <w:rPr>
          <w:rFonts w:ascii="Arial" w:hAnsi="Arial" w:cs="Arial"/>
          <w:b/>
        </w:rPr>
      </w:pPr>
      <w:r>
        <w:rPr>
          <w:rFonts w:ascii="Arial" w:hAnsi="Arial" w:cs="Arial"/>
          <w:b/>
        </w:rPr>
        <w:t>MRS. GEVAR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7B3DAECB"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0CBF155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1C15E4">
              <w:rPr>
                <w:rFonts w:ascii="Arial" w:hAnsi="Arial" w:cs="Arial"/>
                <w:sz w:val="20"/>
                <w:szCs w:val="20"/>
              </w:rPr>
              <w:t>12</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000000"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74CAE">
        <w:trPr>
          <w:trHeight w:val="70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49ECB7B0"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0000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66DDF1AA"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building in a very poor 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27978645"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0000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46FADA20" w:rsidR="000D2EB5" w:rsidRDefault="00B6180E" w:rsidP="00A54684">
            <w:pPr>
              <w:spacing w:line="480" w:lineRule="auto"/>
              <w:jc w:val="center"/>
              <w:rPr>
                <w:rFonts w:ascii="Arial" w:hAnsi="Arial" w:cs="Arial"/>
                <w:sz w:val="20"/>
              </w:rPr>
            </w:pPr>
            <w:r>
              <w:rPr>
                <w:rFonts w:ascii="Arial" w:hAnsi="Arial" w:cs="Arial"/>
                <w:sz w:val="20"/>
              </w:rPr>
              <w:t>80,029.88</w:t>
            </w:r>
            <w:r w:rsidR="00826DCA">
              <w:rPr>
                <w:rFonts w:ascii="Arial" w:hAnsi="Arial" w:cs="Arial"/>
                <w:sz w:val="20"/>
              </w:rPr>
              <w:t xml:space="preserve"> sq.mtr. (</w:t>
            </w:r>
            <w:r w:rsidR="00484ACF">
              <w:rPr>
                <w:rFonts w:ascii="Arial" w:hAnsi="Arial" w:cs="Arial"/>
                <w:sz w:val="20"/>
              </w:rPr>
              <w:t>1</w:t>
            </w:r>
            <w:r>
              <w:rPr>
                <w:rFonts w:ascii="Arial" w:hAnsi="Arial" w:cs="Arial"/>
                <w:sz w:val="20"/>
              </w:rPr>
              <w:t>9</w:t>
            </w:r>
            <w:r w:rsidR="00484ACF">
              <w:rPr>
                <w:rFonts w:ascii="Arial" w:hAnsi="Arial" w:cs="Arial"/>
                <w:sz w:val="20"/>
              </w:rPr>
              <w:t>.</w:t>
            </w:r>
            <w:r>
              <w:rPr>
                <w:rFonts w:ascii="Arial" w:hAnsi="Arial" w:cs="Arial"/>
                <w:sz w:val="20"/>
              </w:rPr>
              <w:t>78</w:t>
            </w:r>
            <w:r w:rsidR="00A54684">
              <w:rPr>
                <w:rFonts w:ascii="Arial" w:hAnsi="Arial" w:cs="Arial"/>
                <w:sz w:val="20"/>
              </w:rPr>
              <w:t xml:space="preserve"> acres</w:t>
            </w:r>
            <w:r w:rsidR="007D6D67">
              <w:rPr>
                <w:rFonts w:ascii="Arial" w:hAnsi="Arial" w:cs="Arial"/>
                <w:sz w:val="20"/>
              </w:rPr>
              <w:t>)</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0F9C1582" w:rsidR="000D2EB5" w:rsidRDefault="00B6180E" w:rsidP="00826DCA">
            <w:pPr>
              <w:jc w:val="center"/>
            </w:pPr>
            <w:r>
              <w:rPr>
                <w:rFonts w:ascii="Arial" w:hAnsi="Arial" w:cs="Arial"/>
                <w:sz w:val="20"/>
              </w:rPr>
              <w:t>80,029.88 sq.mtr. (19.78 acres)</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27F678F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24243276" w14:textId="4BE14C8C"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w:t>
            </w:r>
            <w:r w:rsidR="00B6180E">
              <w:rPr>
                <w:rFonts w:ascii="Arial" w:hAnsi="Arial" w:cs="Arial"/>
                <w:sz w:val="20"/>
                <w:szCs w:val="20"/>
                <w:lang w:val="en-IN"/>
              </w:rPr>
              <w:t>12</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B6180E">
              <w:rPr>
                <w:rFonts w:ascii="Arial" w:hAnsi="Arial" w:cs="Arial"/>
                <w:sz w:val="20"/>
                <w:szCs w:val="20"/>
                <w:lang w:val="en-IN"/>
              </w:rPr>
              <w:t>12</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2012</w:t>
            </w:r>
            <w:r w:rsidRPr="00886098">
              <w:rPr>
                <w:rFonts w:ascii="Arial" w:hAnsi="Arial" w:cs="Arial"/>
                <w:sz w:val="20"/>
                <w:szCs w:val="20"/>
                <w:lang w:val="en-IN"/>
              </w:rPr>
              <w:t>.</w:t>
            </w:r>
            <w:r w:rsidR="00B6180E">
              <w:rPr>
                <w:rFonts w:ascii="Arial" w:hAnsi="Arial" w:cs="Arial"/>
                <w:sz w:val="20"/>
                <w:szCs w:val="20"/>
                <w:lang w:val="en-IN"/>
              </w:rPr>
              <w:t xml:space="preserve"> Same is </w:t>
            </w:r>
            <w:proofErr w:type="spellStart"/>
            <w:r w:rsidR="00B6180E">
              <w:rPr>
                <w:rFonts w:ascii="Arial" w:hAnsi="Arial" w:cs="Arial"/>
                <w:sz w:val="20"/>
                <w:szCs w:val="20"/>
                <w:lang w:val="en-IN"/>
              </w:rPr>
              <w:t>annexured</w:t>
            </w:r>
            <w:proofErr w:type="spellEnd"/>
            <w:r w:rsidR="00B6180E">
              <w:rPr>
                <w:rFonts w:ascii="Arial" w:hAnsi="Arial" w:cs="Arial"/>
                <w:sz w:val="20"/>
                <w:szCs w:val="20"/>
                <w:lang w:val="en-IN"/>
              </w:rPr>
              <w:t xml:space="preserve"> below in the report.</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3FB46375" w14:textId="4D279017"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6180E">
              <w:rPr>
                <w:rFonts w:ascii="Arial" w:hAnsi="Arial" w:cs="Arial"/>
                <w:sz w:val="20"/>
                <w:szCs w:val="20"/>
                <w:lang w:val="en-IN"/>
              </w:rPr>
              <w:t>870</w:t>
            </w:r>
            <w:r>
              <w:rPr>
                <w:rFonts w:ascii="Arial" w:hAnsi="Arial" w:cs="Arial"/>
                <w:sz w:val="20"/>
                <w:szCs w:val="20"/>
                <w:lang w:val="en-IN"/>
              </w:rPr>
              <w:t>s as per the verbal information provided by Owner.</w:t>
            </w:r>
          </w:p>
          <w:p w14:paraId="4667D81F" w14:textId="5AFC50D2"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2012</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F36F83">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78CC663" w14:textId="6D9D3408" w:rsidR="006A525E" w:rsidRPr="00F7688E" w:rsidRDefault="006A525E" w:rsidP="008F0D12">
            <w:pPr>
              <w:spacing w:line="276" w:lineRule="auto"/>
              <w:jc w:val="center"/>
              <w:rPr>
                <w:rFonts w:ascii="Arial" w:hAnsi="Arial" w:cs="Arial"/>
                <w:sz w:val="20"/>
                <w:szCs w:val="20"/>
              </w:rPr>
            </w:pPr>
            <w:r>
              <w:rPr>
                <w:rFonts w:ascii="Arial" w:hAnsi="Arial" w:cs="Arial"/>
                <w:sz w:val="20"/>
              </w:rPr>
              <w:t>80,029.88 sq.mtr. (19.78 acres)</w:t>
            </w:r>
          </w:p>
        </w:tc>
        <w:tc>
          <w:tcPr>
            <w:tcW w:w="2410" w:type="dxa"/>
            <w:gridSpan w:val="2"/>
            <w:tcBorders>
              <w:bottom w:val="single" w:sz="4" w:space="0" w:color="auto"/>
            </w:tcBorders>
          </w:tcPr>
          <w:p w14:paraId="6EA3BBFF" w14:textId="3644F8B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c>
          <w:tcPr>
            <w:tcW w:w="2529" w:type="dxa"/>
            <w:tcBorders>
              <w:bottom w:val="single" w:sz="4" w:space="0" w:color="auto"/>
            </w:tcBorders>
          </w:tcPr>
          <w:p w14:paraId="1A70258B" w14:textId="0300FD0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65C65A39" w:rsidR="006A525E" w:rsidRPr="0022466E" w:rsidRDefault="006A525E" w:rsidP="008F0D12">
            <w:pPr>
              <w:spacing w:line="276" w:lineRule="auto"/>
              <w:jc w:val="center"/>
              <w:rPr>
                <w:rFonts w:ascii="Arial" w:hAnsi="Arial" w:cs="Arial"/>
                <w:color w:val="000000" w:themeColor="text1"/>
                <w:sz w:val="20"/>
                <w:szCs w:val="20"/>
              </w:rPr>
            </w:pPr>
            <w:r>
              <w:rPr>
                <w:rFonts w:ascii="Arial" w:hAnsi="Arial" w:cs="Arial"/>
                <w:sz w:val="20"/>
              </w:rPr>
              <w:t xml:space="preserve">=80,029.88 sq.mtr. x Rs. </w:t>
            </w:r>
            <w:r w:rsidR="00477F95">
              <w:rPr>
                <w:rFonts w:ascii="Arial" w:hAnsi="Arial" w:cs="Arial"/>
                <w:sz w:val="20"/>
              </w:rPr>
              <w:t>1</w:t>
            </w:r>
            <w:r>
              <w:rPr>
                <w:rFonts w:ascii="Arial" w:hAnsi="Arial" w:cs="Arial"/>
                <w:sz w:val="20"/>
              </w:rPr>
              <w:t>,</w:t>
            </w:r>
            <w:r w:rsidR="00477F95">
              <w:rPr>
                <w:rFonts w:ascii="Arial" w:hAnsi="Arial" w:cs="Arial"/>
                <w:sz w:val="20"/>
              </w:rPr>
              <w:t>35</w:t>
            </w:r>
            <w:r>
              <w:rPr>
                <w:rFonts w:ascii="Arial" w:hAnsi="Arial" w:cs="Arial"/>
                <w:sz w:val="20"/>
              </w:rPr>
              <w:t>0/-</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30862FBF"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7C16DA" w:rsidRPr="007C16DA">
              <w:rPr>
                <w:rFonts w:ascii="Arial" w:hAnsi="Arial" w:cs="Arial"/>
                <w:b/>
                <w:bCs/>
                <w:color w:val="000000" w:themeColor="text1"/>
                <w:sz w:val="20"/>
                <w:szCs w:val="20"/>
              </w:rPr>
              <w:t>10,80,40,338</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D534AA">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9C0A3D979EE429C9D1C8CA6E8B02FF2"/>
              </w:placeholder>
            </w:sdt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9C0A3D979EE429C9D1C8CA6E8B02FF2"/>
              </w:placeholder>
            </w:sdt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D534AA">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D534AA">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9C0A3D979EE429C9D1C8CA6E8B02FF2"/>
              </w:placeholder>
            </w:sdt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9C0A3D979EE429C9D1C8CA6E8B02FF2"/>
              </w:placeholder>
            </w:sdt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F9213C">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644F72C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410" w:type="dxa"/>
            <w:gridSpan w:val="2"/>
            <w:tcBorders>
              <w:bottom w:val="single" w:sz="4" w:space="0" w:color="auto"/>
            </w:tcBorders>
            <w:vAlign w:val="center"/>
          </w:tcPr>
          <w:p w14:paraId="2B81B345" w14:textId="707DDF59"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2FF72EB9"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xml:space="preserve">= 788.17 sq.mtr. x Rs. 10,000/-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19EC80BA"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Pr="00477F95">
              <w:rPr>
                <w:rFonts w:ascii="Arial" w:hAnsi="Arial" w:cs="Arial"/>
                <w:b/>
                <w:bCs/>
                <w:sz w:val="20"/>
              </w:rPr>
              <w:t>28,84,702</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2FA7F8A"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B86E8C">
                  <w:rPr>
                    <w:rFonts w:ascii="Arial" w:hAnsi="Arial" w:cs="Arial"/>
                    <w:i/>
                    <w:sz w:val="18"/>
                  </w:rPr>
                  <w:t>12</w:t>
                </w:r>
                <w:r w:rsidRPr="00A6181C">
                  <w:rPr>
                    <w:rFonts w:ascii="Arial" w:hAnsi="Arial" w:cs="Arial"/>
                    <w:i/>
                    <w:sz w:val="18"/>
                  </w:rPr>
                  <w:t>)</w:t>
                </w:r>
              </w:p>
            </w:tc>
          </w:tr>
        </w:sdtContent>
      </w:sdt>
      <w:tr w:rsidR="006A525E" w:rsidRPr="00F7688E" w14:paraId="196172A7" w14:textId="77777777" w:rsidTr="00D534AA">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A525E">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D534AA">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D534AA">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49C0A3D979EE429C9D1C8CA6E8B02FF2"/>
              </w:placeholder>
            </w:sdt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49C0A3D979EE429C9D1C8CA6E8B02FF2"/>
              </w:placeholder>
            </w:sdt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D534AA">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D534AA">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49C0A3D979EE429C9D1C8CA6E8B02FF2"/>
              </w:placeholder>
            </w:sdt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49C0A3D979EE429C9D1C8CA6E8B02FF2"/>
              </w:placeholder>
            </w:sdt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6C7F02">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5120A801" w:rsidR="006A525E" w:rsidRPr="00892B5D" w:rsidRDefault="007C16DA" w:rsidP="00F22100">
            <w:pPr>
              <w:tabs>
                <w:tab w:val="left" w:pos="360"/>
              </w:tabs>
              <w:spacing w:line="276" w:lineRule="auto"/>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Pr>
                <w:rFonts w:ascii="Arial" w:hAnsi="Arial" w:cs="Arial"/>
                <w:b/>
                <w:sz w:val="20"/>
                <w:szCs w:val="20"/>
              </w:rPr>
              <w:t>12</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470DDCF8" w:rsidR="006A525E" w:rsidRDefault="007C16DA" w:rsidP="0009755D">
            <w:pPr>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Pr>
                <w:rFonts w:ascii="Arial" w:hAnsi="Arial" w:cs="Arial"/>
                <w:b/>
                <w:sz w:val="20"/>
                <w:szCs w:val="20"/>
              </w:rPr>
              <w:t>estimated as per circle rate in the year 2012</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56A9825E"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year- 2012.</w:t>
                    </w:r>
                  </w:p>
                  <w:p w14:paraId="63459A9B" w14:textId="16317252" w:rsidR="006A525E" w:rsidRDefault="006A525E"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Pr>
                        <w:rFonts w:ascii="Arial" w:hAnsi="Arial" w:cs="Arial"/>
                        <w:sz w:val="20"/>
                        <w:szCs w:val="20"/>
                        <w:lang w:val="en-IN"/>
                      </w:rPr>
                      <w:t>12</w:t>
                    </w:r>
                    <w:r w:rsidRPr="00A6181C">
                      <w:rPr>
                        <w:rFonts w:ascii="Arial" w:hAnsi="Arial" w:cs="Arial"/>
                        <w:sz w:val="20"/>
                        <w:szCs w:val="20"/>
                        <w:lang w:val="en-IN"/>
                      </w:rPr>
                      <w:t>.</w:t>
                    </w:r>
                  </w:p>
                  <w:p w14:paraId="0A083188" w14:textId="32ADA4AB" w:rsidR="00813BEE" w:rsidRPr="00043DFC" w:rsidRDefault="00043DFC" w:rsidP="00AA6132">
                    <w:pPr>
                      <w:pStyle w:val="ListParagraph"/>
                      <w:numPr>
                        <w:ilvl w:val="0"/>
                        <w:numId w:val="37"/>
                      </w:numPr>
                      <w:spacing w:line="276" w:lineRule="auto"/>
                      <w:contextualSpacing w:val="0"/>
                      <w:jc w:val="both"/>
                      <w:rPr>
                        <w:rFonts w:ascii="Arial" w:hAnsi="Arial" w:cs="Arial"/>
                        <w:sz w:val="20"/>
                        <w:szCs w:val="20"/>
                        <w:highlight w:val="yellow"/>
                      </w:rPr>
                    </w:pPr>
                    <w:proofErr w:type="spellStart"/>
                    <w:r w:rsidRPr="00043DFC">
                      <w:rPr>
                        <w:rFonts w:ascii="Arial" w:hAnsi="Arial" w:cs="Arial"/>
                        <w:sz w:val="20"/>
                        <w:szCs w:val="20"/>
                        <w:highlight w:val="yellow"/>
                      </w:rPr>
                      <w:t>xxxxxxxxxxxxxxxxxxxx</w:t>
                    </w:r>
                    <w:proofErr w:type="spellEnd"/>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2F9AFC3D" w:rsidR="006F71E8" w:rsidRPr="00576DE1" w:rsidRDefault="0000000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0T00:00:00Z">
                  <w:dateFormat w:val="d MMMM yyyy"/>
                  <w:lid w:val="en-US"/>
                  <w:storeMappedDataAs w:val="dateTime"/>
                  <w:calendar w:val="gregorian"/>
                </w:date>
              </w:sdtPr>
              <w:sdtContent>
                <w:r w:rsidR="00A54603">
                  <w:rPr>
                    <w:rFonts w:ascii="Arial" w:hAnsi="Arial" w:cs="Arial"/>
                    <w:sz w:val="20"/>
                    <w:szCs w:val="18"/>
                  </w:rPr>
                  <w:t>20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 xml:space="preserve">owner Mr. </w:t>
            </w:r>
            <w:proofErr w:type="spellStart"/>
            <w:r w:rsidR="00A54603">
              <w:rPr>
                <w:rFonts w:ascii="Arial" w:hAnsi="Arial" w:cs="Arial"/>
                <w:sz w:val="20"/>
                <w:szCs w:val="17"/>
              </w:rPr>
              <w:t>Tushna</w:t>
            </w:r>
            <w:proofErr w:type="spellEnd"/>
            <w:r w:rsidR="00A54603">
              <w:rPr>
                <w:rFonts w:ascii="Arial" w:hAnsi="Arial" w:cs="Arial"/>
                <w:sz w:val="20"/>
                <w:szCs w:val="17"/>
              </w:rPr>
              <w:t xml:space="preserve"> Thapliyal </w:t>
            </w:r>
            <w:r w:rsidR="004778AE">
              <w:rPr>
                <w:rFonts w:ascii="Arial" w:hAnsi="Arial" w:cs="Arial"/>
                <w:sz w:val="20"/>
                <w:szCs w:val="17"/>
              </w:rPr>
              <w:t>(</w:t>
            </w:r>
            <w:r w:rsidR="004778AE">
              <w:rPr>
                <w:rFonts w:ascii="Arial" w:hAnsi="Arial" w:cs="Arial"/>
                <w:sz w:val="20"/>
                <w:szCs w:val="17"/>
              </w:rPr>
              <w:sym w:font="Wingdings" w:char="F028"/>
            </w:r>
            <w:r w:rsidR="004778AE">
              <w:rPr>
                <w:rFonts w:ascii="Arial" w:hAnsi="Arial" w:cs="Arial"/>
                <w:sz w:val="20"/>
                <w:szCs w:val="17"/>
              </w:rPr>
              <w:t xml:space="preserve">:- </w:t>
            </w:r>
            <w:r w:rsidR="00A54603">
              <w:rPr>
                <w:rFonts w:ascii="Arial" w:hAnsi="Arial" w:cs="Arial"/>
                <w:sz w:val="20"/>
                <w:szCs w:val="17"/>
              </w:rPr>
              <w:t>98205 09842</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674D93C"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w:t>
            </w:r>
            <w:proofErr w:type="spellStart"/>
            <w:r w:rsidR="00A54603" w:rsidRPr="00A54603">
              <w:rPr>
                <w:rFonts w:ascii="Arial" w:hAnsi="Arial" w:cs="Arial"/>
                <w:b/>
                <w:bCs/>
                <w:sz w:val="20"/>
                <w:szCs w:val="17"/>
              </w:rPr>
              <w:t>Tushna</w:t>
            </w:r>
            <w:proofErr w:type="spellEnd"/>
            <w:r w:rsidR="00A54603" w:rsidRPr="00A54603">
              <w:rPr>
                <w:rFonts w:ascii="Arial" w:hAnsi="Arial" w:cs="Arial"/>
                <w:b/>
                <w:bCs/>
                <w:sz w:val="20"/>
                <w:szCs w:val="17"/>
              </w:rPr>
              <w:t xml:space="preserve">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3C532D8"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A54603">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 xml:space="preserve">has not been done at our end. If at any time in future it’s found or came to our knowledge that misrepresentation of </w:t>
                </w:r>
                <w:r w:rsidRPr="00335F0F">
                  <w:rPr>
                    <w:rFonts w:ascii="Arial" w:hAnsi="Arial" w:cs="Arial"/>
                    <w:sz w:val="20"/>
                  </w:rPr>
                  <w:lastRenderedPageBreak/>
                  <w:t>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1BE3344E" w:rsidR="009D3478" w:rsidRDefault="005B2FDB" w:rsidP="004B1486">
      <w:pPr>
        <w:jc w:val="center"/>
        <w:rPr>
          <w:rFonts w:ascii="Arial" w:hAnsi="Arial" w:cs="Arial"/>
          <w:b/>
          <w:u w:val="single"/>
        </w:rPr>
      </w:pPr>
      <w:r>
        <w:rPr>
          <w:rFonts w:ascii="Arial" w:hAnsi="Arial" w:cs="Arial"/>
          <w:b/>
          <w:noProof/>
          <w:u w:val="single"/>
        </w:rPr>
        <w:drawing>
          <wp:inline distT="0" distB="0" distL="0" distR="0" wp14:anchorId="765A5B24" wp14:editId="63A8DE98">
            <wp:extent cx="5733415" cy="328612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33415" cy="3286125"/>
                    </a:xfrm>
                    <a:prstGeom prst="rect">
                      <a:avLst/>
                    </a:prstGeom>
                    <a:ln>
                      <a:solidFill>
                        <a:schemeClr val="tx1"/>
                      </a:solidFill>
                    </a:ln>
                  </pic:spPr>
                </pic:pic>
              </a:graphicData>
            </a:graphic>
          </wp:inline>
        </w:drawing>
      </w:r>
    </w:p>
    <w:p w14:paraId="5E4E8D1A" w14:textId="4BC28550" w:rsidR="005B2FDB" w:rsidRDefault="005B2FDB"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6432" behindDoc="0" locked="0" layoutInCell="1" allowOverlap="1" wp14:anchorId="5FF28918" wp14:editId="7332F506">
                <wp:simplePos x="0" y="0"/>
                <wp:positionH relativeFrom="column">
                  <wp:posOffset>504825</wp:posOffset>
                </wp:positionH>
                <wp:positionV relativeFrom="paragraph">
                  <wp:posOffset>688340</wp:posOffset>
                </wp:positionV>
                <wp:extent cx="4991100" cy="21907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4991100"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C8741" id="Rectangle: Rounded Corners 18" o:spid="_x0000_s1026" style="position:absolute;margin-left:39.75pt;margin-top:54.2pt;width:393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ACgQIAAGQFAAAOAAAAZHJzL2Uyb0RvYy54bWysVMFu2zAMvQ/YPwi6r7aDdF2COkXQIsOA&#10;oi3aDj0rshQbkEWNUuJkXz9KdpygG3YY5oMsieQj+UTy+mbfGrZT6BuwJS8ucs6UlVA1dlPy76+r&#10;T18480HYShiwquQH5fnN4uOH687N1QRqMJVCRiDWzztX8joEN88yL2vVCn8BTlkSasBWBDriJqtQ&#10;dITemmyS55+zDrByCFJ5T7d3vZAvEr7WSoZHrb0KzJScYgtpxbSu45otrsV8g8LVjRzCEP8QRSsa&#10;S05HqDsRBNti8xtU20gEDzpcSGgz0LqRKuVA2RT5u2xeauFUyoXI8W6kyf8/WPmwe3FPSDR0zs89&#10;bWMWe41t/FN8bJ/IOoxkqX1gki6ns1lR5MSpJNmkmOVXl5HN7GTt0IevCloWNyVH2NrqmV4kESV2&#10;9z70+ke96NHCqjEmvYqx8cKDaap4lw64Wd8aZDtBz7la5fQNPs/UKIJomp0SSrtwMCpiGPusNGsq&#10;SmGSIkm1pkZYIaWyoehFtahU7+3y3FmszmiR0k2AEVlTlCP2AHDU7EGO2H3eg340ValUR+P8b4H1&#10;xqNF8gw2jMZtYwH/BGAoq8Fzr38kqacmsrSG6vCEDKFvFO/kqqHHuxc+PAmkzqD3pm4Pj7RoA13J&#10;YdhxVgP+/NN91KeCJSlnHXVayf2PrUDFmflmqZRnxXQaWzMdppdXEzrguWR9LrHb9hbo9QuaK06m&#10;bdQP5rjVCO0bDYVl9EoiYSX5LrkMeDzchn4C0FiRarlMatSOToR7++JkBI+sxrp83b8JdEMFB6r9&#10;Bzh2pZi/q+FeN1paWG4D6CYV+InXgW9q5VQ4w9iJs+L8nLROw3HxCwAA//8DAFBLAwQUAAYACAAA&#10;ACEAaMHw7d8AAAAKAQAADwAAAGRycy9kb3ducmV2LnhtbEyPTU+DQBCG7yb+h82YeLOLpK2ALI01&#10;adRDD7bE85adAnG/wi6F/nvHkx7nmTfvPFNuZqPZBYfQOyvgcZEAQ9s41dtWQH3cPWTAQpRWSe0s&#10;CrhigE11e1PKQrnJfuLlEFtGJTYUUkAXoy84D02HRoaF82hpd3aDkZHGoeVqkBOVG83TJFlzI3tL&#10;Fzrp8bXD5vswGgFuSued/9Dn4/i29fW1zr+273sh7u/ml2dgEef4F4ZffVKHipxObrQqMC3gKV9R&#10;kniSLYFRIFuviJyILNMceFXy/y9UPwAAAP//AwBQSwECLQAUAAYACAAAACEAtoM4kv4AAADhAQAA&#10;EwAAAAAAAAAAAAAAAAAAAAAAW0NvbnRlbnRfVHlwZXNdLnhtbFBLAQItABQABgAIAAAAIQA4/SH/&#10;1gAAAJQBAAALAAAAAAAAAAAAAAAAAC8BAABfcmVscy8ucmVsc1BLAQItABQABgAIAAAAIQBfNyAC&#10;gQIAAGQFAAAOAAAAAAAAAAAAAAAAAC4CAABkcnMvZTJvRG9jLnhtbFBLAQItABQABgAIAAAAIQBo&#10;wfDt3wAAAAoBAAAPAAAAAAAAAAAAAAAAANsEAABkcnMvZG93bnJldi54bWxQSwUGAAAAAAQABADz&#10;AAAA5wUAAAAA&#10;" filled="f" strokecolor="red" strokeweight="2pt"/>
            </w:pict>
          </mc:Fallback>
        </mc:AlternateContent>
      </w:r>
      <w:r>
        <w:rPr>
          <w:rFonts w:ascii="Arial" w:hAnsi="Arial" w:cs="Arial"/>
          <w:b/>
          <w:noProof/>
          <w:u w:val="single"/>
        </w:rPr>
        <w:drawing>
          <wp:inline distT="0" distB="0" distL="0" distR="0" wp14:anchorId="651696DE" wp14:editId="479DEF84">
            <wp:extent cx="5733415" cy="34099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9950"/>
                    </a:xfrm>
                    <a:prstGeom prst="rect">
                      <a:avLst/>
                    </a:prstGeom>
                    <a:ln>
                      <a:solidFill>
                        <a:schemeClr val="tx1"/>
                      </a:solidFill>
                    </a:ln>
                  </pic:spPr>
                </pic:pic>
              </a:graphicData>
            </a:graphic>
          </wp:inline>
        </w:drawing>
      </w:r>
    </w:p>
    <w:p w14:paraId="1559A857" w14:textId="77777777" w:rsidR="005B2FDB" w:rsidRDefault="005B2FDB">
      <w:pPr>
        <w:rPr>
          <w:rFonts w:ascii="Arial" w:hAnsi="Arial" w:cs="Arial"/>
          <w:b/>
          <w:u w:val="single"/>
        </w:rPr>
      </w:pPr>
      <w:r>
        <w:rPr>
          <w:rFonts w:ascii="Arial" w:hAnsi="Arial" w:cs="Arial"/>
          <w:b/>
          <w:noProof/>
          <w:u w:val="single"/>
        </w:rPr>
        <w:lastRenderedPageBreak/>
        <w:drawing>
          <wp:inline distT="0" distB="0" distL="0" distR="0" wp14:anchorId="4F858BA1" wp14:editId="1E0AD1EA">
            <wp:extent cx="5733415" cy="2120265"/>
            <wp:effectExtent l="19050" t="19050" r="1968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733415" cy="2120265"/>
                    </a:xfrm>
                    <a:prstGeom prst="rect">
                      <a:avLst/>
                    </a:prstGeom>
                    <a:ln>
                      <a:solidFill>
                        <a:schemeClr val="tx1"/>
                      </a:solidFill>
                    </a:ln>
                  </pic:spPr>
                </pic:pic>
              </a:graphicData>
            </a:graphic>
          </wp:inline>
        </w:drawing>
      </w:r>
    </w:p>
    <w:p w14:paraId="0081358B" w14:textId="18075323" w:rsidR="005B2FDB" w:rsidRDefault="005B2FDB">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7456" behindDoc="0" locked="0" layoutInCell="1" allowOverlap="1" wp14:anchorId="6C0D1751" wp14:editId="15DF841D">
                <wp:simplePos x="0" y="0"/>
                <wp:positionH relativeFrom="column">
                  <wp:posOffset>4562475</wp:posOffset>
                </wp:positionH>
                <wp:positionV relativeFrom="paragraph">
                  <wp:posOffset>3241675</wp:posOffset>
                </wp:positionV>
                <wp:extent cx="933450" cy="276225"/>
                <wp:effectExtent l="0" t="0" r="19050" b="28575"/>
                <wp:wrapNone/>
                <wp:docPr id="21" name="Oval 21"/>
                <wp:cNvGraphicFramePr/>
                <a:graphic xmlns:a="http://schemas.openxmlformats.org/drawingml/2006/main">
                  <a:graphicData uri="http://schemas.microsoft.com/office/word/2010/wordprocessingShape">
                    <wps:wsp>
                      <wps:cNvSpPr/>
                      <wps:spPr>
                        <a:xfrm>
                          <a:off x="0" y="0"/>
                          <a:ext cx="9334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23C96" id="Oval 21" o:spid="_x0000_s1026" style="position:absolute;margin-left:359.25pt;margin-top:255.25pt;width:73.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ypfwIAAGEFAAAOAAAAZHJzL2Uyb0RvYy54bWysVE1v2zAMvQ/YfxB0X524SbsGcYogRYYB&#10;RVu0HXpWZCkWIIuapMTJfv0o+SPBWuwwzAdZEslH8onk/PZQa7IXziswBR1fjCgRhkOpzLagP17X&#10;X75S4gMzJdNgREGPwtPbxedP88bORA4V6FI4giDGzxpb0CoEO8syzytRM38BVhgUSnA1C3h026x0&#10;rEH0Wmf5aHSVNeBK64AL7/H2rhXSRcKXUvDwKKUXgeiCYmwhrS6tm7hmizmbbR2zleJdGOwfoqiZ&#10;Muh0gLpjgZGdU++gasUdeJDhgkOdgZSKi5QDZjMe/ZHNS8WsSLkgOd4ONPn/B8sf9i/2ySENjfUz&#10;j9uYxUG6Ov4xPnJIZB0HssQhEI6XN5eXkylSylGUX1/l+TSSmZ2MrfPhm4CaxE1BhdbK+pgOm7H9&#10;vQ+tdq8Vrw2sldbpSbSJFx60KuNdOrjtZqUd2TN8y/V6hF/n8UwN/UfT7JRN2oWjFhFDm2chiSox&#10;/jxFkgpNDLCMc2HCuBVVrBStt+m5s1ia0SIlmwAjssQoB+wOoNdsQXrsNu9OP5qKVKeD8ehvgbXG&#10;g0XyDCYMxrUy4D4C0JhV57nV70lqqYksbaA8PjnioO0Sb/la4dPdMx+emMO2wNfGVg+PuEgNTUGh&#10;21FSgfv10X3Ux2pFKSUNtllB/c8dc4IS/d1gHd+MJ5PYl+kwmV7neHDnks25xOzqFeDrj3GoWJ62&#10;UT/ofisd1G84EZbRK4qY4ei7oDy4/rAKbfvjTOFiuUxq2IuWhXvzYnkEj6zGunw9vDFnu/oNWPgP&#10;0LfkuxpudaOlgeUugFSpwE+8dnxjH6fC6WZOHBTn56R1moyL3wAAAP//AwBQSwMEFAAGAAgAAAAh&#10;ANmOPIjeAAAACwEAAA8AAABkcnMvZG93bnJldi54bWxMj0FPwzAMhe9I/IfISNxY0moZVWk6sUkc&#10;gBMDcfYar63WJFWTbYVfjznB7dl+eu9ztZ7dIM40xT54A9lCgSDfBNv71sDH+9NdASIm9BaH4MnA&#10;F0VY19dXFZY2XPwbnXepFRziY4kGupTGUsrYdOQwLsJInm+HMDlMPE6ttBNeONwNMldqJR32nhs6&#10;HGnbUXPcnRz3vm6Wef6Zb/Rx+N6+4EGPNjwbc3szPz6ASDSnPzP84jM61My0DydvoxgM3GeFZqsB&#10;nSkW7ChWmsWeN3qpQNaV/P9D/QMAAP//AwBQSwECLQAUAAYACAAAACEAtoM4kv4AAADhAQAAEwAA&#10;AAAAAAAAAAAAAAAAAAAAW0NvbnRlbnRfVHlwZXNdLnhtbFBLAQItABQABgAIAAAAIQA4/SH/1gAA&#10;AJQBAAALAAAAAAAAAAAAAAAAAC8BAABfcmVscy8ucmVsc1BLAQItABQABgAIAAAAIQAJs2ypfwIA&#10;AGEFAAAOAAAAAAAAAAAAAAAAAC4CAABkcnMvZTJvRG9jLnhtbFBLAQItABQABgAIAAAAIQDZjjyI&#10;3gAAAAsBAAAPAAAAAAAAAAAAAAAAANkEAABkcnMvZG93bnJldi54bWxQSwUGAAAAAAQABADzAAAA&#10;5AUAAAAA&#10;" filled="f" strokecolor="red" strokeweight="2pt"/>
            </w:pict>
          </mc:Fallback>
        </mc:AlternateContent>
      </w:r>
      <w:r>
        <w:rPr>
          <w:rFonts w:ascii="Arial" w:hAnsi="Arial" w:cs="Arial"/>
          <w:b/>
          <w:noProof/>
          <w:u w:val="single"/>
        </w:rPr>
        <w:drawing>
          <wp:inline distT="0" distB="0" distL="0" distR="0" wp14:anchorId="0EAB2168" wp14:editId="6C06633C">
            <wp:extent cx="5733415" cy="437642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733415" cy="4376420"/>
                    </a:xfrm>
                    <a:prstGeom prst="rect">
                      <a:avLst/>
                    </a:prstGeom>
                    <a:ln>
                      <a:solidFill>
                        <a:schemeClr val="tx1"/>
                      </a:solidFill>
                    </a:ln>
                  </pic:spPr>
                </pic:pic>
              </a:graphicData>
            </a:graphic>
          </wp:inline>
        </w:drawing>
      </w: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rPr>
        <w:lastRenderedPageBreak/>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BB7B8" w14:textId="77777777" w:rsidR="00B1353C" w:rsidRDefault="00B1353C" w:rsidP="007F293E">
      <w:pPr>
        <w:spacing w:after="0" w:line="240" w:lineRule="auto"/>
      </w:pPr>
      <w:r>
        <w:separator/>
      </w:r>
    </w:p>
  </w:endnote>
  <w:endnote w:type="continuationSeparator" w:id="0">
    <w:p w14:paraId="10768D87" w14:textId="77777777" w:rsidR="00B1353C" w:rsidRDefault="00B135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6E8C">
              <w:rPr>
                <w:rFonts w:asciiTheme="majorHAnsi" w:hAnsiTheme="majorHAnsi"/>
                <w:b/>
                <w:bCs/>
              </w:rPr>
              <w:t>1</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C4A7" w14:textId="77777777" w:rsidR="00B1353C" w:rsidRDefault="00B1353C" w:rsidP="007F293E">
      <w:pPr>
        <w:spacing w:after="0" w:line="240" w:lineRule="auto"/>
      </w:pPr>
      <w:r>
        <w:separator/>
      </w:r>
    </w:p>
  </w:footnote>
  <w:footnote w:type="continuationSeparator" w:id="0">
    <w:p w14:paraId="07B60217" w14:textId="77777777" w:rsidR="00B1353C" w:rsidRDefault="00B1353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095C38A"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593868" w:rsidRPr="00593868">
      <w:rPr>
        <w:rFonts w:asciiTheme="majorHAnsi" w:hAnsiTheme="majorHAnsi" w:cstheme="minorHAnsi"/>
        <w:b/>
        <w:color w:val="4F81BD" w:themeColor="accent1"/>
        <w:sz w:val="20"/>
      </w:rPr>
      <w:t xml:space="preserve">MRS. GEVAR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5E4"/>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03"/>
    <w:rsid w:val="00A54684"/>
    <w:rsid w:val="00A54DA0"/>
    <w:rsid w:val="00A56E78"/>
    <w:rsid w:val="00A56F92"/>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3C"/>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1F0176"/>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03D1F"/>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4373"/>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18</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126</cp:revision>
  <cp:lastPrinted>2021-05-04T10:54:00Z</cp:lastPrinted>
  <dcterms:created xsi:type="dcterms:W3CDTF">2021-12-20T10:41:00Z</dcterms:created>
  <dcterms:modified xsi:type="dcterms:W3CDTF">2022-12-02T05:30:00Z</dcterms:modified>
</cp:coreProperties>
</file>