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498D6" w14:textId="77777777" w:rsidR="00966E40" w:rsidRDefault="00966E40">
      <w:pPr>
        <w:pStyle w:val="BodyText"/>
        <w:rPr>
          <w:rFonts w:ascii="Times New Roman"/>
          <w:i w:val="0"/>
          <w:sz w:val="20"/>
        </w:rPr>
      </w:pPr>
    </w:p>
    <w:p w14:paraId="602816FE" w14:textId="77777777" w:rsidR="00966E40" w:rsidRDefault="00966E40">
      <w:pPr>
        <w:pStyle w:val="BodyText"/>
        <w:rPr>
          <w:rFonts w:ascii="Times New Roman"/>
          <w:i w:val="0"/>
          <w:sz w:val="20"/>
        </w:rPr>
      </w:pPr>
    </w:p>
    <w:p w14:paraId="7D06F286" w14:textId="77777777" w:rsidR="00966E40" w:rsidRDefault="00966E40">
      <w:pPr>
        <w:pStyle w:val="BodyText"/>
        <w:spacing w:before="9"/>
        <w:rPr>
          <w:rFonts w:ascii="Times New Roman"/>
          <w:i w:val="0"/>
          <w:sz w:val="21"/>
        </w:rPr>
      </w:pPr>
    </w:p>
    <w:p w14:paraId="0E93003C" w14:textId="77777777" w:rsidR="00966E40" w:rsidRDefault="003A6BC3">
      <w:pPr>
        <w:spacing w:before="93"/>
        <w:ind w:right="417"/>
        <w:jc w:val="center"/>
        <w:rPr>
          <w:sz w:val="20"/>
        </w:rPr>
      </w:pPr>
      <w:r>
        <w:rPr>
          <w:rFonts w:ascii="Arial"/>
          <w:b/>
          <w:sz w:val="20"/>
        </w:rPr>
        <w:t>REPORT</w:t>
      </w:r>
      <w:r>
        <w:rPr>
          <w:rFonts w:ascii="Arial"/>
          <w:b/>
          <w:spacing w:val="-1"/>
          <w:sz w:val="20"/>
        </w:rPr>
        <w:t xml:space="preserve"> </w:t>
      </w:r>
      <w:r>
        <w:rPr>
          <w:rFonts w:ascii="Arial"/>
          <w:b/>
          <w:sz w:val="20"/>
        </w:rPr>
        <w:t>FORMAT:</w:t>
      </w:r>
      <w:r>
        <w:rPr>
          <w:rFonts w:ascii="Arial"/>
          <w:b/>
          <w:spacing w:val="-1"/>
          <w:sz w:val="20"/>
        </w:rPr>
        <w:t xml:space="preserve"> </w:t>
      </w:r>
      <w:r>
        <w:rPr>
          <w:sz w:val="20"/>
        </w:rPr>
        <w:t>CL-1</w:t>
      </w:r>
      <w:r>
        <w:rPr>
          <w:spacing w:val="-1"/>
          <w:sz w:val="20"/>
        </w:rPr>
        <w:t xml:space="preserve"> </w:t>
      </w:r>
      <w:r>
        <w:rPr>
          <w:sz w:val="20"/>
        </w:rPr>
        <w:t>|</w:t>
      </w:r>
      <w:r>
        <w:rPr>
          <w:spacing w:val="-4"/>
          <w:sz w:val="20"/>
        </w:rPr>
        <w:t xml:space="preserve"> </w:t>
      </w:r>
      <w:r>
        <w:rPr>
          <w:sz w:val="20"/>
        </w:rPr>
        <w:t>Version:</w:t>
      </w:r>
      <w:r>
        <w:rPr>
          <w:spacing w:val="-4"/>
          <w:sz w:val="20"/>
        </w:rPr>
        <w:t xml:space="preserve"> </w:t>
      </w:r>
      <w:r>
        <w:rPr>
          <w:sz w:val="20"/>
        </w:rPr>
        <w:t>1.0_2018</w:t>
      </w:r>
    </w:p>
    <w:p w14:paraId="387CB385" w14:textId="77777777" w:rsidR="00966E40" w:rsidRDefault="00966E40"/>
    <w:p w14:paraId="22FFD839" w14:textId="77777777" w:rsidR="00966E40" w:rsidRDefault="00966E40"/>
    <w:p w14:paraId="4C16D38E" w14:textId="77777777" w:rsidR="00966E40" w:rsidRDefault="00966E40">
      <w:pPr>
        <w:spacing w:before="2"/>
        <w:rPr>
          <w:sz w:val="20"/>
        </w:rPr>
      </w:pPr>
    </w:p>
    <w:p w14:paraId="0C0D6FEB" w14:textId="416D0E2B" w:rsidR="00966E40" w:rsidRDefault="003A6BC3" w:rsidP="00327013">
      <w:pPr>
        <w:pStyle w:val="Heading1"/>
        <w:tabs>
          <w:tab w:val="left" w:pos="6353"/>
        </w:tabs>
        <w:spacing w:before="0"/>
        <w:ind w:right="47"/>
        <w:jc w:val="left"/>
        <w:rPr>
          <w:b w:val="0"/>
          <w:i/>
          <w:sz w:val="26"/>
        </w:rPr>
      </w:pPr>
      <w:r>
        <w:t>FILE</w:t>
      </w:r>
      <w:r>
        <w:rPr>
          <w:spacing w:val="-4"/>
        </w:rPr>
        <w:t xml:space="preserve"> </w:t>
      </w:r>
      <w:r>
        <w:t>No.:</w:t>
      </w:r>
      <w:r>
        <w:rPr>
          <w:spacing w:val="-4"/>
        </w:rPr>
        <w:t xml:space="preserve"> </w:t>
      </w:r>
      <w:r w:rsidR="00327013" w:rsidRPr="00327013">
        <w:t>VIS (</w:t>
      </w:r>
      <w:r w:rsidR="00327013" w:rsidRPr="00327013">
        <w:t>2022-23)-PL492-395-685</w:t>
      </w:r>
      <w:r>
        <w:tab/>
      </w:r>
      <w:r w:rsidR="00484FE3">
        <w:t xml:space="preserve">    </w:t>
      </w:r>
      <w:r w:rsidR="00387D26">
        <w:t xml:space="preserve">                 </w:t>
      </w:r>
      <w:r>
        <w:t>Date:</w:t>
      </w:r>
      <w:r>
        <w:rPr>
          <w:spacing w:val="-4"/>
        </w:rPr>
        <w:t xml:space="preserve"> </w:t>
      </w:r>
      <w:r w:rsidR="00327013">
        <w:t>12-12-2022</w:t>
      </w:r>
    </w:p>
    <w:p w14:paraId="7A8B5200" w14:textId="77777777" w:rsidR="00966E40" w:rsidRDefault="00966E40">
      <w:pPr>
        <w:pStyle w:val="BodyText"/>
        <w:rPr>
          <w:b/>
          <w:i w:val="0"/>
          <w:sz w:val="26"/>
        </w:rPr>
      </w:pPr>
    </w:p>
    <w:p w14:paraId="4DD5BCB7" w14:textId="02CFC26D" w:rsidR="00966E40" w:rsidRPr="006B6A2A" w:rsidRDefault="003A6BC3" w:rsidP="006B6A2A">
      <w:pPr>
        <w:pStyle w:val="ListParagraph"/>
        <w:numPr>
          <w:ilvl w:val="0"/>
          <w:numId w:val="3"/>
        </w:numPr>
        <w:spacing w:line="480" w:lineRule="auto"/>
        <w:ind w:left="426" w:right="47" w:hanging="426"/>
      </w:pPr>
      <w:r w:rsidRPr="006B6A2A">
        <w:rPr>
          <w:b/>
        </w:rPr>
        <w:t xml:space="preserve">CERTIFICATE NAME: </w:t>
      </w:r>
      <w:r w:rsidRPr="006B6A2A">
        <w:t xml:space="preserve">Cost Vetting Certificate for </w:t>
      </w:r>
      <w:r w:rsidR="00327013">
        <w:t>expansion of Ductile Cast Iron Foundry having capacity of 16,200 MTPA</w:t>
      </w:r>
      <w:r w:rsidRPr="006B6A2A">
        <w:t xml:space="preserve"> which is proposed to be installed </w:t>
      </w:r>
      <w:r w:rsidR="007F76F0" w:rsidRPr="006B6A2A">
        <w:t>at</w:t>
      </w:r>
      <w:r w:rsidRPr="006B6A2A">
        <w:t xml:space="preserve"> </w:t>
      </w:r>
      <w:r w:rsidR="00327013" w:rsidRPr="00327013">
        <w:t>Raturia Industrial Area, Angadpur, Durgapur</w:t>
      </w:r>
      <w:r w:rsidR="00327013">
        <w:t>, District East Burdwan, West Bengal 713215</w:t>
      </w:r>
      <w:r w:rsidR="00B34C09" w:rsidRPr="006B6A2A">
        <w:t xml:space="preserve">. </w:t>
      </w:r>
    </w:p>
    <w:p w14:paraId="1BB595EB" w14:textId="20B0331C" w:rsidR="00966E40" w:rsidRPr="006B6A2A" w:rsidRDefault="003A6BC3" w:rsidP="006B6A2A">
      <w:pPr>
        <w:pStyle w:val="ListParagraph"/>
        <w:numPr>
          <w:ilvl w:val="0"/>
          <w:numId w:val="3"/>
        </w:numPr>
        <w:tabs>
          <w:tab w:val="left" w:pos="1072"/>
        </w:tabs>
        <w:spacing w:before="156" w:line="480" w:lineRule="auto"/>
        <w:ind w:left="426" w:right="47" w:hanging="426"/>
      </w:pPr>
      <w:r w:rsidRPr="006B6A2A">
        <w:rPr>
          <w:b/>
        </w:rPr>
        <w:t xml:space="preserve">PREPARED FOR ORGANIZATION: </w:t>
      </w:r>
      <w:r w:rsidRPr="006B6A2A">
        <w:t xml:space="preserve">State Bank of India, </w:t>
      </w:r>
      <w:r w:rsidR="00327013">
        <w:t>IFB</w:t>
      </w:r>
      <w:r w:rsidRPr="006B6A2A">
        <w:t xml:space="preserve"> Branch, </w:t>
      </w:r>
      <w:r w:rsidR="00327013">
        <w:t>Kolkata</w:t>
      </w:r>
    </w:p>
    <w:p w14:paraId="75F2945F" w14:textId="4D10C297" w:rsidR="00327013" w:rsidRPr="006B6A2A" w:rsidRDefault="003A6BC3" w:rsidP="00327013">
      <w:pPr>
        <w:pStyle w:val="ListParagraph"/>
        <w:numPr>
          <w:ilvl w:val="0"/>
          <w:numId w:val="3"/>
        </w:numPr>
        <w:tabs>
          <w:tab w:val="left" w:pos="1058"/>
        </w:tabs>
        <w:spacing w:before="155" w:line="480" w:lineRule="auto"/>
        <w:ind w:left="426" w:right="47" w:hanging="426"/>
      </w:pPr>
      <w:r w:rsidRPr="006B6A2A">
        <w:rPr>
          <w:b/>
        </w:rPr>
        <w:t>BORROWER</w:t>
      </w:r>
      <w:r w:rsidRPr="006B6A2A">
        <w:rPr>
          <w:b/>
          <w:spacing w:val="1"/>
        </w:rPr>
        <w:t xml:space="preserve"> </w:t>
      </w:r>
      <w:r w:rsidRPr="006B6A2A">
        <w:rPr>
          <w:b/>
        </w:rPr>
        <w:t>COMPANY’S</w:t>
      </w:r>
      <w:r w:rsidRPr="006B6A2A">
        <w:rPr>
          <w:b/>
          <w:spacing w:val="1"/>
        </w:rPr>
        <w:t xml:space="preserve"> </w:t>
      </w:r>
      <w:r w:rsidRPr="006B6A2A">
        <w:rPr>
          <w:b/>
        </w:rPr>
        <w:t>NAME:</w:t>
      </w:r>
      <w:r w:rsidRPr="006B6A2A">
        <w:rPr>
          <w:b/>
          <w:spacing w:val="1"/>
        </w:rPr>
        <w:t xml:space="preserve"> </w:t>
      </w:r>
      <w:r w:rsidRPr="006B6A2A">
        <w:t>M/s.</w:t>
      </w:r>
      <w:r w:rsidRPr="006B6A2A">
        <w:rPr>
          <w:spacing w:val="1"/>
        </w:rPr>
        <w:t xml:space="preserve"> </w:t>
      </w:r>
      <w:r w:rsidR="00327013">
        <w:t>Shakambhari Overseas Trades Private Limited</w:t>
      </w:r>
    </w:p>
    <w:p w14:paraId="1DA6261A" w14:textId="5D048C35" w:rsidR="00B34C09" w:rsidRPr="006B6A2A" w:rsidRDefault="003A6BC3" w:rsidP="006B6A2A">
      <w:pPr>
        <w:pStyle w:val="ListParagraph"/>
        <w:numPr>
          <w:ilvl w:val="0"/>
          <w:numId w:val="3"/>
        </w:numPr>
        <w:tabs>
          <w:tab w:val="left" w:pos="1057"/>
          <w:tab w:val="left" w:pos="1058"/>
        </w:tabs>
        <w:spacing w:before="1" w:line="480" w:lineRule="auto"/>
        <w:ind w:left="426" w:right="47" w:hanging="426"/>
      </w:pPr>
      <w:r w:rsidRPr="006B6A2A">
        <w:rPr>
          <w:b/>
        </w:rPr>
        <w:t>ASSET</w:t>
      </w:r>
      <w:r w:rsidRPr="006B6A2A">
        <w:rPr>
          <w:b/>
          <w:spacing w:val="-2"/>
        </w:rPr>
        <w:t xml:space="preserve"> </w:t>
      </w:r>
      <w:r w:rsidRPr="006B6A2A">
        <w:rPr>
          <w:b/>
        </w:rPr>
        <w:t>TYPE</w:t>
      </w:r>
      <w:r w:rsidRPr="006B6A2A">
        <w:t>:</w:t>
      </w:r>
      <w:r w:rsidR="00327013">
        <w:t xml:space="preserve"> Machines for manufacturing of Ductile Cast Iron Casting</w:t>
      </w:r>
      <w:r w:rsidR="00DB04C2">
        <w:t xml:space="preserve"> for automobile industry. </w:t>
      </w:r>
    </w:p>
    <w:p w14:paraId="3EA65288" w14:textId="77777777" w:rsidR="00DB04C2" w:rsidRPr="006B6A2A" w:rsidRDefault="003A6BC3" w:rsidP="00DB04C2">
      <w:pPr>
        <w:pStyle w:val="ListParagraph"/>
        <w:numPr>
          <w:ilvl w:val="0"/>
          <w:numId w:val="3"/>
        </w:numPr>
        <w:spacing w:line="480" w:lineRule="auto"/>
        <w:ind w:left="426" w:right="47" w:hanging="426"/>
      </w:pPr>
      <w:r w:rsidRPr="00DB04C2">
        <w:rPr>
          <w:b/>
        </w:rPr>
        <w:t>CURRENT LOCATION OF THE MACHINES</w:t>
      </w:r>
      <w:r w:rsidR="006B6A2A" w:rsidRPr="00DB04C2">
        <w:rPr>
          <w:b/>
        </w:rPr>
        <w:t>:</w:t>
      </w:r>
      <w:r w:rsidR="007F76F0" w:rsidRPr="006B6A2A">
        <w:t xml:space="preserve"> Proposed to be installed at </w:t>
      </w:r>
      <w:r w:rsidR="00DB04C2" w:rsidRPr="00327013">
        <w:t>Raturia Industrial Area, Angadpur, Durgapur</w:t>
      </w:r>
      <w:r w:rsidR="00DB04C2">
        <w:t>, District East Burdwan, West Bengal 713215</w:t>
      </w:r>
      <w:r w:rsidR="00DB04C2" w:rsidRPr="006B6A2A">
        <w:t xml:space="preserve">. </w:t>
      </w:r>
    </w:p>
    <w:p w14:paraId="34D12E6E" w14:textId="0DB8F657" w:rsidR="00966E40" w:rsidRPr="00DB04C2" w:rsidRDefault="003A6BC3" w:rsidP="00DB04C2">
      <w:pPr>
        <w:pStyle w:val="ListParagraph"/>
        <w:tabs>
          <w:tab w:val="left" w:pos="1058"/>
          <w:tab w:val="left" w:pos="2475"/>
          <w:tab w:val="center" w:pos="4777"/>
        </w:tabs>
        <w:spacing w:before="125" w:line="480" w:lineRule="auto"/>
        <w:ind w:left="426" w:right="416" w:firstLine="0"/>
        <w:jc w:val="center"/>
        <w:rPr>
          <w:b/>
          <w:sz w:val="24"/>
        </w:rPr>
      </w:pPr>
      <w:r w:rsidRPr="00DB04C2">
        <w:rPr>
          <w:b/>
          <w:sz w:val="24"/>
          <w:u w:val="thick"/>
        </w:rPr>
        <w:t>TO</w:t>
      </w:r>
      <w:r w:rsidRPr="00DB04C2">
        <w:rPr>
          <w:b/>
          <w:spacing w:val="-1"/>
          <w:sz w:val="24"/>
          <w:u w:val="thick"/>
        </w:rPr>
        <w:t xml:space="preserve"> </w:t>
      </w:r>
      <w:r w:rsidR="006B6A2A" w:rsidRPr="00DB04C2">
        <w:rPr>
          <w:b/>
          <w:sz w:val="24"/>
          <w:u w:val="thick"/>
        </w:rPr>
        <w:t>WHOMSOEVER</w:t>
      </w:r>
      <w:r w:rsidRPr="00DB04C2">
        <w:rPr>
          <w:b/>
          <w:spacing w:val="-1"/>
          <w:sz w:val="24"/>
          <w:u w:val="thick"/>
        </w:rPr>
        <w:t xml:space="preserve"> </w:t>
      </w:r>
      <w:r w:rsidRPr="00DB04C2">
        <w:rPr>
          <w:b/>
          <w:sz w:val="24"/>
          <w:u w:val="thick"/>
        </w:rPr>
        <w:t>IT</w:t>
      </w:r>
      <w:r w:rsidRPr="00DB04C2">
        <w:rPr>
          <w:b/>
          <w:spacing w:val="-1"/>
          <w:sz w:val="24"/>
          <w:u w:val="thick"/>
        </w:rPr>
        <w:t xml:space="preserve"> </w:t>
      </w:r>
      <w:r w:rsidRPr="00DB04C2">
        <w:rPr>
          <w:b/>
          <w:sz w:val="24"/>
          <w:u w:val="thick"/>
        </w:rPr>
        <w:t>MAY</w:t>
      </w:r>
      <w:r w:rsidRPr="00DB04C2">
        <w:rPr>
          <w:b/>
          <w:spacing w:val="-2"/>
          <w:sz w:val="24"/>
          <w:u w:val="thick"/>
        </w:rPr>
        <w:t xml:space="preserve"> </w:t>
      </w:r>
      <w:r w:rsidRPr="00DB04C2">
        <w:rPr>
          <w:b/>
          <w:sz w:val="24"/>
          <w:u w:val="thick"/>
        </w:rPr>
        <w:t>CONCERN</w:t>
      </w:r>
    </w:p>
    <w:p w14:paraId="57EEF9AB" w14:textId="77777777" w:rsidR="00966E40" w:rsidRDefault="00966E40">
      <w:pPr>
        <w:pStyle w:val="BodyText"/>
        <w:rPr>
          <w:b/>
          <w:i w:val="0"/>
          <w:sz w:val="20"/>
        </w:rPr>
      </w:pPr>
    </w:p>
    <w:p w14:paraId="05ECE872" w14:textId="77777777" w:rsidR="00966E40" w:rsidRDefault="00966E40">
      <w:pPr>
        <w:pStyle w:val="BodyText"/>
        <w:rPr>
          <w:b/>
          <w:i w:val="0"/>
          <w:sz w:val="15"/>
        </w:rPr>
      </w:pPr>
    </w:p>
    <w:tbl>
      <w:tblP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3402"/>
        <w:gridCol w:w="4746"/>
      </w:tblGrid>
      <w:tr w:rsidR="00966E40" w:rsidRPr="006B6A2A" w14:paraId="7404EE2B" w14:textId="77777777" w:rsidTr="004C6B7F">
        <w:trPr>
          <w:trHeight w:val="340"/>
        </w:trPr>
        <w:tc>
          <w:tcPr>
            <w:tcW w:w="994" w:type="dxa"/>
            <w:shd w:val="clear" w:color="auto" w:fill="1F487C"/>
            <w:vAlign w:val="center"/>
          </w:tcPr>
          <w:p w14:paraId="6C9E104A"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S. NO.</w:t>
            </w:r>
          </w:p>
        </w:tc>
        <w:tc>
          <w:tcPr>
            <w:tcW w:w="3402" w:type="dxa"/>
            <w:shd w:val="clear" w:color="auto" w:fill="1F487C"/>
            <w:vAlign w:val="center"/>
          </w:tcPr>
          <w:p w14:paraId="06E3CD8A"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PARTICULARS</w:t>
            </w:r>
          </w:p>
        </w:tc>
        <w:tc>
          <w:tcPr>
            <w:tcW w:w="4746" w:type="dxa"/>
            <w:shd w:val="clear" w:color="auto" w:fill="1F487C"/>
            <w:vAlign w:val="center"/>
          </w:tcPr>
          <w:p w14:paraId="6C50D4E9"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DESCRIPTION</w:t>
            </w:r>
          </w:p>
        </w:tc>
      </w:tr>
      <w:tr w:rsidR="00966E40" w:rsidRPr="006B6A2A" w14:paraId="2D4EF4B5" w14:textId="77777777" w:rsidTr="004C6B7F">
        <w:trPr>
          <w:trHeight w:val="340"/>
        </w:trPr>
        <w:tc>
          <w:tcPr>
            <w:tcW w:w="994" w:type="dxa"/>
            <w:vAlign w:val="center"/>
          </w:tcPr>
          <w:p w14:paraId="7C31EDD0"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1.</w:t>
            </w:r>
          </w:p>
        </w:tc>
        <w:tc>
          <w:tcPr>
            <w:tcW w:w="3402" w:type="dxa"/>
            <w:vAlign w:val="center"/>
          </w:tcPr>
          <w:p w14:paraId="227D510E"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Survey</w:t>
            </w:r>
          </w:p>
        </w:tc>
        <w:tc>
          <w:tcPr>
            <w:tcW w:w="4746" w:type="dxa"/>
            <w:vAlign w:val="center"/>
          </w:tcPr>
          <w:p w14:paraId="3C9B4FBE" w14:textId="1BCE8BD3" w:rsidR="00966E40" w:rsidRPr="006B6A2A" w:rsidRDefault="00DB04C2" w:rsidP="006B6A2A">
            <w:pPr>
              <w:pStyle w:val="TableParagraph"/>
              <w:ind w:left="113" w:right="113"/>
              <w:jc w:val="both"/>
              <w:rPr>
                <w:rFonts w:ascii="Arial" w:hAnsi="Arial" w:cs="Arial"/>
              </w:rPr>
            </w:pPr>
            <w:r>
              <w:rPr>
                <w:rFonts w:ascii="Arial" w:hAnsi="Arial" w:cs="Arial"/>
              </w:rPr>
              <w:t xml:space="preserve">Survey was not conducted as machines are proposed to be installed at site. Assessment has been done based upon the list of machines provided to us. </w:t>
            </w:r>
          </w:p>
        </w:tc>
      </w:tr>
      <w:tr w:rsidR="00966E40" w:rsidRPr="006B6A2A" w14:paraId="5D735B9F" w14:textId="77777777" w:rsidTr="004C6B7F">
        <w:trPr>
          <w:trHeight w:val="340"/>
        </w:trPr>
        <w:tc>
          <w:tcPr>
            <w:tcW w:w="994" w:type="dxa"/>
            <w:vAlign w:val="center"/>
          </w:tcPr>
          <w:p w14:paraId="490E7E93"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2.</w:t>
            </w:r>
          </w:p>
        </w:tc>
        <w:tc>
          <w:tcPr>
            <w:tcW w:w="3402" w:type="dxa"/>
            <w:vAlign w:val="center"/>
          </w:tcPr>
          <w:p w14:paraId="4C1A976E"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 Certificate</w:t>
            </w:r>
          </w:p>
        </w:tc>
        <w:tc>
          <w:tcPr>
            <w:tcW w:w="4746" w:type="dxa"/>
            <w:vAlign w:val="center"/>
          </w:tcPr>
          <w:p w14:paraId="3330427C" w14:textId="12C0B91E" w:rsidR="00966E40" w:rsidRPr="006B6A2A" w:rsidRDefault="00DB04C2" w:rsidP="006B6A2A">
            <w:pPr>
              <w:pStyle w:val="TableParagraph"/>
              <w:ind w:left="113" w:right="113"/>
              <w:jc w:val="both"/>
              <w:rPr>
                <w:rFonts w:ascii="Arial" w:hAnsi="Arial" w:cs="Arial"/>
              </w:rPr>
            </w:pPr>
            <w:r>
              <w:rPr>
                <w:rFonts w:ascii="Arial" w:hAnsi="Arial" w:cs="Arial"/>
              </w:rPr>
              <w:t>12-12-2022</w:t>
            </w:r>
          </w:p>
        </w:tc>
      </w:tr>
      <w:tr w:rsidR="00966E40" w:rsidRPr="006B6A2A" w14:paraId="59E6DB13" w14:textId="77777777" w:rsidTr="004C6B7F">
        <w:trPr>
          <w:trHeight w:val="340"/>
        </w:trPr>
        <w:tc>
          <w:tcPr>
            <w:tcW w:w="994" w:type="dxa"/>
            <w:vAlign w:val="center"/>
          </w:tcPr>
          <w:p w14:paraId="2D8ED507" w14:textId="77777777" w:rsidR="00966E40" w:rsidRPr="006B6A2A" w:rsidRDefault="003A6BC3" w:rsidP="006B6A2A">
            <w:pPr>
              <w:pStyle w:val="TableParagraph"/>
              <w:spacing w:line="251" w:lineRule="exact"/>
              <w:ind w:left="113" w:right="113"/>
              <w:jc w:val="center"/>
              <w:rPr>
                <w:rFonts w:ascii="Arial" w:hAnsi="Arial" w:cs="Arial"/>
              </w:rPr>
            </w:pPr>
            <w:r w:rsidRPr="006B6A2A">
              <w:rPr>
                <w:rFonts w:ascii="Arial" w:hAnsi="Arial" w:cs="Arial"/>
              </w:rPr>
              <w:t>3.</w:t>
            </w:r>
          </w:p>
        </w:tc>
        <w:tc>
          <w:tcPr>
            <w:tcW w:w="3402" w:type="dxa"/>
            <w:vAlign w:val="center"/>
          </w:tcPr>
          <w:p w14:paraId="5B8F4775" w14:textId="77777777" w:rsidR="00966E40" w:rsidRPr="006B6A2A" w:rsidRDefault="003A6BC3" w:rsidP="006B6A2A">
            <w:pPr>
              <w:pStyle w:val="TableParagraph"/>
              <w:spacing w:line="251" w:lineRule="exact"/>
              <w:ind w:left="113" w:right="113"/>
              <w:jc w:val="both"/>
              <w:rPr>
                <w:rFonts w:ascii="Arial" w:hAnsi="Arial" w:cs="Arial"/>
              </w:rPr>
            </w:pPr>
            <w:r w:rsidRPr="006B6A2A">
              <w:rPr>
                <w:rFonts w:ascii="Arial" w:hAnsi="Arial" w:cs="Arial"/>
              </w:rPr>
              <w:t>Documents</w:t>
            </w:r>
            <w:r w:rsidRPr="006B6A2A">
              <w:rPr>
                <w:rFonts w:ascii="Arial" w:hAnsi="Arial" w:cs="Arial"/>
                <w:spacing w:val="-3"/>
              </w:rPr>
              <w:t xml:space="preserve"> </w:t>
            </w:r>
            <w:r w:rsidRPr="006B6A2A">
              <w:rPr>
                <w:rFonts w:ascii="Arial" w:hAnsi="Arial" w:cs="Arial"/>
              </w:rPr>
              <w:t>provided</w:t>
            </w:r>
            <w:r w:rsidRPr="006B6A2A">
              <w:rPr>
                <w:rFonts w:ascii="Arial" w:hAnsi="Arial" w:cs="Arial"/>
                <w:spacing w:val="-2"/>
              </w:rPr>
              <w:t xml:space="preserve"> </w:t>
            </w:r>
            <w:r w:rsidRPr="006B6A2A">
              <w:rPr>
                <w:rFonts w:ascii="Arial" w:hAnsi="Arial" w:cs="Arial"/>
              </w:rPr>
              <w:t>for</w:t>
            </w:r>
            <w:r w:rsidRPr="006B6A2A">
              <w:rPr>
                <w:rFonts w:ascii="Arial" w:hAnsi="Arial" w:cs="Arial"/>
                <w:spacing w:val="-2"/>
              </w:rPr>
              <w:t xml:space="preserve"> </w:t>
            </w:r>
            <w:r w:rsidRPr="006B6A2A">
              <w:rPr>
                <w:rFonts w:ascii="Arial" w:hAnsi="Arial" w:cs="Arial"/>
              </w:rPr>
              <w:t>perusal</w:t>
            </w:r>
          </w:p>
        </w:tc>
        <w:tc>
          <w:tcPr>
            <w:tcW w:w="4746" w:type="dxa"/>
            <w:vAlign w:val="center"/>
          </w:tcPr>
          <w:p w14:paraId="00D080B9" w14:textId="3E629A21" w:rsidR="00966E40" w:rsidRPr="006B6A2A" w:rsidRDefault="006B6A2A" w:rsidP="006B6A2A">
            <w:pPr>
              <w:pStyle w:val="TableParagraph"/>
              <w:tabs>
                <w:tab w:val="left" w:pos="472"/>
              </w:tabs>
              <w:spacing w:before="40" w:line="240" w:lineRule="auto"/>
              <w:ind w:left="113" w:right="113"/>
              <w:jc w:val="both"/>
              <w:rPr>
                <w:rFonts w:ascii="Arial" w:hAnsi="Arial" w:cs="Arial"/>
              </w:rPr>
            </w:pPr>
            <w:r>
              <w:rPr>
                <w:rFonts w:ascii="Arial" w:hAnsi="Arial" w:cs="Arial"/>
              </w:rPr>
              <w:t xml:space="preserve">Copy of quotations </w:t>
            </w:r>
            <w:r w:rsidR="007F76F0" w:rsidRPr="006B6A2A">
              <w:rPr>
                <w:rFonts w:ascii="Arial" w:hAnsi="Arial" w:cs="Arial"/>
              </w:rPr>
              <w:t xml:space="preserve">of </w:t>
            </w:r>
            <w:r>
              <w:rPr>
                <w:rFonts w:ascii="Arial" w:hAnsi="Arial" w:cs="Arial"/>
              </w:rPr>
              <w:t>m</w:t>
            </w:r>
            <w:r w:rsidR="007F76F0" w:rsidRPr="006B6A2A">
              <w:rPr>
                <w:rFonts w:ascii="Arial" w:hAnsi="Arial" w:cs="Arial"/>
              </w:rPr>
              <w:t>achines</w:t>
            </w:r>
            <w:r>
              <w:rPr>
                <w:rFonts w:ascii="Arial" w:hAnsi="Arial" w:cs="Arial"/>
              </w:rPr>
              <w:t xml:space="preserve"> </w:t>
            </w:r>
            <w:r w:rsidR="00DB04C2">
              <w:rPr>
                <w:rFonts w:ascii="Arial" w:hAnsi="Arial" w:cs="Arial"/>
              </w:rPr>
              <w:t xml:space="preserve">proposed </w:t>
            </w:r>
            <w:r>
              <w:rPr>
                <w:rFonts w:ascii="Arial" w:hAnsi="Arial" w:cs="Arial"/>
              </w:rPr>
              <w:t>to be installed</w:t>
            </w:r>
          </w:p>
        </w:tc>
      </w:tr>
      <w:tr w:rsidR="00966E40" w:rsidRPr="006B6A2A" w14:paraId="16E58821" w14:textId="77777777" w:rsidTr="004C6B7F">
        <w:trPr>
          <w:trHeight w:val="340"/>
        </w:trPr>
        <w:tc>
          <w:tcPr>
            <w:tcW w:w="994" w:type="dxa"/>
            <w:vAlign w:val="center"/>
          </w:tcPr>
          <w:p w14:paraId="086F45A4"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4.</w:t>
            </w:r>
          </w:p>
        </w:tc>
        <w:tc>
          <w:tcPr>
            <w:tcW w:w="3402" w:type="dxa"/>
            <w:vAlign w:val="center"/>
          </w:tcPr>
          <w:p w14:paraId="2FCF6C70"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Current</w:t>
            </w:r>
            <w:r w:rsidRPr="006B6A2A">
              <w:rPr>
                <w:rFonts w:ascii="Arial" w:hAnsi="Arial" w:cs="Arial"/>
                <w:spacing w:val="-3"/>
              </w:rPr>
              <w:t xml:space="preserve"> </w:t>
            </w:r>
            <w:r w:rsidRPr="006B6A2A">
              <w:rPr>
                <w:rFonts w:ascii="Arial" w:hAnsi="Arial" w:cs="Arial"/>
              </w:rPr>
              <w:t>Location</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the</w:t>
            </w:r>
            <w:r w:rsidRPr="006B6A2A">
              <w:rPr>
                <w:rFonts w:ascii="Arial" w:hAnsi="Arial" w:cs="Arial"/>
                <w:spacing w:val="-6"/>
              </w:rPr>
              <w:t xml:space="preserve"> </w:t>
            </w:r>
            <w:r w:rsidRPr="006B6A2A">
              <w:rPr>
                <w:rFonts w:ascii="Arial" w:hAnsi="Arial" w:cs="Arial"/>
              </w:rPr>
              <w:t>Machines</w:t>
            </w:r>
          </w:p>
        </w:tc>
        <w:tc>
          <w:tcPr>
            <w:tcW w:w="4746" w:type="dxa"/>
            <w:vAlign w:val="center"/>
          </w:tcPr>
          <w:p w14:paraId="437FBF95" w14:textId="7C9C476D" w:rsidR="00966E40" w:rsidRPr="006B6A2A" w:rsidRDefault="00DB04C2" w:rsidP="006B6A2A">
            <w:pPr>
              <w:pStyle w:val="TableParagraph"/>
              <w:spacing w:line="357" w:lineRule="auto"/>
              <w:ind w:left="113" w:right="113"/>
              <w:jc w:val="both"/>
              <w:rPr>
                <w:rFonts w:ascii="Arial" w:hAnsi="Arial" w:cs="Arial"/>
              </w:rPr>
            </w:pPr>
            <w:r w:rsidRPr="006B6A2A">
              <w:t xml:space="preserve">Proposed to be installed at </w:t>
            </w:r>
            <w:r w:rsidRPr="00327013">
              <w:t>Raturia Industrial Area, Angadpur, Durgapur</w:t>
            </w:r>
            <w:r>
              <w:t>, District East Burdwan, West Bengal 713215</w:t>
            </w:r>
            <w:r w:rsidRPr="006B6A2A">
              <w:t>.</w:t>
            </w:r>
          </w:p>
        </w:tc>
      </w:tr>
      <w:tr w:rsidR="00966E40" w:rsidRPr="006B6A2A" w14:paraId="7BF30B91" w14:textId="77777777" w:rsidTr="004C6B7F">
        <w:trPr>
          <w:trHeight w:val="340"/>
        </w:trPr>
        <w:tc>
          <w:tcPr>
            <w:tcW w:w="994" w:type="dxa"/>
            <w:vAlign w:val="center"/>
          </w:tcPr>
          <w:p w14:paraId="7EA41B06"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5.</w:t>
            </w:r>
          </w:p>
        </w:tc>
        <w:tc>
          <w:tcPr>
            <w:tcW w:w="3402" w:type="dxa"/>
            <w:vAlign w:val="center"/>
          </w:tcPr>
          <w:p w14:paraId="78ADA87E"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Borrowing</w:t>
            </w:r>
            <w:r w:rsidRPr="006B6A2A">
              <w:rPr>
                <w:rFonts w:ascii="Arial" w:hAnsi="Arial" w:cs="Arial"/>
                <w:spacing w:val="1"/>
              </w:rPr>
              <w:t xml:space="preserve"> </w:t>
            </w:r>
            <w:r w:rsidRPr="006B6A2A">
              <w:rPr>
                <w:rFonts w:ascii="Arial" w:hAnsi="Arial" w:cs="Arial"/>
              </w:rPr>
              <w:t>Company</w:t>
            </w:r>
          </w:p>
        </w:tc>
        <w:tc>
          <w:tcPr>
            <w:tcW w:w="4746" w:type="dxa"/>
            <w:vAlign w:val="center"/>
          </w:tcPr>
          <w:p w14:paraId="3925D898" w14:textId="676E300E" w:rsidR="00966E40" w:rsidRPr="006B6A2A" w:rsidRDefault="007F76F0" w:rsidP="006B6A2A">
            <w:pPr>
              <w:pStyle w:val="TableParagraph"/>
              <w:ind w:left="113" w:right="113"/>
              <w:jc w:val="both"/>
              <w:rPr>
                <w:rFonts w:ascii="Arial" w:hAnsi="Arial" w:cs="Arial"/>
              </w:rPr>
            </w:pPr>
            <w:r w:rsidRPr="006B6A2A">
              <w:rPr>
                <w:rFonts w:ascii="Arial" w:hAnsi="Arial" w:cs="Arial"/>
              </w:rPr>
              <w:t xml:space="preserve">M/s. </w:t>
            </w:r>
            <w:r w:rsidR="00DB04C2" w:rsidRPr="00DB04C2">
              <w:rPr>
                <w:rFonts w:ascii="Arial" w:hAnsi="Arial" w:cs="Arial"/>
              </w:rPr>
              <w:t>Shakambhari Overseas Trades Private Limited</w:t>
            </w:r>
          </w:p>
        </w:tc>
      </w:tr>
      <w:tr w:rsidR="00966E40" w:rsidRPr="006B6A2A" w14:paraId="65B6324E" w14:textId="77777777" w:rsidTr="004C6B7F">
        <w:trPr>
          <w:trHeight w:val="340"/>
        </w:trPr>
        <w:tc>
          <w:tcPr>
            <w:tcW w:w="994" w:type="dxa"/>
            <w:vAlign w:val="center"/>
          </w:tcPr>
          <w:p w14:paraId="360FBD67"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6.</w:t>
            </w:r>
          </w:p>
        </w:tc>
        <w:tc>
          <w:tcPr>
            <w:tcW w:w="3402" w:type="dxa"/>
            <w:vAlign w:val="center"/>
          </w:tcPr>
          <w:p w14:paraId="14E1D87C"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Asset</w:t>
            </w:r>
          </w:p>
        </w:tc>
        <w:tc>
          <w:tcPr>
            <w:tcW w:w="4746" w:type="dxa"/>
            <w:vAlign w:val="center"/>
          </w:tcPr>
          <w:p w14:paraId="373ACC23" w14:textId="27F28962" w:rsidR="00966E40" w:rsidRPr="006B6A2A" w:rsidRDefault="00DB04C2" w:rsidP="006B6A2A">
            <w:pPr>
              <w:pStyle w:val="TableParagraph"/>
              <w:ind w:left="113" w:right="113"/>
              <w:jc w:val="both"/>
              <w:rPr>
                <w:rFonts w:ascii="Arial" w:hAnsi="Arial" w:cs="Arial"/>
              </w:rPr>
            </w:pPr>
            <w:r>
              <w:t>Machines for manufacturing of Ductile Cast Iron Casting for automobile industry</w:t>
            </w:r>
          </w:p>
        </w:tc>
      </w:tr>
      <w:tr w:rsidR="00966E40" w:rsidRPr="006B6A2A" w14:paraId="5B211B8E" w14:textId="77777777" w:rsidTr="004C6B7F">
        <w:trPr>
          <w:trHeight w:val="340"/>
        </w:trPr>
        <w:tc>
          <w:tcPr>
            <w:tcW w:w="994" w:type="dxa"/>
            <w:vAlign w:val="center"/>
          </w:tcPr>
          <w:p w14:paraId="19B4C124" w14:textId="77777777" w:rsidR="00966E40" w:rsidRPr="006B6A2A" w:rsidRDefault="003A6BC3" w:rsidP="006B6A2A">
            <w:pPr>
              <w:pStyle w:val="TableParagraph"/>
              <w:spacing w:line="240" w:lineRule="auto"/>
              <w:ind w:left="113" w:right="113"/>
              <w:jc w:val="center"/>
              <w:rPr>
                <w:rFonts w:ascii="Arial" w:hAnsi="Arial" w:cs="Arial"/>
              </w:rPr>
            </w:pPr>
            <w:r w:rsidRPr="006B6A2A">
              <w:rPr>
                <w:rFonts w:ascii="Arial" w:hAnsi="Arial" w:cs="Arial"/>
              </w:rPr>
              <w:t>7.</w:t>
            </w:r>
          </w:p>
        </w:tc>
        <w:tc>
          <w:tcPr>
            <w:tcW w:w="3402" w:type="dxa"/>
            <w:vAlign w:val="center"/>
          </w:tcPr>
          <w:p w14:paraId="46623DA5" w14:textId="77777777" w:rsidR="00966E40" w:rsidRPr="006B6A2A" w:rsidRDefault="003A6BC3" w:rsidP="006B6A2A">
            <w:pPr>
              <w:pStyle w:val="TableParagraph"/>
              <w:spacing w:line="240" w:lineRule="auto"/>
              <w:ind w:left="113" w:right="113"/>
              <w:jc w:val="both"/>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 Assessment</w:t>
            </w:r>
          </w:p>
        </w:tc>
        <w:tc>
          <w:tcPr>
            <w:tcW w:w="4746" w:type="dxa"/>
            <w:vAlign w:val="center"/>
          </w:tcPr>
          <w:p w14:paraId="41E3CC4A" w14:textId="77777777" w:rsidR="00966E40" w:rsidRPr="006B6A2A" w:rsidRDefault="003A6BC3" w:rsidP="006B6A2A">
            <w:pPr>
              <w:pStyle w:val="TableParagraph"/>
              <w:spacing w:line="240" w:lineRule="auto"/>
              <w:ind w:left="113" w:right="113"/>
              <w:jc w:val="both"/>
              <w:rPr>
                <w:rFonts w:ascii="Arial" w:hAnsi="Arial" w:cs="Arial"/>
              </w:rPr>
            </w:pPr>
            <w:r w:rsidRPr="006B6A2A">
              <w:rPr>
                <w:rFonts w:ascii="Arial" w:hAnsi="Arial" w:cs="Arial"/>
              </w:rPr>
              <w:t>Cost</w:t>
            </w:r>
            <w:r w:rsidRPr="006B6A2A">
              <w:rPr>
                <w:rFonts w:ascii="Arial" w:hAnsi="Arial" w:cs="Arial"/>
                <w:spacing w:val="-2"/>
              </w:rPr>
              <w:t xml:space="preserve"> </w:t>
            </w:r>
            <w:r w:rsidRPr="006B6A2A">
              <w:rPr>
                <w:rFonts w:ascii="Arial" w:hAnsi="Arial" w:cs="Arial"/>
              </w:rPr>
              <w:t>vetting</w:t>
            </w:r>
          </w:p>
        </w:tc>
      </w:tr>
      <w:tr w:rsidR="00966E40" w:rsidRPr="006B6A2A" w14:paraId="1E2257C0" w14:textId="77777777" w:rsidTr="004C6B7F">
        <w:trPr>
          <w:trHeight w:val="340"/>
        </w:trPr>
        <w:tc>
          <w:tcPr>
            <w:tcW w:w="994" w:type="dxa"/>
            <w:vAlign w:val="center"/>
          </w:tcPr>
          <w:p w14:paraId="2EA9057B" w14:textId="77777777" w:rsidR="00966E40" w:rsidRPr="006B6A2A" w:rsidRDefault="003A6BC3" w:rsidP="006B6A2A">
            <w:pPr>
              <w:pStyle w:val="TableParagraph"/>
              <w:spacing w:line="251" w:lineRule="exact"/>
              <w:ind w:left="113" w:right="113"/>
              <w:jc w:val="center"/>
              <w:rPr>
                <w:rFonts w:ascii="Arial" w:hAnsi="Arial" w:cs="Arial"/>
              </w:rPr>
            </w:pPr>
            <w:r w:rsidRPr="006B6A2A">
              <w:rPr>
                <w:rFonts w:ascii="Arial" w:hAnsi="Arial" w:cs="Arial"/>
              </w:rPr>
              <w:t>8.</w:t>
            </w:r>
          </w:p>
        </w:tc>
        <w:tc>
          <w:tcPr>
            <w:tcW w:w="3402" w:type="dxa"/>
            <w:vAlign w:val="center"/>
          </w:tcPr>
          <w:p w14:paraId="25440B5D" w14:textId="77777777" w:rsidR="00966E40" w:rsidRPr="006B6A2A" w:rsidRDefault="003A6BC3" w:rsidP="006B6A2A">
            <w:pPr>
              <w:pStyle w:val="TableParagraph"/>
              <w:spacing w:line="251" w:lineRule="exact"/>
              <w:ind w:left="113" w:right="113"/>
              <w:jc w:val="both"/>
              <w:rPr>
                <w:rFonts w:ascii="Arial" w:hAnsi="Arial" w:cs="Arial"/>
              </w:rPr>
            </w:pPr>
            <w:r w:rsidRPr="006B6A2A">
              <w:rPr>
                <w:rFonts w:ascii="Arial" w:hAnsi="Arial" w:cs="Arial"/>
              </w:rPr>
              <w:t>Scope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Assessment</w:t>
            </w:r>
          </w:p>
        </w:tc>
        <w:tc>
          <w:tcPr>
            <w:tcW w:w="4746" w:type="dxa"/>
            <w:vAlign w:val="center"/>
          </w:tcPr>
          <w:p w14:paraId="3E74B3CB" w14:textId="482C5758" w:rsidR="00966E40" w:rsidRPr="006B6A2A" w:rsidRDefault="003A6BC3" w:rsidP="006B6A2A">
            <w:pPr>
              <w:pStyle w:val="TableParagraph"/>
              <w:spacing w:line="276" w:lineRule="auto"/>
              <w:ind w:left="113" w:right="113"/>
              <w:jc w:val="both"/>
              <w:rPr>
                <w:rFonts w:ascii="Arial" w:hAnsi="Arial" w:cs="Arial"/>
              </w:rPr>
            </w:pPr>
            <w:r w:rsidRPr="006B6A2A">
              <w:rPr>
                <w:rFonts w:ascii="Arial" w:hAnsi="Arial" w:cs="Arial"/>
              </w:rPr>
              <w:t>Cost</w:t>
            </w:r>
            <w:r w:rsidRPr="006B6A2A">
              <w:rPr>
                <w:rFonts w:ascii="Arial" w:hAnsi="Arial" w:cs="Arial"/>
                <w:spacing w:val="14"/>
              </w:rPr>
              <w:t xml:space="preserve"> </w:t>
            </w:r>
            <w:r w:rsidR="006B6A2A">
              <w:rPr>
                <w:rFonts w:ascii="Arial" w:hAnsi="Arial" w:cs="Arial"/>
                <w:spacing w:val="14"/>
              </w:rPr>
              <w:t>v</w:t>
            </w:r>
            <w:r w:rsidRPr="006B6A2A">
              <w:rPr>
                <w:rFonts w:ascii="Arial" w:hAnsi="Arial" w:cs="Arial"/>
              </w:rPr>
              <w:t>etting</w:t>
            </w:r>
            <w:r w:rsidRPr="006B6A2A">
              <w:rPr>
                <w:rFonts w:ascii="Arial" w:hAnsi="Arial" w:cs="Arial"/>
                <w:spacing w:val="14"/>
              </w:rPr>
              <w:t xml:space="preserve"> </w:t>
            </w:r>
            <w:r w:rsidRPr="006B6A2A">
              <w:rPr>
                <w:rFonts w:ascii="Arial" w:hAnsi="Arial" w:cs="Arial"/>
              </w:rPr>
              <w:t>of</w:t>
            </w:r>
            <w:r w:rsidRPr="006B6A2A">
              <w:rPr>
                <w:rFonts w:ascii="Arial" w:hAnsi="Arial" w:cs="Arial"/>
                <w:spacing w:val="14"/>
              </w:rPr>
              <w:t xml:space="preserve"> </w:t>
            </w:r>
            <w:r w:rsidRPr="006B6A2A">
              <w:rPr>
                <w:rFonts w:ascii="Arial" w:hAnsi="Arial" w:cs="Arial"/>
              </w:rPr>
              <w:t>the</w:t>
            </w:r>
            <w:r w:rsidRPr="006B6A2A">
              <w:rPr>
                <w:rFonts w:ascii="Arial" w:hAnsi="Arial" w:cs="Arial"/>
                <w:spacing w:val="11"/>
              </w:rPr>
              <w:t xml:space="preserve"> </w:t>
            </w:r>
            <w:r w:rsidRPr="006B6A2A">
              <w:rPr>
                <w:rFonts w:ascii="Arial" w:hAnsi="Arial" w:cs="Arial"/>
              </w:rPr>
              <w:t>new</w:t>
            </w:r>
            <w:r w:rsidRPr="006B6A2A">
              <w:rPr>
                <w:rFonts w:ascii="Arial" w:hAnsi="Arial" w:cs="Arial"/>
                <w:spacing w:val="9"/>
              </w:rPr>
              <w:t xml:space="preserve"> </w:t>
            </w:r>
            <w:r w:rsidR="00DB04C2">
              <w:rPr>
                <w:rFonts w:ascii="Arial" w:hAnsi="Arial" w:cs="Arial"/>
                <w:spacing w:val="9"/>
              </w:rPr>
              <w:t xml:space="preserve">machines, </w:t>
            </w:r>
            <w:r w:rsidRPr="006B6A2A">
              <w:rPr>
                <w:rFonts w:ascii="Arial" w:hAnsi="Arial" w:cs="Arial"/>
              </w:rPr>
              <w:t>equipment</w:t>
            </w:r>
            <w:r w:rsidRPr="006B6A2A">
              <w:rPr>
                <w:rFonts w:ascii="Arial" w:hAnsi="Arial" w:cs="Arial"/>
                <w:spacing w:val="14"/>
              </w:rPr>
              <w:t xml:space="preserve"> </w:t>
            </w:r>
            <w:r w:rsidRPr="006B6A2A">
              <w:rPr>
                <w:rFonts w:ascii="Arial" w:hAnsi="Arial" w:cs="Arial"/>
              </w:rPr>
              <w:t>which</w:t>
            </w:r>
            <w:r w:rsidRPr="006B6A2A">
              <w:rPr>
                <w:rFonts w:ascii="Arial" w:hAnsi="Arial" w:cs="Arial"/>
                <w:spacing w:val="14"/>
              </w:rPr>
              <w:t xml:space="preserve"> </w:t>
            </w:r>
            <w:r w:rsidR="00DB04C2">
              <w:rPr>
                <w:rFonts w:ascii="Arial" w:hAnsi="Arial" w:cs="Arial"/>
              </w:rPr>
              <w:t xml:space="preserve">is proposed to be installed. </w:t>
            </w:r>
          </w:p>
        </w:tc>
      </w:tr>
      <w:tr w:rsidR="00966E40" w:rsidRPr="006B6A2A" w14:paraId="3AD3F4EF" w14:textId="77777777" w:rsidTr="004C6B7F">
        <w:trPr>
          <w:trHeight w:val="340"/>
        </w:trPr>
        <w:tc>
          <w:tcPr>
            <w:tcW w:w="994" w:type="dxa"/>
            <w:vAlign w:val="center"/>
          </w:tcPr>
          <w:p w14:paraId="268D34E5"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9.</w:t>
            </w:r>
          </w:p>
        </w:tc>
        <w:tc>
          <w:tcPr>
            <w:tcW w:w="3402" w:type="dxa"/>
            <w:vAlign w:val="center"/>
          </w:tcPr>
          <w:p w14:paraId="12330E5C"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Nature</w:t>
            </w:r>
            <w:r w:rsidRPr="006B6A2A">
              <w:rPr>
                <w:rFonts w:ascii="Arial" w:hAnsi="Arial" w:cs="Arial"/>
                <w:spacing w:val="-3"/>
              </w:rPr>
              <w:t xml:space="preserve"> </w:t>
            </w:r>
            <w:r w:rsidRPr="006B6A2A">
              <w:rPr>
                <w:rFonts w:ascii="Arial" w:hAnsi="Arial" w:cs="Arial"/>
              </w:rPr>
              <w:t>of Machinery</w:t>
            </w:r>
          </w:p>
        </w:tc>
        <w:tc>
          <w:tcPr>
            <w:tcW w:w="4746" w:type="dxa"/>
            <w:vAlign w:val="center"/>
          </w:tcPr>
          <w:p w14:paraId="50828923" w14:textId="711F004C" w:rsidR="00966E40" w:rsidRPr="006B6A2A" w:rsidRDefault="00DB04C2" w:rsidP="006B6A2A">
            <w:pPr>
              <w:pStyle w:val="TableParagraph"/>
              <w:spacing w:before="37" w:line="240" w:lineRule="auto"/>
              <w:ind w:left="113" w:right="113"/>
              <w:jc w:val="both"/>
              <w:rPr>
                <w:rFonts w:ascii="Arial" w:hAnsi="Arial" w:cs="Arial"/>
              </w:rPr>
            </w:pPr>
            <w:r>
              <w:t>Machines for manufacturing of Ductile Cast Iron Casting for automobile industry</w:t>
            </w:r>
            <w:r>
              <w:t>.</w:t>
            </w:r>
          </w:p>
        </w:tc>
      </w:tr>
      <w:tr w:rsidR="00966E40" w:rsidRPr="006B6A2A" w14:paraId="4239ACA0" w14:textId="77777777" w:rsidTr="004C6B7F">
        <w:trPr>
          <w:trHeight w:val="340"/>
        </w:trPr>
        <w:tc>
          <w:tcPr>
            <w:tcW w:w="994" w:type="dxa"/>
            <w:vAlign w:val="center"/>
          </w:tcPr>
          <w:p w14:paraId="706839E8"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10.</w:t>
            </w:r>
          </w:p>
        </w:tc>
        <w:tc>
          <w:tcPr>
            <w:tcW w:w="3402" w:type="dxa"/>
            <w:vAlign w:val="center"/>
          </w:tcPr>
          <w:p w14:paraId="69826540"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Year</w:t>
            </w:r>
            <w:r w:rsidRPr="006B6A2A">
              <w:rPr>
                <w:rFonts w:ascii="Arial" w:hAnsi="Arial" w:cs="Arial"/>
                <w:spacing w:val="-2"/>
              </w:rPr>
              <w:t xml:space="preserve"> </w:t>
            </w:r>
            <w:r w:rsidRPr="006B6A2A">
              <w:rPr>
                <w:rFonts w:ascii="Arial" w:hAnsi="Arial" w:cs="Arial"/>
              </w:rPr>
              <w:t>of Manufacturing</w:t>
            </w:r>
          </w:p>
        </w:tc>
        <w:tc>
          <w:tcPr>
            <w:tcW w:w="4746" w:type="dxa"/>
            <w:vAlign w:val="center"/>
          </w:tcPr>
          <w:p w14:paraId="4A733EB6"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Plant is yet</w:t>
            </w:r>
            <w:r w:rsidRPr="006B6A2A">
              <w:rPr>
                <w:rFonts w:ascii="Arial" w:hAnsi="Arial" w:cs="Arial"/>
                <w:spacing w:val="-2"/>
              </w:rPr>
              <w:t xml:space="preserve"> </w:t>
            </w:r>
            <w:r w:rsidRPr="006B6A2A">
              <w:rPr>
                <w:rFonts w:ascii="Arial" w:hAnsi="Arial" w:cs="Arial"/>
              </w:rPr>
              <w:t>to</w:t>
            </w:r>
            <w:r w:rsidRPr="006B6A2A">
              <w:rPr>
                <w:rFonts w:ascii="Arial" w:hAnsi="Arial" w:cs="Arial"/>
                <w:spacing w:val="-1"/>
              </w:rPr>
              <w:t xml:space="preserve"> </w:t>
            </w:r>
            <w:r w:rsidRPr="006B6A2A">
              <w:rPr>
                <w:rFonts w:ascii="Arial" w:hAnsi="Arial" w:cs="Arial"/>
              </w:rPr>
              <w:t>be</w:t>
            </w:r>
            <w:r w:rsidRPr="006B6A2A">
              <w:rPr>
                <w:rFonts w:ascii="Arial" w:hAnsi="Arial" w:cs="Arial"/>
                <w:spacing w:val="-3"/>
              </w:rPr>
              <w:t xml:space="preserve"> </w:t>
            </w:r>
            <w:r w:rsidRPr="006B6A2A">
              <w:rPr>
                <w:rFonts w:ascii="Arial" w:hAnsi="Arial" w:cs="Arial"/>
              </w:rPr>
              <w:t>installed.</w:t>
            </w:r>
          </w:p>
        </w:tc>
      </w:tr>
      <w:tr w:rsidR="00966E40" w:rsidRPr="006B6A2A" w14:paraId="2FADC77F" w14:textId="77777777" w:rsidTr="004C6B7F">
        <w:trPr>
          <w:trHeight w:val="340"/>
        </w:trPr>
        <w:tc>
          <w:tcPr>
            <w:tcW w:w="994" w:type="dxa"/>
            <w:vAlign w:val="center"/>
          </w:tcPr>
          <w:p w14:paraId="39A04E2B"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lastRenderedPageBreak/>
              <w:t>11.</w:t>
            </w:r>
          </w:p>
        </w:tc>
        <w:tc>
          <w:tcPr>
            <w:tcW w:w="3402" w:type="dxa"/>
            <w:vAlign w:val="center"/>
          </w:tcPr>
          <w:p w14:paraId="55E38B81"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Total</w:t>
            </w:r>
            <w:r w:rsidRPr="006B6A2A">
              <w:rPr>
                <w:rFonts w:ascii="Arial" w:hAnsi="Arial" w:cs="Arial"/>
                <w:spacing w:val="-1"/>
              </w:rPr>
              <w:t xml:space="preserve"> </w:t>
            </w:r>
            <w:r w:rsidRPr="006B6A2A">
              <w:rPr>
                <w:rFonts w:ascii="Arial" w:hAnsi="Arial" w:cs="Arial"/>
              </w:rPr>
              <w:t>Purchase</w:t>
            </w:r>
            <w:r w:rsidRPr="006B6A2A">
              <w:rPr>
                <w:rFonts w:ascii="Arial" w:hAnsi="Arial" w:cs="Arial"/>
                <w:spacing w:val="-1"/>
              </w:rPr>
              <w:t xml:space="preserve"> </w:t>
            </w:r>
            <w:r w:rsidRPr="006B6A2A">
              <w:rPr>
                <w:rFonts w:ascii="Arial" w:hAnsi="Arial" w:cs="Arial"/>
              </w:rPr>
              <w:t>Cost</w:t>
            </w:r>
          </w:p>
        </w:tc>
        <w:tc>
          <w:tcPr>
            <w:tcW w:w="4746" w:type="dxa"/>
            <w:vAlign w:val="center"/>
          </w:tcPr>
          <w:p w14:paraId="62353E8E" w14:textId="005248CF" w:rsidR="00966E40" w:rsidRPr="00DB04C2" w:rsidRDefault="00DB04C2" w:rsidP="006B6A2A">
            <w:pPr>
              <w:pStyle w:val="TableParagraph"/>
              <w:spacing w:line="276" w:lineRule="auto"/>
              <w:ind w:left="113" w:right="113"/>
              <w:jc w:val="both"/>
              <w:rPr>
                <w:rFonts w:ascii="Arial" w:hAnsi="Arial" w:cs="Arial"/>
                <w:bCs/>
                <w:i/>
              </w:rPr>
            </w:pPr>
            <w:r w:rsidRPr="00DB04C2">
              <w:rPr>
                <w:rFonts w:ascii="Arial" w:hAnsi="Arial" w:cs="Arial"/>
                <w:bCs/>
              </w:rPr>
              <w:t xml:space="preserve">Proposed to be purchase at a price of Rs. 49.07 Crore as per the information provided to us by the borrower company. </w:t>
            </w:r>
          </w:p>
        </w:tc>
      </w:tr>
      <w:tr w:rsidR="00966E40" w:rsidRPr="006B6A2A" w14:paraId="038EA771" w14:textId="77777777" w:rsidTr="004C6B7F">
        <w:trPr>
          <w:trHeight w:val="340"/>
        </w:trPr>
        <w:tc>
          <w:tcPr>
            <w:tcW w:w="994" w:type="dxa"/>
            <w:vAlign w:val="center"/>
          </w:tcPr>
          <w:p w14:paraId="38CB1AEB" w14:textId="77777777" w:rsidR="00966E40" w:rsidRPr="006B6A2A" w:rsidRDefault="003A6BC3" w:rsidP="006B6A2A">
            <w:pPr>
              <w:pStyle w:val="TableParagraph"/>
              <w:spacing w:line="240" w:lineRule="auto"/>
              <w:ind w:left="113" w:right="113"/>
              <w:jc w:val="center"/>
              <w:rPr>
                <w:rFonts w:ascii="Arial" w:hAnsi="Arial" w:cs="Arial"/>
              </w:rPr>
            </w:pPr>
            <w:r w:rsidRPr="006B6A2A">
              <w:rPr>
                <w:rFonts w:ascii="Arial" w:hAnsi="Arial" w:cs="Arial"/>
              </w:rPr>
              <w:t>12.</w:t>
            </w:r>
          </w:p>
        </w:tc>
        <w:tc>
          <w:tcPr>
            <w:tcW w:w="3402" w:type="dxa"/>
            <w:vAlign w:val="center"/>
          </w:tcPr>
          <w:p w14:paraId="62D483A8" w14:textId="77777777" w:rsidR="00966E40" w:rsidRPr="006B6A2A" w:rsidRDefault="003A6BC3" w:rsidP="006B6A2A">
            <w:pPr>
              <w:pStyle w:val="TableParagraph"/>
              <w:spacing w:line="240" w:lineRule="auto"/>
              <w:ind w:left="113" w:right="113"/>
              <w:jc w:val="both"/>
              <w:rPr>
                <w:rFonts w:ascii="Arial" w:hAnsi="Arial" w:cs="Arial"/>
              </w:rPr>
            </w:pPr>
            <w:r w:rsidRPr="006B6A2A">
              <w:rPr>
                <w:rFonts w:ascii="Arial" w:hAnsi="Arial" w:cs="Arial"/>
              </w:rPr>
              <w:t>Current</w:t>
            </w:r>
            <w:r w:rsidRPr="006B6A2A">
              <w:rPr>
                <w:rFonts w:ascii="Arial" w:hAnsi="Arial" w:cs="Arial"/>
                <w:spacing w:val="-3"/>
              </w:rPr>
              <w:t xml:space="preserve"> </w:t>
            </w:r>
            <w:r w:rsidRPr="006B6A2A">
              <w:rPr>
                <w:rFonts w:ascii="Arial" w:hAnsi="Arial" w:cs="Arial"/>
              </w:rPr>
              <w:t>Estimated</w:t>
            </w:r>
            <w:r w:rsidRPr="006B6A2A">
              <w:rPr>
                <w:rFonts w:ascii="Arial" w:hAnsi="Arial" w:cs="Arial"/>
                <w:spacing w:val="-3"/>
              </w:rPr>
              <w:t xml:space="preserve"> </w:t>
            </w:r>
            <w:r w:rsidRPr="006B6A2A">
              <w:rPr>
                <w:rFonts w:ascii="Arial" w:hAnsi="Arial" w:cs="Arial"/>
              </w:rPr>
              <w:t>Market</w:t>
            </w:r>
            <w:r w:rsidRPr="006B6A2A">
              <w:rPr>
                <w:rFonts w:ascii="Arial" w:hAnsi="Arial" w:cs="Arial"/>
                <w:spacing w:val="1"/>
              </w:rPr>
              <w:t xml:space="preserve"> </w:t>
            </w:r>
            <w:r w:rsidRPr="006B6A2A">
              <w:rPr>
                <w:rFonts w:ascii="Arial" w:hAnsi="Arial" w:cs="Arial"/>
              </w:rPr>
              <w:t>Value</w:t>
            </w:r>
          </w:p>
        </w:tc>
        <w:tc>
          <w:tcPr>
            <w:tcW w:w="4746" w:type="dxa"/>
            <w:vAlign w:val="center"/>
          </w:tcPr>
          <w:p w14:paraId="06C4AC21" w14:textId="77777777" w:rsidR="00A91E71" w:rsidRDefault="00DB04C2" w:rsidP="006B6A2A">
            <w:pPr>
              <w:pStyle w:val="TableParagraph"/>
              <w:spacing w:before="116" w:line="276" w:lineRule="auto"/>
              <w:ind w:left="113" w:right="113"/>
              <w:jc w:val="both"/>
              <w:rPr>
                <w:rFonts w:ascii="Arial" w:hAnsi="Arial" w:cs="Arial"/>
              </w:rPr>
            </w:pPr>
            <w:r>
              <w:rPr>
                <w:rFonts w:ascii="Arial" w:hAnsi="Arial" w:cs="Arial"/>
              </w:rPr>
              <w:t xml:space="preserve">The range of such type of plant &amp; machineries has been verified as per the information available on public domain. Transaction </w:t>
            </w:r>
            <w:r w:rsidR="00A91E71">
              <w:rPr>
                <w:rFonts w:ascii="Arial" w:hAnsi="Arial" w:cs="Arial"/>
              </w:rPr>
              <w:t>(sale/purchase) of si</w:t>
            </w:r>
            <w:r>
              <w:rPr>
                <w:rFonts w:ascii="Arial" w:hAnsi="Arial" w:cs="Arial"/>
              </w:rPr>
              <w:t xml:space="preserve">milar kind of foundries </w:t>
            </w:r>
            <w:r w:rsidR="00A91E71">
              <w:rPr>
                <w:rFonts w:ascii="Arial" w:hAnsi="Arial" w:cs="Arial"/>
              </w:rPr>
              <w:t>has been taken into consideration with respect to their production capacity and further compared them with the proposed subject plant while arriving at the conclusion.</w:t>
            </w:r>
          </w:p>
          <w:p w14:paraId="2FDBB5DC" w14:textId="055D6BCE" w:rsidR="00DB04C2" w:rsidRDefault="00A91E71" w:rsidP="006B6A2A">
            <w:pPr>
              <w:pStyle w:val="TableParagraph"/>
              <w:spacing w:before="116" w:line="276" w:lineRule="auto"/>
              <w:ind w:left="113" w:right="113"/>
              <w:jc w:val="both"/>
              <w:rPr>
                <w:rFonts w:ascii="Arial" w:hAnsi="Arial" w:cs="Arial"/>
              </w:rPr>
            </w:pPr>
            <w:r>
              <w:rPr>
                <w:rFonts w:ascii="Arial" w:hAnsi="Arial" w:cs="Arial"/>
              </w:rPr>
              <w:t xml:space="preserve">The proposed subject plant is having a capacity of 16,200 MTPA and cost of machines claimed corresponding to it is Rs 49.07 Crore i.e., </w:t>
            </w:r>
            <w:r w:rsidRPr="00DD663E">
              <w:rPr>
                <w:rFonts w:ascii="Arial" w:hAnsi="Arial" w:cs="Arial"/>
                <w:b/>
                <w:bCs/>
              </w:rPr>
              <w:t>Rs. 30,290/- per MTPA.</w:t>
            </w:r>
          </w:p>
          <w:p w14:paraId="6BFD653F" w14:textId="049169AC" w:rsidR="00A91E71" w:rsidRDefault="00A91E71" w:rsidP="006B6A2A">
            <w:pPr>
              <w:pStyle w:val="TableParagraph"/>
              <w:spacing w:before="116" w:line="276" w:lineRule="auto"/>
              <w:ind w:left="113" w:right="113"/>
              <w:jc w:val="both"/>
              <w:rPr>
                <w:rFonts w:ascii="Arial" w:hAnsi="Arial" w:cs="Arial"/>
              </w:rPr>
            </w:pPr>
            <w:r>
              <w:rPr>
                <w:rFonts w:ascii="Arial" w:hAnsi="Arial" w:cs="Arial"/>
              </w:rPr>
              <w:t xml:space="preserve">As per our market research cost for setting up ductile cast iron foundry varies within the range of </w:t>
            </w:r>
            <w:r w:rsidRPr="00DD663E">
              <w:rPr>
                <w:rFonts w:ascii="Arial" w:hAnsi="Arial" w:cs="Arial"/>
                <w:b/>
                <w:bCs/>
              </w:rPr>
              <w:t xml:space="preserve">Rs. </w:t>
            </w:r>
            <w:r w:rsidR="005C00F9">
              <w:rPr>
                <w:rFonts w:ascii="Arial" w:hAnsi="Arial" w:cs="Arial"/>
                <w:b/>
                <w:bCs/>
              </w:rPr>
              <w:t>28,000</w:t>
            </w:r>
            <w:r w:rsidRPr="00DD663E">
              <w:rPr>
                <w:rFonts w:ascii="Arial" w:hAnsi="Arial" w:cs="Arial"/>
                <w:b/>
                <w:bCs/>
              </w:rPr>
              <w:t xml:space="preserve">/- per MTPA – Rs. </w:t>
            </w:r>
            <w:r w:rsidR="005C00F9">
              <w:rPr>
                <w:rFonts w:ascii="Arial" w:hAnsi="Arial" w:cs="Arial"/>
                <w:b/>
                <w:bCs/>
              </w:rPr>
              <w:t>30</w:t>
            </w:r>
            <w:r w:rsidRPr="00DD663E">
              <w:rPr>
                <w:rFonts w:ascii="Arial" w:hAnsi="Arial" w:cs="Arial"/>
                <w:b/>
                <w:bCs/>
              </w:rPr>
              <w:t>,000/- per MTPA</w:t>
            </w:r>
            <w:r>
              <w:rPr>
                <w:rFonts w:ascii="Arial" w:hAnsi="Arial" w:cs="Arial"/>
              </w:rPr>
              <w:t xml:space="preserve"> which majorly depends upon the brand value of the machines.</w:t>
            </w:r>
          </w:p>
          <w:p w14:paraId="5F05AE7C" w14:textId="77777777" w:rsidR="00966E40" w:rsidRDefault="003A6BC3" w:rsidP="006B6A2A">
            <w:pPr>
              <w:pStyle w:val="TableParagraph"/>
              <w:spacing w:before="116" w:line="276" w:lineRule="auto"/>
              <w:ind w:left="113" w:right="113"/>
              <w:jc w:val="both"/>
              <w:rPr>
                <w:rFonts w:ascii="Arial" w:hAnsi="Arial" w:cs="Arial"/>
              </w:rPr>
            </w:pPr>
            <w:r w:rsidRPr="006B6A2A">
              <w:rPr>
                <w:rFonts w:ascii="Arial" w:hAnsi="Arial" w:cs="Arial"/>
              </w:rPr>
              <w:t>According to our observation</w:t>
            </w:r>
            <w:r w:rsidR="006B6A2A">
              <w:rPr>
                <w:rFonts w:ascii="Arial" w:hAnsi="Arial" w:cs="Arial"/>
              </w:rPr>
              <w:t>s</w:t>
            </w:r>
            <w:r w:rsidRPr="006B6A2A">
              <w:rPr>
                <w:rFonts w:ascii="Arial" w:hAnsi="Arial" w:cs="Arial"/>
              </w:rPr>
              <w:t>, the rate as per the</w:t>
            </w:r>
            <w:r w:rsidRPr="006B6A2A">
              <w:rPr>
                <w:rFonts w:ascii="Arial" w:hAnsi="Arial" w:cs="Arial"/>
                <w:spacing w:val="-59"/>
              </w:rPr>
              <w:t xml:space="preserve"> </w:t>
            </w:r>
            <w:r w:rsidRPr="006B6A2A">
              <w:rPr>
                <w:rFonts w:ascii="Arial" w:hAnsi="Arial" w:cs="Arial"/>
              </w:rPr>
              <w:t>list of machinery and their total purchase price</w:t>
            </w:r>
            <w:r w:rsidRPr="006B6A2A">
              <w:rPr>
                <w:rFonts w:ascii="Arial" w:hAnsi="Arial" w:cs="Arial"/>
                <w:spacing w:val="1"/>
              </w:rPr>
              <w:t xml:space="preserve"> </w:t>
            </w:r>
            <w:r w:rsidRPr="006B6A2A">
              <w:rPr>
                <w:rFonts w:ascii="Arial" w:hAnsi="Arial" w:cs="Arial"/>
              </w:rPr>
              <w:t xml:space="preserve">provided to us by the company/ bank </w:t>
            </w:r>
            <w:r w:rsidR="00DD663E">
              <w:rPr>
                <w:rFonts w:ascii="Arial" w:hAnsi="Arial" w:cs="Arial"/>
              </w:rPr>
              <w:t xml:space="preserve">is reasonable though there is still some scope of negotiation in it. </w:t>
            </w:r>
          </w:p>
          <w:p w14:paraId="0A233400" w14:textId="7D4F73D4" w:rsidR="00DD663E" w:rsidRPr="006B6A2A" w:rsidRDefault="00DD663E" w:rsidP="00DD663E">
            <w:pPr>
              <w:pStyle w:val="TableParagraph"/>
              <w:spacing w:before="116" w:line="276" w:lineRule="auto"/>
              <w:ind w:right="113"/>
              <w:jc w:val="both"/>
              <w:rPr>
                <w:rFonts w:ascii="Arial" w:hAnsi="Arial" w:cs="Arial"/>
              </w:rPr>
            </w:pPr>
            <w:r>
              <w:rPr>
                <w:rFonts w:ascii="Arial" w:hAnsi="Arial" w:cs="Arial"/>
              </w:rPr>
              <w:t xml:space="preserve">Details of comparable for doing analysis is      attached below. </w:t>
            </w:r>
          </w:p>
        </w:tc>
      </w:tr>
      <w:tr w:rsidR="00966E40" w:rsidRPr="006B6A2A" w14:paraId="06C340E6" w14:textId="77777777" w:rsidTr="004C6B7F">
        <w:trPr>
          <w:trHeight w:val="340"/>
        </w:trPr>
        <w:tc>
          <w:tcPr>
            <w:tcW w:w="994" w:type="dxa"/>
            <w:vAlign w:val="center"/>
          </w:tcPr>
          <w:p w14:paraId="12BA3973"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13.</w:t>
            </w:r>
          </w:p>
        </w:tc>
        <w:tc>
          <w:tcPr>
            <w:tcW w:w="3402" w:type="dxa"/>
            <w:vAlign w:val="center"/>
          </w:tcPr>
          <w:p w14:paraId="0D3AA861"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Condition</w:t>
            </w:r>
            <w:r w:rsidRPr="006B6A2A">
              <w:rPr>
                <w:rFonts w:ascii="Arial" w:hAnsi="Arial" w:cs="Arial"/>
                <w:spacing w:val="-4"/>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Machines</w:t>
            </w:r>
          </w:p>
        </w:tc>
        <w:tc>
          <w:tcPr>
            <w:tcW w:w="4746" w:type="dxa"/>
            <w:vAlign w:val="center"/>
          </w:tcPr>
          <w:p w14:paraId="1E5A3C2D" w14:textId="5597EA14" w:rsidR="00966E40" w:rsidRPr="006B6A2A" w:rsidRDefault="004126C0" w:rsidP="004126C0">
            <w:pPr>
              <w:pStyle w:val="TableParagraph"/>
              <w:ind w:left="113" w:right="113"/>
              <w:jc w:val="both"/>
              <w:rPr>
                <w:rFonts w:ascii="Arial" w:hAnsi="Arial" w:cs="Arial"/>
              </w:rPr>
            </w:pPr>
            <w:r>
              <w:rPr>
                <w:rFonts w:ascii="Arial" w:hAnsi="Arial" w:cs="Arial"/>
              </w:rPr>
              <w:t>Not Applicable, as the machines are yet to be installed</w:t>
            </w:r>
            <w:r w:rsidR="003A6BC3" w:rsidRPr="006B6A2A">
              <w:rPr>
                <w:rFonts w:ascii="Arial" w:hAnsi="Arial" w:cs="Arial"/>
              </w:rPr>
              <w:t>.</w:t>
            </w:r>
          </w:p>
        </w:tc>
      </w:tr>
    </w:tbl>
    <w:p w14:paraId="58BDDF81" w14:textId="73029894" w:rsidR="00DD663E" w:rsidRDefault="00DD663E">
      <w:pPr>
        <w:pStyle w:val="Heading2"/>
        <w:spacing w:before="82"/>
        <w:ind w:left="337"/>
        <w:rPr>
          <w:rFonts w:ascii="Arial"/>
        </w:rPr>
      </w:pPr>
    </w:p>
    <w:p w14:paraId="45A46046" w14:textId="6418FEA6" w:rsidR="00DD663E" w:rsidRDefault="005C00F9">
      <w:pPr>
        <w:rPr>
          <w:rFonts w:ascii="Arial" w:eastAsia="Cambria" w:hAnsi="Cambria" w:cs="Cambria"/>
          <w:b/>
          <w:bCs/>
        </w:rPr>
      </w:pPr>
      <w:r>
        <w:rPr>
          <w:rFonts w:ascii="Arial"/>
          <w:noProof/>
        </w:rPr>
        <w:drawing>
          <wp:inline distT="0" distB="0" distL="0" distR="0" wp14:anchorId="2DEE1B92" wp14:editId="25A136D1">
            <wp:extent cx="6330950" cy="1914525"/>
            <wp:effectExtent l="19050" t="19050" r="1270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0950" cy="1914525"/>
                    </a:xfrm>
                    <a:prstGeom prst="rect">
                      <a:avLst/>
                    </a:prstGeom>
                    <a:ln w="12700">
                      <a:solidFill>
                        <a:schemeClr val="tx1"/>
                      </a:solidFill>
                    </a:ln>
                  </pic:spPr>
                </pic:pic>
              </a:graphicData>
            </a:graphic>
          </wp:inline>
        </w:drawing>
      </w:r>
      <w:r w:rsidR="00DD663E">
        <w:rPr>
          <w:rFonts w:ascii="Arial"/>
        </w:rPr>
        <w:br w:type="page"/>
      </w:r>
    </w:p>
    <w:p w14:paraId="606C2108" w14:textId="77777777" w:rsidR="00966E40" w:rsidRDefault="003A6BC3">
      <w:pPr>
        <w:pStyle w:val="Heading2"/>
        <w:spacing w:before="82"/>
        <w:ind w:left="337"/>
        <w:rPr>
          <w:rFonts w:ascii="Arial"/>
        </w:rPr>
      </w:pPr>
      <w:r>
        <w:rPr>
          <w:rFonts w:ascii="Arial"/>
        </w:rPr>
        <w:lastRenderedPageBreak/>
        <w:t>OBSERVATIONS:</w:t>
      </w:r>
    </w:p>
    <w:p w14:paraId="2F3C2B17" w14:textId="77777777" w:rsidR="00966E40" w:rsidRDefault="00966E40">
      <w:pPr>
        <w:pStyle w:val="BodyText"/>
        <w:spacing w:before="9"/>
        <w:rPr>
          <w:b/>
          <w:i w:val="0"/>
          <w:sz w:val="21"/>
        </w:rPr>
      </w:pPr>
    </w:p>
    <w:p w14:paraId="324DDC82" w14:textId="5C0E7068" w:rsidR="00966E40" w:rsidRDefault="003A6BC3" w:rsidP="005D01CB">
      <w:pPr>
        <w:pStyle w:val="ListParagraph"/>
        <w:numPr>
          <w:ilvl w:val="0"/>
          <w:numId w:val="1"/>
        </w:numPr>
        <w:tabs>
          <w:tab w:val="left" w:pos="827"/>
        </w:tabs>
        <w:spacing w:before="0" w:line="360" w:lineRule="auto"/>
        <w:ind w:right="47"/>
        <w:rPr>
          <w:rFonts w:ascii="Arial MT"/>
        </w:rPr>
      </w:pPr>
      <w:r>
        <w:rPr>
          <w:rFonts w:ascii="Arial MT"/>
        </w:rPr>
        <w:t xml:space="preserve">We have been provided with the </w:t>
      </w:r>
      <w:r w:rsidR="004126C0">
        <w:rPr>
          <w:rFonts w:ascii="Arial MT"/>
        </w:rPr>
        <w:t>copy of quotations</w:t>
      </w:r>
      <w:r>
        <w:rPr>
          <w:rFonts w:ascii="Arial MT"/>
        </w:rPr>
        <w:t xml:space="preserve"> with </w:t>
      </w:r>
      <w:r w:rsidR="004126C0">
        <w:rPr>
          <w:rFonts w:ascii="Arial MT"/>
        </w:rPr>
        <w:t xml:space="preserve">the </w:t>
      </w:r>
      <w:r>
        <w:rPr>
          <w:rFonts w:ascii="Arial MT"/>
        </w:rPr>
        <w:t>cost of machines/ equipment</w:t>
      </w:r>
      <w:r>
        <w:rPr>
          <w:rFonts w:ascii="Arial MT"/>
          <w:spacing w:val="1"/>
        </w:rPr>
        <w:t xml:space="preserve"> </w:t>
      </w:r>
      <w:r w:rsidR="004126C0">
        <w:rPr>
          <w:rFonts w:ascii="Arial MT"/>
          <w:spacing w:val="1"/>
        </w:rPr>
        <w:t xml:space="preserve">to be purchased/ installed </w:t>
      </w:r>
      <w:r>
        <w:rPr>
          <w:rFonts w:ascii="Arial MT"/>
        </w:rPr>
        <w:t>by</w:t>
      </w:r>
      <w:r>
        <w:rPr>
          <w:rFonts w:ascii="Arial MT"/>
          <w:spacing w:val="-3"/>
        </w:rPr>
        <w:t xml:space="preserve"> </w:t>
      </w:r>
      <w:r>
        <w:rPr>
          <w:rFonts w:ascii="Arial MT"/>
        </w:rPr>
        <w:t>the borrower</w:t>
      </w:r>
      <w:r>
        <w:rPr>
          <w:rFonts w:ascii="Arial MT"/>
          <w:spacing w:val="1"/>
        </w:rPr>
        <w:t xml:space="preserve"> </w:t>
      </w:r>
      <w:r>
        <w:rPr>
          <w:rFonts w:ascii="Arial MT"/>
        </w:rPr>
        <w:t>company.</w:t>
      </w:r>
    </w:p>
    <w:p w14:paraId="27B06C11" w14:textId="002054B0" w:rsidR="00966E40" w:rsidRPr="00AE7EA0" w:rsidRDefault="003A6BC3" w:rsidP="005D01CB">
      <w:pPr>
        <w:pStyle w:val="ListParagraph"/>
        <w:numPr>
          <w:ilvl w:val="0"/>
          <w:numId w:val="1"/>
        </w:numPr>
        <w:tabs>
          <w:tab w:val="left" w:pos="827"/>
        </w:tabs>
        <w:spacing w:line="360" w:lineRule="auto"/>
        <w:ind w:right="47"/>
        <w:rPr>
          <w:rFonts w:ascii="Arial MT"/>
        </w:rPr>
      </w:pPr>
      <w:r w:rsidRPr="00AE7EA0">
        <w:rPr>
          <w:rFonts w:ascii="Arial MT"/>
        </w:rPr>
        <w:t xml:space="preserve">We have </w:t>
      </w:r>
      <w:r w:rsidR="00DD663E">
        <w:rPr>
          <w:rFonts w:ascii="Arial MT"/>
        </w:rPr>
        <w:t xml:space="preserve">done market research in order to gather price for setting up similar kind of foundry through which we have found that price quoted for the subject machines are reasonable with minor scope of negotiation. </w:t>
      </w:r>
    </w:p>
    <w:p w14:paraId="362E9A86" w14:textId="0B52085F" w:rsidR="00966E40" w:rsidRDefault="003A6BC3" w:rsidP="005D01CB">
      <w:pPr>
        <w:pStyle w:val="ListParagraph"/>
        <w:numPr>
          <w:ilvl w:val="0"/>
          <w:numId w:val="1"/>
        </w:numPr>
        <w:tabs>
          <w:tab w:val="left" w:pos="827"/>
        </w:tabs>
        <w:spacing w:line="360" w:lineRule="auto"/>
        <w:ind w:right="47"/>
        <w:rPr>
          <w:rFonts w:ascii="Arial MT"/>
        </w:rPr>
      </w:pPr>
      <w:r>
        <w:rPr>
          <w:rFonts w:ascii="Arial MT"/>
        </w:rPr>
        <w:t>Based</w:t>
      </w:r>
      <w:r>
        <w:rPr>
          <w:rFonts w:ascii="Arial MT"/>
          <w:spacing w:val="-6"/>
        </w:rPr>
        <w:t xml:space="preserve"> </w:t>
      </w:r>
      <w:r>
        <w:rPr>
          <w:rFonts w:ascii="Arial MT"/>
        </w:rPr>
        <w:t>on</w:t>
      </w:r>
      <w:r>
        <w:rPr>
          <w:rFonts w:ascii="Arial MT"/>
          <w:spacing w:val="-6"/>
        </w:rPr>
        <w:t xml:space="preserve"> </w:t>
      </w:r>
      <w:r>
        <w:rPr>
          <w:rFonts w:ascii="Arial MT"/>
        </w:rPr>
        <w:t>the</w:t>
      </w:r>
      <w:r>
        <w:rPr>
          <w:rFonts w:ascii="Arial MT"/>
          <w:spacing w:val="-8"/>
        </w:rPr>
        <w:t xml:space="preserve"> </w:t>
      </w:r>
      <w:r>
        <w:rPr>
          <w:rFonts w:ascii="Arial MT"/>
        </w:rPr>
        <w:t>information</w:t>
      </w:r>
      <w:r>
        <w:rPr>
          <w:rFonts w:ascii="Arial MT"/>
          <w:spacing w:val="-7"/>
        </w:rPr>
        <w:t xml:space="preserve"> </w:t>
      </w:r>
      <w:r>
        <w:rPr>
          <w:rFonts w:ascii="Arial MT"/>
        </w:rPr>
        <w:t>provided</w:t>
      </w:r>
      <w:r>
        <w:rPr>
          <w:rFonts w:ascii="Arial MT"/>
          <w:spacing w:val="-5"/>
        </w:rPr>
        <w:t xml:space="preserve"> </w:t>
      </w:r>
      <w:r>
        <w:rPr>
          <w:rFonts w:ascii="Arial MT"/>
        </w:rPr>
        <w:t>by</w:t>
      </w:r>
      <w:r>
        <w:rPr>
          <w:rFonts w:ascii="Arial MT"/>
          <w:spacing w:val="-8"/>
        </w:rPr>
        <w:t xml:space="preserve"> </w:t>
      </w:r>
      <w:r>
        <w:rPr>
          <w:rFonts w:ascii="Arial MT"/>
        </w:rPr>
        <w:t>the</w:t>
      </w:r>
      <w:r>
        <w:rPr>
          <w:rFonts w:ascii="Arial MT"/>
          <w:spacing w:val="-6"/>
        </w:rPr>
        <w:t xml:space="preserve"> </w:t>
      </w:r>
      <w:r w:rsidR="004126C0">
        <w:rPr>
          <w:rFonts w:ascii="Arial MT"/>
          <w:spacing w:val="-6"/>
        </w:rPr>
        <w:t xml:space="preserve">subject </w:t>
      </w:r>
      <w:r>
        <w:rPr>
          <w:rFonts w:ascii="Arial MT"/>
        </w:rPr>
        <w:t>company</w:t>
      </w:r>
      <w:r>
        <w:rPr>
          <w:rFonts w:ascii="Arial MT"/>
          <w:spacing w:val="-8"/>
        </w:rPr>
        <w:t xml:space="preserve"> </w:t>
      </w:r>
      <w:r>
        <w:rPr>
          <w:rFonts w:ascii="Arial MT"/>
        </w:rPr>
        <w:t>(M/s.</w:t>
      </w:r>
      <w:r>
        <w:rPr>
          <w:rFonts w:ascii="Arial MT"/>
          <w:spacing w:val="-4"/>
        </w:rPr>
        <w:t xml:space="preserve"> </w:t>
      </w:r>
      <w:r w:rsidR="00DD663E">
        <w:t>Shakambhari Overseas Trades Private Limited</w:t>
      </w:r>
      <w:r>
        <w:rPr>
          <w:rFonts w:ascii="Arial MT"/>
        </w:rPr>
        <w:t>) and enquiries made by us in the open market and references found in</w:t>
      </w:r>
      <w:r>
        <w:rPr>
          <w:rFonts w:ascii="Arial MT"/>
          <w:spacing w:val="1"/>
        </w:rPr>
        <w:t xml:space="preserve"> </w:t>
      </w:r>
      <w:r>
        <w:rPr>
          <w:rFonts w:ascii="Arial MT"/>
        </w:rPr>
        <w:t xml:space="preserve">the public domain </w:t>
      </w:r>
      <w:r w:rsidR="004126C0">
        <w:rPr>
          <w:rFonts w:ascii="Arial MT"/>
        </w:rPr>
        <w:t xml:space="preserve">and quotations </w:t>
      </w:r>
      <w:r>
        <w:rPr>
          <w:rFonts w:ascii="Arial MT"/>
        </w:rPr>
        <w:t xml:space="preserve">for similar machines/items, it is certified that </w:t>
      </w:r>
      <w:r w:rsidR="004126C0">
        <w:rPr>
          <w:rFonts w:ascii="Arial MT"/>
        </w:rPr>
        <w:t xml:space="preserve">the </w:t>
      </w:r>
      <w:r>
        <w:rPr>
          <w:rFonts w:ascii="Arial MT"/>
        </w:rPr>
        <w:t>total cost for</w:t>
      </w:r>
      <w:r>
        <w:rPr>
          <w:rFonts w:ascii="Arial MT"/>
          <w:spacing w:val="1"/>
        </w:rPr>
        <w:t xml:space="preserve"> </w:t>
      </w:r>
      <w:r>
        <w:rPr>
          <w:rFonts w:ascii="Arial MT"/>
        </w:rPr>
        <w:t>setting</w:t>
      </w:r>
      <w:r>
        <w:rPr>
          <w:rFonts w:ascii="Arial MT"/>
          <w:spacing w:val="-11"/>
        </w:rPr>
        <w:t xml:space="preserve"> </w:t>
      </w:r>
      <w:r>
        <w:rPr>
          <w:rFonts w:ascii="Arial MT"/>
        </w:rPr>
        <w:t>up</w:t>
      </w:r>
      <w:r>
        <w:rPr>
          <w:rFonts w:ascii="Arial MT"/>
          <w:spacing w:val="-10"/>
        </w:rPr>
        <w:t xml:space="preserve"> </w:t>
      </w:r>
      <w:r>
        <w:rPr>
          <w:rFonts w:ascii="Arial MT"/>
        </w:rPr>
        <w:t>plants</w:t>
      </w:r>
      <w:r>
        <w:rPr>
          <w:rFonts w:ascii="Arial MT"/>
          <w:spacing w:val="-10"/>
        </w:rPr>
        <w:t xml:space="preserve"> </w:t>
      </w:r>
      <w:r>
        <w:rPr>
          <w:rFonts w:ascii="Arial MT"/>
        </w:rPr>
        <w:t>of</w:t>
      </w:r>
      <w:r>
        <w:rPr>
          <w:rFonts w:ascii="Arial MT"/>
          <w:spacing w:val="-9"/>
        </w:rPr>
        <w:t xml:space="preserve"> </w:t>
      </w:r>
      <w:r>
        <w:rPr>
          <w:rFonts w:ascii="Arial MT"/>
        </w:rPr>
        <w:t>similar</w:t>
      </w:r>
      <w:r>
        <w:rPr>
          <w:rFonts w:ascii="Arial MT"/>
          <w:spacing w:val="-9"/>
        </w:rPr>
        <w:t xml:space="preserve"> </w:t>
      </w:r>
      <w:r>
        <w:rPr>
          <w:rFonts w:ascii="Arial MT"/>
        </w:rPr>
        <w:t>specification</w:t>
      </w:r>
      <w:r>
        <w:rPr>
          <w:rFonts w:ascii="Arial MT"/>
          <w:spacing w:val="-9"/>
        </w:rPr>
        <w:t xml:space="preserve"> </w:t>
      </w:r>
      <w:r>
        <w:rPr>
          <w:rFonts w:ascii="Arial MT"/>
        </w:rPr>
        <w:t>should</w:t>
      </w:r>
      <w:r>
        <w:rPr>
          <w:rFonts w:ascii="Arial MT"/>
          <w:spacing w:val="-14"/>
        </w:rPr>
        <w:t xml:space="preserve"> </w:t>
      </w:r>
      <w:r>
        <w:rPr>
          <w:rFonts w:ascii="Arial MT"/>
        </w:rPr>
        <w:t>be</w:t>
      </w:r>
      <w:r>
        <w:rPr>
          <w:rFonts w:ascii="Arial MT"/>
          <w:spacing w:val="-13"/>
        </w:rPr>
        <w:t xml:space="preserve"> </w:t>
      </w:r>
      <w:r>
        <w:rPr>
          <w:rFonts w:ascii="Arial MT"/>
        </w:rPr>
        <w:t>around</w:t>
      </w:r>
      <w:r>
        <w:rPr>
          <w:rFonts w:ascii="Arial MT"/>
          <w:spacing w:val="-10"/>
        </w:rPr>
        <w:t xml:space="preserve"> </w:t>
      </w:r>
      <w:r>
        <w:rPr>
          <w:b/>
        </w:rPr>
        <w:t>Rs.</w:t>
      </w:r>
      <w:r w:rsidR="00AE7EA0">
        <w:rPr>
          <w:b/>
        </w:rPr>
        <w:t xml:space="preserve"> </w:t>
      </w:r>
      <w:r w:rsidR="005C00F9">
        <w:rPr>
          <w:b/>
        </w:rPr>
        <w:t>47.00</w:t>
      </w:r>
      <w:r>
        <w:rPr>
          <w:b/>
          <w:spacing w:val="-13"/>
        </w:rPr>
        <w:t xml:space="preserve"> </w:t>
      </w:r>
      <w:r>
        <w:rPr>
          <w:b/>
        </w:rPr>
        <w:t>Cr</w:t>
      </w:r>
      <w:r w:rsidR="00DD663E">
        <w:rPr>
          <w:b/>
        </w:rPr>
        <w:t>ore.</w:t>
      </w:r>
      <w:r>
        <w:rPr>
          <w:b/>
          <w:spacing w:val="-12"/>
        </w:rPr>
        <w:t xml:space="preserve"> </w:t>
      </w:r>
      <w:r w:rsidR="004126C0" w:rsidRPr="004126C0">
        <w:rPr>
          <w:spacing w:val="-12"/>
        </w:rPr>
        <w:t>T</w:t>
      </w:r>
      <w:r w:rsidRPr="004126C0">
        <w:rPr>
          <w:rFonts w:ascii="Arial MT"/>
        </w:rPr>
        <w:t>herefore</w:t>
      </w:r>
      <w:r w:rsidR="004126C0">
        <w:rPr>
          <w:rFonts w:ascii="Arial MT"/>
        </w:rPr>
        <w:t>,</w:t>
      </w:r>
      <w:r>
        <w:rPr>
          <w:rFonts w:ascii="Arial MT"/>
        </w:rPr>
        <w:t xml:space="preserve"> the total purchase price of </w:t>
      </w:r>
      <w:r w:rsidR="004126C0">
        <w:rPr>
          <w:b/>
        </w:rPr>
        <w:t>Rs.</w:t>
      </w:r>
      <w:r w:rsidR="00DD663E">
        <w:rPr>
          <w:b/>
        </w:rPr>
        <w:t xml:space="preserve"> 49.07 Crore</w:t>
      </w:r>
      <w:r w:rsidR="00AE7EA0">
        <w:rPr>
          <w:b/>
        </w:rPr>
        <w:t xml:space="preserve"> </w:t>
      </w:r>
      <w:r w:rsidR="005D01CB">
        <w:t xml:space="preserve">mentioned in the machinery details shared by the company </w:t>
      </w:r>
      <w:r>
        <w:rPr>
          <w:rFonts w:ascii="Arial MT"/>
        </w:rPr>
        <w:t>(as per the</w:t>
      </w:r>
      <w:r>
        <w:rPr>
          <w:rFonts w:ascii="Arial MT"/>
          <w:spacing w:val="1"/>
        </w:rPr>
        <w:t xml:space="preserve"> </w:t>
      </w:r>
      <w:r>
        <w:rPr>
          <w:rFonts w:ascii="Arial MT"/>
        </w:rPr>
        <w:t>quotations provided to us by the company) appears to be</w:t>
      </w:r>
      <w:r>
        <w:rPr>
          <w:rFonts w:ascii="Arial MT"/>
          <w:spacing w:val="1"/>
        </w:rPr>
        <w:t xml:space="preserve"> </w:t>
      </w:r>
      <w:r w:rsidR="00DD663E">
        <w:rPr>
          <w:rFonts w:ascii="Arial MT"/>
          <w:spacing w:val="1"/>
        </w:rPr>
        <w:t xml:space="preserve">roughly </w:t>
      </w:r>
      <w:r>
        <w:rPr>
          <w:rFonts w:ascii="Arial MT"/>
        </w:rPr>
        <w:t>reasonable</w:t>
      </w:r>
      <w:r w:rsidR="00DD663E">
        <w:rPr>
          <w:rFonts w:ascii="Arial MT"/>
        </w:rPr>
        <w:t xml:space="preserve"> in our opinion </w:t>
      </w:r>
      <w:r w:rsidR="005C00F9">
        <w:rPr>
          <w:rFonts w:ascii="Arial MT"/>
        </w:rPr>
        <w:t xml:space="preserve">as </w:t>
      </w:r>
      <w:r w:rsidR="00DD663E">
        <w:rPr>
          <w:rFonts w:ascii="Arial MT"/>
        </w:rPr>
        <w:t>there is still some scope of negotiation</w:t>
      </w:r>
      <w:r w:rsidR="005C00F9">
        <w:rPr>
          <w:rFonts w:ascii="Arial MT"/>
        </w:rPr>
        <w:t xml:space="preserve"> in them</w:t>
      </w:r>
      <w:r w:rsidR="00DD663E">
        <w:rPr>
          <w:rFonts w:ascii="Arial MT"/>
        </w:rPr>
        <w:t xml:space="preserve">. </w:t>
      </w:r>
    </w:p>
    <w:p w14:paraId="34EAD20F" w14:textId="77777777" w:rsidR="00966E40" w:rsidRDefault="00966E40" w:rsidP="005D01CB">
      <w:pPr>
        <w:spacing w:line="360" w:lineRule="auto"/>
        <w:ind w:right="47"/>
        <w:jc w:val="both"/>
        <w:sectPr w:rsidR="00966E40">
          <w:headerReference w:type="default" r:id="rId10"/>
          <w:footerReference w:type="default" r:id="rId11"/>
          <w:pgSz w:w="11910" w:h="16840"/>
          <w:pgMar w:top="1340" w:right="760" w:bottom="1020" w:left="1180" w:header="0" w:footer="755" w:gutter="0"/>
          <w:cols w:space="720"/>
        </w:sectPr>
      </w:pPr>
    </w:p>
    <w:p w14:paraId="2F8958F3" w14:textId="77777777" w:rsidR="00966E40" w:rsidRDefault="003A6BC3">
      <w:pPr>
        <w:spacing w:before="64"/>
        <w:ind w:left="260"/>
        <w:rPr>
          <w:rFonts w:ascii="Arial"/>
          <w:b/>
          <w:i/>
        </w:rPr>
      </w:pPr>
      <w:r>
        <w:rPr>
          <w:rFonts w:ascii="Arial"/>
          <w:b/>
          <w:i/>
        </w:rPr>
        <w:lastRenderedPageBreak/>
        <w:t>Disclaimer:</w:t>
      </w:r>
    </w:p>
    <w:p w14:paraId="43263167" w14:textId="77777777" w:rsidR="00966E40" w:rsidRDefault="00966E40">
      <w:pPr>
        <w:pStyle w:val="BodyText"/>
        <w:rPr>
          <w:b/>
          <w:sz w:val="21"/>
        </w:rPr>
      </w:pPr>
    </w:p>
    <w:p w14:paraId="2048C011" w14:textId="032BDAB7" w:rsidR="00966E40" w:rsidRPr="00AE7EA0" w:rsidRDefault="003A6BC3" w:rsidP="005D01CB">
      <w:pPr>
        <w:pStyle w:val="ListParagraph"/>
        <w:numPr>
          <w:ilvl w:val="1"/>
          <w:numId w:val="1"/>
        </w:numPr>
        <w:tabs>
          <w:tab w:val="left" w:pos="1276"/>
        </w:tabs>
        <w:spacing w:before="0" w:line="350" w:lineRule="auto"/>
        <w:ind w:left="567" w:right="47"/>
        <w:rPr>
          <w:i/>
        </w:rPr>
      </w:pPr>
      <w:r>
        <w:rPr>
          <w:i/>
          <w:spacing w:val="-1"/>
        </w:rPr>
        <w:t>We</w:t>
      </w:r>
      <w:r>
        <w:rPr>
          <w:i/>
          <w:spacing w:val="-17"/>
        </w:rPr>
        <w:t xml:space="preserve"> </w:t>
      </w:r>
      <w:r>
        <w:rPr>
          <w:i/>
          <w:spacing w:val="-1"/>
        </w:rPr>
        <w:t>can’t</w:t>
      </w:r>
      <w:r>
        <w:rPr>
          <w:i/>
          <w:spacing w:val="-13"/>
        </w:rPr>
        <w:t xml:space="preserve"> </w:t>
      </w:r>
      <w:r>
        <w:rPr>
          <w:i/>
          <w:spacing w:val="-1"/>
        </w:rPr>
        <w:t>comment</w:t>
      </w:r>
      <w:r>
        <w:rPr>
          <w:i/>
          <w:spacing w:val="-15"/>
        </w:rPr>
        <w:t xml:space="preserve"> </w:t>
      </w:r>
      <w:r>
        <w:rPr>
          <w:i/>
          <w:spacing w:val="-1"/>
        </w:rPr>
        <w:t>about</w:t>
      </w:r>
      <w:r>
        <w:rPr>
          <w:i/>
          <w:spacing w:val="-17"/>
        </w:rPr>
        <w:t xml:space="preserve"> </w:t>
      </w:r>
      <w:r>
        <w:rPr>
          <w:i/>
          <w:spacing w:val="-1"/>
        </w:rPr>
        <w:t>the</w:t>
      </w:r>
      <w:r>
        <w:rPr>
          <w:i/>
          <w:spacing w:val="-17"/>
        </w:rPr>
        <w:t xml:space="preserve"> </w:t>
      </w:r>
      <w:r>
        <w:rPr>
          <w:i/>
          <w:spacing w:val="-1"/>
        </w:rPr>
        <w:t>current</w:t>
      </w:r>
      <w:r>
        <w:rPr>
          <w:i/>
          <w:spacing w:val="-15"/>
        </w:rPr>
        <w:t xml:space="preserve"> </w:t>
      </w:r>
      <w:r>
        <w:rPr>
          <w:i/>
        </w:rPr>
        <w:t>status</w:t>
      </w:r>
      <w:r>
        <w:rPr>
          <w:i/>
          <w:spacing w:val="-15"/>
        </w:rPr>
        <w:t xml:space="preserve"> </w:t>
      </w:r>
      <w:r>
        <w:rPr>
          <w:i/>
        </w:rPr>
        <w:t>of</w:t>
      </w:r>
      <w:r>
        <w:rPr>
          <w:i/>
          <w:spacing w:val="-15"/>
        </w:rPr>
        <w:t xml:space="preserve"> </w:t>
      </w:r>
      <w:r>
        <w:rPr>
          <w:i/>
        </w:rPr>
        <w:t>machines</w:t>
      </w:r>
      <w:r>
        <w:rPr>
          <w:i/>
          <w:spacing w:val="-14"/>
        </w:rPr>
        <w:t xml:space="preserve"> </w:t>
      </w:r>
      <w:r>
        <w:rPr>
          <w:i/>
        </w:rPr>
        <w:t>whether</w:t>
      </w:r>
      <w:r>
        <w:rPr>
          <w:i/>
          <w:spacing w:val="-17"/>
        </w:rPr>
        <w:t xml:space="preserve"> </w:t>
      </w:r>
      <w:r>
        <w:rPr>
          <w:i/>
        </w:rPr>
        <w:t>these</w:t>
      </w:r>
      <w:r>
        <w:rPr>
          <w:i/>
          <w:spacing w:val="-17"/>
        </w:rPr>
        <w:t xml:space="preserve"> </w:t>
      </w:r>
      <w:r>
        <w:rPr>
          <w:i/>
        </w:rPr>
        <w:t>are</w:t>
      </w:r>
      <w:r>
        <w:rPr>
          <w:i/>
          <w:spacing w:val="-18"/>
        </w:rPr>
        <w:t xml:space="preserve"> </w:t>
      </w:r>
      <w:r>
        <w:rPr>
          <w:i/>
        </w:rPr>
        <w:t>purchased,</w:t>
      </w:r>
      <w:r>
        <w:rPr>
          <w:i/>
          <w:spacing w:val="-58"/>
        </w:rPr>
        <w:t xml:space="preserve"> </w:t>
      </w:r>
      <w:r>
        <w:rPr>
          <w:i/>
        </w:rPr>
        <w:t>installed or in transit. This cost vetting is done only on the basis of Quotations, Bills</w:t>
      </w:r>
      <w:r>
        <w:rPr>
          <w:i/>
          <w:spacing w:val="1"/>
        </w:rPr>
        <w:t xml:space="preserve"> </w:t>
      </w:r>
      <w:r>
        <w:rPr>
          <w:i/>
        </w:rPr>
        <w:t>and Purchase Orders provided to us by the company and we don’t recommend any</w:t>
      </w:r>
      <w:r>
        <w:rPr>
          <w:i/>
          <w:spacing w:val="1"/>
        </w:rPr>
        <w:t xml:space="preserve"> </w:t>
      </w:r>
      <w:r>
        <w:rPr>
          <w:i/>
        </w:rPr>
        <w:t>sort</w:t>
      </w:r>
      <w:r>
        <w:rPr>
          <w:i/>
          <w:spacing w:val="-1"/>
        </w:rPr>
        <w:t xml:space="preserve"> </w:t>
      </w:r>
      <w:r>
        <w:rPr>
          <w:i/>
        </w:rPr>
        <w:t>of</w:t>
      </w:r>
      <w:r>
        <w:rPr>
          <w:i/>
          <w:spacing w:val="-1"/>
        </w:rPr>
        <w:t xml:space="preserve"> </w:t>
      </w:r>
      <w:r>
        <w:rPr>
          <w:i/>
        </w:rPr>
        <w:t>recommendation</w:t>
      </w:r>
      <w:r>
        <w:rPr>
          <w:i/>
          <w:spacing w:val="-1"/>
        </w:rPr>
        <w:t xml:space="preserve"> </w:t>
      </w:r>
      <w:r>
        <w:rPr>
          <w:i/>
        </w:rPr>
        <w:t>in our</w:t>
      </w:r>
      <w:r>
        <w:rPr>
          <w:i/>
          <w:spacing w:val="-1"/>
        </w:rPr>
        <w:t xml:space="preserve"> </w:t>
      </w:r>
      <w:r>
        <w:rPr>
          <w:i/>
        </w:rPr>
        <w:t>Certificate.</w:t>
      </w:r>
    </w:p>
    <w:p w14:paraId="21FD0B31" w14:textId="77777777" w:rsidR="00966E40" w:rsidRDefault="003A6BC3" w:rsidP="005D01CB">
      <w:pPr>
        <w:pStyle w:val="ListParagraph"/>
        <w:numPr>
          <w:ilvl w:val="1"/>
          <w:numId w:val="1"/>
        </w:numPr>
        <w:tabs>
          <w:tab w:val="left" w:pos="1276"/>
        </w:tabs>
        <w:spacing w:before="124" w:line="350" w:lineRule="auto"/>
        <w:ind w:left="567" w:right="47"/>
        <w:rPr>
          <w:i/>
        </w:rPr>
      </w:pPr>
      <w:r>
        <w:rPr>
          <w:i/>
        </w:rPr>
        <w:t>There can be variation in the estimated price if the specification &amp; make of any items</w:t>
      </w:r>
      <w:r>
        <w:rPr>
          <w:i/>
          <w:spacing w:val="-59"/>
        </w:rPr>
        <w:t xml:space="preserve"> </w:t>
      </w:r>
      <w:r>
        <w:rPr>
          <w:i/>
        </w:rPr>
        <w:t>procured</w:t>
      </w:r>
      <w:r>
        <w:rPr>
          <w:i/>
          <w:spacing w:val="-3"/>
        </w:rPr>
        <w:t xml:space="preserve"> </w:t>
      </w:r>
      <w:r>
        <w:rPr>
          <w:i/>
        </w:rPr>
        <w:t>is</w:t>
      </w:r>
      <w:r>
        <w:rPr>
          <w:i/>
          <w:spacing w:val="1"/>
        </w:rPr>
        <w:t xml:space="preserve"> </w:t>
      </w:r>
      <w:r>
        <w:rPr>
          <w:i/>
        </w:rPr>
        <w:t>different</w:t>
      </w:r>
      <w:r>
        <w:rPr>
          <w:i/>
          <w:spacing w:val="-2"/>
        </w:rPr>
        <w:t xml:space="preserve"> </w:t>
      </w:r>
      <w:r>
        <w:rPr>
          <w:i/>
        </w:rPr>
        <w:t>from</w:t>
      </w:r>
      <w:r>
        <w:rPr>
          <w:i/>
          <w:spacing w:val="-1"/>
        </w:rPr>
        <w:t xml:space="preserve"> </w:t>
      </w:r>
      <w:r>
        <w:rPr>
          <w:i/>
        </w:rPr>
        <w:t>the</w:t>
      </w:r>
      <w:r>
        <w:rPr>
          <w:i/>
          <w:spacing w:val="-3"/>
        </w:rPr>
        <w:t xml:space="preserve"> </w:t>
      </w:r>
      <w:r>
        <w:rPr>
          <w:i/>
        </w:rPr>
        <w:t>list</w:t>
      </w:r>
      <w:r>
        <w:rPr>
          <w:i/>
          <w:spacing w:val="2"/>
        </w:rPr>
        <w:t xml:space="preserve"> </w:t>
      </w:r>
      <w:r>
        <w:rPr>
          <w:i/>
        </w:rPr>
        <w:t>provided</w:t>
      </w:r>
      <w:r>
        <w:rPr>
          <w:i/>
          <w:spacing w:val="-2"/>
        </w:rPr>
        <w:t xml:space="preserve"> </w:t>
      </w:r>
      <w:r>
        <w:rPr>
          <w:i/>
        </w:rPr>
        <w:t>to</w:t>
      </w:r>
      <w:r>
        <w:rPr>
          <w:i/>
          <w:spacing w:val="-1"/>
        </w:rPr>
        <w:t xml:space="preserve"> </w:t>
      </w:r>
      <w:r>
        <w:rPr>
          <w:i/>
        </w:rPr>
        <w:t>us</w:t>
      </w:r>
      <w:r>
        <w:rPr>
          <w:i/>
          <w:spacing w:val="-2"/>
        </w:rPr>
        <w:t xml:space="preserve"> </w:t>
      </w:r>
      <w:r>
        <w:rPr>
          <w:i/>
        </w:rPr>
        <w:t>during</w:t>
      </w:r>
      <w:r>
        <w:rPr>
          <w:i/>
          <w:spacing w:val="-1"/>
        </w:rPr>
        <w:t xml:space="preserve"> </w:t>
      </w:r>
      <w:r>
        <w:rPr>
          <w:i/>
        </w:rPr>
        <w:t>assessment.</w:t>
      </w:r>
    </w:p>
    <w:p w14:paraId="03A3276D" w14:textId="77777777" w:rsidR="00966E40" w:rsidRDefault="003A6BC3" w:rsidP="005D01CB">
      <w:pPr>
        <w:pStyle w:val="ListParagraph"/>
        <w:numPr>
          <w:ilvl w:val="1"/>
          <w:numId w:val="1"/>
        </w:numPr>
        <w:tabs>
          <w:tab w:val="left" w:pos="1276"/>
        </w:tabs>
        <w:spacing w:before="125" w:line="350" w:lineRule="auto"/>
        <w:ind w:left="567" w:right="47"/>
        <w:rPr>
          <w:i/>
        </w:rPr>
      </w:pPr>
      <w:r>
        <w:rPr>
          <w:i/>
        </w:rPr>
        <w:t>The</w:t>
      </w:r>
      <w:r>
        <w:rPr>
          <w:i/>
          <w:spacing w:val="-10"/>
        </w:rPr>
        <w:t xml:space="preserve"> </w:t>
      </w:r>
      <w:r>
        <w:rPr>
          <w:i/>
        </w:rPr>
        <w:t>estimated</w:t>
      </w:r>
      <w:r>
        <w:rPr>
          <w:i/>
          <w:spacing w:val="-12"/>
        </w:rPr>
        <w:t xml:space="preserve"> </w:t>
      </w:r>
      <w:r>
        <w:rPr>
          <w:i/>
        </w:rPr>
        <w:t>cost</w:t>
      </w:r>
      <w:r>
        <w:rPr>
          <w:i/>
          <w:spacing w:val="-10"/>
        </w:rPr>
        <w:t xml:space="preserve"> </w:t>
      </w:r>
      <w:r>
        <w:rPr>
          <w:i/>
        </w:rPr>
        <w:t>verification</w:t>
      </w:r>
      <w:r>
        <w:rPr>
          <w:i/>
          <w:spacing w:val="-10"/>
        </w:rPr>
        <w:t xml:space="preserve"> </w:t>
      </w:r>
      <w:r>
        <w:rPr>
          <w:i/>
        </w:rPr>
        <w:t>is</w:t>
      </w:r>
      <w:r>
        <w:rPr>
          <w:i/>
          <w:spacing w:val="-11"/>
        </w:rPr>
        <w:t xml:space="preserve"> </w:t>
      </w:r>
      <w:r>
        <w:rPr>
          <w:i/>
        </w:rPr>
        <w:t>made</w:t>
      </w:r>
      <w:r>
        <w:rPr>
          <w:i/>
          <w:spacing w:val="-13"/>
        </w:rPr>
        <w:t xml:space="preserve"> </w:t>
      </w:r>
      <w:r>
        <w:rPr>
          <w:i/>
        </w:rPr>
        <w:t>based</w:t>
      </w:r>
      <w:r>
        <w:rPr>
          <w:i/>
          <w:spacing w:val="-12"/>
        </w:rPr>
        <w:t xml:space="preserve"> </w:t>
      </w:r>
      <w:r>
        <w:rPr>
          <w:i/>
        </w:rPr>
        <w:t>on</w:t>
      </w:r>
      <w:r>
        <w:rPr>
          <w:i/>
          <w:spacing w:val="-15"/>
        </w:rPr>
        <w:t xml:space="preserve"> </w:t>
      </w:r>
      <w:r>
        <w:rPr>
          <w:i/>
        </w:rPr>
        <w:t>the</w:t>
      </w:r>
      <w:r>
        <w:rPr>
          <w:i/>
          <w:spacing w:val="-12"/>
        </w:rPr>
        <w:t xml:space="preserve"> </w:t>
      </w:r>
      <w:r>
        <w:rPr>
          <w:i/>
        </w:rPr>
        <w:t>third</w:t>
      </w:r>
      <w:r>
        <w:rPr>
          <w:i/>
          <w:spacing w:val="-13"/>
        </w:rPr>
        <w:t xml:space="preserve"> </w:t>
      </w:r>
      <w:r>
        <w:rPr>
          <w:i/>
        </w:rPr>
        <w:t>party</w:t>
      </w:r>
      <w:r>
        <w:rPr>
          <w:i/>
          <w:spacing w:val="-11"/>
        </w:rPr>
        <w:t xml:space="preserve"> </w:t>
      </w:r>
      <w:r>
        <w:rPr>
          <w:i/>
        </w:rPr>
        <w:t>information</w:t>
      </w:r>
      <w:r>
        <w:rPr>
          <w:i/>
          <w:spacing w:val="-12"/>
        </w:rPr>
        <w:t xml:space="preserve"> </w:t>
      </w:r>
      <w:r>
        <w:rPr>
          <w:i/>
        </w:rPr>
        <w:t>which</w:t>
      </w:r>
      <w:r>
        <w:rPr>
          <w:i/>
          <w:spacing w:val="-9"/>
        </w:rPr>
        <w:t xml:space="preserve"> </w:t>
      </w:r>
      <w:r>
        <w:rPr>
          <w:i/>
        </w:rPr>
        <w:t>has</w:t>
      </w:r>
      <w:r>
        <w:rPr>
          <w:i/>
          <w:spacing w:val="-59"/>
        </w:rPr>
        <w:t xml:space="preserve"> </w:t>
      </w:r>
      <w:r>
        <w:rPr>
          <w:i/>
        </w:rPr>
        <w:t>been</w:t>
      </w:r>
      <w:r>
        <w:rPr>
          <w:i/>
          <w:spacing w:val="-1"/>
        </w:rPr>
        <w:t xml:space="preserve"> </w:t>
      </w:r>
      <w:r>
        <w:rPr>
          <w:i/>
        </w:rPr>
        <w:t>replied upon</w:t>
      </w:r>
      <w:r>
        <w:rPr>
          <w:i/>
          <w:spacing w:val="-2"/>
        </w:rPr>
        <w:t xml:space="preserve"> </w:t>
      </w:r>
      <w:r>
        <w:rPr>
          <w:i/>
        </w:rPr>
        <w:t>in good faith.</w:t>
      </w:r>
    </w:p>
    <w:p w14:paraId="252C4529" w14:textId="77777777" w:rsidR="00966E40" w:rsidRDefault="003A6BC3" w:rsidP="005D01CB">
      <w:pPr>
        <w:pStyle w:val="ListParagraph"/>
        <w:numPr>
          <w:ilvl w:val="1"/>
          <w:numId w:val="1"/>
        </w:numPr>
        <w:tabs>
          <w:tab w:val="left" w:pos="1276"/>
        </w:tabs>
        <w:spacing w:before="126" w:line="350" w:lineRule="auto"/>
        <w:ind w:left="567" w:right="47"/>
        <w:rPr>
          <w:i/>
        </w:rPr>
      </w:pPr>
      <w:r>
        <w:rPr>
          <w:i/>
        </w:rPr>
        <w:t>The estimated price may vary at the time of actual procurement because of change</w:t>
      </w:r>
      <w:r>
        <w:rPr>
          <w:i/>
          <w:spacing w:val="1"/>
        </w:rPr>
        <w:t xml:space="preserve"> </w:t>
      </w:r>
      <w:r>
        <w:rPr>
          <w:i/>
        </w:rPr>
        <w:t>in</w:t>
      </w:r>
      <w:r>
        <w:rPr>
          <w:i/>
          <w:spacing w:val="-8"/>
        </w:rPr>
        <w:t xml:space="preserve"> </w:t>
      </w:r>
      <w:r>
        <w:rPr>
          <w:i/>
        </w:rPr>
        <w:t>prices</w:t>
      </w:r>
      <w:r>
        <w:rPr>
          <w:i/>
          <w:spacing w:val="-6"/>
        </w:rPr>
        <w:t xml:space="preserve"> </w:t>
      </w:r>
      <w:r>
        <w:rPr>
          <w:i/>
        </w:rPr>
        <w:t>in</w:t>
      </w:r>
      <w:r>
        <w:rPr>
          <w:i/>
          <w:spacing w:val="-7"/>
        </w:rPr>
        <w:t xml:space="preserve"> </w:t>
      </w:r>
      <w:r>
        <w:rPr>
          <w:i/>
        </w:rPr>
        <w:t>the</w:t>
      </w:r>
      <w:r>
        <w:rPr>
          <w:i/>
          <w:spacing w:val="-11"/>
        </w:rPr>
        <w:t xml:space="preserve"> </w:t>
      </w:r>
      <w:r>
        <w:rPr>
          <w:i/>
        </w:rPr>
        <w:t>market</w:t>
      </w:r>
      <w:r>
        <w:rPr>
          <w:i/>
          <w:spacing w:val="-8"/>
        </w:rPr>
        <w:t xml:space="preserve"> </w:t>
      </w:r>
      <w:r>
        <w:rPr>
          <w:i/>
        </w:rPr>
        <w:t>for</w:t>
      </w:r>
      <w:r>
        <w:rPr>
          <w:i/>
          <w:spacing w:val="-8"/>
        </w:rPr>
        <w:t xml:space="preserve"> </w:t>
      </w:r>
      <w:r>
        <w:rPr>
          <w:i/>
        </w:rPr>
        <w:t>such</w:t>
      </w:r>
      <w:r>
        <w:rPr>
          <w:i/>
          <w:spacing w:val="-7"/>
        </w:rPr>
        <w:t xml:space="preserve"> </w:t>
      </w:r>
      <w:r>
        <w:rPr>
          <w:i/>
        </w:rPr>
        <w:t>kind</w:t>
      </w:r>
      <w:r>
        <w:rPr>
          <w:i/>
          <w:spacing w:val="-8"/>
        </w:rPr>
        <w:t xml:space="preserve"> </w:t>
      </w:r>
      <w:r>
        <w:rPr>
          <w:i/>
        </w:rPr>
        <w:t>of</w:t>
      </w:r>
      <w:r>
        <w:rPr>
          <w:i/>
          <w:spacing w:val="-8"/>
        </w:rPr>
        <w:t xml:space="preserve"> </w:t>
      </w:r>
      <w:r>
        <w:rPr>
          <w:i/>
        </w:rPr>
        <w:t>machinery/items</w:t>
      </w:r>
      <w:r>
        <w:rPr>
          <w:i/>
          <w:spacing w:val="-8"/>
        </w:rPr>
        <w:t xml:space="preserve"> </w:t>
      </w:r>
      <w:r>
        <w:rPr>
          <w:i/>
        </w:rPr>
        <w:t>for</w:t>
      </w:r>
      <w:r>
        <w:rPr>
          <w:i/>
          <w:spacing w:val="-9"/>
        </w:rPr>
        <w:t xml:space="preserve"> </w:t>
      </w:r>
      <w:r>
        <w:rPr>
          <w:i/>
        </w:rPr>
        <w:t>which</w:t>
      </w:r>
      <w:r>
        <w:rPr>
          <w:i/>
          <w:spacing w:val="-9"/>
        </w:rPr>
        <w:t xml:space="preserve"> </w:t>
      </w:r>
      <w:r>
        <w:rPr>
          <w:i/>
        </w:rPr>
        <w:t>we</w:t>
      </w:r>
      <w:r>
        <w:rPr>
          <w:i/>
          <w:spacing w:val="-8"/>
        </w:rPr>
        <w:t xml:space="preserve"> </w:t>
      </w:r>
      <w:r>
        <w:rPr>
          <w:i/>
        </w:rPr>
        <w:t>will</w:t>
      </w:r>
      <w:r>
        <w:rPr>
          <w:i/>
          <w:spacing w:val="-8"/>
        </w:rPr>
        <w:t xml:space="preserve"> </w:t>
      </w:r>
      <w:r>
        <w:rPr>
          <w:i/>
        </w:rPr>
        <w:t>not</w:t>
      </w:r>
      <w:r>
        <w:rPr>
          <w:i/>
          <w:spacing w:val="-9"/>
        </w:rPr>
        <w:t xml:space="preserve"> </w:t>
      </w:r>
      <w:r>
        <w:rPr>
          <w:i/>
        </w:rPr>
        <w:t>have</w:t>
      </w:r>
      <w:r>
        <w:rPr>
          <w:i/>
          <w:spacing w:val="-7"/>
        </w:rPr>
        <w:t xml:space="preserve"> </w:t>
      </w:r>
      <w:r>
        <w:rPr>
          <w:i/>
        </w:rPr>
        <w:t>any</w:t>
      </w:r>
      <w:r>
        <w:rPr>
          <w:i/>
          <w:spacing w:val="-59"/>
        </w:rPr>
        <w:t xml:space="preserve"> </w:t>
      </w:r>
      <w:r>
        <w:rPr>
          <w:i/>
        </w:rPr>
        <w:t>control. The cost vetting is only limited to the date of Certificate issued. We do not</w:t>
      </w:r>
      <w:r>
        <w:rPr>
          <w:i/>
          <w:spacing w:val="1"/>
        </w:rPr>
        <w:t xml:space="preserve"> </w:t>
      </w:r>
      <w:r>
        <w:rPr>
          <w:i/>
        </w:rPr>
        <w:t>assume any responsibility in change of prices of the said machinery/items after this</w:t>
      </w:r>
      <w:r>
        <w:rPr>
          <w:i/>
          <w:spacing w:val="1"/>
        </w:rPr>
        <w:t xml:space="preserve"> </w:t>
      </w:r>
      <w:r>
        <w:rPr>
          <w:i/>
        </w:rPr>
        <w:t>date.</w:t>
      </w:r>
    </w:p>
    <w:p w14:paraId="2E65F117" w14:textId="77777777" w:rsidR="00966E40" w:rsidRDefault="003A6BC3" w:rsidP="005D01CB">
      <w:pPr>
        <w:pStyle w:val="ListParagraph"/>
        <w:numPr>
          <w:ilvl w:val="1"/>
          <w:numId w:val="1"/>
        </w:numPr>
        <w:tabs>
          <w:tab w:val="left" w:pos="1276"/>
        </w:tabs>
        <w:spacing w:before="124" w:line="350" w:lineRule="auto"/>
        <w:ind w:left="567" w:right="47"/>
        <w:rPr>
          <w:i/>
        </w:rPr>
      </w:pPr>
      <w:r>
        <w:rPr>
          <w:i/>
        </w:rPr>
        <w:t>This certificate doesn’t include any work related to drawing, design, sketch plan,</w:t>
      </w:r>
      <w:r>
        <w:rPr>
          <w:i/>
          <w:spacing w:val="1"/>
        </w:rPr>
        <w:t xml:space="preserve"> </w:t>
      </w:r>
      <w:r>
        <w:rPr>
          <w:i/>
        </w:rPr>
        <w:t>procurement</w:t>
      </w:r>
      <w:r>
        <w:rPr>
          <w:i/>
          <w:spacing w:val="-1"/>
        </w:rPr>
        <w:t xml:space="preserve"> </w:t>
      </w:r>
      <w:r>
        <w:rPr>
          <w:i/>
        </w:rPr>
        <w:t>of</w:t>
      </w:r>
      <w:r>
        <w:rPr>
          <w:i/>
          <w:spacing w:val="-1"/>
        </w:rPr>
        <w:t xml:space="preserve"> </w:t>
      </w:r>
      <w:r>
        <w:rPr>
          <w:i/>
        </w:rPr>
        <w:t>the</w:t>
      </w:r>
      <w:r>
        <w:rPr>
          <w:i/>
          <w:spacing w:val="-2"/>
        </w:rPr>
        <w:t xml:space="preserve"> </w:t>
      </w:r>
      <w:r>
        <w:rPr>
          <w:i/>
        </w:rPr>
        <w:t>machines.</w:t>
      </w:r>
    </w:p>
    <w:p w14:paraId="17DEC5DE" w14:textId="77777777" w:rsidR="00966E40" w:rsidRDefault="003A6BC3" w:rsidP="005D01CB">
      <w:pPr>
        <w:pStyle w:val="ListParagraph"/>
        <w:numPr>
          <w:ilvl w:val="1"/>
          <w:numId w:val="1"/>
        </w:numPr>
        <w:tabs>
          <w:tab w:val="left" w:pos="1276"/>
        </w:tabs>
        <w:spacing w:before="125" w:line="350" w:lineRule="auto"/>
        <w:ind w:left="567" w:right="47"/>
        <w:rPr>
          <w:i/>
        </w:rPr>
      </w:pPr>
      <w:r>
        <w:rPr>
          <w:i/>
        </w:rPr>
        <w:t>Ownership and other legal point of view in respect of the asset is not considered in</w:t>
      </w:r>
      <w:r>
        <w:rPr>
          <w:i/>
          <w:spacing w:val="1"/>
        </w:rPr>
        <w:t xml:space="preserve"> </w:t>
      </w:r>
      <w:r>
        <w:rPr>
          <w:i/>
        </w:rPr>
        <w:t>this report</w:t>
      </w:r>
      <w:r>
        <w:rPr>
          <w:i/>
          <w:spacing w:val="-1"/>
        </w:rPr>
        <w:t xml:space="preserve"> </w:t>
      </w:r>
      <w:r>
        <w:rPr>
          <w:i/>
        </w:rPr>
        <w:t>as</w:t>
      </w:r>
      <w:r>
        <w:rPr>
          <w:i/>
          <w:spacing w:val="-2"/>
        </w:rPr>
        <w:t xml:space="preserve"> </w:t>
      </w:r>
      <w:r>
        <w:rPr>
          <w:i/>
        </w:rPr>
        <w:t>same</w:t>
      </w:r>
      <w:r>
        <w:rPr>
          <w:i/>
          <w:spacing w:val="-3"/>
        </w:rPr>
        <w:t xml:space="preserve"> </w:t>
      </w:r>
      <w:r>
        <w:rPr>
          <w:i/>
        </w:rPr>
        <w:t>is</w:t>
      </w:r>
      <w:r>
        <w:rPr>
          <w:i/>
          <w:spacing w:val="1"/>
        </w:rPr>
        <w:t xml:space="preserve"> </w:t>
      </w:r>
      <w:r>
        <w:rPr>
          <w:i/>
        </w:rPr>
        <w:t>out</w:t>
      </w:r>
      <w:r>
        <w:rPr>
          <w:i/>
          <w:spacing w:val="2"/>
        </w:rPr>
        <w:t xml:space="preserve"> </w:t>
      </w:r>
      <w:r>
        <w:rPr>
          <w:i/>
        </w:rPr>
        <w:t>of</w:t>
      </w:r>
      <w:r>
        <w:rPr>
          <w:i/>
          <w:spacing w:val="1"/>
        </w:rPr>
        <w:t xml:space="preserve"> </w:t>
      </w:r>
      <w:r>
        <w:rPr>
          <w:i/>
        </w:rPr>
        <w:t>scope of</w:t>
      </w:r>
      <w:r>
        <w:rPr>
          <w:i/>
          <w:spacing w:val="-1"/>
        </w:rPr>
        <w:t xml:space="preserve"> </w:t>
      </w:r>
      <w:r>
        <w:rPr>
          <w:i/>
        </w:rPr>
        <w:t>this</w:t>
      </w:r>
      <w:r>
        <w:rPr>
          <w:i/>
          <w:spacing w:val="1"/>
        </w:rPr>
        <w:t xml:space="preserve"> </w:t>
      </w:r>
      <w:r>
        <w:rPr>
          <w:i/>
        </w:rPr>
        <w:t>certificate.</w:t>
      </w:r>
    </w:p>
    <w:p w14:paraId="58598633" w14:textId="77777777" w:rsidR="00966E40" w:rsidRDefault="003A6BC3" w:rsidP="005D01CB">
      <w:pPr>
        <w:pStyle w:val="ListParagraph"/>
        <w:numPr>
          <w:ilvl w:val="1"/>
          <w:numId w:val="1"/>
        </w:numPr>
        <w:tabs>
          <w:tab w:val="left" w:pos="1276"/>
        </w:tabs>
        <w:spacing w:before="125"/>
        <w:ind w:left="567" w:right="47" w:hanging="361"/>
        <w:rPr>
          <w:i/>
        </w:rPr>
      </w:pPr>
      <w:r>
        <w:rPr>
          <w:i/>
        </w:rPr>
        <w:t>This certificate</w:t>
      </w:r>
      <w:r>
        <w:rPr>
          <w:i/>
          <w:spacing w:val="-3"/>
        </w:rPr>
        <w:t xml:space="preserve"> </w:t>
      </w:r>
      <w:r>
        <w:rPr>
          <w:i/>
        </w:rPr>
        <w:t>is</w:t>
      </w:r>
      <w:r>
        <w:rPr>
          <w:i/>
          <w:spacing w:val="-3"/>
        </w:rPr>
        <w:t xml:space="preserve"> </w:t>
      </w:r>
      <w:r>
        <w:rPr>
          <w:i/>
        </w:rPr>
        <w:t>made at</w:t>
      </w:r>
      <w:r>
        <w:rPr>
          <w:i/>
          <w:spacing w:val="-2"/>
        </w:rPr>
        <w:t xml:space="preserve"> </w:t>
      </w:r>
      <w:r>
        <w:rPr>
          <w:i/>
        </w:rPr>
        <w:t>the</w:t>
      </w:r>
      <w:r>
        <w:rPr>
          <w:i/>
          <w:spacing w:val="-3"/>
        </w:rPr>
        <w:t xml:space="preserve"> </w:t>
      </w:r>
      <w:r>
        <w:rPr>
          <w:i/>
        </w:rPr>
        <w:t>request</w:t>
      </w:r>
      <w:r>
        <w:rPr>
          <w:i/>
          <w:spacing w:val="-1"/>
        </w:rPr>
        <w:t xml:space="preserve"> </w:t>
      </w:r>
      <w:r>
        <w:rPr>
          <w:i/>
        </w:rPr>
        <w:t>of</w:t>
      </w:r>
      <w:r>
        <w:rPr>
          <w:i/>
          <w:spacing w:val="-4"/>
        </w:rPr>
        <w:t xml:space="preserve"> </w:t>
      </w:r>
      <w:r>
        <w:rPr>
          <w:i/>
        </w:rPr>
        <w:t>the</w:t>
      </w:r>
      <w:r>
        <w:rPr>
          <w:i/>
          <w:spacing w:val="-1"/>
        </w:rPr>
        <w:t xml:space="preserve"> </w:t>
      </w:r>
      <w:r>
        <w:rPr>
          <w:i/>
        </w:rPr>
        <w:t>Bank.</w:t>
      </w:r>
    </w:p>
    <w:p w14:paraId="7D7E4756" w14:textId="77777777" w:rsidR="00966E40" w:rsidRDefault="00966E40">
      <w:pPr>
        <w:pStyle w:val="BodyText"/>
        <w:rPr>
          <w:sz w:val="24"/>
        </w:rPr>
      </w:pPr>
    </w:p>
    <w:p w14:paraId="7083B543" w14:textId="77777777" w:rsidR="00966E40" w:rsidRDefault="00966E40">
      <w:pPr>
        <w:pStyle w:val="BodyText"/>
        <w:rPr>
          <w:sz w:val="24"/>
        </w:rPr>
      </w:pPr>
    </w:p>
    <w:p w14:paraId="07CDB179" w14:textId="77777777" w:rsidR="00966E40" w:rsidRDefault="00966E40">
      <w:pPr>
        <w:pStyle w:val="BodyText"/>
        <w:rPr>
          <w:sz w:val="24"/>
        </w:rPr>
      </w:pPr>
    </w:p>
    <w:p w14:paraId="3D19DFE5" w14:textId="77777777" w:rsidR="004C6B7F" w:rsidRDefault="004C6B7F">
      <w:pPr>
        <w:pStyle w:val="BodyText"/>
        <w:rPr>
          <w:sz w:val="24"/>
        </w:rPr>
      </w:pPr>
    </w:p>
    <w:p w14:paraId="24AF1D66" w14:textId="77777777" w:rsidR="004C6B7F" w:rsidRDefault="004C6B7F">
      <w:pPr>
        <w:pStyle w:val="BodyText"/>
        <w:rPr>
          <w:sz w:val="24"/>
        </w:rPr>
      </w:pPr>
    </w:p>
    <w:p w14:paraId="0839761A" w14:textId="5743C56D" w:rsidR="005D01CB" w:rsidRDefault="003A6BC3" w:rsidP="005D01CB">
      <w:pPr>
        <w:tabs>
          <w:tab w:val="left" w:pos="6146"/>
          <w:tab w:val="left" w:pos="6635"/>
          <w:tab w:val="left" w:pos="8647"/>
        </w:tabs>
        <w:spacing w:before="197" w:line="360" w:lineRule="auto"/>
        <w:ind w:right="47" w:hanging="10"/>
        <w:rPr>
          <w:rFonts w:ascii="Arial"/>
          <w:b/>
        </w:rPr>
      </w:pPr>
      <w:r w:rsidRPr="005D01CB">
        <w:rPr>
          <w:rFonts w:ascii="Arial"/>
          <w:b/>
        </w:rPr>
        <w:t>For</w:t>
      </w:r>
      <w:r w:rsidRPr="005D01CB">
        <w:rPr>
          <w:rFonts w:ascii="Arial"/>
          <w:b/>
          <w:spacing w:val="-1"/>
        </w:rPr>
        <w:t xml:space="preserve"> </w:t>
      </w:r>
      <w:r w:rsidRPr="005D01CB">
        <w:rPr>
          <w:rFonts w:ascii="Arial"/>
          <w:b/>
        </w:rPr>
        <w:t>R.K</w:t>
      </w:r>
      <w:r w:rsidRPr="005D01CB">
        <w:rPr>
          <w:rFonts w:ascii="Arial"/>
          <w:b/>
          <w:spacing w:val="-1"/>
        </w:rPr>
        <w:t xml:space="preserve"> </w:t>
      </w:r>
      <w:r w:rsidRPr="005D01CB">
        <w:rPr>
          <w:rFonts w:ascii="Arial"/>
          <w:b/>
        </w:rPr>
        <w:t>Associates</w:t>
      </w:r>
      <w:r w:rsidRPr="005D01CB">
        <w:rPr>
          <w:rFonts w:ascii="Arial"/>
          <w:b/>
          <w:spacing w:val="-1"/>
        </w:rPr>
        <w:t xml:space="preserve"> </w:t>
      </w:r>
      <w:r w:rsidRPr="005D01CB">
        <w:rPr>
          <w:rFonts w:ascii="Arial"/>
          <w:b/>
        </w:rPr>
        <w:t>Valuers &amp;</w:t>
      </w:r>
      <w:r w:rsidRPr="005D01CB">
        <w:rPr>
          <w:rFonts w:ascii="Arial"/>
          <w:b/>
          <w:spacing w:val="-1"/>
        </w:rPr>
        <w:t xml:space="preserve"> </w:t>
      </w:r>
      <w:r w:rsidRPr="005D01CB">
        <w:rPr>
          <w:rFonts w:ascii="Arial"/>
          <w:b/>
        </w:rPr>
        <w:t>Techno</w:t>
      </w:r>
      <w:r w:rsidRPr="005D01CB">
        <w:rPr>
          <w:rFonts w:ascii="Arial"/>
          <w:b/>
        </w:rPr>
        <w:tab/>
      </w:r>
      <w:r w:rsidRPr="005D01CB">
        <w:rPr>
          <w:rFonts w:ascii="Arial"/>
          <w:b/>
        </w:rPr>
        <w:tab/>
      </w:r>
      <w:r w:rsidR="005D01CB" w:rsidRPr="005D01CB">
        <w:rPr>
          <w:rFonts w:ascii="Arial"/>
          <w:b/>
        </w:rPr>
        <w:t xml:space="preserve">                  </w:t>
      </w:r>
      <w:r w:rsidRPr="005D01CB">
        <w:rPr>
          <w:rFonts w:ascii="Arial"/>
          <w:b/>
        </w:rPr>
        <w:t>FOR INTERNAL USE</w:t>
      </w:r>
      <w:r w:rsidRPr="005D01CB">
        <w:rPr>
          <w:rFonts w:ascii="Arial"/>
          <w:b/>
          <w:spacing w:val="1"/>
        </w:rPr>
        <w:t xml:space="preserve"> </w:t>
      </w:r>
      <w:r w:rsidRPr="005D01CB">
        <w:rPr>
          <w:rFonts w:ascii="Arial"/>
          <w:b/>
        </w:rPr>
        <w:t>Engineering</w:t>
      </w:r>
      <w:r w:rsidRPr="005D01CB">
        <w:rPr>
          <w:rFonts w:ascii="Arial"/>
          <w:b/>
          <w:spacing w:val="-5"/>
        </w:rPr>
        <w:t xml:space="preserve"> </w:t>
      </w:r>
      <w:r w:rsidRPr="005D01CB">
        <w:rPr>
          <w:rFonts w:ascii="Arial"/>
          <w:b/>
        </w:rPr>
        <w:t>Consultants</w:t>
      </w:r>
      <w:r w:rsidRPr="005D01CB">
        <w:rPr>
          <w:rFonts w:ascii="Arial"/>
          <w:b/>
          <w:spacing w:val="-2"/>
        </w:rPr>
        <w:t xml:space="preserve"> </w:t>
      </w:r>
      <w:r w:rsidRPr="005D01CB">
        <w:rPr>
          <w:rFonts w:ascii="Arial"/>
          <w:b/>
        </w:rPr>
        <w:t>(P) Ltd.</w:t>
      </w:r>
      <w:r w:rsidRPr="005D01CB">
        <w:rPr>
          <w:rFonts w:ascii="Arial"/>
          <w:b/>
        </w:rPr>
        <w:tab/>
      </w:r>
      <w:r w:rsidR="005D01CB" w:rsidRPr="005D01CB">
        <w:rPr>
          <w:rFonts w:ascii="Arial"/>
          <w:b/>
        </w:rPr>
        <w:t xml:space="preserve">    </w:t>
      </w:r>
    </w:p>
    <w:p w14:paraId="543F13AB" w14:textId="6D079749" w:rsidR="005D01CB" w:rsidRDefault="005D01CB" w:rsidP="004C6B7F">
      <w:pPr>
        <w:tabs>
          <w:tab w:val="left" w:pos="6146"/>
          <w:tab w:val="left" w:pos="6635"/>
          <w:tab w:val="left" w:pos="8647"/>
        </w:tabs>
        <w:spacing w:before="197" w:line="360" w:lineRule="auto"/>
        <w:ind w:right="47" w:hanging="10"/>
        <w:jc w:val="right"/>
        <w:rPr>
          <w:rFonts w:ascii="Arial"/>
          <w:b/>
          <w:i/>
        </w:rPr>
      </w:pPr>
      <w:r>
        <w:rPr>
          <w:rFonts w:ascii="Arial"/>
          <w:b/>
        </w:rPr>
        <w:t xml:space="preserve"> </w:t>
      </w:r>
      <w:r w:rsidR="003A6BC3" w:rsidRPr="005D01CB">
        <w:rPr>
          <w:rFonts w:ascii="Arial"/>
          <w:b/>
          <w:i/>
        </w:rPr>
        <w:t>TYPED</w:t>
      </w:r>
      <w:r w:rsidR="003A6BC3" w:rsidRPr="005D01CB">
        <w:rPr>
          <w:rFonts w:ascii="Arial"/>
          <w:b/>
          <w:i/>
          <w:spacing w:val="-4"/>
        </w:rPr>
        <w:t xml:space="preserve"> </w:t>
      </w:r>
      <w:r w:rsidR="003A6BC3" w:rsidRPr="005D01CB">
        <w:rPr>
          <w:rFonts w:ascii="Arial"/>
          <w:b/>
          <w:i/>
        </w:rPr>
        <w:t>BY:</w:t>
      </w:r>
      <w:r w:rsidR="003A6BC3" w:rsidRPr="005D01CB">
        <w:rPr>
          <w:rFonts w:ascii="Arial"/>
          <w:b/>
          <w:i/>
          <w:spacing w:val="51"/>
        </w:rPr>
        <w:t xml:space="preserve"> </w:t>
      </w:r>
      <w:r w:rsidR="003A6BC3" w:rsidRPr="005D01CB">
        <w:rPr>
          <w:rFonts w:ascii="Arial"/>
          <w:i/>
        </w:rPr>
        <w:t>Er.</w:t>
      </w:r>
      <w:r w:rsidR="003A6BC3" w:rsidRPr="005D01CB">
        <w:rPr>
          <w:rFonts w:ascii="Arial"/>
          <w:i/>
          <w:spacing w:val="-3"/>
        </w:rPr>
        <w:t xml:space="preserve"> </w:t>
      </w:r>
      <w:r w:rsidR="003A6BC3" w:rsidRPr="005D01CB">
        <w:rPr>
          <w:rFonts w:ascii="Arial"/>
          <w:i/>
        </w:rPr>
        <w:t>Gaurav</w:t>
      </w:r>
      <w:r w:rsidR="003A6BC3" w:rsidRPr="005D01CB">
        <w:rPr>
          <w:rFonts w:ascii="Arial"/>
          <w:i/>
          <w:spacing w:val="-2"/>
        </w:rPr>
        <w:t xml:space="preserve"> </w:t>
      </w:r>
      <w:r w:rsidR="003A6BC3" w:rsidRPr="005D01CB">
        <w:rPr>
          <w:rFonts w:ascii="Arial"/>
          <w:i/>
        </w:rPr>
        <w:t>Sharma</w:t>
      </w:r>
    </w:p>
    <w:p w14:paraId="11AEE9EF" w14:textId="08CA623D" w:rsidR="00966E40" w:rsidRPr="005D01CB" w:rsidRDefault="003A6BC3" w:rsidP="005D01CB">
      <w:pPr>
        <w:tabs>
          <w:tab w:val="left" w:pos="6146"/>
          <w:tab w:val="left" w:pos="6635"/>
          <w:tab w:val="left" w:pos="8647"/>
        </w:tabs>
        <w:spacing w:before="197" w:line="360" w:lineRule="auto"/>
        <w:ind w:right="47" w:hanging="10"/>
        <w:jc w:val="right"/>
        <w:rPr>
          <w:rFonts w:ascii="Arial"/>
          <w:b/>
          <w:i/>
        </w:rPr>
      </w:pPr>
      <w:r w:rsidRPr="005D01CB">
        <w:rPr>
          <w:rFonts w:ascii="Arial"/>
          <w:b/>
          <w:i/>
        </w:rPr>
        <w:t>REVIEWED</w:t>
      </w:r>
      <w:r w:rsidRPr="005D01CB">
        <w:rPr>
          <w:rFonts w:ascii="Arial"/>
          <w:b/>
          <w:i/>
          <w:spacing w:val="-3"/>
        </w:rPr>
        <w:t xml:space="preserve"> </w:t>
      </w:r>
      <w:r w:rsidRPr="005D01CB">
        <w:rPr>
          <w:rFonts w:ascii="Arial"/>
          <w:b/>
          <w:i/>
        </w:rPr>
        <w:t>BY:</w:t>
      </w:r>
      <w:r w:rsidR="005D01CB" w:rsidRPr="005D01CB">
        <w:rPr>
          <w:rFonts w:ascii="Arial"/>
          <w:b/>
          <w:i/>
        </w:rPr>
        <w:t xml:space="preserve"> </w:t>
      </w:r>
      <w:r w:rsidR="005D01CB" w:rsidRPr="005D01CB">
        <w:rPr>
          <w:rFonts w:ascii="Arial"/>
          <w:i/>
        </w:rPr>
        <w:t xml:space="preserve">Er. </w:t>
      </w:r>
      <w:r w:rsidR="00DD663E">
        <w:rPr>
          <w:rFonts w:ascii="Arial"/>
          <w:i/>
        </w:rPr>
        <w:t>Mansa Upmanyu</w:t>
      </w:r>
    </w:p>
    <w:p w14:paraId="7E5130CA" w14:textId="77777777" w:rsidR="00966E40" w:rsidRPr="005D01CB" w:rsidRDefault="00966E40">
      <w:pPr>
        <w:rPr>
          <w:rFonts w:ascii="Arial"/>
        </w:rPr>
        <w:sectPr w:rsidR="00966E40" w:rsidRPr="005D01CB">
          <w:pgSz w:w="11910" w:h="16840"/>
          <w:pgMar w:top="1360" w:right="760" w:bottom="1020" w:left="1180" w:header="0" w:footer="755" w:gutter="0"/>
          <w:cols w:space="720"/>
        </w:sectPr>
      </w:pPr>
    </w:p>
    <w:p w14:paraId="0BC9B3B7" w14:textId="288D09EC" w:rsidR="00966E40" w:rsidRDefault="00060116">
      <w:pPr>
        <w:pStyle w:val="Heading1"/>
        <w:ind w:right="402"/>
      </w:pPr>
      <w:r>
        <w:lastRenderedPageBreak/>
        <w:pict w14:anchorId="413B0619">
          <v:shape id="_x0000_s1074" style="position:absolute;left:0;text-align:left;margin-left:72.05pt;margin-top:24.85pt;width:453pt;height:.1pt;z-index:-15726080;mso-wrap-distance-left:0;mso-wrap-distance-right:0;mso-position-horizontal-relative:page" coordorigin="1441,497" coordsize="9060,0" path="m1441,497r9060,e" filled="f" strokecolor="#497dba" strokeweight="2.28pt">
            <v:path arrowok="t"/>
            <w10:wrap type="topAndBottom" anchorx="page"/>
          </v:shape>
        </w:pict>
      </w:r>
      <w:r w:rsidR="003A6BC3">
        <w:t>ANNEXURE: -</w:t>
      </w:r>
      <w:r w:rsidR="003A6BC3">
        <w:rPr>
          <w:spacing w:val="-2"/>
        </w:rPr>
        <w:t xml:space="preserve"> </w:t>
      </w:r>
      <w:r w:rsidR="003A6BC3">
        <w:t>I (LIST</w:t>
      </w:r>
      <w:r w:rsidR="003A6BC3">
        <w:rPr>
          <w:spacing w:val="-4"/>
        </w:rPr>
        <w:t xml:space="preserve"> </w:t>
      </w:r>
      <w:r w:rsidR="003A6BC3">
        <w:t>OF</w:t>
      </w:r>
      <w:r w:rsidR="003A6BC3">
        <w:rPr>
          <w:spacing w:val="-1"/>
        </w:rPr>
        <w:t xml:space="preserve"> </w:t>
      </w:r>
      <w:r w:rsidR="003A6BC3">
        <w:t>MACHINES</w:t>
      </w:r>
      <w:r w:rsidR="003A6BC3">
        <w:rPr>
          <w:spacing w:val="-1"/>
        </w:rPr>
        <w:t xml:space="preserve"> </w:t>
      </w:r>
      <w:r w:rsidR="003A6BC3">
        <w:t>PROVIDED</w:t>
      </w:r>
      <w:r w:rsidR="003A6BC3">
        <w:rPr>
          <w:spacing w:val="-1"/>
        </w:rPr>
        <w:t xml:space="preserve"> </w:t>
      </w:r>
      <w:r w:rsidR="003A6BC3">
        <w:t>BY</w:t>
      </w:r>
      <w:r w:rsidR="003A6BC3">
        <w:rPr>
          <w:spacing w:val="-4"/>
        </w:rPr>
        <w:t xml:space="preserve"> </w:t>
      </w:r>
      <w:r w:rsidR="003A6BC3">
        <w:t>CLIENT)</w:t>
      </w:r>
    </w:p>
    <w:p w14:paraId="26534620" w14:textId="77777777" w:rsidR="00966E40" w:rsidRDefault="00966E40">
      <w:pPr>
        <w:pStyle w:val="BodyText"/>
        <w:rPr>
          <w:b/>
          <w:i w:val="0"/>
          <w:sz w:val="20"/>
        </w:rPr>
      </w:pPr>
    </w:p>
    <w:p w14:paraId="6BF37690" w14:textId="5AC8CF00" w:rsidR="004C6B7F" w:rsidRDefault="00BC3F4F" w:rsidP="00BC3F4F">
      <w:pPr>
        <w:jc w:val="center"/>
      </w:pPr>
      <w:r>
        <w:rPr>
          <w:noProof/>
        </w:rPr>
        <w:drawing>
          <wp:inline distT="0" distB="0" distL="0" distR="0" wp14:anchorId="7BCFB6F0" wp14:editId="4368E677">
            <wp:extent cx="5514975" cy="5753100"/>
            <wp:effectExtent l="19050" t="19050" r="2857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15746" cy="5753904"/>
                    </a:xfrm>
                    <a:prstGeom prst="rect">
                      <a:avLst/>
                    </a:prstGeom>
                    <a:ln w="9525">
                      <a:solidFill>
                        <a:schemeClr val="tx1"/>
                      </a:solidFill>
                    </a:ln>
                  </pic:spPr>
                </pic:pic>
              </a:graphicData>
            </a:graphic>
          </wp:inline>
        </w:drawing>
      </w:r>
    </w:p>
    <w:p w14:paraId="64BA1BBF" w14:textId="52C76C0A" w:rsidR="00BC3F4F" w:rsidRDefault="00BC3F4F" w:rsidP="00BC3F4F">
      <w:pPr>
        <w:jc w:val="center"/>
      </w:pPr>
    </w:p>
    <w:p w14:paraId="4788ACED" w14:textId="45F8F103" w:rsidR="00BC3F4F" w:rsidRDefault="00BC3F4F" w:rsidP="00BC3F4F">
      <w:pPr>
        <w:jc w:val="center"/>
      </w:pPr>
      <w:r>
        <w:rPr>
          <w:noProof/>
        </w:rPr>
        <w:lastRenderedPageBreak/>
        <w:drawing>
          <wp:inline distT="0" distB="0" distL="0" distR="0" wp14:anchorId="57A7BE6E" wp14:editId="043A15F4">
            <wp:extent cx="5876925" cy="6868160"/>
            <wp:effectExtent l="19050" t="19050" r="28575"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4">
                      <a:extLst>
                        <a:ext uri="{28A0092B-C50C-407E-A947-70E740481C1C}">
                          <a14:useLocalDpi xmlns:a14="http://schemas.microsoft.com/office/drawing/2010/main" val="0"/>
                        </a:ext>
                      </a:extLst>
                    </a:blip>
                    <a:stretch>
                      <a:fillRect/>
                    </a:stretch>
                  </pic:blipFill>
                  <pic:spPr>
                    <a:xfrm>
                      <a:off x="0" y="0"/>
                      <a:ext cx="5877203" cy="6868485"/>
                    </a:xfrm>
                    <a:prstGeom prst="rect">
                      <a:avLst/>
                    </a:prstGeom>
                    <a:ln w="9525">
                      <a:solidFill>
                        <a:schemeClr val="tx1"/>
                      </a:solidFill>
                    </a:ln>
                  </pic:spPr>
                </pic:pic>
              </a:graphicData>
            </a:graphic>
          </wp:inline>
        </w:drawing>
      </w:r>
    </w:p>
    <w:p w14:paraId="7A42D07C" w14:textId="7045216D" w:rsidR="00BC3F4F" w:rsidRDefault="00BC3F4F" w:rsidP="00BC3F4F">
      <w:pPr>
        <w:jc w:val="center"/>
      </w:pPr>
    </w:p>
    <w:p w14:paraId="27204085" w14:textId="5BA16991" w:rsidR="00BC3F4F" w:rsidRDefault="00BC3F4F" w:rsidP="00BC3F4F">
      <w:pPr>
        <w:jc w:val="center"/>
      </w:pPr>
      <w:r>
        <w:rPr>
          <w:noProof/>
        </w:rPr>
        <w:lastRenderedPageBreak/>
        <w:drawing>
          <wp:inline distT="0" distB="0" distL="0" distR="0" wp14:anchorId="7EFFFA04" wp14:editId="7902687C">
            <wp:extent cx="5248275" cy="5743576"/>
            <wp:effectExtent l="19050" t="19050" r="952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a:extLst>
                        <a:ext uri="{28A0092B-C50C-407E-A947-70E740481C1C}">
                          <a14:useLocalDpi xmlns:a14="http://schemas.microsoft.com/office/drawing/2010/main" val="0"/>
                        </a:ext>
                      </a:extLst>
                    </a:blip>
                    <a:stretch>
                      <a:fillRect/>
                    </a:stretch>
                  </pic:blipFill>
                  <pic:spPr>
                    <a:xfrm>
                      <a:off x="0" y="0"/>
                      <a:ext cx="5249029" cy="5744401"/>
                    </a:xfrm>
                    <a:prstGeom prst="rect">
                      <a:avLst/>
                    </a:prstGeom>
                    <a:ln w="9525">
                      <a:solidFill>
                        <a:schemeClr val="tx1"/>
                      </a:solidFill>
                    </a:ln>
                  </pic:spPr>
                </pic:pic>
              </a:graphicData>
            </a:graphic>
          </wp:inline>
        </w:drawing>
      </w:r>
    </w:p>
    <w:p w14:paraId="5A5BB94A" w14:textId="0BE02F04" w:rsidR="00BC3F4F" w:rsidRDefault="00BC3F4F" w:rsidP="00BC3F4F">
      <w:pPr>
        <w:jc w:val="center"/>
      </w:pPr>
    </w:p>
    <w:p w14:paraId="32786BD8" w14:textId="3C5F6FDB" w:rsidR="00BC3F4F" w:rsidRDefault="00BC3F4F" w:rsidP="00BC3F4F">
      <w:pPr>
        <w:jc w:val="center"/>
      </w:pPr>
      <w:r>
        <w:rPr>
          <w:noProof/>
        </w:rPr>
        <w:lastRenderedPageBreak/>
        <w:drawing>
          <wp:inline distT="0" distB="0" distL="0" distR="0" wp14:anchorId="2308DB7E" wp14:editId="083E9167">
            <wp:extent cx="5448300" cy="5781676"/>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6">
                      <a:extLst>
                        <a:ext uri="{28A0092B-C50C-407E-A947-70E740481C1C}">
                          <a14:useLocalDpi xmlns:a14="http://schemas.microsoft.com/office/drawing/2010/main" val="0"/>
                        </a:ext>
                      </a:extLst>
                    </a:blip>
                    <a:stretch>
                      <a:fillRect/>
                    </a:stretch>
                  </pic:blipFill>
                  <pic:spPr>
                    <a:xfrm>
                      <a:off x="0" y="0"/>
                      <a:ext cx="5449066" cy="5782489"/>
                    </a:xfrm>
                    <a:prstGeom prst="rect">
                      <a:avLst/>
                    </a:prstGeom>
                    <a:ln w="9525">
                      <a:solidFill>
                        <a:schemeClr val="tx1"/>
                      </a:solidFill>
                    </a:ln>
                  </pic:spPr>
                </pic:pic>
              </a:graphicData>
            </a:graphic>
          </wp:inline>
        </w:drawing>
      </w:r>
    </w:p>
    <w:p w14:paraId="34530571" w14:textId="70049491" w:rsidR="00BC3F4F" w:rsidRDefault="00BC3F4F" w:rsidP="00BC3F4F">
      <w:pPr>
        <w:jc w:val="center"/>
      </w:pPr>
    </w:p>
    <w:p w14:paraId="7AC47AAE" w14:textId="02B20504" w:rsidR="00BC3F4F" w:rsidRDefault="00BC3F4F" w:rsidP="00BC3F4F">
      <w:pPr>
        <w:jc w:val="center"/>
      </w:pPr>
      <w:r>
        <w:rPr>
          <w:noProof/>
        </w:rPr>
        <w:lastRenderedPageBreak/>
        <w:drawing>
          <wp:inline distT="0" distB="0" distL="0" distR="0" wp14:anchorId="142E3C67" wp14:editId="3C2ABF6B">
            <wp:extent cx="5448300" cy="578167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7">
                      <a:extLst>
                        <a:ext uri="{28A0092B-C50C-407E-A947-70E740481C1C}">
                          <a14:useLocalDpi xmlns:a14="http://schemas.microsoft.com/office/drawing/2010/main" val="0"/>
                        </a:ext>
                      </a:extLst>
                    </a:blip>
                    <a:stretch>
                      <a:fillRect/>
                    </a:stretch>
                  </pic:blipFill>
                  <pic:spPr>
                    <a:xfrm>
                      <a:off x="0" y="0"/>
                      <a:ext cx="5449061" cy="5782483"/>
                    </a:xfrm>
                    <a:prstGeom prst="rect">
                      <a:avLst/>
                    </a:prstGeom>
                    <a:ln w="9525">
                      <a:solidFill>
                        <a:schemeClr val="tx1"/>
                      </a:solidFill>
                    </a:ln>
                  </pic:spPr>
                </pic:pic>
              </a:graphicData>
            </a:graphic>
          </wp:inline>
        </w:drawing>
      </w:r>
    </w:p>
    <w:p w14:paraId="02771325" w14:textId="2D2617C2" w:rsidR="00BC3F4F" w:rsidRDefault="00BC3F4F" w:rsidP="00BC3F4F">
      <w:pPr>
        <w:jc w:val="center"/>
      </w:pPr>
    </w:p>
    <w:p w14:paraId="296A497C" w14:textId="5FFF85C1" w:rsidR="00BC3F4F" w:rsidRDefault="00BC3F4F" w:rsidP="00BC3F4F">
      <w:pPr>
        <w:jc w:val="center"/>
      </w:pPr>
      <w:r>
        <w:rPr>
          <w:noProof/>
        </w:rPr>
        <w:lastRenderedPageBreak/>
        <w:drawing>
          <wp:inline distT="0" distB="0" distL="0" distR="0" wp14:anchorId="522258D6" wp14:editId="463B9DCD">
            <wp:extent cx="5563376" cy="6906589"/>
            <wp:effectExtent l="19050" t="19050" r="18415" b="279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a:extLst>
                        <a:ext uri="{28A0092B-C50C-407E-A947-70E740481C1C}">
                          <a14:useLocalDpi xmlns:a14="http://schemas.microsoft.com/office/drawing/2010/main" val="0"/>
                        </a:ext>
                      </a:extLst>
                    </a:blip>
                    <a:stretch>
                      <a:fillRect/>
                    </a:stretch>
                  </pic:blipFill>
                  <pic:spPr>
                    <a:xfrm>
                      <a:off x="0" y="0"/>
                      <a:ext cx="5563376" cy="6906589"/>
                    </a:xfrm>
                    <a:prstGeom prst="rect">
                      <a:avLst/>
                    </a:prstGeom>
                    <a:ln w="9525">
                      <a:solidFill>
                        <a:schemeClr val="tx1"/>
                      </a:solidFill>
                    </a:ln>
                  </pic:spPr>
                </pic:pic>
              </a:graphicData>
            </a:graphic>
          </wp:inline>
        </w:drawing>
      </w:r>
    </w:p>
    <w:p w14:paraId="68BB2D18" w14:textId="14AE6081" w:rsidR="00060116" w:rsidRDefault="00060116" w:rsidP="00BC3F4F">
      <w:pPr>
        <w:jc w:val="center"/>
      </w:pPr>
    </w:p>
    <w:p w14:paraId="00B8E891" w14:textId="50BEC2E3" w:rsidR="00060116" w:rsidRDefault="00060116" w:rsidP="00BC3F4F">
      <w:pPr>
        <w:jc w:val="center"/>
      </w:pPr>
    </w:p>
    <w:p w14:paraId="414771DB" w14:textId="53D50775" w:rsidR="00060116" w:rsidRDefault="00060116" w:rsidP="00BC3F4F">
      <w:pPr>
        <w:jc w:val="center"/>
      </w:pPr>
      <w:r>
        <w:rPr>
          <w:noProof/>
        </w:rPr>
        <w:lastRenderedPageBreak/>
        <w:drawing>
          <wp:inline distT="0" distB="0" distL="0" distR="0" wp14:anchorId="1695039E" wp14:editId="1E9BF39B">
            <wp:extent cx="6330950" cy="5305425"/>
            <wp:effectExtent l="19050" t="19050" r="1270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9">
                      <a:extLst>
                        <a:ext uri="{28A0092B-C50C-407E-A947-70E740481C1C}">
                          <a14:useLocalDpi xmlns:a14="http://schemas.microsoft.com/office/drawing/2010/main" val="0"/>
                        </a:ext>
                      </a:extLst>
                    </a:blip>
                    <a:stretch>
                      <a:fillRect/>
                    </a:stretch>
                  </pic:blipFill>
                  <pic:spPr>
                    <a:xfrm>
                      <a:off x="0" y="0"/>
                      <a:ext cx="6330950" cy="5305425"/>
                    </a:xfrm>
                    <a:prstGeom prst="rect">
                      <a:avLst/>
                    </a:prstGeom>
                    <a:ln w="9525">
                      <a:solidFill>
                        <a:schemeClr val="tx1"/>
                      </a:solidFill>
                    </a:ln>
                  </pic:spPr>
                </pic:pic>
              </a:graphicData>
            </a:graphic>
          </wp:inline>
        </w:drawing>
      </w:r>
    </w:p>
    <w:p w14:paraId="2E8BEF11" w14:textId="495F37AA" w:rsidR="00060116" w:rsidRDefault="00060116" w:rsidP="00BC3F4F">
      <w:pPr>
        <w:jc w:val="center"/>
      </w:pPr>
    </w:p>
    <w:p w14:paraId="64E76273" w14:textId="1C82D508" w:rsidR="00060116" w:rsidRDefault="00060116" w:rsidP="00BC3F4F">
      <w:pPr>
        <w:jc w:val="center"/>
      </w:pPr>
      <w:r>
        <w:rPr>
          <w:noProof/>
        </w:rPr>
        <w:lastRenderedPageBreak/>
        <w:drawing>
          <wp:inline distT="0" distB="0" distL="0" distR="0" wp14:anchorId="62335252" wp14:editId="5EF27B40">
            <wp:extent cx="5363323" cy="6620799"/>
            <wp:effectExtent l="19050" t="19050" r="27940" b="279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0">
                      <a:extLst>
                        <a:ext uri="{28A0092B-C50C-407E-A947-70E740481C1C}">
                          <a14:useLocalDpi xmlns:a14="http://schemas.microsoft.com/office/drawing/2010/main" val="0"/>
                        </a:ext>
                      </a:extLst>
                    </a:blip>
                    <a:stretch>
                      <a:fillRect/>
                    </a:stretch>
                  </pic:blipFill>
                  <pic:spPr>
                    <a:xfrm>
                      <a:off x="0" y="0"/>
                      <a:ext cx="5363323" cy="6620799"/>
                    </a:xfrm>
                    <a:prstGeom prst="rect">
                      <a:avLst/>
                    </a:prstGeom>
                    <a:ln w="9525">
                      <a:solidFill>
                        <a:schemeClr val="tx1"/>
                      </a:solidFill>
                    </a:ln>
                  </pic:spPr>
                </pic:pic>
              </a:graphicData>
            </a:graphic>
          </wp:inline>
        </w:drawing>
      </w:r>
    </w:p>
    <w:p w14:paraId="63B5F63D" w14:textId="15324690" w:rsidR="00966E40" w:rsidRDefault="00966E40">
      <w:pPr>
        <w:pStyle w:val="BodyText"/>
        <w:spacing w:before="6"/>
        <w:rPr>
          <w:b/>
          <w:i w:val="0"/>
          <w:sz w:val="25"/>
        </w:rPr>
      </w:pPr>
    </w:p>
    <w:p w14:paraId="1FEA8861" w14:textId="77777777" w:rsidR="00966E40" w:rsidRDefault="00966E40">
      <w:pPr>
        <w:rPr>
          <w:sz w:val="25"/>
        </w:rPr>
      </w:pPr>
    </w:p>
    <w:p w14:paraId="288AEA0D" w14:textId="77777777" w:rsidR="00060116" w:rsidRDefault="00060116">
      <w:pPr>
        <w:rPr>
          <w:sz w:val="25"/>
        </w:rPr>
      </w:pPr>
    </w:p>
    <w:p w14:paraId="1A734970" w14:textId="77777777" w:rsidR="00060116" w:rsidRDefault="00060116">
      <w:pPr>
        <w:rPr>
          <w:sz w:val="25"/>
        </w:rPr>
      </w:pPr>
    </w:p>
    <w:p w14:paraId="56B48057" w14:textId="7441C6C4" w:rsidR="00060116" w:rsidRDefault="00060116">
      <w:pPr>
        <w:rPr>
          <w:sz w:val="25"/>
        </w:rPr>
        <w:sectPr w:rsidR="00060116">
          <w:pgSz w:w="11910" w:h="16840"/>
          <w:pgMar w:top="1360" w:right="760" w:bottom="1020" w:left="1180" w:header="0" w:footer="755" w:gutter="0"/>
          <w:cols w:space="720"/>
        </w:sectPr>
      </w:pPr>
    </w:p>
    <w:p w14:paraId="65AC5EF2" w14:textId="4DA7D1F8" w:rsidR="00966E40" w:rsidRDefault="00060116">
      <w:pPr>
        <w:spacing w:before="62" w:line="247" w:lineRule="auto"/>
        <w:ind w:left="2002" w:hanging="1661"/>
        <w:rPr>
          <w:rFonts w:ascii="Arial"/>
          <w:b/>
          <w:sz w:val="24"/>
        </w:rPr>
      </w:pPr>
      <w:r>
        <w:lastRenderedPageBreak/>
        <w:pict w14:anchorId="415F7FCB">
          <v:line id="_x0000_s1068" style="position:absolute;left:0;text-align:left;z-index:-15894016;mso-position-horizontal-relative:page" from="51.05pt,38.4pt" to="504.05pt,38.4pt" strokecolor="#497dba" strokeweight="2.28pt">
            <w10:wrap anchorx="page"/>
          </v:line>
        </w:pict>
      </w:r>
      <w:r w:rsidR="003A6BC3">
        <w:rPr>
          <w:rFonts w:ascii="Arial"/>
          <w:b/>
          <w:sz w:val="24"/>
        </w:rPr>
        <w:t>ANNEXURE:</w:t>
      </w:r>
      <w:r w:rsidR="003A6BC3">
        <w:rPr>
          <w:rFonts w:ascii="Arial"/>
          <w:b/>
          <w:spacing w:val="1"/>
          <w:sz w:val="24"/>
        </w:rPr>
        <w:t xml:space="preserve"> </w:t>
      </w:r>
      <w:r w:rsidR="003A6BC3">
        <w:rPr>
          <w:rFonts w:ascii="Arial"/>
          <w:b/>
          <w:sz w:val="24"/>
        </w:rPr>
        <w:t>-</w:t>
      </w:r>
      <w:r w:rsidR="003A6BC3">
        <w:rPr>
          <w:rFonts w:ascii="Arial"/>
          <w:b/>
          <w:spacing w:val="-3"/>
          <w:sz w:val="24"/>
        </w:rPr>
        <w:t xml:space="preserve"> </w:t>
      </w:r>
      <w:r w:rsidR="003A6BC3">
        <w:rPr>
          <w:rFonts w:ascii="Arial"/>
          <w:b/>
          <w:sz w:val="24"/>
        </w:rPr>
        <w:t>II</w:t>
      </w:r>
      <w:r w:rsidR="003A6BC3">
        <w:rPr>
          <w:rFonts w:ascii="Arial"/>
          <w:b/>
          <w:spacing w:val="-1"/>
          <w:sz w:val="24"/>
        </w:rPr>
        <w:t xml:space="preserve"> </w:t>
      </w:r>
      <w:r w:rsidR="003A6BC3">
        <w:rPr>
          <w:rFonts w:ascii="Arial"/>
          <w:b/>
          <w:sz w:val="24"/>
        </w:rPr>
        <w:t>(REFERENCES</w:t>
      </w:r>
      <w:r w:rsidR="003A6BC3">
        <w:rPr>
          <w:rFonts w:ascii="Arial"/>
          <w:b/>
          <w:spacing w:val="-2"/>
          <w:sz w:val="24"/>
        </w:rPr>
        <w:t xml:space="preserve"> </w:t>
      </w:r>
      <w:r w:rsidR="003A6BC3">
        <w:rPr>
          <w:rFonts w:ascii="Arial"/>
          <w:b/>
          <w:sz w:val="24"/>
        </w:rPr>
        <w:t>ON</w:t>
      </w:r>
      <w:r w:rsidR="003A6BC3">
        <w:rPr>
          <w:rFonts w:ascii="Arial"/>
          <w:b/>
          <w:spacing w:val="-2"/>
          <w:sz w:val="24"/>
        </w:rPr>
        <w:t xml:space="preserve"> </w:t>
      </w:r>
      <w:r w:rsidR="003A6BC3">
        <w:rPr>
          <w:rFonts w:ascii="Arial"/>
          <w:b/>
          <w:sz w:val="24"/>
        </w:rPr>
        <w:t>PRICE</w:t>
      </w:r>
      <w:r w:rsidR="003A6BC3">
        <w:rPr>
          <w:rFonts w:ascii="Arial"/>
          <w:b/>
          <w:spacing w:val="-7"/>
          <w:sz w:val="24"/>
        </w:rPr>
        <w:t xml:space="preserve"> </w:t>
      </w:r>
      <w:r w:rsidR="003A6BC3">
        <w:rPr>
          <w:rFonts w:ascii="Arial"/>
          <w:b/>
          <w:sz w:val="24"/>
        </w:rPr>
        <w:t>TREND</w:t>
      </w:r>
      <w:r w:rsidR="003A6BC3">
        <w:rPr>
          <w:rFonts w:ascii="Arial"/>
          <w:b/>
          <w:spacing w:val="-3"/>
          <w:sz w:val="24"/>
        </w:rPr>
        <w:t xml:space="preserve"> </w:t>
      </w:r>
      <w:r w:rsidR="003A6BC3">
        <w:rPr>
          <w:rFonts w:ascii="Arial"/>
          <w:b/>
          <w:sz w:val="24"/>
        </w:rPr>
        <w:t>OF</w:t>
      </w:r>
      <w:r w:rsidR="003A6BC3">
        <w:rPr>
          <w:rFonts w:ascii="Arial"/>
          <w:b/>
          <w:spacing w:val="-2"/>
          <w:sz w:val="24"/>
        </w:rPr>
        <w:t xml:space="preserve"> </w:t>
      </w:r>
      <w:r w:rsidR="003A6BC3">
        <w:rPr>
          <w:rFonts w:ascii="Arial"/>
          <w:b/>
          <w:sz w:val="24"/>
        </w:rPr>
        <w:t>THE</w:t>
      </w:r>
      <w:r w:rsidR="003A6BC3">
        <w:rPr>
          <w:rFonts w:ascii="Arial"/>
          <w:b/>
          <w:spacing w:val="-2"/>
          <w:sz w:val="24"/>
        </w:rPr>
        <w:t xml:space="preserve"> </w:t>
      </w:r>
      <w:r w:rsidR="003A6BC3">
        <w:rPr>
          <w:rFonts w:ascii="Arial"/>
          <w:b/>
          <w:sz w:val="24"/>
        </w:rPr>
        <w:t>SIMILAR RELATED</w:t>
      </w:r>
      <w:r w:rsidR="003A6BC3">
        <w:rPr>
          <w:rFonts w:ascii="Arial"/>
          <w:b/>
          <w:spacing w:val="-63"/>
          <w:sz w:val="24"/>
        </w:rPr>
        <w:t xml:space="preserve"> </w:t>
      </w:r>
      <w:r w:rsidR="005C00F9">
        <w:rPr>
          <w:rFonts w:ascii="Arial"/>
          <w:b/>
          <w:sz w:val="24"/>
        </w:rPr>
        <w:t>ASSETS</w:t>
      </w:r>
      <w:r w:rsidR="003A6BC3">
        <w:rPr>
          <w:rFonts w:ascii="Arial"/>
          <w:b/>
          <w:sz w:val="24"/>
        </w:rPr>
        <w:t xml:space="preserve"> AVAILABLE</w:t>
      </w:r>
      <w:r w:rsidR="003A6BC3">
        <w:rPr>
          <w:rFonts w:ascii="Arial"/>
          <w:b/>
          <w:spacing w:val="-1"/>
          <w:sz w:val="24"/>
        </w:rPr>
        <w:t xml:space="preserve"> </w:t>
      </w:r>
      <w:r w:rsidR="003A6BC3">
        <w:rPr>
          <w:rFonts w:ascii="Arial"/>
          <w:b/>
          <w:sz w:val="24"/>
        </w:rPr>
        <w:t>ON PUBLIC</w:t>
      </w:r>
      <w:r w:rsidR="003A6BC3">
        <w:rPr>
          <w:rFonts w:ascii="Arial"/>
          <w:b/>
          <w:spacing w:val="-1"/>
          <w:sz w:val="24"/>
        </w:rPr>
        <w:t xml:space="preserve"> </w:t>
      </w:r>
      <w:r w:rsidR="005C00F9">
        <w:rPr>
          <w:rFonts w:ascii="Arial"/>
          <w:b/>
          <w:sz w:val="24"/>
        </w:rPr>
        <w:t>DOMAIN</w:t>
      </w:r>
      <w:r w:rsidR="005C00F9">
        <w:rPr>
          <w:rFonts w:ascii="Arial"/>
          <w:b/>
          <w:spacing w:val="3"/>
          <w:sz w:val="24"/>
        </w:rPr>
        <w:t>)</w:t>
      </w:r>
    </w:p>
    <w:p w14:paraId="20C365D9" w14:textId="77777777" w:rsidR="00966E40" w:rsidRDefault="00966E40">
      <w:pPr>
        <w:pStyle w:val="BodyText"/>
        <w:rPr>
          <w:b/>
          <w:i w:val="0"/>
          <w:sz w:val="20"/>
        </w:rPr>
      </w:pPr>
    </w:p>
    <w:p w14:paraId="25E9CDB0" w14:textId="45E2F8F3" w:rsidR="001F150B" w:rsidRDefault="001F150B">
      <w:pPr>
        <w:rPr>
          <w:sz w:val="26"/>
        </w:rPr>
      </w:pPr>
    </w:p>
    <w:p w14:paraId="40BB2A03" w14:textId="7335B874" w:rsidR="00966E40" w:rsidRDefault="00DD663E" w:rsidP="003A6BC3">
      <w:pPr>
        <w:rPr>
          <w:i/>
          <w:sz w:val="20"/>
        </w:rPr>
      </w:pPr>
      <w:r>
        <w:rPr>
          <w:noProof/>
        </w:rPr>
        <w:drawing>
          <wp:inline distT="0" distB="0" distL="0" distR="0" wp14:anchorId="206E4BAD" wp14:editId="4259FD38">
            <wp:extent cx="5731510" cy="4144010"/>
            <wp:effectExtent l="19050" t="19050" r="2159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4144010"/>
                    </a:xfrm>
                    <a:prstGeom prst="rect">
                      <a:avLst/>
                    </a:prstGeom>
                    <a:ln w="9525">
                      <a:solidFill>
                        <a:schemeClr val="tx1"/>
                      </a:solidFill>
                    </a:ln>
                  </pic:spPr>
                </pic:pic>
              </a:graphicData>
            </a:graphic>
          </wp:inline>
        </w:drawing>
      </w:r>
      <w:r>
        <w:rPr>
          <w:noProof/>
        </w:rPr>
        <w:drawing>
          <wp:inline distT="0" distB="0" distL="0" distR="0" wp14:anchorId="3BAF5A08" wp14:editId="6E50A5D8">
            <wp:extent cx="5731510" cy="3895090"/>
            <wp:effectExtent l="19050" t="19050" r="2159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3895090"/>
                    </a:xfrm>
                    <a:prstGeom prst="rect">
                      <a:avLst/>
                    </a:prstGeom>
                    <a:ln w="9525">
                      <a:solidFill>
                        <a:schemeClr val="tx1"/>
                      </a:solidFill>
                    </a:ln>
                  </pic:spPr>
                </pic:pic>
              </a:graphicData>
            </a:graphic>
          </wp:inline>
        </w:drawing>
      </w:r>
    </w:p>
    <w:p w14:paraId="6EF23E16" w14:textId="039EF007" w:rsidR="00DD663E" w:rsidRDefault="00DD663E" w:rsidP="003A6BC3">
      <w:pPr>
        <w:rPr>
          <w:i/>
          <w:sz w:val="20"/>
        </w:rPr>
      </w:pPr>
      <w:r>
        <w:rPr>
          <w:noProof/>
        </w:rPr>
        <w:lastRenderedPageBreak/>
        <w:drawing>
          <wp:inline distT="0" distB="0" distL="0" distR="0" wp14:anchorId="1D8C2316" wp14:editId="242AD15F">
            <wp:extent cx="5731510" cy="2880995"/>
            <wp:effectExtent l="19050" t="19050" r="2159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5731510" cy="2880995"/>
                    </a:xfrm>
                    <a:prstGeom prst="rect">
                      <a:avLst/>
                    </a:prstGeom>
                    <a:ln w="9525">
                      <a:solidFill>
                        <a:schemeClr val="tx1"/>
                      </a:solidFill>
                    </a:ln>
                  </pic:spPr>
                </pic:pic>
              </a:graphicData>
            </a:graphic>
          </wp:inline>
        </w:drawing>
      </w:r>
      <w:r>
        <w:rPr>
          <w:noProof/>
        </w:rPr>
        <w:drawing>
          <wp:inline distT="0" distB="0" distL="0" distR="0" wp14:anchorId="446B6264" wp14:editId="66AA7543">
            <wp:extent cx="5731510" cy="3095625"/>
            <wp:effectExtent l="19050" t="19050" r="2159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5731510" cy="3095625"/>
                    </a:xfrm>
                    <a:prstGeom prst="rect">
                      <a:avLst/>
                    </a:prstGeom>
                    <a:ln w="9525">
                      <a:solidFill>
                        <a:schemeClr val="tx1"/>
                      </a:solidFill>
                    </a:ln>
                  </pic:spPr>
                </pic:pic>
              </a:graphicData>
            </a:graphic>
          </wp:inline>
        </w:drawing>
      </w:r>
    </w:p>
    <w:p w14:paraId="036AE6CF" w14:textId="37253CE5" w:rsidR="005C00F9" w:rsidRDefault="005C00F9" w:rsidP="003A6BC3">
      <w:pPr>
        <w:rPr>
          <w:i/>
          <w:sz w:val="20"/>
        </w:rPr>
      </w:pPr>
    </w:p>
    <w:p w14:paraId="2A9DDF68" w14:textId="0590625D" w:rsidR="005C00F9" w:rsidRDefault="005C00F9" w:rsidP="003A6BC3">
      <w:pPr>
        <w:rPr>
          <w:i/>
          <w:sz w:val="20"/>
        </w:rPr>
      </w:pPr>
    </w:p>
    <w:p w14:paraId="0F1A4B80" w14:textId="6CE8B4B4" w:rsidR="005C00F9" w:rsidRDefault="005C00F9" w:rsidP="005C00F9">
      <w:pPr>
        <w:ind w:hanging="284"/>
        <w:rPr>
          <w:i/>
          <w:sz w:val="20"/>
        </w:rPr>
      </w:pPr>
      <w:r>
        <w:rPr>
          <w:i/>
          <w:noProof/>
          <w:sz w:val="20"/>
        </w:rPr>
        <w:lastRenderedPageBreak/>
        <w:drawing>
          <wp:inline distT="0" distB="0" distL="0" distR="0" wp14:anchorId="36694C83" wp14:editId="408AA6A3">
            <wp:extent cx="6610350" cy="65246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10350" cy="6524625"/>
                    </a:xfrm>
                    <a:prstGeom prst="rect">
                      <a:avLst/>
                    </a:prstGeom>
                    <a:ln w="9525">
                      <a:solidFill>
                        <a:schemeClr val="tx1"/>
                      </a:solidFill>
                    </a:ln>
                  </pic:spPr>
                </pic:pic>
              </a:graphicData>
            </a:graphic>
          </wp:inline>
        </w:drawing>
      </w:r>
    </w:p>
    <w:sectPr w:rsidR="005C00F9">
      <w:pgSz w:w="11910" w:h="16840"/>
      <w:pgMar w:top="1440" w:right="760" w:bottom="940" w:left="1180" w:header="0" w:footer="7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C8427" w14:textId="77777777" w:rsidR="004D7DC8" w:rsidRDefault="004D7DC8">
      <w:r>
        <w:separator/>
      </w:r>
    </w:p>
  </w:endnote>
  <w:endnote w:type="continuationSeparator" w:id="0">
    <w:p w14:paraId="321805BF" w14:textId="77777777" w:rsidR="004D7DC8" w:rsidRDefault="004D7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D862C" w14:textId="6BF6C9D8" w:rsidR="005D01CB" w:rsidRDefault="00060116">
    <w:pPr>
      <w:pStyle w:val="BodyText"/>
      <w:spacing w:line="14" w:lineRule="auto"/>
      <w:rPr>
        <w:i w:val="0"/>
        <w:sz w:val="18"/>
      </w:rPr>
    </w:pPr>
    <w:r>
      <w:pict w14:anchorId="5E03F29D">
        <v:shapetype id="_x0000_t202" coordsize="21600,21600" o:spt="202" path="m,l,21600r21600,l21600,xe">
          <v:stroke joinstyle="miter"/>
          <v:path gradientshapeok="t" o:connecttype="rect"/>
        </v:shapetype>
        <v:shape id="_x0000_s2049" type="#_x0000_t202" style="position:absolute;margin-left:503.3pt;margin-top:794.15pt;width:47pt;height:14.95pt;z-index:-15898624;mso-position-horizontal-relative:page;mso-position-vertical-relative:page" filled="f" stroked="f">
          <v:textbox style="mso-next-textbox:#_x0000_s2049" inset="0,0,0,0">
            <w:txbxContent>
              <w:p w14:paraId="6112F6A7" w14:textId="15746EF4" w:rsidR="005D01CB" w:rsidRDefault="005D01CB">
                <w:pPr>
                  <w:spacing w:before="20"/>
                  <w:ind w:left="60"/>
                  <w:rPr>
                    <w:rFonts w:ascii="Cambria"/>
                    <w:b/>
                  </w:rPr>
                </w:pPr>
                <w:r>
                  <w:fldChar w:fldCharType="begin"/>
                </w:r>
                <w:r>
                  <w:rPr>
                    <w:rFonts w:ascii="Cambria"/>
                    <w:b/>
                  </w:rPr>
                  <w:instrText xml:space="preserve"> PAGE </w:instrText>
                </w:r>
                <w:r>
                  <w:fldChar w:fldCharType="separate"/>
                </w:r>
                <w:r w:rsidR="00387D26">
                  <w:rPr>
                    <w:rFonts w:ascii="Cambria"/>
                    <w:b/>
                    <w:noProof/>
                  </w:rPr>
                  <w:t>2</w:t>
                </w:r>
                <w:r>
                  <w:fldChar w:fldCharType="end"/>
                </w:r>
                <w:r>
                  <w:rPr>
                    <w:rFonts w:ascii="Cambria"/>
                    <w:b/>
                    <w:spacing w:val="-3"/>
                  </w:rPr>
                  <w:t xml:space="preserve"> </w:t>
                </w:r>
                <w:r>
                  <w:rPr>
                    <w:rFonts w:ascii="Cambria"/>
                  </w:rPr>
                  <w:t>of</w:t>
                </w:r>
                <w:r>
                  <w:rPr>
                    <w:rFonts w:ascii="Cambria"/>
                    <w:spacing w:val="-1"/>
                  </w:rPr>
                  <w:t xml:space="preserve"> </w:t>
                </w:r>
                <w:r w:rsidR="00060116">
                  <w:rPr>
                    <w:rFonts w:ascii="Cambria"/>
                    <w:b/>
                  </w:rPr>
                  <w:t>15</w:t>
                </w:r>
              </w:p>
              <w:p w14:paraId="18AE884C" w14:textId="77777777" w:rsidR="004C6B7F" w:rsidRDefault="004C6B7F">
                <w:pPr>
                  <w:spacing w:before="20"/>
                  <w:ind w:left="60"/>
                  <w:rPr>
                    <w:rFonts w:ascii="Cambria"/>
                    <w:b/>
                  </w:rPr>
                </w:pPr>
              </w:p>
            </w:txbxContent>
          </v:textbox>
          <w10:wrap anchorx="page" anchory="page"/>
        </v:shape>
      </w:pict>
    </w:r>
    <w:r>
      <w:pict w14:anchorId="0E86A210">
        <v:shape id="_x0000_s2050" type="#_x0000_t202" style="position:absolute;margin-left:71pt;margin-top:794.15pt;width:200.65pt;height:14.95pt;z-index:-15899136;mso-position-horizontal-relative:page;mso-position-vertical-relative:page" filled="f" stroked="f">
          <v:textbox style="mso-next-textbox:#_x0000_s2050" inset="0,0,0,0">
            <w:txbxContent>
              <w:p w14:paraId="587F67B8" w14:textId="7DE10D5D" w:rsidR="005D01CB" w:rsidRDefault="005D01CB">
                <w:pPr>
                  <w:spacing w:before="20"/>
                  <w:ind w:left="20"/>
                  <w:rPr>
                    <w:rFonts w:ascii="Cambria"/>
                    <w:b/>
                  </w:rPr>
                </w:pPr>
                <w:r>
                  <w:rPr>
                    <w:rFonts w:ascii="Cambria"/>
                    <w:b/>
                    <w:color w:val="0E233D"/>
                  </w:rPr>
                  <w:t>FILE</w:t>
                </w:r>
                <w:r>
                  <w:rPr>
                    <w:rFonts w:ascii="Cambria"/>
                    <w:b/>
                    <w:color w:val="0E233D"/>
                    <w:spacing w:val="-8"/>
                  </w:rPr>
                  <w:t xml:space="preserve"> </w:t>
                </w:r>
                <w:r>
                  <w:rPr>
                    <w:rFonts w:ascii="Cambria"/>
                    <w:b/>
                    <w:color w:val="0E233D"/>
                  </w:rPr>
                  <w:t>NO.:</w:t>
                </w:r>
                <w:r>
                  <w:rPr>
                    <w:rFonts w:ascii="Cambria"/>
                    <w:b/>
                    <w:color w:val="0E233D"/>
                    <w:spacing w:val="-8"/>
                  </w:rPr>
                  <w:t xml:space="preserve"> </w:t>
                </w:r>
                <w:r w:rsidR="00DB04C2" w:rsidRPr="00DB04C2">
                  <w:rPr>
                    <w:rFonts w:ascii="Cambria"/>
                    <w:b/>
                    <w:color w:val="0E233D"/>
                    <w:spacing w:val="-8"/>
                  </w:rPr>
                  <w:t>VIS (2022-23)-PL492-395-685</w:t>
                </w:r>
              </w:p>
            </w:txbxContent>
          </v:textbox>
          <w10:wrap anchorx="page" anchory="page"/>
        </v:shape>
      </w:pict>
    </w:r>
    <w:r>
      <w:pict w14:anchorId="02FF12F3">
        <v:line id="_x0000_s2051" style="position:absolute;z-index:-15899648;mso-position-horizontal-relative:page;mso-position-vertical-relative:page" from="74.45pt,787.75pt" to="527.45pt,787.75pt" strokecolor="#497dba" strokeweight="2.28pt">
          <w10:wrap anchorx="page" anchory="page"/>
        </v:lin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25CF5" w14:textId="77777777" w:rsidR="004D7DC8" w:rsidRDefault="004D7DC8">
      <w:r>
        <w:separator/>
      </w:r>
    </w:p>
  </w:footnote>
  <w:footnote w:type="continuationSeparator" w:id="0">
    <w:p w14:paraId="406DAC9F" w14:textId="77777777" w:rsidR="004D7DC8" w:rsidRDefault="004D7D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A3208" w14:textId="77777777" w:rsidR="005D01CB" w:rsidRDefault="005D01CB">
    <w:pPr>
      <w:pStyle w:val="Header"/>
    </w:pPr>
  </w:p>
  <w:p w14:paraId="51D91FEA" w14:textId="77777777" w:rsidR="005D01CB" w:rsidRDefault="005D01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B6558"/>
    <w:multiLevelType w:val="hybridMultilevel"/>
    <w:tmpl w:val="6F244BE0"/>
    <w:lvl w:ilvl="0" w:tplc="2980638A">
      <w:start w:val="1"/>
      <w:numFmt w:val="lowerLetter"/>
      <w:lvlText w:val="%1."/>
      <w:lvlJc w:val="left"/>
      <w:pPr>
        <w:ind w:left="471" w:hanging="360"/>
      </w:pPr>
      <w:rPr>
        <w:rFonts w:ascii="Arial MT" w:eastAsia="Arial MT" w:hAnsi="Arial MT" w:cs="Arial MT" w:hint="default"/>
        <w:spacing w:val="-1"/>
        <w:w w:val="100"/>
        <w:sz w:val="22"/>
        <w:szCs w:val="22"/>
        <w:lang w:val="en-US" w:eastAsia="en-US" w:bidi="ar-SA"/>
      </w:rPr>
    </w:lvl>
    <w:lvl w:ilvl="1" w:tplc="1FB01D96">
      <w:numFmt w:val="bullet"/>
      <w:lvlText w:val="•"/>
      <w:lvlJc w:val="left"/>
      <w:pPr>
        <w:ind w:left="941" w:hanging="360"/>
      </w:pPr>
      <w:rPr>
        <w:rFonts w:hint="default"/>
        <w:lang w:val="en-US" w:eastAsia="en-US" w:bidi="ar-SA"/>
      </w:rPr>
    </w:lvl>
    <w:lvl w:ilvl="2" w:tplc="4518FA60">
      <w:numFmt w:val="bullet"/>
      <w:lvlText w:val="•"/>
      <w:lvlJc w:val="left"/>
      <w:pPr>
        <w:ind w:left="1403" w:hanging="360"/>
      </w:pPr>
      <w:rPr>
        <w:rFonts w:hint="default"/>
        <w:lang w:val="en-US" w:eastAsia="en-US" w:bidi="ar-SA"/>
      </w:rPr>
    </w:lvl>
    <w:lvl w:ilvl="3" w:tplc="D2907444">
      <w:numFmt w:val="bullet"/>
      <w:lvlText w:val="•"/>
      <w:lvlJc w:val="left"/>
      <w:pPr>
        <w:ind w:left="1864" w:hanging="360"/>
      </w:pPr>
      <w:rPr>
        <w:rFonts w:hint="default"/>
        <w:lang w:val="en-US" w:eastAsia="en-US" w:bidi="ar-SA"/>
      </w:rPr>
    </w:lvl>
    <w:lvl w:ilvl="4" w:tplc="E98AFBEE">
      <w:numFmt w:val="bullet"/>
      <w:lvlText w:val="•"/>
      <w:lvlJc w:val="left"/>
      <w:pPr>
        <w:ind w:left="2326" w:hanging="360"/>
      </w:pPr>
      <w:rPr>
        <w:rFonts w:hint="default"/>
        <w:lang w:val="en-US" w:eastAsia="en-US" w:bidi="ar-SA"/>
      </w:rPr>
    </w:lvl>
    <w:lvl w:ilvl="5" w:tplc="81C00F1A">
      <w:numFmt w:val="bullet"/>
      <w:lvlText w:val="•"/>
      <w:lvlJc w:val="left"/>
      <w:pPr>
        <w:ind w:left="2788" w:hanging="360"/>
      </w:pPr>
      <w:rPr>
        <w:rFonts w:hint="default"/>
        <w:lang w:val="en-US" w:eastAsia="en-US" w:bidi="ar-SA"/>
      </w:rPr>
    </w:lvl>
    <w:lvl w:ilvl="6" w:tplc="C7B6151E">
      <w:numFmt w:val="bullet"/>
      <w:lvlText w:val="•"/>
      <w:lvlJc w:val="left"/>
      <w:pPr>
        <w:ind w:left="3249" w:hanging="360"/>
      </w:pPr>
      <w:rPr>
        <w:rFonts w:hint="default"/>
        <w:lang w:val="en-US" w:eastAsia="en-US" w:bidi="ar-SA"/>
      </w:rPr>
    </w:lvl>
    <w:lvl w:ilvl="7" w:tplc="72FA5530">
      <w:numFmt w:val="bullet"/>
      <w:lvlText w:val="•"/>
      <w:lvlJc w:val="left"/>
      <w:pPr>
        <w:ind w:left="3711" w:hanging="360"/>
      </w:pPr>
      <w:rPr>
        <w:rFonts w:hint="default"/>
        <w:lang w:val="en-US" w:eastAsia="en-US" w:bidi="ar-SA"/>
      </w:rPr>
    </w:lvl>
    <w:lvl w:ilvl="8" w:tplc="8B501FB8">
      <w:numFmt w:val="bullet"/>
      <w:lvlText w:val="•"/>
      <w:lvlJc w:val="left"/>
      <w:pPr>
        <w:ind w:left="4172" w:hanging="360"/>
      </w:pPr>
      <w:rPr>
        <w:rFonts w:hint="default"/>
        <w:lang w:val="en-US" w:eastAsia="en-US" w:bidi="ar-SA"/>
      </w:rPr>
    </w:lvl>
  </w:abstractNum>
  <w:abstractNum w:abstractNumId="1" w15:restartNumberingAfterBreak="0">
    <w:nsid w:val="2F07622A"/>
    <w:multiLevelType w:val="hybridMultilevel"/>
    <w:tmpl w:val="6E74B928"/>
    <w:lvl w:ilvl="0" w:tplc="C9DA3750">
      <w:start w:val="1"/>
      <w:numFmt w:val="decimal"/>
      <w:lvlText w:val="%1."/>
      <w:lvlJc w:val="left"/>
      <w:pPr>
        <w:ind w:left="826" w:hanging="363"/>
      </w:pPr>
      <w:rPr>
        <w:rFonts w:ascii="Arial MT" w:eastAsia="Arial MT" w:hAnsi="Arial MT" w:cs="Arial MT" w:hint="default"/>
        <w:spacing w:val="-1"/>
        <w:w w:val="100"/>
        <w:sz w:val="22"/>
        <w:szCs w:val="22"/>
        <w:lang w:val="en-US" w:eastAsia="en-US" w:bidi="ar-SA"/>
      </w:rPr>
    </w:lvl>
    <w:lvl w:ilvl="1" w:tplc="58E4BEF8">
      <w:start w:val="1"/>
      <w:numFmt w:val="decimal"/>
      <w:lvlText w:val="%2."/>
      <w:lvlJc w:val="left"/>
      <w:pPr>
        <w:ind w:left="1057" w:hanging="360"/>
      </w:pPr>
      <w:rPr>
        <w:rFonts w:ascii="Arial" w:eastAsia="Arial" w:hAnsi="Arial" w:cs="Arial" w:hint="default"/>
        <w:i/>
        <w:iCs/>
        <w:spacing w:val="-1"/>
        <w:w w:val="100"/>
        <w:sz w:val="22"/>
        <w:szCs w:val="22"/>
        <w:lang w:val="en-US" w:eastAsia="en-US" w:bidi="ar-SA"/>
      </w:rPr>
    </w:lvl>
    <w:lvl w:ilvl="2" w:tplc="EA72B9E8">
      <w:numFmt w:val="bullet"/>
      <w:lvlText w:val="•"/>
      <w:lvlJc w:val="left"/>
      <w:pPr>
        <w:ind w:left="2049" w:hanging="360"/>
      </w:pPr>
      <w:rPr>
        <w:rFonts w:hint="default"/>
        <w:lang w:val="en-US" w:eastAsia="en-US" w:bidi="ar-SA"/>
      </w:rPr>
    </w:lvl>
    <w:lvl w:ilvl="3" w:tplc="87AA014C">
      <w:numFmt w:val="bullet"/>
      <w:lvlText w:val="•"/>
      <w:lvlJc w:val="left"/>
      <w:pPr>
        <w:ind w:left="3039" w:hanging="360"/>
      </w:pPr>
      <w:rPr>
        <w:rFonts w:hint="default"/>
        <w:lang w:val="en-US" w:eastAsia="en-US" w:bidi="ar-SA"/>
      </w:rPr>
    </w:lvl>
    <w:lvl w:ilvl="4" w:tplc="1F76747A">
      <w:numFmt w:val="bullet"/>
      <w:lvlText w:val="•"/>
      <w:lvlJc w:val="left"/>
      <w:pPr>
        <w:ind w:left="4029" w:hanging="360"/>
      </w:pPr>
      <w:rPr>
        <w:rFonts w:hint="default"/>
        <w:lang w:val="en-US" w:eastAsia="en-US" w:bidi="ar-SA"/>
      </w:rPr>
    </w:lvl>
    <w:lvl w:ilvl="5" w:tplc="F6D04304">
      <w:numFmt w:val="bullet"/>
      <w:lvlText w:val="•"/>
      <w:lvlJc w:val="left"/>
      <w:pPr>
        <w:ind w:left="5019" w:hanging="360"/>
      </w:pPr>
      <w:rPr>
        <w:rFonts w:hint="default"/>
        <w:lang w:val="en-US" w:eastAsia="en-US" w:bidi="ar-SA"/>
      </w:rPr>
    </w:lvl>
    <w:lvl w:ilvl="6" w:tplc="4E64A99A">
      <w:numFmt w:val="bullet"/>
      <w:lvlText w:val="•"/>
      <w:lvlJc w:val="left"/>
      <w:pPr>
        <w:ind w:left="6009" w:hanging="360"/>
      </w:pPr>
      <w:rPr>
        <w:rFonts w:hint="default"/>
        <w:lang w:val="en-US" w:eastAsia="en-US" w:bidi="ar-SA"/>
      </w:rPr>
    </w:lvl>
    <w:lvl w:ilvl="7" w:tplc="FD044AE8">
      <w:numFmt w:val="bullet"/>
      <w:lvlText w:val="•"/>
      <w:lvlJc w:val="left"/>
      <w:pPr>
        <w:ind w:left="6999" w:hanging="360"/>
      </w:pPr>
      <w:rPr>
        <w:rFonts w:hint="default"/>
        <w:lang w:val="en-US" w:eastAsia="en-US" w:bidi="ar-SA"/>
      </w:rPr>
    </w:lvl>
    <w:lvl w:ilvl="8" w:tplc="0D46AB42">
      <w:numFmt w:val="bullet"/>
      <w:lvlText w:val="•"/>
      <w:lvlJc w:val="left"/>
      <w:pPr>
        <w:ind w:left="7989" w:hanging="360"/>
      </w:pPr>
      <w:rPr>
        <w:rFonts w:hint="default"/>
        <w:lang w:val="en-US" w:eastAsia="en-US" w:bidi="ar-SA"/>
      </w:rPr>
    </w:lvl>
  </w:abstractNum>
  <w:abstractNum w:abstractNumId="2" w15:restartNumberingAfterBreak="0">
    <w:nsid w:val="3A412263"/>
    <w:multiLevelType w:val="hybridMultilevel"/>
    <w:tmpl w:val="B838C0BC"/>
    <w:lvl w:ilvl="0" w:tplc="70BC5790">
      <w:numFmt w:val="bullet"/>
      <w:lvlText w:val="•"/>
      <w:lvlJc w:val="left"/>
      <w:pPr>
        <w:ind w:left="1071" w:hanging="360"/>
      </w:pPr>
      <w:rPr>
        <w:rFonts w:ascii="Arial MT" w:eastAsia="Arial MT" w:hAnsi="Arial MT" w:cs="Arial MT" w:hint="default"/>
        <w:w w:val="100"/>
        <w:sz w:val="22"/>
        <w:szCs w:val="22"/>
        <w:lang w:val="en-US" w:eastAsia="en-US" w:bidi="ar-SA"/>
      </w:rPr>
    </w:lvl>
    <w:lvl w:ilvl="1" w:tplc="82543E4C">
      <w:numFmt w:val="bullet"/>
      <w:lvlText w:val="•"/>
      <w:lvlJc w:val="left"/>
      <w:pPr>
        <w:ind w:left="1968" w:hanging="360"/>
      </w:pPr>
      <w:rPr>
        <w:rFonts w:hint="default"/>
        <w:lang w:val="en-US" w:eastAsia="en-US" w:bidi="ar-SA"/>
      </w:rPr>
    </w:lvl>
    <w:lvl w:ilvl="2" w:tplc="724C6A3A">
      <w:numFmt w:val="bullet"/>
      <w:lvlText w:val="•"/>
      <w:lvlJc w:val="left"/>
      <w:pPr>
        <w:ind w:left="2857" w:hanging="360"/>
      </w:pPr>
      <w:rPr>
        <w:rFonts w:hint="default"/>
        <w:lang w:val="en-US" w:eastAsia="en-US" w:bidi="ar-SA"/>
      </w:rPr>
    </w:lvl>
    <w:lvl w:ilvl="3" w:tplc="C4162D8C">
      <w:numFmt w:val="bullet"/>
      <w:lvlText w:val="•"/>
      <w:lvlJc w:val="left"/>
      <w:pPr>
        <w:ind w:left="3746" w:hanging="360"/>
      </w:pPr>
      <w:rPr>
        <w:rFonts w:hint="default"/>
        <w:lang w:val="en-US" w:eastAsia="en-US" w:bidi="ar-SA"/>
      </w:rPr>
    </w:lvl>
    <w:lvl w:ilvl="4" w:tplc="BB4CEB40">
      <w:numFmt w:val="bullet"/>
      <w:lvlText w:val="•"/>
      <w:lvlJc w:val="left"/>
      <w:pPr>
        <w:ind w:left="4635" w:hanging="360"/>
      </w:pPr>
      <w:rPr>
        <w:rFonts w:hint="default"/>
        <w:lang w:val="en-US" w:eastAsia="en-US" w:bidi="ar-SA"/>
      </w:rPr>
    </w:lvl>
    <w:lvl w:ilvl="5" w:tplc="A7EA33A6">
      <w:numFmt w:val="bullet"/>
      <w:lvlText w:val="•"/>
      <w:lvlJc w:val="left"/>
      <w:pPr>
        <w:ind w:left="5524" w:hanging="360"/>
      </w:pPr>
      <w:rPr>
        <w:rFonts w:hint="default"/>
        <w:lang w:val="en-US" w:eastAsia="en-US" w:bidi="ar-SA"/>
      </w:rPr>
    </w:lvl>
    <w:lvl w:ilvl="6" w:tplc="BDCA71F0">
      <w:numFmt w:val="bullet"/>
      <w:lvlText w:val="•"/>
      <w:lvlJc w:val="left"/>
      <w:pPr>
        <w:ind w:left="6413" w:hanging="360"/>
      </w:pPr>
      <w:rPr>
        <w:rFonts w:hint="default"/>
        <w:lang w:val="en-US" w:eastAsia="en-US" w:bidi="ar-SA"/>
      </w:rPr>
    </w:lvl>
    <w:lvl w:ilvl="7" w:tplc="736ECA5C">
      <w:numFmt w:val="bullet"/>
      <w:lvlText w:val="•"/>
      <w:lvlJc w:val="left"/>
      <w:pPr>
        <w:ind w:left="7302" w:hanging="360"/>
      </w:pPr>
      <w:rPr>
        <w:rFonts w:hint="default"/>
        <w:lang w:val="en-US" w:eastAsia="en-US" w:bidi="ar-SA"/>
      </w:rPr>
    </w:lvl>
    <w:lvl w:ilvl="8" w:tplc="E62EEF7E">
      <w:numFmt w:val="bullet"/>
      <w:lvlText w:val="•"/>
      <w:lvlJc w:val="left"/>
      <w:pPr>
        <w:ind w:left="8191" w:hanging="360"/>
      </w:pPr>
      <w:rPr>
        <w:rFonts w:hint="default"/>
        <w:lang w:val="en-US" w:eastAsia="en-US" w:bidi="ar-SA"/>
      </w:rPr>
    </w:lvl>
  </w:abstractNum>
  <w:abstractNum w:abstractNumId="3" w15:restartNumberingAfterBreak="0">
    <w:nsid w:val="769327C9"/>
    <w:multiLevelType w:val="hybridMultilevel"/>
    <w:tmpl w:val="427849FA"/>
    <w:lvl w:ilvl="0" w:tplc="8DD80BDC">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num w:numId="1" w16cid:durableId="929313192">
    <w:abstractNumId w:val="1"/>
  </w:num>
  <w:num w:numId="2" w16cid:durableId="1553495345">
    <w:abstractNumId w:val="0"/>
  </w:num>
  <w:num w:numId="3" w16cid:durableId="694767877">
    <w:abstractNumId w:val="2"/>
  </w:num>
  <w:num w:numId="4" w16cid:durableId="9759176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66E40"/>
    <w:rsid w:val="00060116"/>
    <w:rsid w:val="001D06DD"/>
    <w:rsid w:val="001F150B"/>
    <w:rsid w:val="00327013"/>
    <w:rsid w:val="00387D26"/>
    <w:rsid w:val="003A6BC3"/>
    <w:rsid w:val="004126C0"/>
    <w:rsid w:val="00484FE3"/>
    <w:rsid w:val="004C6B7F"/>
    <w:rsid w:val="004D7DC8"/>
    <w:rsid w:val="005C00F9"/>
    <w:rsid w:val="005D01CB"/>
    <w:rsid w:val="00606329"/>
    <w:rsid w:val="006B6A2A"/>
    <w:rsid w:val="007F76F0"/>
    <w:rsid w:val="008828F0"/>
    <w:rsid w:val="008A32F3"/>
    <w:rsid w:val="00966E40"/>
    <w:rsid w:val="00A91E71"/>
    <w:rsid w:val="00AE7EA0"/>
    <w:rsid w:val="00B212B2"/>
    <w:rsid w:val="00B34C09"/>
    <w:rsid w:val="00BB151E"/>
    <w:rsid w:val="00BC3F4F"/>
    <w:rsid w:val="00CA583C"/>
    <w:rsid w:val="00DB04C2"/>
    <w:rsid w:val="00DD663E"/>
    <w:rsid w:val="00DF53D5"/>
    <w:rsid w:val="00FF4C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DAC5396"/>
  <w15:docId w15:val="{178954E3-FC08-4798-88A0-21FB9680F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62"/>
      <w:jc w:val="center"/>
      <w:outlineLvl w:val="0"/>
    </w:pPr>
    <w:rPr>
      <w:rFonts w:ascii="Arial" w:eastAsia="Arial" w:hAnsi="Arial" w:cs="Arial"/>
      <w:b/>
      <w:bCs/>
      <w:sz w:val="24"/>
      <w:szCs w:val="24"/>
    </w:rPr>
  </w:style>
  <w:style w:type="paragraph" w:styleId="Heading2">
    <w:name w:val="heading 2"/>
    <w:basedOn w:val="Normal"/>
    <w:uiPriority w:val="9"/>
    <w:unhideWhenUsed/>
    <w:qFormat/>
    <w:pPr>
      <w:spacing w:before="20"/>
      <w:ind w:left="20"/>
      <w:outlineLvl w:val="1"/>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i/>
      <w:iCs/>
    </w:rPr>
  </w:style>
  <w:style w:type="paragraph" w:styleId="ListParagraph">
    <w:name w:val="List Paragraph"/>
    <w:basedOn w:val="Normal"/>
    <w:uiPriority w:val="1"/>
    <w:qFormat/>
    <w:pPr>
      <w:spacing w:before="117"/>
      <w:ind w:left="1057" w:right="674" w:hanging="360"/>
      <w:jc w:val="both"/>
    </w:pPr>
    <w:rPr>
      <w:rFonts w:ascii="Arial" w:eastAsia="Arial" w:hAnsi="Arial" w:cs="Arial"/>
    </w:rPr>
  </w:style>
  <w:style w:type="paragraph" w:customStyle="1" w:styleId="TableParagraph">
    <w:name w:val="Table Paragraph"/>
    <w:basedOn w:val="Normal"/>
    <w:uiPriority w:val="1"/>
    <w:qFormat/>
    <w:pPr>
      <w:spacing w:line="250" w:lineRule="exact"/>
      <w:ind w:left="106"/>
    </w:pPr>
  </w:style>
  <w:style w:type="paragraph" w:styleId="Header">
    <w:name w:val="header"/>
    <w:basedOn w:val="Normal"/>
    <w:link w:val="HeaderChar"/>
    <w:uiPriority w:val="99"/>
    <w:unhideWhenUsed/>
    <w:rsid w:val="00606329"/>
    <w:pPr>
      <w:tabs>
        <w:tab w:val="center" w:pos="4513"/>
        <w:tab w:val="right" w:pos="9026"/>
      </w:tabs>
    </w:pPr>
  </w:style>
  <w:style w:type="character" w:customStyle="1" w:styleId="HeaderChar">
    <w:name w:val="Header Char"/>
    <w:basedOn w:val="DefaultParagraphFont"/>
    <w:link w:val="Header"/>
    <w:uiPriority w:val="99"/>
    <w:rsid w:val="00606329"/>
    <w:rPr>
      <w:rFonts w:ascii="Arial MT" w:eastAsia="Arial MT" w:hAnsi="Arial MT" w:cs="Arial MT"/>
    </w:rPr>
  </w:style>
  <w:style w:type="paragraph" w:styleId="Footer">
    <w:name w:val="footer"/>
    <w:basedOn w:val="Normal"/>
    <w:link w:val="FooterChar"/>
    <w:uiPriority w:val="99"/>
    <w:unhideWhenUsed/>
    <w:rsid w:val="00606329"/>
    <w:pPr>
      <w:tabs>
        <w:tab w:val="center" w:pos="4513"/>
        <w:tab w:val="right" w:pos="9026"/>
      </w:tabs>
    </w:pPr>
  </w:style>
  <w:style w:type="character" w:customStyle="1" w:styleId="FooterChar">
    <w:name w:val="Footer Char"/>
    <w:basedOn w:val="DefaultParagraphFont"/>
    <w:link w:val="Footer"/>
    <w:uiPriority w:val="99"/>
    <w:rsid w:val="00606329"/>
    <w:rPr>
      <w:rFonts w:ascii="Arial MT" w:eastAsia="Arial MT" w:hAnsi="Arial MT" w:cs="Arial MT"/>
    </w:rPr>
  </w:style>
  <w:style w:type="paragraph" w:styleId="BalloonText">
    <w:name w:val="Balloon Text"/>
    <w:basedOn w:val="Normal"/>
    <w:link w:val="BalloonTextChar"/>
    <w:uiPriority w:val="99"/>
    <w:semiHidden/>
    <w:unhideWhenUsed/>
    <w:rsid w:val="00387D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D26"/>
    <w:rPr>
      <w:rFonts w:ascii="Segoe UI" w:eastAsia="Arial MT"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383765">
      <w:bodyDiv w:val="1"/>
      <w:marLeft w:val="0"/>
      <w:marRight w:val="0"/>
      <w:marTop w:val="0"/>
      <w:marBottom w:val="0"/>
      <w:divBdr>
        <w:top w:val="none" w:sz="0" w:space="0" w:color="auto"/>
        <w:left w:val="none" w:sz="0" w:space="0" w:color="auto"/>
        <w:bottom w:val="none" w:sz="0" w:space="0" w:color="auto"/>
        <w:right w:val="none" w:sz="0" w:space="0" w:color="auto"/>
      </w:divBdr>
    </w:div>
    <w:div w:id="413357239">
      <w:bodyDiv w:val="1"/>
      <w:marLeft w:val="0"/>
      <w:marRight w:val="0"/>
      <w:marTop w:val="0"/>
      <w:marBottom w:val="0"/>
      <w:divBdr>
        <w:top w:val="none" w:sz="0" w:space="0" w:color="auto"/>
        <w:left w:val="none" w:sz="0" w:space="0" w:color="auto"/>
        <w:bottom w:val="none" w:sz="0" w:space="0" w:color="auto"/>
        <w:right w:val="none" w:sz="0" w:space="0" w:color="auto"/>
      </w:divBdr>
    </w:div>
    <w:div w:id="566066223">
      <w:bodyDiv w:val="1"/>
      <w:marLeft w:val="0"/>
      <w:marRight w:val="0"/>
      <w:marTop w:val="0"/>
      <w:marBottom w:val="0"/>
      <w:divBdr>
        <w:top w:val="none" w:sz="0" w:space="0" w:color="auto"/>
        <w:left w:val="none" w:sz="0" w:space="0" w:color="auto"/>
        <w:bottom w:val="none" w:sz="0" w:space="0" w:color="auto"/>
        <w:right w:val="none" w:sz="0" w:space="0" w:color="auto"/>
      </w:divBdr>
    </w:div>
    <w:div w:id="710497980">
      <w:bodyDiv w:val="1"/>
      <w:marLeft w:val="0"/>
      <w:marRight w:val="0"/>
      <w:marTop w:val="0"/>
      <w:marBottom w:val="0"/>
      <w:divBdr>
        <w:top w:val="none" w:sz="0" w:space="0" w:color="auto"/>
        <w:left w:val="none" w:sz="0" w:space="0" w:color="auto"/>
        <w:bottom w:val="none" w:sz="0" w:space="0" w:color="auto"/>
        <w:right w:val="none" w:sz="0" w:space="0" w:color="auto"/>
      </w:divBdr>
    </w:div>
    <w:div w:id="750928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tmp"/><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tmp"/><Relationship Id="rId25" Type="http://schemas.openxmlformats.org/officeDocument/2006/relationships/image" Target="media/image12.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png"/><Relationship Id="rId28" Type="http://schemas.microsoft.com/office/2007/relationships/hdphoto" Target="media/hdphoto5.wdp"/><Relationship Id="rId10" Type="http://schemas.openxmlformats.org/officeDocument/2006/relationships/header" Target="header1.xml"/><Relationship Id="rId19" Type="http://schemas.openxmlformats.org/officeDocument/2006/relationships/image" Target="media/image8.tm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tmp"/><Relationship Id="rId22" Type="http://schemas.microsoft.com/office/2007/relationships/hdphoto" Target="media/hdphoto3.wdp"/><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C60E8-7DF3-4A77-95B6-EE4682C67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15</Pages>
  <Words>832</Words>
  <Characters>4745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Gaurav Sharma</cp:lastModifiedBy>
  <cp:revision>9</cp:revision>
  <cp:lastPrinted>2022-09-07T07:57:00Z</cp:lastPrinted>
  <dcterms:created xsi:type="dcterms:W3CDTF">2022-09-02T10:08:00Z</dcterms:created>
  <dcterms:modified xsi:type="dcterms:W3CDTF">2022-12-12T07:26:00Z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Microsoft® Word 2013</vt:lpwstr>
  </property>
  <property fmtid="{D5CDD505-2E9C-101B-9397-08002B2CF9AE}" pid="4" name="LastSaved">
    <vt:filetime>2022-09-02T00:00:00Z</vt:filetime>
  </property>
</Properties>
</file>