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95B79D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43C93" w:rsidRPr="00D43C93">
        <w:rPr>
          <w:rFonts w:ascii="Arial" w:eastAsia="Arial" w:hAnsi="Arial" w:cs="Arial"/>
          <w:b/>
          <w:sz w:val="22"/>
          <w:szCs w:val="22"/>
          <w:lang w:bidi="en-US"/>
        </w:rPr>
        <w:t>VIS(</w:t>
      </w:r>
      <w:proofErr w:type="gramEnd"/>
      <w:r w:rsidR="00D43C93" w:rsidRPr="00D43C93">
        <w:rPr>
          <w:rFonts w:ascii="Arial" w:eastAsia="Arial" w:hAnsi="Arial" w:cs="Arial"/>
          <w:b/>
          <w:sz w:val="22"/>
          <w:szCs w:val="22"/>
          <w:lang w:bidi="en-US"/>
        </w:rPr>
        <w:t>2022-23)-PL535-432-74</w:t>
      </w:r>
      <w:r w:rsidR="00084C0F">
        <w:rPr>
          <w:rFonts w:ascii="Arial" w:eastAsia="Arial" w:hAnsi="Arial" w:cs="Arial"/>
          <w:b/>
          <w:sz w:val="22"/>
          <w:szCs w:val="22"/>
          <w:lang w:bidi="en-US"/>
        </w:rPr>
        <w:t>4</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Content>
          <w:r w:rsidR="00084C0F">
            <w:rPr>
              <w:rFonts w:ascii="Arial" w:eastAsia="Arial" w:hAnsi="Arial" w:cs="Arial"/>
              <w:b/>
              <w:sz w:val="22"/>
              <w:szCs w:val="22"/>
              <w:lang w:val="en-IN" w:bidi="en-US"/>
            </w:rPr>
            <w:t>27/12/2022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FIXTURES AND FURNITURES" w:value="FIXTURES AND FURNITURES"/>
            </w:dropDownList>
          </w:sdtPr>
          <w:sdtContent>
            <w:tc>
              <w:tcPr>
                <w:tcW w:w="3600" w:type="dxa"/>
                <w:shd w:val="clear" w:color="auto" w:fill="DBE5F1" w:themeFill="accent1" w:themeFillTint="33"/>
                <w:vAlign w:val="center"/>
              </w:tcPr>
              <w:p w14:paraId="7AA61D18" w14:textId="693F554D" w:rsidR="00B2687B" w:rsidRPr="00B2687B" w:rsidRDefault="0082242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FIXTURES AND FURNITURES</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28481518" w:rsidR="00B2687B" w:rsidRPr="001D4A1A" w:rsidRDefault="00822423" w:rsidP="00A0282F">
      <w:pPr>
        <w:spacing w:line="360" w:lineRule="auto"/>
        <w:jc w:val="center"/>
        <w:outlineLvl w:val="0"/>
        <w:rPr>
          <w:rFonts w:ascii="Arial" w:eastAsia="Arial" w:hAnsi="Arial" w:cs="Arial"/>
          <w:sz w:val="16"/>
          <w:szCs w:val="22"/>
          <w:highlight w:val="yellow"/>
          <w:lang w:bidi="en-US"/>
        </w:rPr>
      </w:pPr>
      <w:r>
        <w:rPr>
          <w:rFonts w:ascii="Arial" w:hAnsi="Arial" w:cs="Arial"/>
          <w:b/>
        </w:rPr>
        <w:t>KHASRA NO.-388, DASNA, HAPUR, GHAZIABAD, UTTAR PRADESH-201015</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170CEFCA" w14:textId="6F7DB833" w:rsidR="00C84BE4" w:rsidRDefault="00000000" w:rsidP="00C84BE4">
      <w:pPr>
        <w:tabs>
          <w:tab w:val="left" w:pos="8190"/>
        </w:tabs>
        <w:spacing w:line="276" w:lineRule="auto"/>
        <w:jc w:val="center"/>
        <w:rPr>
          <w:rFonts w:ascii="Arial" w:hAnsi="Arial" w:cs="Arial"/>
          <w:b/>
          <w:szCs w:val="20"/>
        </w:rPr>
      </w:pPr>
      <w:sdt>
        <w:sdtPr>
          <w:rPr>
            <w:rFonts w:ascii="Arial" w:hAnsi="Arial" w:cs="Arial"/>
            <w:b/>
          </w:rPr>
          <w:id w:val="175624159"/>
          <w:placeholder>
            <w:docPart w:val="D2ED3ECA1E08423A88484AB1FE0A162F"/>
          </w:placeholder>
          <w:dropDownList>
            <w:listItem w:value="Choose an item."/>
            <w:listItem w:displayText="PROMOTER" w:value="PROMOTER"/>
            <w:listItem w:displayText="BORROWER" w:value="BORROWER"/>
            <w:listItem w:displayText="  " w:value="  "/>
          </w:dropDownList>
        </w:sdtPr>
        <w:sdtContent>
          <w:r w:rsidR="00C84BE4">
            <w:rPr>
              <w:rFonts w:ascii="Arial" w:hAnsi="Arial" w:cs="Arial"/>
              <w:b/>
            </w:rPr>
            <w:t xml:space="preserve">  </w:t>
          </w:r>
        </w:sdtContent>
      </w:sdt>
      <w:r w:rsidR="00C84BE4">
        <w:rPr>
          <w:rFonts w:ascii="Arial" w:hAnsi="Arial" w:cs="Arial"/>
          <w:b/>
          <w:szCs w:val="20"/>
        </w:rPr>
        <w:t xml:space="preserve">M/S. </w:t>
      </w:r>
      <w:r w:rsidR="00275BA4">
        <w:rPr>
          <w:rFonts w:ascii="Arial" w:hAnsi="Arial" w:cs="Arial"/>
          <w:b/>
          <w:szCs w:val="20"/>
        </w:rPr>
        <w:t>KALYANI ENGINEERING WORKS</w:t>
      </w:r>
    </w:p>
    <w:p w14:paraId="08C53D21" w14:textId="77777777" w:rsidR="009F707E" w:rsidRDefault="009F707E" w:rsidP="00C84BE4">
      <w:pPr>
        <w:tabs>
          <w:tab w:val="left" w:pos="8190"/>
        </w:tabs>
        <w:spacing w:line="276" w:lineRule="auto"/>
        <w:jc w:val="center"/>
        <w:rPr>
          <w:rFonts w:ascii="Arial" w:hAnsi="Arial" w:cs="Arial"/>
          <w:b/>
          <w:szCs w:val="20"/>
        </w:rPr>
      </w:pPr>
    </w:p>
    <w:p w14:paraId="0BE6C9E0" w14:textId="77777777" w:rsidR="00084812" w:rsidRPr="0061793E" w:rsidRDefault="00084812" w:rsidP="00B2687B">
      <w:pPr>
        <w:widowControl w:val="0"/>
        <w:tabs>
          <w:tab w:val="left" w:pos="8190"/>
        </w:tabs>
        <w:autoSpaceDE w:val="0"/>
        <w:autoSpaceDN w:val="0"/>
        <w:spacing w:line="360" w:lineRule="auto"/>
        <w:jc w:val="center"/>
        <w:rPr>
          <w:rFonts w:ascii="Arial" w:eastAsia="Arial" w:hAnsi="Arial" w:cs="Arial"/>
          <w:b/>
          <w:highlight w:val="yellow"/>
          <w:lang w:bidi="en-US"/>
        </w:rPr>
      </w:pPr>
    </w:p>
    <w:p w14:paraId="2073D870" w14:textId="77777777" w:rsidR="00B2687B" w:rsidRPr="0061793E"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61793E">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D94FF90" w:rsidR="00052069" w:rsidRDefault="00275BA4"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GHAZIABAD</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E825360" w14:textId="3DD77CED" w:rsidR="009F707E" w:rsidRDefault="00B2687B" w:rsidP="00F6797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5E60AB" w14:textId="181D0637" w:rsidR="00275BA4" w:rsidRDefault="00275BA4">
      <w:pPr>
        <w:rPr>
          <w:rFonts w:ascii="Arial" w:eastAsia="Arial" w:hAnsi="Arial" w:cs="Arial"/>
          <w:b/>
          <w:i/>
          <w:sz w:val="16"/>
          <w:szCs w:val="16"/>
          <w:lang w:bidi="en-US"/>
        </w:rPr>
      </w:pPr>
      <w:r>
        <w:rPr>
          <w:rFonts w:ascii="Arial" w:eastAsia="Arial" w:hAnsi="Arial" w:cs="Arial"/>
          <w:b/>
          <w:i/>
          <w:sz w:val="16"/>
          <w:szCs w:val="16"/>
          <w:lang w:bidi="en-US"/>
        </w:rPr>
        <w:br w:type="page"/>
      </w:r>
    </w:p>
    <w:p w14:paraId="2C8429B9" w14:textId="77777777" w:rsidR="00F6797F" w:rsidRDefault="00F6797F" w:rsidP="00F6797F">
      <w:pPr>
        <w:widowControl w:val="0"/>
        <w:autoSpaceDE w:val="0"/>
        <w:autoSpaceDN w:val="0"/>
        <w:spacing w:line="360" w:lineRule="auto"/>
        <w:jc w:val="center"/>
        <w:rPr>
          <w:rFonts w:ascii="Arial" w:eastAsia="Arial" w:hAnsi="Arial" w:cs="Arial"/>
          <w:b/>
          <w:i/>
          <w:sz w:val="16"/>
          <w:szCs w:val="16"/>
          <w:lang w:bidi="en-US"/>
        </w:rPr>
      </w:pPr>
    </w:p>
    <w:p w14:paraId="67C133BE" w14:textId="77777777" w:rsidR="00275BA4" w:rsidRPr="00BB0C7B" w:rsidRDefault="00275BA4" w:rsidP="00F6797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F6797F">
      <w:pPr>
        <w:spacing w:line="360" w:lineRule="auto"/>
        <w:rPr>
          <w:b/>
          <w:i/>
          <w:sz w:val="16"/>
          <w:szCs w:val="16"/>
        </w:rPr>
      </w:pPr>
    </w:p>
    <w:sdt>
      <w:sdtPr>
        <w:rPr>
          <w:bCs/>
          <w:iCs/>
          <w:sz w:val="16"/>
          <w:szCs w:val="16"/>
        </w:rPr>
        <w:id w:val="1698193294"/>
        <w:placeholder>
          <w:docPart w:val="F3CF2E2616A14785BD290ACC91281E1F"/>
        </w:placeholder>
      </w:sdtPr>
      <w:sdtContent>
        <w:p w14:paraId="29AD0322" w14:textId="39737A4C" w:rsidR="001E4946" w:rsidRDefault="000430F6" w:rsidP="00FE553C">
          <w:pPr>
            <w:spacing w:line="360" w:lineRule="auto"/>
            <w:jc w:val="center"/>
            <w:rPr>
              <w:bCs/>
              <w:iCs/>
              <w:sz w:val="16"/>
              <w:szCs w:val="16"/>
            </w:rPr>
          </w:pPr>
          <w:r>
            <w:rPr>
              <w:noProof/>
            </w:rPr>
            <w:drawing>
              <wp:inline distT="0" distB="0" distL="0" distR="0" wp14:anchorId="15EEEC3A" wp14:editId="1C916BBE">
                <wp:extent cx="5733415" cy="4300220"/>
                <wp:effectExtent l="11748" t="26352" r="12382" b="1238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3415" cy="4300220"/>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sdt>
                      <w:sdtPr>
                        <w:rPr>
                          <w:rFonts w:ascii="Arial" w:eastAsia="Arial" w:hAnsi="Arial" w:cs="Arial"/>
                          <w:sz w:val="20"/>
                          <w:szCs w:val="22"/>
                          <w:lang w:bidi="en-US"/>
                        </w:rPr>
                        <w:id w:val="-1665774637"/>
                        <w:placeholder>
                          <w:docPart w:val="B4D777439E6145E584B2AE0A048A643D"/>
                        </w:placeholder>
                      </w:sdtPr>
                      <w:sdtContent>
                        <w:sdt>
                          <w:sdtPr>
                            <w:rPr>
                              <w:rFonts w:ascii="Arial" w:eastAsia="Arial" w:hAnsi="Arial" w:cs="Arial"/>
                              <w:sz w:val="20"/>
                              <w:szCs w:val="22"/>
                              <w:lang w:bidi="en-US"/>
                            </w:rPr>
                            <w:id w:val="942424047"/>
                            <w:placeholder>
                              <w:docPart w:val="45BAD573FDBA4E629EF3FED72363ECAA"/>
                            </w:placeholder>
                          </w:sdtPr>
                          <w:sdtContent>
                            <w:p w14:paraId="5029267F" w14:textId="77777777" w:rsidR="000430F6" w:rsidRPr="001D4A1A" w:rsidRDefault="000430F6" w:rsidP="000430F6">
                              <w:pPr>
                                <w:spacing w:line="360" w:lineRule="auto"/>
                                <w:jc w:val="center"/>
                                <w:outlineLvl w:val="0"/>
                                <w:rPr>
                                  <w:rFonts w:ascii="Arial" w:eastAsia="Arial" w:hAnsi="Arial" w:cs="Arial"/>
                                  <w:sz w:val="16"/>
                                  <w:szCs w:val="22"/>
                                  <w:highlight w:val="yellow"/>
                                  <w:lang w:bidi="en-US"/>
                                </w:rPr>
                              </w:pPr>
                              <w:r>
                                <w:rPr>
                                  <w:rFonts w:ascii="Arial" w:hAnsi="Arial" w:cs="Arial"/>
                                  <w:b/>
                                </w:rPr>
                                <w:t>KHASRA NO.-388, DASNA, HAPUR, GHAZIABAD, UTTAR PRADESH-201015</w:t>
                              </w:r>
                            </w:p>
                            <w:p w14:paraId="284FB07D" w14:textId="55B6C867" w:rsidR="00283B0A" w:rsidRPr="0061793E" w:rsidRDefault="0061793E" w:rsidP="000430F6">
                              <w:pPr>
                                <w:rPr>
                                  <w:rFonts w:ascii="Arial" w:hAnsi="Arial" w:cs="Arial"/>
                                  <w:b/>
                                </w:rPr>
                              </w:pPr>
                              <w:r>
                                <w:rPr>
                                  <w:rFonts w:ascii="Arial" w:hAnsi="Arial" w:cs="Arial"/>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311D42C4" w:rsidR="005B5313" w:rsidRPr="00FF0211" w:rsidRDefault="005B5313" w:rsidP="00377635">
      <w:pPr>
        <w:tabs>
          <w:tab w:val="left" w:pos="2655"/>
        </w:tabs>
        <w:spacing w:line="360" w:lineRule="auto"/>
        <w:rPr>
          <w:rFonts w:ascii="Arial" w:hAnsi="Arial" w:cs="Arial"/>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Content>
              <w:p w14:paraId="32AB2522" w14:textId="2FFE04EF" w:rsidR="007D1A3A" w:rsidRPr="00417A1D" w:rsidRDefault="00C22184" w:rsidP="0004136F">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13A4429E" w:rsidR="007D1A3A" w:rsidRPr="00417A1D" w:rsidRDefault="00C22184" w:rsidP="0061793E">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50C7EF2D" w:rsidR="00C749E0" w:rsidRPr="005E0F0D" w:rsidRDefault="000430F6" w:rsidP="002011C0">
            <w:pPr>
              <w:spacing w:line="276" w:lineRule="auto"/>
              <w:rPr>
                <w:rFonts w:ascii="Arial" w:hAnsi="Arial" w:cs="Arial"/>
                <w:color w:val="000000" w:themeColor="text1"/>
                <w:sz w:val="22"/>
                <w:szCs w:val="22"/>
              </w:rPr>
            </w:pPr>
            <w:r>
              <w:rPr>
                <w:rFonts w:ascii="Arial" w:hAnsi="Arial" w:cs="Arial"/>
                <w:color w:val="000000" w:themeColor="text1"/>
                <w:sz w:val="22"/>
                <w:szCs w:val="22"/>
              </w:rPr>
              <w:t>Work Order</w:t>
            </w:r>
            <w:r w:rsidR="00A92124">
              <w:rPr>
                <w:rFonts w:ascii="Arial" w:hAnsi="Arial" w:cs="Arial"/>
                <w:color w:val="000000" w:themeColor="text1"/>
                <w:sz w:val="22"/>
                <w:szCs w:val="22"/>
              </w:rPr>
              <w:t xml:space="preserve"> No.-1794, Dated- 19-12-2022</w:t>
            </w:r>
          </w:p>
        </w:tc>
      </w:tr>
      <w:tr w:rsidR="007D1A3A" w:rsidRPr="009509E5" w14:paraId="13E12971" w14:textId="77777777" w:rsidTr="00C22184">
        <w:trPr>
          <w:trHeight w:val="284"/>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BBAF980" w:rsidR="007D1A3A" w:rsidRPr="00C22184" w:rsidRDefault="00C22184" w:rsidP="00C22184">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p>
        </w:tc>
      </w:tr>
      <w:tr w:rsidR="00C362AC" w:rsidRPr="009509E5" w14:paraId="412DD490" w14:textId="77777777" w:rsidTr="00400051">
        <w:trPr>
          <w:trHeight w:val="557"/>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7B2EBC67" w:rsidR="00C362AC" w:rsidRPr="00A92124" w:rsidRDefault="00A92124" w:rsidP="00A92124">
            <w:pPr>
              <w:spacing w:line="360" w:lineRule="auto"/>
              <w:jc w:val="both"/>
              <w:outlineLvl w:val="0"/>
              <w:rPr>
                <w:rFonts w:ascii="Arial" w:eastAsia="Arial" w:hAnsi="Arial" w:cs="Arial"/>
                <w:sz w:val="16"/>
                <w:szCs w:val="22"/>
                <w:highlight w:val="yellow"/>
                <w:lang w:bidi="en-US"/>
              </w:rPr>
            </w:pPr>
            <w:proofErr w:type="spellStart"/>
            <w:r w:rsidRPr="00A92124">
              <w:rPr>
                <w:rFonts w:ascii="Arial" w:hAnsi="Arial" w:cs="Arial"/>
                <w:sz w:val="22"/>
                <w:szCs w:val="20"/>
              </w:rPr>
              <w:t>Khasra</w:t>
            </w:r>
            <w:proofErr w:type="spellEnd"/>
            <w:r w:rsidRPr="00A92124">
              <w:rPr>
                <w:rFonts w:ascii="Arial" w:hAnsi="Arial" w:cs="Arial"/>
                <w:sz w:val="22"/>
                <w:szCs w:val="20"/>
              </w:rPr>
              <w:t xml:space="preserve"> No.-388, </w:t>
            </w:r>
            <w:proofErr w:type="spellStart"/>
            <w:r w:rsidRPr="00A92124">
              <w:rPr>
                <w:rFonts w:ascii="Arial" w:hAnsi="Arial" w:cs="Arial"/>
                <w:sz w:val="22"/>
                <w:szCs w:val="20"/>
              </w:rPr>
              <w:t>Dasna</w:t>
            </w:r>
            <w:proofErr w:type="spellEnd"/>
            <w:r w:rsidRPr="00A92124">
              <w:rPr>
                <w:rFonts w:ascii="Arial" w:hAnsi="Arial" w:cs="Arial"/>
                <w:sz w:val="22"/>
                <w:szCs w:val="20"/>
              </w:rPr>
              <w:t xml:space="preserve">, </w:t>
            </w:r>
            <w:proofErr w:type="spellStart"/>
            <w:r w:rsidRPr="00A92124">
              <w:rPr>
                <w:rFonts w:ascii="Arial" w:hAnsi="Arial" w:cs="Arial"/>
                <w:sz w:val="22"/>
                <w:szCs w:val="20"/>
              </w:rPr>
              <w:t>Hapur</w:t>
            </w:r>
            <w:proofErr w:type="spellEnd"/>
            <w:r w:rsidRPr="00A92124">
              <w:rPr>
                <w:rFonts w:ascii="Arial" w:hAnsi="Arial" w:cs="Arial"/>
                <w:sz w:val="22"/>
                <w:szCs w:val="20"/>
              </w:rPr>
              <w:t>, Ghaziabad, Uttar Pradesh-201015</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000000"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6939F06F" w:rsidR="00C362AC" w:rsidRPr="00A92124" w:rsidRDefault="00C362AC" w:rsidP="00A92124">
            <w:pPr>
              <w:pStyle w:val="Heading1"/>
              <w:shd w:val="clear" w:color="auto" w:fill="FFFFFF"/>
              <w:spacing w:before="0" w:after="0"/>
              <w:textAlignment w:val="baseline"/>
              <w:rPr>
                <w:rFonts w:ascii="Roboto" w:hAnsi="Roboto"/>
                <w:color w:val="202124"/>
                <w:sz w:val="48"/>
                <w:szCs w:val="48"/>
              </w:rPr>
            </w:pPr>
            <w:r w:rsidRPr="00461F51">
              <w:rPr>
                <w:rFonts w:ascii="Arial" w:hAnsi="Arial" w:cs="Arial"/>
                <w:sz w:val="22"/>
                <w:szCs w:val="20"/>
              </w:rPr>
              <w:t>Coordinates or URL:</w:t>
            </w:r>
            <w:r>
              <w:rPr>
                <w:rFonts w:ascii="Arial" w:hAnsi="Arial" w:cs="Arial"/>
                <w:sz w:val="22"/>
                <w:szCs w:val="20"/>
              </w:rPr>
              <w:t xml:space="preserve"> </w:t>
            </w:r>
            <w:r w:rsidR="00A92124" w:rsidRPr="00A92124">
              <w:rPr>
                <w:rFonts w:ascii="Arial" w:hAnsi="Arial" w:cs="Arial"/>
                <w:color w:val="000000" w:themeColor="text1"/>
                <w:sz w:val="22"/>
                <w:szCs w:val="22"/>
              </w:rPr>
              <w:t>28°41'28.2"N 77°34'17.7"E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5"/>
                <w:tcBorders>
                  <w:bottom w:val="single" w:sz="8" w:space="0" w:color="auto"/>
                </w:tcBorders>
              </w:tcPr>
              <w:p w14:paraId="059D6382" w14:textId="3EFE7BA0" w:rsidR="00C362AC" w:rsidRPr="005154BC" w:rsidRDefault="00A75653" w:rsidP="00C362AC">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6006EB40" w:rsidR="00C362AC" w:rsidRPr="0040269A" w:rsidRDefault="00000000"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Ingots." w:value="Aluminium Ingots."/>
                  <w:listItem w:displayText="Production of Aluminium Deoxidizer" w:value="Production of Aluminium Deoxidizer"/>
                  <w:listItem w:displayText="No information availbale " w:value="No information availbale "/>
                </w:dropDownList>
              </w:sdtPr>
              <w:sdtContent>
                <w:r w:rsidR="00A92124">
                  <w:rPr>
                    <w:rFonts w:ascii="Arial" w:hAnsi="Arial" w:cs="Arial"/>
                    <w:sz w:val="22"/>
                    <w:szCs w:val="22"/>
                  </w:rPr>
                  <w:t xml:space="preserve">No information availbale </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Content>
                <w:r w:rsidR="00A92124">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Fixture and Furniture valuation" w:value="Fixture and Furniture valuation"/>
            </w:dropDownList>
          </w:sdtPr>
          <w:sdtContent>
            <w:tc>
              <w:tcPr>
                <w:tcW w:w="6078" w:type="dxa"/>
                <w:gridSpan w:val="5"/>
                <w:tcBorders>
                  <w:bottom w:val="single" w:sz="8" w:space="0" w:color="auto"/>
                </w:tcBorders>
              </w:tcPr>
              <w:p w14:paraId="7BD0A5D1" w14:textId="20602C32" w:rsidR="00C362AC" w:rsidRPr="005154BC" w:rsidRDefault="00A92124" w:rsidP="00C362AC">
                <w:pPr>
                  <w:spacing w:line="276" w:lineRule="auto"/>
                  <w:rPr>
                    <w:rFonts w:ascii="Arial" w:hAnsi="Arial" w:cs="Arial"/>
                    <w:sz w:val="22"/>
                    <w:szCs w:val="22"/>
                  </w:rPr>
                </w:pPr>
                <w:r>
                  <w:rPr>
                    <w:rFonts w:ascii="Arial" w:hAnsi="Arial" w:cs="Arial"/>
                    <w:sz w:val="22"/>
                    <w:szCs w:val="22"/>
                  </w:rPr>
                  <w:t>Fixture and Furniture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2-19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22415B17" w:rsidR="00C362AC" w:rsidRPr="0086387F" w:rsidRDefault="002011C0"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2-19T00:00:00Z">
              <w:dateFormat w:val="d MMMM yyyy"/>
              <w:lid w:val="en-US"/>
              <w:storeMappedDataAs w:val="dateTime"/>
              <w:calendar w:val="gregorian"/>
            </w:date>
          </w:sdtPr>
          <w:sdtContent>
            <w:tc>
              <w:tcPr>
                <w:tcW w:w="6078" w:type="dxa"/>
                <w:gridSpan w:val="5"/>
                <w:tcBorders>
                  <w:bottom w:val="single" w:sz="8" w:space="0" w:color="auto"/>
                </w:tcBorders>
              </w:tcPr>
              <w:p w14:paraId="61D7BE21" w14:textId="1F8F60AC" w:rsidR="00C362AC" w:rsidRPr="005154BC" w:rsidRDefault="00A75653"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2-27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7428CF45" w:rsidR="00C362AC" w:rsidRPr="005154BC" w:rsidRDefault="00A75653" w:rsidP="00C362AC">
                <w:pPr>
                  <w:spacing w:line="276" w:lineRule="auto"/>
                  <w:rPr>
                    <w:rFonts w:ascii="Arial" w:hAnsi="Arial" w:cs="Arial"/>
                    <w:sz w:val="22"/>
                    <w:szCs w:val="22"/>
                  </w:rPr>
                </w:pPr>
                <w:r>
                  <w:rPr>
                    <w:rFonts w:ascii="Arial" w:hAnsi="Arial" w:cs="Arial"/>
                    <w:sz w:val="22"/>
                    <w:szCs w:val="22"/>
                  </w:rPr>
                  <w:t>27 December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2-27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08E755B1" w:rsidR="00C362A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05241CD4" w:rsidR="007B051C" w:rsidRPr="00054253" w:rsidRDefault="00A75653" w:rsidP="00A75653">
            <w:pPr>
              <w:jc w:val="center"/>
              <w:rPr>
                <w:rFonts w:ascii="Arial" w:hAnsi="Arial" w:cs="Arial"/>
                <w:sz w:val="22"/>
              </w:rPr>
            </w:pPr>
            <w:r>
              <w:rPr>
                <w:rFonts w:ascii="Arial" w:hAnsi="Arial" w:cs="Arial"/>
                <w:sz w:val="22"/>
              </w:rPr>
              <w:t>Security Guard</w:t>
            </w:r>
          </w:p>
        </w:tc>
        <w:tc>
          <w:tcPr>
            <w:tcW w:w="2026" w:type="dxa"/>
            <w:gridSpan w:val="2"/>
            <w:tcBorders>
              <w:top w:val="single" w:sz="8" w:space="0" w:color="auto"/>
              <w:bottom w:val="single" w:sz="8" w:space="0" w:color="auto"/>
            </w:tcBorders>
            <w:vAlign w:val="center"/>
          </w:tcPr>
          <w:p w14:paraId="4FE59C9C" w14:textId="792140F9" w:rsidR="007B051C" w:rsidRPr="00054253" w:rsidRDefault="00A75653" w:rsidP="00E41FFA">
            <w:pPr>
              <w:jc w:val="center"/>
              <w:rPr>
                <w:rFonts w:ascii="Arial" w:hAnsi="Arial" w:cs="Arial"/>
                <w:sz w:val="22"/>
              </w:rPr>
            </w:pPr>
            <w:r>
              <w:rPr>
                <w:rFonts w:ascii="Arial" w:hAnsi="Arial" w:cs="Arial"/>
                <w:sz w:val="22"/>
              </w:rPr>
              <w:t>Security</w:t>
            </w:r>
          </w:p>
        </w:tc>
        <w:tc>
          <w:tcPr>
            <w:tcW w:w="2026" w:type="dxa"/>
            <w:tcBorders>
              <w:top w:val="single" w:sz="8" w:space="0" w:color="auto"/>
              <w:bottom w:val="single" w:sz="8" w:space="0" w:color="auto"/>
            </w:tcBorders>
            <w:vAlign w:val="center"/>
          </w:tcPr>
          <w:p w14:paraId="49400DF1" w14:textId="24C07BA4" w:rsidR="007B051C" w:rsidRPr="00054253" w:rsidRDefault="00A75653" w:rsidP="00A75653">
            <w:pPr>
              <w:jc w:val="center"/>
              <w:rPr>
                <w:rFonts w:ascii="Arial" w:hAnsi="Arial" w:cs="Arial"/>
                <w:sz w:val="22"/>
              </w:rPr>
            </w:pPr>
            <w:r>
              <w:rPr>
                <w:rFonts w:ascii="Arial" w:hAnsi="Arial" w:cs="Arial"/>
                <w:sz w:val="22"/>
              </w:rPr>
              <w:t>---</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3B8EE2EA" w:rsidR="00C362AC" w:rsidRPr="007727E5" w:rsidRDefault="00000000"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011C0">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4CCF452F" w14:textId="2FE241C9" w:rsidR="00C362AC" w:rsidRPr="002011C0" w:rsidRDefault="00C362AC" w:rsidP="004E7211">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2011C0">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1FAAFB45" w:rsidR="00C362AC" w:rsidRPr="008C0D03" w:rsidRDefault="00000000" w:rsidP="00FC31D8">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proofErr w:type="spellStart"/>
                <w:r w:rsidR="00C362AC" w:rsidRPr="008C0D03">
                  <w:rPr>
                    <w:rFonts w:ascii="Arial" w:hAnsi="Arial" w:cs="Arial"/>
                    <w:sz w:val="22"/>
                    <w:szCs w:val="22"/>
                  </w:rPr>
                  <w:t>Tota</w:t>
                </w:r>
                <w:proofErr w:type="spellEnd"/>
                <w:r w:rsidR="00FC31D8">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C31D8">
                      <w:rPr>
                        <w:rFonts w:ascii="Arial" w:hAnsi="Arial" w:cs="Arial"/>
                        <w:b/>
                        <w:sz w:val="22"/>
                        <w:szCs w:val="22"/>
                      </w:rPr>
                      <w:t>06</w:t>
                    </w:r>
                  </w:sdtContent>
                </w:sdt>
                <w:r w:rsidR="00FC31D8" w:rsidRPr="008C0D03">
                  <w:rPr>
                    <w:rFonts w:ascii="Arial" w:hAnsi="Arial" w:cs="Arial"/>
                    <w:sz w:val="22"/>
                    <w:szCs w:val="22"/>
                  </w:rPr>
                  <w:t xml:space="preserve"> </w:t>
                </w:r>
                <w:r w:rsidR="00C362AC" w:rsidRPr="008C0D03">
                  <w:rPr>
                    <w:rFonts w:ascii="Arial" w:hAnsi="Arial" w:cs="Arial"/>
                    <w:sz w:val="22"/>
                    <w:szCs w:val="22"/>
                  </w:rPr>
                  <w:t>l</w:t>
                </w:r>
              </w:sdtContent>
            </w:sdt>
            <w:r w:rsidR="00C362AC" w:rsidRPr="008C0D03">
              <w:rPr>
                <w:rFonts w:ascii="Arial" w:hAnsi="Arial" w:cs="Arial"/>
                <w:sz w:val="22"/>
                <w:szCs w:val="22"/>
              </w:rPr>
              <w:t xml:space="preserve">  </w:t>
            </w:r>
            <w:sdt>
              <w:sdtPr>
                <w:rPr>
                  <w:rFonts w:ascii="Arial" w:hAnsi="Arial" w:cs="Arial"/>
                  <w:sz w:val="22"/>
                  <w:szCs w:val="22"/>
                </w:rPr>
                <w:id w:val="-1502969853"/>
              </w:sdt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7EB90A25" w:rsidR="00C362AC" w:rsidRPr="008C0D03" w:rsidRDefault="00000000"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011C0">
                  <w:rPr>
                    <w:rFonts w:ascii="Arial" w:hAnsi="Arial" w:cs="Arial"/>
                    <w:b/>
                    <w:sz w:val="22"/>
                    <w:szCs w:val="22"/>
                  </w:rPr>
                  <w:t>01</w:t>
                </w:r>
              </w:sdtContent>
            </w:sdt>
            <w:r w:rsidR="00C362AC" w:rsidRPr="008C0D03">
              <w:rPr>
                <w:rFonts w:ascii="Arial" w:hAnsi="Arial" w:cs="Arial"/>
                <w:sz w:val="22"/>
                <w:szCs w:val="22"/>
              </w:rPr>
              <w:t xml:space="preserve"> </w:t>
            </w:r>
            <w:sdt>
              <w:sdtPr>
                <w:rPr>
                  <w:rFonts w:ascii="Arial" w:hAnsi="Arial" w:cs="Arial"/>
                  <w:sz w:val="22"/>
                  <w:szCs w:val="22"/>
                </w:rPr>
                <w:id w:val="1814137943"/>
              </w:sdt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2835" w:type="dxa"/>
                <w:gridSpan w:val="2"/>
                <w:tcBorders>
                  <w:top w:val="single" w:sz="8" w:space="0" w:color="auto"/>
                  <w:bottom w:val="single" w:sz="8" w:space="0" w:color="auto"/>
                </w:tcBorders>
              </w:tcPr>
              <w:p w14:paraId="1024B2CC" w14:textId="766E2CF4" w:rsidR="00C362AC" w:rsidRPr="008C0D03" w:rsidRDefault="002011C0" w:rsidP="00C362AC">
                <w:pPr>
                  <w:spacing w:line="276" w:lineRule="auto"/>
                  <w:jc w:val="center"/>
                  <w:rPr>
                    <w:rFonts w:ascii="Arial" w:hAnsi="Arial" w:cs="Arial"/>
                    <w:sz w:val="22"/>
                    <w:szCs w:val="22"/>
                  </w:rPr>
                </w:pPr>
                <w:r>
                  <w:rPr>
                    <w:rFonts w:ascii="Arial" w:hAnsi="Arial" w:cs="Arial"/>
                    <w:sz w:val="22"/>
                    <w:szCs w:val="22"/>
                  </w:rPr>
                  <w:t>Inventory list from Old Valuation Report</w:t>
                </w:r>
              </w:p>
            </w:tc>
          </w:sdtContent>
        </w:sdt>
      </w:tr>
      <w:tr w:rsidR="008D1E4B" w:rsidRPr="009509E5" w14:paraId="19A11460" w14:textId="77777777" w:rsidTr="001960DB">
        <w:trPr>
          <w:trHeight w:val="41"/>
          <w:jc w:val="center"/>
        </w:trPr>
        <w:tc>
          <w:tcPr>
            <w:tcW w:w="1005" w:type="dxa"/>
            <w:vMerge/>
          </w:tcPr>
          <w:p w14:paraId="11710173" w14:textId="77777777" w:rsidR="008D1E4B" w:rsidRPr="005154BC" w:rsidRDefault="008D1E4B" w:rsidP="00C362AC">
            <w:pPr>
              <w:numPr>
                <w:ilvl w:val="0"/>
                <w:numId w:val="2"/>
              </w:numPr>
              <w:spacing w:line="276" w:lineRule="auto"/>
              <w:ind w:left="810"/>
              <w:rPr>
                <w:rFonts w:ascii="Arial" w:hAnsi="Arial" w:cs="Arial"/>
                <w:sz w:val="22"/>
                <w:szCs w:val="22"/>
              </w:rPr>
            </w:pPr>
          </w:p>
        </w:tc>
        <w:tc>
          <w:tcPr>
            <w:tcW w:w="3969" w:type="dxa"/>
            <w:vMerge/>
            <w:vAlign w:val="bottom"/>
          </w:tcPr>
          <w:p w14:paraId="37515F49" w14:textId="77777777" w:rsidR="008D1E4B" w:rsidRPr="005154BC" w:rsidRDefault="008D1E4B"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43" w:type="dxa"/>
                <w:gridSpan w:val="3"/>
                <w:tcBorders>
                  <w:top w:val="single" w:sz="8" w:space="0" w:color="auto"/>
                  <w:bottom w:val="single" w:sz="8" w:space="0" w:color="auto"/>
                </w:tcBorders>
              </w:tcPr>
              <w:p w14:paraId="47C14A70" w14:textId="5E4A71D2" w:rsidR="008D1E4B" w:rsidRDefault="008D1E4B"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87726369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835" w:type="dxa"/>
                <w:gridSpan w:val="2"/>
                <w:tcBorders>
                  <w:top w:val="single" w:sz="8" w:space="0" w:color="auto"/>
                  <w:bottom w:val="single" w:sz="8" w:space="0" w:color="auto"/>
                </w:tcBorders>
              </w:tcPr>
              <w:p w14:paraId="5D517923" w14:textId="67D183E7" w:rsidR="008D1E4B"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FC31D8" w:rsidRPr="009509E5" w14:paraId="70BFB927" w14:textId="77777777" w:rsidTr="001960DB">
        <w:trPr>
          <w:trHeight w:val="41"/>
          <w:jc w:val="center"/>
        </w:trPr>
        <w:tc>
          <w:tcPr>
            <w:tcW w:w="1005" w:type="dxa"/>
            <w:vMerge/>
          </w:tcPr>
          <w:p w14:paraId="7E5F321D" w14:textId="77777777" w:rsidR="00FC31D8" w:rsidRPr="005154BC" w:rsidRDefault="00FC31D8" w:rsidP="00C362AC">
            <w:pPr>
              <w:numPr>
                <w:ilvl w:val="0"/>
                <w:numId w:val="2"/>
              </w:numPr>
              <w:spacing w:line="276" w:lineRule="auto"/>
              <w:ind w:left="810"/>
              <w:rPr>
                <w:rFonts w:ascii="Arial" w:hAnsi="Arial" w:cs="Arial"/>
                <w:sz w:val="22"/>
                <w:szCs w:val="22"/>
              </w:rPr>
            </w:pPr>
          </w:p>
        </w:tc>
        <w:tc>
          <w:tcPr>
            <w:tcW w:w="3969" w:type="dxa"/>
            <w:vMerge/>
            <w:vAlign w:val="bottom"/>
          </w:tcPr>
          <w:p w14:paraId="251281FD" w14:textId="77777777" w:rsidR="00FC31D8" w:rsidRPr="005154BC" w:rsidRDefault="00FC31D8" w:rsidP="00C362AC">
            <w:pPr>
              <w:spacing w:line="276" w:lineRule="auto"/>
              <w:jc w:val="center"/>
              <w:rPr>
                <w:rFonts w:ascii="Arial" w:hAnsi="Arial" w:cs="Arial"/>
                <w:sz w:val="22"/>
                <w:szCs w:val="20"/>
              </w:rPr>
            </w:pPr>
          </w:p>
        </w:tc>
        <w:sdt>
          <w:sdtPr>
            <w:rPr>
              <w:rFonts w:ascii="Arial" w:hAnsi="Arial" w:cs="Arial"/>
              <w:sz w:val="22"/>
              <w:szCs w:val="22"/>
            </w:rPr>
            <w:id w:val="-3373906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243" w:type="dxa"/>
                <w:gridSpan w:val="3"/>
                <w:tcBorders>
                  <w:top w:val="single" w:sz="8" w:space="0" w:color="auto"/>
                  <w:bottom w:val="single" w:sz="8" w:space="0" w:color="auto"/>
                </w:tcBorders>
              </w:tcPr>
              <w:p w14:paraId="52119FB3" w14:textId="15938436" w:rsidR="00FC31D8" w:rsidRDefault="00FC31D8" w:rsidP="00C362AC">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022650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835" w:type="dxa"/>
                <w:gridSpan w:val="2"/>
                <w:tcBorders>
                  <w:top w:val="single" w:sz="8" w:space="0" w:color="auto"/>
                  <w:bottom w:val="single" w:sz="8" w:space="0" w:color="auto"/>
                </w:tcBorders>
              </w:tcPr>
              <w:p w14:paraId="0928793C" w14:textId="4479FEF7" w:rsidR="00FC31D8"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13010361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835" w:type="dxa"/>
                <w:gridSpan w:val="2"/>
                <w:tcBorders>
                  <w:top w:val="single" w:sz="8" w:space="0" w:color="auto"/>
                  <w:bottom w:val="single" w:sz="8" w:space="0" w:color="auto"/>
                </w:tcBorders>
              </w:tcPr>
              <w:p w14:paraId="0580A4AC" w14:textId="478025E7" w:rsidR="00C362AC" w:rsidRPr="008C0D03" w:rsidRDefault="00FA3BEC"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33CEB64A" w:rsidR="00C362AC" w:rsidRPr="003A7CA0" w:rsidRDefault="00C362AC" w:rsidP="002011C0">
            <w:pPr>
              <w:spacing w:line="276" w:lineRule="auto"/>
              <w:jc w:val="both"/>
              <w:rPr>
                <w:rFonts w:ascii="Arial" w:hAnsi="Arial" w:cs="Arial"/>
                <w:sz w:val="22"/>
                <w:lang w:val="en-IN" w:eastAsia="en-IN"/>
              </w:rPr>
            </w:pPr>
            <w:r>
              <w:rPr>
                <w:rFonts w:ascii="Arial" w:hAnsi="Arial" w:cs="Arial"/>
                <w:sz w:val="22"/>
              </w:rPr>
              <w:t xml:space="preserve">Mr. </w:t>
            </w:r>
            <w:r w:rsidR="002011C0">
              <w:rPr>
                <w:rFonts w:ascii="Arial" w:hAnsi="Arial" w:cs="Arial"/>
                <w:sz w:val="22"/>
              </w:rPr>
              <w:t>R. P. Yadav</w:t>
            </w:r>
          </w:p>
        </w:tc>
      </w:tr>
      <w:tr w:rsidR="002011C0" w:rsidRPr="006E0B5F" w14:paraId="6A7AD7E0" w14:textId="77777777" w:rsidTr="00654490">
        <w:trPr>
          <w:trHeight w:val="195"/>
          <w:jc w:val="center"/>
        </w:trPr>
        <w:tc>
          <w:tcPr>
            <w:tcW w:w="1005" w:type="dxa"/>
            <w:vMerge/>
          </w:tcPr>
          <w:p w14:paraId="5F11C669" w14:textId="77777777" w:rsidR="002011C0" w:rsidRPr="005154BC" w:rsidRDefault="002011C0" w:rsidP="002011C0">
            <w:pPr>
              <w:numPr>
                <w:ilvl w:val="0"/>
                <w:numId w:val="2"/>
              </w:numPr>
              <w:spacing w:line="276" w:lineRule="auto"/>
              <w:ind w:left="810"/>
              <w:rPr>
                <w:rFonts w:ascii="Arial" w:hAnsi="Arial" w:cs="Arial"/>
                <w:sz w:val="22"/>
                <w:szCs w:val="22"/>
              </w:rPr>
            </w:pPr>
          </w:p>
        </w:tc>
        <w:tc>
          <w:tcPr>
            <w:tcW w:w="3969" w:type="dxa"/>
            <w:vMerge/>
          </w:tcPr>
          <w:p w14:paraId="47F5A627" w14:textId="77777777" w:rsidR="002011C0" w:rsidRDefault="002011C0" w:rsidP="002011C0">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2011C0" w:rsidRPr="003A7CA0" w:rsidRDefault="002011C0" w:rsidP="002011C0">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vAlign w:val="center"/>
          </w:tcPr>
          <w:p w14:paraId="35F3F13F" w14:textId="4521A52A" w:rsidR="002011C0" w:rsidRPr="003A7CA0" w:rsidRDefault="002011C0" w:rsidP="002011C0">
            <w:pPr>
              <w:spacing w:line="276" w:lineRule="auto"/>
              <w:jc w:val="both"/>
              <w:rPr>
                <w:rFonts w:ascii="Arial" w:hAnsi="Arial" w:cs="Arial"/>
                <w:sz w:val="22"/>
                <w:lang w:val="en-IN" w:eastAsia="en-IN"/>
              </w:rPr>
            </w:pPr>
            <w:r>
              <w:rPr>
                <w:rFonts w:ascii="Arial" w:hAnsi="Arial" w:cs="Arial"/>
                <w:sz w:val="22"/>
              </w:rPr>
              <w:t>+91 99717 20088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14:paraId="32C03569" w14:textId="1BC5EC89" w:rsidR="00C362AC" w:rsidRPr="00A33AB6" w:rsidRDefault="004D4349"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4CC54791"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w:t>
            </w:r>
            <w:r w:rsidR="00400051">
              <w:rPr>
                <w:rFonts w:ascii="Arial" w:hAnsi="Arial" w:cs="Arial"/>
                <w:sz w:val="22"/>
                <w:lang w:val="en-IN" w:eastAsia="en-IN"/>
              </w:rPr>
              <w:t xml:space="preserve"> old valuation report. Also inventory </w:t>
            </w:r>
            <w:r>
              <w:rPr>
                <w:rFonts w:ascii="Arial" w:hAnsi="Arial" w:cs="Arial"/>
                <w:sz w:val="22"/>
                <w:lang w:val="en-IN" w:eastAsia="en-IN"/>
              </w:rPr>
              <w:t xml:space="preserve">list </w:t>
            </w:r>
            <w:r w:rsidR="00400051">
              <w:rPr>
                <w:rFonts w:ascii="Arial" w:hAnsi="Arial" w:cs="Arial"/>
                <w:sz w:val="22"/>
                <w:lang w:val="en-IN" w:eastAsia="en-IN"/>
              </w:rPr>
              <w:t>prepared.</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835AF5B" w14:textId="141FE262" w:rsidR="00C362AC" w:rsidRPr="00A33AB6" w:rsidRDefault="004D4349"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17C1810" w:rsidR="00C362AC" w:rsidRPr="00A33AB6" w:rsidRDefault="00C362AC" w:rsidP="002011C0">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2011C0">
                  <w:rPr>
                    <w:rFonts w:ascii="Arial" w:hAnsi="Arial" w:cs="Arial"/>
                    <w:sz w:val="22"/>
                    <w:lang w:val="en-IN" w:eastAsia="en-IN"/>
                  </w:rPr>
                  <w:t>Bank</w:t>
                </w:r>
              </w:sdtContent>
            </w:sdt>
            <w:r w:rsidRPr="00A33AB6">
              <w:rPr>
                <w:rFonts w:ascii="Arial" w:hAnsi="Arial" w:cs="Arial"/>
                <w:sz w:val="22"/>
                <w:lang w:val="en-IN" w:eastAsia="en-IN"/>
              </w:rPr>
              <w:t xml:space="preserve"> </w:t>
            </w:r>
            <w:r w:rsidR="002011C0">
              <w:rPr>
                <w:rFonts w:ascii="Arial" w:hAnsi="Arial" w:cs="Arial"/>
                <w:sz w:val="22"/>
                <w:lang w:val="en-IN" w:eastAsia="en-IN"/>
              </w:rPr>
              <w:t>Manager</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proofErr w:type="gramStart"/>
            <w:r>
              <w:rPr>
                <w:rFonts w:ascii="Arial" w:hAnsi="Arial" w:cs="Arial"/>
                <w:sz w:val="22"/>
                <w:lang w:val="en-IN" w:eastAsia="en-IN"/>
              </w:rPr>
              <w:t>machines/inventory</w:t>
            </w:r>
            <w:proofErr w:type="gramEnd"/>
            <w:r>
              <w:rPr>
                <w:rFonts w:ascii="Arial" w:hAnsi="Arial" w:cs="Arial"/>
                <w:sz w:val="22"/>
                <w:lang w:val="en-IN" w:eastAsia="en-IN"/>
              </w:rPr>
              <w:t>,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400051">
        <w:trPr>
          <w:trHeight w:val="301"/>
          <w:jc w:val="center"/>
        </w:trPr>
        <w:tc>
          <w:tcPr>
            <w:tcW w:w="988" w:type="dxa"/>
            <w:vAlign w:val="center"/>
          </w:tcPr>
          <w:p w14:paraId="75F326AD" w14:textId="77777777" w:rsidR="003B0084" w:rsidRPr="00733860" w:rsidRDefault="003B0084" w:rsidP="00FD7A90">
            <w:pPr>
              <w:numPr>
                <w:ilvl w:val="0"/>
                <w:numId w:val="4"/>
              </w:numPr>
              <w:spacing w:line="276" w:lineRule="auto"/>
              <w:rPr>
                <w:rFonts w:ascii="Arial" w:hAnsi="Arial" w:cs="Arial"/>
                <w:sz w:val="22"/>
                <w:szCs w:val="22"/>
              </w:rPr>
            </w:pPr>
          </w:p>
        </w:tc>
        <w:tc>
          <w:tcPr>
            <w:tcW w:w="3969" w:type="dxa"/>
            <w:tcBorders>
              <w:bottom w:val="single" w:sz="8" w:space="0" w:color="auto"/>
            </w:tcBorders>
            <w:vAlign w:val="center"/>
          </w:tcPr>
          <w:p w14:paraId="0C1FA0E7" w14:textId="77777777" w:rsidR="003B0084" w:rsidRPr="003B0084" w:rsidRDefault="003B0084" w:rsidP="00FD7A90">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75E58B9F" w:rsidR="003B0084" w:rsidRPr="002011C0" w:rsidRDefault="00904D52" w:rsidP="00FD7A90">
            <w:pPr>
              <w:spacing w:line="276" w:lineRule="auto"/>
              <w:rPr>
                <w:rFonts w:ascii="Arial" w:hAnsi="Arial" w:cs="Arial"/>
                <w:sz w:val="22"/>
                <w:szCs w:val="20"/>
                <w:highlight w:val="yellow"/>
              </w:rPr>
            </w:pPr>
            <w:r w:rsidRPr="0028150A">
              <w:rPr>
                <w:rFonts w:ascii="Arial" w:eastAsia="Arial" w:hAnsi="Arial" w:cs="Arial"/>
                <w:b/>
                <w:bCs/>
                <w:sz w:val="22"/>
                <w:szCs w:val="22"/>
                <w:lang w:bidi="en-US"/>
              </w:rPr>
              <w:t xml:space="preserve">Rs. </w:t>
            </w:r>
            <w:r w:rsidR="0028150A" w:rsidRPr="0028150A">
              <w:rPr>
                <w:rFonts w:ascii="Arial" w:eastAsia="Arial" w:hAnsi="Arial" w:cs="Arial"/>
                <w:b/>
                <w:bCs/>
                <w:sz w:val="22"/>
                <w:szCs w:val="22"/>
                <w:lang w:bidi="en-US"/>
              </w:rPr>
              <w:t>1,01,000/-</w:t>
            </w:r>
          </w:p>
        </w:tc>
      </w:tr>
      <w:tr w:rsidR="00E406AF" w:rsidRPr="00417A1D" w14:paraId="722A836C" w14:textId="77777777" w:rsidTr="00400051">
        <w:trPr>
          <w:trHeight w:val="264"/>
          <w:jc w:val="center"/>
        </w:trPr>
        <w:tc>
          <w:tcPr>
            <w:tcW w:w="988" w:type="dxa"/>
            <w:vAlign w:val="center"/>
          </w:tcPr>
          <w:p w14:paraId="022887E0" w14:textId="77777777" w:rsidR="00E406AF" w:rsidRPr="00733860" w:rsidRDefault="00E406AF" w:rsidP="00E406AF">
            <w:pPr>
              <w:numPr>
                <w:ilvl w:val="0"/>
                <w:numId w:val="4"/>
              </w:numPr>
              <w:spacing w:line="276" w:lineRule="auto"/>
              <w:jc w:val="center"/>
              <w:rPr>
                <w:rFonts w:ascii="Arial" w:hAnsi="Arial" w:cs="Arial"/>
                <w:sz w:val="22"/>
                <w:szCs w:val="22"/>
              </w:rPr>
            </w:pPr>
          </w:p>
        </w:tc>
        <w:tc>
          <w:tcPr>
            <w:tcW w:w="3969" w:type="dxa"/>
            <w:vAlign w:val="center"/>
          </w:tcPr>
          <w:p w14:paraId="67F143EF" w14:textId="1B2FD058"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0A8E7EEE" w:rsidR="00E406AF" w:rsidRPr="00435739" w:rsidRDefault="00E406AF" w:rsidP="00E406AF">
            <w:pPr>
              <w:spacing w:line="276" w:lineRule="auto"/>
              <w:rPr>
                <w:rFonts w:ascii="Arial" w:hAnsi="Arial" w:cs="Arial"/>
                <w:b/>
                <w:sz w:val="22"/>
                <w:szCs w:val="22"/>
              </w:rPr>
            </w:pPr>
            <w:r w:rsidRPr="00435739">
              <w:rPr>
                <w:rFonts w:ascii="Arial" w:hAnsi="Arial" w:cs="Arial"/>
                <w:b/>
                <w:sz w:val="22"/>
                <w:szCs w:val="22"/>
              </w:rPr>
              <w:t>Rs</w:t>
            </w:r>
            <w:r w:rsidR="00435739" w:rsidRPr="00435739">
              <w:rPr>
                <w:rFonts w:ascii="Arial" w:hAnsi="Arial" w:cs="Arial"/>
                <w:b/>
                <w:sz w:val="22"/>
                <w:szCs w:val="22"/>
              </w:rPr>
              <w:t xml:space="preserve">. </w:t>
            </w:r>
            <w:r w:rsidRPr="00435739">
              <w:rPr>
                <w:rFonts w:ascii="Arial" w:hAnsi="Arial" w:cs="Arial"/>
                <w:b/>
                <w:sz w:val="22"/>
                <w:szCs w:val="22"/>
              </w:rPr>
              <w:fldChar w:fldCharType="begin"/>
            </w:r>
            <w:r w:rsidRPr="00435739">
              <w:rPr>
                <w:rFonts w:ascii="Arial" w:hAnsi="Arial" w:cs="Arial"/>
                <w:b/>
                <w:sz w:val="22"/>
                <w:szCs w:val="22"/>
              </w:rPr>
              <w:instrText xml:space="preserve"> =3650000*.90 </w:instrText>
            </w:r>
            <w:r w:rsidRPr="00435739">
              <w:rPr>
                <w:rFonts w:ascii="Arial" w:hAnsi="Arial" w:cs="Arial"/>
                <w:b/>
                <w:sz w:val="22"/>
                <w:szCs w:val="22"/>
              </w:rPr>
              <w:fldChar w:fldCharType="separate"/>
            </w:r>
            <w:r w:rsidR="00435739" w:rsidRPr="00435739">
              <w:rPr>
                <w:rFonts w:ascii="Arial" w:hAnsi="Arial" w:cs="Arial"/>
                <w:b/>
                <w:noProof/>
                <w:sz w:val="22"/>
                <w:szCs w:val="22"/>
              </w:rPr>
              <w:t>95</w:t>
            </w:r>
            <w:r w:rsidRPr="00435739">
              <w:rPr>
                <w:rFonts w:ascii="Arial" w:hAnsi="Arial" w:cs="Arial"/>
                <w:b/>
                <w:noProof/>
                <w:sz w:val="22"/>
                <w:szCs w:val="22"/>
              </w:rPr>
              <w:t>,</w:t>
            </w:r>
            <w:r w:rsidR="00435739" w:rsidRPr="00435739">
              <w:rPr>
                <w:rFonts w:ascii="Arial" w:hAnsi="Arial" w:cs="Arial"/>
                <w:b/>
                <w:noProof/>
                <w:sz w:val="22"/>
                <w:szCs w:val="22"/>
              </w:rPr>
              <w:t>950</w:t>
            </w:r>
            <w:r w:rsidRPr="00435739">
              <w:rPr>
                <w:rFonts w:ascii="Arial" w:hAnsi="Arial" w:cs="Arial"/>
                <w:b/>
                <w:sz w:val="22"/>
                <w:szCs w:val="22"/>
              </w:rPr>
              <w:fldChar w:fldCharType="end"/>
            </w:r>
            <w:r w:rsidRPr="00435739">
              <w:rPr>
                <w:rFonts w:ascii="Arial" w:hAnsi="Arial" w:cs="Arial"/>
                <w:b/>
                <w:sz w:val="22"/>
                <w:szCs w:val="22"/>
              </w:rPr>
              <w:t>/-</w:t>
            </w:r>
          </w:p>
        </w:tc>
      </w:tr>
      <w:tr w:rsidR="00E406AF" w:rsidRPr="00417A1D" w14:paraId="54CE5DEC" w14:textId="77777777" w:rsidTr="00400051">
        <w:trPr>
          <w:trHeight w:val="107"/>
          <w:jc w:val="center"/>
        </w:trPr>
        <w:tc>
          <w:tcPr>
            <w:tcW w:w="988" w:type="dxa"/>
          </w:tcPr>
          <w:p w14:paraId="4759D18F" w14:textId="77777777" w:rsidR="00E406AF" w:rsidRPr="00733860" w:rsidRDefault="00E406AF" w:rsidP="00E406AF">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4B66385D" w:rsidR="00E406AF" w:rsidRPr="00435739" w:rsidRDefault="00E406AF" w:rsidP="00E406AF">
            <w:pPr>
              <w:spacing w:line="276" w:lineRule="auto"/>
              <w:rPr>
                <w:rFonts w:ascii="Arial" w:hAnsi="Arial" w:cs="Arial"/>
                <w:b/>
                <w:sz w:val="22"/>
                <w:szCs w:val="22"/>
              </w:rPr>
            </w:pPr>
            <w:r w:rsidRPr="00435739">
              <w:rPr>
                <w:rFonts w:ascii="Arial" w:hAnsi="Arial" w:cs="Arial"/>
                <w:b/>
                <w:sz w:val="22"/>
                <w:szCs w:val="22"/>
              </w:rPr>
              <w:t xml:space="preserve">Rs. </w:t>
            </w:r>
            <w:r w:rsidRPr="00435739">
              <w:rPr>
                <w:rFonts w:ascii="Arial" w:hAnsi="Arial" w:cs="Arial"/>
                <w:b/>
                <w:sz w:val="22"/>
                <w:szCs w:val="22"/>
              </w:rPr>
              <w:fldChar w:fldCharType="begin"/>
            </w:r>
            <w:r w:rsidRPr="00435739">
              <w:rPr>
                <w:rFonts w:ascii="Arial" w:hAnsi="Arial" w:cs="Arial"/>
                <w:b/>
                <w:sz w:val="22"/>
                <w:szCs w:val="22"/>
              </w:rPr>
              <w:instrText xml:space="preserve"> =3650000*.80 </w:instrText>
            </w:r>
            <w:r w:rsidRPr="00435739">
              <w:rPr>
                <w:rFonts w:ascii="Arial" w:hAnsi="Arial" w:cs="Arial"/>
                <w:b/>
                <w:sz w:val="22"/>
                <w:szCs w:val="22"/>
              </w:rPr>
              <w:fldChar w:fldCharType="separate"/>
            </w:r>
            <w:r w:rsidR="00435739" w:rsidRPr="00435739">
              <w:rPr>
                <w:rFonts w:ascii="Arial" w:hAnsi="Arial" w:cs="Arial"/>
                <w:b/>
                <w:noProof/>
                <w:sz w:val="22"/>
                <w:szCs w:val="22"/>
              </w:rPr>
              <w:t>95</w:t>
            </w:r>
            <w:r w:rsidRPr="00435739">
              <w:rPr>
                <w:rFonts w:ascii="Arial" w:hAnsi="Arial" w:cs="Arial"/>
                <w:b/>
                <w:noProof/>
                <w:sz w:val="22"/>
                <w:szCs w:val="22"/>
              </w:rPr>
              <w:t>,</w:t>
            </w:r>
            <w:r w:rsidR="00435739" w:rsidRPr="00435739">
              <w:rPr>
                <w:rFonts w:ascii="Arial" w:hAnsi="Arial" w:cs="Arial"/>
                <w:b/>
                <w:noProof/>
                <w:sz w:val="22"/>
                <w:szCs w:val="22"/>
              </w:rPr>
              <w:t>950</w:t>
            </w:r>
            <w:r w:rsidRPr="00435739">
              <w:rPr>
                <w:rFonts w:ascii="Arial" w:hAnsi="Arial" w:cs="Arial"/>
                <w:b/>
                <w:sz w:val="22"/>
                <w:szCs w:val="22"/>
              </w:rPr>
              <w:fldChar w:fldCharType="end"/>
            </w:r>
            <w:r w:rsidRPr="00435739">
              <w:rPr>
                <w:rFonts w:ascii="Arial" w:hAnsi="Arial" w:cs="Arial"/>
                <w:b/>
                <w:sz w:val="22"/>
                <w:szCs w:val="22"/>
              </w:rPr>
              <w:t>/-</w:t>
            </w:r>
          </w:p>
        </w:tc>
      </w:tr>
    </w:tbl>
    <w:p w14:paraId="6324561F" w14:textId="77777777" w:rsidR="00E406AF" w:rsidRDefault="00E406AF"/>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260"/>
        <w:gridCol w:w="2693"/>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04D4B222" w:rsidR="001960DB" w:rsidRPr="005B29CD" w:rsidRDefault="00000000" w:rsidP="00311BDB">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listItem w:displayText="Melting Furnace and Other Engineering Machines. " w:value="Melting Furnace and Other Engineering Machines. "/>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Content>
                <w:r w:rsidR="004519C2">
                  <w:rPr>
                    <w:rFonts w:ascii="Arial" w:hAnsi="Arial" w:cs="Arial"/>
                    <w:sz w:val="22"/>
                    <w:szCs w:val="22"/>
                  </w:rPr>
                  <w:t>Cannot comment as plant was closed and No Technical person from company was available</w:t>
                </w:r>
              </w:sdtContent>
            </w:sdt>
            <w:r w:rsidR="001960DB">
              <w:rPr>
                <w:rFonts w:ascii="Arial" w:hAnsi="Arial" w:cs="Arial"/>
                <w:sz w:val="22"/>
                <w:szCs w:val="22"/>
              </w:rPr>
              <w:t xml:space="preserve"> </w:t>
            </w:r>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Automatic" w:value="Automatic"/>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Content>
            <w:tc>
              <w:tcPr>
                <w:tcW w:w="5953" w:type="dxa"/>
                <w:gridSpan w:val="2"/>
                <w:tcBorders>
                  <w:bottom w:val="single" w:sz="4" w:space="0" w:color="auto"/>
                </w:tcBorders>
                <w:shd w:val="clear" w:color="auto" w:fill="FFFFFF" w:themeFill="background1"/>
              </w:tcPr>
              <w:p w14:paraId="30E8A809" w14:textId="682B1EA2" w:rsidR="001960DB" w:rsidRDefault="004519C2" w:rsidP="004519C2">
                <w:pPr>
                  <w:pStyle w:val="ListParagraph"/>
                  <w:numPr>
                    <w:ilvl w:val="0"/>
                    <w:numId w:val="16"/>
                  </w:numPr>
                  <w:tabs>
                    <w:tab w:val="num" w:pos="0"/>
                  </w:tabs>
                  <w:spacing w:line="276" w:lineRule="auto"/>
                  <w:ind w:left="0" w:hanging="360"/>
                  <w:jc w:val="both"/>
                  <w:rPr>
                    <w:rFonts w:ascii="Arial" w:hAnsi="Arial" w:cs="Arial"/>
                    <w:sz w:val="22"/>
                  </w:rPr>
                </w:pPr>
                <w:r>
                  <w:rPr>
                    <w:rFonts w:ascii="Arial" w:hAnsi="Arial" w:cs="Arial"/>
                    <w:sz w:val="22"/>
                  </w:rPr>
                  <w:t>Cannot comment as plant was closed and No Technical person from company was available</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DC35849" w:rsidR="001960DB" w:rsidRDefault="004D434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NA, </w:t>
            </w:r>
            <w:r w:rsidR="00400051">
              <w:rPr>
                <w:rFonts w:ascii="Arial" w:hAnsi="Arial" w:cs="Arial"/>
                <w:sz w:val="22"/>
              </w:rPr>
              <w:t xml:space="preserve">as valuation of </w:t>
            </w:r>
            <w:r>
              <w:rPr>
                <w:rFonts w:ascii="Arial" w:hAnsi="Arial" w:cs="Arial"/>
                <w:sz w:val="22"/>
              </w:rPr>
              <w:t xml:space="preserve">furniture and fixture </w:t>
            </w:r>
            <w:r w:rsidR="00400051">
              <w:rPr>
                <w:rFonts w:ascii="Arial" w:hAnsi="Arial" w:cs="Arial"/>
                <w:sz w:val="22"/>
              </w:rPr>
              <w:t>only</w:t>
            </w:r>
            <w:r>
              <w:rPr>
                <w:rFonts w:ascii="Arial" w:hAnsi="Arial" w:cs="Arial"/>
                <w:sz w:val="22"/>
              </w:rPr>
              <w:t>.</w:t>
            </w:r>
          </w:p>
        </w:tc>
      </w:tr>
      <w:tr w:rsidR="00F828B3" w14:paraId="727D4655" w14:textId="77777777" w:rsidTr="001960DB">
        <w:trPr>
          <w:trHeight w:val="54"/>
          <w:jc w:val="center"/>
        </w:trPr>
        <w:tc>
          <w:tcPr>
            <w:tcW w:w="988" w:type="dxa"/>
            <w:shd w:val="clear" w:color="auto" w:fill="FFFFFF" w:themeFill="background1"/>
          </w:tcPr>
          <w:p w14:paraId="44EA383B"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3AC9DCE" w:rsidR="00F828B3" w:rsidRPr="00311BDB" w:rsidRDefault="004D4349" w:rsidP="00F828B3">
            <w:pPr>
              <w:spacing w:line="276" w:lineRule="auto"/>
              <w:rPr>
                <w:rFonts w:ascii="Arial" w:hAnsi="Arial" w:cs="Arial"/>
                <w:i/>
                <w:sz w:val="20"/>
                <w:szCs w:val="20"/>
              </w:rPr>
            </w:pPr>
            <w:r>
              <w:rPr>
                <w:rFonts w:ascii="Arial" w:hAnsi="Arial" w:cs="Arial"/>
                <w:sz w:val="22"/>
              </w:rPr>
              <w:t>NA, since it’s a furniture and fixture valuation.</w:t>
            </w:r>
          </w:p>
        </w:tc>
      </w:tr>
      <w:tr w:rsidR="00F828B3" w14:paraId="4FD1853B" w14:textId="77777777" w:rsidTr="001960DB">
        <w:trPr>
          <w:trHeight w:val="54"/>
          <w:jc w:val="center"/>
        </w:trPr>
        <w:tc>
          <w:tcPr>
            <w:tcW w:w="988" w:type="dxa"/>
            <w:shd w:val="clear" w:color="auto" w:fill="FFFFFF" w:themeFill="background1"/>
          </w:tcPr>
          <w:p w14:paraId="4B00138E"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F828B3" w:rsidRDefault="00F828B3" w:rsidP="00F828B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11848F" w:rsidR="00F828B3" w:rsidRDefault="00F828B3" w:rsidP="00114C4E">
            <w:pPr>
              <w:pStyle w:val="ListParagraph"/>
              <w:spacing w:line="276" w:lineRule="auto"/>
              <w:ind w:left="0"/>
              <w:jc w:val="both"/>
              <w:rPr>
                <w:rFonts w:ascii="Arial" w:hAnsi="Arial" w:cs="Arial"/>
                <w:sz w:val="22"/>
              </w:rPr>
            </w:pPr>
            <w:r>
              <w:rPr>
                <w:rFonts w:ascii="Arial" w:hAnsi="Arial" w:cs="Arial"/>
                <w:sz w:val="22"/>
              </w:rPr>
              <w:t>Cannot comment as plant was closed and No Technical person from company was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sdt>
          <w:sdtPr>
            <w:rPr>
              <w:rFonts w:ascii="Arial" w:hAnsi="Arial" w:cs="Arial"/>
              <w:sz w:val="22"/>
            </w:rPr>
            <w:id w:val="1832337205"/>
            <w:dropDownList>
              <w:listItem w:value="Choose an item."/>
              <w:listItem w:displayText="Manual" w:value="Manual"/>
              <w:listItem w:displayText="Semi Automatic" w:value="Semi Automatic"/>
              <w:listItem w:displayText="Automatic" w:value="Automatic"/>
              <w:listItem w:displayText="No information available" w:value="No information available"/>
              <w:listItem w:displayText="Cannot comment as plant was closed and No Technical person from company was available" w:value="Cannot comment as plant was closed and No Technical person from company was available"/>
            </w:dropDownList>
          </w:sdtPr>
          <w:sdtContent>
            <w:tc>
              <w:tcPr>
                <w:tcW w:w="5953" w:type="dxa"/>
                <w:gridSpan w:val="2"/>
                <w:tcBorders>
                  <w:bottom w:val="single" w:sz="4" w:space="0" w:color="auto"/>
                </w:tcBorders>
                <w:shd w:val="clear" w:color="auto" w:fill="FFFFFF" w:themeFill="background1"/>
              </w:tcPr>
              <w:p w14:paraId="10B3DFB5" w14:textId="1CA1D25E" w:rsidR="00F572B5" w:rsidRPr="006C31F3" w:rsidRDefault="004519C2" w:rsidP="006C31F3">
                <w:pPr>
                  <w:spacing w:line="276" w:lineRule="auto"/>
                  <w:jc w:val="both"/>
                  <w:rPr>
                    <w:rFonts w:ascii="Arial" w:hAnsi="Arial" w:cs="Arial"/>
                    <w:sz w:val="22"/>
                  </w:rPr>
                </w:pPr>
                <w:r>
                  <w:rPr>
                    <w:rFonts w:ascii="Arial" w:hAnsi="Arial" w:cs="Arial"/>
                    <w:sz w:val="22"/>
                  </w:rPr>
                  <w:t>Cannot comment as plant was closed and No Technical person from company was available</w:t>
                </w:r>
              </w:p>
            </w:tc>
          </w:sdtContent>
        </w:sdt>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2DB6F1A4"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tc>
          <w:tcPr>
            <w:tcW w:w="5953" w:type="dxa"/>
            <w:gridSpan w:val="2"/>
            <w:tcBorders>
              <w:bottom w:val="single" w:sz="4" w:space="0" w:color="auto"/>
            </w:tcBorders>
            <w:shd w:val="clear" w:color="auto" w:fill="FFFFFF" w:themeFill="background1"/>
          </w:tcPr>
          <w:p w14:paraId="6EF285FF" w14:textId="401E4C4C" w:rsidR="001960DB" w:rsidRDefault="004D4349" w:rsidP="00BE052F">
            <w:pPr>
              <w:pStyle w:val="ListParagraph"/>
              <w:spacing w:line="276" w:lineRule="auto"/>
              <w:ind w:left="0"/>
              <w:rPr>
                <w:rFonts w:ascii="Arial" w:hAnsi="Arial" w:cs="Arial"/>
                <w:sz w:val="22"/>
              </w:rPr>
            </w:pPr>
            <w:r>
              <w:rPr>
                <w:rFonts w:ascii="Arial" w:hAnsi="Arial" w:cs="Arial"/>
                <w:sz w:val="22"/>
              </w:rPr>
              <w:t xml:space="preserve">Condition of furniture’s and fixtures </w:t>
            </w:r>
            <w:r w:rsidR="00400051">
              <w:rPr>
                <w:rFonts w:ascii="Arial" w:hAnsi="Arial" w:cs="Arial"/>
                <w:sz w:val="22"/>
              </w:rPr>
              <w:t>was poor</w:t>
            </w:r>
          </w:p>
        </w:tc>
      </w:tr>
      <w:tr w:rsidR="001960DB" w14:paraId="032FB43F" w14:textId="77777777" w:rsidTr="00400051">
        <w:trPr>
          <w:trHeight w:val="77"/>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67AACCCD" w:rsidR="001960DB" w:rsidRDefault="00000000"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but at low capacity." w:value="Operational but at low capacity."/>
                </w:dropDownList>
              </w:sdtPr>
              <w:sdtContent>
                <w:r w:rsidR="00F828B3">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F828B3">
        <w:trPr>
          <w:trHeight w:val="262"/>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F828B3">
            <w:pPr>
              <w:pStyle w:val="ListParagraph"/>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25C1A3B" w:rsidR="001960DB" w:rsidRPr="0040269A" w:rsidRDefault="004D4349" w:rsidP="00F828B3">
            <w:pPr>
              <w:shd w:val="clear" w:color="auto" w:fill="FFFFFF"/>
              <w:spacing w:before="75" w:after="75"/>
              <w:ind w:right="75"/>
              <w:rPr>
                <w:rFonts w:ascii="Arial" w:hAnsi="Arial" w:cs="Arial"/>
                <w:sz w:val="22"/>
              </w:rPr>
            </w:pPr>
            <w:r>
              <w:rPr>
                <w:rFonts w:ascii="Arial" w:hAnsi="Arial" w:cs="Arial"/>
                <w:sz w:val="22"/>
              </w:rPr>
              <w:t>NA, since it’s a furniture and fixture valuation.</w:t>
            </w:r>
          </w:p>
        </w:tc>
      </w:tr>
      <w:tr w:rsidR="00F828B3"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21C26344" w:rsidR="00F828B3" w:rsidRPr="004D4349" w:rsidRDefault="004D4349" w:rsidP="00F828B3">
            <w:pPr>
              <w:pStyle w:val="ListParagraph"/>
              <w:spacing w:line="276" w:lineRule="auto"/>
              <w:ind w:left="0"/>
              <w:rPr>
                <w:rFonts w:ascii="Arial" w:hAnsi="Arial" w:cs="Arial"/>
                <w:b/>
                <w:bCs/>
                <w:sz w:val="22"/>
              </w:rPr>
            </w:pPr>
            <w:r>
              <w:rPr>
                <w:rFonts w:ascii="Arial" w:hAnsi="Arial" w:cs="Arial"/>
                <w:sz w:val="22"/>
              </w:rPr>
              <w:t>NA, since it’s a furniture and fixture valuation.</w:t>
            </w:r>
          </w:p>
        </w:tc>
      </w:tr>
      <w:tr w:rsidR="00F828B3"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21994EE4"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34D94C32" w:rsidR="00F828B3" w:rsidRPr="007D4F79" w:rsidRDefault="004D4349" w:rsidP="00F828B3">
            <w:pPr>
              <w:pStyle w:val="ListParagraph"/>
              <w:spacing w:line="276" w:lineRule="auto"/>
              <w:ind w:left="0"/>
              <w:jc w:val="both"/>
              <w:rPr>
                <w:rFonts w:ascii="Arial" w:hAnsi="Arial" w:cs="Arial"/>
                <w:color w:val="000000" w:themeColor="text1"/>
                <w:sz w:val="22"/>
              </w:rPr>
            </w:pPr>
            <w:r>
              <w:rPr>
                <w:rFonts w:ascii="Arial" w:hAnsi="Arial" w:cs="Arial"/>
                <w:sz w:val="22"/>
              </w:rPr>
              <w:t xml:space="preserve">No information available </w:t>
            </w:r>
          </w:p>
        </w:tc>
      </w:tr>
      <w:tr w:rsidR="001960DB" w14:paraId="52D680FA" w14:textId="77777777" w:rsidTr="00590E3D">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6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9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828B3" w14:paraId="6A694456" w14:textId="77777777" w:rsidTr="00F828B3">
        <w:trPr>
          <w:trHeight w:val="203"/>
          <w:jc w:val="center"/>
        </w:trPr>
        <w:tc>
          <w:tcPr>
            <w:tcW w:w="988" w:type="dxa"/>
            <w:vMerge/>
            <w:shd w:val="clear" w:color="auto" w:fill="FFFFFF" w:themeFill="background1"/>
          </w:tcPr>
          <w:p w14:paraId="0A1EE75E" w14:textId="77777777" w:rsidR="00F828B3" w:rsidRPr="005551C4" w:rsidRDefault="00F828B3"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F828B3" w:rsidRDefault="00F828B3" w:rsidP="00BE052F">
            <w:pPr>
              <w:pStyle w:val="ListParagraph"/>
              <w:spacing w:line="276" w:lineRule="auto"/>
              <w:ind w:left="0"/>
              <w:jc w:val="both"/>
              <w:rPr>
                <w:rFonts w:ascii="Arial" w:hAnsi="Arial" w:cs="Arial"/>
                <w:sz w:val="22"/>
              </w:rPr>
            </w:pPr>
          </w:p>
        </w:tc>
        <w:tc>
          <w:tcPr>
            <w:tcW w:w="5953" w:type="dxa"/>
            <w:gridSpan w:val="2"/>
            <w:shd w:val="clear" w:color="auto" w:fill="FFFFFF" w:themeFill="background1"/>
            <w:vAlign w:val="center"/>
          </w:tcPr>
          <w:p w14:paraId="08817B71" w14:textId="2B930BF0" w:rsidR="00F828B3" w:rsidRPr="00BD5E39" w:rsidRDefault="00F828B3" w:rsidP="00F828B3">
            <w:pPr>
              <w:pStyle w:val="ListParagraph"/>
              <w:spacing w:line="276" w:lineRule="auto"/>
              <w:ind w:left="0"/>
              <w:jc w:val="center"/>
              <w:rPr>
                <w:rFonts w:ascii="Arial" w:hAnsi="Arial" w:cs="Arial"/>
                <w:i/>
                <w:sz w:val="22"/>
              </w:rPr>
            </w:pPr>
            <w:r>
              <w:rPr>
                <w:rFonts w:ascii="Arial" w:hAnsi="Arial" w:cs="Arial"/>
                <w:i/>
                <w:sz w:val="22"/>
              </w:rPr>
              <w:t>Cannot comment as details/FAR not provided</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p w14:paraId="68B79BCE" w14:textId="77777777" w:rsidR="00F828B3" w:rsidRDefault="00F828B3"/>
    <w:p w14:paraId="66E111A3" w14:textId="77777777" w:rsidR="00F828B3" w:rsidRDefault="00F828B3"/>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2B73903B" w:rsidR="00BE052F" w:rsidRPr="00D0792E" w:rsidRDefault="004D4349" w:rsidP="00F860A0">
            <w:pPr>
              <w:pStyle w:val="ListParagraph"/>
              <w:spacing w:line="360" w:lineRule="auto"/>
              <w:ind w:left="0"/>
              <w:jc w:val="both"/>
              <w:rPr>
                <w:rFonts w:ascii="Arial" w:hAnsi="Arial" w:cs="Arial"/>
                <w:bCs/>
                <w:color w:val="000000"/>
                <w:sz w:val="22"/>
                <w:shd w:val="clear" w:color="auto" w:fill="FFFFFF"/>
              </w:rPr>
            </w:pPr>
            <w:r>
              <w:rPr>
                <w:rFonts w:ascii="Arial" w:hAnsi="Arial" w:cs="Arial"/>
                <w:bCs/>
                <w:color w:val="000000"/>
                <w:sz w:val="22"/>
                <w:shd w:val="clear" w:color="auto" w:fill="FFFFFF"/>
              </w:rPr>
              <w:t>NA, since it’s a furniture &amp; fixture valuation.</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114C4E" w14:paraId="0D0E7118" w14:textId="77777777" w:rsidTr="00E323D1">
        <w:trPr>
          <w:trHeight w:val="188"/>
          <w:jc w:val="center"/>
        </w:trPr>
        <w:tc>
          <w:tcPr>
            <w:tcW w:w="704" w:type="dxa"/>
            <w:shd w:val="clear" w:color="auto" w:fill="FFFFFF" w:themeFill="background1"/>
            <w:vAlign w:val="center"/>
          </w:tcPr>
          <w:p w14:paraId="26B836CA" w14:textId="77777777" w:rsidR="00114C4E" w:rsidRPr="004F522D"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114C4E" w:rsidRPr="004F522D" w:rsidRDefault="00114C4E" w:rsidP="00114C4E">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tcPr>
          <w:p w14:paraId="041AA3E6" w14:textId="35ECB417"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114C4E" w14:paraId="120DD280" w14:textId="77777777" w:rsidTr="004E7AE3">
        <w:trPr>
          <w:trHeight w:val="187"/>
          <w:jc w:val="center"/>
        </w:trPr>
        <w:tc>
          <w:tcPr>
            <w:tcW w:w="704" w:type="dxa"/>
            <w:tcBorders>
              <w:bottom w:val="single" w:sz="4" w:space="0" w:color="auto"/>
            </w:tcBorders>
            <w:shd w:val="clear" w:color="auto" w:fill="FFFFFF" w:themeFill="background1"/>
            <w:vAlign w:val="center"/>
          </w:tcPr>
          <w:p w14:paraId="2EC8C123" w14:textId="77777777" w:rsidR="00114C4E" w:rsidRPr="005551C4"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center"/>
          </w:tcPr>
          <w:p w14:paraId="68705493" w14:textId="2CD8A2C1" w:rsidR="00114C4E" w:rsidRPr="004F522D" w:rsidRDefault="00114C4E" w:rsidP="00114C4E">
            <w:pPr>
              <w:spacing w:line="360" w:lineRule="auto"/>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tcPr>
          <w:p w14:paraId="66A63A0C" w14:textId="3E6CE6B1"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114C4E" w14:paraId="5352A915" w14:textId="77777777" w:rsidTr="004E7AE3">
        <w:trPr>
          <w:trHeight w:val="187"/>
          <w:jc w:val="center"/>
        </w:trPr>
        <w:tc>
          <w:tcPr>
            <w:tcW w:w="704" w:type="dxa"/>
            <w:tcBorders>
              <w:bottom w:val="single" w:sz="4" w:space="0" w:color="auto"/>
            </w:tcBorders>
            <w:shd w:val="clear" w:color="auto" w:fill="FFFFFF" w:themeFill="background1"/>
            <w:vAlign w:val="center"/>
          </w:tcPr>
          <w:p w14:paraId="49AB0E00" w14:textId="77777777" w:rsidR="00114C4E" w:rsidRPr="005551C4" w:rsidRDefault="00114C4E" w:rsidP="00114C4E">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114C4E" w:rsidRPr="004F522D" w:rsidRDefault="00114C4E" w:rsidP="00114C4E">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521A21D4" w:rsidR="00114C4E" w:rsidRPr="00400051" w:rsidRDefault="00114C4E" w:rsidP="00114C4E">
            <w:pPr>
              <w:spacing w:line="360" w:lineRule="auto"/>
              <w:jc w:val="both"/>
              <w:rPr>
                <w:rFonts w:ascii="Arial" w:hAnsi="Arial" w:cs="Arial"/>
                <w:sz w:val="22"/>
                <w:highlight w:val="yellow"/>
              </w:rPr>
            </w:pPr>
            <w:r w:rsidRPr="00A73D9B">
              <w:rPr>
                <w:rFonts w:ascii="Arial" w:hAnsi="Arial" w:cs="Arial"/>
                <w:sz w:val="22"/>
              </w:rPr>
              <w:t>Cannot comment as plant was closed and No Technical person from company was available</w:t>
            </w:r>
          </w:p>
        </w:tc>
      </w:tr>
      <w:tr w:rsidR="00B26CF5"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114C4E" w14:paraId="24EF2459" w14:textId="77777777" w:rsidTr="00874AEC">
        <w:trPr>
          <w:trHeight w:val="344"/>
          <w:jc w:val="center"/>
        </w:trPr>
        <w:tc>
          <w:tcPr>
            <w:tcW w:w="704" w:type="dxa"/>
            <w:vMerge w:val="restart"/>
            <w:shd w:val="clear" w:color="auto" w:fill="FFFFFF" w:themeFill="background1"/>
          </w:tcPr>
          <w:p w14:paraId="4BD2682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61F1F263" w14:textId="0E352C62"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tcPr>
          <w:p w14:paraId="19EC9A7B" w14:textId="23C04879" w:rsidR="00114C4E" w:rsidRPr="00400051" w:rsidRDefault="00114C4E" w:rsidP="00114C4E">
            <w:pPr>
              <w:spacing w:line="360" w:lineRule="auto"/>
              <w:jc w:val="both"/>
              <w:rPr>
                <w:rFonts w:ascii="Arial" w:hAnsi="Arial" w:cs="Arial"/>
                <w:bCs/>
                <w:sz w:val="22"/>
                <w:szCs w:val="22"/>
                <w:highlight w:val="yellow"/>
              </w:rPr>
            </w:pPr>
            <w:r w:rsidRPr="00C24F7F">
              <w:rPr>
                <w:rFonts w:ascii="Arial" w:hAnsi="Arial" w:cs="Arial"/>
                <w:sz w:val="22"/>
              </w:rPr>
              <w:t>Cannot comment as plant was closed and No Technical person from company was available</w:t>
            </w:r>
          </w:p>
        </w:tc>
      </w:tr>
      <w:tr w:rsidR="00114C4E" w14:paraId="01F5FAE1" w14:textId="77777777" w:rsidTr="00874AEC">
        <w:trPr>
          <w:trHeight w:val="54"/>
          <w:jc w:val="center"/>
        </w:trPr>
        <w:tc>
          <w:tcPr>
            <w:tcW w:w="704" w:type="dxa"/>
            <w:vMerge/>
            <w:shd w:val="clear" w:color="auto" w:fill="FFFFFF" w:themeFill="background1"/>
          </w:tcPr>
          <w:p w14:paraId="05521EA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3A6DFE73" w14:textId="41630149"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28C75433" w14:textId="4A2EA48E" w:rsidR="00114C4E" w:rsidRPr="00400051" w:rsidRDefault="00114C4E" w:rsidP="00114C4E">
            <w:pPr>
              <w:spacing w:line="360" w:lineRule="auto"/>
              <w:jc w:val="both"/>
              <w:rPr>
                <w:rFonts w:ascii="Arial" w:hAnsi="Arial" w:cs="Arial"/>
                <w:bCs/>
                <w:sz w:val="22"/>
                <w:szCs w:val="22"/>
                <w:highlight w:val="yellow"/>
              </w:rPr>
            </w:pPr>
            <w:r w:rsidRPr="00C24F7F">
              <w:rPr>
                <w:rFonts w:ascii="Arial" w:hAnsi="Arial" w:cs="Arial"/>
                <w:sz w:val="22"/>
              </w:rPr>
              <w:t>Cannot comment as plant was closed and No Technical person from company was available</w:t>
            </w:r>
          </w:p>
        </w:tc>
      </w:tr>
      <w:tr w:rsidR="00B26CF5"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14C4E" w14:paraId="4B9EFAF5" w14:textId="77777777" w:rsidTr="00733736">
        <w:trPr>
          <w:trHeight w:val="66"/>
          <w:jc w:val="center"/>
        </w:trPr>
        <w:tc>
          <w:tcPr>
            <w:tcW w:w="704" w:type="dxa"/>
            <w:vMerge w:val="restart"/>
            <w:shd w:val="clear" w:color="auto" w:fill="FFFFFF" w:themeFill="background1"/>
          </w:tcPr>
          <w:p w14:paraId="6C7E66D6"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114C4E" w:rsidRPr="00A604BF" w:rsidRDefault="00114C4E" w:rsidP="00114C4E">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tcPr>
          <w:p w14:paraId="4204C24E" w14:textId="2B8BDA08"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114C4E" w14:paraId="7CAD580C" w14:textId="77777777" w:rsidTr="00733736">
        <w:trPr>
          <w:trHeight w:val="54"/>
          <w:jc w:val="center"/>
        </w:trPr>
        <w:tc>
          <w:tcPr>
            <w:tcW w:w="704" w:type="dxa"/>
            <w:vMerge/>
            <w:shd w:val="clear" w:color="auto" w:fill="FFFFFF" w:themeFill="background1"/>
          </w:tcPr>
          <w:p w14:paraId="2D0E73EE"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114C4E" w:rsidRPr="00A604BF" w:rsidRDefault="00114C4E" w:rsidP="00114C4E">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tcPr>
          <w:p w14:paraId="02F7EF8B" w14:textId="1C2DB2AA"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114C4E" w14:paraId="1905F007" w14:textId="77777777" w:rsidTr="00733736">
        <w:trPr>
          <w:trHeight w:val="54"/>
          <w:jc w:val="center"/>
        </w:trPr>
        <w:tc>
          <w:tcPr>
            <w:tcW w:w="704" w:type="dxa"/>
            <w:vMerge/>
            <w:shd w:val="clear" w:color="auto" w:fill="FFFFFF" w:themeFill="background1"/>
          </w:tcPr>
          <w:p w14:paraId="2117B92D" w14:textId="77777777" w:rsidR="00114C4E" w:rsidRPr="00963C8E" w:rsidRDefault="00114C4E" w:rsidP="00114C4E">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114C4E" w:rsidRDefault="00114C4E" w:rsidP="00114C4E">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tcPr>
          <w:p w14:paraId="5EAFCADA" w14:textId="4EDB5439" w:rsidR="00114C4E" w:rsidRPr="00400051" w:rsidRDefault="00114C4E" w:rsidP="00114C4E">
            <w:pPr>
              <w:spacing w:line="276" w:lineRule="auto"/>
              <w:jc w:val="both"/>
              <w:rPr>
                <w:rFonts w:ascii="Arial" w:hAnsi="Arial" w:cs="Arial"/>
                <w:bCs/>
                <w:sz w:val="22"/>
                <w:szCs w:val="22"/>
                <w:highlight w:val="yellow"/>
              </w:rPr>
            </w:pPr>
            <w:r w:rsidRPr="006171DF">
              <w:rPr>
                <w:rFonts w:ascii="Arial" w:hAnsi="Arial" w:cs="Arial"/>
                <w:sz w:val="22"/>
              </w:rPr>
              <w:t>Cannot comment as plant was closed and No Technical person from company was available</w:t>
            </w:r>
          </w:p>
        </w:tc>
      </w:tr>
      <w:tr w:rsidR="00B26CF5"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114C4E" w14:paraId="5E90F6EA" w14:textId="77777777" w:rsidTr="005478D6">
        <w:trPr>
          <w:trHeight w:val="170"/>
          <w:jc w:val="center"/>
        </w:trPr>
        <w:tc>
          <w:tcPr>
            <w:tcW w:w="704" w:type="dxa"/>
            <w:vMerge w:val="restart"/>
            <w:shd w:val="clear" w:color="auto" w:fill="FFFFFF" w:themeFill="background1"/>
          </w:tcPr>
          <w:p w14:paraId="471F8053"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tcPr>
          <w:p w14:paraId="1E8AD11D" w14:textId="5E88CE66" w:rsidR="00114C4E" w:rsidRPr="00394C55" w:rsidRDefault="00114C4E" w:rsidP="00114C4E">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42F1FB37" w:rsidR="00114C4E" w:rsidRPr="00400051" w:rsidRDefault="00114C4E" w:rsidP="00114C4E">
            <w:pPr>
              <w:spacing w:line="360" w:lineRule="auto"/>
              <w:jc w:val="both"/>
              <w:rPr>
                <w:rFonts w:ascii="Arial" w:hAnsi="Arial" w:cs="Arial"/>
                <w:b/>
                <w:sz w:val="22"/>
                <w:szCs w:val="22"/>
                <w:highlight w:val="yellow"/>
              </w:rPr>
            </w:pPr>
            <w:r w:rsidRPr="0048037F">
              <w:rPr>
                <w:rFonts w:ascii="Arial" w:hAnsi="Arial" w:cs="Arial"/>
                <w:sz w:val="22"/>
              </w:rPr>
              <w:t>Cannot comment as plant was closed and No Technical person from company was available</w:t>
            </w:r>
          </w:p>
        </w:tc>
      </w:tr>
      <w:tr w:rsidR="00114C4E" w14:paraId="712E308A" w14:textId="77777777" w:rsidTr="00400051">
        <w:trPr>
          <w:trHeight w:val="517"/>
          <w:jc w:val="center"/>
        </w:trPr>
        <w:tc>
          <w:tcPr>
            <w:tcW w:w="704" w:type="dxa"/>
            <w:vMerge/>
            <w:shd w:val="clear" w:color="auto" w:fill="FFFFFF" w:themeFill="background1"/>
          </w:tcPr>
          <w:p w14:paraId="7A5D60D2" w14:textId="77777777" w:rsidR="00114C4E" w:rsidRPr="00963C8E" w:rsidRDefault="00114C4E" w:rsidP="00114C4E">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114C4E" w:rsidRPr="00394C55" w:rsidRDefault="00114C4E" w:rsidP="00114C4E">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0EA3B6EE" w:rsidR="00114C4E" w:rsidRPr="00400051" w:rsidRDefault="00114C4E" w:rsidP="00114C4E">
            <w:pPr>
              <w:spacing w:line="360" w:lineRule="auto"/>
              <w:jc w:val="both"/>
              <w:rPr>
                <w:rFonts w:ascii="Arial" w:hAnsi="Arial" w:cs="Arial"/>
                <w:bCs/>
                <w:sz w:val="22"/>
                <w:szCs w:val="22"/>
                <w:highlight w:val="yellow"/>
              </w:rPr>
            </w:pPr>
            <w:r w:rsidRPr="0048037F">
              <w:rPr>
                <w:rFonts w:ascii="Arial" w:hAnsi="Arial" w:cs="Arial"/>
                <w:sz w:val="22"/>
              </w:rPr>
              <w:t>Cannot comment as plant was closed and No Technical person from company was available</w:t>
            </w:r>
          </w:p>
        </w:tc>
      </w:tr>
      <w:tr w:rsidR="00004364" w14:paraId="1960658C" w14:textId="77777777" w:rsidTr="005478D6">
        <w:trPr>
          <w:trHeight w:val="54"/>
          <w:jc w:val="center"/>
        </w:trPr>
        <w:tc>
          <w:tcPr>
            <w:tcW w:w="704" w:type="dxa"/>
            <w:shd w:val="clear" w:color="auto" w:fill="DBE5F1" w:themeFill="accent1" w:themeFillTint="33"/>
          </w:tcPr>
          <w:p w14:paraId="14090097"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004364" w:rsidRPr="005551C4" w:rsidRDefault="0000436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04364" w14:paraId="57341F80" w14:textId="77777777" w:rsidTr="005478D6">
        <w:trPr>
          <w:trHeight w:val="52"/>
          <w:jc w:val="center"/>
        </w:trPr>
        <w:tc>
          <w:tcPr>
            <w:tcW w:w="704" w:type="dxa"/>
            <w:vMerge w:val="restart"/>
            <w:shd w:val="clear" w:color="auto" w:fill="FFFFFF" w:themeFill="background1"/>
          </w:tcPr>
          <w:p w14:paraId="22247691"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Individual furniture &amp; fixture sale on piecemeal basis" w:value="Individual furniture &amp; fixture sale on piecemeal basis"/>
              </w:dropDownList>
            </w:sdtPr>
            <w:sdtContent>
              <w:p w14:paraId="6BE54FD2" w14:textId="1C355114" w:rsidR="00004364" w:rsidRPr="006A774F" w:rsidRDefault="004B275E" w:rsidP="00BE052F">
                <w:pPr>
                  <w:spacing w:line="276" w:lineRule="auto"/>
                  <w:rPr>
                    <w:rFonts w:ascii="Arial" w:hAnsi="Arial" w:cs="Arial"/>
                    <w:sz w:val="22"/>
                    <w:szCs w:val="22"/>
                  </w:rPr>
                </w:pPr>
                <w:r>
                  <w:rPr>
                    <w:rFonts w:ascii="Arial" w:hAnsi="Arial" w:cs="Arial"/>
                    <w:sz w:val="22"/>
                    <w:szCs w:val="22"/>
                  </w:rPr>
                  <w:t>Individual furniture &amp; fixture sale on piecemeal basis</w:t>
                </w:r>
              </w:p>
            </w:sdtContent>
          </w:sdt>
        </w:tc>
      </w:tr>
      <w:tr w:rsidR="00004364"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01396CDC" w:rsidR="00004364"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004364" w:rsidRPr="007532B6">
                  <w:rPr>
                    <w:rFonts w:ascii="Arial" w:hAnsi="Arial" w:cs="Arial"/>
                    <w:b/>
                    <w:sz w:val="22"/>
                    <w:szCs w:val="22"/>
                  </w:rPr>
                  <w:t>Reason:</w:t>
                </w:r>
              </w:sdtContent>
            </w:sdt>
            <w:r w:rsidR="0000436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listItem w:displayText="The subject industry is not functional from last few years and due to the poor condition of the fixtures &amp; furnitures, chances of revival is also less therefore it's best suited to sell it in auction as scrap sale in lot" w:value="The subject industry is not functional from last few years and due to the poor condition of the fixtures &amp; furnitures, chances of revival is also less therefore it's best suited to sell it in auction as scrap sale in lot"/>
                </w:dropDownList>
              </w:sdtPr>
              <w:sdtContent>
                <w:r w:rsidR="00A4740B">
                  <w:rPr>
                    <w:rFonts w:ascii="Arial" w:hAnsi="Arial" w:cs="Arial"/>
                    <w:sz w:val="22"/>
                    <w:szCs w:val="22"/>
                  </w:rPr>
                  <w:t>The subject industry is not functional from last few years and due to the poor condition of the fixtures &amp; furnitures, chances of revival is also less therefore it's best suited to sell it in auction as scrap sale in lot</w:t>
                </w:r>
              </w:sdtContent>
            </w:sdt>
            <w:r w:rsidR="00A4740B">
              <w:rPr>
                <w:rFonts w:ascii="Arial" w:hAnsi="Arial" w:cs="Arial"/>
                <w:sz w:val="22"/>
                <w:szCs w:val="22"/>
              </w:rPr>
              <w:t xml:space="preserve">. </w:t>
            </w:r>
            <w:r w:rsidR="00004364">
              <w:rPr>
                <w:rFonts w:ascii="Arial" w:hAnsi="Arial" w:cs="Arial"/>
                <w:sz w:val="22"/>
                <w:szCs w:val="22"/>
              </w:rPr>
              <w:t xml:space="preserve">So, for fetching maximum value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listItem w:displayText="Therefore these furnitures and fixtures can be sold as individual on piecemeal basis also in case required." w:value="Therefore these furnitures and fixtures can be sold as individual on piecemeal basis also in case required."/>
                </w:comboBox>
              </w:sdtPr>
              <w:sdtContent>
                <w:r w:rsidR="00A4740B">
                  <w:rPr>
                    <w:rFonts w:ascii="Arial" w:hAnsi="Arial" w:cs="Arial"/>
                    <w:sz w:val="22"/>
                    <w:szCs w:val="22"/>
                  </w:rPr>
                  <w:t>Therefore these furniture’s and fixtures can be sold as individual on piecemeal basis also in case required.</w:t>
                </w:r>
              </w:sdtContent>
            </w:sdt>
            <w:r w:rsidR="0000436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04364">
                  <w:rPr>
                    <w:rFonts w:ascii="Arial" w:hAnsi="Arial" w:cs="Arial"/>
                    <w:sz w:val="22"/>
                    <w:szCs w:val="22"/>
                  </w:rPr>
                  <w:t xml:space="preserve"> </w:t>
                </w:r>
              </w:sdtContent>
            </w:sdt>
          </w:p>
        </w:tc>
      </w:tr>
      <w:tr w:rsidR="00004364"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4651465D" w:rsidR="00004364" w:rsidRDefault="00004364" w:rsidP="00BE052F">
                <w:pPr>
                  <w:spacing w:line="276" w:lineRule="auto"/>
                  <w:jc w:val="both"/>
                  <w:rPr>
                    <w:rFonts w:ascii="Arial" w:hAnsi="Arial" w:cs="Arial"/>
                    <w:b/>
                    <w:sz w:val="22"/>
                    <w:szCs w:val="22"/>
                  </w:rPr>
                </w:pPr>
                <w:r>
                  <w:rPr>
                    <w:rFonts w:ascii="Arial" w:hAnsi="Arial" w:cs="Arial"/>
                    <w:b/>
                    <w:sz w:val="22"/>
                    <w:szCs w:val="22"/>
                  </w:rPr>
                  <w:t>DEMAND OF SUCH PLANT &amp; MACHINERY</w:t>
                </w:r>
                <w:r w:rsidR="00A4740B">
                  <w:rPr>
                    <w:rFonts w:ascii="Arial" w:hAnsi="Arial" w:cs="Arial"/>
                    <w:b/>
                    <w:sz w:val="22"/>
                    <w:szCs w:val="22"/>
                  </w:rPr>
                  <w:t>/ FURNITURE &amp; FIXTURES</w:t>
                </w:r>
                <w:r>
                  <w:rPr>
                    <w:rFonts w:ascii="Arial" w:hAnsi="Arial" w:cs="Arial"/>
                    <w:b/>
                    <w:sz w:val="22"/>
                    <w:szCs w:val="22"/>
                  </w:rPr>
                  <w:t xml:space="preserve"> IN THE MARKET</w:t>
                </w:r>
              </w:p>
            </w:sdtContent>
          </w:sdt>
        </w:tc>
      </w:tr>
      <w:tr w:rsidR="00004364" w14:paraId="76545ACD" w14:textId="77777777" w:rsidTr="005478D6">
        <w:trPr>
          <w:trHeight w:val="52"/>
          <w:jc w:val="center"/>
        </w:trPr>
        <w:tc>
          <w:tcPr>
            <w:tcW w:w="704" w:type="dxa"/>
            <w:shd w:val="clear" w:color="auto" w:fill="FFFFFF" w:themeFill="background1"/>
          </w:tcPr>
          <w:p w14:paraId="18EC4D34" w14:textId="77777777" w:rsidR="00004364" w:rsidRPr="005551C4" w:rsidRDefault="00004364"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36122BED" w:rsidR="00004364"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good as per general information available in public domain." w:value="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00051">
                  <w:rPr>
                    <w:rFonts w:ascii="Arial" w:hAnsi="Arial" w:cs="Arial"/>
                    <w:bCs/>
                    <w:sz w:val="22"/>
                    <w:szCs w:val="22"/>
                  </w:rPr>
                  <w:t>good as per general information available in public domain.</w:t>
                </w:r>
              </w:sdtContent>
            </w:sdt>
          </w:p>
        </w:tc>
      </w:tr>
      <w:tr w:rsidR="00004364" w14:paraId="31DAE9C5" w14:textId="77777777" w:rsidTr="005478D6">
        <w:trPr>
          <w:trHeight w:val="52"/>
          <w:jc w:val="center"/>
        </w:trPr>
        <w:tc>
          <w:tcPr>
            <w:tcW w:w="704" w:type="dxa"/>
            <w:shd w:val="clear" w:color="auto" w:fill="DBE5F1" w:themeFill="accent1" w:themeFillTint="33"/>
          </w:tcPr>
          <w:p w14:paraId="232E85D0" w14:textId="77777777" w:rsidR="00004364" w:rsidRPr="005551C4" w:rsidRDefault="00004364"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004364" w:rsidRDefault="0000436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004364" w14:paraId="04AA4EF2" w14:textId="77777777" w:rsidTr="005478D6">
        <w:trPr>
          <w:trHeight w:val="52"/>
          <w:jc w:val="center"/>
        </w:trPr>
        <w:tc>
          <w:tcPr>
            <w:tcW w:w="704" w:type="dxa"/>
            <w:shd w:val="clear" w:color="auto" w:fill="FFFFFF" w:themeFill="background1"/>
            <w:vAlign w:val="center"/>
          </w:tcPr>
          <w:p w14:paraId="5BE32FBC" w14:textId="77777777" w:rsidR="00004364" w:rsidRPr="007546FB" w:rsidRDefault="00004364"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77BC6EC2" w:rsidR="00004364" w:rsidRDefault="00004364" w:rsidP="00004364">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2-19T00:00:00Z">
                  <w:dateFormat w:val="dd/MM/yyyy"/>
                  <w:lid w:val="en-IN"/>
                  <w:storeMappedDataAs w:val="dateTime"/>
                  <w:calendar w:val="gregorian"/>
                </w:date>
              </w:sdtPr>
              <w:sdtContent>
                <w:r w:rsidR="00A4740B">
                  <w:rPr>
                    <w:rFonts w:ascii="Arial" w:hAnsi="Arial" w:cs="Arial"/>
                    <w:sz w:val="22"/>
                    <w:lang w:val="en-IN"/>
                  </w:rPr>
                  <w:t>19/12/2022</w:t>
                </w:r>
              </w:sdtContent>
            </w:sdt>
            <w:r>
              <w:rPr>
                <w:rFonts w:ascii="Arial" w:hAnsi="Arial" w:cs="Arial"/>
                <w:sz w:val="22"/>
                <w:szCs w:val="22"/>
              </w:rPr>
              <w:t>.</w:t>
            </w:r>
          </w:p>
        </w:tc>
      </w:tr>
      <w:tr w:rsidR="00004364" w14:paraId="29BCC1D0" w14:textId="77777777" w:rsidTr="005478D6">
        <w:trPr>
          <w:trHeight w:val="52"/>
          <w:jc w:val="center"/>
        </w:trPr>
        <w:tc>
          <w:tcPr>
            <w:tcW w:w="704" w:type="dxa"/>
            <w:shd w:val="clear" w:color="auto" w:fill="FFFFFF" w:themeFill="background1"/>
          </w:tcPr>
          <w:p w14:paraId="238AD35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4C5315E1" w:rsidR="00004364" w:rsidRPr="00E015BC" w:rsidRDefault="00A4740B" w:rsidP="00004364">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No one was present from Bank or </w:t>
            </w:r>
            <w:r w:rsidR="00B53094">
              <w:rPr>
                <w:rFonts w:ascii="Arial" w:hAnsi="Arial" w:cs="Arial"/>
                <w:bCs/>
                <w:color w:val="000000"/>
                <w:sz w:val="22"/>
                <w:szCs w:val="22"/>
                <w:shd w:val="clear" w:color="auto" w:fill="FFFFFF"/>
              </w:rPr>
              <w:t>client’s</w:t>
            </w:r>
            <w:r>
              <w:rPr>
                <w:rFonts w:ascii="Arial" w:hAnsi="Arial" w:cs="Arial"/>
                <w:bCs/>
                <w:color w:val="000000"/>
                <w:sz w:val="22"/>
                <w:szCs w:val="22"/>
                <w:shd w:val="clear" w:color="auto" w:fill="FFFFFF"/>
              </w:rPr>
              <w:t xml:space="preserve"> </w:t>
            </w:r>
            <w:r w:rsidR="00B53094">
              <w:rPr>
                <w:rFonts w:ascii="Arial" w:hAnsi="Arial" w:cs="Arial"/>
                <w:bCs/>
                <w:color w:val="000000"/>
                <w:sz w:val="22"/>
                <w:szCs w:val="22"/>
                <w:shd w:val="clear" w:color="auto" w:fill="FFFFFF"/>
              </w:rPr>
              <w:t>end.</w:t>
            </w:r>
          </w:p>
        </w:tc>
      </w:tr>
      <w:tr w:rsidR="00004364" w14:paraId="14F6B9AC" w14:textId="77777777" w:rsidTr="005478D6">
        <w:trPr>
          <w:trHeight w:val="52"/>
          <w:jc w:val="center"/>
        </w:trPr>
        <w:tc>
          <w:tcPr>
            <w:tcW w:w="704" w:type="dxa"/>
            <w:shd w:val="clear" w:color="auto" w:fill="FFFFFF" w:themeFill="background1"/>
          </w:tcPr>
          <w:p w14:paraId="1448F09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33C9325E" w:rsidR="00004364" w:rsidRDefault="00004364" w:rsidP="00047E76">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w:t>
            </w:r>
            <w:r w:rsidR="00B53094">
              <w:rPr>
                <w:rFonts w:ascii="Arial" w:hAnsi="Arial" w:cs="Arial"/>
                <w:bCs/>
                <w:color w:val="000000"/>
                <w:sz w:val="22"/>
                <w:szCs w:val="22"/>
                <w:shd w:val="clear" w:color="auto" w:fill="FFFFFF"/>
              </w:rPr>
              <w:t xml:space="preserve"> fixtures and furniture’s</w:t>
            </w:r>
            <w:r>
              <w:rPr>
                <w:rFonts w:ascii="Arial" w:hAnsi="Arial" w:cs="Arial"/>
                <w:bCs/>
                <w:color w:val="000000"/>
                <w:sz w:val="22"/>
                <w:szCs w:val="22"/>
                <w:shd w:val="clear" w:color="auto" w:fill="FFFFFF"/>
              </w:rPr>
              <w:t xml:space="preserve"> from the List of </w:t>
            </w:r>
            <w:r w:rsidR="00B53094">
              <w:rPr>
                <w:rFonts w:ascii="Arial" w:hAnsi="Arial" w:cs="Arial"/>
                <w:bCs/>
                <w:color w:val="000000"/>
                <w:sz w:val="22"/>
                <w:szCs w:val="22"/>
                <w:shd w:val="clear" w:color="auto" w:fill="FFFFFF"/>
              </w:rPr>
              <w:t>furniture’s &amp; fixtures</w:t>
            </w:r>
            <w:r w:rsidRPr="00F3621F">
              <w:rPr>
                <w:rFonts w:ascii="Arial" w:hAnsi="Arial" w:cs="Arial"/>
                <w:bCs/>
                <w:color w:val="000000"/>
                <w:sz w:val="22"/>
                <w:szCs w:val="22"/>
                <w:shd w:val="clear" w:color="auto" w:fill="FFFFFF"/>
              </w:rPr>
              <w:t xml:space="preserve"> provided </w:t>
            </w:r>
            <w:r w:rsidR="00047E76">
              <w:rPr>
                <w:rFonts w:ascii="Arial" w:hAnsi="Arial" w:cs="Arial"/>
                <w:bCs/>
                <w:color w:val="000000"/>
                <w:sz w:val="22"/>
                <w:szCs w:val="22"/>
                <w:shd w:val="clear" w:color="auto" w:fill="FFFFFF"/>
              </w:rPr>
              <w:t>in Old Valuation Report and also prepared inventory list</w:t>
            </w:r>
            <w:r>
              <w:rPr>
                <w:rFonts w:ascii="Arial" w:hAnsi="Arial" w:cs="Arial"/>
                <w:bCs/>
                <w:color w:val="000000"/>
                <w:sz w:val="22"/>
                <w:szCs w:val="22"/>
                <w:shd w:val="clear" w:color="auto" w:fill="FFFFFF"/>
              </w:rPr>
              <w:t>.</w:t>
            </w:r>
            <w:r w:rsidR="00B53094">
              <w:rPr>
                <w:rFonts w:ascii="Arial" w:hAnsi="Arial" w:cs="Arial"/>
                <w:bCs/>
                <w:color w:val="000000"/>
                <w:sz w:val="22"/>
                <w:szCs w:val="22"/>
                <w:shd w:val="clear" w:color="auto" w:fill="FFFFFF"/>
              </w:rPr>
              <w:t xml:space="preserve"> However, few of the furniture’s &amp; fixtures were not found on site as per the l</w:t>
            </w:r>
            <w:r w:rsidR="00B53094">
              <w:rPr>
                <w:rFonts w:ascii="Arial" w:hAnsi="Arial" w:cs="Arial"/>
                <w:bCs/>
                <w:color w:val="000000"/>
                <w:sz w:val="22"/>
                <w:szCs w:val="22"/>
                <w:shd w:val="clear" w:color="auto" w:fill="FFFFFF"/>
              </w:rPr>
              <w:t>ist of furniture’s &amp; fixtures</w:t>
            </w:r>
            <w:r w:rsidR="00B53094" w:rsidRPr="00F3621F">
              <w:rPr>
                <w:rFonts w:ascii="Arial" w:hAnsi="Arial" w:cs="Arial"/>
                <w:bCs/>
                <w:color w:val="000000"/>
                <w:sz w:val="22"/>
                <w:szCs w:val="22"/>
                <w:shd w:val="clear" w:color="auto" w:fill="FFFFFF"/>
              </w:rPr>
              <w:t xml:space="preserve"> provided </w:t>
            </w:r>
            <w:r w:rsidR="00B53094">
              <w:rPr>
                <w:rFonts w:ascii="Arial" w:hAnsi="Arial" w:cs="Arial"/>
                <w:bCs/>
                <w:color w:val="000000"/>
                <w:sz w:val="22"/>
                <w:szCs w:val="22"/>
                <w:shd w:val="clear" w:color="auto" w:fill="FFFFFF"/>
              </w:rPr>
              <w:t>in Old Valuation Report</w:t>
            </w:r>
            <w:r w:rsidR="00B53094">
              <w:rPr>
                <w:rFonts w:ascii="Arial" w:hAnsi="Arial" w:cs="Arial"/>
                <w:bCs/>
                <w:color w:val="000000"/>
                <w:sz w:val="22"/>
                <w:szCs w:val="22"/>
                <w:shd w:val="clear" w:color="auto" w:fill="FFFFFF"/>
              </w:rPr>
              <w:t>.</w:t>
            </w:r>
          </w:p>
        </w:tc>
      </w:tr>
      <w:tr w:rsidR="00004364" w14:paraId="62FF3149" w14:textId="77777777" w:rsidTr="005478D6">
        <w:trPr>
          <w:trHeight w:val="52"/>
          <w:jc w:val="center"/>
        </w:trPr>
        <w:tc>
          <w:tcPr>
            <w:tcW w:w="704" w:type="dxa"/>
            <w:shd w:val="clear" w:color="auto" w:fill="FFFFFF" w:themeFill="background1"/>
          </w:tcPr>
          <w:p w14:paraId="096F160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B32C92C" w:rsidR="00004364" w:rsidRDefault="00004364"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B53094">
              <w:rPr>
                <w:rFonts w:ascii="Arial" w:hAnsi="Arial" w:cs="Arial"/>
                <w:bCs/>
                <w:color w:val="000000"/>
                <w:sz w:val="22"/>
                <w:szCs w:val="22"/>
                <w:shd w:val="clear" w:color="auto" w:fill="FFFFFF"/>
              </w:rPr>
              <w:t xml:space="preserve">the furniture’s and fixtures available </w:t>
            </w:r>
            <w:r w:rsidRPr="00F3621F">
              <w:rPr>
                <w:rFonts w:ascii="Arial" w:hAnsi="Arial" w:cs="Arial"/>
                <w:bCs/>
                <w:color w:val="000000"/>
                <w:sz w:val="22"/>
                <w:szCs w:val="22"/>
                <w:shd w:val="clear" w:color="auto" w:fill="FFFFFF"/>
              </w:rPr>
              <w:t>there.</w:t>
            </w:r>
          </w:p>
        </w:tc>
      </w:tr>
      <w:tr w:rsidR="00004364" w14:paraId="52FF64F0" w14:textId="77777777" w:rsidTr="005478D6">
        <w:trPr>
          <w:trHeight w:val="52"/>
          <w:jc w:val="center"/>
        </w:trPr>
        <w:tc>
          <w:tcPr>
            <w:tcW w:w="704" w:type="dxa"/>
            <w:shd w:val="clear" w:color="auto" w:fill="FFFFFF" w:themeFill="background1"/>
          </w:tcPr>
          <w:p w14:paraId="65B9736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5F6DD294" w:rsidR="00004364" w:rsidRPr="00996894" w:rsidRDefault="00047E76" w:rsidP="00047E76">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on date of site survey, the p</w:t>
            </w:r>
            <w:r w:rsidR="00004364">
              <w:rPr>
                <w:rFonts w:ascii="Arial" w:hAnsi="Arial" w:cs="Arial"/>
                <w:bCs/>
                <w:color w:val="000000"/>
                <w:sz w:val="22"/>
                <w:szCs w:val="22"/>
                <w:shd w:val="clear" w:color="auto" w:fill="FFFFFF"/>
              </w:rPr>
              <w:t xml:space="preserve">lant was </w:t>
            </w:r>
            <w:r>
              <w:rPr>
                <w:rFonts w:ascii="Arial" w:hAnsi="Arial" w:cs="Arial"/>
                <w:bCs/>
                <w:color w:val="000000"/>
                <w:sz w:val="22"/>
                <w:szCs w:val="22"/>
                <w:shd w:val="clear" w:color="auto" w:fill="FFFFFF"/>
              </w:rPr>
              <w:t>not operational</w:t>
            </w:r>
            <w:r w:rsidR="00004364">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No technical person/representative from company was available. Thus, we cannot comment upon last operational status of the company.</w:t>
            </w:r>
          </w:p>
        </w:tc>
      </w:tr>
      <w:tr w:rsidR="00004364" w14:paraId="16350589" w14:textId="77777777" w:rsidTr="005478D6">
        <w:trPr>
          <w:trHeight w:val="52"/>
          <w:jc w:val="center"/>
        </w:trPr>
        <w:tc>
          <w:tcPr>
            <w:tcW w:w="704" w:type="dxa"/>
            <w:shd w:val="clear" w:color="auto" w:fill="FFFFFF" w:themeFill="background1"/>
          </w:tcPr>
          <w:p w14:paraId="0870E27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ED729E9" w:rsidR="00004364" w:rsidRDefault="00004364" w:rsidP="00EF2D39">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During the course of our site visit we have observed </w:t>
            </w:r>
            <w:r w:rsidR="00B53094">
              <w:rPr>
                <w:rFonts w:ascii="Arial" w:hAnsi="Arial" w:cs="Arial"/>
                <w:bCs/>
                <w:color w:val="000000"/>
                <w:sz w:val="22"/>
                <w:szCs w:val="22"/>
                <w:shd w:val="clear" w:color="auto" w:fill="FFFFFF"/>
              </w:rPr>
              <w:t>that the furniture’s and fixtures were in</w:t>
            </w:r>
            <w:r>
              <w:rPr>
                <w:rFonts w:ascii="Arial" w:hAnsi="Arial" w:cs="Arial"/>
                <w:bCs/>
                <w:color w:val="000000"/>
                <w:sz w:val="22"/>
                <w:szCs w:val="22"/>
                <w:shd w:val="clear" w:color="auto" w:fill="FFFFFF"/>
              </w:rPr>
              <w:t xml:space="preserve"> poor condition. </w:t>
            </w:r>
            <w:proofErr w:type="gramStart"/>
            <w:r>
              <w:rPr>
                <w:rFonts w:ascii="Arial" w:hAnsi="Arial" w:cs="Arial"/>
                <w:bCs/>
                <w:color w:val="000000"/>
                <w:sz w:val="22"/>
                <w:szCs w:val="22"/>
                <w:shd w:val="clear" w:color="auto" w:fill="FFFFFF"/>
              </w:rPr>
              <w:t>So</w:t>
            </w:r>
            <w:proofErr w:type="gramEnd"/>
            <w:r>
              <w:rPr>
                <w:rFonts w:ascii="Arial" w:hAnsi="Arial" w:cs="Arial"/>
                <w:bCs/>
                <w:color w:val="000000"/>
                <w:sz w:val="22"/>
                <w:szCs w:val="22"/>
                <w:shd w:val="clear" w:color="auto" w:fill="FFFFFF"/>
              </w:rPr>
              <w:t xml:space="preserve"> they have been valued </w:t>
            </w:r>
            <w:r w:rsidR="00400051">
              <w:rPr>
                <w:rFonts w:ascii="Arial" w:hAnsi="Arial" w:cs="Arial"/>
                <w:bCs/>
                <w:color w:val="000000"/>
                <w:sz w:val="22"/>
                <w:szCs w:val="22"/>
                <w:shd w:val="clear" w:color="auto" w:fill="FFFFFF"/>
              </w:rPr>
              <w:t xml:space="preserve">the same </w:t>
            </w:r>
            <w:r>
              <w:rPr>
                <w:rFonts w:ascii="Arial" w:hAnsi="Arial" w:cs="Arial"/>
                <w:bCs/>
                <w:color w:val="000000"/>
                <w:sz w:val="22"/>
                <w:szCs w:val="22"/>
                <w:shd w:val="clear" w:color="auto" w:fill="FFFFFF"/>
              </w:rPr>
              <w:t>accordingly.</w:t>
            </w:r>
          </w:p>
        </w:tc>
      </w:tr>
    </w:tbl>
    <w:p w14:paraId="3E42ADD4" w14:textId="77777777" w:rsidR="0030410C" w:rsidRDefault="0030410C">
      <w:pPr>
        <w:rPr>
          <w:rFonts w:ascii="Arial" w:hAnsi="Arial" w:cs="Arial"/>
          <w:sz w:val="22"/>
        </w:rPr>
      </w:pPr>
    </w:p>
    <w:p w14:paraId="18005C1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2-19T00:00:00Z">
                <w:dateFormat w:val="d MMMM yyyy"/>
                <w:lid w:val="en-US"/>
                <w:storeMappedDataAs w:val="dateTime"/>
                <w:calendar w:val="gregorian"/>
              </w:date>
            </w:sdtPr>
            <w:sdtContent>
              <w:p w14:paraId="548BF84E" w14:textId="2F8BC552"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19 December 2022</w:t>
                </w:r>
              </w:p>
            </w:sdtContent>
          </w:sdt>
        </w:tc>
        <w:tc>
          <w:tcPr>
            <w:tcW w:w="1702" w:type="dxa"/>
            <w:vAlign w:val="center"/>
          </w:tcPr>
          <w:sdt>
            <w:sdtPr>
              <w:rPr>
                <w:rFonts w:ascii="Arial" w:eastAsia="Arial" w:hAnsi="Arial" w:cs="Arial"/>
                <w:sz w:val="22"/>
                <w:szCs w:val="22"/>
                <w:lang w:bidi="en-US"/>
              </w:rPr>
              <w:id w:val="1723325208"/>
              <w:date w:fullDate="2022-12-19T00:00:00Z">
                <w:dateFormat w:val="d MMMM yyyy"/>
                <w:lid w:val="en-US"/>
                <w:storeMappedDataAs w:val="dateTime"/>
                <w:calendar w:val="gregorian"/>
              </w:date>
            </w:sdtPr>
            <w:sdtContent>
              <w:p w14:paraId="490B4222" w14:textId="38462B1A" w:rsidR="000E6D21" w:rsidRPr="00155555" w:rsidRDefault="00513F9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19 December 2022</w:t>
                </w:r>
              </w:p>
            </w:sdtContent>
          </w:sdt>
        </w:tc>
        <w:tc>
          <w:tcPr>
            <w:tcW w:w="1702" w:type="dxa"/>
            <w:vAlign w:val="center"/>
          </w:tcPr>
          <w:sdt>
            <w:sdtPr>
              <w:rPr>
                <w:rFonts w:ascii="Arial" w:eastAsia="Arial" w:hAnsi="Arial" w:cs="Arial"/>
                <w:sz w:val="22"/>
                <w:szCs w:val="22"/>
                <w:lang w:bidi="en-US"/>
              </w:rPr>
              <w:id w:val="937949781"/>
              <w:date w:fullDate="2022-12-27T00:00:00Z">
                <w:dateFormat w:val="d MMMM yyyy"/>
                <w:lid w:val="en-US"/>
                <w:storeMappedDataAs w:val="dateTime"/>
                <w:calendar w:val="gregorian"/>
              </w:date>
            </w:sdtPr>
            <w:sdtContent>
              <w:p w14:paraId="4FF4E991" w14:textId="4C92CCF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c>
          <w:tcPr>
            <w:tcW w:w="1840" w:type="dxa"/>
          </w:tcPr>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Content>
              <w:p w14:paraId="01B14A01" w14:textId="767BE90A"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r>
      <w:tr w:rsidR="00047E76" w:rsidRPr="0002165F" w14:paraId="39A3C994" w14:textId="18C1A40D" w:rsidTr="00F942D7">
        <w:trPr>
          <w:trHeight w:val="58"/>
          <w:jc w:val="center"/>
        </w:trPr>
        <w:tc>
          <w:tcPr>
            <w:tcW w:w="706" w:type="dxa"/>
            <w:shd w:val="clear" w:color="auto" w:fill="C6D9F1" w:themeFill="text2" w:themeFillTint="33"/>
          </w:tcPr>
          <w:p w14:paraId="039D9D88" w14:textId="77777777" w:rsidR="00047E76" w:rsidRPr="0002165F" w:rsidRDefault="00047E76" w:rsidP="00047E76">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47E76" w:rsidRPr="0002165F" w:rsidRDefault="00047E76" w:rsidP="00047E7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628980399"/>
              <w:placeholder>
                <w:docPart w:val="D597A259D46A4F3DA393C78213564AD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Content>
              <w:p w14:paraId="57BF46C9" w14:textId="5FEFA6AC" w:rsidR="00047E76" w:rsidRPr="00155555" w:rsidRDefault="00047E76" w:rsidP="00047E76">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801299372"/>
              <w:placeholder>
                <w:docPart w:val="5C44E1B784EA455B84B483BB1BB2A8F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Content>
              <w:p w14:paraId="3233638D" w14:textId="5641E54C" w:rsidR="000E6D21" w:rsidRPr="00FB2CA3" w:rsidRDefault="00FB2CA3" w:rsidP="00EF2D39">
                <w:pPr>
                  <w:spacing w:line="276" w:lineRule="auto"/>
                  <w:rPr>
                    <w:rFonts w:ascii="Arial" w:eastAsia="Times New Roman" w:hAnsi="Arial" w:cs="Arial"/>
                    <w:sz w:val="22"/>
                    <w:szCs w:val="20"/>
                  </w:rPr>
                </w:pPr>
                <w:r>
                  <w:rPr>
                    <w:rFonts w:ascii="Arial" w:hAnsi="Arial" w:cs="Arial"/>
                    <w:sz w:val="22"/>
                    <w:szCs w:val="20"/>
                  </w:rPr>
                  <w:t>Punjab National Bank, Circle Sastra, Ghaziabad</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EA2AE1" w:rsidR="00BC03E9" w:rsidRPr="00155555" w:rsidRDefault="00000000"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B2CA3">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90" w:type="dxa"/>
              </w:tcPr>
              <w:p w14:paraId="05FCE9E4" w14:textId="4912A0DB" w:rsidR="000E6D21" w:rsidRPr="00155555" w:rsidRDefault="00513F96"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FE0D4AC" w:rsidR="000E6D21" w:rsidRPr="00155555" w:rsidRDefault="00114C4E" w:rsidP="000E6D21">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old valuation report. Also inventory list prepared.</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Content>
            <w:tc>
              <w:tcPr>
                <w:tcW w:w="690" w:type="dxa"/>
              </w:tcPr>
              <w:p w14:paraId="757581E9" w14:textId="7C97BC9F" w:rsidR="000E6D21" w:rsidRPr="0002165F" w:rsidRDefault="00513F96"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Content>
              <w:p w14:paraId="403E5D96" w14:textId="5903C25F" w:rsidR="000E6D21" w:rsidRDefault="00000000"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FB2CA3">
                      <w:rPr>
                        <w:rFonts w:ascii="Arial" w:hAnsi="Arial" w:cs="Arial"/>
                        <w:sz w:val="22"/>
                        <w:lang w:val="en-IN" w:eastAsia="en-IN"/>
                      </w:rPr>
                      <w:t>Bank</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7748511A" w:rsidR="00314C21" w:rsidRDefault="00EF2D39"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000000"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Valuation Standards </w:t>
            </w:r>
            <w:r>
              <w:rPr>
                <w:rFonts w:ascii="Arial" w:eastAsia="Arial" w:hAnsi="Arial" w:cs="Arial"/>
                <w:sz w:val="22"/>
                <w:szCs w:val="22"/>
                <w:lang w:bidi="en-US"/>
              </w:rPr>
              <w:lastRenderedPageBreak/>
              <w:t>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lastRenderedPageBreak/>
              <w:t xml:space="preserve">Mix of standards such as IVS and others issued by Indian authorities </w:t>
            </w:r>
            <w:r w:rsidR="004F6783">
              <w:rPr>
                <w:rFonts w:ascii="Arial" w:eastAsia="Arial" w:hAnsi="Arial" w:cs="Arial"/>
                <w:sz w:val="22"/>
                <w:szCs w:val="22"/>
                <w:lang w:bidi="en-US"/>
              </w:rPr>
              <w:lastRenderedPageBreak/>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01C16151"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Furnitures and Fixtures" w:value="Furnitures and Fixtures"/>
                </w:dropDownList>
              </w:sdtPr>
              <w:sdtContent>
                <w:r w:rsidR="00513F96">
                  <w:rPr>
                    <w:rFonts w:ascii="Arial" w:eastAsia="Arial" w:hAnsi="Arial" w:cs="Arial"/>
                    <w:sz w:val="22"/>
                    <w:szCs w:val="22"/>
                    <w:lang w:bidi="en-US"/>
                  </w:rPr>
                  <w:t>Furnitures and Fixtures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513F9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FE0B03B"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urnitures and Fixtures" w:value="Furnitures and Fixtures"/>
                </w:dropDownList>
              </w:sdtPr>
              <w:sdtContent>
                <w:r w:rsidR="00513F96">
                  <w:rPr>
                    <w:rFonts w:ascii="Arial" w:hAnsi="Arial" w:cs="Arial"/>
                    <w:sz w:val="22"/>
                    <w:szCs w:val="22"/>
                  </w:rPr>
                  <w:t>Furnitures and Fixtures</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627C51B1" w:rsidR="0002165F" w:rsidRPr="0002165F" w:rsidRDefault="00FB2C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5DAF1F9D" w:rsidR="00E45BBA" w:rsidRPr="00BD1949" w:rsidRDefault="00000000"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B2CA3">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9F8B82A" w:rsidR="00E45BBA" w:rsidRPr="00BD1949" w:rsidRDefault="00000000"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B2CA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53BD8419"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B2CA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426B8A2"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B2CA3">
                  <w:rPr>
                    <w:rFonts w:ascii="Arial" w:eastAsia="Arial" w:hAnsi="Arial" w:cs="Arial"/>
                    <w:sz w:val="22"/>
                    <w:szCs w:val="22"/>
                    <w:lang w:bidi="en-US"/>
                  </w:rPr>
                  <w:t>Asset under Banking Resolution Process</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7C3A9D9B" w:rsidR="0002165F" w:rsidRPr="0002165F" w:rsidRDefault="00FB2CA3"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vAlign w:val="center"/>
          </w:tcPr>
          <w:p w14:paraId="46D1978B" w14:textId="055FC02F" w:rsidR="0002165F" w:rsidRPr="0002165F" w:rsidRDefault="00000000" w:rsidP="007D6D02">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E015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494CDBED" w:rsidR="0002165F" w:rsidRPr="0002165F" w:rsidRDefault="00FB2CA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726FFB55" w:rsidR="0002165F" w:rsidRPr="0002165F" w:rsidRDefault="00FB2CA3" w:rsidP="00FB2CA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As the plant was shut for long time and condition of the </w:t>
            </w:r>
            <w:r w:rsidR="00BD0164">
              <w:rPr>
                <w:rFonts w:ascii="Arial" w:eastAsia="Arial" w:hAnsi="Arial" w:cs="Arial"/>
                <w:sz w:val="22"/>
                <w:szCs w:val="22"/>
                <w:lang w:bidi="en-US"/>
              </w:rPr>
              <w:t xml:space="preserve">fixtures and furniture’s </w:t>
            </w:r>
            <w:r>
              <w:rPr>
                <w:rFonts w:ascii="Arial" w:eastAsia="Arial" w:hAnsi="Arial" w:cs="Arial"/>
                <w:sz w:val="22"/>
                <w:szCs w:val="22"/>
                <w:lang w:bidi="en-US"/>
              </w:rPr>
              <w:t>w</w:t>
            </w:r>
            <w:r w:rsidR="00BD0164">
              <w:rPr>
                <w:rFonts w:ascii="Arial" w:eastAsia="Arial" w:hAnsi="Arial" w:cs="Arial"/>
                <w:sz w:val="22"/>
                <w:szCs w:val="22"/>
                <w:lang w:bidi="en-US"/>
              </w:rPr>
              <w:t>ere</w:t>
            </w:r>
            <w:r>
              <w:rPr>
                <w:rFonts w:ascii="Arial" w:eastAsia="Arial" w:hAnsi="Arial" w:cs="Arial"/>
                <w:sz w:val="22"/>
                <w:szCs w:val="22"/>
                <w:lang w:bidi="en-US"/>
              </w:rPr>
              <w:t xml:space="preserve"> poor.</w:t>
            </w:r>
            <w:r w:rsidR="007D6D02">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C12BE00"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B2CA3">
                  <w:rPr>
                    <w:rFonts w:ascii="Arial" w:eastAsia="Arial" w:hAnsi="Arial" w:cs="Arial"/>
                    <w:sz w:val="22"/>
                    <w:szCs w:val="22"/>
                    <w:lang w:bidi="en-US"/>
                  </w:rPr>
                  <w:t>Restricted to a particular use</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00000" w:rsidP="0000306D">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00000" w:rsidP="0000306D">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 xml:space="preserve">Free market transaction at arm's length wherein the parties, after full market survey each acted knowledgeably, prudently and without any </w:t>
                </w:r>
                <w:r w:rsidR="00F33960">
                  <w:rPr>
                    <w:rFonts w:ascii="Arial" w:eastAsia="Arial" w:hAnsi="Arial" w:cs="Arial"/>
                    <w:sz w:val="22"/>
                    <w:szCs w:val="22"/>
                    <w:lang w:bidi="en-US"/>
                  </w:rPr>
                  <w:lastRenderedPageBreak/>
                  <w:t>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690" w:type="dxa"/>
                <w:gridSpan w:val="4"/>
                <w:vAlign w:val="center"/>
              </w:tcPr>
              <w:p w14:paraId="57F1800F" w14:textId="615A58BC"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55" w:type="dxa"/>
                <w:gridSpan w:val="3"/>
                <w:vAlign w:val="center"/>
              </w:tcPr>
              <w:p w14:paraId="66CA9DEF" w14:textId="5D313A73"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57719D5F"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5DEB87C6" w14:textId="5CD8CE34" w:rsidR="00F33563" w:rsidRPr="00EE2696" w:rsidRDefault="00F33563" w:rsidP="00F33563">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EE2696">
              <w:rPr>
                <w:rFonts w:ascii="Arial" w:hAnsi="Arial" w:cs="Arial"/>
                <w:b/>
                <w:i/>
                <w:sz w:val="22"/>
                <w:szCs w:val="22"/>
              </w:rPr>
              <w:t xml:space="preserve">Basic Methodology: </w:t>
            </w:r>
            <w:r w:rsidRPr="00EE2696">
              <w:rPr>
                <w:rFonts w:ascii="Arial" w:hAnsi="Arial" w:cs="Arial"/>
                <w:i/>
                <w:sz w:val="22"/>
                <w:szCs w:val="22"/>
              </w:rPr>
              <w:t>For arriving at fair market value of</w:t>
            </w:r>
            <w:r>
              <w:rPr>
                <w:rFonts w:ascii="Arial" w:hAnsi="Arial" w:cs="Arial"/>
                <w:i/>
                <w:sz w:val="22"/>
                <w:szCs w:val="22"/>
              </w:rPr>
              <w:t xml:space="preserve"> Fixture and Furniture’s</w:t>
            </w:r>
            <w:r w:rsidRPr="00EE2696">
              <w:rPr>
                <w:rFonts w:ascii="Arial" w:hAnsi="Arial" w:cs="Arial"/>
                <w:i/>
                <w:sz w:val="22"/>
                <w:szCs w:val="22"/>
              </w:rPr>
              <w:t xml:space="preserve"> our engineering team has rationally applied the mixture of </w:t>
            </w:r>
            <w:r w:rsidRPr="00EE2696">
              <w:rPr>
                <w:rFonts w:ascii="Arial" w:hAnsi="Arial" w:cs="Arial"/>
                <w:b/>
                <w:i/>
                <w:sz w:val="22"/>
                <w:szCs w:val="22"/>
                <w:u w:val="single"/>
              </w:rPr>
              <w:t>‘sales comparison approach (market approach)’</w:t>
            </w:r>
            <w:r w:rsidRPr="00EE2696">
              <w:rPr>
                <w:rFonts w:ascii="Arial" w:hAnsi="Arial" w:cs="Arial"/>
                <w:i/>
                <w:sz w:val="22"/>
                <w:szCs w:val="22"/>
              </w:rPr>
              <w:t xml:space="preserve">. </w:t>
            </w:r>
            <w:r w:rsidRPr="00EE2696">
              <w:rPr>
                <w:rFonts w:ascii="Arial" w:hAnsi="Arial" w:cs="Arial"/>
                <w:i/>
                <w:sz w:val="22"/>
              </w:rPr>
              <w:t>The fair market value of Plant &amp; Machinery on the date of valuation is its cost of reproduction &amp; commissioning on date considered.</w:t>
            </w:r>
          </w:p>
          <w:p w14:paraId="5DD8AB5E" w14:textId="232B44F0"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Content>
                <w:r w:rsidR="00F33563">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33563">
                  <w:rPr>
                    <w:rFonts w:ascii="Arial" w:hAnsi="Arial" w:cs="Arial"/>
                    <w:i/>
                    <w:sz w:val="22"/>
                  </w:rPr>
                  <w:t>However Valuation has been done independently.</w:t>
                </w:r>
              </w:sdtContent>
            </w:sdt>
            <w:r w:rsidR="00C1237A">
              <w:rPr>
                <w:rFonts w:ascii="Arial" w:hAnsi="Arial" w:cs="Arial"/>
                <w:i/>
                <w:sz w:val="22"/>
              </w:rPr>
              <w:t xml:space="preserve"> </w:t>
            </w:r>
          </w:p>
          <w:p w14:paraId="7D28598B" w14:textId="60E6FF44" w:rsidR="00661AEE" w:rsidRPr="0077255F" w:rsidRDefault="00000000" w:rsidP="0077255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F&amp;F were made available to us and this Valuation is done purely by searching rates of specific furniture on public domain." w:value="No capitalization cost or purchase cost of F&amp;F were made available to us and this Valuation is done purely by searching rates of specific furniture on public domain."/>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77255F">
                  <w:rPr>
                    <w:rFonts w:ascii="Arial" w:hAnsi="Arial" w:cs="Arial"/>
                    <w:i/>
                    <w:sz w:val="22"/>
                    <w:szCs w:val="22"/>
                  </w:rPr>
                  <w:t>No capitalization cost or purchase cost of F&amp;F were made available to us and this Valuation is done purely by searching rates of specific furniture on public domain.</w:t>
                </w:r>
              </w:sdtContent>
            </w:sdt>
            <w:r w:rsidR="000207DE" w:rsidRPr="0077255F">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Content>
                <w:r w:rsidR="00864289" w:rsidRPr="0077255F">
                  <w:rPr>
                    <w:rFonts w:ascii="Arial" w:hAnsi="Arial" w:cs="Arial"/>
                    <w:i/>
                    <w:sz w:val="22"/>
                    <w:szCs w:val="22"/>
                  </w:rPr>
                  <w:t xml:space="preserve"> </w:t>
                </w:r>
              </w:sdtContent>
            </w:sdt>
          </w:p>
          <w:p w14:paraId="100026A1" w14:textId="3F04FA83"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condition of Furniture &amp; Fixture was very poor" w:value="Only Scrap value has been considered since condition of Furniture &amp; Fixture was very poor"/>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77255F">
                  <w:rPr>
                    <w:rFonts w:ascii="Arial" w:hAnsi="Arial" w:cs="Arial"/>
                    <w:i/>
                    <w:sz w:val="22"/>
                  </w:rPr>
                  <w:t>Only Scrap value has been considered since condition of Furniture &amp; Fixture was very poor</w:t>
                </w:r>
              </w:sdtContent>
            </w:sdt>
          </w:p>
          <w:p w14:paraId="70D6AF26" w14:textId="4126B904"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77255F">
              <w:rPr>
                <w:rFonts w:ascii="Arial" w:hAnsi="Arial" w:cs="Arial"/>
                <w:i/>
                <w:sz w:val="22"/>
              </w:rPr>
              <w:t>Furniture</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48653F">
                  <w:rPr>
                    <w:rFonts w:ascii="Arial" w:hAnsi="Arial" w:cs="Arial"/>
                    <w:i/>
                    <w:sz w:val="22"/>
                  </w:rPr>
                  <w:t>it will be sold as an Integrated Plant and not as discrete/ piecemeal machinery basis.</w:t>
                </w:r>
              </w:sdtContent>
            </w:sdt>
          </w:p>
          <w:p w14:paraId="5E9EDFB6" w14:textId="3132868A" w:rsidR="00661AEE" w:rsidRPr="0077255F" w:rsidRDefault="00661AEE" w:rsidP="0077255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510B04" w14:textId="6D19DBAF"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77255F">
              <w:rPr>
                <w:rFonts w:ascii="Arial" w:hAnsi="Arial" w:cs="Arial"/>
                <w:i/>
                <w:sz w:val="22"/>
              </w:rPr>
              <w:t>furniture</w:t>
            </w:r>
            <w:r w:rsidRPr="0086387F">
              <w:rPr>
                <w:rFonts w:ascii="Arial" w:hAnsi="Arial" w:cs="Arial"/>
                <w:i/>
                <w:sz w:val="22"/>
              </w:rPr>
              <w:t xml:space="preserve"> is done taking into consideration that whether it is general used</w:t>
            </w:r>
            <w:r w:rsidR="0077255F">
              <w:rPr>
                <w:rFonts w:ascii="Arial" w:hAnsi="Arial" w:cs="Arial"/>
                <w:i/>
                <w:sz w:val="22"/>
              </w:rPr>
              <w:t xml:space="preserve"> furniture</w:t>
            </w:r>
            <w:r w:rsidRPr="0086387F">
              <w:rPr>
                <w:rFonts w:ascii="Arial" w:hAnsi="Arial" w:cs="Arial"/>
                <w:i/>
                <w:sz w:val="22"/>
              </w:rPr>
              <w:t>.</w:t>
            </w:r>
          </w:p>
          <w:p w14:paraId="0FF940EE" w14:textId="66CEBB04"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Furniture &amp; Fixture List includes Pre-operative, Finance, and IDC Charges etc." w:value="The cost of equipment considered from Furniture &amp; Fixture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77255F">
                  <w:rPr>
                    <w:rFonts w:ascii="Arial" w:hAnsi="Arial" w:cs="Arial"/>
                    <w:i/>
                    <w:sz w:val="22"/>
                  </w:rPr>
                  <w:t>The cost of equipment considered from Furniture &amp; Fixture List includes Pre-operative, Finance, and IDC Charges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w:t>
            </w:r>
            <w:r w:rsidRPr="0086387F">
              <w:rPr>
                <w:rFonts w:ascii="Arial" w:eastAsia="Arial" w:hAnsi="Arial" w:cs="Arial"/>
                <w:i/>
                <w:color w:val="000000" w:themeColor="text1"/>
                <w:sz w:val="22"/>
                <w:szCs w:val="22"/>
                <w:lang w:bidi="en-US"/>
              </w:rPr>
              <w:lastRenderedPageBreak/>
              <w:t xml:space="preserve">payment arrangements. Most of the deals takes place which includes both formal &amp; informal payment components. Deals which </w:t>
            </w:r>
            <w:proofErr w:type="gramStart"/>
            <w:r w:rsidRPr="0086387F">
              <w:rPr>
                <w:rFonts w:ascii="Arial" w:eastAsia="Arial" w:hAnsi="Arial" w:cs="Arial"/>
                <w:i/>
                <w:color w:val="000000" w:themeColor="text1"/>
                <w:sz w:val="22"/>
                <w:szCs w:val="22"/>
                <w:lang w:bidi="en-US"/>
              </w:rPr>
              <w:t>takes</w:t>
            </w:r>
            <w:proofErr w:type="gramEnd"/>
            <w:r w:rsidRPr="0086387F">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2A1E8C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w:t>
            </w:r>
            <w:r w:rsidR="0077255F">
              <w:rPr>
                <w:rFonts w:ascii="Arial" w:eastAsia="Arial" w:hAnsi="Arial" w:cs="Arial"/>
                <w:i/>
                <w:sz w:val="22"/>
                <w:szCs w:val="22"/>
                <w:lang w:bidi="en-US"/>
              </w:rPr>
              <w:t>Bank</w:t>
            </w:r>
            <w:r w:rsidRPr="007E2B1E">
              <w:rPr>
                <w:rFonts w:ascii="Arial" w:eastAsia="Arial" w:hAnsi="Arial" w:cs="Arial"/>
                <w:i/>
                <w:sz w:val="22"/>
                <w:szCs w:val="22"/>
                <w:lang w:bidi="en-US"/>
              </w:rPr>
              <w:t xml:space="preserve">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000000"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4441F6">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76A94F5E" w14:textId="77777777" w:rsidR="0077255F" w:rsidRPr="0077255F" w:rsidRDefault="0077255F" w:rsidP="0077255F">
            <w:pPr>
              <w:widowControl w:val="0"/>
              <w:autoSpaceDE w:val="0"/>
              <w:autoSpaceDN w:val="0"/>
              <w:spacing w:after="160" w:line="259" w:lineRule="auto"/>
              <w:contextualSpacing/>
              <w:jc w:val="both"/>
              <w:rPr>
                <w:rFonts w:ascii="Arial" w:eastAsia="Arial" w:hAnsi="Arial" w:cs="Arial"/>
                <w:sz w:val="22"/>
                <w:szCs w:val="22"/>
                <w:lang w:bidi="en-US"/>
              </w:rPr>
            </w:pPr>
            <w:r w:rsidRPr="0077255F">
              <w:rPr>
                <w:rFonts w:ascii="Arial" w:eastAsia="Arial" w:hAnsi="Arial" w:cs="Arial"/>
                <w:sz w:val="22"/>
                <w:szCs w:val="22"/>
                <w:lang w:bidi="en-US"/>
              </w:rPr>
              <w:t>•</w:t>
            </w:r>
            <w:r w:rsidRPr="0077255F">
              <w:rPr>
                <w:rFonts w:ascii="Arial" w:eastAsia="Arial" w:hAnsi="Arial" w:cs="Arial"/>
                <w:sz w:val="22"/>
                <w:szCs w:val="22"/>
                <w:lang w:bidi="en-US"/>
              </w:rPr>
              <w:tab/>
              <w:t>No technical person from company side was available during site survey.</w:t>
            </w:r>
          </w:p>
          <w:p w14:paraId="05AEF31F" w14:textId="73CF0E50" w:rsidR="00CB2808" w:rsidRPr="00CB2808" w:rsidRDefault="0077255F" w:rsidP="0077255F">
            <w:pPr>
              <w:widowControl w:val="0"/>
              <w:autoSpaceDE w:val="0"/>
              <w:autoSpaceDN w:val="0"/>
              <w:spacing w:after="160" w:line="259" w:lineRule="auto"/>
              <w:contextualSpacing/>
              <w:jc w:val="both"/>
              <w:rPr>
                <w:rFonts w:ascii="Arial" w:eastAsia="Arial" w:hAnsi="Arial" w:cs="Arial"/>
                <w:sz w:val="22"/>
                <w:szCs w:val="22"/>
                <w:lang w:bidi="en-US"/>
              </w:rPr>
            </w:pPr>
            <w:r w:rsidRPr="0077255F">
              <w:rPr>
                <w:rFonts w:ascii="Arial" w:eastAsia="Arial" w:hAnsi="Arial" w:cs="Arial"/>
                <w:sz w:val="22"/>
                <w:szCs w:val="22"/>
                <w:lang w:bidi="en-US"/>
              </w:rPr>
              <w:t>•</w:t>
            </w:r>
            <w:r w:rsidRPr="0077255F">
              <w:rPr>
                <w:rFonts w:ascii="Arial" w:eastAsia="Arial" w:hAnsi="Arial" w:cs="Arial"/>
                <w:sz w:val="22"/>
                <w:szCs w:val="22"/>
                <w:lang w:bidi="en-US"/>
              </w:rPr>
              <w:tab/>
              <w:t>Copy of latest available FAR is not shared with us</w:t>
            </w:r>
            <w:r>
              <w:rPr>
                <w:rFonts w:ascii="Arial" w:eastAsia="Arial" w:hAnsi="Arial" w:cs="Arial"/>
                <w:sz w:val="22"/>
                <w:szCs w:val="22"/>
                <w:lang w:bidi="en-US"/>
              </w:rPr>
              <w:t>.</w:t>
            </w:r>
          </w:p>
        </w:tc>
      </w:tr>
    </w:tbl>
    <w:p w14:paraId="0DA15913" w14:textId="77777777" w:rsidR="0030410C" w:rsidRDefault="0030410C">
      <w:pPr>
        <w:rPr>
          <w:noProof/>
        </w:rPr>
      </w:pPr>
    </w:p>
    <w:p w14:paraId="5FDA72F2" w14:textId="77777777" w:rsidR="0030410C" w:rsidRDefault="0030410C">
      <w:pPr>
        <w:rPr>
          <w:noProof/>
        </w:rPr>
      </w:pPr>
    </w:p>
    <w:p w14:paraId="5A788488" w14:textId="55BC4A5A" w:rsidR="005C6542" w:rsidRDefault="005C6542" w:rsidP="003A47C9">
      <w:pPr>
        <w:ind w:left="-567" w:hanging="142"/>
        <w:rPr>
          <w:noProof/>
        </w:rPr>
      </w:pPr>
    </w:p>
    <w:p w14:paraId="7A03B393" w14:textId="77777777" w:rsidR="0030410C" w:rsidRDefault="0030410C">
      <w:pPr>
        <w:rPr>
          <w:noProof/>
        </w:rPr>
      </w:pPr>
    </w:p>
    <w:p w14:paraId="6BC035A6" w14:textId="77777777" w:rsidR="00E14DE9" w:rsidRDefault="00E14DE9">
      <w:pPr>
        <w:rPr>
          <w:noProof/>
        </w:rPr>
      </w:pPr>
    </w:p>
    <w:p w14:paraId="47D71A77" w14:textId="77777777" w:rsidR="00E14DE9" w:rsidRDefault="00E14DE9">
      <w:pPr>
        <w:rPr>
          <w:noProof/>
        </w:rPr>
      </w:pPr>
    </w:p>
    <w:p w14:paraId="221F1622" w14:textId="77777777" w:rsidR="00E14DE9" w:rsidRDefault="00E14DE9">
      <w:pPr>
        <w:rPr>
          <w:noProof/>
        </w:rPr>
      </w:pPr>
    </w:p>
    <w:p w14:paraId="1DA0D418" w14:textId="77777777" w:rsidR="00E14DE9" w:rsidRDefault="00E14DE9">
      <w:pPr>
        <w:rPr>
          <w:noProof/>
        </w:rPr>
      </w:pPr>
    </w:p>
    <w:p w14:paraId="68477669" w14:textId="77777777" w:rsidR="00E14DE9" w:rsidRDefault="00E14DE9">
      <w:pPr>
        <w:rPr>
          <w:noProof/>
        </w:rPr>
      </w:pPr>
    </w:p>
    <w:p w14:paraId="0AEF335A" w14:textId="77777777" w:rsidR="00E14DE9" w:rsidRDefault="00E14DE9">
      <w:pPr>
        <w:rPr>
          <w:noProof/>
        </w:rPr>
      </w:pPr>
    </w:p>
    <w:tbl>
      <w:tblPr>
        <w:tblW w:w="8359" w:type="dxa"/>
        <w:jc w:val="center"/>
        <w:tblLook w:val="04A0" w:firstRow="1" w:lastRow="0" w:firstColumn="1" w:lastColumn="0" w:noHBand="0" w:noVBand="1"/>
      </w:tblPr>
      <w:tblGrid>
        <w:gridCol w:w="988"/>
        <w:gridCol w:w="2866"/>
        <w:gridCol w:w="764"/>
        <w:gridCol w:w="2249"/>
        <w:gridCol w:w="1560"/>
      </w:tblGrid>
      <w:tr w:rsidR="008F3D59" w14:paraId="69A95C13" w14:textId="77777777" w:rsidTr="0077255F">
        <w:trPr>
          <w:trHeight w:val="645"/>
          <w:jc w:val="center"/>
        </w:trPr>
        <w:tc>
          <w:tcPr>
            <w:tcW w:w="8359" w:type="dxa"/>
            <w:gridSpan w:val="5"/>
            <w:tcBorders>
              <w:top w:val="single" w:sz="4" w:space="0" w:color="auto"/>
              <w:left w:val="single" w:sz="4" w:space="0" w:color="auto"/>
              <w:bottom w:val="single" w:sz="4" w:space="0" w:color="auto"/>
              <w:right w:val="single" w:sz="4" w:space="0" w:color="auto"/>
            </w:tcBorders>
            <w:shd w:val="clear" w:color="000000" w:fill="203764"/>
            <w:vAlign w:val="center"/>
            <w:hideMark/>
          </w:tcPr>
          <w:p w14:paraId="688C4E6B" w14:textId="0F537FCC" w:rsidR="008F3D59" w:rsidRDefault="008F3D59" w:rsidP="008F3D59">
            <w:pPr>
              <w:jc w:val="center"/>
              <w:rPr>
                <w:rFonts w:ascii="Calibri" w:hAnsi="Calibri" w:cs="Calibri"/>
                <w:b/>
                <w:bCs/>
                <w:color w:val="FFFFFF"/>
                <w:sz w:val="22"/>
                <w:szCs w:val="22"/>
              </w:rPr>
            </w:pPr>
            <w:r>
              <w:rPr>
                <w:rFonts w:ascii="Calibri" w:hAnsi="Calibri" w:cs="Calibri"/>
                <w:b/>
                <w:bCs/>
                <w:color w:val="FFFFFF"/>
                <w:sz w:val="22"/>
                <w:szCs w:val="22"/>
              </w:rPr>
              <w:t>M/S. KALYANI ENGINEERING WORKS|KHASRA NO.-388, DASNA, HAPUR, GHAZIABAD, UTTAR PRADESH-201015</w:t>
            </w:r>
          </w:p>
        </w:tc>
      </w:tr>
      <w:tr w:rsidR="008F3D59" w14:paraId="68409ACB"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000000" w:fill="B4C6E7"/>
            <w:noWrap/>
            <w:vAlign w:val="center"/>
            <w:hideMark/>
          </w:tcPr>
          <w:p w14:paraId="213E32C0" w14:textId="77777777"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Sl.No.</w:t>
            </w:r>
          </w:p>
        </w:tc>
        <w:tc>
          <w:tcPr>
            <w:tcW w:w="2866" w:type="dxa"/>
            <w:tcBorders>
              <w:top w:val="nil"/>
              <w:left w:val="nil"/>
              <w:bottom w:val="single" w:sz="4" w:space="0" w:color="auto"/>
              <w:right w:val="single" w:sz="4" w:space="0" w:color="auto"/>
            </w:tcBorders>
            <w:shd w:val="clear" w:color="000000" w:fill="B4C6E7"/>
            <w:noWrap/>
            <w:vAlign w:val="center"/>
            <w:hideMark/>
          </w:tcPr>
          <w:p w14:paraId="6A2DAE2A" w14:textId="77777777"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696" w:type="dxa"/>
            <w:tcBorders>
              <w:top w:val="nil"/>
              <w:left w:val="nil"/>
              <w:bottom w:val="single" w:sz="4" w:space="0" w:color="auto"/>
              <w:right w:val="single" w:sz="4" w:space="0" w:color="auto"/>
            </w:tcBorders>
            <w:shd w:val="clear" w:color="000000" w:fill="B4C6E7"/>
            <w:noWrap/>
            <w:vAlign w:val="center"/>
            <w:hideMark/>
          </w:tcPr>
          <w:p w14:paraId="757F66DC" w14:textId="573C6EC9" w:rsidR="008F3D59" w:rsidRDefault="0077255F" w:rsidP="008F3D59">
            <w:pPr>
              <w:jc w:val="center"/>
              <w:rPr>
                <w:rFonts w:ascii="Calibri" w:hAnsi="Calibri" w:cs="Calibri"/>
                <w:b/>
                <w:bCs/>
                <w:color w:val="000000"/>
                <w:sz w:val="22"/>
                <w:szCs w:val="22"/>
              </w:rPr>
            </w:pPr>
            <w:r>
              <w:rPr>
                <w:rFonts w:ascii="Calibri" w:hAnsi="Calibri" w:cs="Calibri"/>
                <w:b/>
                <w:bCs/>
                <w:color w:val="000000"/>
                <w:sz w:val="22"/>
                <w:szCs w:val="22"/>
              </w:rPr>
              <w:t>Count</w:t>
            </w:r>
          </w:p>
        </w:tc>
        <w:tc>
          <w:tcPr>
            <w:tcW w:w="2249" w:type="dxa"/>
            <w:tcBorders>
              <w:top w:val="nil"/>
              <w:left w:val="nil"/>
              <w:bottom w:val="single" w:sz="4" w:space="0" w:color="auto"/>
              <w:right w:val="single" w:sz="4" w:space="0" w:color="auto"/>
            </w:tcBorders>
            <w:shd w:val="clear" w:color="000000" w:fill="B4C6E7"/>
            <w:noWrap/>
            <w:vAlign w:val="center"/>
            <w:hideMark/>
          </w:tcPr>
          <w:p w14:paraId="3399EB73" w14:textId="78533ACC"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 xml:space="preserve">Total </w:t>
            </w:r>
            <w:r>
              <w:rPr>
                <w:rFonts w:ascii="Calibri" w:hAnsi="Calibri" w:cs="Calibri"/>
                <w:b/>
                <w:bCs/>
                <w:color w:val="000000"/>
                <w:sz w:val="22"/>
                <w:szCs w:val="22"/>
              </w:rPr>
              <w:t xml:space="preserve">Reproduction </w:t>
            </w:r>
            <w:r>
              <w:rPr>
                <w:rFonts w:ascii="Calibri" w:hAnsi="Calibri" w:cs="Calibri"/>
                <w:b/>
                <w:bCs/>
                <w:color w:val="000000"/>
                <w:sz w:val="22"/>
                <w:szCs w:val="22"/>
              </w:rPr>
              <w:t>Value</w:t>
            </w:r>
          </w:p>
        </w:tc>
        <w:tc>
          <w:tcPr>
            <w:tcW w:w="1560" w:type="dxa"/>
            <w:tcBorders>
              <w:top w:val="nil"/>
              <w:left w:val="nil"/>
              <w:bottom w:val="single" w:sz="4" w:space="0" w:color="auto"/>
              <w:right w:val="single" w:sz="4" w:space="0" w:color="auto"/>
            </w:tcBorders>
            <w:shd w:val="clear" w:color="000000" w:fill="B4C6E7"/>
            <w:noWrap/>
            <w:vAlign w:val="center"/>
            <w:hideMark/>
          </w:tcPr>
          <w:p w14:paraId="32EA796A" w14:textId="61498D25" w:rsidR="008F3D59" w:rsidRDefault="008F3D59" w:rsidP="008F3D59">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8F3D59" w14:paraId="4213BB72"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7F3BEF"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w:t>
            </w:r>
          </w:p>
        </w:tc>
        <w:tc>
          <w:tcPr>
            <w:tcW w:w="2866" w:type="dxa"/>
            <w:tcBorders>
              <w:top w:val="nil"/>
              <w:left w:val="nil"/>
              <w:bottom w:val="single" w:sz="4" w:space="0" w:color="auto"/>
              <w:right w:val="single" w:sz="4" w:space="0" w:color="auto"/>
            </w:tcBorders>
            <w:shd w:val="clear" w:color="auto" w:fill="auto"/>
            <w:noWrap/>
            <w:vAlign w:val="center"/>
            <w:hideMark/>
          </w:tcPr>
          <w:p w14:paraId="592AFFA9"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Small Almirah</w:t>
            </w:r>
          </w:p>
        </w:tc>
        <w:tc>
          <w:tcPr>
            <w:tcW w:w="696" w:type="dxa"/>
            <w:tcBorders>
              <w:top w:val="nil"/>
              <w:left w:val="nil"/>
              <w:bottom w:val="single" w:sz="4" w:space="0" w:color="auto"/>
              <w:right w:val="single" w:sz="4" w:space="0" w:color="auto"/>
            </w:tcBorders>
            <w:shd w:val="clear" w:color="auto" w:fill="auto"/>
            <w:noWrap/>
            <w:vAlign w:val="center"/>
            <w:hideMark/>
          </w:tcPr>
          <w:p w14:paraId="619EED4E"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7</w:t>
            </w:r>
          </w:p>
        </w:tc>
        <w:tc>
          <w:tcPr>
            <w:tcW w:w="2249" w:type="dxa"/>
            <w:tcBorders>
              <w:top w:val="nil"/>
              <w:left w:val="nil"/>
              <w:bottom w:val="single" w:sz="4" w:space="0" w:color="auto"/>
              <w:right w:val="single" w:sz="4" w:space="0" w:color="auto"/>
            </w:tcBorders>
            <w:shd w:val="clear" w:color="auto" w:fill="auto"/>
            <w:noWrap/>
            <w:vAlign w:val="center"/>
            <w:hideMark/>
          </w:tcPr>
          <w:p w14:paraId="2902AD4B" w14:textId="549ED1D6"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35,000</w:t>
            </w:r>
          </w:p>
        </w:tc>
        <w:tc>
          <w:tcPr>
            <w:tcW w:w="1560" w:type="dxa"/>
            <w:tcBorders>
              <w:top w:val="nil"/>
              <w:left w:val="nil"/>
              <w:bottom w:val="single" w:sz="4" w:space="0" w:color="auto"/>
              <w:right w:val="single" w:sz="4" w:space="0" w:color="auto"/>
            </w:tcBorders>
            <w:shd w:val="clear" w:color="auto" w:fill="auto"/>
            <w:noWrap/>
            <w:vAlign w:val="center"/>
            <w:hideMark/>
          </w:tcPr>
          <w:p w14:paraId="66BED58F" w14:textId="45A61A2E"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5,250</w:t>
            </w:r>
          </w:p>
        </w:tc>
      </w:tr>
      <w:tr w:rsidR="008F3D59" w14:paraId="79038A6E"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0ADEDB"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2</w:t>
            </w:r>
          </w:p>
        </w:tc>
        <w:tc>
          <w:tcPr>
            <w:tcW w:w="2866" w:type="dxa"/>
            <w:tcBorders>
              <w:top w:val="nil"/>
              <w:left w:val="nil"/>
              <w:bottom w:val="single" w:sz="4" w:space="0" w:color="auto"/>
              <w:right w:val="single" w:sz="4" w:space="0" w:color="auto"/>
            </w:tcBorders>
            <w:shd w:val="clear" w:color="auto" w:fill="auto"/>
            <w:noWrap/>
            <w:vAlign w:val="center"/>
            <w:hideMark/>
          </w:tcPr>
          <w:p w14:paraId="5E143440"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Wooden Table</w:t>
            </w:r>
          </w:p>
        </w:tc>
        <w:tc>
          <w:tcPr>
            <w:tcW w:w="696" w:type="dxa"/>
            <w:tcBorders>
              <w:top w:val="nil"/>
              <w:left w:val="nil"/>
              <w:bottom w:val="single" w:sz="4" w:space="0" w:color="auto"/>
              <w:right w:val="single" w:sz="4" w:space="0" w:color="auto"/>
            </w:tcBorders>
            <w:shd w:val="clear" w:color="auto" w:fill="auto"/>
            <w:noWrap/>
            <w:vAlign w:val="center"/>
            <w:hideMark/>
          </w:tcPr>
          <w:p w14:paraId="48255A09"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4</w:t>
            </w:r>
          </w:p>
        </w:tc>
        <w:tc>
          <w:tcPr>
            <w:tcW w:w="2249" w:type="dxa"/>
            <w:tcBorders>
              <w:top w:val="nil"/>
              <w:left w:val="nil"/>
              <w:bottom w:val="single" w:sz="4" w:space="0" w:color="auto"/>
              <w:right w:val="single" w:sz="4" w:space="0" w:color="auto"/>
            </w:tcBorders>
            <w:shd w:val="clear" w:color="auto" w:fill="auto"/>
            <w:noWrap/>
            <w:vAlign w:val="center"/>
            <w:hideMark/>
          </w:tcPr>
          <w:p w14:paraId="5BFBDC7E" w14:textId="160763EF"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32,000</w:t>
            </w:r>
          </w:p>
        </w:tc>
        <w:tc>
          <w:tcPr>
            <w:tcW w:w="1560" w:type="dxa"/>
            <w:tcBorders>
              <w:top w:val="nil"/>
              <w:left w:val="nil"/>
              <w:bottom w:val="single" w:sz="4" w:space="0" w:color="auto"/>
              <w:right w:val="single" w:sz="4" w:space="0" w:color="auto"/>
            </w:tcBorders>
            <w:shd w:val="clear" w:color="auto" w:fill="auto"/>
            <w:noWrap/>
            <w:vAlign w:val="center"/>
            <w:hideMark/>
          </w:tcPr>
          <w:p w14:paraId="6846A3B7" w14:textId="4B53D4BB"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4,800</w:t>
            </w:r>
          </w:p>
        </w:tc>
      </w:tr>
      <w:tr w:rsidR="008F3D59" w14:paraId="706717A6"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E28DD5"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3</w:t>
            </w:r>
          </w:p>
        </w:tc>
        <w:tc>
          <w:tcPr>
            <w:tcW w:w="2866" w:type="dxa"/>
            <w:tcBorders>
              <w:top w:val="nil"/>
              <w:left w:val="nil"/>
              <w:bottom w:val="single" w:sz="4" w:space="0" w:color="auto"/>
              <w:right w:val="single" w:sz="4" w:space="0" w:color="auto"/>
            </w:tcBorders>
            <w:shd w:val="clear" w:color="auto" w:fill="auto"/>
            <w:noWrap/>
            <w:vAlign w:val="center"/>
            <w:hideMark/>
          </w:tcPr>
          <w:p w14:paraId="6967DF32"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Wooden Almirah</w:t>
            </w:r>
          </w:p>
        </w:tc>
        <w:tc>
          <w:tcPr>
            <w:tcW w:w="696" w:type="dxa"/>
            <w:tcBorders>
              <w:top w:val="nil"/>
              <w:left w:val="nil"/>
              <w:bottom w:val="single" w:sz="4" w:space="0" w:color="auto"/>
              <w:right w:val="single" w:sz="4" w:space="0" w:color="auto"/>
            </w:tcBorders>
            <w:shd w:val="clear" w:color="auto" w:fill="auto"/>
            <w:noWrap/>
            <w:vAlign w:val="center"/>
            <w:hideMark/>
          </w:tcPr>
          <w:p w14:paraId="50EA718E"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5</w:t>
            </w:r>
          </w:p>
        </w:tc>
        <w:tc>
          <w:tcPr>
            <w:tcW w:w="2249" w:type="dxa"/>
            <w:tcBorders>
              <w:top w:val="nil"/>
              <w:left w:val="nil"/>
              <w:bottom w:val="single" w:sz="4" w:space="0" w:color="auto"/>
              <w:right w:val="single" w:sz="4" w:space="0" w:color="auto"/>
            </w:tcBorders>
            <w:shd w:val="clear" w:color="auto" w:fill="auto"/>
            <w:noWrap/>
            <w:vAlign w:val="center"/>
            <w:hideMark/>
          </w:tcPr>
          <w:p w14:paraId="4D13401C" w14:textId="408F5C4A"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50,000</w:t>
            </w:r>
          </w:p>
        </w:tc>
        <w:tc>
          <w:tcPr>
            <w:tcW w:w="1560" w:type="dxa"/>
            <w:tcBorders>
              <w:top w:val="nil"/>
              <w:left w:val="nil"/>
              <w:bottom w:val="single" w:sz="4" w:space="0" w:color="auto"/>
              <w:right w:val="single" w:sz="4" w:space="0" w:color="auto"/>
            </w:tcBorders>
            <w:shd w:val="clear" w:color="auto" w:fill="auto"/>
            <w:noWrap/>
            <w:vAlign w:val="center"/>
            <w:hideMark/>
          </w:tcPr>
          <w:p w14:paraId="768F3EBF" w14:textId="2AC54497"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7,500</w:t>
            </w:r>
          </w:p>
        </w:tc>
      </w:tr>
      <w:tr w:rsidR="008F3D59" w14:paraId="31D6E18A"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033BA8"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4</w:t>
            </w:r>
          </w:p>
        </w:tc>
        <w:tc>
          <w:tcPr>
            <w:tcW w:w="2866" w:type="dxa"/>
            <w:tcBorders>
              <w:top w:val="nil"/>
              <w:left w:val="nil"/>
              <w:bottom w:val="single" w:sz="4" w:space="0" w:color="auto"/>
              <w:right w:val="single" w:sz="4" w:space="0" w:color="auto"/>
            </w:tcBorders>
            <w:shd w:val="clear" w:color="auto" w:fill="auto"/>
            <w:noWrap/>
            <w:vAlign w:val="center"/>
            <w:hideMark/>
          </w:tcPr>
          <w:p w14:paraId="1D147BB8"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A.C.</w:t>
            </w:r>
          </w:p>
        </w:tc>
        <w:tc>
          <w:tcPr>
            <w:tcW w:w="696" w:type="dxa"/>
            <w:tcBorders>
              <w:top w:val="nil"/>
              <w:left w:val="nil"/>
              <w:bottom w:val="single" w:sz="4" w:space="0" w:color="auto"/>
              <w:right w:val="single" w:sz="4" w:space="0" w:color="auto"/>
            </w:tcBorders>
            <w:shd w:val="clear" w:color="auto" w:fill="auto"/>
            <w:noWrap/>
            <w:vAlign w:val="center"/>
            <w:hideMark/>
          </w:tcPr>
          <w:p w14:paraId="35DAF399"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11</w:t>
            </w:r>
          </w:p>
        </w:tc>
        <w:tc>
          <w:tcPr>
            <w:tcW w:w="2249" w:type="dxa"/>
            <w:tcBorders>
              <w:top w:val="nil"/>
              <w:left w:val="nil"/>
              <w:bottom w:val="single" w:sz="4" w:space="0" w:color="auto"/>
              <w:right w:val="single" w:sz="4" w:space="0" w:color="auto"/>
            </w:tcBorders>
            <w:shd w:val="clear" w:color="auto" w:fill="auto"/>
            <w:noWrap/>
            <w:vAlign w:val="center"/>
            <w:hideMark/>
          </w:tcPr>
          <w:p w14:paraId="2BBFFF70" w14:textId="14996336"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xml:space="preserve">₹  </w:t>
            </w:r>
            <w:r w:rsidR="0077255F">
              <w:rPr>
                <w:rFonts w:ascii="Calibri" w:hAnsi="Calibri" w:cs="Calibri"/>
                <w:color w:val="000000"/>
                <w:sz w:val="22"/>
                <w:szCs w:val="22"/>
              </w:rPr>
              <w:t xml:space="preserve"> </w:t>
            </w:r>
            <w:r>
              <w:rPr>
                <w:rFonts w:ascii="Calibri" w:hAnsi="Calibri" w:cs="Calibri"/>
                <w:color w:val="000000"/>
                <w:sz w:val="22"/>
                <w:szCs w:val="22"/>
              </w:rPr>
              <w:t>2,75,000</w:t>
            </w:r>
          </w:p>
        </w:tc>
        <w:tc>
          <w:tcPr>
            <w:tcW w:w="1560" w:type="dxa"/>
            <w:tcBorders>
              <w:top w:val="nil"/>
              <w:left w:val="nil"/>
              <w:bottom w:val="single" w:sz="4" w:space="0" w:color="auto"/>
              <w:right w:val="single" w:sz="4" w:space="0" w:color="auto"/>
            </w:tcBorders>
            <w:shd w:val="clear" w:color="auto" w:fill="auto"/>
            <w:noWrap/>
            <w:vAlign w:val="center"/>
            <w:hideMark/>
          </w:tcPr>
          <w:p w14:paraId="7FB730C5" w14:textId="3879B3EF"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41,250</w:t>
            </w:r>
          </w:p>
        </w:tc>
      </w:tr>
      <w:tr w:rsidR="008F3D59" w14:paraId="555DBD26"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973B3C"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5</w:t>
            </w:r>
          </w:p>
        </w:tc>
        <w:tc>
          <w:tcPr>
            <w:tcW w:w="2866" w:type="dxa"/>
            <w:tcBorders>
              <w:top w:val="nil"/>
              <w:left w:val="nil"/>
              <w:bottom w:val="single" w:sz="4" w:space="0" w:color="auto"/>
              <w:right w:val="single" w:sz="4" w:space="0" w:color="auto"/>
            </w:tcBorders>
            <w:shd w:val="clear" w:color="auto" w:fill="auto"/>
            <w:noWrap/>
            <w:vAlign w:val="center"/>
            <w:hideMark/>
          </w:tcPr>
          <w:p w14:paraId="13C826F2"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Plastic Chairs</w:t>
            </w:r>
          </w:p>
        </w:tc>
        <w:tc>
          <w:tcPr>
            <w:tcW w:w="696" w:type="dxa"/>
            <w:tcBorders>
              <w:top w:val="nil"/>
              <w:left w:val="nil"/>
              <w:bottom w:val="single" w:sz="4" w:space="0" w:color="auto"/>
              <w:right w:val="single" w:sz="4" w:space="0" w:color="auto"/>
            </w:tcBorders>
            <w:shd w:val="clear" w:color="auto" w:fill="auto"/>
            <w:noWrap/>
            <w:vAlign w:val="center"/>
            <w:hideMark/>
          </w:tcPr>
          <w:p w14:paraId="008AC399"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10</w:t>
            </w:r>
          </w:p>
        </w:tc>
        <w:tc>
          <w:tcPr>
            <w:tcW w:w="2249" w:type="dxa"/>
            <w:tcBorders>
              <w:top w:val="nil"/>
              <w:left w:val="nil"/>
              <w:bottom w:val="single" w:sz="4" w:space="0" w:color="auto"/>
              <w:right w:val="single" w:sz="4" w:space="0" w:color="auto"/>
            </w:tcBorders>
            <w:shd w:val="clear" w:color="auto" w:fill="auto"/>
            <w:noWrap/>
            <w:vAlign w:val="center"/>
            <w:hideMark/>
          </w:tcPr>
          <w:p w14:paraId="667E621A" w14:textId="7193FD23"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15,000</w:t>
            </w:r>
          </w:p>
        </w:tc>
        <w:tc>
          <w:tcPr>
            <w:tcW w:w="1560" w:type="dxa"/>
            <w:tcBorders>
              <w:top w:val="nil"/>
              <w:left w:val="nil"/>
              <w:bottom w:val="single" w:sz="4" w:space="0" w:color="auto"/>
              <w:right w:val="single" w:sz="4" w:space="0" w:color="auto"/>
            </w:tcBorders>
            <w:shd w:val="clear" w:color="auto" w:fill="auto"/>
            <w:noWrap/>
            <w:vAlign w:val="center"/>
            <w:hideMark/>
          </w:tcPr>
          <w:p w14:paraId="19866F04" w14:textId="58CB4B02"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2,250</w:t>
            </w:r>
          </w:p>
        </w:tc>
      </w:tr>
      <w:tr w:rsidR="008F3D59" w14:paraId="30B89682"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2E4CB3"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6</w:t>
            </w:r>
          </w:p>
        </w:tc>
        <w:tc>
          <w:tcPr>
            <w:tcW w:w="2866" w:type="dxa"/>
            <w:tcBorders>
              <w:top w:val="nil"/>
              <w:left w:val="nil"/>
              <w:bottom w:val="single" w:sz="4" w:space="0" w:color="auto"/>
              <w:right w:val="single" w:sz="4" w:space="0" w:color="auto"/>
            </w:tcBorders>
            <w:shd w:val="clear" w:color="auto" w:fill="auto"/>
            <w:noWrap/>
            <w:vAlign w:val="center"/>
            <w:hideMark/>
          </w:tcPr>
          <w:p w14:paraId="73412619"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Bed</w:t>
            </w:r>
          </w:p>
        </w:tc>
        <w:tc>
          <w:tcPr>
            <w:tcW w:w="696" w:type="dxa"/>
            <w:tcBorders>
              <w:top w:val="nil"/>
              <w:left w:val="nil"/>
              <w:bottom w:val="single" w:sz="4" w:space="0" w:color="auto"/>
              <w:right w:val="single" w:sz="4" w:space="0" w:color="auto"/>
            </w:tcBorders>
            <w:shd w:val="clear" w:color="auto" w:fill="auto"/>
            <w:noWrap/>
            <w:vAlign w:val="center"/>
            <w:hideMark/>
          </w:tcPr>
          <w:p w14:paraId="255F7A54"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24</w:t>
            </w:r>
          </w:p>
        </w:tc>
        <w:tc>
          <w:tcPr>
            <w:tcW w:w="2249" w:type="dxa"/>
            <w:tcBorders>
              <w:top w:val="nil"/>
              <w:left w:val="nil"/>
              <w:bottom w:val="single" w:sz="4" w:space="0" w:color="auto"/>
              <w:right w:val="single" w:sz="4" w:space="0" w:color="auto"/>
            </w:tcBorders>
            <w:shd w:val="clear" w:color="auto" w:fill="auto"/>
            <w:noWrap/>
            <w:vAlign w:val="center"/>
            <w:hideMark/>
          </w:tcPr>
          <w:p w14:paraId="5AE4BC0F" w14:textId="5B7FBC52"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xml:space="preserve">₹  </w:t>
            </w:r>
            <w:r w:rsidR="0077255F">
              <w:rPr>
                <w:rFonts w:ascii="Calibri" w:hAnsi="Calibri" w:cs="Calibri"/>
                <w:color w:val="000000"/>
                <w:sz w:val="22"/>
                <w:szCs w:val="22"/>
              </w:rPr>
              <w:t xml:space="preserve"> </w:t>
            </w:r>
            <w:r>
              <w:rPr>
                <w:rFonts w:ascii="Calibri" w:hAnsi="Calibri" w:cs="Calibri"/>
                <w:color w:val="000000"/>
                <w:sz w:val="22"/>
                <w:szCs w:val="22"/>
              </w:rPr>
              <w:t>1,68,000</w:t>
            </w:r>
          </w:p>
        </w:tc>
        <w:tc>
          <w:tcPr>
            <w:tcW w:w="1560" w:type="dxa"/>
            <w:tcBorders>
              <w:top w:val="nil"/>
              <w:left w:val="nil"/>
              <w:bottom w:val="single" w:sz="4" w:space="0" w:color="auto"/>
              <w:right w:val="single" w:sz="4" w:space="0" w:color="auto"/>
            </w:tcBorders>
            <w:shd w:val="clear" w:color="auto" w:fill="auto"/>
            <w:noWrap/>
            <w:vAlign w:val="center"/>
            <w:hideMark/>
          </w:tcPr>
          <w:p w14:paraId="140F7999" w14:textId="29D0BAA9"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25,200</w:t>
            </w:r>
          </w:p>
        </w:tc>
      </w:tr>
      <w:tr w:rsidR="008F3D59" w14:paraId="34104082"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72CE59"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7</w:t>
            </w:r>
          </w:p>
        </w:tc>
        <w:tc>
          <w:tcPr>
            <w:tcW w:w="2866" w:type="dxa"/>
            <w:tcBorders>
              <w:top w:val="nil"/>
              <w:left w:val="nil"/>
              <w:bottom w:val="single" w:sz="4" w:space="0" w:color="auto"/>
              <w:right w:val="single" w:sz="4" w:space="0" w:color="auto"/>
            </w:tcBorders>
            <w:shd w:val="clear" w:color="auto" w:fill="auto"/>
            <w:noWrap/>
            <w:vAlign w:val="center"/>
            <w:hideMark/>
          </w:tcPr>
          <w:p w14:paraId="3362ECFF" w14:textId="4795AEF9" w:rsidR="008F3D59" w:rsidRDefault="008F3D59" w:rsidP="0077255F">
            <w:pPr>
              <w:rPr>
                <w:rFonts w:ascii="Calibri" w:hAnsi="Calibri" w:cs="Calibri"/>
                <w:color w:val="000000"/>
                <w:sz w:val="22"/>
                <w:szCs w:val="22"/>
              </w:rPr>
            </w:pPr>
            <w:r>
              <w:rPr>
                <w:rFonts w:ascii="Calibri" w:hAnsi="Calibri" w:cs="Calibri"/>
                <w:color w:val="000000"/>
                <w:sz w:val="22"/>
                <w:szCs w:val="22"/>
              </w:rPr>
              <w:t>Computer</w:t>
            </w:r>
          </w:p>
        </w:tc>
        <w:tc>
          <w:tcPr>
            <w:tcW w:w="696" w:type="dxa"/>
            <w:tcBorders>
              <w:top w:val="nil"/>
              <w:left w:val="nil"/>
              <w:bottom w:val="single" w:sz="4" w:space="0" w:color="auto"/>
              <w:right w:val="single" w:sz="4" w:space="0" w:color="auto"/>
            </w:tcBorders>
            <w:shd w:val="clear" w:color="auto" w:fill="auto"/>
            <w:noWrap/>
            <w:vAlign w:val="center"/>
            <w:hideMark/>
          </w:tcPr>
          <w:p w14:paraId="752AC31B"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6</w:t>
            </w:r>
          </w:p>
        </w:tc>
        <w:tc>
          <w:tcPr>
            <w:tcW w:w="2249" w:type="dxa"/>
            <w:tcBorders>
              <w:top w:val="nil"/>
              <w:left w:val="nil"/>
              <w:bottom w:val="single" w:sz="4" w:space="0" w:color="auto"/>
              <w:right w:val="single" w:sz="4" w:space="0" w:color="auto"/>
            </w:tcBorders>
            <w:shd w:val="clear" w:color="auto" w:fill="auto"/>
            <w:noWrap/>
            <w:vAlign w:val="center"/>
            <w:hideMark/>
          </w:tcPr>
          <w:p w14:paraId="048BE629" w14:textId="78AB3CB5"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54,000</w:t>
            </w:r>
          </w:p>
        </w:tc>
        <w:tc>
          <w:tcPr>
            <w:tcW w:w="1560" w:type="dxa"/>
            <w:tcBorders>
              <w:top w:val="nil"/>
              <w:left w:val="nil"/>
              <w:bottom w:val="single" w:sz="4" w:space="0" w:color="auto"/>
              <w:right w:val="single" w:sz="4" w:space="0" w:color="auto"/>
            </w:tcBorders>
            <w:shd w:val="clear" w:color="auto" w:fill="auto"/>
            <w:noWrap/>
            <w:vAlign w:val="center"/>
            <w:hideMark/>
          </w:tcPr>
          <w:p w14:paraId="06097669" w14:textId="58B003AF"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8,100</w:t>
            </w:r>
          </w:p>
        </w:tc>
      </w:tr>
      <w:tr w:rsidR="008F3D59" w14:paraId="6B801225"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879510"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8</w:t>
            </w:r>
          </w:p>
        </w:tc>
        <w:tc>
          <w:tcPr>
            <w:tcW w:w="2866" w:type="dxa"/>
            <w:tcBorders>
              <w:top w:val="nil"/>
              <w:left w:val="nil"/>
              <w:bottom w:val="single" w:sz="4" w:space="0" w:color="auto"/>
              <w:right w:val="single" w:sz="4" w:space="0" w:color="auto"/>
            </w:tcBorders>
            <w:shd w:val="clear" w:color="auto" w:fill="auto"/>
            <w:noWrap/>
            <w:vAlign w:val="center"/>
            <w:hideMark/>
          </w:tcPr>
          <w:p w14:paraId="626E7ED9"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Printer</w:t>
            </w:r>
          </w:p>
        </w:tc>
        <w:tc>
          <w:tcPr>
            <w:tcW w:w="696" w:type="dxa"/>
            <w:tcBorders>
              <w:top w:val="nil"/>
              <w:left w:val="nil"/>
              <w:bottom w:val="single" w:sz="4" w:space="0" w:color="auto"/>
              <w:right w:val="single" w:sz="4" w:space="0" w:color="auto"/>
            </w:tcBorders>
            <w:shd w:val="clear" w:color="auto" w:fill="auto"/>
            <w:noWrap/>
            <w:vAlign w:val="center"/>
            <w:hideMark/>
          </w:tcPr>
          <w:p w14:paraId="4405245F"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14512CAD" w14:textId="18AEFD7B"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14,405</w:t>
            </w:r>
          </w:p>
        </w:tc>
        <w:tc>
          <w:tcPr>
            <w:tcW w:w="1560" w:type="dxa"/>
            <w:tcBorders>
              <w:top w:val="nil"/>
              <w:left w:val="nil"/>
              <w:bottom w:val="single" w:sz="4" w:space="0" w:color="auto"/>
              <w:right w:val="single" w:sz="4" w:space="0" w:color="auto"/>
            </w:tcBorders>
            <w:shd w:val="clear" w:color="auto" w:fill="auto"/>
            <w:noWrap/>
            <w:vAlign w:val="center"/>
            <w:hideMark/>
          </w:tcPr>
          <w:p w14:paraId="092BAC5D" w14:textId="6C539644"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2,161</w:t>
            </w:r>
          </w:p>
        </w:tc>
      </w:tr>
      <w:tr w:rsidR="008F3D59" w14:paraId="49FD0221"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4515A5"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9</w:t>
            </w:r>
          </w:p>
        </w:tc>
        <w:tc>
          <w:tcPr>
            <w:tcW w:w="2866" w:type="dxa"/>
            <w:tcBorders>
              <w:top w:val="nil"/>
              <w:left w:val="nil"/>
              <w:bottom w:val="single" w:sz="4" w:space="0" w:color="auto"/>
              <w:right w:val="single" w:sz="4" w:space="0" w:color="auto"/>
            </w:tcBorders>
            <w:shd w:val="clear" w:color="auto" w:fill="auto"/>
            <w:noWrap/>
            <w:vAlign w:val="center"/>
            <w:hideMark/>
          </w:tcPr>
          <w:p w14:paraId="145C2CB1" w14:textId="77777777" w:rsidR="008F3D59" w:rsidRDefault="008F3D59" w:rsidP="0077255F">
            <w:pPr>
              <w:rPr>
                <w:rFonts w:ascii="Calibri" w:hAnsi="Calibri" w:cs="Calibri"/>
                <w:color w:val="000000"/>
                <w:sz w:val="22"/>
                <w:szCs w:val="22"/>
              </w:rPr>
            </w:pPr>
            <w:r>
              <w:rPr>
                <w:rFonts w:ascii="Calibri" w:hAnsi="Calibri" w:cs="Calibri"/>
                <w:color w:val="000000"/>
                <w:sz w:val="22"/>
                <w:szCs w:val="22"/>
              </w:rPr>
              <w:t>Small Wooden Almirah</w:t>
            </w:r>
          </w:p>
        </w:tc>
        <w:tc>
          <w:tcPr>
            <w:tcW w:w="696" w:type="dxa"/>
            <w:tcBorders>
              <w:top w:val="nil"/>
              <w:left w:val="nil"/>
              <w:bottom w:val="single" w:sz="4" w:space="0" w:color="auto"/>
              <w:right w:val="single" w:sz="4" w:space="0" w:color="auto"/>
            </w:tcBorders>
            <w:shd w:val="clear" w:color="auto" w:fill="auto"/>
            <w:noWrap/>
            <w:vAlign w:val="center"/>
            <w:hideMark/>
          </w:tcPr>
          <w:p w14:paraId="2F2B3C4C"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28B4F9B7" w14:textId="110F4C8C"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3,300</w:t>
            </w:r>
          </w:p>
        </w:tc>
        <w:tc>
          <w:tcPr>
            <w:tcW w:w="1560" w:type="dxa"/>
            <w:tcBorders>
              <w:top w:val="nil"/>
              <w:left w:val="nil"/>
              <w:bottom w:val="single" w:sz="4" w:space="0" w:color="auto"/>
              <w:right w:val="single" w:sz="4" w:space="0" w:color="auto"/>
            </w:tcBorders>
            <w:shd w:val="clear" w:color="auto" w:fill="auto"/>
            <w:noWrap/>
            <w:vAlign w:val="center"/>
            <w:hideMark/>
          </w:tcPr>
          <w:p w14:paraId="41DCAD9C" w14:textId="5DBB0F36"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495</w:t>
            </w:r>
          </w:p>
        </w:tc>
      </w:tr>
      <w:tr w:rsidR="008F3D59" w14:paraId="01A53C35" w14:textId="77777777" w:rsidTr="0077255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477845"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10</w:t>
            </w:r>
          </w:p>
        </w:tc>
        <w:tc>
          <w:tcPr>
            <w:tcW w:w="2866" w:type="dxa"/>
            <w:tcBorders>
              <w:top w:val="nil"/>
              <w:left w:val="nil"/>
              <w:bottom w:val="single" w:sz="4" w:space="0" w:color="auto"/>
              <w:right w:val="single" w:sz="4" w:space="0" w:color="auto"/>
            </w:tcBorders>
            <w:shd w:val="clear" w:color="auto" w:fill="auto"/>
            <w:noWrap/>
            <w:vAlign w:val="center"/>
            <w:hideMark/>
          </w:tcPr>
          <w:p w14:paraId="72DD9F18" w14:textId="41679CE1" w:rsidR="008F3D59" w:rsidRDefault="008F3D59" w:rsidP="0077255F">
            <w:pPr>
              <w:rPr>
                <w:rFonts w:ascii="Calibri" w:hAnsi="Calibri" w:cs="Calibri"/>
                <w:color w:val="000000"/>
                <w:sz w:val="22"/>
                <w:szCs w:val="22"/>
              </w:rPr>
            </w:pPr>
            <w:r>
              <w:rPr>
                <w:rFonts w:ascii="Calibri" w:hAnsi="Calibri" w:cs="Calibri"/>
                <w:color w:val="000000"/>
                <w:sz w:val="22"/>
                <w:szCs w:val="22"/>
              </w:rPr>
              <w:t>Refrigerator</w:t>
            </w:r>
          </w:p>
        </w:tc>
        <w:tc>
          <w:tcPr>
            <w:tcW w:w="696" w:type="dxa"/>
            <w:tcBorders>
              <w:top w:val="nil"/>
              <w:left w:val="nil"/>
              <w:bottom w:val="single" w:sz="4" w:space="0" w:color="auto"/>
              <w:right w:val="single" w:sz="4" w:space="0" w:color="auto"/>
            </w:tcBorders>
            <w:shd w:val="clear" w:color="auto" w:fill="auto"/>
            <w:noWrap/>
            <w:vAlign w:val="center"/>
            <w:hideMark/>
          </w:tcPr>
          <w:p w14:paraId="3B2D461E" w14:textId="77777777" w:rsidR="008F3D59" w:rsidRDefault="008F3D59" w:rsidP="008F3D59">
            <w:pPr>
              <w:jc w:val="center"/>
              <w:rPr>
                <w:rFonts w:ascii="Calibri" w:hAnsi="Calibri" w:cs="Calibri"/>
                <w:color w:val="000000"/>
                <w:sz w:val="22"/>
                <w:szCs w:val="22"/>
              </w:rPr>
            </w:pPr>
            <w:r>
              <w:rPr>
                <w:rFonts w:ascii="Calibri" w:hAnsi="Calibri" w:cs="Calibri"/>
                <w:color w:val="000000"/>
                <w:sz w:val="22"/>
                <w:szCs w:val="22"/>
              </w:rPr>
              <w:t>1</w:t>
            </w:r>
          </w:p>
        </w:tc>
        <w:tc>
          <w:tcPr>
            <w:tcW w:w="2249" w:type="dxa"/>
            <w:tcBorders>
              <w:top w:val="nil"/>
              <w:left w:val="nil"/>
              <w:bottom w:val="single" w:sz="4" w:space="0" w:color="auto"/>
              <w:right w:val="single" w:sz="4" w:space="0" w:color="auto"/>
            </w:tcBorders>
            <w:shd w:val="clear" w:color="auto" w:fill="auto"/>
            <w:noWrap/>
            <w:vAlign w:val="center"/>
            <w:hideMark/>
          </w:tcPr>
          <w:p w14:paraId="52E7C40A" w14:textId="7B93DF43"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28,000</w:t>
            </w:r>
          </w:p>
        </w:tc>
        <w:tc>
          <w:tcPr>
            <w:tcW w:w="1560" w:type="dxa"/>
            <w:tcBorders>
              <w:top w:val="nil"/>
              <w:left w:val="nil"/>
              <w:bottom w:val="single" w:sz="4" w:space="0" w:color="auto"/>
              <w:right w:val="single" w:sz="4" w:space="0" w:color="auto"/>
            </w:tcBorders>
            <w:shd w:val="clear" w:color="auto" w:fill="auto"/>
            <w:noWrap/>
            <w:vAlign w:val="center"/>
            <w:hideMark/>
          </w:tcPr>
          <w:p w14:paraId="205896FD" w14:textId="7151E3E5" w:rsidR="008F3D59" w:rsidRDefault="008F3D59" w:rsidP="0077255F">
            <w:pPr>
              <w:jc w:val="right"/>
              <w:rPr>
                <w:rFonts w:ascii="Calibri" w:hAnsi="Calibri" w:cs="Calibri"/>
                <w:color w:val="000000"/>
                <w:sz w:val="22"/>
                <w:szCs w:val="22"/>
              </w:rPr>
            </w:pPr>
            <w:r>
              <w:rPr>
                <w:rFonts w:ascii="Calibri" w:hAnsi="Calibri" w:cs="Calibri"/>
                <w:color w:val="000000"/>
                <w:sz w:val="22"/>
                <w:szCs w:val="22"/>
              </w:rPr>
              <w:t>₹       4,200</w:t>
            </w:r>
          </w:p>
        </w:tc>
      </w:tr>
      <w:tr w:rsidR="0077255F" w14:paraId="27BED797" w14:textId="77777777" w:rsidTr="0077255F">
        <w:trPr>
          <w:trHeight w:val="300"/>
          <w:jc w:val="center"/>
        </w:trPr>
        <w:tc>
          <w:tcPr>
            <w:tcW w:w="455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6F660CF" w14:textId="7EAD7025" w:rsidR="0077255F" w:rsidRDefault="0077255F" w:rsidP="0077255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2249" w:type="dxa"/>
            <w:tcBorders>
              <w:top w:val="nil"/>
              <w:left w:val="nil"/>
              <w:bottom w:val="single" w:sz="4" w:space="0" w:color="auto"/>
              <w:right w:val="single" w:sz="4" w:space="0" w:color="auto"/>
            </w:tcBorders>
            <w:shd w:val="clear" w:color="auto" w:fill="auto"/>
            <w:noWrap/>
            <w:vAlign w:val="center"/>
            <w:hideMark/>
          </w:tcPr>
          <w:p w14:paraId="24ECC75B" w14:textId="4E688E59" w:rsidR="0077255F" w:rsidRDefault="0077255F" w:rsidP="0077255F">
            <w:pPr>
              <w:jc w:val="right"/>
              <w:rPr>
                <w:rFonts w:ascii="Calibri" w:hAnsi="Calibri" w:cs="Calibri"/>
                <w:b/>
                <w:bCs/>
                <w:color w:val="000000"/>
                <w:sz w:val="22"/>
                <w:szCs w:val="22"/>
              </w:rPr>
            </w:pPr>
            <w:r>
              <w:rPr>
                <w:rFonts w:ascii="Calibri" w:hAnsi="Calibri" w:cs="Calibri"/>
                <w:b/>
                <w:bCs/>
                <w:color w:val="000000"/>
                <w:sz w:val="22"/>
                <w:szCs w:val="22"/>
              </w:rPr>
              <w:t xml:space="preserve">₹  </w:t>
            </w:r>
            <w:r>
              <w:rPr>
                <w:rFonts w:ascii="Calibri" w:hAnsi="Calibri" w:cs="Calibri"/>
                <w:b/>
                <w:bCs/>
                <w:color w:val="000000"/>
                <w:sz w:val="22"/>
                <w:szCs w:val="22"/>
              </w:rPr>
              <w:t xml:space="preserve"> </w:t>
            </w:r>
            <w:r>
              <w:rPr>
                <w:rFonts w:ascii="Calibri" w:hAnsi="Calibri" w:cs="Calibri"/>
                <w:b/>
                <w:bCs/>
                <w:color w:val="000000"/>
                <w:sz w:val="22"/>
                <w:szCs w:val="22"/>
              </w:rPr>
              <w:t>6,74,705</w:t>
            </w:r>
          </w:p>
        </w:tc>
        <w:tc>
          <w:tcPr>
            <w:tcW w:w="1560" w:type="dxa"/>
            <w:tcBorders>
              <w:top w:val="nil"/>
              <w:left w:val="nil"/>
              <w:bottom w:val="single" w:sz="4" w:space="0" w:color="auto"/>
              <w:right w:val="single" w:sz="4" w:space="0" w:color="auto"/>
            </w:tcBorders>
            <w:shd w:val="clear" w:color="auto" w:fill="auto"/>
            <w:noWrap/>
            <w:vAlign w:val="center"/>
            <w:hideMark/>
          </w:tcPr>
          <w:p w14:paraId="2AA8C5F3" w14:textId="79F00835" w:rsidR="0077255F" w:rsidRDefault="0077255F" w:rsidP="0077255F">
            <w:pPr>
              <w:jc w:val="right"/>
              <w:rPr>
                <w:rFonts w:ascii="Calibri" w:hAnsi="Calibri" w:cs="Calibri"/>
                <w:b/>
                <w:bCs/>
                <w:color w:val="000000"/>
                <w:sz w:val="22"/>
                <w:szCs w:val="22"/>
              </w:rPr>
            </w:pPr>
            <w:r>
              <w:rPr>
                <w:rFonts w:ascii="Calibri" w:hAnsi="Calibri" w:cs="Calibri"/>
                <w:b/>
                <w:bCs/>
                <w:color w:val="000000"/>
                <w:sz w:val="22"/>
                <w:szCs w:val="22"/>
              </w:rPr>
              <w:t>₹ 1,01,206</w:t>
            </w:r>
          </w:p>
        </w:tc>
      </w:tr>
    </w:tbl>
    <w:p w14:paraId="3F123932" w14:textId="59262AC8" w:rsidR="00E14DE9" w:rsidRDefault="00E14DE9"/>
    <w:p w14:paraId="28440D3B" w14:textId="77777777" w:rsidR="00E14DE9" w:rsidRDefault="00E14DE9">
      <w:r>
        <w:br w:type="page"/>
      </w:r>
    </w:p>
    <w:p w14:paraId="35E2CED9"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360F52D7" w:rsidR="008328ED" w:rsidRPr="00785FD9" w:rsidRDefault="008F3D59" w:rsidP="00AA36B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431A4AD2" w:rsidR="008328ED" w:rsidRPr="003F2AC1"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0043D5">
              <w:rPr>
                <w:rFonts w:ascii="Arial" w:eastAsia="Arial" w:hAnsi="Arial" w:cs="Arial"/>
                <w:b/>
                <w:bCs/>
                <w:sz w:val="22"/>
                <w:szCs w:val="22"/>
                <w:lang w:bidi="en-US"/>
              </w:rPr>
              <w:t xml:space="preserve"> </w:t>
            </w:r>
            <w:r w:rsidR="00114C4E">
              <w:rPr>
                <w:rFonts w:ascii="Arial" w:eastAsia="Arial" w:hAnsi="Arial" w:cs="Arial"/>
                <w:b/>
                <w:bCs/>
                <w:sz w:val="22"/>
                <w:szCs w:val="22"/>
                <w:lang w:bidi="en-US"/>
              </w:rPr>
              <w:t>1,01,206</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5DC7A967" w:rsidR="008328ED" w:rsidRPr="00CB2808" w:rsidRDefault="00114C4E" w:rsidP="00CB280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 1,01,206</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6B6842DA" w:rsidR="008328ED" w:rsidRPr="00CC568F" w:rsidRDefault="00114C4E" w:rsidP="00E14DE9">
            <w:pPr>
              <w:spacing w:line="276" w:lineRule="auto"/>
              <w:jc w:val="center"/>
              <w:rPr>
                <w:b/>
              </w:rPr>
            </w:pPr>
            <w:r>
              <w:rPr>
                <w:rFonts w:ascii="Arial" w:eastAsia="Arial" w:hAnsi="Arial" w:cs="Arial"/>
                <w:b/>
                <w:bCs/>
                <w:sz w:val="22"/>
                <w:szCs w:val="22"/>
                <w:lang w:bidi="en-US"/>
              </w:rPr>
              <w:t>Rs. 1,01</w:t>
            </w:r>
            <w:r>
              <w:rPr>
                <w:rFonts w:ascii="Arial" w:eastAsia="Arial" w:hAnsi="Arial" w:cs="Arial"/>
                <w:b/>
                <w:bCs/>
                <w:sz w:val="22"/>
                <w:szCs w:val="22"/>
                <w:lang w:bidi="en-US"/>
              </w:rPr>
              <w:t>,000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47DAD8E4" w:rsidR="00CF7764" w:rsidRPr="00CC568F" w:rsidRDefault="00CF7764" w:rsidP="00E14DE9">
            <w:pPr>
              <w:spacing w:line="276" w:lineRule="auto"/>
              <w:jc w:val="center"/>
              <w:rPr>
                <w:rFonts w:ascii="Arial" w:hAnsi="Arial" w:cs="Arial"/>
                <w:sz w:val="22"/>
                <w:szCs w:val="22"/>
              </w:rPr>
            </w:pPr>
            <w:r>
              <w:rPr>
                <w:rFonts w:ascii="Arial" w:hAnsi="Arial" w:cs="Arial"/>
                <w:b/>
                <w:sz w:val="22"/>
                <w:szCs w:val="22"/>
              </w:rPr>
              <w:t xml:space="preserve">Rupees </w:t>
            </w:r>
            <w:r w:rsidR="00114C4E">
              <w:rPr>
                <w:rFonts w:ascii="Arial" w:hAnsi="Arial" w:cs="Arial"/>
                <w:b/>
                <w:sz w:val="22"/>
                <w:szCs w:val="22"/>
              </w:rPr>
              <w:t>One Lakh and One Thousand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17158DB7"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8F3D59">
                  <w:rPr>
                    <w:rFonts w:ascii="Arial" w:hAnsi="Arial" w:cs="Arial"/>
                    <w:b/>
                    <w:sz w:val="22"/>
                    <w:szCs w:val="22"/>
                  </w:rPr>
                  <w:t>(@ ~5%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F27286E" w14:textId="403CA724" w:rsidR="00DA4756" w:rsidRPr="00DA4756" w:rsidRDefault="00DA4756" w:rsidP="00DA4756">
            <w:pPr>
              <w:spacing w:line="276" w:lineRule="auto"/>
              <w:jc w:val="center"/>
              <w:rPr>
                <w:rFonts w:ascii="Arial" w:hAnsi="Arial" w:cs="Arial"/>
                <w:b/>
                <w:sz w:val="22"/>
                <w:szCs w:val="22"/>
              </w:rPr>
            </w:pPr>
            <w:r w:rsidRPr="00DA4756">
              <w:rPr>
                <w:rFonts w:ascii="Arial" w:hAnsi="Arial" w:cs="Arial"/>
                <w:b/>
                <w:sz w:val="22"/>
                <w:szCs w:val="22"/>
              </w:rPr>
              <w:t>Rs</w:t>
            </w:r>
            <w:r w:rsidR="008F3D59">
              <w:rPr>
                <w:rFonts w:ascii="Arial" w:hAnsi="Arial" w:cs="Arial"/>
                <w:b/>
                <w:sz w:val="22"/>
                <w:szCs w:val="22"/>
              </w:rPr>
              <w:t>.</w:t>
            </w:r>
            <w:r w:rsidR="008F3D59" w:rsidRPr="008F3D59">
              <w:rPr>
                <w:rFonts w:ascii="Arial" w:hAnsi="Arial" w:cs="Arial"/>
                <w:b/>
                <w:sz w:val="22"/>
                <w:szCs w:val="22"/>
              </w:rPr>
              <w:t>95,950</w:t>
            </w:r>
            <w:r>
              <w:rPr>
                <w:rFonts w:ascii="Arial" w:hAnsi="Arial" w:cs="Arial"/>
                <w:b/>
                <w:sz w:val="22"/>
                <w:szCs w:val="22"/>
              </w:rPr>
              <w:t>/-</w:t>
            </w:r>
          </w:p>
          <w:p w14:paraId="4E1393D2" w14:textId="410AF764" w:rsidR="000043D5" w:rsidRPr="00CC568F" w:rsidRDefault="000043D5" w:rsidP="000043D5">
            <w:pPr>
              <w:spacing w:line="276" w:lineRule="auto"/>
              <w:jc w:val="center"/>
              <w:rPr>
                <w:rFonts w:ascii="Arial" w:hAnsi="Arial" w:cs="Arial"/>
                <w:sz w:val="22"/>
                <w:szCs w:val="22"/>
              </w:rPr>
            </w:pP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2633B5EE"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w:t>
            </w:r>
            <w:r w:rsidR="00AA2577">
              <w:rPr>
                <w:rFonts w:ascii="Arial" w:hAnsi="Arial" w:cs="Arial"/>
                <w:b/>
                <w:sz w:val="22"/>
                <w:szCs w:val="22"/>
              </w:rPr>
              <w:t>ected Distress Sale Value (@ ~</w:t>
            </w:r>
            <w:r w:rsidR="008F3D59">
              <w:rPr>
                <w:rFonts w:ascii="Arial" w:hAnsi="Arial" w:cs="Arial"/>
                <w:b/>
                <w:sz w:val="22"/>
                <w:szCs w:val="22"/>
              </w:rPr>
              <w:t>5</w:t>
            </w:r>
            <w:r w:rsidRPr="0022425C">
              <w:rPr>
                <w:rFonts w:ascii="Arial" w:hAnsi="Arial" w:cs="Arial"/>
                <w:b/>
                <w:sz w:val="22"/>
                <w:szCs w:val="22"/>
              </w:rPr>
              <w:t>%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7BFADEBA" w:rsidR="003526CE" w:rsidRPr="00DA4756" w:rsidRDefault="0022425C" w:rsidP="00E406AF">
            <w:pPr>
              <w:spacing w:line="276" w:lineRule="auto"/>
              <w:jc w:val="center"/>
              <w:rPr>
                <w:rFonts w:ascii="Arial" w:hAnsi="Arial" w:cs="Arial"/>
                <w:b/>
                <w:sz w:val="22"/>
                <w:szCs w:val="22"/>
              </w:rPr>
            </w:pPr>
            <w:r w:rsidRPr="00DA4756">
              <w:rPr>
                <w:rFonts w:ascii="Arial" w:hAnsi="Arial" w:cs="Arial"/>
                <w:b/>
                <w:sz w:val="22"/>
                <w:szCs w:val="22"/>
              </w:rPr>
              <w:t>R</w:t>
            </w:r>
            <w:r w:rsidR="008F3D59">
              <w:rPr>
                <w:rFonts w:ascii="Arial" w:hAnsi="Arial" w:cs="Arial"/>
                <w:b/>
                <w:sz w:val="22"/>
                <w:szCs w:val="22"/>
              </w:rPr>
              <w:t>s.</w:t>
            </w:r>
            <w:r w:rsidR="008F3D59">
              <w:t xml:space="preserve"> </w:t>
            </w:r>
            <w:r w:rsidR="008F3D59" w:rsidRPr="008F3D59">
              <w:rPr>
                <w:rFonts w:ascii="Arial" w:hAnsi="Arial" w:cs="Arial"/>
                <w:b/>
                <w:sz w:val="22"/>
                <w:szCs w:val="22"/>
              </w:rPr>
              <w:t>95,950</w:t>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5B7AB365"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2759B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w:t>
            </w:r>
            <w:r w:rsidRPr="007E2B1E">
              <w:rPr>
                <w:rFonts w:ascii="Arial" w:eastAsia="Arial" w:hAnsi="Arial" w:cs="Arial"/>
                <w:sz w:val="23"/>
                <w:szCs w:val="23"/>
                <w:lang w:bidi="en-US"/>
              </w:rPr>
              <w:lastRenderedPageBreak/>
              <w:t>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11E6A804" w:rsidR="00BC03E9" w:rsidRPr="0043012A" w:rsidRDefault="00000000" w:rsidP="00C73436">
            <w:pPr>
              <w:spacing w:line="360" w:lineRule="auto"/>
              <w:jc w:val="center"/>
              <w:rPr>
                <w:rFonts w:ascii="Arial" w:hAnsi="Arial" w:cs="Arial"/>
                <w:b/>
                <w:i/>
                <w:sz w:val="16"/>
                <w:szCs w:val="16"/>
              </w:rPr>
            </w:pPr>
            <w:sdt>
              <w:sdtPr>
                <w:rPr>
                  <w:rFonts w:ascii="Arial" w:eastAsiaTheme="minorEastAsia" w:hAnsi="Arial" w:cs="Arial"/>
                </w:rPr>
                <w:id w:val="1057361627"/>
                <w:placeholder>
                  <w:docPart w:val="39453A3CFC9541EEA6231A9FCBD451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D7401D">
                  <w:rPr>
                    <w:rFonts w:ascii="Arial" w:eastAsiaTheme="minorEastAsia" w:hAnsi="Arial" w:cs="Arial"/>
                  </w:rPr>
                  <w:t>Harshit Mayank</w:t>
                </w:r>
              </w:sdtContent>
            </w:sdt>
            <w:r w:rsidR="002266C4">
              <w:rPr>
                <w:rFonts w:ascii="Arial" w:eastAsiaTheme="minorEastAsia" w:hAnsi="Arial" w:cs="Arial"/>
              </w:rPr>
              <w:t xml:space="preserve"> </w:t>
            </w:r>
          </w:p>
        </w:tc>
        <w:tc>
          <w:tcPr>
            <w:tcW w:w="3070" w:type="dxa"/>
          </w:tcPr>
          <w:p w14:paraId="26F7F6B6" w14:textId="5B207D3A" w:rsidR="00BC03E9" w:rsidRPr="0043012A" w:rsidRDefault="00000000"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D7401D">
                  <w:rPr>
                    <w:rFonts w:ascii="Arial" w:eastAsiaTheme="minorEastAsia" w:hAnsi="Arial" w:cs="Arial"/>
                  </w:rPr>
                  <w:t>Arup Banerjee</w:t>
                </w:r>
              </w:sdtContent>
            </w:sdt>
          </w:p>
        </w:tc>
        <w:tc>
          <w:tcPr>
            <w:tcW w:w="3068" w:type="dxa"/>
          </w:tcPr>
          <w:p w14:paraId="11C07A4A" w14:textId="45D37392" w:rsidR="00BC03E9" w:rsidRPr="0043012A" w:rsidRDefault="00000000" w:rsidP="00C73436">
            <w:pPr>
              <w:spacing w:line="360" w:lineRule="auto"/>
              <w:jc w:val="center"/>
              <w:rPr>
                <w:rFonts w:ascii="Arial" w:hAnsi="Arial" w:cs="Arial"/>
                <w:b/>
                <w:i/>
                <w:sz w:val="16"/>
                <w:szCs w:val="16"/>
              </w:rPr>
            </w:pPr>
            <w:sdt>
              <w:sdtPr>
                <w:rPr>
                  <w:rFonts w:ascii="Arial" w:eastAsiaTheme="minorEastAsia" w:hAnsi="Arial" w:cs="Arial"/>
                </w:rPr>
                <w:id w:val="-1951231841"/>
                <w:placeholder>
                  <w:docPart w:val="C1AAD86A30C2496082A483A5FFFFBF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listItem w:displayText="Abhinav Chaturvedi" w:value="Abhinav Chaturvedi"/>
                </w:dropDownList>
              </w:sdtPr>
              <w:sdtContent>
                <w:r w:rsidR="00D7401D">
                  <w:rPr>
                    <w:rFonts w:ascii="Arial" w:eastAsiaTheme="minorEastAsia" w:hAnsi="Arial" w:cs="Arial"/>
                  </w:rPr>
                  <w:t>Abhinav Chaturvedi</w:t>
                </w:r>
              </w:sdtContent>
            </w:sdt>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97210">
          <w:pPr>
            <w:spacing w:line="360" w:lineRule="auto"/>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02FB8779" w:rsidR="00381EC6" w:rsidRDefault="00381EC6" w:rsidP="0039721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373F7BF3" w14:textId="61018F4B" w:rsidR="00967237" w:rsidRDefault="007F6066" w:rsidP="00967237">
      <w:pPr>
        <w:spacing w:line="360" w:lineRule="auto"/>
        <w:rPr>
          <w:rFonts w:ascii="Arial" w:hAnsi="Arial" w:cs="Arial"/>
          <w:b/>
        </w:rPr>
      </w:pPr>
      <w:r>
        <w:rPr>
          <w:rFonts w:ascii="Arial" w:hAnsi="Arial" w:cs="Arial"/>
          <w:b/>
          <w:noProof/>
        </w:rPr>
        <w:drawing>
          <wp:inline distT="0" distB="0" distL="0" distR="0" wp14:anchorId="3E095637" wp14:editId="2FF5F0E1">
            <wp:extent cx="5733415" cy="3436532"/>
            <wp:effectExtent l="19050" t="19050" r="1968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703" cy="3437903"/>
                    </a:xfrm>
                    <a:prstGeom prst="rect">
                      <a:avLst/>
                    </a:prstGeom>
                    <a:ln>
                      <a:solidFill>
                        <a:schemeClr val="tx1"/>
                      </a:solidFill>
                    </a:ln>
                  </pic:spPr>
                </pic:pic>
              </a:graphicData>
            </a:graphic>
          </wp:inline>
        </w:drawing>
      </w:r>
    </w:p>
    <w:p w14:paraId="13E31600" w14:textId="02876457" w:rsidR="007F6066" w:rsidRDefault="0015737B" w:rsidP="00967237">
      <w:pPr>
        <w:spacing w:line="360" w:lineRule="auto"/>
        <w:rPr>
          <w:rFonts w:ascii="Arial" w:hAnsi="Arial" w:cs="Arial"/>
          <w:b/>
        </w:rPr>
      </w:pPr>
      <w:r>
        <w:rPr>
          <w:rFonts w:ascii="Arial" w:hAnsi="Arial" w:cs="Arial"/>
          <w:b/>
          <w:noProof/>
        </w:rPr>
        <w:drawing>
          <wp:inline distT="0" distB="0" distL="0" distR="0" wp14:anchorId="1F210C96" wp14:editId="6E65D38F">
            <wp:extent cx="5733415" cy="3968159"/>
            <wp:effectExtent l="19050" t="19050" r="1968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5736022" cy="3969963"/>
                    </a:xfrm>
                    <a:prstGeom prst="rect">
                      <a:avLst/>
                    </a:prstGeom>
                    <a:ln>
                      <a:solidFill>
                        <a:schemeClr val="tx1"/>
                      </a:solidFill>
                    </a:ln>
                  </pic:spPr>
                </pic:pic>
              </a:graphicData>
            </a:graphic>
          </wp:inline>
        </w:drawing>
      </w:r>
    </w:p>
    <w:p w14:paraId="73DFF2E2" w14:textId="41AE1439" w:rsidR="00AC047A" w:rsidRDefault="00AC047A" w:rsidP="00967237">
      <w:pPr>
        <w:spacing w:line="360" w:lineRule="auto"/>
        <w:rPr>
          <w:rFonts w:ascii="Arial" w:hAnsi="Arial" w:cs="Arial"/>
          <w:b/>
        </w:rPr>
      </w:pPr>
    </w:p>
    <w:p w14:paraId="4E4AA58C" w14:textId="20BDD9B5" w:rsidR="0015737B" w:rsidRDefault="0015737B" w:rsidP="00967237">
      <w:pPr>
        <w:spacing w:line="360" w:lineRule="auto"/>
        <w:rPr>
          <w:rFonts w:ascii="Arial" w:hAnsi="Arial" w:cs="Arial"/>
          <w:b/>
        </w:rPr>
      </w:pPr>
    </w:p>
    <w:p w14:paraId="0376963D" w14:textId="77777777" w:rsidR="0015737B" w:rsidRDefault="0015737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9342B6E" w14:textId="01C39C8B" w:rsidR="0053610C" w:rsidRDefault="00B468D0" w:rsidP="00967237">
      <w:pPr>
        <w:spacing w:line="360" w:lineRule="auto"/>
        <w:rPr>
          <w:rFonts w:ascii="Arial" w:hAnsi="Arial" w:cs="Arial"/>
          <w:b/>
        </w:rPr>
      </w:pPr>
      <w:r>
        <w:rPr>
          <w:noProof/>
        </w:rPr>
        <w:drawing>
          <wp:inline distT="0" distB="0" distL="0" distR="0" wp14:anchorId="5B348A77" wp14:editId="472F53CC">
            <wp:extent cx="5733415" cy="37242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724275"/>
                    </a:xfrm>
                    <a:prstGeom prst="rect">
                      <a:avLst/>
                    </a:prstGeom>
                    <a:noFill/>
                    <a:ln>
                      <a:solidFill>
                        <a:schemeClr val="tx1"/>
                      </a:solidFill>
                    </a:ln>
                  </pic:spPr>
                </pic:pic>
              </a:graphicData>
            </a:graphic>
          </wp:inline>
        </w:drawing>
      </w:r>
    </w:p>
    <w:p w14:paraId="0B2B0147" w14:textId="22E19A16" w:rsidR="00967237" w:rsidRDefault="00B468D0" w:rsidP="00967237">
      <w:pPr>
        <w:spacing w:line="360" w:lineRule="auto"/>
        <w:rPr>
          <w:noProof/>
          <w:lang w:val="en-IN" w:eastAsia="en-IN"/>
        </w:rPr>
      </w:pPr>
      <w:r>
        <w:rPr>
          <w:noProof/>
        </w:rPr>
        <w:drawing>
          <wp:inline distT="0" distB="0" distL="0" distR="0" wp14:anchorId="30ED622A" wp14:editId="146BF364">
            <wp:extent cx="3726626" cy="5749038"/>
            <wp:effectExtent l="17462" t="20638" r="25083" b="2508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46091" cy="5779067"/>
                    </a:xfrm>
                    <a:prstGeom prst="rect">
                      <a:avLst/>
                    </a:prstGeom>
                    <a:noFill/>
                    <a:ln>
                      <a:solidFill>
                        <a:schemeClr val="tx1"/>
                      </a:solidFill>
                    </a:ln>
                  </pic:spPr>
                </pic:pic>
              </a:graphicData>
            </a:graphic>
          </wp:inline>
        </w:drawing>
      </w:r>
    </w:p>
    <w:p w14:paraId="032B36C9" w14:textId="3BF78E53" w:rsidR="0053610C" w:rsidRDefault="0053610C" w:rsidP="00967237">
      <w:pPr>
        <w:spacing w:line="360" w:lineRule="auto"/>
        <w:rPr>
          <w:noProof/>
          <w:lang w:val="en-IN" w:eastAsia="en-IN"/>
        </w:rPr>
      </w:pPr>
    </w:p>
    <w:p w14:paraId="48E446CB" w14:textId="2CD78371" w:rsidR="001A386D" w:rsidRDefault="001A386D" w:rsidP="008B5FFB">
      <w:pPr>
        <w:rPr>
          <w:noProof/>
          <w:lang w:val="en-IN" w:eastAsia="en-IN"/>
        </w:rPr>
      </w:pPr>
    </w:p>
    <w:p w14:paraId="4A192446" w14:textId="59320BBE" w:rsidR="005443F9" w:rsidRDefault="005443F9" w:rsidP="00283B0A">
      <w:pPr>
        <w:spacing w:line="360" w:lineRule="auto"/>
        <w:rPr>
          <w:noProof/>
          <w:lang w:val="en-IN" w:eastAsia="en-IN"/>
        </w:rPr>
      </w:pPr>
    </w:p>
    <w:p w14:paraId="4A770428" w14:textId="3A8B691D" w:rsidR="00D23D32" w:rsidRDefault="00B468D0" w:rsidP="00283B0A">
      <w:pPr>
        <w:spacing w:line="360" w:lineRule="auto"/>
        <w:rPr>
          <w:noProof/>
          <w:lang w:val="en-IN" w:eastAsia="en-IN"/>
        </w:rPr>
      </w:pPr>
      <w:r>
        <w:rPr>
          <w:noProof/>
        </w:rPr>
        <w:drawing>
          <wp:anchor distT="0" distB="0" distL="114300" distR="114300" simplePos="0" relativeHeight="251685888" behindDoc="1" locked="0" layoutInCell="1" allowOverlap="1" wp14:anchorId="2E708DA0" wp14:editId="1EE2B9ED">
            <wp:simplePos x="0" y="0"/>
            <wp:positionH relativeFrom="margin">
              <wp:align>right</wp:align>
            </wp:positionH>
            <wp:positionV relativeFrom="paragraph">
              <wp:posOffset>300355</wp:posOffset>
            </wp:positionV>
            <wp:extent cx="5733415" cy="3295650"/>
            <wp:effectExtent l="19050" t="19050" r="19685" b="19050"/>
            <wp:wrapTight wrapText="bothSides">
              <wp:wrapPolygon edited="0">
                <wp:start x="-72" y="-125"/>
                <wp:lineTo x="-72" y="21600"/>
                <wp:lineTo x="21602" y="21600"/>
                <wp:lineTo x="21602" y="-125"/>
                <wp:lineTo x="-72" y="-12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3295650"/>
                    </a:xfrm>
                    <a:prstGeom prst="rect">
                      <a:avLst/>
                    </a:prstGeom>
                    <a:noFill/>
                    <a:ln>
                      <a:solidFill>
                        <a:schemeClr val="tx1"/>
                      </a:solidFill>
                    </a:ln>
                  </pic:spPr>
                </pic:pic>
              </a:graphicData>
            </a:graphic>
            <wp14:sizeRelV relativeFrom="margin">
              <wp14:pctHeight>0</wp14:pctHeight>
            </wp14:sizeRelV>
          </wp:anchor>
        </w:drawing>
      </w:r>
    </w:p>
    <w:p w14:paraId="271A0457" w14:textId="1AEF2F19" w:rsidR="00214E1B" w:rsidRDefault="00B468D0" w:rsidP="008B5FFB">
      <w:pPr>
        <w:spacing w:line="360" w:lineRule="auto"/>
        <w:rPr>
          <w:noProof/>
          <w:lang w:val="en-IN" w:eastAsia="en-IN"/>
        </w:rPr>
      </w:pPr>
      <w:r>
        <w:rPr>
          <w:noProof/>
        </w:rPr>
        <w:drawing>
          <wp:inline distT="0" distB="0" distL="0" distR="0" wp14:anchorId="3C28B75D" wp14:editId="5B08F302">
            <wp:extent cx="5733415" cy="3552825"/>
            <wp:effectExtent l="19050" t="19050" r="1968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3552825"/>
                    </a:xfrm>
                    <a:prstGeom prst="rect">
                      <a:avLst/>
                    </a:prstGeom>
                    <a:noFill/>
                    <a:ln>
                      <a:solidFill>
                        <a:schemeClr val="tx1"/>
                      </a:solidFill>
                    </a:ln>
                  </pic:spPr>
                </pic:pic>
              </a:graphicData>
            </a:graphic>
          </wp:inline>
        </w:drawing>
      </w:r>
    </w:p>
    <w:p w14:paraId="08993015" w14:textId="3FDD8173" w:rsidR="008B5FFB" w:rsidRDefault="008B5FFB">
      <w:pPr>
        <w:rPr>
          <w:rFonts w:ascii="Arial" w:hAnsi="Arial" w:cs="Arial"/>
          <w:b/>
          <w:u w:val="single"/>
        </w:rPr>
      </w:pPr>
    </w:p>
    <w:p w14:paraId="699D4B76" w14:textId="2CA6DA76" w:rsidR="008B5FFB" w:rsidRDefault="008B5FFB">
      <w:pPr>
        <w:rPr>
          <w:rFonts w:ascii="Arial" w:hAnsi="Arial" w:cs="Arial"/>
          <w:b/>
          <w:u w:val="single"/>
        </w:rPr>
      </w:pPr>
      <w:r>
        <w:rPr>
          <w:rFonts w:ascii="Arial" w:hAnsi="Arial" w:cs="Arial"/>
          <w:b/>
          <w:u w:val="single"/>
        </w:rPr>
        <w:br w:type="page"/>
      </w:r>
    </w:p>
    <w:p w14:paraId="2EF97FDB" w14:textId="0568B08C" w:rsidR="00A573DE" w:rsidRDefault="00A573DE" w:rsidP="00A573DE">
      <w:pPr>
        <w:spacing w:line="480" w:lineRule="auto"/>
        <w:rPr>
          <w:rFonts w:ascii="Arial" w:hAnsi="Arial" w:cs="Arial"/>
          <w:b/>
          <w:noProof/>
          <w:u w:val="single"/>
        </w:rPr>
      </w:pPr>
    </w:p>
    <w:p w14:paraId="051DCCA5" w14:textId="1C49986B" w:rsidR="00A573DE" w:rsidRDefault="00B468D0">
      <w:pPr>
        <w:rPr>
          <w:rFonts w:ascii="Arial" w:hAnsi="Arial" w:cs="Arial"/>
          <w:b/>
          <w:u w:val="single"/>
        </w:rPr>
      </w:pPr>
      <w:r>
        <w:rPr>
          <w:noProof/>
        </w:rPr>
        <w:drawing>
          <wp:anchor distT="0" distB="0" distL="114300" distR="114300" simplePos="0" relativeHeight="251686912" behindDoc="1" locked="0" layoutInCell="1" allowOverlap="1" wp14:anchorId="0EB5322E" wp14:editId="176C130F">
            <wp:simplePos x="0" y="0"/>
            <wp:positionH relativeFrom="margin">
              <wp:align>right</wp:align>
            </wp:positionH>
            <wp:positionV relativeFrom="paragraph">
              <wp:posOffset>273685</wp:posOffset>
            </wp:positionV>
            <wp:extent cx="5733415" cy="3524250"/>
            <wp:effectExtent l="19050" t="19050" r="19685" b="19050"/>
            <wp:wrapTight wrapText="bothSides">
              <wp:wrapPolygon edited="0">
                <wp:start x="-72" y="-117"/>
                <wp:lineTo x="-72" y="21600"/>
                <wp:lineTo x="21602" y="21600"/>
                <wp:lineTo x="21602" y="-117"/>
                <wp:lineTo x="-72" y="-11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3524250"/>
                    </a:xfrm>
                    <a:prstGeom prst="rect">
                      <a:avLst/>
                    </a:prstGeom>
                    <a:noFill/>
                    <a:ln>
                      <a:solidFill>
                        <a:schemeClr val="tx1"/>
                      </a:solidFill>
                    </a:ln>
                  </pic:spPr>
                </pic:pic>
              </a:graphicData>
            </a:graphic>
            <wp14:sizeRelV relativeFrom="margin">
              <wp14:pctHeight>0</wp14:pctHeight>
            </wp14:sizeRelV>
          </wp:anchor>
        </w:drawing>
      </w:r>
    </w:p>
    <w:p w14:paraId="4BF237DB" w14:textId="4FAD92D9" w:rsidR="00A573DE" w:rsidRDefault="00A573DE">
      <w:pPr>
        <w:rPr>
          <w:rFonts w:ascii="Arial" w:hAnsi="Arial" w:cs="Arial"/>
          <w:b/>
          <w:u w:val="single"/>
        </w:rPr>
      </w:pPr>
    </w:p>
    <w:p w14:paraId="320D8D50" w14:textId="5B758343" w:rsidR="00A573DE" w:rsidRDefault="00A573DE">
      <w:pPr>
        <w:rPr>
          <w:rFonts w:ascii="Arial" w:hAnsi="Arial" w:cs="Arial"/>
          <w:b/>
          <w:u w:val="single"/>
        </w:rPr>
      </w:pPr>
    </w:p>
    <w:p w14:paraId="247B9CAB" w14:textId="3FF46E1A" w:rsidR="00FC31D8" w:rsidRDefault="00B468D0">
      <w:pPr>
        <w:rPr>
          <w:noProof/>
          <w:lang w:val="en-IN" w:eastAsia="en-IN"/>
        </w:rPr>
      </w:pPr>
      <w:r>
        <w:rPr>
          <w:noProof/>
        </w:rPr>
        <w:drawing>
          <wp:inline distT="0" distB="0" distL="0" distR="0" wp14:anchorId="4A5ADC4F" wp14:editId="12466BAC">
            <wp:extent cx="5733415" cy="3571875"/>
            <wp:effectExtent l="19050" t="19050" r="1968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71875"/>
                    </a:xfrm>
                    <a:prstGeom prst="rect">
                      <a:avLst/>
                    </a:prstGeom>
                    <a:noFill/>
                    <a:ln>
                      <a:solidFill>
                        <a:schemeClr val="tx1"/>
                      </a:solidFill>
                    </a:ln>
                  </pic:spPr>
                </pic:pic>
              </a:graphicData>
            </a:graphic>
          </wp:inline>
        </w:drawing>
      </w:r>
    </w:p>
    <w:p w14:paraId="2751A67A" w14:textId="6E5782AB" w:rsidR="00214E1B" w:rsidRDefault="00214E1B">
      <w:pPr>
        <w:rPr>
          <w:noProof/>
          <w:lang w:val="en-IN" w:eastAsia="en-IN"/>
        </w:rPr>
      </w:pPr>
      <w:r>
        <w:rPr>
          <w:noProof/>
          <w:lang w:val="en-IN" w:eastAsia="en-IN"/>
        </w:rPr>
        <w:br w:type="page"/>
      </w:r>
    </w:p>
    <w:p w14:paraId="40426F59" w14:textId="14C4A96E" w:rsidR="00FE5563" w:rsidRDefault="00B468D0">
      <w:pPr>
        <w:rPr>
          <w:noProof/>
          <w:lang w:val="en-IN" w:eastAsia="en-IN"/>
        </w:rPr>
      </w:pPr>
      <w:r>
        <w:rPr>
          <w:noProof/>
        </w:rPr>
        <w:lastRenderedPageBreak/>
        <w:drawing>
          <wp:anchor distT="0" distB="0" distL="114300" distR="114300" simplePos="0" relativeHeight="251688960" behindDoc="1" locked="0" layoutInCell="1" allowOverlap="1" wp14:anchorId="1CFB3509" wp14:editId="7D99EA76">
            <wp:simplePos x="0" y="0"/>
            <wp:positionH relativeFrom="column">
              <wp:posOffset>0</wp:posOffset>
            </wp:positionH>
            <wp:positionV relativeFrom="paragraph">
              <wp:posOffset>4300855</wp:posOffset>
            </wp:positionV>
            <wp:extent cx="5762625" cy="3609975"/>
            <wp:effectExtent l="19050" t="19050" r="28575" b="28575"/>
            <wp:wrapTight wrapText="bothSides">
              <wp:wrapPolygon edited="0">
                <wp:start x="-71" y="-114"/>
                <wp:lineTo x="-71" y="21657"/>
                <wp:lineTo x="21636" y="21657"/>
                <wp:lineTo x="21636" y="-114"/>
                <wp:lineTo x="-71" y="-11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7AA69C42" wp14:editId="197D5A14">
            <wp:simplePos x="0" y="0"/>
            <wp:positionH relativeFrom="margin">
              <wp:align>left</wp:align>
            </wp:positionH>
            <wp:positionV relativeFrom="paragraph">
              <wp:posOffset>586105</wp:posOffset>
            </wp:positionV>
            <wp:extent cx="5733415" cy="3524250"/>
            <wp:effectExtent l="19050" t="19050" r="19685" b="19050"/>
            <wp:wrapTight wrapText="bothSides">
              <wp:wrapPolygon edited="0">
                <wp:start x="-72" y="-117"/>
                <wp:lineTo x="-72" y="21600"/>
                <wp:lineTo x="21602" y="21600"/>
                <wp:lineTo x="21602" y="-117"/>
                <wp:lineTo x="-72" y="-11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524250"/>
                    </a:xfrm>
                    <a:prstGeom prst="rect">
                      <a:avLst/>
                    </a:prstGeom>
                    <a:noFill/>
                    <a:ln>
                      <a:solidFill>
                        <a:schemeClr val="tx1"/>
                      </a:solidFill>
                    </a:ln>
                  </pic:spPr>
                </pic:pic>
              </a:graphicData>
            </a:graphic>
            <wp14:sizeRelV relativeFrom="margin">
              <wp14:pctHeight>0</wp14:pctHeight>
            </wp14:sizeRelV>
          </wp:anchor>
        </w:drawing>
      </w:r>
      <w:r w:rsidR="00FE5563">
        <w:rPr>
          <w:noProof/>
          <w:lang w:val="en-IN" w:eastAsia="en-IN"/>
        </w:rPr>
        <w:br w:type="page"/>
      </w:r>
    </w:p>
    <w:p w14:paraId="57A49E7A" w14:textId="239B4995" w:rsidR="00B468D0" w:rsidRDefault="00B468D0">
      <w:pPr>
        <w:rPr>
          <w:noProof/>
          <w:lang w:val="en-IN" w:eastAsia="en-IN"/>
        </w:rPr>
      </w:pPr>
    </w:p>
    <w:p w14:paraId="1762A63C" w14:textId="77777777" w:rsidR="00B468D0" w:rsidRDefault="00B468D0">
      <w:pPr>
        <w:rPr>
          <w:noProof/>
          <w:lang w:val="en-IN" w:eastAsia="en-IN"/>
        </w:rPr>
      </w:pPr>
    </w:p>
    <w:p w14:paraId="79463D45" w14:textId="7BF82FE7" w:rsidR="00B468D0" w:rsidRDefault="00B468D0">
      <w:pPr>
        <w:rPr>
          <w:noProof/>
          <w:lang w:val="en-IN" w:eastAsia="en-IN"/>
        </w:rPr>
      </w:pPr>
      <w:r>
        <w:rPr>
          <w:noProof/>
        </w:rPr>
        <w:drawing>
          <wp:inline distT="0" distB="0" distL="0" distR="0" wp14:anchorId="5CD1DDDB" wp14:editId="2D504873">
            <wp:extent cx="5733415" cy="3848100"/>
            <wp:effectExtent l="19050" t="19050" r="1968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848100"/>
                    </a:xfrm>
                    <a:prstGeom prst="rect">
                      <a:avLst/>
                    </a:prstGeom>
                    <a:noFill/>
                    <a:ln>
                      <a:solidFill>
                        <a:schemeClr val="tx1"/>
                      </a:solidFill>
                    </a:ln>
                  </pic:spPr>
                </pic:pic>
              </a:graphicData>
            </a:graphic>
          </wp:inline>
        </w:drawing>
      </w:r>
    </w:p>
    <w:p w14:paraId="7B529FBC" w14:textId="2BC6E203" w:rsidR="00B468D0" w:rsidRDefault="00B468D0">
      <w:pPr>
        <w:rPr>
          <w:noProof/>
          <w:lang w:val="en-IN" w:eastAsia="en-IN"/>
        </w:rPr>
      </w:pPr>
    </w:p>
    <w:p w14:paraId="07D96A87" w14:textId="5674947A" w:rsidR="00B468D0" w:rsidRDefault="00B468D0">
      <w:pPr>
        <w:rPr>
          <w:noProof/>
          <w:lang w:val="en-IN" w:eastAsia="en-IN"/>
        </w:rPr>
      </w:pPr>
      <w:r>
        <w:rPr>
          <w:noProof/>
          <w:lang w:val="en-IN" w:eastAsia="en-IN"/>
        </w:rPr>
        <w:tab/>
      </w:r>
      <w:r w:rsidR="00397210">
        <w:rPr>
          <w:noProof/>
        </w:rPr>
        <w:drawing>
          <wp:inline distT="0" distB="0" distL="0" distR="0" wp14:anchorId="296AD8CC" wp14:editId="783ACDF1">
            <wp:extent cx="5733415" cy="379095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733415" cy="3790950"/>
                    </a:xfrm>
                    <a:prstGeom prst="rect">
                      <a:avLst/>
                    </a:prstGeom>
                    <a:noFill/>
                    <a:ln>
                      <a:solidFill>
                        <a:schemeClr val="tx1"/>
                      </a:solidFill>
                    </a:ln>
                  </pic:spPr>
                </pic:pic>
              </a:graphicData>
            </a:graphic>
          </wp:inline>
        </w:drawing>
      </w:r>
    </w:p>
    <w:p w14:paraId="15856927" w14:textId="7B1388DE" w:rsidR="00FE5563" w:rsidRDefault="00FE5563">
      <w:pPr>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637DE8B3" w:rsidR="00D217A0" w:rsidRPr="00D217A0" w:rsidRDefault="00D217A0" w:rsidP="00397210">
          <w:pPr>
            <w:spacing w:line="360" w:lineRule="auto"/>
            <w:rPr>
              <w:b/>
              <w:u w:val="single"/>
            </w:rPr>
          </w:pPr>
          <w:r>
            <w:rPr>
              <w:rFonts w:ascii="Arial" w:hAnsi="Arial" w:cs="Arial"/>
              <w:b/>
            </w:rPr>
            <w:t xml:space="preserve">ENCLOSURE: </w:t>
          </w:r>
          <w:r w:rsidR="001A386D">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A47C9">
      <w:headerReference w:type="even" r:id="rId24"/>
      <w:headerReference w:type="default" r:id="rId25"/>
      <w:footerReference w:type="even" r:id="rId26"/>
      <w:footerReference w:type="default" r:id="rId27"/>
      <w:headerReference w:type="first" r:id="rId28"/>
      <w:footerReference w:type="first" r:id="rId29"/>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30E7F" w14:textId="77777777" w:rsidR="00220BC5" w:rsidRDefault="00220BC5">
      <w:r>
        <w:separator/>
      </w:r>
    </w:p>
  </w:endnote>
  <w:endnote w:type="continuationSeparator" w:id="0">
    <w:p w14:paraId="6702D3AC" w14:textId="77777777" w:rsidR="00220BC5" w:rsidRDefault="0022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75BA4" w:rsidRDefault="00275BA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75BA4" w:rsidRDefault="00275BA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695ACD26" w:rsidR="00275BA4" w:rsidRDefault="00275BA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A43049D" w:rsidR="00275BA4"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275BA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proofErr w:type="gramStart"/>
                    <w:r w:rsidR="00275BA4" w:rsidRPr="002759B8">
                      <w:rPr>
                        <w:rFonts w:ascii="Arial" w:eastAsia="Arial" w:hAnsi="Arial" w:cs="Arial"/>
                        <w:b/>
                        <w:sz w:val="22"/>
                        <w:szCs w:val="22"/>
                        <w:lang w:bidi="en-US"/>
                      </w:rPr>
                      <w:t>VIS(</w:t>
                    </w:r>
                    <w:proofErr w:type="gramEnd"/>
                    <w:r w:rsidR="00275BA4" w:rsidRPr="002759B8">
                      <w:rPr>
                        <w:rFonts w:ascii="Arial" w:eastAsia="Arial" w:hAnsi="Arial" w:cs="Arial"/>
                        <w:b/>
                        <w:sz w:val="22"/>
                        <w:szCs w:val="22"/>
                        <w:lang w:bidi="en-US"/>
                      </w:rPr>
                      <w:t>2022-23)-PL5</w:t>
                    </w:r>
                    <w:r w:rsidR="000430F6">
                      <w:rPr>
                        <w:rFonts w:ascii="Arial" w:eastAsia="Arial" w:hAnsi="Arial" w:cs="Arial"/>
                        <w:b/>
                        <w:sz w:val="22"/>
                        <w:szCs w:val="22"/>
                        <w:lang w:bidi="en-US"/>
                      </w:rPr>
                      <w:t>35</w:t>
                    </w:r>
                    <w:r w:rsidR="00275BA4" w:rsidRPr="002759B8">
                      <w:rPr>
                        <w:rFonts w:ascii="Arial" w:eastAsia="Arial" w:hAnsi="Arial" w:cs="Arial"/>
                        <w:b/>
                        <w:sz w:val="22"/>
                        <w:szCs w:val="22"/>
                        <w:lang w:bidi="en-US"/>
                      </w:rPr>
                      <w:t>-4</w:t>
                    </w:r>
                    <w:r w:rsidR="000430F6">
                      <w:rPr>
                        <w:rFonts w:ascii="Arial" w:eastAsia="Arial" w:hAnsi="Arial" w:cs="Arial"/>
                        <w:b/>
                        <w:sz w:val="22"/>
                        <w:szCs w:val="22"/>
                        <w:lang w:bidi="en-US"/>
                      </w:rPr>
                      <w:t>32</w:t>
                    </w:r>
                    <w:r w:rsidR="00275BA4" w:rsidRPr="002759B8">
                      <w:rPr>
                        <w:rFonts w:ascii="Arial" w:eastAsia="Arial" w:hAnsi="Arial" w:cs="Arial"/>
                        <w:b/>
                        <w:sz w:val="22"/>
                        <w:szCs w:val="22"/>
                        <w:lang w:bidi="en-US"/>
                      </w:rPr>
                      <w:t>-7</w:t>
                    </w:r>
                    <w:r w:rsidR="000430F6">
                      <w:rPr>
                        <w:rFonts w:ascii="Arial" w:eastAsia="Arial" w:hAnsi="Arial" w:cs="Arial"/>
                        <w:b/>
                        <w:sz w:val="22"/>
                        <w:szCs w:val="22"/>
                        <w:lang w:bidi="en-US"/>
                      </w:rPr>
                      <w:t>4</w:t>
                    </w:r>
                    <w:r w:rsidR="00275BA4" w:rsidRPr="002759B8">
                      <w:rPr>
                        <w:rFonts w:ascii="Arial" w:eastAsia="Arial" w:hAnsi="Arial" w:cs="Arial"/>
                        <w:b/>
                        <w:sz w:val="22"/>
                        <w:szCs w:val="22"/>
                        <w:lang w:bidi="en-US"/>
                      </w:rPr>
                      <w:t>4</w:t>
                    </w:r>
                  </w:sdtContent>
                </w:sdt>
                <w:r w:rsidR="00275BA4">
                  <w:rPr>
                    <w:rFonts w:ascii="Arial" w:eastAsia="Arial" w:hAnsi="Arial" w:cs="Arial"/>
                    <w:b/>
                    <w:sz w:val="22"/>
                    <w:szCs w:val="22"/>
                    <w:lang w:bidi="en-US"/>
                  </w:rPr>
                  <w:t xml:space="preserve"> </w:t>
                </w:r>
                <w:r w:rsidR="00275BA4">
                  <w:rPr>
                    <w:rFonts w:ascii="Arial" w:eastAsia="Arial" w:hAnsi="Arial" w:cs="Arial"/>
                    <w:b/>
                    <w:sz w:val="22"/>
                    <w:szCs w:val="22"/>
                    <w:lang w:bidi="en-US"/>
                  </w:rPr>
                  <w:tab/>
                </w:r>
              </w:sdtContent>
            </w:sdt>
            <w:r w:rsidR="00275BA4">
              <w:rPr>
                <w:rFonts w:asciiTheme="majorHAnsi" w:hAnsiTheme="majorHAnsi" w:cs="Arial"/>
                <w:b/>
                <w:color w:val="0F243E" w:themeColor="text2" w:themeShade="80"/>
                <w:lang w:val="en-IN"/>
              </w:rPr>
              <w:tab/>
            </w:r>
            <w:r w:rsidR="00275BA4" w:rsidRPr="00AA4428">
              <w:rPr>
                <w:rFonts w:asciiTheme="majorHAnsi" w:hAnsiTheme="majorHAnsi"/>
              </w:rPr>
              <w:t xml:space="preserve">Page </w:t>
            </w:r>
            <w:r w:rsidR="00275BA4" w:rsidRPr="00AA4428">
              <w:rPr>
                <w:rFonts w:asciiTheme="majorHAnsi" w:hAnsiTheme="majorHAnsi"/>
                <w:b/>
                <w:bCs/>
              </w:rPr>
              <w:fldChar w:fldCharType="begin"/>
            </w:r>
            <w:r w:rsidR="00275BA4" w:rsidRPr="00AA4428">
              <w:rPr>
                <w:rFonts w:asciiTheme="majorHAnsi" w:hAnsiTheme="majorHAnsi"/>
                <w:b/>
                <w:bCs/>
              </w:rPr>
              <w:instrText xml:space="preserve"> PAGE </w:instrText>
            </w:r>
            <w:r w:rsidR="00275BA4" w:rsidRPr="00AA4428">
              <w:rPr>
                <w:rFonts w:asciiTheme="majorHAnsi" w:hAnsiTheme="majorHAnsi"/>
                <w:b/>
                <w:bCs/>
              </w:rPr>
              <w:fldChar w:fldCharType="separate"/>
            </w:r>
            <w:r w:rsidR="00FB2CA3">
              <w:rPr>
                <w:rFonts w:asciiTheme="majorHAnsi" w:hAnsiTheme="majorHAnsi"/>
                <w:b/>
                <w:bCs/>
                <w:noProof/>
              </w:rPr>
              <w:t>21</w:t>
            </w:r>
            <w:r w:rsidR="00275BA4" w:rsidRPr="00AA4428">
              <w:rPr>
                <w:rFonts w:asciiTheme="majorHAnsi" w:hAnsiTheme="majorHAnsi"/>
                <w:b/>
                <w:bCs/>
              </w:rPr>
              <w:fldChar w:fldCharType="end"/>
            </w:r>
            <w:r w:rsidR="00275BA4" w:rsidRPr="00AA4428">
              <w:rPr>
                <w:rFonts w:asciiTheme="majorHAnsi" w:hAnsiTheme="majorHAnsi"/>
              </w:rPr>
              <w:t xml:space="preserve"> of </w:t>
            </w:r>
            <w:r w:rsidR="00275BA4" w:rsidRPr="00AA4428">
              <w:rPr>
                <w:rFonts w:asciiTheme="majorHAnsi" w:hAnsiTheme="majorHAnsi"/>
                <w:b/>
                <w:bCs/>
              </w:rPr>
              <w:fldChar w:fldCharType="begin"/>
            </w:r>
            <w:r w:rsidR="00275BA4" w:rsidRPr="00AA4428">
              <w:rPr>
                <w:rFonts w:asciiTheme="majorHAnsi" w:hAnsiTheme="majorHAnsi"/>
                <w:b/>
                <w:bCs/>
              </w:rPr>
              <w:instrText xml:space="preserve"> NUMPAGES  </w:instrText>
            </w:r>
            <w:r w:rsidR="00275BA4" w:rsidRPr="00AA4428">
              <w:rPr>
                <w:rFonts w:asciiTheme="majorHAnsi" w:hAnsiTheme="majorHAnsi"/>
                <w:b/>
                <w:bCs/>
              </w:rPr>
              <w:fldChar w:fldCharType="separate"/>
            </w:r>
            <w:r w:rsidR="00FB2CA3">
              <w:rPr>
                <w:rFonts w:asciiTheme="majorHAnsi" w:hAnsiTheme="majorHAnsi"/>
                <w:b/>
                <w:bCs/>
                <w:noProof/>
              </w:rPr>
              <w:t>38</w:t>
            </w:r>
            <w:r w:rsidR="00275BA4" w:rsidRPr="00AA4428">
              <w:rPr>
                <w:rFonts w:asciiTheme="majorHAnsi" w:hAnsiTheme="majorHAnsi"/>
                <w:b/>
                <w:bCs/>
              </w:rPr>
              <w:fldChar w:fldCharType="end"/>
            </w:r>
          </w:p>
          <w:p w14:paraId="70322FD5" w14:textId="77777777" w:rsidR="00275BA4" w:rsidRDefault="00275BA4" w:rsidP="00AA4428">
            <w:pPr>
              <w:pStyle w:val="Footer"/>
              <w:tabs>
                <w:tab w:val="clear" w:pos="8640"/>
                <w:tab w:val="right" w:pos="9214"/>
              </w:tabs>
              <w:rPr>
                <w:rFonts w:asciiTheme="majorHAnsi" w:hAnsiTheme="majorHAnsi"/>
                <w:b/>
                <w:bCs/>
              </w:rPr>
            </w:pPr>
          </w:p>
          <w:p w14:paraId="364740A9" w14:textId="0BDCB458" w:rsidR="00275BA4" w:rsidRDefault="00275BA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75BA4" w:rsidRPr="00AA4428" w:rsidRDefault="00275BA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275BA4" w:rsidRPr="000F10A9" w:rsidRDefault="00275BA4"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F091" w14:textId="77777777" w:rsidR="00220BC5" w:rsidRDefault="00220BC5">
      <w:r>
        <w:separator/>
      </w:r>
    </w:p>
  </w:footnote>
  <w:footnote w:type="continuationSeparator" w:id="0">
    <w:p w14:paraId="2FDBE463" w14:textId="77777777" w:rsidR="00220BC5" w:rsidRDefault="00220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54CC" w14:textId="77777777" w:rsidR="00D37753" w:rsidRDefault="00D377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49012A57" w:rsidR="00275BA4" w:rsidRPr="009220D0" w:rsidRDefault="00D37753"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719428474"/>
        <w:docPartObj>
          <w:docPartGallery w:val="Watermarks"/>
          <w:docPartUnique/>
        </w:docPartObj>
      </w:sdtPr>
      <w:sdtContent>
        <w:r w:rsidRPr="00D37753">
          <w:rPr>
            <w:b/>
            <w:noProof/>
            <w:color w:val="17365D" w:themeColor="text2" w:themeShade="BF"/>
            <w:sz w:val="28"/>
            <w:szCs w:val="20"/>
          </w:rPr>
          <w:pict w14:anchorId="01850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5BA4" w:rsidRPr="00695472">
      <w:rPr>
        <w:noProof/>
        <w:color w:val="1F497D" w:themeColor="text2"/>
        <w:szCs w:val="20"/>
        <w:lang w:val="en-IN" w:eastAsia="en-IN"/>
      </w:rPr>
      <w:drawing>
        <wp:anchor distT="0" distB="0" distL="114300" distR="114300" simplePos="0" relativeHeight="251666944"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noProof/>
        <w:sz w:val="20"/>
        <w:szCs w:val="20"/>
        <w:lang w:val="en-IN" w:eastAsia="en-IN"/>
      </w:rPr>
      <w:drawing>
        <wp:anchor distT="0" distB="0" distL="114300" distR="114300" simplePos="0" relativeHeight="25166489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b/>
        <w:color w:val="17365D" w:themeColor="text2" w:themeShade="BF"/>
        <w:sz w:val="28"/>
        <w:szCs w:val="20"/>
      </w:rPr>
      <w:t>VALUATION ASSESSMENT</w:t>
    </w:r>
  </w:p>
  <w:p w14:paraId="01AA8222" w14:textId="36C4E3D8" w:rsidR="00275BA4"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275BA4">
          <w:rPr>
            <w:rFonts w:asciiTheme="minorHAnsi" w:hAnsiTheme="minorHAnsi" w:cstheme="minorHAnsi"/>
            <w:color w:val="548DD4" w:themeColor="text2" w:themeTint="99"/>
            <w:sz w:val="20"/>
            <w:szCs w:val="20"/>
          </w:rPr>
          <w:t>M/S. KALYANI ENGINEERING WORKS</w:t>
        </w:r>
        <w:r w:rsidR="00275BA4">
          <w:rPr>
            <w:rFonts w:asciiTheme="minorHAnsi" w:hAnsiTheme="minorHAnsi" w:cstheme="minorHAnsi"/>
            <w:color w:val="17365D" w:themeColor="text2" w:themeShade="BF"/>
            <w:sz w:val="20"/>
            <w:szCs w:val="20"/>
          </w:rPr>
          <w:t xml:space="preserve"> </w:t>
        </w:r>
      </w:sdtContent>
    </w:sdt>
    <w:r w:rsidR="00275BA4">
      <w:rPr>
        <w:rFonts w:asciiTheme="minorHAnsi" w:hAnsiTheme="minorHAnsi" w:cstheme="minorHAnsi"/>
        <w:color w:val="17365D" w:themeColor="text2" w:themeShade="BF"/>
        <w:sz w:val="20"/>
        <w:szCs w:val="20"/>
      </w:rPr>
      <w:t xml:space="preserve">                </w:t>
    </w:r>
  </w:p>
  <w:p w14:paraId="37D3649C" w14:textId="55480193" w:rsidR="00275BA4" w:rsidRDefault="00275BA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27B2F0D5" w:rsidR="00275BA4" w:rsidRPr="007D399A" w:rsidRDefault="00275BA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64F0" w14:textId="77777777" w:rsidR="00D37753" w:rsidRDefault="00D37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79522105">
    <w:abstractNumId w:val="22"/>
  </w:num>
  <w:num w:numId="2" w16cid:durableId="1875842800">
    <w:abstractNumId w:val="15"/>
  </w:num>
  <w:num w:numId="3" w16cid:durableId="33432562">
    <w:abstractNumId w:val="23"/>
  </w:num>
  <w:num w:numId="4" w16cid:durableId="865172537">
    <w:abstractNumId w:val="3"/>
  </w:num>
  <w:num w:numId="5" w16cid:durableId="694237646">
    <w:abstractNumId w:val="5"/>
  </w:num>
  <w:num w:numId="6" w16cid:durableId="1432242819">
    <w:abstractNumId w:val="18"/>
  </w:num>
  <w:num w:numId="7" w16cid:durableId="33432962">
    <w:abstractNumId w:val="26"/>
  </w:num>
  <w:num w:numId="8" w16cid:durableId="957300233">
    <w:abstractNumId w:val="2"/>
  </w:num>
  <w:num w:numId="9" w16cid:durableId="408694710">
    <w:abstractNumId w:val="13"/>
  </w:num>
  <w:num w:numId="10" w16cid:durableId="908155591">
    <w:abstractNumId w:val="19"/>
  </w:num>
  <w:num w:numId="11" w16cid:durableId="433013534">
    <w:abstractNumId w:val="7"/>
  </w:num>
  <w:num w:numId="12" w16cid:durableId="921447478">
    <w:abstractNumId w:val="10"/>
  </w:num>
  <w:num w:numId="13" w16cid:durableId="1048143823">
    <w:abstractNumId w:val="0"/>
  </w:num>
  <w:num w:numId="14" w16cid:durableId="1884757084">
    <w:abstractNumId w:val="21"/>
  </w:num>
  <w:num w:numId="15" w16cid:durableId="547959091">
    <w:abstractNumId w:val="1"/>
  </w:num>
  <w:num w:numId="16" w16cid:durableId="1112895421">
    <w:abstractNumId w:val="27"/>
  </w:num>
  <w:num w:numId="17" w16cid:durableId="1007171486">
    <w:abstractNumId w:val="11"/>
  </w:num>
  <w:num w:numId="18" w16cid:durableId="171385120">
    <w:abstractNumId w:val="8"/>
  </w:num>
  <w:num w:numId="19" w16cid:durableId="235363799">
    <w:abstractNumId w:val="20"/>
  </w:num>
  <w:num w:numId="20" w16cid:durableId="645745107">
    <w:abstractNumId w:val="6"/>
  </w:num>
  <w:num w:numId="21" w16cid:durableId="954482642">
    <w:abstractNumId w:val="25"/>
  </w:num>
  <w:num w:numId="22" w16cid:durableId="1166629299">
    <w:abstractNumId w:val="16"/>
  </w:num>
  <w:num w:numId="23" w16cid:durableId="1601984089">
    <w:abstractNumId w:val="24"/>
  </w:num>
  <w:num w:numId="24" w16cid:durableId="2086485824">
    <w:abstractNumId w:val="12"/>
  </w:num>
  <w:num w:numId="25" w16cid:durableId="813450623">
    <w:abstractNumId w:val="14"/>
  </w:num>
  <w:num w:numId="26" w16cid:durableId="500195342">
    <w:abstractNumId w:val="17"/>
  </w:num>
  <w:num w:numId="27" w16cid:durableId="1395661016">
    <w:abstractNumId w:val="9"/>
  </w:num>
  <w:num w:numId="28" w16cid:durableId="1899894044">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6D"/>
    <w:rsid w:val="0000314F"/>
    <w:rsid w:val="00003600"/>
    <w:rsid w:val="00003742"/>
    <w:rsid w:val="00003761"/>
    <w:rsid w:val="00003789"/>
    <w:rsid w:val="000039F6"/>
    <w:rsid w:val="00003C68"/>
    <w:rsid w:val="00003D42"/>
    <w:rsid w:val="00003E93"/>
    <w:rsid w:val="00003E9C"/>
    <w:rsid w:val="00004196"/>
    <w:rsid w:val="0000434B"/>
    <w:rsid w:val="00004364"/>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0F6"/>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76"/>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C0F"/>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B1"/>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4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49"/>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37B"/>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6A4"/>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C0"/>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BC5"/>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6C4"/>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B8"/>
    <w:rsid w:val="00275B47"/>
    <w:rsid w:val="00275BA4"/>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0A"/>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DB"/>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B9"/>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10"/>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2F"/>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15"/>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4EA"/>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051"/>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739"/>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C2"/>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53F"/>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75E"/>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49"/>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AE3"/>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96"/>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2"/>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0E3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3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B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64"/>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F28"/>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0F"/>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5F"/>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02"/>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066"/>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423"/>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5FFB"/>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4B"/>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59"/>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D52"/>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4E88"/>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BD"/>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07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40B"/>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3DE"/>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53"/>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12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7A"/>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CF5"/>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8D0"/>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94"/>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164"/>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84"/>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BE4"/>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B1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3"/>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9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01D"/>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BCF"/>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E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815"/>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6AF"/>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39"/>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33"/>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563"/>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B5"/>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97F"/>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8B3"/>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A0"/>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BEC"/>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CA3"/>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1D8"/>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A90"/>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5893581">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17351558">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198871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2451415">
      <w:bodyDiv w:val="1"/>
      <w:marLeft w:val="0"/>
      <w:marRight w:val="0"/>
      <w:marTop w:val="0"/>
      <w:marBottom w:val="0"/>
      <w:divBdr>
        <w:top w:val="none" w:sz="0" w:space="0" w:color="auto"/>
        <w:left w:val="none" w:sz="0" w:space="0" w:color="auto"/>
        <w:bottom w:val="none" w:sz="0" w:space="0" w:color="auto"/>
        <w:right w:val="none" w:sz="0" w:space="0" w:color="auto"/>
      </w:divBdr>
    </w:div>
    <w:div w:id="866524061">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55114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
      <w:docPartPr>
        <w:name w:val="D2ED3ECA1E08423A88484AB1FE0A162F"/>
        <w:category>
          <w:name w:val="General"/>
          <w:gallery w:val="placeholder"/>
        </w:category>
        <w:types>
          <w:type w:val="bbPlcHdr"/>
        </w:types>
        <w:behaviors>
          <w:behavior w:val="content"/>
        </w:behaviors>
        <w:guid w:val="{96E2AE8E-8D38-437E-ACB7-DB09142F50BE}"/>
      </w:docPartPr>
      <w:docPartBody>
        <w:p w:rsidR="00BB2101" w:rsidRDefault="00BB2101" w:rsidP="00BB2101">
          <w:pPr>
            <w:pStyle w:val="D2ED3ECA1E08423A88484AB1FE0A162F"/>
          </w:pPr>
          <w:r w:rsidRPr="00107F75">
            <w:rPr>
              <w:rStyle w:val="PlaceholderText"/>
            </w:rPr>
            <w:t>Choose an item.</w:t>
          </w:r>
        </w:p>
      </w:docPartBody>
    </w:docPart>
    <w:docPart>
      <w:docPartPr>
        <w:name w:val="45BAD573FDBA4E629EF3FED72363ECAA"/>
        <w:category>
          <w:name w:val="General"/>
          <w:gallery w:val="placeholder"/>
        </w:category>
        <w:types>
          <w:type w:val="bbPlcHdr"/>
        </w:types>
        <w:behaviors>
          <w:behavior w:val="content"/>
        </w:behaviors>
        <w:guid w:val="{9A1AC3C7-49E8-4185-9C31-81A9D409AA94}"/>
      </w:docPartPr>
      <w:docPartBody>
        <w:p w:rsidR="00211A25" w:rsidRDefault="00BB2101" w:rsidP="00BB2101">
          <w:pPr>
            <w:pStyle w:val="45BAD573FDBA4E629EF3FED72363ECAA"/>
          </w:pPr>
          <w:r w:rsidRPr="001849DA">
            <w:rPr>
              <w:rStyle w:val="PlaceholderText"/>
            </w:rPr>
            <w:t>Click here to enter text.</w:t>
          </w:r>
        </w:p>
      </w:docPartBody>
    </w:docPart>
    <w:docPart>
      <w:docPartPr>
        <w:name w:val="39453A3CFC9541EEA6231A9FCBD4519E"/>
        <w:category>
          <w:name w:val="General"/>
          <w:gallery w:val="placeholder"/>
        </w:category>
        <w:types>
          <w:type w:val="bbPlcHdr"/>
        </w:types>
        <w:behaviors>
          <w:behavior w:val="content"/>
        </w:behaviors>
        <w:guid w:val="{C4E88E7C-E989-4F6A-9667-AD67D1A9AD19}"/>
      </w:docPartPr>
      <w:docPartBody>
        <w:p w:rsidR="00211A25" w:rsidRDefault="00BB2101" w:rsidP="00BB2101">
          <w:pPr>
            <w:pStyle w:val="39453A3CFC9541EEA6231A9FCBD4519E"/>
          </w:pPr>
          <w:r w:rsidRPr="0067765D">
            <w:rPr>
              <w:rStyle w:val="PlaceholderText"/>
            </w:rPr>
            <w:t>Choose an item.</w:t>
          </w:r>
        </w:p>
      </w:docPartBody>
    </w:docPart>
    <w:docPart>
      <w:docPartPr>
        <w:name w:val="C1AAD86A30C2496082A483A5FFFFBFB2"/>
        <w:category>
          <w:name w:val="General"/>
          <w:gallery w:val="placeholder"/>
        </w:category>
        <w:types>
          <w:type w:val="bbPlcHdr"/>
        </w:types>
        <w:behaviors>
          <w:behavior w:val="content"/>
        </w:behaviors>
        <w:guid w:val="{FDBC144A-76FA-44A3-B412-ADDD8AA20FC4}"/>
      </w:docPartPr>
      <w:docPartBody>
        <w:p w:rsidR="000707BD" w:rsidRDefault="00211A25" w:rsidP="00211A25">
          <w:pPr>
            <w:pStyle w:val="C1AAD86A30C2496082A483A5FFFFBFB2"/>
          </w:pPr>
          <w:r w:rsidRPr="0067765D">
            <w:rPr>
              <w:rStyle w:val="PlaceholderText"/>
            </w:rPr>
            <w:t>Choose an item.</w:t>
          </w:r>
        </w:p>
      </w:docPartBody>
    </w:docPart>
    <w:docPart>
      <w:docPartPr>
        <w:name w:val="D597A259D46A4F3DA393C78213564ADA"/>
        <w:category>
          <w:name w:val="General"/>
          <w:gallery w:val="placeholder"/>
        </w:category>
        <w:types>
          <w:type w:val="bbPlcHdr"/>
        </w:types>
        <w:behaviors>
          <w:behavior w:val="content"/>
        </w:behaviors>
        <w:guid w:val="{8198A5B0-1D9D-4DFD-8D38-ED55A9F2B912}"/>
      </w:docPartPr>
      <w:docPartBody>
        <w:p w:rsidR="00AE3541" w:rsidRDefault="00BE44B2" w:rsidP="00BE44B2">
          <w:pPr>
            <w:pStyle w:val="D597A259D46A4F3DA393C78213564ADA"/>
          </w:pPr>
          <w:r w:rsidRPr="00417A1D">
            <w:rPr>
              <w:rStyle w:val="PlaceholderText"/>
            </w:rPr>
            <w:t>Choose an item.</w:t>
          </w:r>
        </w:p>
      </w:docPartBody>
    </w:docPart>
    <w:docPart>
      <w:docPartPr>
        <w:name w:val="5C44E1B784EA455B84B483BB1BB2A8FA"/>
        <w:category>
          <w:name w:val="General"/>
          <w:gallery w:val="placeholder"/>
        </w:category>
        <w:types>
          <w:type w:val="bbPlcHdr"/>
        </w:types>
        <w:behaviors>
          <w:behavior w:val="content"/>
        </w:behaviors>
        <w:guid w:val="{6646C22E-FBCB-49F1-A3DA-04B6996B21D8}"/>
      </w:docPartPr>
      <w:docPartBody>
        <w:p w:rsidR="00AE3541" w:rsidRDefault="00BE44B2" w:rsidP="00BE44B2">
          <w:pPr>
            <w:pStyle w:val="5C44E1B784EA455B84B483BB1BB2A8FA"/>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07BD"/>
    <w:rsid w:val="00077A75"/>
    <w:rsid w:val="000D51A4"/>
    <w:rsid w:val="000E13DC"/>
    <w:rsid w:val="000F5FC8"/>
    <w:rsid w:val="001368FE"/>
    <w:rsid w:val="00136F79"/>
    <w:rsid w:val="00180876"/>
    <w:rsid w:val="001A6C73"/>
    <w:rsid w:val="001B67DE"/>
    <w:rsid w:val="001C1CD4"/>
    <w:rsid w:val="00210113"/>
    <w:rsid w:val="00211A25"/>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1B43"/>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3541"/>
    <w:rsid w:val="00AE424F"/>
    <w:rsid w:val="00B429A1"/>
    <w:rsid w:val="00B50F0E"/>
    <w:rsid w:val="00B5529B"/>
    <w:rsid w:val="00BB2101"/>
    <w:rsid w:val="00BE44B2"/>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4B2"/>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D2ED3ECA1E08423A88484AB1FE0A162F">
    <w:name w:val="D2ED3ECA1E08423A88484AB1FE0A162F"/>
    <w:rsid w:val="00BB2101"/>
    <w:pPr>
      <w:spacing w:after="160" w:line="259" w:lineRule="auto"/>
    </w:pPr>
  </w:style>
  <w:style w:type="paragraph" w:customStyle="1" w:styleId="45BAD573FDBA4E629EF3FED72363ECAA">
    <w:name w:val="45BAD573FDBA4E629EF3FED72363ECAA"/>
    <w:rsid w:val="00BB2101"/>
    <w:pPr>
      <w:spacing w:after="160" w:line="259" w:lineRule="auto"/>
    </w:pPr>
  </w:style>
  <w:style w:type="paragraph" w:customStyle="1" w:styleId="39453A3CFC9541EEA6231A9FCBD4519E">
    <w:name w:val="39453A3CFC9541EEA6231A9FCBD4519E"/>
    <w:rsid w:val="00BB2101"/>
    <w:pPr>
      <w:spacing w:after="160" w:line="259" w:lineRule="auto"/>
    </w:pPr>
  </w:style>
  <w:style w:type="paragraph" w:customStyle="1" w:styleId="F0D2F19509B24EA4BE485837E969083E">
    <w:name w:val="F0D2F19509B24EA4BE485837E969083E"/>
    <w:rsid w:val="00211A25"/>
    <w:pPr>
      <w:spacing w:after="160" w:line="259" w:lineRule="auto"/>
    </w:pPr>
  </w:style>
  <w:style w:type="paragraph" w:customStyle="1" w:styleId="C1AAD86A30C2496082A483A5FFFFBFB2">
    <w:name w:val="C1AAD86A30C2496082A483A5FFFFBFB2"/>
    <w:rsid w:val="00211A25"/>
    <w:pPr>
      <w:spacing w:after="160" w:line="259" w:lineRule="auto"/>
    </w:pPr>
  </w:style>
  <w:style w:type="paragraph" w:customStyle="1" w:styleId="D597A259D46A4F3DA393C78213564ADA">
    <w:name w:val="D597A259D46A4F3DA393C78213564ADA"/>
    <w:rsid w:val="00BE44B2"/>
    <w:pPr>
      <w:spacing w:after="160" w:line="259" w:lineRule="auto"/>
    </w:pPr>
    <w:rPr>
      <w:lang w:val="en-IN" w:eastAsia="en-IN"/>
    </w:rPr>
  </w:style>
  <w:style w:type="paragraph" w:customStyle="1" w:styleId="5C44E1B784EA455B84B483BB1BB2A8FA">
    <w:name w:val="5C44E1B784EA455B84B483BB1BB2A8FA"/>
    <w:rsid w:val="00BE44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37905-F63F-4490-927E-A1CB5863B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25</Pages>
  <Words>8122</Words>
  <Characters>46297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Arup Banerjee</cp:lastModifiedBy>
  <cp:revision>94</cp:revision>
  <cp:lastPrinted>2022-12-27T12:23:00Z</cp:lastPrinted>
  <dcterms:created xsi:type="dcterms:W3CDTF">2022-09-15T11:39:00Z</dcterms:created>
  <dcterms:modified xsi:type="dcterms:W3CDTF">2022-12-27T12:24:00Z</dcterms:modified>
</cp:coreProperties>
</file>