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BFCEA1"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proofErr w:type="gramStart"/>
      <w:r w:rsidR="00A53FAE">
        <w:rPr>
          <w:rFonts w:ascii="Arial" w:hAnsi="Arial" w:cs="Arial"/>
          <w:b/>
        </w:rPr>
        <w:t>VIS(</w:t>
      </w:r>
      <w:proofErr w:type="gramEnd"/>
      <w:r w:rsidR="00A53FAE">
        <w:rPr>
          <w:rFonts w:ascii="Arial" w:hAnsi="Arial" w:cs="Arial"/>
          <w:b/>
        </w:rPr>
        <w:t>2022-23)-PL543-439</w:t>
      </w:r>
      <w:r w:rsidR="00381A16" w:rsidRPr="00381A16">
        <w:rPr>
          <w:rFonts w:ascii="Arial" w:hAnsi="Arial" w:cs="Arial"/>
          <w:b/>
        </w:rPr>
        <w:t>-75</w:t>
      </w:r>
      <w:r w:rsidR="00A53FAE">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07143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5A3F7E2F" w:rsidR="006760C4" w:rsidRDefault="00E85CCC" w:rsidP="00381A16">
      <w:pPr>
        <w:tabs>
          <w:tab w:val="left" w:pos="8190"/>
        </w:tabs>
        <w:spacing w:line="360" w:lineRule="auto"/>
        <w:jc w:val="center"/>
        <w:rPr>
          <w:rFonts w:ascii="Arial" w:hAnsi="Arial" w:cs="Arial"/>
          <w:b/>
        </w:rPr>
      </w:pPr>
      <w:r>
        <w:rPr>
          <w:rFonts w:ascii="Arial" w:hAnsi="Arial" w:cs="Arial"/>
          <w:b/>
        </w:rPr>
        <w:t>PLOT NO. E-13</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77777777" w:rsidR="00381A16" w:rsidRDefault="00381A16" w:rsidP="00381A16">
      <w:pPr>
        <w:spacing w:line="360" w:lineRule="auto"/>
        <w:jc w:val="center"/>
        <w:rPr>
          <w:rFonts w:ascii="Arial" w:eastAsiaTheme="minorHAnsi" w:hAnsi="Arial" w:cs="Arial"/>
          <w:b/>
          <w:sz w:val="22"/>
          <w:szCs w:val="22"/>
        </w:rPr>
      </w:pPr>
      <w:r>
        <w:rPr>
          <w:rFonts w:ascii="Arial" w:hAnsi="Arial" w:cs="Arial"/>
          <w:b/>
        </w:rPr>
        <w:t>SBI-SME,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6A79DA51" w:rsidR="006760C4" w:rsidRDefault="00090485" w:rsidP="006760C4">
      <w:pPr>
        <w:tabs>
          <w:tab w:val="left" w:pos="6885"/>
        </w:tabs>
        <w:jc w:val="center"/>
      </w:pPr>
      <w:r w:rsidRPr="00090485">
        <w:rPr>
          <w:noProof/>
          <w:lang w:val="en-IN" w:eastAsia="en-IN"/>
        </w:rPr>
        <w:drawing>
          <wp:inline distT="0" distB="0" distL="0" distR="0" wp14:anchorId="774DFA02" wp14:editId="50AF6160">
            <wp:extent cx="5940000" cy="3342405"/>
            <wp:effectExtent l="19050" t="19050" r="22860" b="10795"/>
            <wp:docPr id="2" name="Picture 2" descr="Z:\In Progress Files\Adil Afaque\uploads\VIS(2022-23)-PL541, 2, 3\VIS(2022-23)-PL543-439-753\SiteImage\c_TC_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3-439-753\SiteImage\c_TC_028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7143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proofErr w:type="gramStart"/>
            <w:r w:rsidRPr="00DA775D">
              <w:rPr>
                <w:rFonts w:ascii="Arial" w:hAnsi="Arial" w:cs="Arial"/>
                <w:i/>
                <w:iCs/>
                <w:sz w:val="20"/>
                <w:szCs w:val="20"/>
              </w:rPr>
              <w:t>as</w:t>
            </w:r>
            <w:proofErr w:type="gramEnd"/>
            <w:r w:rsidRPr="00DA775D">
              <w:rPr>
                <w:rFonts w:ascii="Arial" w:hAnsi="Arial" w:cs="Arial"/>
                <w:i/>
                <w:iCs/>
                <w:sz w:val="20"/>
                <w:szCs w:val="20"/>
              </w:rPr>
              <w:t xml:space="preserve">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Registered office at 36, Ekta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Mr. Ravindra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5E3087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w:t>
            </w:r>
            <w:r w:rsidR="00C24FD9">
              <w:rPr>
                <w:rFonts w:ascii="Arial" w:hAnsi="Arial" w:cs="Arial"/>
                <w:b/>
                <w:bCs/>
                <w:sz w:val="18"/>
                <w:szCs w:val="18"/>
                <w:lang w:val="en-IN" w:eastAsia="en-IN"/>
              </w:rPr>
              <w:t>E</w:t>
            </w:r>
            <w:r w:rsidRPr="00DA775D">
              <w:rPr>
                <w:rFonts w:ascii="Arial" w:hAnsi="Arial" w:cs="Arial"/>
                <w:b/>
                <w:bCs/>
                <w:sz w:val="18"/>
                <w:szCs w:val="18"/>
                <w:lang w:val="en-IN" w:eastAsia="en-IN"/>
              </w:rPr>
              <w:t>SCRIPTION OF THE PROPERTY UNDER VALUATION</w:t>
            </w:r>
          </w:p>
          <w:p w14:paraId="55D6B662" w14:textId="19A6377D" w:rsidR="00EB58F1" w:rsidRPr="006A39FE" w:rsidRDefault="00EB58F1" w:rsidP="006A39FE">
            <w:pPr>
              <w:spacing w:after="240" w:line="276" w:lineRule="auto"/>
              <w:jc w:val="both"/>
              <w:rPr>
                <w:rFonts w:ascii="Arial" w:hAnsi="Arial" w:cs="Arial"/>
                <w:sz w:val="20"/>
                <w:szCs w:val="20"/>
              </w:rPr>
            </w:pPr>
            <w:r w:rsidRPr="006A39FE">
              <w:rPr>
                <w:rFonts w:ascii="Arial" w:hAnsi="Arial" w:cs="Arial"/>
                <w:sz w:val="20"/>
                <w:szCs w:val="20"/>
              </w:rPr>
              <w:t xml:space="preserve">This opinion on </w:t>
            </w:r>
            <w:r w:rsidR="006A39FE" w:rsidRPr="006A39FE">
              <w:rPr>
                <w:rFonts w:ascii="Arial" w:hAnsi="Arial" w:cs="Arial"/>
                <w:sz w:val="20"/>
                <w:szCs w:val="20"/>
              </w:rPr>
              <w:t>v</w:t>
            </w:r>
            <w:r w:rsidRPr="006A39FE">
              <w:rPr>
                <w:rFonts w:ascii="Arial" w:hAnsi="Arial" w:cs="Arial"/>
                <w:sz w:val="20"/>
                <w:szCs w:val="20"/>
              </w:rPr>
              <w:t xml:space="preserve">aluation is prepared for the property situated at the aforesaid address. As per the copy of </w:t>
            </w:r>
            <w:r w:rsidR="006A39FE" w:rsidRPr="006A39FE">
              <w:rPr>
                <w:rFonts w:ascii="Arial" w:hAnsi="Arial" w:cs="Arial"/>
                <w:sz w:val="20"/>
                <w:szCs w:val="20"/>
              </w:rPr>
              <w:t>lease deed,</w:t>
            </w:r>
            <w:r w:rsidRPr="006A39FE">
              <w:rPr>
                <w:rFonts w:ascii="Arial" w:hAnsi="Arial" w:cs="Arial"/>
                <w:sz w:val="20"/>
                <w:szCs w:val="20"/>
              </w:rPr>
              <w:t xml:space="preserve"> the </w:t>
            </w:r>
            <w:r w:rsidR="006A39FE" w:rsidRPr="006A39FE">
              <w:rPr>
                <w:rFonts w:ascii="Arial" w:hAnsi="Arial" w:cs="Arial"/>
                <w:sz w:val="20"/>
                <w:szCs w:val="20"/>
              </w:rPr>
              <w:t xml:space="preserve">subject property is spread over a land parcel of area measuring 2,129 sq. </w:t>
            </w:r>
            <w:proofErr w:type="spellStart"/>
            <w:r w:rsidR="006A39FE" w:rsidRPr="006A39FE">
              <w:rPr>
                <w:rFonts w:ascii="Arial" w:hAnsi="Arial" w:cs="Arial"/>
                <w:sz w:val="20"/>
                <w:szCs w:val="20"/>
              </w:rPr>
              <w:t>mtr</w:t>
            </w:r>
            <w:proofErr w:type="spellEnd"/>
            <w:r w:rsidR="006A39FE" w:rsidRPr="006A39FE">
              <w:rPr>
                <w:rFonts w:ascii="Arial" w:hAnsi="Arial" w:cs="Arial"/>
                <w:sz w:val="20"/>
                <w:szCs w:val="20"/>
              </w:rPr>
              <w:t>. situated in the UPSIDC Industrial Area</w:t>
            </w:r>
            <w:r w:rsidR="00540EDD">
              <w:rPr>
                <w:rFonts w:ascii="Arial" w:hAnsi="Arial" w:cs="Arial"/>
                <w:sz w:val="20"/>
                <w:szCs w:val="20"/>
              </w:rPr>
              <w:t>-</w:t>
            </w:r>
            <w:proofErr w:type="spellStart"/>
            <w:r w:rsidR="00540EDD">
              <w:rPr>
                <w:rFonts w:ascii="Arial" w:hAnsi="Arial" w:cs="Arial"/>
                <w:sz w:val="20"/>
                <w:szCs w:val="20"/>
              </w:rPr>
              <w:t>Chinhat</w:t>
            </w:r>
            <w:proofErr w:type="spellEnd"/>
            <w:r w:rsidR="006A39FE" w:rsidRPr="006A39FE">
              <w:rPr>
                <w:rFonts w:ascii="Arial" w:hAnsi="Arial" w:cs="Arial"/>
                <w:sz w:val="20"/>
                <w:szCs w:val="20"/>
              </w:rPr>
              <w:t>.</w:t>
            </w:r>
          </w:p>
          <w:p w14:paraId="6E461827" w14:textId="245BE9BD" w:rsidR="00540EDD" w:rsidRDefault="00BD7B1D" w:rsidP="00EB58F1">
            <w:pPr>
              <w:spacing w:line="276" w:lineRule="auto"/>
              <w:jc w:val="both"/>
              <w:rPr>
                <w:rFonts w:ascii="Arial" w:hAnsi="Arial" w:cs="Arial"/>
                <w:sz w:val="20"/>
                <w:szCs w:val="20"/>
              </w:rPr>
            </w:pPr>
            <w:r>
              <w:rPr>
                <w:rFonts w:ascii="Arial" w:hAnsi="Arial" w:cs="Arial"/>
                <w:sz w:val="20"/>
                <w:szCs w:val="20"/>
              </w:rPr>
              <w:t xml:space="preserve">As per the sanctioned plan dated 26-07-2018 provided to us, area statement has been tabulated below: </w:t>
            </w:r>
          </w:p>
          <w:p w14:paraId="7522B6AC" w14:textId="77777777" w:rsidR="00BD7B1D" w:rsidRDefault="00BD7B1D"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3520"/>
              <w:gridCol w:w="1480"/>
              <w:gridCol w:w="1480"/>
            </w:tblGrid>
            <w:tr w:rsidR="00BD7B1D" w:rsidRPr="00BD7B1D" w14:paraId="361A1407" w14:textId="77777777" w:rsidTr="00BD7B1D">
              <w:trPr>
                <w:trHeight w:val="20"/>
                <w:jc w:val="center"/>
              </w:trPr>
              <w:tc>
                <w:tcPr>
                  <w:tcW w:w="3520" w:type="dxa"/>
                  <w:tcBorders>
                    <w:top w:val="nil"/>
                    <w:left w:val="nil"/>
                    <w:bottom w:val="nil"/>
                    <w:right w:val="nil"/>
                  </w:tcBorders>
                  <w:shd w:val="clear" w:color="000000" w:fill="002060"/>
                  <w:noWrap/>
                  <w:vAlign w:val="center"/>
                  <w:hideMark/>
                </w:tcPr>
                <w:p w14:paraId="75029CA3" w14:textId="480A504F"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Particular</w:t>
                  </w:r>
                </w:p>
              </w:tc>
              <w:tc>
                <w:tcPr>
                  <w:tcW w:w="1480" w:type="dxa"/>
                  <w:tcBorders>
                    <w:top w:val="nil"/>
                    <w:left w:val="nil"/>
                    <w:bottom w:val="nil"/>
                    <w:right w:val="nil"/>
                  </w:tcBorders>
                  <w:shd w:val="clear" w:color="000000" w:fill="002060"/>
                  <w:noWrap/>
                  <w:vAlign w:val="center"/>
                  <w:hideMark/>
                </w:tcPr>
                <w:p w14:paraId="58459636" w14:textId="26FA6081" w:rsid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Unit</w:t>
                  </w:r>
                </w:p>
                <w:p w14:paraId="004003FE" w14:textId="00A076CE"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w:t>
                  </w:r>
                  <w:proofErr w:type="gramStart"/>
                  <w:r w:rsidRPr="00BD7B1D">
                    <w:rPr>
                      <w:rFonts w:ascii="Calibri" w:hAnsi="Calibri" w:cs="Calibri"/>
                      <w:b/>
                      <w:bCs/>
                      <w:color w:val="FFFFFF"/>
                      <w:sz w:val="22"/>
                      <w:szCs w:val="22"/>
                      <w:lang w:val="en-IN" w:eastAsia="en-IN"/>
                    </w:rPr>
                    <w:t>in</w:t>
                  </w:r>
                  <w:proofErr w:type="gramEnd"/>
                  <w:r w:rsidRPr="00BD7B1D">
                    <w:rPr>
                      <w:rFonts w:ascii="Calibri" w:hAnsi="Calibri" w:cs="Calibri"/>
                      <w:b/>
                      <w:bCs/>
                      <w:color w:val="FFFFFF"/>
                      <w:sz w:val="22"/>
                      <w:szCs w:val="22"/>
                      <w:lang w:val="en-IN" w:eastAsia="en-IN"/>
                    </w:rPr>
                    <w:t xml:space="preserve"> sq. </w:t>
                  </w:r>
                  <w:proofErr w:type="spellStart"/>
                  <w:r w:rsidRPr="00BD7B1D">
                    <w:rPr>
                      <w:rFonts w:ascii="Calibri" w:hAnsi="Calibri" w:cs="Calibri"/>
                      <w:b/>
                      <w:bCs/>
                      <w:color w:val="FFFFFF"/>
                      <w:sz w:val="22"/>
                      <w:szCs w:val="22"/>
                      <w:lang w:val="en-IN" w:eastAsia="en-IN"/>
                    </w:rPr>
                    <w:t>mtr</w:t>
                  </w:r>
                  <w:proofErr w:type="spellEnd"/>
                  <w:r w:rsidRPr="00BD7B1D">
                    <w:rPr>
                      <w:rFonts w:ascii="Calibri" w:hAnsi="Calibri" w:cs="Calibri"/>
                      <w:b/>
                      <w:bCs/>
                      <w:color w:val="FFFFFF"/>
                      <w:sz w:val="22"/>
                      <w:szCs w:val="22"/>
                      <w:lang w:val="en-IN" w:eastAsia="en-IN"/>
                    </w:rPr>
                    <w:t>)</w:t>
                  </w:r>
                </w:p>
              </w:tc>
              <w:tc>
                <w:tcPr>
                  <w:tcW w:w="1480" w:type="dxa"/>
                  <w:tcBorders>
                    <w:top w:val="nil"/>
                    <w:left w:val="nil"/>
                    <w:bottom w:val="nil"/>
                    <w:right w:val="nil"/>
                  </w:tcBorders>
                  <w:shd w:val="clear" w:color="000000" w:fill="002060"/>
                  <w:noWrap/>
                  <w:vAlign w:val="center"/>
                  <w:hideMark/>
                </w:tcPr>
                <w:p w14:paraId="32E5D49B" w14:textId="77777777"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in %</w:t>
                  </w:r>
                </w:p>
              </w:tc>
            </w:tr>
            <w:tr w:rsidR="00BD7B1D" w:rsidRPr="00BD7B1D" w14:paraId="7FC7315B" w14:textId="77777777" w:rsidTr="00BD7B1D">
              <w:trPr>
                <w:trHeight w:val="20"/>
                <w:jc w:val="center"/>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30FA" w14:textId="7BA4315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Total Plot Area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786B7E5" w14:textId="0950E515"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2,129.00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6499432" w14:textId="7F711E8E" w:rsidR="00BD7B1D" w:rsidRPr="00BD7B1D" w:rsidRDefault="00BD7B1D" w:rsidP="00BD7B1D">
                  <w:pPr>
                    <w:jc w:val="right"/>
                    <w:rPr>
                      <w:rFonts w:ascii="Calibri" w:hAnsi="Calibri" w:cs="Calibri"/>
                      <w:color w:val="000000"/>
                      <w:sz w:val="22"/>
                      <w:szCs w:val="22"/>
                      <w:lang w:val="en-IN" w:eastAsia="en-IN"/>
                    </w:rPr>
                  </w:pPr>
                </w:p>
              </w:tc>
            </w:tr>
            <w:tr w:rsidR="00BD7B1D" w:rsidRPr="00BD7B1D" w14:paraId="761CC091"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7BD5F2E" w14:textId="0447574E"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6F92992" w14:textId="7F5A815D"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1,171.50</w:t>
                  </w:r>
                </w:p>
              </w:tc>
              <w:tc>
                <w:tcPr>
                  <w:tcW w:w="1480" w:type="dxa"/>
                  <w:tcBorders>
                    <w:top w:val="nil"/>
                    <w:left w:val="nil"/>
                    <w:bottom w:val="single" w:sz="4" w:space="0" w:color="auto"/>
                    <w:right w:val="single" w:sz="4" w:space="0" w:color="auto"/>
                  </w:tcBorders>
                  <w:shd w:val="clear" w:color="auto" w:fill="auto"/>
                  <w:vAlign w:val="center"/>
                  <w:hideMark/>
                </w:tcPr>
                <w:p w14:paraId="2FBCB94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55.0%</w:t>
                  </w:r>
                </w:p>
              </w:tc>
            </w:tr>
            <w:tr w:rsidR="00BD7B1D" w:rsidRPr="00BD7B1D" w14:paraId="3FBDCD97"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8146A78" w14:textId="01DBB66C"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24557BB" w14:textId="3331B65F"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1,020.10</w:t>
                  </w:r>
                </w:p>
              </w:tc>
              <w:tc>
                <w:tcPr>
                  <w:tcW w:w="1480" w:type="dxa"/>
                  <w:tcBorders>
                    <w:top w:val="nil"/>
                    <w:left w:val="nil"/>
                    <w:bottom w:val="single" w:sz="4" w:space="0" w:color="auto"/>
                    <w:right w:val="single" w:sz="4" w:space="0" w:color="auto"/>
                  </w:tcBorders>
                  <w:shd w:val="clear" w:color="auto" w:fill="auto"/>
                  <w:vAlign w:val="center"/>
                  <w:hideMark/>
                </w:tcPr>
                <w:p w14:paraId="49438E7A"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47.91%</w:t>
                  </w:r>
                </w:p>
              </w:tc>
            </w:tr>
            <w:tr w:rsidR="00BD7B1D" w:rsidRPr="00BD7B1D" w14:paraId="58A3A293"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84E994" w14:textId="253159AF"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FAR</w:t>
                  </w:r>
                </w:p>
              </w:tc>
              <w:tc>
                <w:tcPr>
                  <w:tcW w:w="1480" w:type="dxa"/>
                  <w:tcBorders>
                    <w:top w:val="nil"/>
                    <w:left w:val="nil"/>
                    <w:bottom w:val="single" w:sz="4" w:space="0" w:color="auto"/>
                    <w:right w:val="single" w:sz="4" w:space="0" w:color="auto"/>
                  </w:tcBorders>
                  <w:shd w:val="clear" w:color="auto" w:fill="auto"/>
                  <w:vAlign w:val="center"/>
                  <w:hideMark/>
                </w:tcPr>
                <w:p w14:paraId="5901B6CB" w14:textId="4C8953B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1,490.30</w:t>
                  </w:r>
                </w:p>
              </w:tc>
              <w:tc>
                <w:tcPr>
                  <w:tcW w:w="1480" w:type="dxa"/>
                  <w:tcBorders>
                    <w:top w:val="nil"/>
                    <w:left w:val="nil"/>
                    <w:bottom w:val="single" w:sz="4" w:space="0" w:color="auto"/>
                    <w:right w:val="single" w:sz="4" w:space="0" w:color="auto"/>
                  </w:tcBorders>
                  <w:shd w:val="clear" w:color="auto" w:fill="auto"/>
                  <w:vAlign w:val="center"/>
                  <w:hideMark/>
                </w:tcPr>
                <w:p w14:paraId="31CE767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70.00%</w:t>
                  </w:r>
                </w:p>
              </w:tc>
            </w:tr>
            <w:tr w:rsidR="00BD7B1D" w:rsidRPr="00BD7B1D" w14:paraId="152E2B4C"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8A0B819" w14:textId="5D5110C4"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GF</w:t>
                  </w:r>
                </w:p>
              </w:tc>
              <w:tc>
                <w:tcPr>
                  <w:tcW w:w="1480" w:type="dxa"/>
                  <w:tcBorders>
                    <w:top w:val="nil"/>
                    <w:left w:val="nil"/>
                    <w:bottom w:val="single" w:sz="4" w:space="0" w:color="auto"/>
                    <w:right w:val="single" w:sz="4" w:space="0" w:color="auto"/>
                  </w:tcBorders>
                  <w:shd w:val="clear" w:color="auto" w:fill="auto"/>
                  <w:vAlign w:val="center"/>
                  <w:hideMark/>
                </w:tcPr>
                <w:p w14:paraId="68C350A0" w14:textId="4D44E62A"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1,008.00</w:t>
                  </w:r>
                </w:p>
              </w:tc>
              <w:tc>
                <w:tcPr>
                  <w:tcW w:w="1480" w:type="dxa"/>
                  <w:tcBorders>
                    <w:top w:val="nil"/>
                    <w:left w:val="nil"/>
                    <w:bottom w:val="single" w:sz="4" w:space="0" w:color="auto"/>
                    <w:right w:val="single" w:sz="4" w:space="0" w:color="auto"/>
                  </w:tcBorders>
                  <w:shd w:val="clear" w:color="auto" w:fill="auto"/>
                  <w:vAlign w:val="center"/>
                  <w:hideMark/>
                </w:tcPr>
                <w:p w14:paraId="27F8F726" w14:textId="673EBE7C" w:rsidR="00BD7B1D" w:rsidRPr="00BD7B1D" w:rsidRDefault="00BD7B1D" w:rsidP="00BD7B1D">
                  <w:pPr>
                    <w:jc w:val="right"/>
                    <w:rPr>
                      <w:rFonts w:ascii="Calibri" w:hAnsi="Calibri" w:cs="Calibri"/>
                      <w:color w:val="000000"/>
                      <w:sz w:val="22"/>
                      <w:szCs w:val="22"/>
                      <w:lang w:val="en-IN" w:eastAsia="en-IN"/>
                    </w:rPr>
                  </w:pPr>
                </w:p>
              </w:tc>
            </w:tr>
            <w:tr w:rsidR="00BD7B1D" w:rsidRPr="00BD7B1D" w14:paraId="35554CB9"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73FC8D2" w14:textId="46BE7FE2"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FF</w:t>
                  </w:r>
                </w:p>
              </w:tc>
              <w:tc>
                <w:tcPr>
                  <w:tcW w:w="1480" w:type="dxa"/>
                  <w:tcBorders>
                    <w:top w:val="nil"/>
                    <w:left w:val="nil"/>
                    <w:bottom w:val="single" w:sz="4" w:space="0" w:color="auto"/>
                    <w:right w:val="single" w:sz="4" w:space="0" w:color="auto"/>
                  </w:tcBorders>
                  <w:shd w:val="clear" w:color="auto" w:fill="auto"/>
                  <w:vAlign w:val="center"/>
                  <w:hideMark/>
                </w:tcPr>
                <w:p w14:paraId="5507DB55" w14:textId="5BB65511"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276.71</w:t>
                  </w:r>
                </w:p>
              </w:tc>
              <w:tc>
                <w:tcPr>
                  <w:tcW w:w="1480" w:type="dxa"/>
                  <w:tcBorders>
                    <w:top w:val="nil"/>
                    <w:left w:val="nil"/>
                    <w:bottom w:val="single" w:sz="4" w:space="0" w:color="auto"/>
                    <w:right w:val="single" w:sz="4" w:space="0" w:color="auto"/>
                  </w:tcBorders>
                  <w:shd w:val="clear" w:color="auto" w:fill="auto"/>
                  <w:vAlign w:val="center"/>
                  <w:hideMark/>
                </w:tcPr>
                <w:p w14:paraId="29762AD1" w14:textId="7CEA42D1" w:rsidR="00BD7B1D" w:rsidRPr="00BD7B1D" w:rsidRDefault="00BD7B1D" w:rsidP="00BD7B1D">
                  <w:pPr>
                    <w:jc w:val="right"/>
                    <w:rPr>
                      <w:rFonts w:ascii="Calibri" w:hAnsi="Calibri" w:cs="Calibri"/>
                      <w:color w:val="000000"/>
                      <w:sz w:val="22"/>
                      <w:szCs w:val="22"/>
                      <w:lang w:val="en-IN" w:eastAsia="en-IN"/>
                    </w:rPr>
                  </w:pPr>
                </w:p>
              </w:tc>
            </w:tr>
            <w:tr w:rsidR="00BD7B1D" w:rsidRPr="00BD7B1D" w14:paraId="19A9C5FD"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46D22E9" w14:textId="50C91949"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SF</w:t>
                  </w:r>
                </w:p>
              </w:tc>
              <w:tc>
                <w:tcPr>
                  <w:tcW w:w="1480" w:type="dxa"/>
                  <w:tcBorders>
                    <w:top w:val="nil"/>
                    <w:left w:val="nil"/>
                    <w:bottom w:val="single" w:sz="4" w:space="0" w:color="auto"/>
                    <w:right w:val="single" w:sz="4" w:space="0" w:color="auto"/>
                  </w:tcBorders>
                  <w:shd w:val="clear" w:color="auto" w:fill="auto"/>
                  <w:vAlign w:val="center"/>
                  <w:hideMark/>
                </w:tcPr>
                <w:p w14:paraId="09E105FC" w14:textId="0A089C16"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186.70</w:t>
                  </w:r>
                </w:p>
              </w:tc>
              <w:tc>
                <w:tcPr>
                  <w:tcW w:w="1480" w:type="dxa"/>
                  <w:tcBorders>
                    <w:top w:val="nil"/>
                    <w:left w:val="nil"/>
                    <w:bottom w:val="single" w:sz="4" w:space="0" w:color="auto"/>
                    <w:right w:val="single" w:sz="4" w:space="0" w:color="auto"/>
                  </w:tcBorders>
                  <w:shd w:val="clear" w:color="auto" w:fill="auto"/>
                  <w:vAlign w:val="center"/>
                  <w:hideMark/>
                </w:tcPr>
                <w:p w14:paraId="18AF5703" w14:textId="0758A15B" w:rsidR="00BD7B1D" w:rsidRPr="00BD7B1D" w:rsidRDefault="00BD7B1D" w:rsidP="00BD7B1D">
                  <w:pPr>
                    <w:jc w:val="right"/>
                    <w:rPr>
                      <w:rFonts w:ascii="Calibri" w:hAnsi="Calibri" w:cs="Calibri"/>
                      <w:color w:val="000000"/>
                      <w:sz w:val="22"/>
                      <w:szCs w:val="22"/>
                      <w:lang w:val="en-IN" w:eastAsia="en-IN"/>
                    </w:rPr>
                  </w:pPr>
                </w:p>
              </w:tc>
            </w:tr>
            <w:tr w:rsidR="00BD7B1D" w:rsidRPr="00BD7B1D" w14:paraId="7A7E4FEB"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11D41B8" w14:textId="3070EEDB"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on Guard Room &amp; Electrical Room</w:t>
                  </w:r>
                </w:p>
              </w:tc>
              <w:tc>
                <w:tcPr>
                  <w:tcW w:w="1480" w:type="dxa"/>
                  <w:tcBorders>
                    <w:top w:val="nil"/>
                    <w:left w:val="nil"/>
                    <w:bottom w:val="single" w:sz="4" w:space="0" w:color="auto"/>
                    <w:right w:val="single" w:sz="4" w:space="0" w:color="auto"/>
                  </w:tcBorders>
                  <w:shd w:val="clear" w:color="auto" w:fill="auto"/>
                  <w:vAlign w:val="center"/>
                  <w:hideMark/>
                </w:tcPr>
                <w:p w14:paraId="7A6EFC44" w14:textId="38E9C098"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12.10</w:t>
                  </w:r>
                </w:p>
              </w:tc>
              <w:tc>
                <w:tcPr>
                  <w:tcW w:w="1480" w:type="dxa"/>
                  <w:tcBorders>
                    <w:top w:val="nil"/>
                    <w:left w:val="nil"/>
                    <w:bottom w:val="single" w:sz="4" w:space="0" w:color="auto"/>
                    <w:right w:val="single" w:sz="4" w:space="0" w:color="auto"/>
                  </w:tcBorders>
                  <w:shd w:val="clear" w:color="auto" w:fill="auto"/>
                  <w:vAlign w:val="center"/>
                  <w:hideMark/>
                </w:tcPr>
                <w:p w14:paraId="0ED0C766" w14:textId="7A8E5EA8" w:rsidR="00BD7B1D" w:rsidRPr="00BD7B1D" w:rsidRDefault="00BD7B1D" w:rsidP="00BD7B1D">
                  <w:pPr>
                    <w:jc w:val="right"/>
                    <w:rPr>
                      <w:rFonts w:ascii="Calibri" w:hAnsi="Calibri" w:cs="Calibri"/>
                      <w:color w:val="000000"/>
                      <w:sz w:val="22"/>
                      <w:szCs w:val="22"/>
                      <w:lang w:val="en-IN" w:eastAsia="en-IN"/>
                    </w:rPr>
                  </w:pPr>
                </w:p>
              </w:tc>
            </w:tr>
            <w:tr w:rsidR="00BD7B1D" w:rsidRPr="00BD7B1D" w14:paraId="281F79D8"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CCEF98" w14:textId="19AA984D"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Total FAR Achieved</w:t>
                  </w:r>
                </w:p>
              </w:tc>
              <w:tc>
                <w:tcPr>
                  <w:tcW w:w="1480" w:type="dxa"/>
                  <w:tcBorders>
                    <w:top w:val="nil"/>
                    <w:left w:val="nil"/>
                    <w:bottom w:val="single" w:sz="4" w:space="0" w:color="auto"/>
                    <w:right w:val="single" w:sz="4" w:space="0" w:color="auto"/>
                  </w:tcBorders>
                  <w:shd w:val="clear" w:color="auto" w:fill="auto"/>
                  <w:vAlign w:val="center"/>
                  <w:hideMark/>
                </w:tcPr>
                <w:p w14:paraId="03107290" w14:textId="11707CE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1,483.51</w:t>
                  </w:r>
                </w:p>
              </w:tc>
              <w:tc>
                <w:tcPr>
                  <w:tcW w:w="1480" w:type="dxa"/>
                  <w:tcBorders>
                    <w:top w:val="nil"/>
                    <w:left w:val="nil"/>
                    <w:bottom w:val="single" w:sz="4" w:space="0" w:color="auto"/>
                    <w:right w:val="single" w:sz="4" w:space="0" w:color="auto"/>
                  </w:tcBorders>
                  <w:shd w:val="clear" w:color="auto" w:fill="auto"/>
                  <w:vAlign w:val="center"/>
                  <w:hideMark/>
                </w:tcPr>
                <w:p w14:paraId="2907B7B6"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69.68%</w:t>
                  </w:r>
                </w:p>
              </w:tc>
            </w:tr>
            <w:tr w:rsidR="00BD7B1D" w:rsidRPr="00BD7B1D" w14:paraId="6D6AB8DE"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920AD7" w14:textId="5E0B5C8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 xml:space="preserve">Proposed Covered Area on </w:t>
                  </w:r>
                  <w:proofErr w:type="spellStart"/>
                  <w:r w:rsidRPr="00BD7B1D">
                    <w:rPr>
                      <w:rFonts w:ascii="Calibri" w:hAnsi="Calibri" w:cs="Calibri"/>
                      <w:color w:val="000000"/>
                      <w:sz w:val="22"/>
                      <w:szCs w:val="22"/>
                      <w:lang w:val="en-IN" w:eastAsia="en-IN"/>
                    </w:rPr>
                    <w:t>Mumty</w:t>
                  </w:r>
                  <w:proofErr w:type="spellEnd"/>
                  <w:r w:rsidRPr="00BD7B1D">
                    <w:rPr>
                      <w:rFonts w:ascii="Calibri" w:hAnsi="Calibri" w:cs="Calibri"/>
                      <w:color w:val="000000"/>
                      <w:sz w:val="22"/>
                      <w:szCs w:val="22"/>
                      <w:lang w:val="en-IN" w:eastAsia="en-IN"/>
                    </w:rPr>
                    <w:t xml:space="preserve"> &amp; Machine Room</w:t>
                  </w:r>
                </w:p>
              </w:tc>
              <w:tc>
                <w:tcPr>
                  <w:tcW w:w="1480" w:type="dxa"/>
                  <w:tcBorders>
                    <w:top w:val="nil"/>
                    <w:left w:val="nil"/>
                    <w:bottom w:val="single" w:sz="4" w:space="0" w:color="auto"/>
                    <w:right w:val="single" w:sz="4" w:space="0" w:color="auto"/>
                  </w:tcBorders>
                  <w:shd w:val="clear" w:color="auto" w:fill="auto"/>
                  <w:vAlign w:val="center"/>
                  <w:hideMark/>
                </w:tcPr>
                <w:p w14:paraId="2FB6BCDD" w14:textId="1D3E3DA4"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42.79</w:t>
                  </w:r>
                </w:p>
              </w:tc>
              <w:tc>
                <w:tcPr>
                  <w:tcW w:w="1480" w:type="dxa"/>
                  <w:tcBorders>
                    <w:top w:val="nil"/>
                    <w:left w:val="nil"/>
                    <w:bottom w:val="single" w:sz="4" w:space="0" w:color="auto"/>
                    <w:right w:val="single" w:sz="4" w:space="0" w:color="auto"/>
                  </w:tcBorders>
                  <w:shd w:val="clear" w:color="auto" w:fill="auto"/>
                  <w:vAlign w:val="center"/>
                  <w:hideMark/>
                </w:tcPr>
                <w:p w14:paraId="10782D33" w14:textId="77CF6BB4" w:rsidR="00BD7B1D" w:rsidRPr="00BD7B1D" w:rsidRDefault="00BD7B1D" w:rsidP="00BD7B1D">
                  <w:pPr>
                    <w:jc w:val="right"/>
                    <w:rPr>
                      <w:rFonts w:ascii="Calibri" w:hAnsi="Calibri" w:cs="Calibri"/>
                      <w:color w:val="000000"/>
                      <w:sz w:val="22"/>
                      <w:szCs w:val="22"/>
                      <w:lang w:val="en-IN" w:eastAsia="en-IN"/>
                    </w:rPr>
                  </w:pPr>
                </w:p>
              </w:tc>
            </w:tr>
            <w:tr w:rsidR="00BD7B1D" w:rsidRPr="00BD7B1D" w14:paraId="4084F726"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2431775" w14:textId="71EBE034"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all floors</w:t>
                  </w:r>
                </w:p>
              </w:tc>
              <w:tc>
                <w:tcPr>
                  <w:tcW w:w="1480" w:type="dxa"/>
                  <w:tcBorders>
                    <w:top w:val="nil"/>
                    <w:left w:val="nil"/>
                    <w:bottom w:val="single" w:sz="4" w:space="0" w:color="auto"/>
                    <w:right w:val="single" w:sz="4" w:space="0" w:color="auto"/>
                  </w:tcBorders>
                  <w:shd w:val="clear" w:color="auto" w:fill="auto"/>
                  <w:vAlign w:val="center"/>
                  <w:hideMark/>
                </w:tcPr>
                <w:p w14:paraId="52E7B241" w14:textId="3F1680A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1,526.30</w:t>
                  </w:r>
                </w:p>
              </w:tc>
              <w:tc>
                <w:tcPr>
                  <w:tcW w:w="1480" w:type="dxa"/>
                  <w:tcBorders>
                    <w:top w:val="nil"/>
                    <w:left w:val="nil"/>
                    <w:bottom w:val="single" w:sz="4" w:space="0" w:color="auto"/>
                    <w:right w:val="single" w:sz="4" w:space="0" w:color="auto"/>
                  </w:tcBorders>
                  <w:shd w:val="clear" w:color="auto" w:fill="auto"/>
                  <w:noWrap/>
                  <w:vAlign w:val="center"/>
                  <w:hideMark/>
                </w:tcPr>
                <w:p w14:paraId="1DAE3DC9" w14:textId="5D531B27" w:rsidR="00BD7B1D" w:rsidRPr="00BD7B1D" w:rsidRDefault="00BD7B1D" w:rsidP="00BD7B1D">
                  <w:pPr>
                    <w:jc w:val="right"/>
                    <w:rPr>
                      <w:rFonts w:ascii="Calibri" w:hAnsi="Calibri" w:cs="Calibri"/>
                      <w:color w:val="000000"/>
                      <w:sz w:val="22"/>
                      <w:szCs w:val="22"/>
                      <w:lang w:val="en-IN" w:eastAsia="en-IN"/>
                    </w:rPr>
                  </w:pPr>
                </w:p>
              </w:tc>
            </w:tr>
          </w:tbl>
          <w:p w14:paraId="6E54FA05" w14:textId="77777777" w:rsidR="00BD7B1D" w:rsidRDefault="00BD7B1D" w:rsidP="00EB58F1">
            <w:pPr>
              <w:spacing w:line="276" w:lineRule="auto"/>
              <w:jc w:val="both"/>
              <w:rPr>
                <w:rFonts w:ascii="Arial" w:hAnsi="Arial" w:cs="Arial"/>
                <w:sz w:val="20"/>
                <w:szCs w:val="20"/>
              </w:rPr>
            </w:pPr>
          </w:p>
          <w:p w14:paraId="6878067F" w14:textId="77777777" w:rsidR="00B60885" w:rsidRDefault="00540EDD" w:rsidP="00EB58F1">
            <w:pPr>
              <w:spacing w:line="276" w:lineRule="auto"/>
              <w:jc w:val="both"/>
              <w:rPr>
                <w:rFonts w:ascii="Arial" w:hAnsi="Arial" w:cs="Arial"/>
                <w:sz w:val="20"/>
                <w:szCs w:val="20"/>
              </w:rPr>
            </w:pPr>
            <w:r>
              <w:rPr>
                <w:rFonts w:ascii="Arial" w:hAnsi="Arial" w:cs="Arial"/>
                <w:sz w:val="20"/>
                <w:szCs w:val="20"/>
              </w:rPr>
              <w:t>The same has been physically verified during the site visit co</w:t>
            </w:r>
            <w:r w:rsidR="00B60885">
              <w:rPr>
                <w:rFonts w:ascii="Arial" w:hAnsi="Arial" w:cs="Arial"/>
                <w:sz w:val="20"/>
                <w:szCs w:val="20"/>
              </w:rPr>
              <w:t>nducted by our survey engineers. It does not match with the actual buildings constructed on the site, details of the same has been tabulated below:</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B60885" w:rsidRPr="00B60885" w14:paraId="0A7192F7" w14:textId="77777777" w:rsidTr="00B60885">
              <w:trPr>
                <w:trHeight w:val="20"/>
                <w:jc w:val="center"/>
              </w:trPr>
              <w:tc>
                <w:tcPr>
                  <w:tcW w:w="877" w:type="dxa"/>
                  <w:tcBorders>
                    <w:top w:val="nil"/>
                    <w:left w:val="nil"/>
                    <w:bottom w:val="nil"/>
                    <w:right w:val="nil"/>
                  </w:tcBorders>
                  <w:shd w:val="clear" w:color="000000" w:fill="002060"/>
                  <w:noWrap/>
                  <w:vAlign w:val="center"/>
                  <w:hideMark/>
                </w:tcPr>
                <w:p w14:paraId="3203FD6F"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S. No.</w:t>
                  </w:r>
                </w:p>
              </w:tc>
              <w:tc>
                <w:tcPr>
                  <w:tcW w:w="2044" w:type="dxa"/>
                  <w:tcBorders>
                    <w:top w:val="nil"/>
                    <w:left w:val="nil"/>
                    <w:bottom w:val="nil"/>
                    <w:right w:val="nil"/>
                  </w:tcBorders>
                  <w:shd w:val="clear" w:color="000000" w:fill="002060"/>
                  <w:noWrap/>
                  <w:vAlign w:val="center"/>
                  <w:hideMark/>
                </w:tcPr>
                <w:p w14:paraId="5E1E6516"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Floor/ Specs.</w:t>
                  </w:r>
                </w:p>
              </w:tc>
              <w:tc>
                <w:tcPr>
                  <w:tcW w:w="1358" w:type="dxa"/>
                  <w:tcBorders>
                    <w:top w:val="nil"/>
                    <w:left w:val="nil"/>
                    <w:bottom w:val="nil"/>
                    <w:right w:val="nil"/>
                  </w:tcBorders>
                  <w:shd w:val="clear" w:color="000000" w:fill="002060"/>
                  <w:vAlign w:val="center"/>
                  <w:hideMark/>
                </w:tcPr>
                <w:p w14:paraId="4F18EE0F"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Area</w:t>
                  </w:r>
                  <w:r w:rsidRPr="00B60885">
                    <w:rPr>
                      <w:rFonts w:ascii="Calibri" w:hAnsi="Calibri" w:cs="Calibri"/>
                      <w:b/>
                      <w:bCs/>
                      <w:color w:val="FFFFFF"/>
                      <w:sz w:val="22"/>
                      <w:szCs w:val="22"/>
                      <w:lang w:val="en-IN" w:eastAsia="en-IN"/>
                    </w:rPr>
                    <w:br/>
                    <w:t xml:space="preserve">(in sq. </w:t>
                  </w:r>
                  <w:proofErr w:type="spellStart"/>
                  <w:r w:rsidRPr="00B60885">
                    <w:rPr>
                      <w:rFonts w:ascii="Calibri" w:hAnsi="Calibri" w:cs="Calibri"/>
                      <w:b/>
                      <w:bCs/>
                      <w:color w:val="FFFFFF"/>
                      <w:sz w:val="22"/>
                      <w:szCs w:val="22"/>
                      <w:lang w:val="en-IN" w:eastAsia="en-IN"/>
                    </w:rPr>
                    <w:t>mtr</w:t>
                  </w:r>
                  <w:proofErr w:type="spellEnd"/>
                  <w:r w:rsidRPr="00B60885">
                    <w:rPr>
                      <w:rFonts w:ascii="Calibri" w:hAnsi="Calibri" w:cs="Calibri"/>
                      <w:b/>
                      <w:bCs/>
                      <w:color w:val="FFFFFF"/>
                      <w:sz w:val="22"/>
                      <w:szCs w:val="22"/>
                      <w:lang w:val="en-IN" w:eastAsia="en-IN"/>
                    </w:rPr>
                    <w:t>.)</w:t>
                  </w:r>
                </w:p>
              </w:tc>
            </w:tr>
            <w:tr w:rsidR="00AD415A" w:rsidRPr="00B60885" w14:paraId="1ABA4932" w14:textId="77777777" w:rsidTr="00AD415A">
              <w:trPr>
                <w:trHeight w:val="2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FB538"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shd w:val="clear" w:color="auto" w:fill="auto"/>
                  <w:noWrap/>
                  <w:vAlign w:val="center"/>
                  <w:hideMark/>
                </w:tcPr>
                <w:p w14:paraId="5577F49E" w14:textId="20D2EAD9"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GF </w:t>
                  </w:r>
                  <w:r>
                    <w:rPr>
                      <w:rFonts w:ascii="Calibri" w:hAnsi="Calibri" w:cs="Calibri"/>
                      <w:color w:val="000000"/>
                      <w:sz w:val="22"/>
                      <w:szCs w:val="22"/>
                      <w:lang w:val="en-IN" w:eastAsia="en-IN"/>
                    </w:rPr>
                    <w:t xml:space="preserve">Production </w:t>
                  </w:r>
                  <w:r w:rsidRPr="00B60885">
                    <w:rPr>
                      <w:rFonts w:ascii="Calibri" w:hAnsi="Calibri" w:cs="Calibri"/>
                      <w:color w:val="000000"/>
                      <w:sz w:val="22"/>
                      <w:szCs w:val="22"/>
                      <w:lang w:val="en-IN" w:eastAsia="en-IN"/>
                    </w:rPr>
                    <w:t>Area</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75F031FA" w14:textId="775C010F"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40E40DE0"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796C2ED"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shd w:val="clear" w:color="auto" w:fill="auto"/>
                  <w:noWrap/>
                  <w:vAlign w:val="center"/>
                  <w:hideMark/>
                </w:tcPr>
                <w:p w14:paraId="6DC0EE0A" w14:textId="68599246"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FF </w:t>
                  </w:r>
                  <w:r>
                    <w:rPr>
                      <w:rFonts w:ascii="Calibri" w:hAnsi="Calibri" w:cs="Calibri"/>
                      <w:color w:val="000000"/>
                      <w:sz w:val="22"/>
                      <w:szCs w:val="22"/>
                      <w:lang w:val="en-IN" w:eastAsia="en-IN"/>
                    </w:rPr>
                    <w:t xml:space="preserve">Packing </w:t>
                  </w:r>
                  <w:r w:rsidRPr="00B60885">
                    <w:rPr>
                      <w:rFonts w:ascii="Calibri" w:hAnsi="Calibri" w:cs="Calibri"/>
                      <w:color w:val="000000"/>
                      <w:sz w:val="22"/>
                      <w:szCs w:val="22"/>
                      <w:lang w:val="en-IN" w:eastAsia="en-IN"/>
                    </w:rPr>
                    <w:t>Area</w:t>
                  </w:r>
                </w:p>
              </w:tc>
              <w:tc>
                <w:tcPr>
                  <w:tcW w:w="1358" w:type="dxa"/>
                  <w:tcBorders>
                    <w:top w:val="nil"/>
                    <w:left w:val="nil"/>
                    <w:bottom w:val="single" w:sz="4" w:space="0" w:color="auto"/>
                    <w:right w:val="single" w:sz="4" w:space="0" w:color="auto"/>
                  </w:tcBorders>
                  <w:shd w:val="clear" w:color="auto" w:fill="auto"/>
                  <w:noWrap/>
                  <w:vAlign w:val="center"/>
                </w:tcPr>
                <w:p w14:paraId="1D78DDDC" w14:textId="1396A05A"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6F21E96D"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7F512C2"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shd w:val="clear" w:color="auto" w:fill="auto"/>
                  <w:noWrap/>
                  <w:vAlign w:val="center"/>
                  <w:hideMark/>
                </w:tcPr>
                <w:p w14:paraId="5FDD61C9" w14:textId="3C4152D4" w:rsidR="00AD415A" w:rsidRPr="00B60885" w:rsidRDefault="003B681D" w:rsidP="00AD415A">
                  <w:pPr>
                    <w:rPr>
                      <w:rFonts w:ascii="Calibri" w:hAnsi="Calibri" w:cs="Calibri"/>
                      <w:color w:val="000000"/>
                      <w:sz w:val="22"/>
                      <w:szCs w:val="22"/>
                      <w:lang w:val="en-IN" w:eastAsia="en-IN"/>
                    </w:rPr>
                  </w:pPr>
                  <w:r>
                    <w:rPr>
                      <w:rFonts w:ascii="Calibri" w:hAnsi="Calibri" w:cs="Calibri"/>
                      <w:color w:val="000000"/>
                      <w:sz w:val="22"/>
                      <w:szCs w:val="22"/>
                      <w:lang w:val="en-IN" w:eastAsia="en-IN"/>
                    </w:rPr>
                    <w:t>S</w:t>
                  </w:r>
                  <w:r w:rsidR="00AD415A" w:rsidRPr="00B60885">
                    <w:rPr>
                      <w:rFonts w:ascii="Calibri" w:hAnsi="Calibri" w:cs="Calibri"/>
                      <w:color w:val="000000"/>
                      <w:sz w:val="22"/>
                      <w:szCs w:val="22"/>
                      <w:lang w:val="en-IN" w:eastAsia="en-IN"/>
                    </w:rPr>
                    <w:t xml:space="preserve">F </w:t>
                  </w:r>
                  <w:r w:rsidR="00AD415A">
                    <w:rPr>
                      <w:rFonts w:ascii="Calibri" w:hAnsi="Calibri" w:cs="Calibri"/>
                      <w:color w:val="000000"/>
                      <w:sz w:val="22"/>
                      <w:szCs w:val="22"/>
                      <w:lang w:val="en-IN" w:eastAsia="en-IN"/>
                    </w:rPr>
                    <w:t>Painting Shed</w:t>
                  </w:r>
                </w:p>
              </w:tc>
              <w:tc>
                <w:tcPr>
                  <w:tcW w:w="1358" w:type="dxa"/>
                  <w:tcBorders>
                    <w:top w:val="nil"/>
                    <w:left w:val="nil"/>
                    <w:bottom w:val="single" w:sz="4" w:space="0" w:color="auto"/>
                    <w:right w:val="single" w:sz="4" w:space="0" w:color="auto"/>
                  </w:tcBorders>
                  <w:shd w:val="clear" w:color="auto" w:fill="auto"/>
                  <w:noWrap/>
                  <w:vAlign w:val="center"/>
                </w:tcPr>
                <w:p w14:paraId="4AFD3688" w14:textId="4E3F80F4"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B60885" w:rsidRPr="00B60885" w14:paraId="7DA0DB5C" w14:textId="77777777" w:rsidTr="000C4A15">
              <w:trPr>
                <w:trHeight w:val="20"/>
                <w:jc w:val="center"/>
              </w:trPr>
              <w:tc>
                <w:tcPr>
                  <w:tcW w:w="2921"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7857B404" w14:textId="77777777" w:rsidR="00B60885" w:rsidRPr="00B60885" w:rsidRDefault="00B60885" w:rsidP="00B60885">
                  <w:pPr>
                    <w:jc w:val="right"/>
                    <w:rPr>
                      <w:rFonts w:ascii="Calibri" w:hAnsi="Calibri" w:cs="Calibri"/>
                      <w:b/>
                      <w:bCs/>
                      <w:color w:val="000000"/>
                      <w:sz w:val="22"/>
                      <w:szCs w:val="22"/>
                      <w:lang w:val="en-IN" w:eastAsia="en-IN"/>
                    </w:rPr>
                  </w:pPr>
                  <w:r w:rsidRPr="00B60885">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000000" w:fill="BFBFBF"/>
                  <w:noWrap/>
                  <w:vAlign w:val="center"/>
                  <w:hideMark/>
                </w:tcPr>
                <w:p w14:paraId="57A204D9" w14:textId="08DE6417" w:rsidR="00B60885" w:rsidRPr="00B60885" w:rsidRDefault="00AD415A" w:rsidP="00B60885">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3,960</w:t>
                  </w:r>
                </w:p>
              </w:tc>
            </w:tr>
          </w:tbl>
          <w:p w14:paraId="53415429" w14:textId="77777777" w:rsidR="00B60885" w:rsidRDefault="00B60885" w:rsidP="00B60885">
            <w:pPr>
              <w:spacing w:line="276" w:lineRule="auto"/>
              <w:jc w:val="center"/>
              <w:rPr>
                <w:rFonts w:ascii="Arial" w:hAnsi="Arial" w:cs="Arial"/>
                <w:sz w:val="20"/>
                <w:szCs w:val="20"/>
              </w:rPr>
            </w:pPr>
          </w:p>
          <w:p w14:paraId="7449CB63" w14:textId="598813A8" w:rsidR="00EB58F1" w:rsidRDefault="00F76E13" w:rsidP="00EB58F1">
            <w:pPr>
              <w:spacing w:line="276" w:lineRule="auto"/>
              <w:jc w:val="both"/>
              <w:rPr>
                <w:rFonts w:ascii="Arial" w:hAnsi="Arial" w:cs="Arial"/>
                <w:sz w:val="20"/>
                <w:szCs w:val="20"/>
              </w:rPr>
            </w:pPr>
            <w:r>
              <w:rPr>
                <w:rFonts w:ascii="Arial" w:hAnsi="Arial" w:cs="Arial"/>
                <w:sz w:val="20"/>
                <w:szCs w:val="20"/>
              </w:rPr>
              <w:t xml:space="preserve">Since, the actual covered area exceeds the permissible limits, the total proposed covered area on all floors as per the sanctioned plan </w:t>
            </w:r>
            <w:proofErr w:type="gramStart"/>
            <w:r>
              <w:rPr>
                <w:rFonts w:ascii="Arial" w:hAnsi="Arial" w:cs="Arial"/>
                <w:sz w:val="20"/>
                <w:szCs w:val="20"/>
              </w:rPr>
              <w:t>i.e.</w:t>
            </w:r>
            <w:proofErr w:type="gramEnd"/>
            <w:r>
              <w:rPr>
                <w:rFonts w:ascii="Arial" w:hAnsi="Arial" w:cs="Arial"/>
                <w:sz w:val="20"/>
                <w:szCs w:val="20"/>
              </w:rPr>
              <w:t xml:space="preserve"> 1,526.30 sq. </w:t>
            </w:r>
            <w:proofErr w:type="spellStart"/>
            <w:r>
              <w:rPr>
                <w:rFonts w:ascii="Arial" w:hAnsi="Arial" w:cs="Arial"/>
                <w:sz w:val="20"/>
                <w:szCs w:val="20"/>
              </w:rPr>
              <w:t>mtr</w:t>
            </w:r>
            <w:proofErr w:type="spellEnd"/>
            <w:r>
              <w:rPr>
                <w:rFonts w:ascii="Arial" w:hAnsi="Arial" w:cs="Arial"/>
                <w:sz w:val="20"/>
                <w:szCs w:val="20"/>
              </w:rPr>
              <w:t>. has been considered for the purpose of this valuation.</w:t>
            </w:r>
          </w:p>
          <w:p w14:paraId="1EBFD6FD" w14:textId="77777777" w:rsidR="00540EDD" w:rsidRPr="00DA775D" w:rsidRDefault="00540EDD" w:rsidP="00EB58F1">
            <w:pPr>
              <w:spacing w:line="276" w:lineRule="auto"/>
              <w:jc w:val="both"/>
              <w:rPr>
                <w:rFonts w:ascii="Arial" w:hAnsi="Arial" w:cs="Arial"/>
                <w:sz w:val="20"/>
                <w:szCs w:val="20"/>
              </w:rPr>
            </w:pPr>
          </w:p>
          <w:p w14:paraId="73CD32B1" w14:textId="10F2BC5C" w:rsidR="00EB58F1" w:rsidRPr="00DA775D" w:rsidRDefault="00113A53" w:rsidP="00EB58F1">
            <w:pPr>
              <w:spacing w:line="276" w:lineRule="auto"/>
              <w:jc w:val="both"/>
              <w:rPr>
                <w:rFonts w:ascii="Arial" w:hAnsi="Arial" w:cs="Arial"/>
                <w:sz w:val="20"/>
                <w:szCs w:val="20"/>
              </w:rPr>
            </w:pPr>
            <w:r>
              <w:rPr>
                <w:rFonts w:ascii="Arial" w:hAnsi="Arial" w:cs="Arial"/>
                <w:sz w:val="20"/>
                <w:szCs w:val="20"/>
              </w:rPr>
              <w:t>As per the copy of sanctioned plan provided to us, the building was constructed in the year 2018. And condition of the same is good during the site visit.</w:t>
            </w:r>
          </w:p>
          <w:p w14:paraId="0958061F" w14:textId="77777777" w:rsidR="002F0A88" w:rsidRDefault="002F0A88" w:rsidP="00EB58F1">
            <w:pPr>
              <w:spacing w:line="276" w:lineRule="auto"/>
              <w:jc w:val="both"/>
              <w:rPr>
                <w:rFonts w:ascii="Arial" w:hAnsi="Arial" w:cs="Arial"/>
                <w:sz w:val="20"/>
                <w:szCs w:val="20"/>
              </w:rPr>
            </w:pPr>
          </w:p>
          <w:p w14:paraId="10EF8ADD" w14:textId="7C7D6CA7" w:rsidR="002F0A88" w:rsidRDefault="002F0A88" w:rsidP="00EB58F1">
            <w:pPr>
              <w:spacing w:line="276" w:lineRule="auto"/>
              <w:jc w:val="both"/>
              <w:rPr>
                <w:rFonts w:ascii="Arial" w:hAnsi="Arial" w:cs="Arial"/>
                <w:sz w:val="20"/>
                <w:szCs w:val="20"/>
              </w:rPr>
            </w:pPr>
            <w:r>
              <w:rPr>
                <w:rFonts w:ascii="Arial" w:hAnsi="Arial" w:cs="Arial"/>
                <w:sz w:val="20"/>
                <w:szCs w:val="20"/>
              </w:rPr>
              <w:t>As per the lease deed, the subject land was allotted for 66 years from 9</w:t>
            </w:r>
            <w:r w:rsidRPr="007C0791">
              <w:rPr>
                <w:rFonts w:ascii="Arial" w:hAnsi="Arial" w:cs="Arial"/>
                <w:sz w:val="20"/>
                <w:szCs w:val="20"/>
                <w:vertAlign w:val="superscript"/>
              </w:rPr>
              <w:t>th</w:t>
            </w:r>
            <w:r>
              <w:rPr>
                <w:rFonts w:ascii="Arial" w:hAnsi="Arial" w:cs="Arial"/>
                <w:sz w:val="20"/>
                <w:szCs w:val="20"/>
              </w:rPr>
              <w:t xml:space="preserve"> January 2018 to the subject company for the purpose of manufacturing ‘Steel Almirah and other steel furniture’ and</w:t>
            </w:r>
            <w:r w:rsidRPr="00DA775D">
              <w:rPr>
                <w:rFonts w:ascii="Arial" w:hAnsi="Arial" w:cs="Arial"/>
                <w:sz w:val="20"/>
                <w:szCs w:val="20"/>
              </w:rPr>
              <w:t xml:space="preserve"> located adjacent to </w:t>
            </w:r>
            <w:proofErr w:type="gramStart"/>
            <w:r>
              <w:rPr>
                <w:rFonts w:ascii="Arial" w:hAnsi="Arial" w:cs="Arial"/>
                <w:sz w:val="20"/>
                <w:szCs w:val="20"/>
              </w:rPr>
              <w:t xml:space="preserve">Dewa </w:t>
            </w:r>
            <w:r w:rsidRPr="00DA775D">
              <w:rPr>
                <w:rFonts w:ascii="Arial" w:hAnsi="Arial" w:cs="Arial"/>
                <w:sz w:val="20"/>
                <w:szCs w:val="20"/>
              </w:rPr>
              <w:t>road</w:t>
            </w:r>
            <w:proofErr w:type="gramEnd"/>
            <w:r w:rsidRPr="00DA775D">
              <w:rPr>
                <w:rFonts w:ascii="Arial" w:hAnsi="Arial" w:cs="Arial"/>
                <w:sz w:val="20"/>
                <w:szCs w:val="20"/>
              </w:rPr>
              <w:t>. All the basic and civic amenities are available within the close pro</w:t>
            </w:r>
            <w:r>
              <w:rPr>
                <w:rFonts w:ascii="Arial" w:hAnsi="Arial" w:cs="Arial"/>
                <w:sz w:val="20"/>
                <w:szCs w:val="20"/>
              </w:rPr>
              <w:t>ximity of the subject property</w:t>
            </w:r>
          </w:p>
          <w:p w14:paraId="40D34FDC" w14:textId="77777777" w:rsidR="009C6DDC" w:rsidRDefault="009C6DDC" w:rsidP="00EB58F1">
            <w:pPr>
              <w:spacing w:line="276" w:lineRule="auto"/>
              <w:jc w:val="both"/>
              <w:rPr>
                <w:rFonts w:ascii="Arial" w:hAnsi="Arial" w:cs="Arial"/>
                <w:sz w:val="20"/>
                <w:szCs w:val="20"/>
              </w:rPr>
            </w:pPr>
          </w:p>
          <w:p w14:paraId="0EC2127A" w14:textId="06DC9870" w:rsidR="00EB58F1" w:rsidRPr="00DA775D" w:rsidRDefault="009C6DDC" w:rsidP="00EB58F1">
            <w:pPr>
              <w:spacing w:line="276" w:lineRule="auto"/>
              <w:jc w:val="both"/>
              <w:rPr>
                <w:rFonts w:ascii="Arial" w:hAnsi="Arial" w:cs="Arial"/>
                <w:sz w:val="20"/>
                <w:szCs w:val="20"/>
              </w:rPr>
            </w:pPr>
            <w:r>
              <w:rPr>
                <w:rFonts w:ascii="Arial" w:hAnsi="Arial" w:cs="Arial"/>
                <w:sz w:val="20"/>
                <w:szCs w:val="20"/>
              </w:rPr>
              <w:t xml:space="preserve">As per the observations made during the site visit, the subject plot no. E-13 is merged with plot no. E-12 (owned by the subject company itself) located in the west direction. The same can easily be separated by making some structural modification, thereafter, easily </w:t>
            </w:r>
            <w:r w:rsidR="006029E7">
              <w:rPr>
                <w:rFonts w:ascii="Arial" w:hAnsi="Arial" w:cs="Arial"/>
                <w:sz w:val="20"/>
                <w:szCs w:val="20"/>
              </w:rPr>
              <w:t>possessable</w:t>
            </w:r>
            <w:r>
              <w:rPr>
                <w:rFonts w:ascii="Arial" w:hAnsi="Arial" w:cs="Arial"/>
                <w:sz w:val="20"/>
                <w:szCs w:val="20"/>
              </w:rPr>
              <w:t>.</w:t>
            </w:r>
            <w:r w:rsidR="00EB58F1"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997025"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 Triveni Household Items Manufacturers Private Limited</w:t>
            </w:r>
            <w:r w:rsidR="00EB58F1" w:rsidRPr="00DA775D">
              <w:rPr>
                <w:rFonts w:ascii="Arial" w:hAnsi="Arial" w:cs="Arial"/>
                <w:sz w:val="20"/>
                <w:szCs w:val="20"/>
                <w:lang w:val="en-IN" w:eastAsia="en-IN"/>
              </w:rPr>
              <w:t xml:space="preserve">, Hisar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Ka Talab,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7143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7143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1C08E6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A39FE" w:rsidRPr="006A39FE">
              <w:rPr>
                <w:rFonts w:ascii="Arial" w:hAnsi="Arial" w:cs="Arial"/>
                <w:sz w:val="20"/>
                <w:szCs w:val="20"/>
              </w:rPr>
              <w:t>26°54'58.2"N 81°04'05.3"E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2242952" w:rsidR="00A241B4" w:rsidRPr="00DA775D" w:rsidRDefault="00E8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7143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Ka Talab</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10"/>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5E9CC60" w:rsidR="001B1F8F"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001B1F8F" w:rsidRPr="00DA775D">
              <w:rPr>
                <w:rFonts w:ascii="Arial" w:hAnsi="Arial" w:cs="Arial"/>
                <w:sz w:val="20"/>
                <w:szCs w:val="20"/>
              </w:rPr>
              <w:t xml:space="preserve"> </w:t>
            </w:r>
            <w:r>
              <w:rPr>
                <w:rFonts w:ascii="Arial" w:hAnsi="Arial" w:cs="Arial"/>
                <w:sz w:val="20"/>
                <w:szCs w:val="20"/>
              </w:rPr>
              <w:t>07</w:t>
            </w:r>
            <w:r w:rsidR="001B1F8F" w:rsidRPr="00DA775D">
              <w:rPr>
                <w:rFonts w:ascii="Arial" w:hAnsi="Arial" w:cs="Arial"/>
                <w:sz w:val="20"/>
                <w:szCs w:val="20"/>
              </w:rPr>
              <w:t>/</w:t>
            </w:r>
            <w:r>
              <w:rPr>
                <w:rFonts w:ascii="Arial" w:hAnsi="Arial" w:cs="Arial"/>
                <w:sz w:val="20"/>
                <w:szCs w:val="20"/>
              </w:rPr>
              <w:t>08</w:t>
            </w:r>
            <w:r w:rsidR="001B1F8F" w:rsidRPr="00DA775D">
              <w:rPr>
                <w:rFonts w:ascii="Arial" w:hAnsi="Arial" w:cs="Arial"/>
                <w:sz w:val="20"/>
                <w:szCs w:val="20"/>
              </w:rPr>
              <w:t>/</w:t>
            </w:r>
            <w:r>
              <w:rPr>
                <w:rFonts w:ascii="Arial" w:hAnsi="Arial" w:cs="Arial"/>
                <w:sz w:val="20"/>
                <w:szCs w:val="20"/>
              </w:rPr>
              <w:t>2018</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36B47" w14:textId="37C0904A"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8ED1C50"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26</w:t>
            </w:r>
            <w:r w:rsidRPr="00DA775D">
              <w:rPr>
                <w:rFonts w:ascii="Arial" w:hAnsi="Arial" w:cs="Arial"/>
                <w:sz w:val="20"/>
                <w:szCs w:val="20"/>
              </w:rPr>
              <w:t>/</w:t>
            </w:r>
            <w:r>
              <w:rPr>
                <w:rFonts w:ascii="Arial" w:hAnsi="Arial" w:cs="Arial"/>
                <w:sz w:val="20"/>
                <w:szCs w:val="20"/>
              </w:rPr>
              <w:t>07</w:t>
            </w:r>
            <w:r w:rsidRPr="00DA775D">
              <w:rPr>
                <w:rFonts w:ascii="Arial" w:hAnsi="Arial" w:cs="Arial"/>
                <w:sz w:val="20"/>
                <w:szCs w:val="20"/>
              </w:rPr>
              <w:t>/</w:t>
            </w:r>
            <w:r>
              <w:rPr>
                <w:rFonts w:ascii="Arial" w:hAnsi="Arial" w:cs="Arial"/>
                <w:sz w:val="20"/>
                <w:szCs w:val="20"/>
              </w:rPr>
              <w:t>2018</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bCs/>
                <w:sz w:val="20"/>
                <w:szCs w:val="20"/>
              </w:rPr>
              <w:t>Shilpi Suman</w:t>
            </w:r>
          </w:p>
        </w:tc>
        <w:tc>
          <w:tcPr>
            <w:tcW w:w="1916" w:type="dxa"/>
            <w:gridSpan w:val="10"/>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71432"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345A2EB" w:rsidR="007D4582" w:rsidRPr="00DA775D" w:rsidRDefault="00071432" w:rsidP="00325A68">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xml:space="preserve">, it is merged with plot no. E-12 (owned by the subject company itself) located in the west 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80B70C" w:rsidR="007D4582" w:rsidRPr="00DA775D" w:rsidRDefault="000714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0714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6050E9B" w:rsidR="00C94F68" w:rsidRPr="00DA775D" w:rsidRDefault="00A75A9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2,129 sq. </w:t>
            </w:r>
            <w:proofErr w:type="spellStart"/>
            <w:r>
              <w:rPr>
                <w:rFonts w:ascii="Arial" w:hAnsi="Arial" w:cs="Arial"/>
                <w:sz w:val="20"/>
                <w:szCs w:val="20"/>
              </w:rPr>
              <w:t>mtr</w:t>
            </w:r>
            <w:proofErr w:type="spellEnd"/>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485A32F" w:rsidR="00C94F68" w:rsidRPr="00DA775D" w:rsidRDefault="00A75A98" w:rsidP="00A75A98">
            <w:pPr>
              <w:tabs>
                <w:tab w:val="left" w:pos="1077"/>
              </w:tabs>
              <w:spacing w:line="276" w:lineRule="auto"/>
              <w:jc w:val="center"/>
              <w:rPr>
                <w:rFonts w:ascii="Arial" w:hAnsi="Arial" w:cs="Arial"/>
                <w:b/>
                <w:bCs/>
                <w:sz w:val="20"/>
                <w:szCs w:val="20"/>
                <w:lang w:val="en-IN" w:eastAsia="en-IN"/>
              </w:rPr>
            </w:pPr>
            <w:r w:rsidRPr="00A75A98">
              <w:rPr>
                <w:rFonts w:ascii="Arial" w:hAnsi="Arial" w:cs="Arial"/>
                <w:bCs/>
                <w:sz w:val="20"/>
                <w:szCs w:val="20"/>
                <w:lang w:val="en-IN" w:eastAsia="en-IN"/>
              </w:rPr>
              <w:t xml:space="preserve">1,526.30 </w:t>
            </w:r>
            <w:r>
              <w:rPr>
                <w:rFonts w:ascii="Arial" w:hAnsi="Arial" w:cs="Arial"/>
                <w:bCs/>
                <w:sz w:val="20"/>
                <w:szCs w:val="20"/>
                <w:lang w:val="en-IN" w:eastAsia="en-IN"/>
              </w:rPr>
              <w:t xml:space="preserve">sq. </w:t>
            </w:r>
            <w:proofErr w:type="spellStart"/>
            <w:proofErr w:type="gramStart"/>
            <w:r>
              <w:rPr>
                <w:rFonts w:ascii="Arial" w:hAnsi="Arial" w:cs="Arial"/>
                <w:bCs/>
                <w:sz w:val="20"/>
                <w:szCs w:val="20"/>
                <w:lang w:val="en-IN" w:eastAsia="en-IN"/>
              </w:rPr>
              <w:t>mtr</w:t>
            </w:r>
            <w:proofErr w:type="spellEnd"/>
            <w:r>
              <w:rPr>
                <w:rFonts w:ascii="Arial" w:hAnsi="Arial" w:cs="Arial"/>
                <w:bCs/>
                <w:sz w:val="20"/>
                <w:szCs w:val="20"/>
                <w:lang w:val="en-IN" w:eastAsia="en-IN"/>
              </w:rPr>
              <w:t>./</w:t>
            </w:r>
            <w:proofErr w:type="gramEnd"/>
            <w:r>
              <w:rPr>
                <w:rFonts w:ascii="Arial" w:hAnsi="Arial" w:cs="Arial"/>
                <w:bCs/>
                <w:sz w:val="20"/>
                <w:szCs w:val="20"/>
                <w:lang w:val="en-IN" w:eastAsia="en-IN"/>
              </w:rPr>
              <w:t xml:space="preserve"> 16,429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75A98" w:rsidRPr="009509E5" w14:paraId="12FAF653" w14:textId="77777777" w:rsidTr="007608BC">
        <w:trPr>
          <w:trHeight w:val="145"/>
          <w:jc w:val="center"/>
        </w:trPr>
        <w:tc>
          <w:tcPr>
            <w:tcW w:w="704" w:type="dxa"/>
            <w:vMerge/>
          </w:tcPr>
          <w:p w14:paraId="0CE99FDF"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2"/>
          </w:tcPr>
          <w:p w14:paraId="722F130E" w14:textId="150F64FA"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r>
      <w:tr w:rsidR="00A75A98" w:rsidRPr="009509E5" w14:paraId="30615D91" w14:textId="77777777" w:rsidTr="007608BC">
        <w:trPr>
          <w:trHeight w:val="183"/>
          <w:jc w:val="center"/>
        </w:trPr>
        <w:tc>
          <w:tcPr>
            <w:tcW w:w="704" w:type="dxa"/>
            <w:vMerge/>
          </w:tcPr>
          <w:p w14:paraId="40C899E8"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2"/>
          </w:tcPr>
          <w:p w14:paraId="4FA60D84" w14:textId="74B58A65"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r>
      <w:tr w:rsidR="00A75A98" w:rsidRPr="009509E5" w14:paraId="5DEBC27A" w14:textId="77777777" w:rsidTr="007608BC">
        <w:trPr>
          <w:trHeight w:val="199"/>
          <w:jc w:val="center"/>
        </w:trPr>
        <w:tc>
          <w:tcPr>
            <w:tcW w:w="704" w:type="dxa"/>
            <w:vMerge/>
          </w:tcPr>
          <w:p w14:paraId="224F4AA3"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34ADA92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c>
          <w:tcPr>
            <w:tcW w:w="3796" w:type="dxa"/>
            <w:gridSpan w:val="12"/>
          </w:tcPr>
          <w:p w14:paraId="07763C16" w14:textId="3D527FCE"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r>
      <w:tr w:rsidR="00A75A98" w:rsidRPr="009509E5" w14:paraId="4DB41653" w14:textId="77777777" w:rsidTr="007608BC">
        <w:trPr>
          <w:trHeight w:val="145"/>
          <w:jc w:val="center"/>
        </w:trPr>
        <w:tc>
          <w:tcPr>
            <w:tcW w:w="704" w:type="dxa"/>
            <w:vMerge/>
          </w:tcPr>
          <w:p w14:paraId="38909BC9"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6CEBB69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c>
          <w:tcPr>
            <w:tcW w:w="3796" w:type="dxa"/>
            <w:gridSpan w:val="12"/>
          </w:tcPr>
          <w:p w14:paraId="7C4DBF62" w14:textId="468DC5C3"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D5A6937" w:rsidR="009D4AFD" w:rsidRDefault="0007143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0E8E" w:rsidR="00B4640C" w:rsidRPr="00DA775D" w:rsidRDefault="0007143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8BA1CFD" w:rsidR="00B4640C" w:rsidRPr="00DA775D" w:rsidRDefault="0007143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3343CAD" w:rsidR="00B4640C" w:rsidRPr="00DA775D" w:rsidRDefault="0007143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7143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p>
        </w:tc>
        <w:tc>
          <w:tcPr>
            <w:tcW w:w="2780" w:type="dxa"/>
            <w:gridSpan w:val="6"/>
          </w:tcPr>
          <w:p w14:paraId="34FA1FBE" w14:textId="27E99600" w:rsidR="00B4640C" w:rsidRDefault="00A75A98" w:rsidP="00A75A98">
            <w:pPr>
              <w:spacing w:line="276" w:lineRule="auto"/>
              <w:jc w:val="both"/>
              <w:rPr>
                <w:rFonts w:ascii="Arial" w:hAnsi="Arial" w:cs="Arial"/>
                <w:sz w:val="20"/>
                <w:szCs w:val="20"/>
              </w:rPr>
            </w:pPr>
            <w:r w:rsidRPr="00A75A98">
              <w:rPr>
                <w:rFonts w:ascii="Arial" w:hAnsi="Arial" w:cs="Arial"/>
                <w:sz w:val="20"/>
                <w:szCs w:val="20"/>
              </w:rPr>
              <w:t xml:space="preserve">1,483.51 </w:t>
            </w:r>
            <w:r w:rsidR="00334628" w:rsidRPr="00DA775D">
              <w:rPr>
                <w:rFonts w:ascii="Arial" w:hAnsi="Arial" w:cs="Arial"/>
                <w:sz w:val="20"/>
                <w:szCs w:val="20"/>
              </w:rPr>
              <w:t>sq.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as per sanctioned plan.</w:t>
            </w:r>
          </w:p>
          <w:p w14:paraId="47CE89E6" w14:textId="472C46AE" w:rsidR="00A75A98" w:rsidRPr="00DA775D" w:rsidRDefault="00A75A98" w:rsidP="00A75A98">
            <w:pPr>
              <w:spacing w:line="276" w:lineRule="auto"/>
              <w:jc w:val="both"/>
              <w:rPr>
                <w:rFonts w:ascii="Arial" w:hAnsi="Arial" w:cs="Arial"/>
                <w:sz w:val="20"/>
                <w:szCs w:val="20"/>
              </w:rPr>
            </w:pPr>
            <w:r>
              <w:rPr>
                <w:rFonts w:ascii="Arial" w:hAnsi="Arial" w:cs="Arial"/>
                <w:sz w:val="20"/>
                <w:szCs w:val="20"/>
              </w:rPr>
              <w:t xml:space="preserve">However, as per actual site measurement, total covered area is </w:t>
            </w:r>
            <w:r w:rsidRPr="00A75A98">
              <w:rPr>
                <w:rFonts w:ascii="Arial" w:hAnsi="Arial" w:cs="Arial"/>
                <w:sz w:val="20"/>
                <w:szCs w:val="20"/>
              </w:rPr>
              <w:t>4,786.80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tc>
        <w:tc>
          <w:tcPr>
            <w:tcW w:w="2780" w:type="dxa"/>
            <w:gridSpan w:val="6"/>
          </w:tcPr>
          <w:p w14:paraId="21EC15C3" w14:textId="4CE498D0" w:rsidR="00B4640C" w:rsidRPr="00DA775D" w:rsidRDefault="00A75A98" w:rsidP="003B681D">
            <w:pPr>
              <w:spacing w:line="276" w:lineRule="auto"/>
              <w:jc w:val="both"/>
              <w:rPr>
                <w:rFonts w:ascii="Arial" w:hAnsi="Arial" w:cs="Arial"/>
                <w:sz w:val="20"/>
                <w:szCs w:val="20"/>
              </w:rPr>
            </w:pPr>
            <w:r w:rsidRPr="00A75A98">
              <w:rPr>
                <w:rFonts w:ascii="Arial" w:hAnsi="Arial" w:cs="Arial"/>
                <w:sz w:val="20"/>
                <w:szCs w:val="20"/>
              </w:rPr>
              <w:t xml:space="preserve">1,020.10 </w:t>
            </w:r>
            <w:r w:rsidR="00334628" w:rsidRPr="00DA775D">
              <w:rPr>
                <w:rFonts w:ascii="Arial" w:hAnsi="Arial" w:cs="Arial"/>
                <w:sz w:val="20"/>
                <w:szCs w:val="20"/>
              </w:rPr>
              <w:t>sq.</w:t>
            </w:r>
            <w:r w:rsidR="000C4A15">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w:t>
            </w:r>
            <w:r w:rsidR="000C4A15">
              <w:rPr>
                <w:rFonts w:ascii="Arial" w:hAnsi="Arial" w:cs="Arial"/>
                <w:sz w:val="20"/>
                <w:szCs w:val="20"/>
              </w:rPr>
              <w:t>However, as per actual site measurement, total ground covered area is 1,</w:t>
            </w:r>
            <w:r w:rsidR="003B681D">
              <w:rPr>
                <w:rFonts w:ascii="Arial" w:hAnsi="Arial" w:cs="Arial"/>
                <w:sz w:val="20"/>
                <w:szCs w:val="20"/>
              </w:rPr>
              <w:t>320</w:t>
            </w:r>
            <w:r w:rsidR="000C4A15">
              <w:rPr>
                <w:rFonts w:ascii="Arial" w:hAnsi="Arial" w:cs="Arial"/>
                <w:sz w:val="20"/>
                <w:szCs w:val="20"/>
              </w:rPr>
              <w:t xml:space="preserve"> sq. </w:t>
            </w:r>
            <w:proofErr w:type="spellStart"/>
            <w:r w:rsidR="000C4A15">
              <w:rPr>
                <w:rFonts w:ascii="Arial" w:hAnsi="Arial" w:cs="Arial"/>
                <w:sz w:val="20"/>
                <w:szCs w:val="20"/>
              </w:rPr>
              <w:t>mtr</w:t>
            </w:r>
            <w:proofErr w:type="spellEnd"/>
            <w:r w:rsidR="000C4A15">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2780" w:type="dxa"/>
            <w:gridSpan w:val="6"/>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8B93FC" w:rsidR="00B4640C" w:rsidRPr="00DA775D" w:rsidRDefault="000C4A1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9156AB" w:rsidR="00B4640C" w:rsidRPr="00DA775D" w:rsidRDefault="0007143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2B2D0AF" w:rsidR="00B4640C" w:rsidRPr="00DA775D" w:rsidRDefault="00071432"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BAB4286" w:rsidR="00B4640C" w:rsidRPr="00DA775D" w:rsidRDefault="00071432"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B465029" w:rsidR="00B4640C" w:rsidRPr="00DA775D" w:rsidRDefault="0007143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7143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07143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07143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7143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r w:rsidR="000C4A15" w:rsidRPr="000C4A15">
              <w:rPr>
                <w:rFonts w:ascii="Arial" w:hAnsi="Arial" w:cs="Arial"/>
                <w:sz w:val="20"/>
                <w:szCs w:val="20"/>
              </w:rPr>
              <w:t>Triveni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7143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7143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071432" w:rsidP="000C4A15">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856B55" w:rsidRPr="009509E5" w14:paraId="63EF263F" w14:textId="389A5F66" w:rsidTr="00381A1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2CA5ADF3" w:rsidR="00856B55" w:rsidRPr="00495C0B" w:rsidRDefault="00D47385"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81A1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714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381A1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0C4A15">
            <w:pPr>
              <w:pStyle w:val="ListParagraph"/>
              <w:numPr>
                <w:ilvl w:val="0"/>
                <w:numId w:val="74"/>
              </w:numPr>
              <w:spacing w:line="276" w:lineRule="auto"/>
              <w:ind w:left="452" w:hanging="142"/>
              <w:jc w:val="both"/>
              <w:rPr>
                <w:rFonts w:ascii="Arial" w:hAnsi="Arial" w:cs="Arial"/>
                <w:sz w:val="20"/>
                <w:szCs w:val="20"/>
              </w:rPr>
            </w:pPr>
          </w:p>
        </w:tc>
        <w:tc>
          <w:tcPr>
            <w:tcW w:w="2656" w:type="dxa"/>
            <w:gridSpan w:val="11"/>
            <w:vAlign w:val="center"/>
          </w:tcPr>
          <w:p w14:paraId="7F210FF2" w14:textId="37158DB4" w:rsidR="00856B55" w:rsidRPr="00495C0B" w:rsidRDefault="000714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7385" w:rsidRPr="00DA775D" w:rsidRDefault="0007143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7385" w:rsidRPr="00DA775D" w:rsidRDefault="0007143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714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7143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07143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7143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07143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071432"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07143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071432"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7143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071432"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071432"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07143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714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714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07143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3A4B40" w:rsidR="00650C48" w:rsidRPr="00CF644B" w:rsidRDefault="00650C48" w:rsidP="00AA24BC">
            <w:pPr>
              <w:spacing w:line="276" w:lineRule="auto"/>
              <w:jc w:val="center"/>
              <w:rPr>
                <w:rFonts w:ascii="Arial" w:hAnsi="Arial" w:cs="Arial"/>
                <w:sz w:val="20"/>
                <w:szCs w:val="20"/>
              </w:rPr>
            </w:pPr>
            <w:r w:rsidRPr="00CF644B">
              <w:rPr>
                <w:rFonts w:ascii="Arial" w:hAnsi="Arial" w:cs="Arial"/>
                <w:sz w:val="20"/>
                <w:szCs w:val="20"/>
              </w:rPr>
              <w:t xml:space="preserve">Approx. </w:t>
            </w:r>
            <w:r w:rsidR="00AA24BC">
              <w:rPr>
                <w:rFonts w:ascii="Arial" w:hAnsi="Arial" w:cs="Arial"/>
                <w:sz w:val="20"/>
                <w:szCs w:val="20"/>
              </w:rPr>
              <w:t>5</w:t>
            </w:r>
            <w:r w:rsidRPr="00CF644B">
              <w:rPr>
                <w:rFonts w:ascii="Arial" w:hAnsi="Arial" w:cs="Arial"/>
                <w:sz w:val="20"/>
                <w:szCs w:val="20"/>
              </w:rPr>
              <w:t xml:space="preserve"> years </w:t>
            </w:r>
          </w:p>
        </w:tc>
        <w:tc>
          <w:tcPr>
            <w:tcW w:w="2769" w:type="dxa"/>
            <w:gridSpan w:val="5"/>
          </w:tcPr>
          <w:p w14:paraId="225C2580" w14:textId="16F51317"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2018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623B7F68" w:rsidR="00650C48" w:rsidRPr="00CF644B" w:rsidRDefault="00650C48" w:rsidP="00673D18">
            <w:pPr>
              <w:spacing w:line="276" w:lineRule="auto"/>
              <w:jc w:val="center"/>
              <w:rPr>
                <w:rFonts w:ascii="Arial" w:hAnsi="Arial" w:cs="Arial"/>
                <w:sz w:val="20"/>
                <w:szCs w:val="20"/>
              </w:rPr>
            </w:pPr>
            <w:r w:rsidRPr="00CF644B">
              <w:rPr>
                <w:rFonts w:ascii="Arial" w:hAnsi="Arial" w:cs="Arial"/>
                <w:sz w:val="20"/>
                <w:szCs w:val="20"/>
              </w:rPr>
              <w:t>Approx. 55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7143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7143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7143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7143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7143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7143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7143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005E995" w:rsidR="00B4640C" w:rsidRPr="00CF644B" w:rsidRDefault="00AB41F6" w:rsidP="00491C1A">
            <w:pPr>
              <w:spacing w:line="276" w:lineRule="auto"/>
              <w:jc w:val="both"/>
              <w:rPr>
                <w:rFonts w:ascii="Arial" w:hAnsi="Arial" w:cs="Arial"/>
                <w:b/>
                <w:sz w:val="20"/>
                <w:szCs w:val="20"/>
              </w:rPr>
            </w:pPr>
            <w:r>
              <w:rPr>
                <w:rFonts w:ascii="Arial" w:hAnsi="Arial" w:cs="Arial"/>
                <w:b/>
                <w:sz w:val="20"/>
                <w:szCs w:val="20"/>
              </w:rPr>
              <w:t>Rs.2,93,86,420</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9BC0209" w:rsidR="00B4640C" w:rsidRPr="00DC6033" w:rsidRDefault="00AB41F6" w:rsidP="00315368">
            <w:pPr>
              <w:spacing w:line="276" w:lineRule="auto"/>
              <w:jc w:val="both"/>
              <w:rPr>
                <w:rFonts w:ascii="Arial" w:hAnsi="Arial" w:cs="Arial"/>
                <w:b/>
                <w:sz w:val="20"/>
                <w:szCs w:val="20"/>
              </w:rPr>
            </w:pPr>
            <w:r w:rsidRPr="00DC6033">
              <w:rPr>
                <w:rFonts w:ascii="Arial" w:hAnsi="Arial" w:cs="Arial"/>
                <w:b/>
                <w:sz w:val="20"/>
                <w:szCs w:val="20"/>
              </w:rPr>
              <w:t>Rs.1,83,15,620/-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D494823" w:rsidR="00491C1A" w:rsidRPr="00DC6033" w:rsidRDefault="00491C1A" w:rsidP="00DC6033">
            <w:pPr>
              <w:spacing w:line="276" w:lineRule="auto"/>
              <w:jc w:val="both"/>
              <w:rPr>
                <w:rFonts w:ascii="Arial" w:hAnsi="Arial" w:cs="Arial"/>
                <w:sz w:val="20"/>
                <w:szCs w:val="20"/>
              </w:rPr>
            </w:pPr>
            <w:r w:rsidRPr="00DC6033">
              <w:rPr>
                <w:rFonts w:ascii="Arial" w:hAnsi="Arial" w:cs="Arial"/>
                <w:b/>
                <w:sz w:val="20"/>
                <w:szCs w:val="20"/>
              </w:rPr>
              <w:t xml:space="preserve">Rs. </w:t>
            </w:r>
            <w:r w:rsidR="00DC6033" w:rsidRPr="00DC6033">
              <w:rPr>
                <w:rFonts w:ascii="Arial" w:hAnsi="Arial" w:cs="Arial"/>
                <w:b/>
                <w:sz w:val="20"/>
                <w:szCs w:val="20"/>
              </w:rPr>
              <w:t>5,00</w:t>
            </w:r>
            <w:r w:rsidRPr="00DC6033">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BF5D532" w:rsidR="00491C1A" w:rsidRPr="00DC6033" w:rsidRDefault="00491C1A" w:rsidP="00DC6033">
            <w:pPr>
              <w:spacing w:line="276" w:lineRule="auto"/>
              <w:jc w:val="both"/>
              <w:rPr>
                <w:rFonts w:ascii="Arial" w:hAnsi="Arial" w:cs="Arial"/>
                <w:b/>
                <w:sz w:val="20"/>
                <w:szCs w:val="20"/>
              </w:rPr>
            </w:pPr>
            <w:r w:rsidRPr="00DC6033">
              <w:rPr>
                <w:rFonts w:ascii="Arial" w:hAnsi="Arial" w:cs="Arial"/>
                <w:b/>
                <w:sz w:val="20"/>
                <w:szCs w:val="20"/>
              </w:rPr>
              <w:t xml:space="preserve">Rs. </w:t>
            </w:r>
            <w:r w:rsidR="00DC6033" w:rsidRPr="00DC6033">
              <w:rPr>
                <w:rFonts w:ascii="Arial" w:hAnsi="Arial" w:cs="Arial"/>
                <w:b/>
                <w:sz w:val="20"/>
                <w:szCs w:val="20"/>
              </w:rPr>
              <w:t>4</w:t>
            </w:r>
            <w:r w:rsidRPr="00DC6033">
              <w:rPr>
                <w:rFonts w:ascii="Arial" w:hAnsi="Arial" w:cs="Arial"/>
                <w:b/>
                <w:sz w:val="20"/>
                <w:szCs w:val="20"/>
              </w:rPr>
              <w:t>,</w:t>
            </w:r>
            <w:r w:rsidR="00DC6033" w:rsidRPr="00DC6033">
              <w:rPr>
                <w:rFonts w:ascii="Arial" w:hAnsi="Arial" w:cs="Arial"/>
                <w:b/>
                <w:sz w:val="20"/>
                <w:szCs w:val="20"/>
              </w:rPr>
              <w:t>50</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A61A7C2" w:rsidR="00491C1A" w:rsidRPr="00DC6033" w:rsidRDefault="00491C1A" w:rsidP="00DC6033">
            <w:pPr>
              <w:spacing w:line="276" w:lineRule="auto"/>
              <w:jc w:val="both"/>
              <w:rPr>
                <w:rFonts w:ascii="Arial" w:hAnsi="Arial" w:cs="Arial"/>
                <w:b/>
                <w:sz w:val="20"/>
                <w:szCs w:val="20"/>
              </w:rPr>
            </w:pPr>
            <w:r w:rsidRPr="00DC6033">
              <w:rPr>
                <w:rFonts w:ascii="Arial" w:hAnsi="Arial" w:cs="Arial"/>
                <w:b/>
                <w:sz w:val="20"/>
                <w:szCs w:val="20"/>
              </w:rPr>
              <w:t xml:space="preserve">Rs. </w:t>
            </w:r>
            <w:r w:rsidR="00DC6033" w:rsidRPr="00DC6033">
              <w:rPr>
                <w:rFonts w:ascii="Arial" w:hAnsi="Arial" w:cs="Arial"/>
                <w:b/>
                <w:sz w:val="20"/>
                <w:szCs w:val="20"/>
              </w:rPr>
              <w:t>4</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4640C" w:rsidRPr="00DC6033" w:rsidRDefault="00DC6033" w:rsidP="00315368">
            <w:pPr>
              <w:spacing w:line="276" w:lineRule="auto"/>
              <w:jc w:val="both"/>
              <w:rPr>
                <w:rFonts w:ascii="Arial" w:hAnsi="Arial" w:cs="Arial"/>
                <w:b/>
                <w:sz w:val="20"/>
                <w:szCs w:val="20"/>
              </w:rPr>
            </w:pPr>
            <w:r w:rsidRPr="00DC603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7143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B41F6">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30T00:00:00Z">
                  <w:dateFormat w:val="d/M/yyyy"/>
                  <w:lid w:val="en-US"/>
                  <w:storeMappedDataAs w:val="dateTime"/>
                  <w:calendar w:val="gregorian"/>
                </w:date>
              </w:sdtPr>
              <w:sdtEndPr/>
              <w:sdtContent>
                <w:r w:rsidR="00AB41F6">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3B7C2C" w:rsidRPr="00CF644B" w:rsidRDefault="00AB41F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1CE99460" w:rsidR="003B7C2C" w:rsidRPr="00CF644B" w:rsidRDefault="00071432"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74DBA" w:rsidRPr="00CF644B">
                  <w:rPr>
                    <w:rFonts w:ascii="Arial" w:hAnsi="Arial" w:cs="Arial"/>
                    <w:sz w:val="20"/>
                    <w:szCs w:val="18"/>
                  </w:rPr>
                  <w:t>Not in scope of the report</w:t>
                </w:r>
              </w:sdtContent>
            </w:sdt>
            <w:r w:rsidR="00AB41F6">
              <w:rPr>
                <w:rFonts w:ascii="Arial" w:hAnsi="Arial" w:cs="Arial"/>
                <w:sz w:val="20"/>
                <w:szCs w:val="18"/>
              </w:rPr>
              <w:t>, however, the sanctioned plan is attached with the report</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7143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7143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AB41F6">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BAA101" w:rsidR="00B4640C" w:rsidRPr="00CF644B" w:rsidRDefault="00CA208F"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 xml:space="preserve">2,129 sq. </w:t>
            </w:r>
            <w:proofErr w:type="spellStart"/>
            <w:r>
              <w:rPr>
                <w:rFonts w:ascii="Arial" w:hAnsi="Arial" w:cs="Arial"/>
                <w:sz w:val="20"/>
                <w:szCs w:val="20"/>
              </w:rPr>
              <w:t>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0459AF5" w:rsidR="00C83284" w:rsidRPr="00CF644B" w:rsidRDefault="00AB41F6" w:rsidP="00AB41F6">
            <w:pPr>
              <w:tabs>
                <w:tab w:val="left" w:pos="360"/>
              </w:tabs>
              <w:spacing w:line="276" w:lineRule="auto"/>
              <w:jc w:val="both"/>
              <w:rPr>
                <w:rFonts w:ascii="Arial" w:hAnsi="Arial" w:cs="Arial"/>
                <w:sz w:val="20"/>
                <w:szCs w:val="20"/>
              </w:rPr>
            </w:pPr>
            <w:r w:rsidRPr="00AB41F6">
              <w:rPr>
                <w:rFonts w:ascii="Arial" w:hAnsi="Arial" w:cs="Arial"/>
                <w:sz w:val="20"/>
                <w:szCs w:val="20"/>
              </w:rPr>
              <w:t>1,526.30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w:t>
            </w:r>
            <w:r w:rsidRPr="00AB41F6">
              <w:rPr>
                <w:rFonts w:ascii="Arial" w:hAnsi="Arial" w:cs="Arial"/>
                <w:sz w:val="20"/>
                <w:szCs w:val="20"/>
              </w:rPr>
              <w:t>16,429.11</w:t>
            </w:r>
            <w:r>
              <w:rPr>
                <w:rFonts w:ascii="Arial" w:hAnsi="Arial" w:cs="Arial"/>
                <w:sz w:val="20"/>
                <w:szCs w:val="20"/>
              </w:rPr>
              <w:t xml:space="preserve"> sq. ft. (as per sanctioned plan)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comboBox>
          </w:sdtPr>
          <w:sdtEndPr/>
          <w:sdtContent>
            <w:tc>
              <w:tcPr>
                <w:tcW w:w="6803" w:type="dxa"/>
                <w:gridSpan w:val="2"/>
                <w:shd w:val="clear" w:color="auto" w:fill="auto"/>
              </w:tcPr>
              <w:p w14:paraId="14833EAA" w14:textId="0F30D060" w:rsidR="00C83284" w:rsidRPr="00CF644B" w:rsidRDefault="00AB41F6" w:rsidP="00AB41F6">
                <w:pPr>
                  <w:jc w:val="both"/>
                  <w:rPr>
                    <w:rFonts w:ascii="Arial" w:hAnsi="Arial" w:cs="Arial"/>
                    <w:b/>
                    <w:sz w:val="20"/>
                    <w:szCs w:val="20"/>
                  </w:rPr>
                </w:pPr>
                <w:r>
                  <w:rPr>
                    <w:rFonts w:ascii="Arial" w:hAnsi="Arial" w:cs="Arial"/>
                    <w:sz w:val="20"/>
                    <w:szCs w:val="20"/>
                  </w:rPr>
                  <w:t>Property documents only since, the actual covered area is more than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027FA51" w:rsidR="00C83284" w:rsidRPr="00CF644B" w:rsidRDefault="00C5323A" w:rsidP="00315368">
                <w:pPr>
                  <w:jc w:val="both"/>
                  <w:rPr>
                    <w:rFonts w:ascii="Arial" w:hAnsi="Arial" w:cs="Arial"/>
                    <w:sz w:val="20"/>
                    <w:szCs w:val="20"/>
                  </w:rPr>
                </w:pPr>
                <w:r w:rsidRPr="00C5323A">
                  <w:rPr>
                    <w:rFonts w:ascii="Arial" w:hAnsi="Arial" w:cs="Arial"/>
                    <w:sz w:val="20"/>
                    <w:szCs w:val="20"/>
                  </w:rPr>
                  <w:t xml:space="preserve">Since, the actual covered area exceeds the permissible limits, the total proposed covered area on all floors as per the sanctioned plan i.e. 1,526.30 sq. </w:t>
                </w:r>
                <w:proofErr w:type="spellStart"/>
                <w:r w:rsidRPr="00C5323A">
                  <w:rPr>
                    <w:rFonts w:ascii="Arial" w:hAnsi="Arial" w:cs="Arial"/>
                    <w:sz w:val="20"/>
                    <w:szCs w:val="20"/>
                  </w:rPr>
                  <w:t>mtr</w:t>
                </w:r>
                <w:proofErr w:type="spellEnd"/>
                <w:r w:rsidRPr="00C5323A">
                  <w:rPr>
                    <w:rFonts w:ascii="Arial" w:hAnsi="Arial" w:cs="Arial"/>
                    <w:sz w:val="20"/>
                    <w:szCs w:val="20"/>
                  </w:rPr>
                  <w:t>. has been considered for the purpose of this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7143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7143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071432"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07143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E545900" w:rsidR="00A44DBE" w:rsidRPr="00CF644B" w:rsidRDefault="0007143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28D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7143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71432"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07143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07143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07143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07143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07143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07143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07143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07143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7143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071432"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AD51883" w:rsidR="00A44DBE" w:rsidRPr="00CF644B" w:rsidRDefault="00A44DBE" w:rsidP="008A4261">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E-12 (owned by the subject company itself) located in the west direction</w:t>
                </w:r>
                <w:r w:rsidR="00071432">
                  <w:rPr>
                    <w:rFonts w:ascii="Arial" w:hAnsi="Arial" w:cs="Arial"/>
                    <w:sz w:val="20"/>
                    <w:szCs w:val="20"/>
                  </w:rPr>
                  <w:t xml:space="preserve"> but easily separated by some structural modifications.</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7143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7143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7143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7143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071432"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071432"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 xml:space="preserve">474 sq. </w:t>
            </w:r>
            <w:proofErr w:type="spellStart"/>
            <w:r>
              <w:rPr>
                <w:rFonts w:ascii="Arial" w:hAnsi="Arial" w:cs="Arial"/>
                <w:bCs/>
                <w:sz w:val="20"/>
                <w:szCs w:val="20"/>
              </w:rPr>
              <w:t>mtr</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proofErr w:type="spellStart"/>
            <w:r w:rsidRPr="00CF644B">
              <w:rPr>
                <w:rFonts w:ascii="Arial" w:hAnsi="Arial" w:cs="Arial"/>
                <w:bCs/>
                <w:sz w:val="20"/>
                <w:szCs w:val="20"/>
              </w:rPr>
              <w:t>mtr</w:t>
            </w:r>
            <w:proofErr w:type="spellEnd"/>
            <w:r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7143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7143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CF644B">
              <w:rPr>
                <w:rFonts w:ascii="Arial" w:hAnsi="Arial" w:cs="Arial"/>
                <w:i/>
                <w:sz w:val="20"/>
                <w:szCs w:val="20"/>
              </w:rPr>
              <w:lastRenderedPageBreak/>
              <w:t>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071432"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490" w:type="dxa"/>
        <w:jc w:val="center"/>
        <w:tblLook w:val="04A0" w:firstRow="1" w:lastRow="0" w:firstColumn="1" w:lastColumn="0" w:noHBand="0" w:noVBand="1"/>
      </w:tblPr>
      <w:tblGrid>
        <w:gridCol w:w="567"/>
        <w:gridCol w:w="2018"/>
        <w:gridCol w:w="1243"/>
        <w:gridCol w:w="2693"/>
        <w:gridCol w:w="1418"/>
        <w:gridCol w:w="1309"/>
        <w:gridCol w:w="1242"/>
      </w:tblGrid>
      <w:tr w:rsidR="00D87BEE" w:rsidRPr="00D87BEE" w14:paraId="1365DD1E" w14:textId="77777777" w:rsidTr="00D87BE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7BE67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S. No.</w:t>
            </w:r>
          </w:p>
        </w:tc>
        <w:tc>
          <w:tcPr>
            <w:tcW w:w="2018" w:type="dxa"/>
            <w:tcBorders>
              <w:top w:val="single" w:sz="4" w:space="0" w:color="auto"/>
              <w:left w:val="nil"/>
              <w:bottom w:val="single" w:sz="4" w:space="0" w:color="auto"/>
              <w:right w:val="single" w:sz="4" w:space="0" w:color="auto"/>
            </w:tcBorders>
            <w:shd w:val="clear" w:color="000000" w:fill="002060"/>
            <w:vAlign w:val="center"/>
            <w:hideMark/>
          </w:tcPr>
          <w:p w14:paraId="104602B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Floor</w:t>
            </w:r>
          </w:p>
        </w:tc>
        <w:tc>
          <w:tcPr>
            <w:tcW w:w="1243" w:type="dxa"/>
            <w:tcBorders>
              <w:top w:val="single" w:sz="4" w:space="0" w:color="auto"/>
              <w:left w:val="nil"/>
              <w:bottom w:val="single" w:sz="4" w:space="0" w:color="auto"/>
              <w:right w:val="single" w:sz="4" w:space="0" w:color="auto"/>
            </w:tcBorders>
            <w:shd w:val="clear" w:color="000000" w:fill="002060"/>
            <w:vAlign w:val="center"/>
            <w:hideMark/>
          </w:tcPr>
          <w:p w14:paraId="68E3A38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Covered Area</w:t>
            </w:r>
            <w:r w:rsidRPr="00D87BEE">
              <w:rPr>
                <w:rFonts w:asciiTheme="minorHAnsi" w:hAnsiTheme="minorHAnsi" w:cstheme="minorHAnsi"/>
                <w:b/>
                <w:bCs/>
                <w:color w:val="FFFFFF"/>
                <w:sz w:val="20"/>
                <w:szCs w:val="20"/>
                <w:lang w:val="en-IN" w:eastAsia="en-IN"/>
              </w:rPr>
              <w:br/>
              <w:t xml:space="preserve">(in sq. </w:t>
            </w:r>
            <w:proofErr w:type="spellStart"/>
            <w:r w:rsidRPr="00D87BEE">
              <w:rPr>
                <w:rFonts w:asciiTheme="minorHAnsi" w:hAnsiTheme="minorHAnsi" w:cstheme="minorHAnsi"/>
                <w:b/>
                <w:bCs/>
                <w:color w:val="FFFFFF"/>
                <w:sz w:val="20"/>
                <w:szCs w:val="20"/>
                <w:lang w:val="en-IN" w:eastAsia="en-IN"/>
              </w:rPr>
              <w:t>mtr</w:t>
            </w:r>
            <w:proofErr w:type="spellEnd"/>
            <w:r w:rsidRPr="00D87BEE">
              <w:rPr>
                <w:rFonts w:asciiTheme="minorHAnsi" w:hAnsiTheme="minorHAnsi" w:cstheme="minorHAnsi"/>
                <w:b/>
                <w:bCs/>
                <w:color w:val="FFFFFF"/>
                <w:sz w:val="20"/>
                <w:szCs w:val="20"/>
                <w:lang w:val="en-IN" w:eastAsia="en-IN"/>
              </w:rPr>
              <w:t>.)</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000631BB"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Type of 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8AE721C" w14:textId="505DC54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 xml:space="preserve">Rate Adopted </w:t>
            </w:r>
            <w:r w:rsidRPr="00D87BEE">
              <w:rPr>
                <w:rFonts w:asciiTheme="minorHAnsi" w:hAnsiTheme="minorHAnsi" w:cstheme="minorHAnsi"/>
                <w:b/>
                <w:bCs/>
                <w:color w:val="FFFFFF"/>
                <w:sz w:val="20"/>
                <w:szCs w:val="20"/>
                <w:lang w:val="en-IN" w:eastAsia="en-IN"/>
              </w:rPr>
              <w:br/>
              <w:t xml:space="preserve">(in </w:t>
            </w:r>
            <w:r>
              <w:rPr>
                <w:rFonts w:asciiTheme="minorHAnsi" w:hAnsiTheme="minorHAnsi" w:cstheme="minorHAnsi"/>
                <w:b/>
                <w:bCs/>
                <w:color w:val="FFFFFF"/>
                <w:sz w:val="20"/>
                <w:szCs w:val="20"/>
                <w:lang w:val="en-IN" w:eastAsia="en-IN"/>
              </w:rPr>
              <w:t xml:space="preserve">Rs. </w:t>
            </w:r>
            <w:r w:rsidRPr="00D87BEE">
              <w:rPr>
                <w:rFonts w:asciiTheme="minorHAnsi" w:hAnsiTheme="minorHAnsi" w:cstheme="minorHAnsi"/>
                <w:b/>
                <w:bCs/>
                <w:color w:val="FFFFFF"/>
                <w:sz w:val="20"/>
                <w:szCs w:val="20"/>
                <w:lang w:val="en-IN" w:eastAsia="en-IN"/>
              </w:rPr>
              <w:t>per sq.</w:t>
            </w:r>
            <w:r>
              <w:rPr>
                <w:rFonts w:asciiTheme="minorHAnsi" w:hAnsiTheme="minorHAnsi" w:cstheme="minorHAnsi"/>
                <w:b/>
                <w:bCs/>
                <w:color w:val="FFFFFF"/>
                <w:sz w:val="20"/>
                <w:szCs w:val="20"/>
                <w:lang w:val="en-IN" w:eastAsia="en-IN"/>
              </w:rPr>
              <w:t xml:space="preserve"> </w:t>
            </w:r>
            <w:r w:rsidRPr="00D87BEE">
              <w:rPr>
                <w:rFonts w:asciiTheme="minorHAnsi" w:hAnsiTheme="minorHAnsi" w:cstheme="minorHAnsi"/>
                <w:b/>
                <w:bCs/>
                <w:color w:val="FFFFFF"/>
                <w:sz w:val="20"/>
                <w:szCs w:val="20"/>
                <w:lang w:val="en-IN" w:eastAsia="en-IN"/>
              </w:rPr>
              <w:t>ft)</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1DB5C206"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GCRC</w:t>
            </w:r>
          </w:p>
          <w:p w14:paraId="275C3EDE" w14:textId="0781E83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242" w:type="dxa"/>
            <w:tcBorders>
              <w:top w:val="single" w:sz="4" w:space="0" w:color="auto"/>
              <w:left w:val="nil"/>
              <w:bottom w:val="single" w:sz="4" w:space="0" w:color="auto"/>
              <w:right w:val="single" w:sz="4" w:space="0" w:color="auto"/>
            </w:tcBorders>
            <w:shd w:val="clear" w:color="000000" w:fill="002060"/>
            <w:vAlign w:val="center"/>
            <w:hideMark/>
          </w:tcPr>
          <w:p w14:paraId="15E35FAE"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FMV</w:t>
            </w:r>
          </w:p>
          <w:p w14:paraId="18E48F9B" w14:textId="372EB505"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r>
      <w:tr w:rsidR="00D87BEE" w:rsidRPr="00D87BEE" w14:paraId="69DFBEBD"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E07707" w14:textId="4EDA480A"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w:t>
            </w:r>
          </w:p>
        </w:tc>
        <w:tc>
          <w:tcPr>
            <w:tcW w:w="2018" w:type="dxa"/>
            <w:tcBorders>
              <w:top w:val="nil"/>
              <w:left w:val="nil"/>
              <w:bottom w:val="single" w:sz="4" w:space="0" w:color="auto"/>
              <w:right w:val="single" w:sz="4" w:space="0" w:color="auto"/>
            </w:tcBorders>
            <w:shd w:val="clear" w:color="auto" w:fill="auto"/>
            <w:vAlign w:val="center"/>
            <w:hideMark/>
          </w:tcPr>
          <w:p w14:paraId="4F432B0C" w14:textId="7CF5C215"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GF</w:t>
            </w:r>
          </w:p>
        </w:tc>
        <w:tc>
          <w:tcPr>
            <w:tcW w:w="1243" w:type="dxa"/>
            <w:tcBorders>
              <w:top w:val="nil"/>
              <w:left w:val="nil"/>
              <w:bottom w:val="single" w:sz="4" w:space="0" w:color="auto"/>
              <w:right w:val="single" w:sz="4" w:space="0" w:color="auto"/>
            </w:tcBorders>
            <w:shd w:val="clear" w:color="auto" w:fill="auto"/>
            <w:vAlign w:val="center"/>
            <w:hideMark/>
          </w:tcPr>
          <w:p w14:paraId="5ED74D97" w14:textId="1D844510"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1,008.00</w:t>
            </w:r>
          </w:p>
        </w:tc>
        <w:tc>
          <w:tcPr>
            <w:tcW w:w="2693" w:type="dxa"/>
            <w:tcBorders>
              <w:top w:val="nil"/>
              <w:left w:val="nil"/>
              <w:bottom w:val="single" w:sz="4" w:space="0" w:color="auto"/>
              <w:right w:val="single" w:sz="4" w:space="0" w:color="auto"/>
            </w:tcBorders>
            <w:shd w:val="clear" w:color="auto" w:fill="auto"/>
            <w:vAlign w:val="center"/>
            <w:hideMark/>
          </w:tcPr>
          <w:p w14:paraId="04C878B8"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19CBDCAC" w14:textId="7BE72C9F"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3CDD844E" w14:textId="35389B9E"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1,51,90,157</w:t>
            </w:r>
          </w:p>
        </w:tc>
        <w:tc>
          <w:tcPr>
            <w:tcW w:w="1242" w:type="dxa"/>
            <w:tcBorders>
              <w:top w:val="nil"/>
              <w:left w:val="nil"/>
              <w:bottom w:val="single" w:sz="4" w:space="0" w:color="auto"/>
              <w:right w:val="single" w:sz="4" w:space="0" w:color="auto"/>
            </w:tcBorders>
            <w:shd w:val="clear" w:color="auto" w:fill="auto"/>
            <w:noWrap/>
            <w:vAlign w:val="center"/>
            <w:hideMark/>
          </w:tcPr>
          <w:p w14:paraId="19298BAA" w14:textId="1CAD2F2E"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1,39,87,603</w:t>
            </w:r>
          </w:p>
        </w:tc>
      </w:tr>
      <w:tr w:rsidR="00D87BEE" w:rsidRPr="00D87BEE" w14:paraId="63866E38"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A54B86"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w:t>
            </w:r>
          </w:p>
        </w:tc>
        <w:tc>
          <w:tcPr>
            <w:tcW w:w="2018" w:type="dxa"/>
            <w:tcBorders>
              <w:top w:val="nil"/>
              <w:left w:val="nil"/>
              <w:bottom w:val="single" w:sz="4" w:space="0" w:color="auto"/>
              <w:right w:val="single" w:sz="4" w:space="0" w:color="auto"/>
            </w:tcBorders>
            <w:shd w:val="clear" w:color="auto" w:fill="auto"/>
            <w:vAlign w:val="center"/>
            <w:hideMark/>
          </w:tcPr>
          <w:p w14:paraId="2B4F3EFB" w14:textId="4B215A1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FF</w:t>
            </w:r>
          </w:p>
        </w:tc>
        <w:tc>
          <w:tcPr>
            <w:tcW w:w="1243" w:type="dxa"/>
            <w:tcBorders>
              <w:top w:val="nil"/>
              <w:left w:val="nil"/>
              <w:bottom w:val="single" w:sz="4" w:space="0" w:color="auto"/>
              <w:right w:val="single" w:sz="4" w:space="0" w:color="auto"/>
            </w:tcBorders>
            <w:shd w:val="clear" w:color="auto" w:fill="auto"/>
            <w:vAlign w:val="center"/>
            <w:hideMark/>
          </w:tcPr>
          <w:p w14:paraId="1A2FDADC" w14:textId="1FCC801D"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276.71</w:t>
            </w:r>
          </w:p>
        </w:tc>
        <w:tc>
          <w:tcPr>
            <w:tcW w:w="2693" w:type="dxa"/>
            <w:tcBorders>
              <w:top w:val="nil"/>
              <w:left w:val="nil"/>
              <w:bottom w:val="single" w:sz="4" w:space="0" w:color="auto"/>
              <w:right w:val="single" w:sz="4" w:space="0" w:color="auto"/>
            </w:tcBorders>
            <w:shd w:val="clear" w:color="auto" w:fill="auto"/>
            <w:vAlign w:val="center"/>
            <w:hideMark/>
          </w:tcPr>
          <w:p w14:paraId="38EBDBD3"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4B5D0671" w14:textId="69C0E4A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1,300</w:t>
            </w:r>
          </w:p>
        </w:tc>
        <w:tc>
          <w:tcPr>
            <w:tcW w:w="1309" w:type="dxa"/>
            <w:tcBorders>
              <w:top w:val="nil"/>
              <w:left w:val="nil"/>
              <w:bottom w:val="single" w:sz="4" w:space="0" w:color="auto"/>
              <w:right w:val="single" w:sz="4" w:space="0" w:color="auto"/>
            </w:tcBorders>
            <w:shd w:val="clear" w:color="auto" w:fill="auto"/>
            <w:noWrap/>
            <w:vAlign w:val="center"/>
            <w:hideMark/>
          </w:tcPr>
          <w:p w14:paraId="4ACD0041" w14:textId="13E0E99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38,72,114</w:t>
            </w:r>
          </w:p>
        </w:tc>
        <w:tc>
          <w:tcPr>
            <w:tcW w:w="1242" w:type="dxa"/>
            <w:tcBorders>
              <w:top w:val="nil"/>
              <w:left w:val="nil"/>
              <w:bottom w:val="single" w:sz="4" w:space="0" w:color="auto"/>
              <w:right w:val="single" w:sz="4" w:space="0" w:color="auto"/>
            </w:tcBorders>
            <w:shd w:val="clear" w:color="auto" w:fill="auto"/>
            <w:noWrap/>
            <w:vAlign w:val="center"/>
            <w:hideMark/>
          </w:tcPr>
          <w:p w14:paraId="358FAA56" w14:textId="24FCF097"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35,65,572</w:t>
            </w:r>
          </w:p>
        </w:tc>
      </w:tr>
      <w:tr w:rsidR="00D87BEE" w:rsidRPr="00D87BEE" w14:paraId="5081701F"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3F5766"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w:t>
            </w:r>
          </w:p>
        </w:tc>
        <w:tc>
          <w:tcPr>
            <w:tcW w:w="2018" w:type="dxa"/>
            <w:tcBorders>
              <w:top w:val="nil"/>
              <w:left w:val="nil"/>
              <w:bottom w:val="single" w:sz="4" w:space="0" w:color="auto"/>
              <w:right w:val="single" w:sz="4" w:space="0" w:color="auto"/>
            </w:tcBorders>
            <w:shd w:val="clear" w:color="auto" w:fill="auto"/>
            <w:vAlign w:val="center"/>
            <w:hideMark/>
          </w:tcPr>
          <w:p w14:paraId="1408C3F7" w14:textId="115152F6"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SF</w:t>
            </w:r>
          </w:p>
        </w:tc>
        <w:tc>
          <w:tcPr>
            <w:tcW w:w="1243" w:type="dxa"/>
            <w:tcBorders>
              <w:top w:val="nil"/>
              <w:left w:val="nil"/>
              <w:bottom w:val="single" w:sz="4" w:space="0" w:color="auto"/>
              <w:right w:val="single" w:sz="4" w:space="0" w:color="auto"/>
            </w:tcBorders>
            <w:shd w:val="clear" w:color="auto" w:fill="auto"/>
            <w:vAlign w:val="center"/>
            <w:hideMark/>
          </w:tcPr>
          <w:p w14:paraId="2F52A164" w14:textId="2A9283E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186.70</w:t>
            </w:r>
          </w:p>
        </w:tc>
        <w:tc>
          <w:tcPr>
            <w:tcW w:w="2693" w:type="dxa"/>
            <w:tcBorders>
              <w:top w:val="nil"/>
              <w:left w:val="nil"/>
              <w:bottom w:val="single" w:sz="4" w:space="0" w:color="auto"/>
              <w:right w:val="single" w:sz="4" w:space="0" w:color="auto"/>
            </w:tcBorders>
            <w:shd w:val="clear" w:color="auto" w:fill="auto"/>
            <w:vAlign w:val="center"/>
            <w:hideMark/>
          </w:tcPr>
          <w:p w14:paraId="100637D2"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with GI Shed</w:t>
            </w:r>
          </w:p>
        </w:tc>
        <w:tc>
          <w:tcPr>
            <w:tcW w:w="1418" w:type="dxa"/>
            <w:tcBorders>
              <w:top w:val="nil"/>
              <w:left w:val="nil"/>
              <w:bottom w:val="single" w:sz="4" w:space="0" w:color="auto"/>
              <w:right w:val="single" w:sz="4" w:space="0" w:color="auto"/>
            </w:tcBorders>
            <w:shd w:val="clear" w:color="auto" w:fill="auto"/>
            <w:noWrap/>
            <w:vAlign w:val="center"/>
            <w:hideMark/>
          </w:tcPr>
          <w:p w14:paraId="5998397F" w14:textId="3879114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1,100</w:t>
            </w:r>
          </w:p>
        </w:tc>
        <w:tc>
          <w:tcPr>
            <w:tcW w:w="1309" w:type="dxa"/>
            <w:tcBorders>
              <w:top w:val="nil"/>
              <w:left w:val="nil"/>
              <w:bottom w:val="single" w:sz="4" w:space="0" w:color="auto"/>
              <w:right w:val="single" w:sz="4" w:space="0" w:color="auto"/>
            </w:tcBorders>
            <w:shd w:val="clear" w:color="auto" w:fill="auto"/>
            <w:noWrap/>
            <w:vAlign w:val="center"/>
            <w:hideMark/>
          </w:tcPr>
          <w:p w14:paraId="3FE29E8B" w14:textId="4677D715"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22,10,555</w:t>
            </w:r>
          </w:p>
        </w:tc>
        <w:tc>
          <w:tcPr>
            <w:tcW w:w="1242" w:type="dxa"/>
            <w:tcBorders>
              <w:top w:val="nil"/>
              <w:left w:val="nil"/>
              <w:bottom w:val="single" w:sz="4" w:space="0" w:color="auto"/>
              <w:right w:val="single" w:sz="4" w:space="0" w:color="auto"/>
            </w:tcBorders>
            <w:shd w:val="clear" w:color="auto" w:fill="auto"/>
            <w:noWrap/>
            <w:vAlign w:val="center"/>
            <w:hideMark/>
          </w:tcPr>
          <w:p w14:paraId="73E9196D" w14:textId="045C5922"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19,77,219</w:t>
            </w:r>
          </w:p>
        </w:tc>
      </w:tr>
      <w:tr w:rsidR="00D87BEE" w:rsidRPr="00D87BEE" w14:paraId="0DB3FCD8"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B7231E"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w:t>
            </w:r>
          </w:p>
        </w:tc>
        <w:tc>
          <w:tcPr>
            <w:tcW w:w="2018" w:type="dxa"/>
            <w:tcBorders>
              <w:top w:val="nil"/>
              <w:left w:val="nil"/>
              <w:bottom w:val="single" w:sz="4" w:space="0" w:color="auto"/>
              <w:right w:val="single" w:sz="4" w:space="0" w:color="auto"/>
            </w:tcBorders>
            <w:shd w:val="clear" w:color="auto" w:fill="auto"/>
            <w:vAlign w:val="center"/>
            <w:hideMark/>
          </w:tcPr>
          <w:p w14:paraId="5CCADECF" w14:textId="18B99722"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on Guard Room &amp; Electrical Room</w:t>
            </w:r>
          </w:p>
        </w:tc>
        <w:tc>
          <w:tcPr>
            <w:tcW w:w="1243" w:type="dxa"/>
            <w:tcBorders>
              <w:top w:val="nil"/>
              <w:left w:val="nil"/>
              <w:bottom w:val="single" w:sz="4" w:space="0" w:color="auto"/>
              <w:right w:val="single" w:sz="4" w:space="0" w:color="auto"/>
            </w:tcBorders>
            <w:shd w:val="clear" w:color="auto" w:fill="auto"/>
            <w:vAlign w:val="center"/>
            <w:hideMark/>
          </w:tcPr>
          <w:p w14:paraId="6DD28BC8" w14:textId="306FF138"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12.10</w:t>
            </w:r>
          </w:p>
        </w:tc>
        <w:tc>
          <w:tcPr>
            <w:tcW w:w="2693" w:type="dxa"/>
            <w:tcBorders>
              <w:top w:val="nil"/>
              <w:left w:val="nil"/>
              <w:bottom w:val="single" w:sz="4" w:space="0" w:color="auto"/>
              <w:right w:val="single" w:sz="4" w:space="0" w:color="auto"/>
            </w:tcBorders>
            <w:shd w:val="clear" w:color="auto" w:fill="auto"/>
            <w:vAlign w:val="center"/>
            <w:hideMark/>
          </w:tcPr>
          <w:p w14:paraId="414956AA"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358E9DE3" w14:textId="1069CE72"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1,200</w:t>
            </w:r>
          </w:p>
        </w:tc>
        <w:tc>
          <w:tcPr>
            <w:tcW w:w="1309" w:type="dxa"/>
            <w:tcBorders>
              <w:top w:val="nil"/>
              <w:left w:val="nil"/>
              <w:bottom w:val="single" w:sz="4" w:space="0" w:color="auto"/>
              <w:right w:val="single" w:sz="4" w:space="0" w:color="auto"/>
            </w:tcBorders>
            <w:shd w:val="clear" w:color="auto" w:fill="auto"/>
            <w:noWrap/>
            <w:vAlign w:val="center"/>
            <w:hideMark/>
          </w:tcPr>
          <w:p w14:paraId="3B4BD70C" w14:textId="13691C09"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1,56,335</w:t>
            </w:r>
          </w:p>
        </w:tc>
        <w:tc>
          <w:tcPr>
            <w:tcW w:w="1242" w:type="dxa"/>
            <w:tcBorders>
              <w:top w:val="nil"/>
              <w:left w:val="nil"/>
              <w:bottom w:val="single" w:sz="4" w:space="0" w:color="auto"/>
              <w:right w:val="single" w:sz="4" w:space="0" w:color="auto"/>
            </w:tcBorders>
            <w:shd w:val="clear" w:color="auto" w:fill="auto"/>
            <w:noWrap/>
            <w:vAlign w:val="center"/>
            <w:hideMark/>
          </w:tcPr>
          <w:p w14:paraId="6785A912" w14:textId="43CB203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1,43,958</w:t>
            </w:r>
          </w:p>
        </w:tc>
      </w:tr>
      <w:tr w:rsidR="00D87BEE" w:rsidRPr="00D87BEE" w14:paraId="191DC193"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F7B41F"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5</w:t>
            </w:r>
          </w:p>
        </w:tc>
        <w:tc>
          <w:tcPr>
            <w:tcW w:w="2018" w:type="dxa"/>
            <w:tcBorders>
              <w:top w:val="nil"/>
              <w:left w:val="nil"/>
              <w:bottom w:val="single" w:sz="4" w:space="0" w:color="auto"/>
              <w:right w:val="single" w:sz="4" w:space="0" w:color="auto"/>
            </w:tcBorders>
            <w:shd w:val="clear" w:color="auto" w:fill="auto"/>
            <w:vAlign w:val="center"/>
            <w:hideMark/>
          </w:tcPr>
          <w:p w14:paraId="55C5F84E" w14:textId="021C8F69"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 xml:space="preserve">Proposed Covered Area on </w:t>
            </w:r>
            <w:proofErr w:type="spellStart"/>
            <w:r w:rsidRPr="00D87BEE">
              <w:rPr>
                <w:rFonts w:asciiTheme="minorHAnsi" w:hAnsiTheme="minorHAnsi" w:cstheme="minorHAnsi"/>
                <w:color w:val="000000"/>
                <w:sz w:val="20"/>
                <w:szCs w:val="20"/>
                <w:lang w:val="en-IN" w:eastAsia="en-IN"/>
              </w:rPr>
              <w:t>Mumty</w:t>
            </w:r>
            <w:proofErr w:type="spellEnd"/>
            <w:r w:rsidRPr="00D87BEE">
              <w:rPr>
                <w:rFonts w:asciiTheme="minorHAnsi" w:hAnsiTheme="minorHAnsi" w:cstheme="minorHAnsi"/>
                <w:color w:val="000000"/>
                <w:sz w:val="20"/>
                <w:szCs w:val="20"/>
                <w:lang w:val="en-IN" w:eastAsia="en-IN"/>
              </w:rPr>
              <w:t xml:space="preserve"> &amp; Machine Room</w:t>
            </w:r>
          </w:p>
        </w:tc>
        <w:tc>
          <w:tcPr>
            <w:tcW w:w="1243" w:type="dxa"/>
            <w:tcBorders>
              <w:top w:val="nil"/>
              <w:left w:val="nil"/>
              <w:bottom w:val="single" w:sz="4" w:space="0" w:color="auto"/>
              <w:right w:val="single" w:sz="4" w:space="0" w:color="auto"/>
            </w:tcBorders>
            <w:shd w:val="clear" w:color="auto" w:fill="auto"/>
            <w:vAlign w:val="center"/>
            <w:hideMark/>
          </w:tcPr>
          <w:p w14:paraId="26D3A985" w14:textId="19CA5845"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42.79</w:t>
            </w:r>
          </w:p>
        </w:tc>
        <w:tc>
          <w:tcPr>
            <w:tcW w:w="2693" w:type="dxa"/>
            <w:tcBorders>
              <w:top w:val="nil"/>
              <w:left w:val="nil"/>
              <w:bottom w:val="single" w:sz="4" w:space="0" w:color="auto"/>
              <w:right w:val="single" w:sz="4" w:space="0" w:color="auto"/>
            </w:tcBorders>
            <w:shd w:val="clear" w:color="auto" w:fill="auto"/>
            <w:vAlign w:val="center"/>
            <w:hideMark/>
          </w:tcPr>
          <w:p w14:paraId="211B1D59"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2841A47E" w14:textId="2A0CB213"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1,000</w:t>
            </w:r>
          </w:p>
        </w:tc>
        <w:tc>
          <w:tcPr>
            <w:tcW w:w="1309" w:type="dxa"/>
            <w:tcBorders>
              <w:top w:val="nil"/>
              <w:left w:val="nil"/>
              <w:bottom w:val="single" w:sz="4" w:space="0" w:color="auto"/>
              <w:right w:val="single" w:sz="4" w:space="0" w:color="auto"/>
            </w:tcBorders>
            <w:shd w:val="clear" w:color="auto" w:fill="auto"/>
            <w:noWrap/>
            <w:vAlign w:val="center"/>
            <w:hideMark/>
          </w:tcPr>
          <w:p w14:paraId="79504259" w14:textId="71861D6B"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4,60,575</w:t>
            </w:r>
          </w:p>
        </w:tc>
        <w:tc>
          <w:tcPr>
            <w:tcW w:w="1242" w:type="dxa"/>
            <w:tcBorders>
              <w:top w:val="nil"/>
              <w:left w:val="nil"/>
              <w:bottom w:val="single" w:sz="4" w:space="0" w:color="auto"/>
              <w:right w:val="single" w:sz="4" w:space="0" w:color="auto"/>
            </w:tcBorders>
            <w:shd w:val="clear" w:color="auto" w:fill="auto"/>
            <w:noWrap/>
            <w:vAlign w:val="center"/>
            <w:hideMark/>
          </w:tcPr>
          <w:p w14:paraId="170E429A" w14:textId="0926DD0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4,24,113</w:t>
            </w:r>
          </w:p>
        </w:tc>
      </w:tr>
      <w:tr w:rsidR="00D87BEE" w:rsidRPr="00D87BEE" w14:paraId="583D34D0" w14:textId="77777777" w:rsidTr="00D87BEE">
        <w:trPr>
          <w:trHeight w:val="20"/>
          <w:jc w:val="center"/>
        </w:trPr>
        <w:tc>
          <w:tcPr>
            <w:tcW w:w="25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E1EFA74" w14:textId="2FAAB709" w:rsidR="00D87BEE" w:rsidRPr="00D87BEE" w:rsidRDefault="00D87BEE" w:rsidP="00D87BEE">
            <w:pPr>
              <w:jc w:val="right"/>
              <w:rPr>
                <w:rFonts w:asciiTheme="minorHAnsi" w:hAnsiTheme="minorHAnsi" w:cstheme="minorHAnsi"/>
                <w:b/>
                <w:color w:val="000000"/>
                <w:sz w:val="20"/>
                <w:szCs w:val="20"/>
                <w:lang w:val="en-IN" w:eastAsia="en-IN"/>
              </w:rPr>
            </w:pPr>
            <w:r w:rsidRPr="00D87BEE">
              <w:rPr>
                <w:rFonts w:asciiTheme="minorHAnsi" w:hAnsiTheme="minorHAnsi" w:cstheme="minorHAnsi"/>
                <w:b/>
                <w:color w:val="000000"/>
                <w:sz w:val="20"/>
                <w:szCs w:val="20"/>
                <w:lang w:val="en-IN" w:eastAsia="en-IN"/>
              </w:rPr>
              <w:t>Total</w:t>
            </w:r>
          </w:p>
        </w:tc>
        <w:tc>
          <w:tcPr>
            <w:tcW w:w="1243" w:type="dxa"/>
            <w:tcBorders>
              <w:top w:val="nil"/>
              <w:left w:val="nil"/>
              <w:bottom w:val="single" w:sz="4" w:space="0" w:color="auto"/>
              <w:right w:val="single" w:sz="4" w:space="0" w:color="auto"/>
            </w:tcBorders>
            <w:shd w:val="clear" w:color="000000" w:fill="D9D9D9"/>
            <w:noWrap/>
            <w:vAlign w:val="center"/>
            <w:hideMark/>
          </w:tcPr>
          <w:p w14:paraId="157B031E" w14:textId="30797128"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1,526.30</w:t>
            </w:r>
          </w:p>
        </w:tc>
        <w:tc>
          <w:tcPr>
            <w:tcW w:w="2693" w:type="dxa"/>
            <w:tcBorders>
              <w:top w:val="nil"/>
              <w:left w:val="nil"/>
              <w:bottom w:val="single" w:sz="4" w:space="0" w:color="auto"/>
              <w:right w:val="single" w:sz="4" w:space="0" w:color="auto"/>
            </w:tcBorders>
            <w:shd w:val="clear" w:color="000000" w:fill="D9D9D9"/>
            <w:noWrap/>
            <w:vAlign w:val="center"/>
            <w:hideMark/>
          </w:tcPr>
          <w:p w14:paraId="2B335A9C" w14:textId="3DF6CED1" w:rsidR="00D87BEE" w:rsidRPr="00D87BEE" w:rsidRDefault="00D87BEE" w:rsidP="00D87BEE">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000000" w:fill="D9D9D9"/>
            <w:noWrap/>
            <w:vAlign w:val="center"/>
            <w:hideMark/>
          </w:tcPr>
          <w:p w14:paraId="6C27DBCD" w14:textId="4069061C" w:rsidR="00D87BEE" w:rsidRPr="00D87BEE" w:rsidRDefault="00D87BEE" w:rsidP="00D87BEE">
            <w:pPr>
              <w:jc w:val="right"/>
              <w:rPr>
                <w:rFonts w:asciiTheme="minorHAnsi" w:hAnsiTheme="minorHAnsi" w:cstheme="minorHAnsi"/>
                <w:color w:val="000000"/>
                <w:sz w:val="20"/>
                <w:szCs w:val="20"/>
                <w:lang w:val="en-IN" w:eastAsia="en-IN"/>
              </w:rPr>
            </w:pPr>
          </w:p>
        </w:tc>
        <w:tc>
          <w:tcPr>
            <w:tcW w:w="1309" w:type="dxa"/>
            <w:tcBorders>
              <w:top w:val="nil"/>
              <w:left w:val="nil"/>
              <w:bottom w:val="single" w:sz="4" w:space="0" w:color="auto"/>
              <w:right w:val="single" w:sz="4" w:space="0" w:color="auto"/>
            </w:tcBorders>
            <w:shd w:val="clear" w:color="000000" w:fill="D9D9D9"/>
            <w:noWrap/>
            <w:vAlign w:val="center"/>
            <w:hideMark/>
          </w:tcPr>
          <w:p w14:paraId="50282C1A" w14:textId="0FC4A16D"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2,18,89,736</w:t>
            </w:r>
          </w:p>
        </w:tc>
        <w:tc>
          <w:tcPr>
            <w:tcW w:w="1242" w:type="dxa"/>
            <w:tcBorders>
              <w:top w:val="nil"/>
              <w:left w:val="nil"/>
              <w:bottom w:val="single" w:sz="4" w:space="0" w:color="auto"/>
              <w:right w:val="single" w:sz="4" w:space="0" w:color="auto"/>
            </w:tcBorders>
            <w:shd w:val="clear" w:color="000000" w:fill="D9D9D9"/>
            <w:noWrap/>
            <w:vAlign w:val="center"/>
            <w:hideMark/>
          </w:tcPr>
          <w:p w14:paraId="3030B930" w14:textId="70B5671D"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2,00,98,465</w:t>
            </w:r>
          </w:p>
        </w:tc>
      </w:tr>
    </w:tbl>
    <w:p w14:paraId="17184B92" w14:textId="194A8682"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Rs.1,10,70,800</w:t>
            </w:r>
            <w:r w:rsidR="00255FA9" w:rsidRPr="00CF644B">
              <w:rPr>
                <w:rFonts w:ascii="Arial" w:hAnsi="Arial" w:cs="Arial"/>
                <w:b/>
                <w:sz w:val="20"/>
                <w:szCs w:val="20"/>
              </w:rPr>
              <w:t>/-</w:t>
            </w:r>
          </w:p>
        </w:tc>
        <w:tc>
          <w:tcPr>
            <w:tcW w:w="3398" w:type="dxa"/>
            <w:vAlign w:val="center"/>
          </w:tcPr>
          <w:p w14:paraId="31BDE7D0" w14:textId="3ED02B1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Rs.2,97,91,523</w:t>
            </w:r>
            <w:r w:rsidR="00255FA9" w:rsidRPr="00CF644B">
              <w:rPr>
                <w:rFonts w:ascii="Arial" w:hAnsi="Arial" w:cs="Arial"/>
                <w:b/>
                <w:sz w:val="20"/>
                <w:szCs w:val="20"/>
              </w:rPr>
              <w:t>/-</w:t>
            </w:r>
          </w:p>
        </w:tc>
      </w:tr>
      <w:tr w:rsidR="00255FA9" w:rsidRPr="00C643D1" w14:paraId="4DDACC5B" w14:textId="77777777" w:rsidTr="00D87BE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97E3FB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D87BEE">
              <w:rPr>
                <w:rFonts w:ascii="Arial" w:hAnsi="Arial" w:cs="Arial"/>
                <w:b/>
                <w:sz w:val="20"/>
                <w:szCs w:val="20"/>
              </w:rPr>
              <w:t>1,83,15,620</w:t>
            </w:r>
            <w:r>
              <w:rPr>
                <w:rFonts w:ascii="Arial" w:hAnsi="Arial" w:cs="Arial"/>
                <w:b/>
                <w:sz w:val="20"/>
                <w:szCs w:val="20"/>
              </w:rPr>
              <w:t>/-</w:t>
            </w:r>
          </w:p>
        </w:tc>
        <w:tc>
          <w:tcPr>
            <w:tcW w:w="3398" w:type="dxa"/>
            <w:vAlign w:val="center"/>
          </w:tcPr>
          <w:p w14:paraId="45F47289" w14:textId="23C77AB0"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 xml:space="preserve"> 2,00,98,465</w:t>
            </w:r>
            <w:r w:rsidRPr="00CF644B">
              <w:rPr>
                <w:rFonts w:ascii="Arial" w:hAnsi="Arial" w:cs="Arial"/>
                <w:b/>
                <w:sz w:val="20"/>
                <w:szCs w:val="20"/>
              </w:rPr>
              <w:t>/-</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87BEE">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92966CD" w:rsidR="00255FA9" w:rsidRPr="00CF644B" w:rsidRDefault="00D87BEE"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Rs.2,93,86,420</w:t>
            </w:r>
            <w:r w:rsidR="00255FA9" w:rsidRPr="00CF644B">
              <w:rPr>
                <w:rFonts w:ascii="Arial" w:hAnsi="Arial" w:cs="Arial"/>
                <w:b/>
                <w:sz w:val="20"/>
                <w:szCs w:val="20"/>
              </w:rPr>
              <w:t>/-</w:t>
            </w:r>
          </w:p>
        </w:tc>
        <w:tc>
          <w:tcPr>
            <w:tcW w:w="3398" w:type="dxa"/>
            <w:vAlign w:val="center"/>
          </w:tcPr>
          <w:p w14:paraId="746CA21C" w14:textId="6F23B14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Rs.4,98,89,988</w:t>
            </w:r>
            <w:r w:rsidR="00255FA9" w:rsidRPr="00CF644B">
              <w:rPr>
                <w:rFonts w:ascii="Arial" w:hAnsi="Arial" w:cs="Arial"/>
                <w:b/>
                <w:sz w:val="20"/>
                <w:szCs w:val="20"/>
              </w:rPr>
              <w:t>/-</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D87BEE" w:rsidRPr="00C643D1" w14:paraId="263FB650" w14:textId="77777777" w:rsidTr="00D87BEE">
        <w:trPr>
          <w:trHeight w:val="593"/>
          <w:jc w:val="center"/>
        </w:trPr>
        <w:tc>
          <w:tcPr>
            <w:tcW w:w="728" w:type="dxa"/>
            <w:vAlign w:val="center"/>
          </w:tcPr>
          <w:p w14:paraId="46BE9381" w14:textId="77777777" w:rsidR="00D87BEE" w:rsidRPr="00CF644B" w:rsidRDefault="00D87BEE" w:rsidP="00D87B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D87BEE" w:rsidRPr="00CF644B" w:rsidRDefault="00D87BEE" w:rsidP="00D87BE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CE67897" w:rsidR="00D87BEE" w:rsidRPr="00CF644B" w:rsidRDefault="00D87BEE" w:rsidP="00D87BEE">
            <w:pPr>
              <w:tabs>
                <w:tab w:val="left" w:pos="360"/>
              </w:tabs>
              <w:spacing w:line="276" w:lineRule="auto"/>
              <w:jc w:val="center"/>
              <w:rPr>
                <w:rFonts w:ascii="Arial" w:hAnsi="Arial" w:cs="Arial"/>
                <w:b/>
                <w:sz w:val="20"/>
                <w:szCs w:val="20"/>
              </w:rPr>
            </w:pPr>
            <w:r>
              <w:rPr>
                <w:rFonts w:ascii="Arial" w:hAnsi="Arial" w:cs="Arial"/>
                <w:b/>
                <w:sz w:val="20"/>
                <w:szCs w:val="20"/>
              </w:rPr>
              <w:t>Rs.2,93,86,420</w:t>
            </w:r>
            <w:r w:rsidRPr="00CF644B">
              <w:rPr>
                <w:rFonts w:ascii="Arial" w:hAnsi="Arial" w:cs="Arial"/>
                <w:b/>
                <w:sz w:val="20"/>
                <w:szCs w:val="20"/>
              </w:rPr>
              <w:t>/-</w:t>
            </w:r>
          </w:p>
        </w:tc>
        <w:tc>
          <w:tcPr>
            <w:tcW w:w="3398" w:type="dxa"/>
            <w:vAlign w:val="center"/>
          </w:tcPr>
          <w:p w14:paraId="55B1EF8C" w14:textId="4BEE11B0" w:rsidR="00D87BEE" w:rsidRPr="00CF644B" w:rsidRDefault="00D87BEE" w:rsidP="00D87BEE">
            <w:pPr>
              <w:spacing w:line="276" w:lineRule="auto"/>
              <w:jc w:val="center"/>
              <w:rPr>
                <w:rFonts w:ascii="Arial" w:hAnsi="Arial" w:cs="Arial"/>
                <w:b/>
                <w:sz w:val="20"/>
                <w:szCs w:val="20"/>
              </w:rPr>
            </w:pPr>
            <w:r>
              <w:rPr>
                <w:rFonts w:ascii="Arial" w:hAnsi="Arial" w:cs="Arial"/>
                <w:b/>
                <w:sz w:val="20"/>
                <w:szCs w:val="20"/>
              </w:rPr>
              <w:t>Rs.4,98,89,988</w:t>
            </w:r>
            <w:r w:rsidRPr="00CF644B">
              <w:rPr>
                <w:rFonts w:ascii="Arial" w:hAnsi="Arial" w:cs="Arial"/>
                <w:b/>
                <w:sz w:val="20"/>
                <w:szCs w:val="20"/>
              </w:rPr>
              <w:t>/-</w:t>
            </w:r>
          </w:p>
        </w:tc>
      </w:tr>
      <w:tr w:rsidR="00D87BEE" w:rsidRPr="00C643D1" w14:paraId="1A03806C" w14:textId="77777777" w:rsidTr="00D87BEE">
        <w:trPr>
          <w:trHeight w:val="323"/>
          <w:jc w:val="center"/>
        </w:trPr>
        <w:tc>
          <w:tcPr>
            <w:tcW w:w="728" w:type="dxa"/>
            <w:vAlign w:val="center"/>
          </w:tcPr>
          <w:p w14:paraId="7541D67A" w14:textId="77777777" w:rsidR="00D87BEE" w:rsidRPr="00CF644B" w:rsidRDefault="00D87BEE" w:rsidP="00D87B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D87BEE" w:rsidRPr="00CF644B" w:rsidRDefault="00D87BEE" w:rsidP="00D87BEE">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262C9C75" w:rsidR="00D87BEE" w:rsidRPr="00CF644B" w:rsidRDefault="00D87BEE" w:rsidP="00D87BEE">
            <w:pPr>
              <w:spacing w:line="276" w:lineRule="auto"/>
              <w:jc w:val="center"/>
              <w:rPr>
                <w:rFonts w:ascii="Arial" w:hAnsi="Arial" w:cs="Arial"/>
                <w:b/>
                <w:sz w:val="20"/>
                <w:szCs w:val="20"/>
              </w:rPr>
            </w:pPr>
            <w:r>
              <w:rPr>
                <w:rFonts w:ascii="Arial" w:hAnsi="Arial" w:cs="Arial"/>
                <w:b/>
                <w:sz w:val="20"/>
                <w:szCs w:val="20"/>
              </w:rPr>
              <w:t>Rs.2,93,86,420</w:t>
            </w:r>
            <w:r w:rsidRPr="00CF644B">
              <w:rPr>
                <w:rFonts w:ascii="Arial" w:hAnsi="Arial" w:cs="Arial"/>
                <w:b/>
                <w:sz w:val="20"/>
                <w:szCs w:val="20"/>
              </w:rPr>
              <w:t>/-</w:t>
            </w:r>
          </w:p>
        </w:tc>
        <w:tc>
          <w:tcPr>
            <w:tcW w:w="3398" w:type="dxa"/>
            <w:vAlign w:val="center"/>
          </w:tcPr>
          <w:p w14:paraId="1B2949DE" w14:textId="72B663D6" w:rsidR="00D87BEE" w:rsidRPr="00CF644B" w:rsidRDefault="00D87BEE" w:rsidP="00D87BEE">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,00,000/-</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D6CEEE1" w:rsidR="00255FA9" w:rsidRPr="00CF644B" w:rsidRDefault="00255FA9" w:rsidP="00D87BEE">
            <w:pPr>
              <w:spacing w:line="276" w:lineRule="auto"/>
              <w:jc w:val="center"/>
              <w:rPr>
                <w:rFonts w:ascii="Arial" w:hAnsi="Arial" w:cs="Arial"/>
                <w:b/>
                <w:sz w:val="20"/>
                <w:szCs w:val="20"/>
              </w:rPr>
            </w:pPr>
            <w:r w:rsidRPr="00CF644B">
              <w:rPr>
                <w:rFonts w:ascii="Arial" w:hAnsi="Arial" w:cs="Arial"/>
                <w:b/>
                <w:sz w:val="20"/>
                <w:szCs w:val="20"/>
              </w:rPr>
              <w:t xml:space="preserve">Rupees </w:t>
            </w:r>
            <w:r w:rsidR="00D87BEE">
              <w:rPr>
                <w:rFonts w:ascii="Arial" w:hAnsi="Arial" w:cs="Arial"/>
                <w:b/>
                <w:sz w:val="20"/>
                <w:szCs w:val="20"/>
              </w:rPr>
              <w:t xml:space="preserve">Two </w:t>
            </w:r>
            <w:r w:rsidRPr="00CF644B">
              <w:rPr>
                <w:rFonts w:ascii="Arial" w:hAnsi="Arial" w:cs="Arial"/>
                <w:b/>
                <w:sz w:val="20"/>
                <w:szCs w:val="20"/>
              </w:rPr>
              <w:t xml:space="preserve">Crore </w:t>
            </w:r>
            <w:r w:rsidR="00D87BEE">
              <w:rPr>
                <w:rFonts w:ascii="Arial" w:hAnsi="Arial" w:cs="Arial"/>
                <w:b/>
                <w:sz w:val="20"/>
                <w:szCs w:val="20"/>
              </w:rPr>
              <w:t xml:space="preserve">Ninety Three </w:t>
            </w:r>
            <w:r w:rsidRPr="00CF644B">
              <w:rPr>
                <w:rFonts w:ascii="Arial" w:hAnsi="Arial" w:cs="Arial"/>
                <w:b/>
                <w:sz w:val="20"/>
                <w:szCs w:val="20"/>
              </w:rPr>
              <w:t xml:space="preserve">Lakh </w:t>
            </w:r>
            <w:r w:rsidR="00D87BEE">
              <w:rPr>
                <w:rFonts w:ascii="Arial" w:hAnsi="Arial" w:cs="Arial"/>
                <w:b/>
                <w:sz w:val="20"/>
                <w:szCs w:val="20"/>
              </w:rPr>
              <w:t xml:space="preserve">Eighty Six </w:t>
            </w:r>
            <w:r w:rsidRPr="00CF644B">
              <w:rPr>
                <w:rFonts w:ascii="Arial" w:hAnsi="Arial" w:cs="Arial"/>
                <w:b/>
                <w:sz w:val="20"/>
                <w:szCs w:val="20"/>
              </w:rPr>
              <w:t xml:space="preserve">Thousand </w:t>
            </w:r>
            <w:r w:rsidR="00D87BEE">
              <w:rPr>
                <w:rFonts w:ascii="Arial" w:hAnsi="Arial" w:cs="Arial"/>
                <w:b/>
                <w:sz w:val="20"/>
                <w:szCs w:val="20"/>
              </w:rPr>
              <w:t xml:space="preserve">Four Hundred and Twenty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0A8EC470" w:rsidR="00255FA9" w:rsidRPr="00CF644B" w:rsidRDefault="008E1478" w:rsidP="00D87BEE">
            <w:pPr>
              <w:spacing w:line="276" w:lineRule="auto"/>
              <w:jc w:val="center"/>
              <w:rPr>
                <w:rFonts w:ascii="Arial" w:hAnsi="Arial" w:cs="Arial"/>
                <w:b/>
                <w:sz w:val="20"/>
                <w:szCs w:val="20"/>
              </w:rPr>
            </w:pPr>
            <w:r w:rsidRPr="00CF644B">
              <w:rPr>
                <w:rFonts w:ascii="Arial" w:hAnsi="Arial" w:cs="Arial"/>
                <w:b/>
                <w:sz w:val="20"/>
                <w:szCs w:val="20"/>
              </w:rPr>
              <w:t>Rupees Five Crore 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30A25E5" w:rsidR="008E1478" w:rsidRPr="00CF644B" w:rsidRDefault="00C5323A"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4A6A32" w:rsidR="008E1478" w:rsidRPr="00CF644B" w:rsidRDefault="008E1478" w:rsidP="00D87BEE">
            <w:pPr>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4,50,00,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6A4130A" w:rsidR="00C5323A" w:rsidRPr="00CF644B" w:rsidRDefault="00C5323A" w:rsidP="00C5323A">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0</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9CB162D" w:rsidR="00C5323A" w:rsidRPr="00CF644B" w:rsidRDefault="00C5323A" w:rsidP="00C5323A">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4,00,00,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18101D1A" w14:textId="584F38EF" w:rsidR="00C5323A" w:rsidRDefault="00C5323A" w:rsidP="00C5323A">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Since, the actual covered area exceeds the permissible limits, the total proposed covered area on all floors as per the sanctioned plan i.e. 1,526.30 sq. </w:t>
            </w:r>
            <w:proofErr w:type="spellStart"/>
            <w:r>
              <w:rPr>
                <w:rFonts w:ascii="Arial" w:hAnsi="Arial" w:cs="Arial"/>
                <w:sz w:val="20"/>
                <w:szCs w:val="20"/>
              </w:rPr>
              <w:t>mtr</w:t>
            </w:r>
            <w:proofErr w:type="spellEnd"/>
            <w:r>
              <w:rPr>
                <w:rFonts w:ascii="Arial" w:hAnsi="Arial" w:cs="Arial"/>
                <w:sz w:val="20"/>
                <w:szCs w:val="20"/>
              </w:rPr>
              <w:t>. has been considered for the purpose of this valuation.</w:t>
            </w:r>
          </w:p>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CF644B">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07143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07143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07143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5230314E" w:rsidR="00842B8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1DE04BA3" wp14:editId="7925E18D">
            <wp:extent cx="5760000" cy="3128752"/>
            <wp:effectExtent l="19050" t="19050" r="12700" b="146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24" t="11462" r="4442" b="5368"/>
                    <a:stretch/>
                  </pic:blipFill>
                  <pic:spPr bwMode="auto">
                    <a:xfrm>
                      <a:off x="0" y="0"/>
                      <a:ext cx="5760000" cy="31287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05DC4067"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7C5EE8CA" wp14:editId="7A344E94">
                  <wp:extent cx="2880000" cy="1620560"/>
                  <wp:effectExtent l="19050" t="19050" r="15875" b="17780"/>
                  <wp:docPr id="94189" name="Picture 94189" descr="Z:\In Progress Files\Adil Afaque\uploads\VIS(2022-23)-PL541, 2, 3\VIS(2022-23)-PL543-439-753\SiteImage\c_TC_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3-439-753\SiteImage\c_TC_028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014B26BC" w:rsidR="00C5323A" w:rsidRPr="00C5323A" w:rsidRDefault="00BD7B89" w:rsidP="00C5323A">
            <w:pPr>
              <w:spacing w:line="360" w:lineRule="auto"/>
              <w:jc w:val="center"/>
              <w:outlineLvl w:val="0"/>
              <w:rPr>
                <w:rFonts w:ascii="Arial" w:hAnsi="Arial" w:cs="Arial"/>
                <w:b/>
              </w:rPr>
            </w:pPr>
            <w:r w:rsidRPr="00BD7B89">
              <w:rPr>
                <w:rFonts w:ascii="Arial" w:hAnsi="Arial" w:cs="Arial"/>
                <w:b/>
                <w:noProof/>
                <w:lang w:val="en-IN" w:eastAsia="en-IN"/>
              </w:rPr>
              <w:drawing>
                <wp:inline distT="0" distB="0" distL="0" distR="0" wp14:anchorId="4672E254" wp14:editId="3AF01C09">
                  <wp:extent cx="2880000" cy="1620560"/>
                  <wp:effectExtent l="0" t="0" r="0" b="0"/>
                  <wp:docPr id="94197" name="Picture 94197" descr="Z:\In Progress Files\Adil Afaque\uploads\VIS(2022-23)-PL541, 2, 3\VIS(2022-23)-PL543-439-753\SiteImage\c_TC_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41, 2, 3\VIS(2022-23)-PL543-439-753\SiteImage\c_TC_028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noFill/>
                          </a:ln>
                        </pic:spPr>
                      </pic:pic>
                    </a:graphicData>
                  </a:graphic>
                </wp:inline>
              </w:drawing>
            </w:r>
          </w:p>
        </w:tc>
      </w:tr>
      <w:tr w:rsidR="00C5323A" w:rsidRPr="00C5323A" w14:paraId="32DB759C" w14:textId="77777777" w:rsidTr="00C5323A">
        <w:tc>
          <w:tcPr>
            <w:tcW w:w="4673" w:type="dxa"/>
            <w:vAlign w:val="center"/>
          </w:tcPr>
          <w:p w14:paraId="5F864C43" w14:textId="5CEE8D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4D14247" wp14:editId="5245039F">
                  <wp:extent cx="2880000" cy="1620560"/>
                  <wp:effectExtent l="19050" t="19050" r="15875" b="17780"/>
                  <wp:docPr id="94191" name="Picture 94191" descr="Z:\In Progress Files\Adil Afaque\uploads\VIS(2022-23)-PL541, 2, 3\VIS(2022-23)-PL543-439-753\SiteImage\c_TC_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41, 2, 3\VIS(2022-23)-PL543-439-753\SiteImage\c_TC_02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5E23F7C8"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68921385" wp14:editId="7B440A4E">
                  <wp:extent cx="2880000" cy="1620560"/>
                  <wp:effectExtent l="19050" t="19050" r="15875" b="17780"/>
                  <wp:docPr id="94194" name="Picture 94194" descr="Z:\In Progress Files\Adil Afaque\uploads\VIS(2022-23)-PL541, 2, 3\VIS(2022-23)-PL543-439-753\SiteImage\c_TC_0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41, 2, 3\VIS(2022-23)-PL543-439-753\SiteImage\c_TC_028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34E8E1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25686309" wp14:editId="01A1C1B3">
                  <wp:extent cx="2880000" cy="1620560"/>
                  <wp:effectExtent l="19050" t="19050" r="15875" b="17780"/>
                  <wp:docPr id="94193" name="Picture 94193" descr="Z:\In Progress Files\Adil Afaque\uploads\VIS(2022-23)-PL541, 2, 3\VIS(2022-23)-PL543-439-753\SiteImage\c_TC_0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41, 2, 3\VIS(2022-23)-PL543-439-753\SiteImage\c_TC_028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594A320B"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7A35953" wp14:editId="629B60B2">
                  <wp:extent cx="2880000" cy="1620560"/>
                  <wp:effectExtent l="19050" t="19050" r="15875" b="17780"/>
                  <wp:docPr id="94192" name="Picture 94192" descr="Z:\In Progress Files\Adil Afaque\uploads\VIS(2022-23)-PL541, 2, 3\VIS(2022-23)-PL543-439-753\SiteImage\c_TC_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41, 2, 3\VIS(2022-23)-PL543-439-753\SiteImage\c_TC_02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0E01B67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3B4870BC" wp14:editId="2D926EAB">
                  <wp:extent cx="2880000" cy="1620560"/>
                  <wp:effectExtent l="19050" t="19050" r="15875" b="17780"/>
                  <wp:docPr id="94195" name="Picture 94195" descr="Z:\In Progress Files\Adil Afaque\uploads\VIS(2022-23)-PL541, 2, 3\VIS(2022-23)-PL543-439-753\SiteImage\c_TC_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41, 2, 3\VIS(2022-23)-PL543-439-753\SiteImage\c_TC_028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lastRenderedPageBreak/>
        <w:t>Building</w:t>
      </w:r>
    </w:p>
    <w:p w14:paraId="38FBDC91" w14:textId="1ECE6C2B" w:rsidR="00536639" w:rsidRDefault="0053663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2ACCAE08" w:rsidR="008E1E73" w:rsidRDefault="00536639" w:rsidP="008E1E73">
      <w:pPr>
        <w:rPr>
          <w:b/>
          <w:i/>
          <w:sz w:val="16"/>
          <w:szCs w:val="16"/>
        </w:rPr>
      </w:pPr>
      <w:r>
        <w:rPr>
          <w:rFonts w:ascii="Arial" w:eastAsiaTheme="minorEastAsia" w:hAnsi="Arial" w:cs="Arial"/>
          <w:b/>
          <w:bCs/>
        </w:rPr>
        <w:t xml:space="preserve"> </w:t>
      </w:r>
    </w:p>
    <w:p w14:paraId="37D890F1" w14:textId="1ACC2037"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B4640C">
      <w:pPr>
        <w:outlineLvl w:val="0"/>
        <w:rPr>
          <w:rFonts w:ascii="Arial" w:hAnsi="Arial" w:cs="Arial"/>
          <w:b/>
          <w:u w:val="single"/>
        </w:rPr>
      </w:pPr>
      <w:r>
        <w:rPr>
          <w:rFonts w:ascii="Arial" w:hAnsi="Arial" w:cs="Arial"/>
          <w:b/>
          <w:u w:val="single"/>
        </w:rPr>
        <w:t>LEASE DEED</w:t>
      </w:r>
    </w:p>
    <w:p w14:paraId="24BE2AA3" w14:textId="181EF6BE" w:rsidR="00527F4D" w:rsidRDefault="00BD7B89" w:rsidP="00BD7B89">
      <w:pPr>
        <w:jc w:val="center"/>
        <w:outlineLvl w:val="0"/>
        <w:rPr>
          <w:rFonts w:ascii="Arial" w:hAnsi="Arial" w:cs="Arial"/>
          <w:b/>
          <w:u w:val="single"/>
        </w:rPr>
      </w:pPr>
      <w:r>
        <w:rPr>
          <w:noProof/>
          <w:lang w:val="en-IN" w:eastAsia="en-IN"/>
        </w:rPr>
        <w:drawing>
          <wp:inline distT="0" distB="0" distL="0" distR="0" wp14:anchorId="76EC95BC" wp14:editId="74EF03A8">
            <wp:extent cx="5310299" cy="7200000"/>
            <wp:effectExtent l="0" t="0" r="5080" b="12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238" r="31059" b="11540"/>
                    <a:stretch/>
                  </pic:blipFill>
                  <pic:spPr bwMode="auto">
                    <a:xfrm>
                      <a:off x="0" y="0"/>
                      <a:ext cx="5310299" cy="7200000"/>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7ACE37C2" w:rsidR="00527F4D" w:rsidRDefault="00BD7B89" w:rsidP="00BD7B89">
      <w:pPr>
        <w:jc w:val="center"/>
        <w:outlineLvl w:val="0"/>
        <w:rPr>
          <w:rFonts w:ascii="Arial" w:hAnsi="Arial" w:cs="Arial"/>
          <w:b/>
          <w:u w:val="single"/>
        </w:rPr>
      </w:pPr>
      <w:r>
        <w:rPr>
          <w:noProof/>
          <w:lang w:val="en-IN" w:eastAsia="en-IN"/>
        </w:rPr>
        <w:lastRenderedPageBreak/>
        <w:drawing>
          <wp:inline distT="0" distB="0" distL="0" distR="0" wp14:anchorId="543E0E94" wp14:editId="3331EB75">
            <wp:extent cx="4970898" cy="7200000"/>
            <wp:effectExtent l="0" t="0" r="1270" b="127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43" t="1470" r="31389" b="3604"/>
                    <a:stretch/>
                  </pic:blipFill>
                  <pic:spPr bwMode="auto">
                    <a:xfrm>
                      <a:off x="0" y="0"/>
                      <a:ext cx="4970898" cy="7200000"/>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447BED1" w:rsidR="00A9227E"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02DE80F6" wp14:editId="3C315808">
            <wp:extent cx="4830094" cy="7200000"/>
            <wp:effectExtent l="0" t="0" r="8890" b="12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26" t="2352" r="30894" b="3899"/>
                    <a:stretch/>
                  </pic:blipFill>
                  <pic:spPr bwMode="auto">
                    <a:xfrm>
                      <a:off x="0" y="0"/>
                      <a:ext cx="4830094" cy="720000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0FF114F" w14:textId="777E6EFF" w:rsidR="00A9227E"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7F4494F4" wp14:editId="4EE32D30">
            <wp:extent cx="4739812" cy="7200000"/>
            <wp:effectExtent l="0" t="0" r="3810" b="127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22" t="1470" r="31059" b="4781"/>
                    <a:stretch/>
                  </pic:blipFill>
                  <pic:spPr bwMode="auto">
                    <a:xfrm>
                      <a:off x="0" y="0"/>
                      <a:ext cx="4739812" cy="7200000"/>
                    </a:xfrm>
                    <a:prstGeom prst="rect">
                      <a:avLst/>
                    </a:prstGeom>
                    <a:ln>
                      <a:noFill/>
                    </a:ln>
                    <a:extLst>
                      <a:ext uri="{53640926-AAD7-44D8-BBD7-CCE9431645EC}">
                        <a14:shadowObscured xmlns:a14="http://schemas.microsoft.com/office/drawing/2010/main"/>
                      </a:ext>
                    </a:extLst>
                  </pic:spPr>
                </pic:pic>
              </a:graphicData>
            </a:graphic>
          </wp:inline>
        </w:drawing>
      </w:r>
    </w:p>
    <w:p w14:paraId="48751B88"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884535A" w14:textId="6380BEA3" w:rsidR="008E1478"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5D1E53B9" wp14:editId="7914D533">
            <wp:extent cx="5188571" cy="7200000"/>
            <wp:effectExtent l="0" t="0" r="0" b="127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38" t="3233" r="30233" b="4192"/>
                    <a:stretch/>
                  </pic:blipFill>
                  <pic:spPr bwMode="auto">
                    <a:xfrm>
                      <a:off x="0" y="0"/>
                      <a:ext cx="5188571" cy="7200000"/>
                    </a:xfrm>
                    <a:prstGeom prst="rect">
                      <a:avLst/>
                    </a:prstGeom>
                    <a:ln>
                      <a:noFill/>
                    </a:ln>
                    <a:extLst>
                      <a:ext uri="{53640926-AAD7-44D8-BBD7-CCE9431645EC}">
                        <a14:shadowObscured xmlns:a14="http://schemas.microsoft.com/office/drawing/2010/main"/>
                      </a:ext>
                    </a:extLst>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6BC4608F" w14:textId="77777777" w:rsidR="00A9227E" w:rsidRDefault="00A9227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ECD0C8" w14:textId="77777777" w:rsidR="00A9227E" w:rsidRDefault="00A9227E">
      <w:pPr>
        <w:spacing w:after="160" w:line="259" w:lineRule="auto"/>
        <w:rPr>
          <w:rFonts w:ascii="Arial" w:eastAsiaTheme="minorEastAsia" w:hAnsi="Arial" w:cs="Arial"/>
          <w:b/>
          <w:bCs/>
          <w:sz w:val="22"/>
          <w:szCs w:val="22"/>
          <w:u w:val="single"/>
        </w:rPr>
      </w:pPr>
      <w:r w:rsidRPr="00A9227E">
        <w:rPr>
          <w:rFonts w:ascii="Arial" w:eastAsiaTheme="minorEastAsia" w:hAnsi="Arial" w:cs="Arial"/>
          <w:b/>
          <w:bCs/>
          <w:sz w:val="22"/>
          <w:szCs w:val="22"/>
          <w:u w:val="single"/>
        </w:rPr>
        <w:lastRenderedPageBreak/>
        <w:t>SANCTIONED PLAN</w:t>
      </w:r>
    </w:p>
    <w:p w14:paraId="5F5D6B86" w14:textId="75D0DB09" w:rsidR="00A9227E" w:rsidRPr="00A9227E" w:rsidRDefault="00A9227E" w:rsidP="00A9227E">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686FD8BC" wp14:editId="215D6EBB">
            <wp:extent cx="7836489" cy="5760000"/>
            <wp:effectExtent l="9525" t="0" r="3175" b="317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95" r="15353" b="6250"/>
                    <a:stretch/>
                  </pic:blipFill>
                  <pic:spPr bwMode="auto">
                    <a:xfrm rot="5400000">
                      <a:off x="0" y="0"/>
                      <a:ext cx="7836489" cy="5760000"/>
                    </a:xfrm>
                    <a:prstGeom prst="rect">
                      <a:avLst/>
                    </a:prstGeom>
                    <a:ln>
                      <a:noFill/>
                    </a:ln>
                    <a:extLst>
                      <a:ext uri="{53640926-AAD7-44D8-BBD7-CCE9431645EC}">
                        <a14:shadowObscured xmlns:a14="http://schemas.microsoft.com/office/drawing/2010/main"/>
                      </a:ext>
                    </a:extLst>
                  </pic:spPr>
                </pic:pic>
              </a:graphicData>
            </a:graphic>
          </wp:inline>
        </w:drawing>
      </w:r>
      <w:r w:rsidRPr="00A9227E">
        <w:rPr>
          <w:rFonts w:ascii="Arial" w:eastAsiaTheme="minorEastAsia" w:hAnsi="Arial" w:cs="Arial"/>
          <w:b/>
          <w:bCs/>
          <w:sz w:val="22"/>
          <w:szCs w:val="22"/>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xml:space="preserve">. </w:t>
      </w:r>
      <w:proofErr w:type="spellStart"/>
      <w:r w:rsidR="00A9227E">
        <w:rPr>
          <w:rFonts w:ascii="Arial" w:eastAsiaTheme="minorEastAsia" w:hAnsi="Arial" w:cs="Arial"/>
          <w:sz w:val="20"/>
          <w:szCs w:val="20"/>
        </w:rPr>
        <w:t>Sachin</w:t>
      </w:r>
      <w:proofErr w:type="spellEnd"/>
      <w:r w:rsidR="00A9227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F0C12F5" w14:textId="3E8E1665" w:rsidR="00262D66" w:rsidRDefault="00842B8A" w:rsidP="00262D66">
            <w:pPr>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 xml:space="preserve">of 2,129 sq. </w:t>
            </w:r>
            <w:proofErr w:type="spellStart"/>
            <w:r w:rsidR="00262D66">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262D66">
              <w:rPr>
                <w:rFonts w:ascii="Arial" w:hAnsi="Arial" w:cs="Arial"/>
                <w:sz w:val="20"/>
                <w:szCs w:val="20"/>
              </w:rPr>
              <w:t xml:space="preserve">As per the sanctioned plan dated 26-07-2018 provided to us the total covered area of the subject property is 1,526.30 sq. </w:t>
            </w:r>
            <w:proofErr w:type="spellStart"/>
            <w:r w:rsidR="00262D66">
              <w:rPr>
                <w:rFonts w:ascii="Arial" w:hAnsi="Arial" w:cs="Arial"/>
                <w:sz w:val="20"/>
                <w:szCs w:val="20"/>
              </w:rPr>
              <w:t>mtr</w:t>
            </w:r>
            <w:proofErr w:type="spellEnd"/>
            <w:r w:rsidR="00262D66">
              <w:rPr>
                <w:rFonts w:ascii="Arial" w:hAnsi="Arial" w:cs="Arial"/>
                <w:sz w:val="20"/>
                <w:szCs w:val="20"/>
              </w:rPr>
              <w:t xml:space="preserve">. Since, the actual covered area exceeds the permissible limits, the total proposed covered area on all floors as per the sanctioned plan i.e. 1,526.30 sq. </w:t>
            </w:r>
            <w:proofErr w:type="spellStart"/>
            <w:r w:rsidR="00262D66">
              <w:rPr>
                <w:rFonts w:ascii="Arial" w:hAnsi="Arial" w:cs="Arial"/>
                <w:sz w:val="20"/>
                <w:szCs w:val="20"/>
              </w:rPr>
              <w:t>mtr</w:t>
            </w:r>
            <w:proofErr w:type="spellEnd"/>
            <w:r w:rsidR="00262D66">
              <w:rPr>
                <w:rFonts w:ascii="Arial" w:hAnsi="Arial" w:cs="Arial"/>
                <w:sz w:val="20"/>
                <w:szCs w:val="20"/>
              </w:rPr>
              <w:t>. has been considered for the purpose of this valuation.</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62D66">
              <w:rPr>
                <w:rFonts w:ascii="Arial" w:eastAsiaTheme="minorEastAsia" w:hAnsi="Arial" w:cs="Arial"/>
                <w:b/>
                <w:bCs/>
                <w:sz w:val="20"/>
                <w:szCs w:val="20"/>
              </w:rPr>
              <w:t>Ravindra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4"/>
      <w:headerReference w:type="default" r:id="rId35"/>
      <w:footerReference w:type="even" r:id="rId36"/>
      <w:footerReference w:type="default" r:id="rId37"/>
      <w:headerReference w:type="firs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DB000A" w:rsidRDefault="00DB000A" w:rsidP="00B4640C">
      <w:r>
        <w:separator/>
      </w:r>
    </w:p>
  </w:endnote>
  <w:endnote w:type="continuationSeparator" w:id="0">
    <w:p w14:paraId="5D94C2B4" w14:textId="77777777" w:rsidR="00DB000A" w:rsidRDefault="00DB000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B000A" w:rsidRDefault="00DB000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000A" w:rsidRDefault="00DB000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6486DC" w:rsidR="00DB000A" w:rsidRDefault="0007143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B000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B000A" w:rsidRPr="0072417D">
                  <w:rPr>
                    <w:rFonts w:asciiTheme="majorHAnsi" w:hAnsiTheme="majorHAnsi" w:cs="Arial"/>
                    <w:b/>
                    <w:color w:val="222A35" w:themeColor="text2" w:themeShade="80"/>
                    <w:sz w:val="22"/>
                    <w:szCs w:val="22"/>
                  </w:rPr>
                  <w:t xml:space="preserve">FILE NO.: </w:t>
                </w:r>
                <w:proofErr w:type="gramStart"/>
                <w:r w:rsidR="00A53FAE" w:rsidRPr="00A53FAE">
                  <w:rPr>
                    <w:rFonts w:asciiTheme="majorHAnsi" w:hAnsiTheme="majorHAnsi" w:cs="Arial"/>
                    <w:b/>
                    <w:color w:val="222A35" w:themeColor="text2" w:themeShade="80"/>
                    <w:sz w:val="22"/>
                    <w:szCs w:val="22"/>
                  </w:rPr>
                  <w:t>VIS(</w:t>
                </w:r>
                <w:proofErr w:type="gramEnd"/>
                <w:r w:rsidR="00A53FAE" w:rsidRPr="00A53FAE">
                  <w:rPr>
                    <w:rFonts w:asciiTheme="majorHAnsi" w:hAnsiTheme="majorHAnsi" w:cs="Arial"/>
                    <w:b/>
                    <w:color w:val="222A35" w:themeColor="text2" w:themeShade="80"/>
                    <w:sz w:val="22"/>
                    <w:szCs w:val="22"/>
                  </w:rPr>
                  <w:t>2022-23)-PL543-439-753</w:t>
                </w:r>
              </w:sdtContent>
            </w:sdt>
            <w:r w:rsidR="00DB000A">
              <w:rPr>
                <w:rFonts w:asciiTheme="majorHAnsi" w:hAnsiTheme="majorHAnsi" w:cs="Arial"/>
                <w:b/>
                <w:color w:val="222A35" w:themeColor="text2" w:themeShade="80"/>
                <w:lang w:val="en-IN"/>
              </w:rPr>
              <w:tab/>
            </w:r>
            <w:r w:rsidR="00DB000A">
              <w:rPr>
                <w:rFonts w:asciiTheme="majorHAnsi" w:hAnsiTheme="majorHAnsi" w:cs="Arial"/>
                <w:b/>
                <w:color w:val="222A35" w:themeColor="text2" w:themeShade="80"/>
                <w:lang w:val="en-IN"/>
              </w:rPr>
              <w:tab/>
            </w:r>
            <w:r w:rsidR="00DB000A" w:rsidRPr="00AA4428">
              <w:rPr>
                <w:rFonts w:asciiTheme="majorHAnsi" w:hAnsiTheme="majorHAnsi"/>
              </w:rPr>
              <w:t xml:space="preserve">Page </w:t>
            </w:r>
            <w:r w:rsidR="00DB000A" w:rsidRPr="00AA4428">
              <w:rPr>
                <w:rFonts w:asciiTheme="majorHAnsi" w:hAnsiTheme="majorHAnsi"/>
                <w:b/>
                <w:bCs/>
              </w:rPr>
              <w:fldChar w:fldCharType="begin"/>
            </w:r>
            <w:r w:rsidR="00DB000A" w:rsidRPr="00AA4428">
              <w:rPr>
                <w:rFonts w:asciiTheme="majorHAnsi" w:hAnsiTheme="majorHAnsi"/>
                <w:b/>
                <w:bCs/>
              </w:rPr>
              <w:instrText xml:space="preserve"> PAGE </w:instrText>
            </w:r>
            <w:r w:rsidR="00DB000A" w:rsidRPr="00AA4428">
              <w:rPr>
                <w:rFonts w:asciiTheme="majorHAnsi" w:hAnsiTheme="majorHAnsi"/>
                <w:b/>
                <w:bCs/>
              </w:rPr>
              <w:fldChar w:fldCharType="separate"/>
            </w:r>
            <w:r w:rsidR="00A53FAE">
              <w:rPr>
                <w:rFonts w:asciiTheme="majorHAnsi" w:hAnsiTheme="majorHAnsi"/>
                <w:b/>
                <w:bCs/>
                <w:noProof/>
              </w:rPr>
              <w:t>2</w:t>
            </w:r>
            <w:r w:rsidR="00DB000A" w:rsidRPr="00AA4428">
              <w:rPr>
                <w:rFonts w:asciiTheme="majorHAnsi" w:hAnsiTheme="majorHAnsi"/>
                <w:b/>
                <w:bCs/>
              </w:rPr>
              <w:fldChar w:fldCharType="end"/>
            </w:r>
            <w:r w:rsidR="00DB000A" w:rsidRPr="00AA4428">
              <w:rPr>
                <w:rFonts w:asciiTheme="majorHAnsi" w:hAnsiTheme="majorHAnsi"/>
              </w:rPr>
              <w:t xml:space="preserve"> of </w:t>
            </w:r>
            <w:r w:rsidR="00DB000A" w:rsidRPr="00AA4428">
              <w:rPr>
                <w:rFonts w:asciiTheme="majorHAnsi" w:hAnsiTheme="majorHAnsi"/>
                <w:b/>
                <w:bCs/>
              </w:rPr>
              <w:fldChar w:fldCharType="begin"/>
            </w:r>
            <w:r w:rsidR="00DB000A" w:rsidRPr="00AA4428">
              <w:rPr>
                <w:rFonts w:asciiTheme="majorHAnsi" w:hAnsiTheme="majorHAnsi"/>
                <w:b/>
                <w:bCs/>
              </w:rPr>
              <w:instrText xml:space="preserve"> NUMPAGES  </w:instrText>
            </w:r>
            <w:r w:rsidR="00DB000A" w:rsidRPr="00AA4428">
              <w:rPr>
                <w:rFonts w:asciiTheme="majorHAnsi" w:hAnsiTheme="majorHAnsi"/>
                <w:b/>
                <w:bCs/>
              </w:rPr>
              <w:fldChar w:fldCharType="separate"/>
            </w:r>
            <w:r w:rsidR="00A53FAE">
              <w:rPr>
                <w:rFonts w:asciiTheme="majorHAnsi" w:hAnsiTheme="majorHAnsi"/>
                <w:b/>
                <w:bCs/>
                <w:noProof/>
              </w:rPr>
              <w:t>43</w:t>
            </w:r>
            <w:r w:rsidR="00DB000A" w:rsidRPr="00AA4428">
              <w:rPr>
                <w:rFonts w:asciiTheme="majorHAnsi" w:hAnsiTheme="majorHAnsi"/>
                <w:b/>
                <w:bCs/>
              </w:rPr>
              <w:fldChar w:fldCharType="end"/>
            </w:r>
          </w:p>
          <w:p w14:paraId="7551FB4A" w14:textId="77777777" w:rsidR="00DB000A" w:rsidRPr="008C66E6" w:rsidRDefault="00DB00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6F8A553" w:rsidR="00DB000A" w:rsidRDefault="00DB000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A53FAE" w:rsidRPr="00A53FAE">
          <w:rPr>
            <w:rFonts w:asciiTheme="majorHAnsi" w:hAnsiTheme="majorHAnsi" w:cs="Arial"/>
            <w:b/>
            <w:color w:val="222A35" w:themeColor="text2" w:themeShade="80"/>
            <w:sz w:val="22"/>
            <w:szCs w:val="22"/>
          </w:rPr>
          <w:t>VIS(</w:t>
        </w:r>
        <w:proofErr w:type="gramEnd"/>
        <w:r w:rsidR="00A53FAE" w:rsidRPr="00A53FAE">
          <w:rPr>
            <w:rFonts w:asciiTheme="majorHAnsi" w:hAnsiTheme="majorHAnsi" w:cs="Arial"/>
            <w:b/>
            <w:color w:val="222A35" w:themeColor="text2" w:themeShade="80"/>
            <w:sz w:val="22"/>
            <w:szCs w:val="22"/>
          </w:rPr>
          <w:t>2022-23)-PL543-439-753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3FA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3FAE">
          <w:rPr>
            <w:rFonts w:asciiTheme="majorHAnsi" w:hAnsiTheme="majorHAnsi"/>
            <w:b/>
            <w:bCs/>
            <w:noProof/>
          </w:rPr>
          <w:t>43</w:t>
        </w:r>
        <w:r w:rsidRPr="00AA4428">
          <w:rPr>
            <w:rFonts w:asciiTheme="majorHAnsi" w:hAnsiTheme="majorHAnsi"/>
            <w:b/>
            <w:bCs/>
          </w:rPr>
          <w:fldChar w:fldCharType="end"/>
        </w:r>
      </w:p>
      <w:p w14:paraId="6D70C19E" w14:textId="77777777" w:rsidR="00DB000A" w:rsidRPr="008C66E6" w:rsidRDefault="00DB00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DB000A" w:rsidRDefault="00DB000A" w:rsidP="00B4640C">
      <w:r>
        <w:separator/>
      </w:r>
    </w:p>
  </w:footnote>
  <w:footnote w:type="continuationSeparator" w:id="0">
    <w:p w14:paraId="74936C82" w14:textId="77777777" w:rsidR="00DB000A" w:rsidRDefault="00DB000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D401" w14:textId="77777777" w:rsidR="006F2A14" w:rsidRDefault="006F2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B796C50" w:rsidR="00DB000A" w:rsidRPr="009220D0" w:rsidRDefault="0007143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0004950"/>
        <w:docPartObj>
          <w:docPartGallery w:val="Watermarks"/>
          <w:docPartUnique/>
        </w:docPartObj>
      </w:sdtPr>
      <w:sdtEndPr/>
      <w:sdtContent>
        <w:r>
          <w:rPr>
            <w:b/>
            <w:noProof/>
            <w:color w:val="323E4F" w:themeColor="text2" w:themeShade="BF"/>
            <w:sz w:val="28"/>
            <w:szCs w:val="20"/>
          </w:rPr>
          <w:pict w14:anchorId="2E26B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000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00A"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00A" w:rsidRPr="00695472">
      <w:rPr>
        <w:b/>
        <w:color w:val="323E4F" w:themeColor="text2" w:themeShade="BF"/>
        <w:sz w:val="28"/>
        <w:szCs w:val="20"/>
      </w:rPr>
      <w:t>VALUATION ASSESSMENT</w:t>
    </w:r>
  </w:p>
  <w:p w14:paraId="1506ED79" w14:textId="41F0C24A" w:rsidR="00DB000A" w:rsidRPr="005E2E96" w:rsidRDefault="00DB000A"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DB000A" w:rsidRPr="00DC6033" w:rsidRDefault="00DB000A"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DB000A" w:rsidRPr="0042127A" w:rsidRDefault="00DB000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5D3C" w14:textId="77777777" w:rsidR="006F2A14" w:rsidRDefault="006F2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50588062">
    <w:abstractNumId w:val="55"/>
  </w:num>
  <w:num w:numId="2" w16cid:durableId="1597984837">
    <w:abstractNumId w:val="31"/>
  </w:num>
  <w:num w:numId="3" w16cid:durableId="1397826626">
    <w:abstractNumId w:val="2"/>
  </w:num>
  <w:num w:numId="4" w16cid:durableId="1927112610">
    <w:abstractNumId w:val="43"/>
  </w:num>
  <w:num w:numId="5" w16cid:durableId="417605165">
    <w:abstractNumId w:val="3"/>
  </w:num>
  <w:num w:numId="6" w16cid:durableId="1729263725">
    <w:abstractNumId w:val="21"/>
  </w:num>
  <w:num w:numId="7" w16cid:durableId="605815537">
    <w:abstractNumId w:val="28"/>
  </w:num>
  <w:num w:numId="8" w16cid:durableId="1762677933">
    <w:abstractNumId w:val="72"/>
  </w:num>
  <w:num w:numId="9" w16cid:durableId="1563642438">
    <w:abstractNumId w:val="62"/>
  </w:num>
  <w:num w:numId="10" w16cid:durableId="1868567136">
    <w:abstractNumId w:val="17"/>
  </w:num>
  <w:num w:numId="11" w16cid:durableId="642272173">
    <w:abstractNumId w:val="20"/>
  </w:num>
  <w:num w:numId="12" w16cid:durableId="1093815532">
    <w:abstractNumId w:val="18"/>
  </w:num>
  <w:num w:numId="13" w16cid:durableId="501357840">
    <w:abstractNumId w:val="58"/>
  </w:num>
  <w:num w:numId="14" w16cid:durableId="1826161301">
    <w:abstractNumId w:val="53"/>
  </w:num>
  <w:num w:numId="15" w16cid:durableId="1750038146">
    <w:abstractNumId w:val="51"/>
  </w:num>
  <w:num w:numId="16" w16cid:durableId="594366666">
    <w:abstractNumId w:val="49"/>
  </w:num>
  <w:num w:numId="17" w16cid:durableId="344478779">
    <w:abstractNumId w:val="27"/>
  </w:num>
  <w:num w:numId="18" w16cid:durableId="1803382211">
    <w:abstractNumId w:val="64"/>
  </w:num>
  <w:num w:numId="19" w16cid:durableId="1608198844">
    <w:abstractNumId w:val="26"/>
  </w:num>
  <w:num w:numId="20" w16cid:durableId="1561404633">
    <w:abstractNumId w:val="9"/>
  </w:num>
  <w:num w:numId="21" w16cid:durableId="1713723404">
    <w:abstractNumId w:val="50"/>
  </w:num>
  <w:num w:numId="22" w16cid:durableId="1629509601">
    <w:abstractNumId w:val="34"/>
  </w:num>
  <w:num w:numId="23" w16cid:durableId="2056924648">
    <w:abstractNumId w:val="48"/>
  </w:num>
  <w:num w:numId="24" w16cid:durableId="704722513">
    <w:abstractNumId w:val="16"/>
  </w:num>
  <w:num w:numId="25" w16cid:durableId="911306435">
    <w:abstractNumId w:val="41"/>
  </w:num>
  <w:num w:numId="26" w16cid:durableId="1507944533">
    <w:abstractNumId w:val="24"/>
  </w:num>
  <w:num w:numId="27" w16cid:durableId="1682393229">
    <w:abstractNumId w:val="63"/>
  </w:num>
  <w:num w:numId="28" w16cid:durableId="2125882290">
    <w:abstractNumId w:val="57"/>
  </w:num>
  <w:num w:numId="29" w16cid:durableId="1835491333">
    <w:abstractNumId w:val="5"/>
  </w:num>
  <w:num w:numId="30" w16cid:durableId="1606840141">
    <w:abstractNumId w:val="15"/>
  </w:num>
  <w:num w:numId="31" w16cid:durableId="1159077868">
    <w:abstractNumId w:val="71"/>
  </w:num>
  <w:num w:numId="32" w16cid:durableId="1913810264">
    <w:abstractNumId w:val="74"/>
  </w:num>
  <w:num w:numId="33" w16cid:durableId="1593709284">
    <w:abstractNumId w:val="33"/>
  </w:num>
  <w:num w:numId="34" w16cid:durableId="994722178">
    <w:abstractNumId w:val="39"/>
  </w:num>
  <w:num w:numId="35" w16cid:durableId="2129858152">
    <w:abstractNumId w:val="32"/>
  </w:num>
  <w:num w:numId="36" w16cid:durableId="99222922">
    <w:abstractNumId w:val="13"/>
  </w:num>
  <w:num w:numId="37" w16cid:durableId="569537403">
    <w:abstractNumId w:val="10"/>
  </w:num>
  <w:num w:numId="38" w16cid:durableId="520047656">
    <w:abstractNumId w:val="4"/>
  </w:num>
  <w:num w:numId="39" w16cid:durableId="1390766872">
    <w:abstractNumId w:val="47"/>
  </w:num>
  <w:num w:numId="40" w16cid:durableId="1153257298">
    <w:abstractNumId w:val="11"/>
  </w:num>
  <w:num w:numId="41" w16cid:durableId="688990326">
    <w:abstractNumId w:val="23"/>
  </w:num>
  <w:num w:numId="42" w16cid:durableId="1670644055">
    <w:abstractNumId w:val="1"/>
  </w:num>
  <w:num w:numId="43" w16cid:durableId="27682936">
    <w:abstractNumId w:val="66"/>
  </w:num>
  <w:num w:numId="44" w16cid:durableId="1550799764">
    <w:abstractNumId w:val="38"/>
  </w:num>
  <w:num w:numId="45" w16cid:durableId="1337420144">
    <w:abstractNumId w:val="6"/>
  </w:num>
  <w:num w:numId="46" w16cid:durableId="864099760">
    <w:abstractNumId w:val="54"/>
  </w:num>
  <w:num w:numId="47" w16cid:durableId="28263089">
    <w:abstractNumId w:val="65"/>
  </w:num>
  <w:num w:numId="48" w16cid:durableId="1518423954">
    <w:abstractNumId w:val="30"/>
  </w:num>
  <w:num w:numId="49" w16cid:durableId="1001858565">
    <w:abstractNumId w:val="60"/>
  </w:num>
  <w:num w:numId="50" w16cid:durableId="1756434574">
    <w:abstractNumId w:val="29"/>
  </w:num>
  <w:num w:numId="51" w16cid:durableId="507865597">
    <w:abstractNumId w:val="45"/>
  </w:num>
  <w:num w:numId="52" w16cid:durableId="1321352872">
    <w:abstractNumId w:val="25"/>
  </w:num>
  <w:num w:numId="53" w16cid:durableId="70540782">
    <w:abstractNumId w:val="37"/>
  </w:num>
  <w:num w:numId="54" w16cid:durableId="1491555278">
    <w:abstractNumId w:val="12"/>
  </w:num>
  <w:num w:numId="55" w16cid:durableId="307710239">
    <w:abstractNumId w:val="44"/>
  </w:num>
  <w:num w:numId="56" w16cid:durableId="226959403">
    <w:abstractNumId w:val="36"/>
  </w:num>
  <w:num w:numId="57" w16cid:durableId="129520091">
    <w:abstractNumId w:val="52"/>
  </w:num>
  <w:num w:numId="58" w16cid:durableId="2096702787">
    <w:abstractNumId w:val="67"/>
  </w:num>
  <w:num w:numId="59" w16cid:durableId="2101215295">
    <w:abstractNumId w:val="61"/>
  </w:num>
  <w:num w:numId="60" w16cid:durableId="69550047">
    <w:abstractNumId w:val="70"/>
  </w:num>
  <w:num w:numId="61" w16cid:durableId="1648389051">
    <w:abstractNumId w:val="40"/>
  </w:num>
  <w:num w:numId="62" w16cid:durableId="1359231548">
    <w:abstractNumId w:val="68"/>
  </w:num>
  <w:num w:numId="63" w16cid:durableId="781731862">
    <w:abstractNumId w:val="56"/>
  </w:num>
  <w:num w:numId="64" w16cid:durableId="494414721">
    <w:abstractNumId w:val="59"/>
  </w:num>
  <w:num w:numId="65" w16cid:durableId="1717467874">
    <w:abstractNumId w:val="42"/>
  </w:num>
  <w:num w:numId="66" w16cid:durableId="485366418">
    <w:abstractNumId w:val="14"/>
  </w:num>
  <w:num w:numId="67" w16cid:durableId="826089789">
    <w:abstractNumId w:val="46"/>
  </w:num>
  <w:num w:numId="68" w16cid:durableId="577250954">
    <w:abstractNumId w:val="19"/>
  </w:num>
  <w:num w:numId="69" w16cid:durableId="1869250139">
    <w:abstractNumId w:val="8"/>
  </w:num>
  <w:num w:numId="70" w16cid:durableId="362363812">
    <w:abstractNumId w:val="69"/>
  </w:num>
  <w:num w:numId="71" w16cid:durableId="1671758665">
    <w:abstractNumId w:val="35"/>
  </w:num>
  <w:num w:numId="72" w16cid:durableId="653024009">
    <w:abstractNumId w:val="0"/>
  </w:num>
  <w:num w:numId="73" w16cid:durableId="1486050775">
    <w:abstractNumId w:val="7"/>
  </w:num>
  <w:num w:numId="74" w16cid:durableId="1648778221">
    <w:abstractNumId w:val="22"/>
  </w:num>
  <w:num w:numId="75" w16cid:durableId="18100053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71432"/>
    <w:rsid w:val="000805FF"/>
    <w:rsid w:val="0008451C"/>
    <w:rsid w:val="00090485"/>
    <w:rsid w:val="0009572B"/>
    <w:rsid w:val="000B638F"/>
    <w:rsid w:val="000C0693"/>
    <w:rsid w:val="000C0F31"/>
    <w:rsid w:val="000C4A15"/>
    <w:rsid w:val="000E4656"/>
    <w:rsid w:val="000E49E0"/>
    <w:rsid w:val="000F0181"/>
    <w:rsid w:val="00101D45"/>
    <w:rsid w:val="00113A53"/>
    <w:rsid w:val="00187944"/>
    <w:rsid w:val="001A19F7"/>
    <w:rsid w:val="001B0009"/>
    <w:rsid w:val="001B1F8F"/>
    <w:rsid w:val="001F1885"/>
    <w:rsid w:val="001F3908"/>
    <w:rsid w:val="0021043B"/>
    <w:rsid w:val="002301BF"/>
    <w:rsid w:val="002324E3"/>
    <w:rsid w:val="00246594"/>
    <w:rsid w:val="00251618"/>
    <w:rsid w:val="00255FA9"/>
    <w:rsid w:val="00262D66"/>
    <w:rsid w:val="002A712F"/>
    <w:rsid w:val="002D42E5"/>
    <w:rsid w:val="002E6404"/>
    <w:rsid w:val="002F0A88"/>
    <w:rsid w:val="002F4864"/>
    <w:rsid w:val="0031261E"/>
    <w:rsid w:val="00315368"/>
    <w:rsid w:val="00325A68"/>
    <w:rsid w:val="00334628"/>
    <w:rsid w:val="003457BE"/>
    <w:rsid w:val="0035120A"/>
    <w:rsid w:val="003558AD"/>
    <w:rsid w:val="00357E8C"/>
    <w:rsid w:val="00360EBB"/>
    <w:rsid w:val="00364B98"/>
    <w:rsid w:val="003659D3"/>
    <w:rsid w:val="00373FB4"/>
    <w:rsid w:val="00381A16"/>
    <w:rsid w:val="003865A6"/>
    <w:rsid w:val="00395109"/>
    <w:rsid w:val="003B681D"/>
    <w:rsid w:val="003B7C2C"/>
    <w:rsid w:val="0040055E"/>
    <w:rsid w:val="004073EB"/>
    <w:rsid w:val="004234B7"/>
    <w:rsid w:val="00461E6A"/>
    <w:rsid w:val="004633AC"/>
    <w:rsid w:val="00466D1C"/>
    <w:rsid w:val="00474554"/>
    <w:rsid w:val="00481C48"/>
    <w:rsid w:val="00483301"/>
    <w:rsid w:val="004841AF"/>
    <w:rsid w:val="00485251"/>
    <w:rsid w:val="00491269"/>
    <w:rsid w:val="00491C1A"/>
    <w:rsid w:val="00495C0B"/>
    <w:rsid w:val="00497688"/>
    <w:rsid w:val="004B49F0"/>
    <w:rsid w:val="004D69E8"/>
    <w:rsid w:val="004E0C2C"/>
    <w:rsid w:val="004E68B5"/>
    <w:rsid w:val="005028F4"/>
    <w:rsid w:val="00514D56"/>
    <w:rsid w:val="005208C5"/>
    <w:rsid w:val="00527F4D"/>
    <w:rsid w:val="00531385"/>
    <w:rsid w:val="00536639"/>
    <w:rsid w:val="00540EDD"/>
    <w:rsid w:val="0054126E"/>
    <w:rsid w:val="00564818"/>
    <w:rsid w:val="00582D89"/>
    <w:rsid w:val="005910B5"/>
    <w:rsid w:val="005B0696"/>
    <w:rsid w:val="005C7D1C"/>
    <w:rsid w:val="005D28D2"/>
    <w:rsid w:val="005E2E96"/>
    <w:rsid w:val="006029E7"/>
    <w:rsid w:val="00650C48"/>
    <w:rsid w:val="00657E5A"/>
    <w:rsid w:val="00663637"/>
    <w:rsid w:val="00673D18"/>
    <w:rsid w:val="006760C4"/>
    <w:rsid w:val="00696ABB"/>
    <w:rsid w:val="006A39FE"/>
    <w:rsid w:val="006A494F"/>
    <w:rsid w:val="006D5D91"/>
    <w:rsid w:val="006E0933"/>
    <w:rsid w:val="006F2A14"/>
    <w:rsid w:val="00704B35"/>
    <w:rsid w:val="00706A53"/>
    <w:rsid w:val="00711F59"/>
    <w:rsid w:val="0072417D"/>
    <w:rsid w:val="0072729C"/>
    <w:rsid w:val="007608BC"/>
    <w:rsid w:val="00787F9F"/>
    <w:rsid w:val="00790218"/>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A4261"/>
    <w:rsid w:val="008C45DA"/>
    <w:rsid w:val="008E1478"/>
    <w:rsid w:val="008E18BB"/>
    <w:rsid w:val="008E1E73"/>
    <w:rsid w:val="00902B0A"/>
    <w:rsid w:val="00935FFE"/>
    <w:rsid w:val="00936B43"/>
    <w:rsid w:val="00950EDB"/>
    <w:rsid w:val="009571DD"/>
    <w:rsid w:val="00965C88"/>
    <w:rsid w:val="00967436"/>
    <w:rsid w:val="00972BEC"/>
    <w:rsid w:val="00980339"/>
    <w:rsid w:val="00987383"/>
    <w:rsid w:val="009A128F"/>
    <w:rsid w:val="009C6DDC"/>
    <w:rsid w:val="009D22D6"/>
    <w:rsid w:val="009D4AFD"/>
    <w:rsid w:val="009E505D"/>
    <w:rsid w:val="009F64D6"/>
    <w:rsid w:val="009F702F"/>
    <w:rsid w:val="00A067C0"/>
    <w:rsid w:val="00A13136"/>
    <w:rsid w:val="00A14979"/>
    <w:rsid w:val="00A241B4"/>
    <w:rsid w:val="00A32662"/>
    <w:rsid w:val="00A44DBE"/>
    <w:rsid w:val="00A53FAE"/>
    <w:rsid w:val="00A75A98"/>
    <w:rsid w:val="00A9227E"/>
    <w:rsid w:val="00A95672"/>
    <w:rsid w:val="00AA1E22"/>
    <w:rsid w:val="00AA24BC"/>
    <w:rsid w:val="00AB051A"/>
    <w:rsid w:val="00AB41F6"/>
    <w:rsid w:val="00AD415A"/>
    <w:rsid w:val="00B04D1F"/>
    <w:rsid w:val="00B33B72"/>
    <w:rsid w:val="00B3534D"/>
    <w:rsid w:val="00B37B72"/>
    <w:rsid w:val="00B4108F"/>
    <w:rsid w:val="00B4640C"/>
    <w:rsid w:val="00B5511D"/>
    <w:rsid w:val="00B60885"/>
    <w:rsid w:val="00B74819"/>
    <w:rsid w:val="00B8343C"/>
    <w:rsid w:val="00B94D54"/>
    <w:rsid w:val="00BA2111"/>
    <w:rsid w:val="00BA4CB8"/>
    <w:rsid w:val="00BC1BA4"/>
    <w:rsid w:val="00BD7B1D"/>
    <w:rsid w:val="00BD7B89"/>
    <w:rsid w:val="00BE6E59"/>
    <w:rsid w:val="00BF77D6"/>
    <w:rsid w:val="00C113DA"/>
    <w:rsid w:val="00C14B21"/>
    <w:rsid w:val="00C24C78"/>
    <w:rsid w:val="00C24FD9"/>
    <w:rsid w:val="00C33478"/>
    <w:rsid w:val="00C50E60"/>
    <w:rsid w:val="00C5323A"/>
    <w:rsid w:val="00C643D1"/>
    <w:rsid w:val="00C655E1"/>
    <w:rsid w:val="00C72316"/>
    <w:rsid w:val="00C74DBA"/>
    <w:rsid w:val="00C83284"/>
    <w:rsid w:val="00C91E2E"/>
    <w:rsid w:val="00C94F68"/>
    <w:rsid w:val="00CA208F"/>
    <w:rsid w:val="00CB1D44"/>
    <w:rsid w:val="00CD0378"/>
    <w:rsid w:val="00CD694C"/>
    <w:rsid w:val="00CF613A"/>
    <w:rsid w:val="00CF644B"/>
    <w:rsid w:val="00D06821"/>
    <w:rsid w:val="00D47385"/>
    <w:rsid w:val="00D5349C"/>
    <w:rsid w:val="00D5510D"/>
    <w:rsid w:val="00D87BEE"/>
    <w:rsid w:val="00D87CFA"/>
    <w:rsid w:val="00D92652"/>
    <w:rsid w:val="00DA2538"/>
    <w:rsid w:val="00DA635A"/>
    <w:rsid w:val="00DA7723"/>
    <w:rsid w:val="00DA775D"/>
    <w:rsid w:val="00DB000A"/>
    <w:rsid w:val="00DC3940"/>
    <w:rsid w:val="00DC6033"/>
    <w:rsid w:val="00DC78E6"/>
    <w:rsid w:val="00DD2377"/>
    <w:rsid w:val="00DD7B32"/>
    <w:rsid w:val="00DF0F37"/>
    <w:rsid w:val="00DF5C13"/>
    <w:rsid w:val="00DF697A"/>
    <w:rsid w:val="00E35500"/>
    <w:rsid w:val="00E44153"/>
    <w:rsid w:val="00E61358"/>
    <w:rsid w:val="00E70873"/>
    <w:rsid w:val="00E85CCC"/>
    <w:rsid w:val="00EA2966"/>
    <w:rsid w:val="00EA526C"/>
    <w:rsid w:val="00EB3350"/>
    <w:rsid w:val="00EB58F1"/>
    <w:rsid w:val="00EB7631"/>
    <w:rsid w:val="00EB7D80"/>
    <w:rsid w:val="00EE6F30"/>
    <w:rsid w:val="00F03A58"/>
    <w:rsid w:val="00F106FB"/>
    <w:rsid w:val="00F10F08"/>
    <w:rsid w:val="00F12050"/>
    <w:rsid w:val="00F15F8C"/>
    <w:rsid w:val="00F50D68"/>
    <w:rsid w:val="00F76E13"/>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D6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067BC4"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067BC4" w:rsidRDefault="00B1157D" w:rsidP="00B1157D">
          <w:pPr>
            <w:pStyle w:val="6BB7979A50C44D92A5D2A364E1FDFF8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C4"/>
    <w:rsid w:val="000A0688"/>
    <w:rsid w:val="001E286F"/>
    <w:rsid w:val="00387FB8"/>
    <w:rsid w:val="0048646C"/>
    <w:rsid w:val="00691CC5"/>
    <w:rsid w:val="008309C4"/>
    <w:rsid w:val="0087044C"/>
    <w:rsid w:val="00881B73"/>
    <w:rsid w:val="00881F31"/>
    <w:rsid w:val="00A13868"/>
    <w:rsid w:val="00A86D97"/>
    <w:rsid w:val="00B1157D"/>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57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5A68A-DBF6-470A-B688-B66063B3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43</Pages>
  <Words>14825</Words>
  <Characters>84509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81</cp:revision>
  <cp:lastPrinted>2023-01-11T11:43:00Z</cp:lastPrinted>
  <dcterms:created xsi:type="dcterms:W3CDTF">2022-09-03T11:04:00Z</dcterms:created>
  <dcterms:modified xsi:type="dcterms:W3CDTF">2023-01-13T07:47:00Z</dcterms:modified>
</cp:coreProperties>
</file>