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C696" w14:textId="77777777" w:rsidR="0072545D" w:rsidRDefault="0072545D" w:rsidP="0072545D">
      <w:pPr>
        <w:spacing w:before="79" w:line="276" w:lineRule="auto"/>
        <w:ind w:left="4650" w:right="2588" w:firstLine="2409"/>
        <w:rPr>
          <w:b/>
        </w:rPr>
      </w:pPr>
      <w:r>
        <w:rPr>
          <w:b/>
        </w:rPr>
        <w:t xml:space="preserve">E- mail </w:t>
      </w:r>
      <w:proofErr w:type="gramStart"/>
      <w:r>
        <w:rPr>
          <w:b/>
        </w:rPr>
        <w:t>ID:-</w:t>
      </w:r>
      <w:proofErr w:type="gramEnd"/>
      <w:r>
        <w:rPr>
          <w:b/>
        </w:rPr>
        <w:t xml:space="preserve"> </w:t>
      </w:r>
      <w:r>
        <w:rPr>
          <w:b/>
          <w:u w:val="thick"/>
        </w:rPr>
        <w:t>SECTION III- SCOPE OF WORK</w:t>
      </w:r>
    </w:p>
    <w:p w14:paraId="4FCD35BE" w14:textId="77777777" w:rsidR="0072545D" w:rsidRDefault="0072545D" w:rsidP="0072545D">
      <w:pPr>
        <w:pStyle w:val="BodyText"/>
        <w:spacing w:before="5"/>
        <w:ind w:left="0"/>
        <w:jc w:val="left"/>
        <w:rPr>
          <w:b/>
          <w:sz w:val="16"/>
        </w:rPr>
      </w:pPr>
    </w:p>
    <w:p w14:paraId="0E939E48" w14:textId="77777777" w:rsidR="0072545D" w:rsidRDefault="0072545D" w:rsidP="0072545D">
      <w:pPr>
        <w:pStyle w:val="ListParagraph"/>
        <w:numPr>
          <w:ilvl w:val="0"/>
          <w:numId w:val="1"/>
        </w:numPr>
        <w:tabs>
          <w:tab w:val="left" w:pos="2069"/>
          <w:tab w:val="left" w:pos="2070"/>
        </w:tabs>
        <w:spacing w:line="276" w:lineRule="auto"/>
        <w:ind w:right="1046" w:hanging="360"/>
        <w:jc w:val="left"/>
      </w:pPr>
      <w:r>
        <w:tab/>
      </w:r>
      <w:r>
        <w:rPr>
          <w:b/>
        </w:rPr>
        <w:t>Redevelopment/repair</w:t>
      </w:r>
      <w:r>
        <w:rPr>
          <w:b/>
          <w:spacing w:val="-7"/>
        </w:rPr>
        <w:t xml:space="preserve"> </w:t>
      </w:r>
      <w:r>
        <w:rPr>
          <w:b/>
        </w:rPr>
        <w:t>work</w:t>
      </w:r>
      <w:r>
        <w:rPr>
          <w:b/>
          <w:spacing w:val="-7"/>
        </w:rPr>
        <w:t xml:space="preserve"> </w:t>
      </w:r>
      <w:r>
        <w:t>to</w:t>
      </w:r>
      <w:r>
        <w:rPr>
          <w:spacing w:val="-7"/>
        </w:rPr>
        <w:t xml:space="preserve"> </w:t>
      </w:r>
      <w:r>
        <w:t>be</w:t>
      </w:r>
      <w:r>
        <w:rPr>
          <w:spacing w:val="-6"/>
        </w:rPr>
        <w:t xml:space="preserve"> </w:t>
      </w:r>
      <w:r>
        <w:t>carried</w:t>
      </w:r>
      <w:r>
        <w:rPr>
          <w:spacing w:val="-7"/>
        </w:rPr>
        <w:t xml:space="preserve"> </w:t>
      </w:r>
      <w:r>
        <w:t>out</w:t>
      </w:r>
      <w:r>
        <w:rPr>
          <w:spacing w:val="-7"/>
        </w:rPr>
        <w:t xml:space="preserve"> </w:t>
      </w:r>
      <w:r>
        <w:t>by</w:t>
      </w:r>
      <w:r>
        <w:rPr>
          <w:spacing w:val="-7"/>
        </w:rPr>
        <w:t xml:space="preserve"> </w:t>
      </w:r>
      <w:r>
        <w:t>the</w:t>
      </w:r>
      <w:r>
        <w:rPr>
          <w:spacing w:val="-6"/>
        </w:rPr>
        <w:t xml:space="preserve"> </w:t>
      </w:r>
      <w:r>
        <w:t>tenderer</w:t>
      </w:r>
      <w:r>
        <w:rPr>
          <w:spacing w:val="-7"/>
        </w:rPr>
        <w:t xml:space="preserve"> </w:t>
      </w:r>
      <w:r>
        <w:t>at</w:t>
      </w:r>
      <w:r>
        <w:rPr>
          <w:spacing w:val="-7"/>
        </w:rPr>
        <w:t xml:space="preserve"> </w:t>
      </w:r>
      <w:proofErr w:type="spellStart"/>
      <w:r>
        <w:t>Goodshed</w:t>
      </w:r>
      <w:proofErr w:type="spellEnd"/>
      <w:r>
        <w:rPr>
          <w:spacing w:val="-6"/>
        </w:rPr>
        <w:t xml:space="preserve"> </w:t>
      </w:r>
      <w:r>
        <w:t>of</w:t>
      </w:r>
      <w:r>
        <w:rPr>
          <w:spacing w:val="-7"/>
        </w:rPr>
        <w:t xml:space="preserve"> </w:t>
      </w:r>
      <w:r>
        <w:rPr>
          <w:spacing w:val="-4"/>
        </w:rPr>
        <w:t>BRYC</w:t>
      </w:r>
      <w:r>
        <w:rPr>
          <w:spacing w:val="-7"/>
        </w:rPr>
        <w:t xml:space="preserve"> </w:t>
      </w:r>
      <w:r>
        <w:t>station, detailed below along with specifications and estimated</w:t>
      </w:r>
      <w:r>
        <w:rPr>
          <w:spacing w:val="-14"/>
        </w:rPr>
        <w:t xml:space="preserve"> </w:t>
      </w:r>
      <w:r>
        <w:t>cost.</w:t>
      </w:r>
    </w:p>
    <w:p w14:paraId="502BE4FB" w14:textId="77777777" w:rsidR="0072545D" w:rsidRDefault="0072545D" w:rsidP="0072545D">
      <w:pPr>
        <w:pStyle w:val="BodyText"/>
        <w:spacing w:before="5"/>
        <w:ind w:left="0"/>
        <w:jc w:val="left"/>
        <w:rPr>
          <w:sz w:val="16"/>
        </w:rPr>
      </w:pPr>
    </w:p>
    <w:p w14:paraId="3EFC4D32" w14:textId="77777777" w:rsidR="0072545D" w:rsidRDefault="0072545D" w:rsidP="0072545D">
      <w:pPr>
        <w:ind w:left="1938" w:right="598"/>
        <w:jc w:val="center"/>
        <w:rPr>
          <w:b/>
        </w:rPr>
      </w:pPr>
      <w:r>
        <w:rPr>
          <w:b/>
          <w:u w:val="thick"/>
        </w:rPr>
        <w:t>Table-I</w:t>
      </w:r>
    </w:p>
    <w:p w14:paraId="702A5319" w14:textId="77777777" w:rsidR="0072545D" w:rsidRDefault="0072545D" w:rsidP="0072545D">
      <w:pPr>
        <w:pStyle w:val="BodyText"/>
        <w:ind w:left="0"/>
        <w:jc w:val="left"/>
        <w:rPr>
          <w:b/>
          <w:sz w:val="20"/>
        </w:rPr>
      </w:pPr>
    </w:p>
    <w:p w14:paraId="22C2E16B" w14:textId="77777777" w:rsidR="0072545D" w:rsidRDefault="0072545D" w:rsidP="0072545D">
      <w:pPr>
        <w:pStyle w:val="BodyText"/>
        <w:spacing w:before="7"/>
        <w:ind w:left="0"/>
        <w:jc w:val="left"/>
        <w:rPr>
          <w:b/>
          <w:sz w:val="23"/>
        </w:rPr>
      </w:pPr>
    </w:p>
    <w:tbl>
      <w:tblPr>
        <w:tblW w:w="0" w:type="auto"/>
        <w:tblInd w:w="1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0"/>
        <w:gridCol w:w="3480"/>
        <w:gridCol w:w="1480"/>
        <w:gridCol w:w="1420"/>
        <w:gridCol w:w="2420"/>
      </w:tblGrid>
      <w:tr w:rsidR="0072545D" w14:paraId="750B759F" w14:textId="77777777" w:rsidTr="002B3021">
        <w:trPr>
          <w:trHeight w:val="1309"/>
        </w:trPr>
        <w:tc>
          <w:tcPr>
            <w:tcW w:w="540" w:type="dxa"/>
          </w:tcPr>
          <w:p w14:paraId="294E78C0" w14:textId="77777777" w:rsidR="0072545D" w:rsidRDefault="0072545D" w:rsidP="002B3021">
            <w:pPr>
              <w:pStyle w:val="TableParagraph"/>
              <w:rPr>
                <w:b/>
              </w:rPr>
            </w:pPr>
          </w:p>
          <w:p w14:paraId="427B1E0A" w14:textId="77777777" w:rsidR="0072545D" w:rsidRDefault="0072545D" w:rsidP="002B3021">
            <w:pPr>
              <w:pStyle w:val="TableParagraph"/>
              <w:rPr>
                <w:b/>
              </w:rPr>
            </w:pPr>
          </w:p>
          <w:p w14:paraId="083C39A2" w14:textId="77777777" w:rsidR="0072545D" w:rsidRDefault="0072545D" w:rsidP="002B3021">
            <w:pPr>
              <w:pStyle w:val="TableParagraph"/>
              <w:rPr>
                <w:b/>
              </w:rPr>
            </w:pPr>
          </w:p>
          <w:p w14:paraId="097BA0B8" w14:textId="77777777" w:rsidR="0072545D" w:rsidRDefault="0072545D" w:rsidP="002B3021">
            <w:pPr>
              <w:pStyle w:val="TableParagraph"/>
              <w:spacing w:before="173"/>
              <w:ind w:left="29"/>
              <w:rPr>
                <w:b/>
              </w:rPr>
            </w:pPr>
            <w:r>
              <w:rPr>
                <w:b/>
              </w:rPr>
              <w:t>SN</w:t>
            </w:r>
          </w:p>
        </w:tc>
        <w:tc>
          <w:tcPr>
            <w:tcW w:w="3480" w:type="dxa"/>
          </w:tcPr>
          <w:p w14:paraId="66D17467" w14:textId="77777777" w:rsidR="0072545D" w:rsidRDefault="0072545D" w:rsidP="002B3021">
            <w:pPr>
              <w:pStyle w:val="TableParagraph"/>
              <w:rPr>
                <w:b/>
              </w:rPr>
            </w:pPr>
          </w:p>
          <w:p w14:paraId="0C6B9127" w14:textId="77777777" w:rsidR="0072545D" w:rsidRDefault="0072545D" w:rsidP="002B3021">
            <w:pPr>
              <w:pStyle w:val="TableParagraph"/>
              <w:spacing w:before="10"/>
              <w:rPr>
                <w:b/>
                <w:sz w:val="32"/>
              </w:rPr>
            </w:pPr>
          </w:p>
          <w:p w14:paraId="15AC30B4" w14:textId="77777777" w:rsidR="0072545D" w:rsidRDefault="0072545D" w:rsidP="002B3021">
            <w:pPr>
              <w:pStyle w:val="TableParagraph"/>
              <w:spacing w:line="276" w:lineRule="auto"/>
              <w:ind w:left="29"/>
              <w:rPr>
                <w:b/>
              </w:rPr>
            </w:pPr>
            <w:r>
              <w:rPr>
                <w:b/>
              </w:rPr>
              <w:t>Items of Redevelopment/ Repair/Maintenance</w:t>
            </w:r>
          </w:p>
        </w:tc>
        <w:tc>
          <w:tcPr>
            <w:tcW w:w="1480" w:type="dxa"/>
          </w:tcPr>
          <w:p w14:paraId="09D53153" w14:textId="77777777" w:rsidR="0072545D" w:rsidRDefault="0072545D" w:rsidP="002B3021">
            <w:pPr>
              <w:pStyle w:val="TableParagraph"/>
              <w:spacing w:before="6"/>
              <w:rPr>
                <w:b/>
                <w:sz w:val="29"/>
              </w:rPr>
            </w:pPr>
          </w:p>
          <w:p w14:paraId="52D1FF03" w14:textId="77777777" w:rsidR="0072545D" w:rsidRDefault="0072545D" w:rsidP="002B3021">
            <w:pPr>
              <w:pStyle w:val="TableParagraph"/>
              <w:spacing w:before="1" w:line="276" w:lineRule="auto"/>
              <w:ind w:left="44"/>
              <w:rPr>
                <w:b/>
              </w:rPr>
            </w:pPr>
            <w:r>
              <w:rPr>
                <w:b/>
              </w:rPr>
              <w:t>Estimated Cost of work</w:t>
            </w:r>
          </w:p>
          <w:p w14:paraId="5D310954" w14:textId="77777777" w:rsidR="0072545D" w:rsidRDefault="0072545D" w:rsidP="002B3021">
            <w:pPr>
              <w:pStyle w:val="TableParagraph"/>
              <w:ind w:left="44"/>
              <w:rPr>
                <w:b/>
              </w:rPr>
            </w:pPr>
            <w:r>
              <w:rPr>
                <w:b/>
              </w:rPr>
              <w:t>(</w:t>
            </w:r>
            <w:proofErr w:type="gramStart"/>
            <w:r>
              <w:rPr>
                <w:b/>
              </w:rPr>
              <w:t>in</w:t>
            </w:r>
            <w:proofErr w:type="gramEnd"/>
            <w:r>
              <w:rPr>
                <w:b/>
              </w:rPr>
              <w:t xml:space="preserve"> Rs.)</w:t>
            </w:r>
          </w:p>
        </w:tc>
        <w:tc>
          <w:tcPr>
            <w:tcW w:w="1420" w:type="dxa"/>
          </w:tcPr>
          <w:p w14:paraId="3D3FC34B" w14:textId="77777777" w:rsidR="0072545D" w:rsidRDefault="0072545D" w:rsidP="002B3021">
            <w:pPr>
              <w:pStyle w:val="TableParagraph"/>
              <w:spacing w:before="52" w:line="276" w:lineRule="auto"/>
              <w:ind w:left="34"/>
              <w:rPr>
                <w:b/>
              </w:rPr>
            </w:pPr>
            <w:r>
              <w:rPr>
                <w:b/>
              </w:rPr>
              <w:t>Maintenance cost for 10 Years</w:t>
            </w:r>
          </w:p>
          <w:p w14:paraId="5233DDAD" w14:textId="77777777" w:rsidR="0072545D" w:rsidRDefault="0072545D" w:rsidP="002B3021">
            <w:pPr>
              <w:pStyle w:val="TableParagraph"/>
              <w:ind w:left="34"/>
              <w:rPr>
                <w:b/>
              </w:rPr>
            </w:pPr>
            <w:r>
              <w:rPr>
                <w:b/>
              </w:rPr>
              <w:t>(</w:t>
            </w:r>
            <w:proofErr w:type="gramStart"/>
            <w:r>
              <w:rPr>
                <w:b/>
              </w:rPr>
              <w:t>in</w:t>
            </w:r>
            <w:proofErr w:type="gramEnd"/>
            <w:r>
              <w:rPr>
                <w:b/>
              </w:rPr>
              <w:t xml:space="preserve"> Rs.)</w:t>
            </w:r>
          </w:p>
        </w:tc>
        <w:tc>
          <w:tcPr>
            <w:tcW w:w="2420" w:type="dxa"/>
          </w:tcPr>
          <w:p w14:paraId="2ACC0FFD" w14:textId="77777777" w:rsidR="0072545D" w:rsidRDefault="0072545D" w:rsidP="002B3021">
            <w:pPr>
              <w:pStyle w:val="TableParagraph"/>
              <w:spacing w:before="6"/>
              <w:rPr>
                <w:b/>
                <w:sz w:val="29"/>
              </w:rPr>
            </w:pPr>
          </w:p>
          <w:p w14:paraId="718E2417" w14:textId="77777777" w:rsidR="0072545D" w:rsidRDefault="0072545D" w:rsidP="002B3021">
            <w:pPr>
              <w:pStyle w:val="TableParagraph"/>
              <w:spacing w:before="1" w:line="276" w:lineRule="auto"/>
              <w:ind w:left="39" w:right="34"/>
              <w:rPr>
                <w:b/>
              </w:rPr>
            </w:pPr>
            <w:r>
              <w:rPr>
                <w:b/>
              </w:rPr>
              <w:t>Detail Estimate, Master drawing and Railway board letter or circular</w:t>
            </w:r>
          </w:p>
        </w:tc>
      </w:tr>
      <w:tr w:rsidR="0072545D" w14:paraId="5C42128F" w14:textId="77777777" w:rsidTr="002B3021">
        <w:trPr>
          <w:trHeight w:val="3130"/>
        </w:trPr>
        <w:tc>
          <w:tcPr>
            <w:tcW w:w="540" w:type="dxa"/>
          </w:tcPr>
          <w:p w14:paraId="53AC4AEC" w14:textId="77777777" w:rsidR="0072545D" w:rsidRDefault="0072545D" w:rsidP="002B3021">
            <w:pPr>
              <w:pStyle w:val="TableParagraph"/>
              <w:rPr>
                <w:b/>
              </w:rPr>
            </w:pPr>
          </w:p>
          <w:p w14:paraId="13C32ACF" w14:textId="77777777" w:rsidR="0072545D" w:rsidRDefault="0072545D" w:rsidP="002B3021">
            <w:pPr>
              <w:pStyle w:val="TableParagraph"/>
              <w:rPr>
                <w:b/>
              </w:rPr>
            </w:pPr>
          </w:p>
          <w:p w14:paraId="414E1054" w14:textId="77777777" w:rsidR="0072545D" w:rsidRDefault="0072545D" w:rsidP="002B3021">
            <w:pPr>
              <w:pStyle w:val="TableParagraph"/>
              <w:rPr>
                <w:b/>
              </w:rPr>
            </w:pPr>
          </w:p>
          <w:p w14:paraId="6AD54B24" w14:textId="77777777" w:rsidR="0072545D" w:rsidRDefault="0072545D" w:rsidP="002B3021">
            <w:pPr>
              <w:pStyle w:val="TableParagraph"/>
              <w:rPr>
                <w:b/>
              </w:rPr>
            </w:pPr>
          </w:p>
          <w:p w14:paraId="13B0A21C" w14:textId="77777777" w:rsidR="0072545D" w:rsidRDefault="0072545D" w:rsidP="002B3021">
            <w:pPr>
              <w:pStyle w:val="TableParagraph"/>
              <w:rPr>
                <w:b/>
              </w:rPr>
            </w:pPr>
          </w:p>
          <w:p w14:paraId="7A47D3BA" w14:textId="77777777" w:rsidR="0072545D" w:rsidRDefault="0072545D" w:rsidP="002B3021">
            <w:pPr>
              <w:pStyle w:val="TableParagraph"/>
              <w:rPr>
                <w:b/>
              </w:rPr>
            </w:pPr>
          </w:p>
          <w:p w14:paraId="30927252" w14:textId="77777777" w:rsidR="0072545D" w:rsidRDefault="0072545D" w:rsidP="002B3021">
            <w:pPr>
              <w:pStyle w:val="TableParagraph"/>
              <w:rPr>
                <w:b/>
              </w:rPr>
            </w:pPr>
          </w:p>
          <w:p w14:paraId="7D386F0E" w14:textId="77777777" w:rsidR="0072545D" w:rsidRDefault="0072545D" w:rsidP="002B3021">
            <w:pPr>
              <w:pStyle w:val="TableParagraph"/>
              <w:rPr>
                <w:b/>
              </w:rPr>
            </w:pPr>
          </w:p>
          <w:p w14:paraId="79095FEC" w14:textId="77777777" w:rsidR="0072545D" w:rsidRDefault="0072545D" w:rsidP="002B3021">
            <w:pPr>
              <w:pStyle w:val="TableParagraph"/>
              <w:rPr>
                <w:b/>
              </w:rPr>
            </w:pPr>
          </w:p>
          <w:p w14:paraId="77B1DA0A" w14:textId="77777777" w:rsidR="0072545D" w:rsidRDefault="0072545D" w:rsidP="002B3021">
            <w:pPr>
              <w:pStyle w:val="TableParagraph"/>
              <w:spacing w:before="8"/>
              <w:rPr>
                <w:b/>
                <w:sz w:val="31"/>
              </w:rPr>
            </w:pPr>
          </w:p>
          <w:p w14:paraId="7D06B4D4" w14:textId="77777777" w:rsidR="0072545D" w:rsidRDefault="0072545D" w:rsidP="002B3021">
            <w:pPr>
              <w:pStyle w:val="TableParagraph"/>
              <w:ind w:left="29"/>
            </w:pPr>
            <w:r>
              <w:t>1</w:t>
            </w:r>
          </w:p>
        </w:tc>
        <w:tc>
          <w:tcPr>
            <w:tcW w:w="3480" w:type="dxa"/>
          </w:tcPr>
          <w:p w14:paraId="05542B52" w14:textId="77777777" w:rsidR="0072545D" w:rsidRDefault="0072545D" w:rsidP="002B3021">
            <w:pPr>
              <w:pStyle w:val="TableParagraph"/>
              <w:spacing w:before="52"/>
              <w:ind w:left="29"/>
              <w:rPr>
                <w:b/>
                <w:sz w:val="20"/>
              </w:rPr>
            </w:pPr>
            <w:r>
              <w:rPr>
                <w:b/>
                <w:sz w:val="20"/>
              </w:rPr>
              <w:t>Wharf:</w:t>
            </w:r>
          </w:p>
          <w:p w14:paraId="090E9779" w14:textId="77777777" w:rsidR="0072545D" w:rsidRDefault="0072545D" w:rsidP="002B3021">
            <w:pPr>
              <w:pStyle w:val="TableParagraph"/>
              <w:spacing w:before="37" w:line="276" w:lineRule="auto"/>
              <w:ind w:left="29"/>
            </w:pPr>
            <w:r>
              <w:rPr>
                <w:color w:val="333333"/>
              </w:rPr>
              <w:t xml:space="preserve">Vacuum Dewatered (VD) Flooring of the existing goods platform/wharf on the common platform for line no 7(Approx Length = 646 </w:t>
            </w:r>
            <w:proofErr w:type="spellStart"/>
            <w:r>
              <w:rPr>
                <w:color w:val="333333"/>
              </w:rPr>
              <w:t>mtr</w:t>
            </w:r>
            <w:proofErr w:type="spellEnd"/>
            <w:r>
              <w:rPr>
                <w:color w:val="333333"/>
              </w:rPr>
              <w:t xml:space="preserve">) and Line No. 8 (Approx Length=716 </w:t>
            </w:r>
            <w:proofErr w:type="spellStart"/>
            <w:r>
              <w:rPr>
                <w:color w:val="333333"/>
              </w:rPr>
              <w:t>mtr</w:t>
            </w:r>
            <w:proofErr w:type="spellEnd"/>
            <w:r>
              <w:rPr>
                <w:color w:val="333333"/>
              </w:rPr>
              <w:t xml:space="preserve">) and width is </w:t>
            </w:r>
            <w:proofErr w:type="spellStart"/>
            <w:r>
              <w:rPr>
                <w:color w:val="333333"/>
              </w:rPr>
              <w:t>approx</w:t>
            </w:r>
            <w:proofErr w:type="spellEnd"/>
            <w:r>
              <w:rPr>
                <w:color w:val="333333"/>
              </w:rPr>
              <w:t xml:space="preserve"> 23 </w:t>
            </w:r>
            <w:proofErr w:type="spellStart"/>
            <w:r>
              <w:rPr>
                <w:color w:val="333333"/>
              </w:rPr>
              <w:t>mtr</w:t>
            </w:r>
            <w:proofErr w:type="spellEnd"/>
            <w:r>
              <w:rPr>
                <w:color w:val="333333"/>
              </w:rPr>
              <w:t xml:space="preserve"> (Approx total area of the wharf is 716*23=16468 sq </w:t>
            </w:r>
            <w:proofErr w:type="spellStart"/>
            <w:r>
              <w:rPr>
                <w:color w:val="333333"/>
              </w:rPr>
              <w:t>mtr</w:t>
            </w:r>
            <w:proofErr w:type="spellEnd"/>
            <w:r>
              <w:rPr>
                <w:color w:val="333333"/>
              </w:rPr>
              <w:t>) along with drainage, along with</w:t>
            </w:r>
          </w:p>
          <w:p w14:paraId="0FD5B6A8" w14:textId="77777777" w:rsidR="0072545D" w:rsidRDefault="0072545D" w:rsidP="002B3021">
            <w:pPr>
              <w:pStyle w:val="TableParagraph"/>
              <w:ind w:left="29"/>
            </w:pPr>
            <w:r>
              <w:rPr>
                <w:color w:val="333333"/>
              </w:rPr>
              <w:t>maintenance for 10 years</w:t>
            </w:r>
          </w:p>
        </w:tc>
        <w:tc>
          <w:tcPr>
            <w:tcW w:w="1480" w:type="dxa"/>
          </w:tcPr>
          <w:p w14:paraId="14CCF944" w14:textId="77777777" w:rsidR="0072545D" w:rsidRDefault="0072545D" w:rsidP="002B3021">
            <w:pPr>
              <w:pStyle w:val="TableParagraph"/>
              <w:rPr>
                <w:b/>
                <w:sz w:val="20"/>
              </w:rPr>
            </w:pPr>
          </w:p>
          <w:p w14:paraId="16835BF4" w14:textId="77777777" w:rsidR="0072545D" w:rsidRDefault="0072545D" w:rsidP="002B3021">
            <w:pPr>
              <w:pStyle w:val="TableParagraph"/>
              <w:rPr>
                <w:b/>
                <w:sz w:val="20"/>
              </w:rPr>
            </w:pPr>
          </w:p>
          <w:p w14:paraId="486B6699" w14:textId="77777777" w:rsidR="0072545D" w:rsidRDefault="0072545D" w:rsidP="002B3021">
            <w:pPr>
              <w:pStyle w:val="TableParagraph"/>
              <w:rPr>
                <w:b/>
                <w:sz w:val="20"/>
              </w:rPr>
            </w:pPr>
          </w:p>
          <w:p w14:paraId="5B4BD5F2" w14:textId="77777777" w:rsidR="0072545D" w:rsidRDefault="0072545D" w:rsidP="002B3021">
            <w:pPr>
              <w:pStyle w:val="TableParagraph"/>
              <w:rPr>
                <w:b/>
                <w:sz w:val="20"/>
              </w:rPr>
            </w:pPr>
          </w:p>
          <w:p w14:paraId="075B8101" w14:textId="77777777" w:rsidR="0072545D" w:rsidRDefault="0072545D" w:rsidP="002B3021">
            <w:pPr>
              <w:pStyle w:val="TableParagraph"/>
              <w:rPr>
                <w:b/>
                <w:sz w:val="20"/>
              </w:rPr>
            </w:pPr>
          </w:p>
          <w:p w14:paraId="5C70BFE7" w14:textId="77777777" w:rsidR="0072545D" w:rsidRDefault="0072545D" w:rsidP="002B3021">
            <w:pPr>
              <w:pStyle w:val="TableParagraph"/>
              <w:rPr>
                <w:b/>
                <w:sz w:val="20"/>
              </w:rPr>
            </w:pPr>
          </w:p>
          <w:p w14:paraId="6C7EF820" w14:textId="77777777" w:rsidR="0072545D" w:rsidRDefault="0072545D" w:rsidP="002B3021">
            <w:pPr>
              <w:pStyle w:val="TableParagraph"/>
              <w:rPr>
                <w:b/>
                <w:sz w:val="20"/>
              </w:rPr>
            </w:pPr>
          </w:p>
          <w:p w14:paraId="5E01E373" w14:textId="77777777" w:rsidR="0072545D" w:rsidRDefault="0072545D" w:rsidP="002B3021">
            <w:pPr>
              <w:pStyle w:val="TableParagraph"/>
              <w:rPr>
                <w:b/>
                <w:sz w:val="20"/>
              </w:rPr>
            </w:pPr>
          </w:p>
          <w:p w14:paraId="097FAE7D" w14:textId="77777777" w:rsidR="0072545D" w:rsidRDefault="0072545D" w:rsidP="002B3021">
            <w:pPr>
              <w:pStyle w:val="TableParagraph"/>
              <w:rPr>
                <w:b/>
                <w:sz w:val="20"/>
              </w:rPr>
            </w:pPr>
          </w:p>
          <w:p w14:paraId="0255A09E" w14:textId="77777777" w:rsidR="0072545D" w:rsidRDefault="0072545D" w:rsidP="002B3021">
            <w:pPr>
              <w:pStyle w:val="TableParagraph"/>
              <w:rPr>
                <w:b/>
                <w:sz w:val="20"/>
              </w:rPr>
            </w:pPr>
          </w:p>
          <w:p w14:paraId="29FF9183" w14:textId="77777777" w:rsidR="0072545D" w:rsidRDefault="0072545D" w:rsidP="002B3021">
            <w:pPr>
              <w:pStyle w:val="TableParagraph"/>
              <w:rPr>
                <w:b/>
                <w:sz w:val="20"/>
              </w:rPr>
            </w:pPr>
          </w:p>
          <w:p w14:paraId="4C7E0657" w14:textId="77777777" w:rsidR="0072545D" w:rsidRDefault="0072545D" w:rsidP="002B3021">
            <w:pPr>
              <w:pStyle w:val="TableParagraph"/>
              <w:spacing w:before="146"/>
              <w:ind w:left="233" w:right="213"/>
              <w:jc w:val="center"/>
              <w:rPr>
                <w:sz w:val="20"/>
              </w:rPr>
            </w:pPr>
            <w:r>
              <w:rPr>
                <w:sz w:val="20"/>
              </w:rPr>
              <w:t>48602111</w:t>
            </w:r>
          </w:p>
        </w:tc>
        <w:tc>
          <w:tcPr>
            <w:tcW w:w="1420" w:type="dxa"/>
          </w:tcPr>
          <w:p w14:paraId="19C6077B" w14:textId="77777777" w:rsidR="0072545D" w:rsidRDefault="0072545D" w:rsidP="002B3021">
            <w:pPr>
              <w:pStyle w:val="TableParagraph"/>
              <w:rPr>
                <w:b/>
                <w:sz w:val="20"/>
              </w:rPr>
            </w:pPr>
          </w:p>
          <w:p w14:paraId="5D19C549" w14:textId="77777777" w:rsidR="0072545D" w:rsidRDefault="0072545D" w:rsidP="002B3021">
            <w:pPr>
              <w:pStyle w:val="TableParagraph"/>
              <w:rPr>
                <w:b/>
                <w:sz w:val="20"/>
              </w:rPr>
            </w:pPr>
          </w:p>
          <w:p w14:paraId="40B265EC" w14:textId="77777777" w:rsidR="0072545D" w:rsidRDefault="0072545D" w:rsidP="002B3021">
            <w:pPr>
              <w:pStyle w:val="TableParagraph"/>
              <w:rPr>
                <w:b/>
                <w:sz w:val="20"/>
              </w:rPr>
            </w:pPr>
          </w:p>
          <w:p w14:paraId="16FCF7DD" w14:textId="77777777" w:rsidR="0072545D" w:rsidRDefault="0072545D" w:rsidP="002B3021">
            <w:pPr>
              <w:pStyle w:val="TableParagraph"/>
              <w:rPr>
                <w:b/>
                <w:sz w:val="20"/>
              </w:rPr>
            </w:pPr>
          </w:p>
          <w:p w14:paraId="01BD86B2" w14:textId="77777777" w:rsidR="0072545D" w:rsidRDefault="0072545D" w:rsidP="002B3021">
            <w:pPr>
              <w:pStyle w:val="TableParagraph"/>
              <w:rPr>
                <w:b/>
                <w:sz w:val="20"/>
              </w:rPr>
            </w:pPr>
          </w:p>
          <w:p w14:paraId="5EE510FC" w14:textId="77777777" w:rsidR="0072545D" w:rsidRDefault="0072545D" w:rsidP="002B3021">
            <w:pPr>
              <w:pStyle w:val="TableParagraph"/>
              <w:rPr>
                <w:b/>
                <w:sz w:val="20"/>
              </w:rPr>
            </w:pPr>
          </w:p>
          <w:p w14:paraId="14C987D7" w14:textId="77777777" w:rsidR="0072545D" w:rsidRDefault="0072545D" w:rsidP="002B3021">
            <w:pPr>
              <w:pStyle w:val="TableParagraph"/>
              <w:rPr>
                <w:b/>
                <w:sz w:val="20"/>
              </w:rPr>
            </w:pPr>
          </w:p>
          <w:p w14:paraId="126D09FE" w14:textId="77777777" w:rsidR="0072545D" w:rsidRDefault="0072545D" w:rsidP="002B3021">
            <w:pPr>
              <w:pStyle w:val="TableParagraph"/>
              <w:rPr>
                <w:b/>
                <w:sz w:val="20"/>
              </w:rPr>
            </w:pPr>
          </w:p>
          <w:p w14:paraId="7C25024D" w14:textId="77777777" w:rsidR="0072545D" w:rsidRDefault="0072545D" w:rsidP="002B3021">
            <w:pPr>
              <w:pStyle w:val="TableParagraph"/>
              <w:rPr>
                <w:b/>
                <w:sz w:val="20"/>
              </w:rPr>
            </w:pPr>
          </w:p>
          <w:p w14:paraId="32D64A8C" w14:textId="77777777" w:rsidR="0072545D" w:rsidRDefault="0072545D" w:rsidP="002B3021">
            <w:pPr>
              <w:pStyle w:val="TableParagraph"/>
              <w:rPr>
                <w:b/>
                <w:sz w:val="20"/>
              </w:rPr>
            </w:pPr>
          </w:p>
          <w:p w14:paraId="61F69906" w14:textId="77777777" w:rsidR="0072545D" w:rsidRDefault="0072545D" w:rsidP="002B3021">
            <w:pPr>
              <w:pStyle w:val="TableParagraph"/>
              <w:rPr>
                <w:b/>
                <w:sz w:val="20"/>
              </w:rPr>
            </w:pPr>
          </w:p>
          <w:p w14:paraId="4C5975E9" w14:textId="77777777" w:rsidR="0072545D" w:rsidRDefault="0072545D" w:rsidP="002B3021">
            <w:pPr>
              <w:pStyle w:val="TableParagraph"/>
              <w:spacing w:before="146"/>
              <w:ind w:left="201" w:right="186"/>
              <w:jc w:val="center"/>
              <w:rPr>
                <w:sz w:val="20"/>
              </w:rPr>
            </w:pPr>
            <w:r>
              <w:rPr>
                <w:sz w:val="20"/>
              </w:rPr>
              <w:t>486021</w:t>
            </w:r>
          </w:p>
        </w:tc>
        <w:tc>
          <w:tcPr>
            <w:tcW w:w="2420" w:type="dxa"/>
          </w:tcPr>
          <w:p w14:paraId="1F0D59B7" w14:textId="77777777" w:rsidR="0072545D" w:rsidRDefault="0072545D" w:rsidP="002B3021">
            <w:pPr>
              <w:pStyle w:val="TableParagraph"/>
              <w:rPr>
                <w:b/>
              </w:rPr>
            </w:pPr>
          </w:p>
          <w:p w14:paraId="5E3794CD" w14:textId="77777777" w:rsidR="0072545D" w:rsidRDefault="0072545D" w:rsidP="002B3021">
            <w:pPr>
              <w:pStyle w:val="TableParagraph"/>
              <w:rPr>
                <w:b/>
              </w:rPr>
            </w:pPr>
          </w:p>
          <w:p w14:paraId="155455B7" w14:textId="77777777" w:rsidR="0072545D" w:rsidRDefault="0072545D" w:rsidP="002B3021">
            <w:pPr>
              <w:pStyle w:val="TableParagraph"/>
              <w:spacing w:before="6"/>
              <w:rPr>
                <w:b/>
                <w:sz w:val="30"/>
              </w:rPr>
            </w:pPr>
          </w:p>
          <w:p w14:paraId="5F690DC4" w14:textId="77777777" w:rsidR="0072545D" w:rsidRDefault="0072545D" w:rsidP="002B3021">
            <w:pPr>
              <w:pStyle w:val="TableParagraph"/>
              <w:spacing w:line="310" w:lineRule="atLeast"/>
              <w:ind w:left="39" w:right="34"/>
            </w:pPr>
            <w:r>
              <w:t>As per estimate placed at Annexure-1 and as per Master drawing placed at Annexure-08 and as per railway board letter or circular placed at Annexure-16</w:t>
            </w:r>
          </w:p>
        </w:tc>
      </w:tr>
      <w:tr w:rsidR="0072545D" w14:paraId="47DA2324" w14:textId="77777777" w:rsidTr="002B3021">
        <w:trPr>
          <w:trHeight w:val="2629"/>
        </w:trPr>
        <w:tc>
          <w:tcPr>
            <w:tcW w:w="540" w:type="dxa"/>
          </w:tcPr>
          <w:p w14:paraId="6DCEE98A" w14:textId="77777777" w:rsidR="0072545D" w:rsidRDefault="0072545D" w:rsidP="002B3021">
            <w:pPr>
              <w:pStyle w:val="TableParagraph"/>
              <w:rPr>
                <w:b/>
              </w:rPr>
            </w:pPr>
          </w:p>
          <w:p w14:paraId="35E23B0F" w14:textId="77777777" w:rsidR="0072545D" w:rsidRDefault="0072545D" w:rsidP="002B3021">
            <w:pPr>
              <w:pStyle w:val="TableParagraph"/>
              <w:rPr>
                <w:b/>
              </w:rPr>
            </w:pPr>
          </w:p>
          <w:p w14:paraId="430085E4" w14:textId="77777777" w:rsidR="0072545D" w:rsidRDefault="0072545D" w:rsidP="002B3021">
            <w:pPr>
              <w:pStyle w:val="TableParagraph"/>
              <w:rPr>
                <w:b/>
              </w:rPr>
            </w:pPr>
          </w:p>
          <w:p w14:paraId="061D54B2" w14:textId="77777777" w:rsidR="0072545D" w:rsidRDefault="0072545D" w:rsidP="002B3021">
            <w:pPr>
              <w:pStyle w:val="TableParagraph"/>
              <w:rPr>
                <w:b/>
              </w:rPr>
            </w:pPr>
          </w:p>
          <w:p w14:paraId="2E46F47A" w14:textId="77777777" w:rsidR="0072545D" w:rsidRDefault="0072545D" w:rsidP="002B3021">
            <w:pPr>
              <w:pStyle w:val="TableParagraph"/>
              <w:rPr>
                <w:b/>
              </w:rPr>
            </w:pPr>
          </w:p>
          <w:p w14:paraId="731DAE8E" w14:textId="77777777" w:rsidR="0072545D" w:rsidRDefault="0072545D" w:rsidP="002B3021">
            <w:pPr>
              <w:pStyle w:val="TableParagraph"/>
              <w:rPr>
                <w:b/>
              </w:rPr>
            </w:pPr>
          </w:p>
          <w:p w14:paraId="54BE6D4E" w14:textId="77777777" w:rsidR="0072545D" w:rsidRDefault="0072545D" w:rsidP="002B3021">
            <w:pPr>
              <w:pStyle w:val="TableParagraph"/>
              <w:rPr>
                <w:b/>
              </w:rPr>
            </w:pPr>
          </w:p>
          <w:p w14:paraId="28741C95" w14:textId="77777777" w:rsidR="0072545D" w:rsidRDefault="0072545D" w:rsidP="002B3021">
            <w:pPr>
              <w:pStyle w:val="TableParagraph"/>
              <w:rPr>
                <w:b/>
              </w:rPr>
            </w:pPr>
          </w:p>
          <w:p w14:paraId="09795267" w14:textId="77777777" w:rsidR="0072545D" w:rsidRDefault="0072545D" w:rsidP="002B3021">
            <w:pPr>
              <w:pStyle w:val="TableParagraph"/>
              <w:spacing w:before="141"/>
              <w:ind w:left="29"/>
            </w:pPr>
            <w:r>
              <w:t>2</w:t>
            </w:r>
          </w:p>
        </w:tc>
        <w:tc>
          <w:tcPr>
            <w:tcW w:w="3480" w:type="dxa"/>
          </w:tcPr>
          <w:p w14:paraId="0E5AFDD5" w14:textId="77777777" w:rsidR="0072545D" w:rsidRDefault="0072545D" w:rsidP="002B3021">
            <w:pPr>
              <w:pStyle w:val="TableParagraph"/>
              <w:spacing w:before="57"/>
              <w:ind w:left="29"/>
              <w:rPr>
                <w:b/>
                <w:sz w:val="20"/>
              </w:rPr>
            </w:pPr>
            <w:r>
              <w:rPr>
                <w:b/>
                <w:sz w:val="20"/>
              </w:rPr>
              <w:t>Approach road 2:</w:t>
            </w:r>
          </w:p>
          <w:p w14:paraId="53C881A2" w14:textId="77777777" w:rsidR="0072545D" w:rsidRDefault="0072545D" w:rsidP="002B3021">
            <w:pPr>
              <w:pStyle w:val="TableParagraph"/>
              <w:spacing w:before="37" w:line="276" w:lineRule="auto"/>
              <w:ind w:left="29"/>
              <w:rPr>
                <w:sz w:val="23"/>
              </w:rPr>
            </w:pPr>
            <w:r>
              <w:rPr>
                <w:color w:val="333333"/>
                <w:sz w:val="23"/>
              </w:rPr>
              <w:t xml:space="preserve">Repair of approach road by Vacuum dewatered flooring (VDC) for length 285 and width 8 </w:t>
            </w:r>
            <w:proofErr w:type="spellStart"/>
            <w:r>
              <w:rPr>
                <w:color w:val="333333"/>
                <w:sz w:val="23"/>
              </w:rPr>
              <w:t>mtr</w:t>
            </w:r>
            <w:proofErr w:type="spellEnd"/>
            <w:r>
              <w:rPr>
                <w:color w:val="333333"/>
                <w:sz w:val="23"/>
              </w:rPr>
              <w:t xml:space="preserve"> and area about 285*8= 2280 Sq </w:t>
            </w:r>
            <w:proofErr w:type="spellStart"/>
            <w:r>
              <w:rPr>
                <w:color w:val="333333"/>
                <w:sz w:val="23"/>
              </w:rPr>
              <w:t>Mtr</w:t>
            </w:r>
            <w:proofErr w:type="spellEnd"/>
            <w:r>
              <w:rPr>
                <w:color w:val="333333"/>
                <w:sz w:val="23"/>
              </w:rPr>
              <w:t xml:space="preserve"> from L/Xing 358/C to BRYC Good shed, along with drainage along with maintenance for 10 years.</w:t>
            </w:r>
          </w:p>
        </w:tc>
        <w:tc>
          <w:tcPr>
            <w:tcW w:w="1480" w:type="dxa"/>
          </w:tcPr>
          <w:p w14:paraId="4E2218F7" w14:textId="77777777" w:rsidR="0072545D" w:rsidRDefault="0072545D" w:rsidP="002B3021">
            <w:pPr>
              <w:pStyle w:val="TableParagraph"/>
              <w:rPr>
                <w:b/>
                <w:sz w:val="20"/>
              </w:rPr>
            </w:pPr>
          </w:p>
          <w:p w14:paraId="0D2491E7" w14:textId="77777777" w:rsidR="0072545D" w:rsidRDefault="0072545D" w:rsidP="002B3021">
            <w:pPr>
              <w:pStyle w:val="TableParagraph"/>
              <w:rPr>
                <w:b/>
                <w:sz w:val="20"/>
              </w:rPr>
            </w:pPr>
          </w:p>
          <w:p w14:paraId="4EFDFA0C" w14:textId="77777777" w:rsidR="0072545D" w:rsidRDefault="0072545D" w:rsidP="002B3021">
            <w:pPr>
              <w:pStyle w:val="TableParagraph"/>
              <w:rPr>
                <w:b/>
                <w:sz w:val="20"/>
              </w:rPr>
            </w:pPr>
          </w:p>
          <w:p w14:paraId="006E81DE" w14:textId="77777777" w:rsidR="0072545D" w:rsidRDefault="0072545D" w:rsidP="002B3021">
            <w:pPr>
              <w:pStyle w:val="TableParagraph"/>
              <w:rPr>
                <w:b/>
                <w:sz w:val="20"/>
              </w:rPr>
            </w:pPr>
          </w:p>
          <w:p w14:paraId="2A78DD85" w14:textId="77777777" w:rsidR="0072545D" w:rsidRDefault="0072545D" w:rsidP="002B3021">
            <w:pPr>
              <w:pStyle w:val="TableParagraph"/>
              <w:rPr>
                <w:b/>
                <w:sz w:val="20"/>
              </w:rPr>
            </w:pPr>
          </w:p>
          <w:p w14:paraId="79D6EFCF" w14:textId="77777777" w:rsidR="0072545D" w:rsidRDefault="0072545D" w:rsidP="002B3021">
            <w:pPr>
              <w:pStyle w:val="TableParagraph"/>
              <w:rPr>
                <w:b/>
                <w:sz w:val="20"/>
              </w:rPr>
            </w:pPr>
          </w:p>
          <w:p w14:paraId="45BAE241" w14:textId="77777777" w:rsidR="0072545D" w:rsidRDefault="0072545D" w:rsidP="002B3021">
            <w:pPr>
              <w:pStyle w:val="TableParagraph"/>
              <w:rPr>
                <w:b/>
                <w:sz w:val="20"/>
              </w:rPr>
            </w:pPr>
          </w:p>
          <w:p w14:paraId="2D86B833" w14:textId="77777777" w:rsidR="0072545D" w:rsidRDefault="0072545D" w:rsidP="002B3021">
            <w:pPr>
              <w:pStyle w:val="TableParagraph"/>
              <w:rPr>
                <w:b/>
                <w:sz w:val="20"/>
              </w:rPr>
            </w:pPr>
          </w:p>
          <w:p w14:paraId="2455352D" w14:textId="77777777" w:rsidR="0072545D" w:rsidRDefault="0072545D" w:rsidP="002B3021">
            <w:pPr>
              <w:pStyle w:val="TableParagraph"/>
              <w:spacing w:before="10"/>
              <w:rPr>
                <w:b/>
                <w:sz w:val="29"/>
              </w:rPr>
            </w:pPr>
          </w:p>
          <w:p w14:paraId="73E5BF1C" w14:textId="77777777" w:rsidR="0072545D" w:rsidRDefault="0072545D" w:rsidP="002B3021">
            <w:pPr>
              <w:pStyle w:val="TableParagraph"/>
              <w:ind w:left="233" w:right="213"/>
              <w:jc w:val="center"/>
              <w:rPr>
                <w:sz w:val="20"/>
              </w:rPr>
            </w:pPr>
            <w:r>
              <w:rPr>
                <w:sz w:val="20"/>
              </w:rPr>
              <w:t>9887139</w:t>
            </w:r>
          </w:p>
        </w:tc>
        <w:tc>
          <w:tcPr>
            <w:tcW w:w="1420" w:type="dxa"/>
          </w:tcPr>
          <w:p w14:paraId="4FE1851D" w14:textId="77777777" w:rsidR="0072545D" w:rsidRDefault="0072545D" w:rsidP="002B3021">
            <w:pPr>
              <w:pStyle w:val="TableParagraph"/>
              <w:rPr>
                <w:b/>
                <w:sz w:val="20"/>
              </w:rPr>
            </w:pPr>
          </w:p>
          <w:p w14:paraId="19BC91C3" w14:textId="77777777" w:rsidR="0072545D" w:rsidRDefault="0072545D" w:rsidP="002B3021">
            <w:pPr>
              <w:pStyle w:val="TableParagraph"/>
              <w:rPr>
                <w:b/>
                <w:sz w:val="20"/>
              </w:rPr>
            </w:pPr>
          </w:p>
          <w:p w14:paraId="7230B2B7" w14:textId="77777777" w:rsidR="0072545D" w:rsidRDefault="0072545D" w:rsidP="002B3021">
            <w:pPr>
              <w:pStyle w:val="TableParagraph"/>
              <w:rPr>
                <w:b/>
                <w:sz w:val="20"/>
              </w:rPr>
            </w:pPr>
          </w:p>
          <w:p w14:paraId="5144FE41" w14:textId="77777777" w:rsidR="0072545D" w:rsidRDefault="0072545D" w:rsidP="002B3021">
            <w:pPr>
              <w:pStyle w:val="TableParagraph"/>
              <w:rPr>
                <w:b/>
                <w:sz w:val="20"/>
              </w:rPr>
            </w:pPr>
          </w:p>
          <w:p w14:paraId="5EDAF37B" w14:textId="77777777" w:rsidR="0072545D" w:rsidRDefault="0072545D" w:rsidP="002B3021">
            <w:pPr>
              <w:pStyle w:val="TableParagraph"/>
              <w:rPr>
                <w:b/>
                <w:sz w:val="20"/>
              </w:rPr>
            </w:pPr>
          </w:p>
          <w:p w14:paraId="10BB96CB" w14:textId="77777777" w:rsidR="0072545D" w:rsidRDefault="0072545D" w:rsidP="002B3021">
            <w:pPr>
              <w:pStyle w:val="TableParagraph"/>
              <w:rPr>
                <w:b/>
                <w:sz w:val="20"/>
              </w:rPr>
            </w:pPr>
          </w:p>
          <w:p w14:paraId="0794ACD0" w14:textId="77777777" w:rsidR="0072545D" w:rsidRDefault="0072545D" w:rsidP="002B3021">
            <w:pPr>
              <w:pStyle w:val="TableParagraph"/>
              <w:rPr>
                <w:b/>
                <w:sz w:val="20"/>
              </w:rPr>
            </w:pPr>
          </w:p>
          <w:p w14:paraId="6DB64A7A" w14:textId="77777777" w:rsidR="0072545D" w:rsidRDefault="0072545D" w:rsidP="002B3021">
            <w:pPr>
              <w:pStyle w:val="TableParagraph"/>
              <w:rPr>
                <w:b/>
                <w:sz w:val="20"/>
              </w:rPr>
            </w:pPr>
          </w:p>
          <w:p w14:paraId="05541CE4" w14:textId="77777777" w:rsidR="0072545D" w:rsidRDefault="0072545D" w:rsidP="002B3021">
            <w:pPr>
              <w:pStyle w:val="TableParagraph"/>
              <w:spacing w:before="10"/>
              <w:rPr>
                <w:b/>
                <w:sz w:val="29"/>
              </w:rPr>
            </w:pPr>
          </w:p>
          <w:p w14:paraId="06E4FFF8" w14:textId="77777777" w:rsidR="0072545D" w:rsidRDefault="0072545D" w:rsidP="002B3021">
            <w:pPr>
              <w:pStyle w:val="TableParagraph"/>
              <w:ind w:left="201" w:right="186"/>
              <w:jc w:val="center"/>
              <w:rPr>
                <w:sz w:val="20"/>
              </w:rPr>
            </w:pPr>
            <w:r>
              <w:rPr>
                <w:sz w:val="20"/>
              </w:rPr>
              <w:t>98871</w:t>
            </w:r>
          </w:p>
        </w:tc>
        <w:tc>
          <w:tcPr>
            <w:tcW w:w="2420" w:type="dxa"/>
          </w:tcPr>
          <w:p w14:paraId="1A3C75DB" w14:textId="77777777" w:rsidR="0072545D" w:rsidRDefault="0072545D" w:rsidP="002B3021">
            <w:pPr>
              <w:pStyle w:val="TableParagraph"/>
              <w:rPr>
                <w:b/>
              </w:rPr>
            </w:pPr>
          </w:p>
          <w:p w14:paraId="1C822535" w14:textId="77777777" w:rsidR="0072545D" w:rsidRDefault="0072545D" w:rsidP="002B3021">
            <w:pPr>
              <w:pStyle w:val="TableParagraph"/>
              <w:spacing w:before="168" w:line="276" w:lineRule="auto"/>
              <w:ind w:left="39" w:right="34"/>
            </w:pPr>
            <w:r>
              <w:t>As per estimate placed at Annexure-2 and as per Master drawing placed at Annexure-08 and as per railway board letter or circular placed at Annexure-16</w:t>
            </w:r>
          </w:p>
        </w:tc>
      </w:tr>
      <w:tr w:rsidR="0072545D" w14:paraId="769B7159" w14:textId="77777777" w:rsidTr="002B3021">
        <w:trPr>
          <w:trHeight w:val="2210"/>
        </w:trPr>
        <w:tc>
          <w:tcPr>
            <w:tcW w:w="540" w:type="dxa"/>
          </w:tcPr>
          <w:p w14:paraId="16830175" w14:textId="77777777" w:rsidR="0072545D" w:rsidRDefault="0072545D" w:rsidP="002B3021">
            <w:pPr>
              <w:pStyle w:val="TableParagraph"/>
              <w:rPr>
                <w:b/>
              </w:rPr>
            </w:pPr>
          </w:p>
          <w:p w14:paraId="3ADBB621" w14:textId="77777777" w:rsidR="0072545D" w:rsidRDefault="0072545D" w:rsidP="002B3021">
            <w:pPr>
              <w:pStyle w:val="TableParagraph"/>
              <w:rPr>
                <w:b/>
              </w:rPr>
            </w:pPr>
          </w:p>
          <w:p w14:paraId="19E6D48D" w14:textId="77777777" w:rsidR="0072545D" w:rsidRDefault="0072545D" w:rsidP="002B3021">
            <w:pPr>
              <w:pStyle w:val="TableParagraph"/>
              <w:rPr>
                <w:b/>
              </w:rPr>
            </w:pPr>
          </w:p>
          <w:p w14:paraId="4774E06A" w14:textId="77777777" w:rsidR="0072545D" w:rsidRDefault="0072545D" w:rsidP="002B3021">
            <w:pPr>
              <w:pStyle w:val="TableParagraph"/>
              <w:rPr>
                <w:b/>
              </w:rPr>
            </w:pPr>
          </w:p>
          <w:p w14:paraId="69D22F60" w14:textId="77777777" w:rsidR="0072545D" w:rsidRDefault="0072545D" w:rsidP="002B3021">
            <w:pPr>
              <w:pStyle w:val="TableParagraph"/>
              <w:rPr>
                <w:b/>
              </w:rPr>
            </w:pPr>
          </w:p>
          <w:p w14:paraId="3F707328" w14:textId="77777777" w:rsidR="0072545D" w:rsidRDefault="0072545D" w:rsidP="002B3021">
            <w:pPr>
              <w:pStyle w:val="TableParagraph"/>
              <w:rPr>
                <w:b/>
              </w:rPr>
            </w:pPr>
          </w:p>
          <w:p w14:paraId="57FE93FB" w14:textId="77777777" w:rsidR="0072545D" w:rsidRDefault="0072545D" w:rsidP="002B3021">
            <w:pPr>
              <w:pStyle w:val="TableParagraph"/>
              <w:rPr>
                <w:b/>
                <w:sz w:val="21"/>
              </w:rPr>
            </w:pPr>
          </w:p>
          <w:p w14:paraId="5C7FE4D7" w14:textId="77777777" w:rsidR="0072545D" w:rsidRDefault="0072545D" w:rsidP="002B3021">
            <w:pPr>
              <w:pStyle w:val="TableParagraph"/>
              <w:spacing w:before="1"/>
              <w:ind w:left="29"/>
            </w:pPr>
            <w:r>
              <w:t>3</w:t>
            </w:r>
          </w:p>
        </w:tc>
        <w:tc>
          <w:tcPr>
            <w:tcW w:w="3480" w:type="dxa"/>
          </w:tcPr>
          <w:p w14:paraId="317AF216" w14:textId="77777777" w:rsidR="0072545D" w:rsidRDefault="0072545D" w:rsidP="002B3021">
            <w:pPr>
              <w:pStyle w:val="TableParagraph"/>
              <w:spacing w:before="43"/>
              <w:ind w:left="29"/>
              <w:rPr>
                <w:b/>
                <w:sz w:val="20"/>
              </w:rPr>
            </w:pPr>
            <w:r>
              <w:rPr>
                <w:b/>
                <w:sz w:val="20"/>
              </w:rPr>
              <w:t>Pathway:</w:t>
            </w:r>
          </w:p>
          <w:p w14:paraId="54A5F1A2" w14:textId="77777777" w:rsidR="0072545D" w:rsidRDefault="0072545D" w:rsidP="002B3021">
            <w:pPr>
              <w:pStyle w:val="TableParagraph"/>
              <w:spacing w:before="37" w:line="276" w:lineRule="auto"/>
              <w:ind w:left="29"/>
            </w:pPr>
            <w:r>
              <w:rPr>
                <w:color w:val="333333"/>
              </w:rPr>
              <w:t xml:space="preserve">Rail level brick </w:t>
            </w:r>
            <w:proofErr w:type="spellStart"/>
            <w:r>
              <w:rPr>
                <w:color w:val="333333"/>
              </w:rPr>
              <w:t>solling</w:t>
            </w:r>
            <w:proofErr w:type="spellEnd"/>
            <w:r>
              <w:rPr>
                <w:color w:val="333333"/>
              </w:rPr>
              <w:t xml:space="preserve"> pathway of 1 meter width on outer sides of line no. 7 and 8 for making of GDR /post unloading/loading joint check of the rake, along with maintenance for 10 years</w:t>
            </w:r>
          </w:p>
        </w:tc>
        <w:tc>
          <w:tcPr>
            <w:tcW w:w="1480" w:type="dxa"/>
          </w:tcPr>
          <w:p w14:paraId="7D33C42A" w14:textId="77777777" w:rsidR="0072545D" w:rsidRDefault="0072545D" w:rsidP="002B3021">
            <w:pPr>
              <w:pStyle w:val="TableParagraph"/>
              <w:rPr>
                <w:b/>
                <w:sz w:val="20"/>
              </w:rPr>
            </w:pPr>
          </w:p>
          <w:p w14:paraId="45F98A2D" w14:textId="77777777" w:rsidR="0072545D" w:rsidRDefault="0072545D" w:rsidP="002B3021">
            <w:pPr>
              <w:pStyle w:val="TableParagraph"/>
              <w:rPr>
                <w:b/>
                <w:sz w:val="20"/>
              </w:rPr>
            </w:pPr>
          </w:p>
          <w:p w14:paraId="1136B133" w14:textId="77777777" w:rsidR="0072545D" w:rsidRDefault="0072545D" w:rsidP="002B3021">
            <w:pPr>
              <w:pStyle w:val="TableParagraph"/>
              <w:rPr>
                <w:b/>
                <w:sz w:val="20"/>
              </w:rPr>
            </w:pPr>
          </w:p>
          <w:p w14:paraId="7A38A4A0" w14:textId="77777777" w:rsidR="0072545D" w:rsidRDefault="0072545D" w:rsidP="002B3021">
            <w:pPr>
              <w:pStyle w:val="TableParagraph"/>
              <w:rPr>
                <w:b/>
                <w:sz w:val="20"/>
              </w:rPr>
            </w:pPr>
          </w:p>
          <w:p w14:paraId="6A1089AE" w14:textId="77777777" w:rsidR="0072545D" w:rsidRDefault="0072545D" w:rsidP="002B3021">
            <w:pPr>
              <w:pStyle w:val="TableParagraph"/>
              <w:rPr>
                <w:b/>
                <w:sz w:val="20"/>
              </w:rPr>
            </w:pPr>
          </w:p>
          <w:p w14:paraId="177EC649" w14:textId="77777777" w:rsidR="0072545D" w:rsidRDefault="0072545D" w:rsidP="002B3021">
            <w:pPr>
              <w:pStyle w:val="TableParagraph"/>
              <w:rPr>
                <w:b/>
                <w:sz w:val="20"/>
              </w:rPr>
            </w:pPr>
          </w:p>
          <w:p w14:paraId="75898B79" w14:textId="77777777" w:rsidR="0072545D" w:rsidRDefault="0072545D" w:rsidP="002B3021">
            <w:pPr>
              <w:pStyle w:val="TableParagraph"/>
              <w:rPr>
                <w:b/>
                <w:sz w:val="20"/>
              </w:rPr>
            </w:pPr>
          </w:p>
          <w:p w14:paraId="38B8A090" w14:textId="77777777" w:rsidR="0072545D" w:rsidRDefault="0072545D" w:rsidP="002B3021">
            <w:pPr>
              <w:pStyle w:val="TableParagraph"/>
              <w:spacing w:before="4"/>
              <w:rPr>
                <w:b/>
                <w:sz w:val="15"/>
              </w:rPr>
            </w:pPr>
          </w:p>
          <w:p w14:paraId="1DF474AE" w14:textId="77777777" w:rsidR="0072545D" w:rsidRDefault="0072545D" w:rsidP="002B3021">
            <w:pPr>
              <w:pStyle w:val="TableParagraph"/>
              <w:ind w:left="233" w:right="213"/>
              <w:jc w:val="center"/>
              <w:rPr>
                <w:sz w:val="20"/>
              </w:rPr>
            </w:pPr>
            <w:r>
              <w:rPr>
                <w:sz w:val="20"/>
              </w:rPr>
              <w:t>2101640</w:t>
            </w:r>
          </w:p>
        </w:tc>
        <w:tc>
          <w:tcPr>
            <w:tcW w:w="1420" w:type="dxa"/>
          </w:tcPr>
          <w:p w14:paraId="462CEBD0" w14:textId="77777777" w:rsidR="0072545D" w:rsidRDefault="0072545D" w:rsidP="002B3021">
            <w:pPr>
              <w:pStyle w:val="TableParagraph"/>
              <w:rPr>
                <w:b/>
                <w:sz w:val="20"/>
              </w:rPr>
            </w:pPr>
          </w:p>
          <w:p w14:paraId="445F51AB" w14:textId="77777777" w:rsidR="0072545D" w:rsidRDefault="0072545D" w:rsidP="002B3021">
            <w:pPr>
              <w:pStyle w:val="TableParagraph"/>
              <w:rPr>
                <w:b/>
                <w:sz w:val="20"/>
              </w:rPr>
            </w:pPr>
          </w:p>
          <w:p w14:paraId="17CCF56D" w14:textId="77777777" w:rsidR="0072545D" w:rsidRDefault="0072545D" w:rsidP="002B3021">
            <w:pPr>
              <w:pStyle w:val="TableParagraph"/>
              <w:rPr>
                <w:b/>
                <w:sz w:val="20"/>
              </w:rPr>
            </w:pPr>
          </w:p>
          <w:p w14:paraId="2CF00415" w14:textId="77777777" w:rsidR="0072545D" w:rsidRDefault="0072545D" w:rsidP="002B3021">
            <w:pPr>
              <w:pStyle w:val="TableParagraph"/>
              <w:rPr>
                <w:b/>
                <w:sz w:val="20"/>
              </w:rPr>
            </w:pPr>
          </w:p>
          <w:p w14:paraId="0ED956EC" w14:textId="77777777" w:rsidR="0072545D" w:rsidRDefault="0072545D" w:rsidP="002B3021">
            <w:pPr>
              <w:pStyle w:val="TableParagraph"/>
              <w:rPr>
                <w:b/>
                <w:sz w:val="20"/>
              </w:rPr>
            </w:pPr>
          </w:p>
          <w:p w14:paraId="42E8658A" w14:textId="77777777" w:rsidR="0072545D" w:rsidRDefault="0072545D" w:rsidP="002B3021">
            <w:pPr>
              <w:pStyle w:val="TableParagraph"/>
              <w:rPr>
                <w:b/>
                <w:sz w:val="20"/>
              </w:rPr>
            </w:pPr>
          </w:p>
          <w:p w14:paraId="688C35BF" w14:textId="77777777" w:rsidR="0072545D" w:rsidRDefault="0072545D" w:rsidP="002B3021">
            <w:pPr>
              <w:pStyle w:val="TableParagraph"/>
              <w:rPr>
                <w:b/>
                <w:sz w:val="20"/>
              </w:rPr>
            </w:pPr>
          </w:p>
          <w:p w14:paraId="65F6DFB0" w14:textId="77777777" w:rsidR="0072545D" w:rsidRDefault="0072545D" w:rsidP="002B3021">
            <w:pPr>
              <w:pStyle w:val="TableParagraph"/>
              <w:spacing w:before="4"/>
              <w:rPr>
                <w:b/>
                <w:sz w:val="15"/>
              </w:rPr>
            </w:pPr>
          </w:p>
          <w:p w14:paraId="4AF05414" w14:textId="77777777" w:rsidR="0072545D" w:rsidRDefault="0072545D" w:rsidP="002B3021">
            <w:pPr>
              <w:pStyle w:val="TableParagraph"/>
              <w:ind w:left="201" w:right="186"/>
              <w:jc w:val="center"/>
              <w:rPr>
                <w:sz w:val="20"/>
              </w:rPr>
            </w:pPr>
            <w:r>
              <w:rPr>
                <w:sz w:val="20"/>
              </w:rPr>
              <w:t>42033</w:t>
            </w:r>
          </w:p>
        </w:tc>
        <w:tc>
          <w:tcPr>
            <w:tcW w:w="2420" w:type="dxa"/>
          </w:tcPr>
          <w:p w14:paraId="00D667C0" w14:textId="77777777" w:rsidR="0072545D" w:rsidRDefault="0072545D" w:rsidP="002B3021">
            <w:pPr>
              <w:pStyle w:val="TableParagraph"/>
              <w:rPr>
                <w:b/>
              </w:rPr>
            </w:pPr>
          </w:p>
          <w:p w14:paraId="3C56D41E" w14:textId="77777777" w:rsidR="0072545D" w:rsidRDefault="0072545D" w:rsidP="002B3021">
            <w:pPr>
              <w:pStyle w:val="TableParagraph"/>
              <w:rPr>
                <w:b/>
              </w:rPr>
            </w:pPr>
          </w:p>
          <w:p w14:paraId="6A14528C" w14:textId="77777777" w:rsidR="0072545D" w:rsidRDefault="0072545D" w:rsidP="002B3021">
            <w:pPr>
              <w:pStyle w:val="TableParagraph"/>
              <w:rPr>
                <w:b/>
              </w:rPr>
            </w:pPr>
          </w:p>
          <w:p w14:paraId="28AFAD63" w14:textId="77777777" w:rsidR="0072545D" w:rsidRDefault="0072545D" w:rsidP="002B3021">
            <w:pPr>
              <w:pStyle w:val="TableParagraph"/>
              <w:spacing w:before="136" w:line="276" w:lineRule="auto"/>
              <w:ind w:left="39" w:right="34"/>
            </w:pPr>
            <w:r>
              <w:t>As per estimate placed at Annexure-3 and as per Master drawing placed at Annexure-08</w:t>
            </w:r>
          </w:p>
        </w:tc>
      </w:tr>
      <w:tr w:rsidR="0072545D" w14:paraId="37DE5E75" w14:textId="77777777" w:rsidTr="002B3021">
        <w:trPr>
          <w:trHeight w:val="1050"/>
        </w:trPr>
        <w:tc>
          <w:tcPr>
            <w:tcW w:w="540" w:type="dxa"/>
          </w:tcPr>
          <w:p w14:paraId="445860FD" w14:textId="77777777" w:rsidR="0072545D" w:rsidRDefault="0072545D" w:rsidP="002B3021">
            <w:pPr>
              <w:pStyle w:val="TableParagraph"/>
              <w:rPr>
                <w:b/>
              </w:rPr>
            </w:pPr>
          </w:p>
          <w:p w14:paraId="0D8D94EB" w14:textId="77777777" w:rsidR="0072545D" w:rsidRDefault="0072545D" w:rsidP="002B3021">
            <w:pPr>
              <w:pStyle w:val="TableParagraph"/>
              <w:rPr>
                <w:b/>
              </w:rPr>
            </w:pPr>
          </w:p>
          <w:p w14:paraId="0B96A808" w14:textId="77777777" w:rsidR="0072545D" w:rsidRDefault="0072545D" w:rsidP="002B3021">
            <w:pPr>
              <w:pStyle w:val="TableParagraph"/>
              <w:spacing w:before="171"/>
              <w:ind w:left="29"/>
            </w:pPr>
            <w:r>
              <w:t>4</w:t>
            </w:r>
          </w:p>
        </w:tc>
        <w:tc>
          <w:tcPr>
            <w:tcW w:w="3480" w:type="dxa"/>
          </w:tcPr>
          <w:p w14:paraId="2DB8F846" w14:textId="77777777" w:rsidR="0072545D" w:rsidRDefault="0072545D" w:rsidP="002B3021">
            <w:pPr>
              <w:pStyle w:val="TableParagraph"/>
              <w:spacing w:before="174"/>
              <w:ind w:left="29"/>
              <w:rPr>
                <w:b/>
                <w:sz w:val="20"/>
              </w:rPr>
            </w:pPr>
            <w:r>
              <w:rPr>
                <w:b/>
                <w:sz w:val="20"/>
              </w:rPr>
              <w:t>Merchant room and CGS Office:</w:t>
            </w:r>
          </w:p>
          <w:p w14:paraId="2C196634" w14:textId="77777777" w:rsidR="0072545D" w:rsidRDefault="0072545D" w:rsidP="002B3021">
            <w:pPr>
              <w:pStyle w:val="TableParagraph"/>
              <w:spacing w:before="37" w:line="276" w:lineRule="auto"/>
              <w:ind w:left="29"/>
              <w:rPr>
                <w:sz w:val="20"/>
              </w:rPr>
            </w:pPr>
            <w:r>
              <w:rPr>
                <w:sz w:val="20"/>
              </w:rPr>
              <w:t>Up-gradation of the existing Merchant Room and CGS office by doing suitable</w:t>
            </w:r>
          </w:p>
        </w:tc>
        <w:tc>
          <w:tcPr>
            <w:tcW w:w="1480" w:type="dxa"/>
          </w:tcPr>
          <w:p w14:paraId="6572AB62" w14:textId="77777777" w:rsidR="0072545D" w:rsidRDefault="0072545D" w:rsidP="002B3021">
            <w:pPr>
              <w:pStyle w:val="TableParagraph"/>
              <w:rPr>
                <w:b/>
                <w:sz w:val="20"/>
              </w:rPr>
            </w:pPr>
          </w:p>
          <w:p w14:paraId="7B25CE47" w14:textId="77777777" w:rsidR="0072545D" w:rsidRDefault="0072545D" w:rsidP="002B3021">
            <w:pPr>
              <w:pStyle w:val="TableParagraph"/>
              <w:rPr>
                <w:b/>
                <w:sz w:val="20"/>
              </w:rPr>
            </w:pPr>
          </w:p>
          <w:p w14:paraId="74676769" w14:textId="77777777" w:rsidR="0072545D" w:rsidRDefault="0072545D" w:rsidP="002B3021">
            <w:pPr>
              <w:pStyle w:val="TableParagraph"/>
              <w:spacing w:before="3"/>
              <w:rPr>
                <w:b/>
                <w:sz w:val="20"/>
              </w:rPr>
            </w:pPr>
          </w:p>
          <w:p w14:paraId="3DF71D75" w14:textId="77777777" w:rsidR="0072545D" w:rsidRDefault="0072545D" w:rsidP="002B3021">
            <w:pPr>
              <w:pStyle w:val="TableParagraph"/>
              <w:spacing w:before="1"/>
              <w:ind w:left="233" w:right="213"/>
              <w:jc w:val="center"/>
              <w:rPr>
                <w:sz w:val="20"/>
              </w:rPr>
            </w:pPr>
            <w:r>
              <w:rPr>
                <w:sz w:val="20"/>
              </w:rPr>
              <w:t>1096580</w:t>
            </w:r>
          </w:p>
        </w:tc>
        <w:tc>
          <w:tcPr>
            <w:tcW w:w="1420" w:type="dxa"/>
          </w:tcPr>
          <w:p w14:paraId="4C31E426" w14:textId="77777777" w:rsidR="0072545D" w:rsidRDefault="0072545D" w:rsidP="002B3021">
            <w:pPr>
              <w:pStyle w:val="TableParagraph"/>
              <w:rPr>
                <w:b/>
                <w:sz w:val="20"/>
              </w:rPr>
            </w:pPr>
          </w:p>
          <w:p w14:paraId="310A6D0F" w14:textId="77777777" w:rsidR="0072545D" w:rsidRDefault="0072545D" w:rsidP="002B3021">
            <w:pPr>
              <w:pStyle w:val="TableParagraph"/>
              <w:rPr>
                <w:b/>
                <w:sz w:val="20"/>
              </w:rPr>
            </w:pPr>
          </w:p>
          <w:p w14:paraId="78069776" w14:textId="77777777" w:rsidR="0072545D" w:rsidRDefault="0072545D" w:rsidP="002B3021">
            <w:pPr>
              <w:pStyle w:val="TableParagraph"/>
              <w:spacing w:before="3"/>
              <w:rPr>
                <w:b/>
                <w:sz w:val="20"/>
              </w:rPr>
            </w:pPr>
          </w:p>
          <w:p w14:paraId="2FED80DB" w14:textId="77777777" w:rsidR="0072545D" w:rsidRDefault="0072545D" w:rsidP="002B3021">
            <w:pPr>
              <w:pStyle w:val="TableParagraph"/>
              <w:spacing w:before="1"/>
              <w:ind w:left="201" w:right="186"/>
              <w:jc w:val="center"/>
              <w:rPr>
                <w:sz w:val="20"/>
              </w:rPr>
            </w:pPr>
            <w:r>
              <w:rPr>
                <w:sz w:val="20"/>
              </w:rPr>
              <w:t>109658</w:t>
            </w:r>
          </w:p>
        </w:tc>
        <w:tc>
          <w:tcPr>
            <w:tcW w:w="2420" w:type="dxa"/>
          </w:tcPr>
          <w:p w14:paraId="4575161E" w14:textId="77777777" w:rsidR="0072545D" w:rsidRDefault="0072545D" w:rsidP="002B3021">
            <w:pPr>
              <w:pStyle w:val="TableParagraph"/>
              <w:spacing w:before="91" w:line="276" w:lineRule="auto"/>
              <w:ind w:left="39" w:right="34"/>
            </w:pPr>
            <w:r>
              <w:t>As per estimate placed at Annexure-4 and as per Master drawing placed at</w:t>
            </w:r>
          </w:p>
        </w:tc>
      </w:tr>
    </w:tbl>
    <w:p w14:paraId="68DA7502" w14:textId="77777777" w:rsidR="0072545D" w:rsidRDefault="0072545D" w:rsidP="0072545D">
      <w:pPr>
        <w:spacing w:line="276" w:lineRule="auto"/>
        <w:sectPr w:rsidR="0072545D">
          <w:pgSz w:w="12240" w:h="15840"/>
          <w:pgMar w:top="1360" w:right="760" w:bottom="280" w:left="140" w:header="300" w:footer="0" w:gutter="0"/>
          <w:cols w:space="720"/>
        </w:sectPr>
      </w:pPr>
    </w:p>
    <w:p w14:paraId="1FC7CB02" w14:textId="77777777" w:rsidR="0072545D" w:rsidRDefault="0072545D" w:rsidP="0072545D">
      <w:pPr>
        <w:pStyle w:val="BodyText"/>
        <w:spacing w:before="2"/>
        <w:ind w:left="0"/>
        <w:jc w:val="left"/>
        <w:rPr>
          <w:b/>
          <w:sz w:val="6"/>
        </w:rPr>
      </w:pPr>
    </w:p>
    <w:tbl>
      <w:tblPr>
        <w:tblW w:w="0" w:type="auto"/>
        <w:tblInd w:w="1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0"/>
        <w:gridCol w:w="3480"/>
        <w:gridCol w:w="1480"/>
        <w:gridCol w:w="1420"/>
        <w:gridCol w:w="2420"/>
      </w:tblGrid>
      <w:tr w:rsidR="0072545D" w14:paraId="02243E8B" w14:textId="77777777" w:rsidTr="002B3021">
        <w:trPr>
          <w:trHeight w:val="630"/>
        </w:trPr>
        <w:tc>
          <w:tcPr>
            <w:tcW w:w="540" w:type="dxa"/>
          </w:tcPr>
          <w:p w14:paraId="4EC3DA2D" w14:textId="77777777" w:rsidR="0072545D" w:rsidRDefault="0072545D" w:rsidP="002B3021">
            <w:pPr>
              <w:pStyle w:val="TableParagraph"/>
              <w:rPr>
                <w:rFonts w:ascii="Times New Roman"/>
                <w:sz w:val="20"/>
              </w:rPr>
            </w:pPr>
          </w:p>
        </w:tc>
        <w:tc>
          <w:tcPr>
            <w:tcW w:w="3480" w:type="dxa"/>
          </w:tcPr>
          <w:p w14:paraId="4A95D101" w14:textId="77777777" w:rsidR="0072545D" w:rsidRDefault="0072545D" w:rsidP="002B3021">
            <w:pPr>
              <w:pStyle w:val="TableParagraph"/>
              <w:spacing w:before="38" w:line="276" w:lineRule="auto"/>
              <w:ind w:left="29"/>
              <w:rPr>
                <w:sz w:val="20"/>
              </w:rPr>
            </w:pPr>
            <w:r>
              <w:rPr>
                <w:sz w:val="20"/>
              </w:rPr>
              <w:t>repairing and painting of the walls. along with maintenance for 10 years.</w:t>
            </w:r>
          </w:p>
        </w:tc>
        <w:tc>
          <w:tcPr>
            <w:tcW w:w="1480" w:type="dxa"/>
          </w:tcPr>
          <w:p w14:paraId="707FF957" w14:textId="77777777" w:rsidR="0072545D" w:rsidRDefault="0072545D" w:rsidP="002B3021">
            <w:pPr>
              <w:pStyle w:val="TableParagraph"/>
              <w:rPr>
                <w:rFonts w:ascii="Times New Roman"/>
                <w:sz w:val="20"/>
              </w:rPr>
            </w:pPr>
          </w:p>
        </w:tc>
        <w:tc>
          <w:tcPr>
            <w:tcW w:w="1420" w:type="dxa"/>
          </w:tcPr>
          <w:p w14:paraId="788D609C" w14:textId="77777777" w:rsidR="0072545D" w:rsidRDefault="0072545D" w:rsidP="002B3021">
            <w:pPr>
              <w:pStyle w:val="TableParagraph"/>
              <w:rPr>
                <w:rFonts w:ascii="Times New Roman"/>
                <w:sz w:val="20"/>
              </w:rPr>
            </w:pPr>
          </w:p>
        </w:tc>
        <w:tc>
          <w:tcPr>
            <w:tcW w:w="2420" w:type="dxa"/>
          </w:tcPr>
          <w:p w14:paraId="62C030FD" w14:textId="77777777" w:rsidR="0072545D" w:rsidRDefault="0072545D" w:rsidP="002B3021">
            <w:pPr>
              <w:pStyle w:val="TableParagraph"/>
              <w:spacing w:before="39"/>
              <w:ind w:left="39"/>
            </w:pPr>
            <w:r>
              <w:t>Annexure-08</w:t>
            </w:r>
          </w:p>
        </w:tc>
      </w:tr>
      <w:tr w:rsidR="0072545D" w14:paraId="281F231A" w14:textId="77777777" w:rsidTr="002B3021">
        <w:trPr>
          <w:trHeight w:val="2310"/>
        </w:trPr>
        <w:tc>
          <w:tcPr>
            <w:tcW w:w="540" w:type="dxa"/>
          </w:tcPr>
          <w:p w14:paraId="43800BCD" w14:textId="77777777" w:rsidR="0072545D" w:rsidRDefault="0072545D" w:rsidP="002B3021">
            <w:pPr>
              <w:pStyle w:val="TableParagraph"/>
              <w:rPr>
                <w:b/>
              </w:rPr>
            </w:pPr>
          </w:p>
          <w:p w14:paraId="22517EE2" w14:textId="77777777" w:rsidR="0072545D" w:rsidRDefault="0072545D" w:rsidP="002B3021">
            <w:pPr>
              <w:pStyle w:val="TableParagraph"/>
              <w:rPr>
                <w:b/>
              </w:rPr>
            </w:pPr>
          </w:p>
          <w:p w14:paraId="2B7D728E" w14:textId="77777777" w:rsidR="0072545D" w:rsidRDefault="0072545D" w:rsidP="002B3021">
            <w:pPr>
              <w:pStyle w:val="TableParagraph"/>
              <w:rPr>
                <w:b/>
              </w:rPr>
            </w:pPr>
          </w:p>
          <w:p w14:paraId="06A06BE2" w14:textId="77777777" w:rsidR="0072545D" w:rsidRDefault="0072545D" w:rsidP="002B3021">
            <w:pPr>
              <w:pStyle w:val="TableParagraph"/>
              <w:rPr>
                <w:b/>
              </w:rPr>
            </w:pPr>
          </w:p>
          <w:p w14:paraId="53577CB7" w14:textId="77777777" w:rsidR="0072545D" w:rsidRDefault="0072545D" w:rsidP="002B3021">
            <w:pPr>
              <w:pStyle w:val="TableParagraph"/>
              <w:rPr>
                <w:b/>
              </w:rPr>
            </w:pPr>
          </w:p>
          <w:p w14:paraId="5E585A7C" w14:textId="77777777" w:rsidR="0072545D" w:rsidRDefault="0072545D" w:rsidP="002B3021">
            <w:pPr>
              <w:pStyle w:val="TableParagraph"/>
              <w:rPr>
                <w:b/>
              </w:rPr>
            </w:pPr>
          </w:p>
          <w:p w14:paraId="7E94375C" w14:textId="77777777" w:rsidR="0072545D" w:rsidRDefault="0072545D" w:rsidP="002B3021">
            <w:pPr>
              <w:pStyle w:val="TableParagraph"/>
              <w:spacing w:before="5"/>
              <w:rPr>
                <w:b/>
                <w:sz w:val="30"/>
              </w:rPr>
            </w:pPr>
          </w:p>
          <w:p w14:paraId="171CCF57" w14:textId="77777777" w:rsidR="0072545D" w:rsidRDefault="0072545D" w:rsidP="002B3021">
            <w:pPr>
              <w:pStyle w:val="TableParagraph"/>
              <w:ind w:left="29"/>
            </w:pPr>
            <w:r>
              <w:t>5</w:t>
            </w:r>
          </w:p>
        </w:tc>
        <w:tc>
          <w:tcPr>
            <w:tcW w:w="3480" w:type="dxa"/>
          </w:tcPr>
          <w:p w14:paraId="474B0D74" w14:textId="77777777" w:rsidR="0072545D" w:rsidRDefault="0072545D" w:rsidP="002B3021">
            <w:pPr>
              <w:pStyle w:val="TableParagraph"/>
              <w:spacing w:before="45"/>
              <w:ind w:left="29"/>
              <w:rPr>
                <w:b/>
                <w:sz w:val="20"/>
              </w:rPr>
            </w:pPr>
            <w:r>
              <w:rPr>
                <w:b/>
                <w:sz w:val="20"/>
              </w:rPr>
              <w:t>Canteen:</w:t>
            </w:r>
          </w:p>
          <w:p w14:paraId="254FF49B" w14:textId="77777777" w:rsidR="0072545D" w:rsidRDefault="0072545D" w:rsidP="002B3021">
            <w:pPr>
              <w:pStyle w:val="TableParagraph"/>
              <w:spacing w:before="1" w:line="280" w:lineRule="atLeast"/>
              <w:ind w:left="29" w:right="-18"/>
              <w:rPr>
                <w:sz w:val="20"/>
              </w:rPr>
            </w:pPr>
            <w:r>
              <w:rPr>
                <w:sz w:val="20"/>
              </w:rPr>
              <w:t xml:space="preserve">Development of a Canteen (for tea, snacks, light refreshment, </w:t>
            </w:r>
            <w:proofErr w:type="spellStart"/>
            <w:r>
              <w:rPr>
                <w:sz w:val="20"/>
              </w:rPr>
              <w:t>etc</w:t>
            </w:r>
            <w:proofErr w:type="spellEnd"/>
            <w:r>
              <w:rPr>
                <w:sz w:val="20"/>
              </w:rPr>
              <w:t>) by suitable modification/repair to the currently unused Generator Room located between CGS office and Merchant room including the provision of Water supply with maintenance for 10 years</w:t>
            </w:r>
          </w:p>
        </w:tc>
        <w:tc>
          <w:tcPr>
            <w:tcW w:w="1480" w:type="dxa"/>
          </w:tcPr>
          <w:p w14:paraId="0767B381" w14:textId="77777777" w:rsidR="0072545D" w:rsidRDefault="0072545D" w:rsidP="002B3021">
            <w:pPr>
              <w:pStyle w:val="TableParagraph"/>
              <w:rPr>
                <w:b/>
                <w:sz w:val="20"/>
              </w:rPr>
            </w:pPr>
          </w:p>
          <w:p w14:paraId="305E237F" w14:textId="77777777" w:rsidR="0072545D" w:rsidRDefault="0072545D" w:rsidP="002B3021">
            <w:pPr>
              <w:pStyle w:val="TableParagraph"/>
              <w:rPr>
                <w:b/>
                <w:sz w:val="20"/>
              </w:rPr>
            </w:pPr>
          </w:p>
          <w:p w14:paraId="26848B7E" w14:textId="77777777" w:rsidR="0072545D" w:rsidRDefault="0072545D" w:rsidP="002B3021">
            <w:pPr>
              <w:pStyle w:val="TableParagraph"/>
              <w:rPr>
                <w:b/>
                <w:sz w:val="20"/>
              </w:rPr>
            </w:pPr>
          </w:p>
          <w:p w14:paraId="45E817C5" w14:textId="77777777" w:rsidR="0072545D" w:rsidRDefault="0072545D" w:rsidP="002B3021">
            <w:pPr>
              <w:pStyle w:val="TableParagraph"/>
              <w:rPr>
                <w:b/>
                <w:sz w:val="20"/>
              </w:rPr>
            </w:pPr>
          </w:p>
          <w:p w14:paraId="73E4C6D7" w14:textId="77777777" w:rsidR="0072545D" w:rsidRDefault="0072545D" w:rsidP="002B3021">
            <w:pPr>
              <w:pStyle w:val="TableParagraph"/>
              <w:rPr>
                <w:b/>
                <w:sz w:val="20"/>
              </w:rPr>
            </w:pPr>
          </w:p>
          <w:p w14:paraId="2AAD23FD" w14:textId="77777777" w:rsidR="0072545D" w:rsidRDefault="0072545D" w:rsidP="002B3021">
            <w:pPr>
              <w:pStyle w:val="TableParagraph"/>
              <w:rPr>
                <w:b/>
                <w:sz w:val="20"/>
              </w:rPr>
            </w:pPr>
          </w:p>
          <w:p w14:paraId="4F4A5A61" w14:textId="77777777" w:rsidR="0072545D" w:rsidRDefault="0072545D" w:rsidP="002B3021">
            <w:pPr>
              <w:pStyle w:val="TableParagraph"/>
              <w:rPr>
                <w:b/>
                <w:sz w:val="20"/>
              </w:rPr>
            </w:pPr>
          </w:p>
          <w:p w14:paraId="727A214A" w14:textId="77777777" w:rsidR="0072545D" w:rsidRDefault="0072545D" w:rsidP="002B3021">
            <w:pPr>
              <w:pStyle w:val="TableParagraph"/>
              <w:spacing w:before="8"/>
              <w:rPr>
                <w:b/>
                <w:sz w:val="24"/>
              </w:rPr>
            </w:pPr>
          </w:p>
          <w:p w14:paraId="525BFCDB" w14:textId="77777777" w:rsidR="0072545D" w:rsidRDefault="0072545D" w:rsidP="002B3021">
            <w:pPr>
              <w:pStyle w:val="TableParagraph"/>
              <w:ind w:left="233" w:right="213"/>
              <w:jc w:val="center"/>
              <w:rPr>
                <w:sz w:val="20"/>
              </w:rPr>
            </w:pPr>
            <w:r>
              <w:rPr>
                <w:sz w:val="20"/>
              </w:rPr>
              <w:t>492484</w:t>
            </w:r>
          </w:p>
        </w:tc>
        <w:tc>
          <w:tcPr>
            <w:tcW w:w="1420" w:type="dxa"/>
          </w:tcPr>
          <w:p w14:paraId="2E0049D5" w14:textId="77777777" w:rsidR="0072545D" w:rsidRDefault="0072545D" w:rsidP="002B3021">
            <w:pPr>
              <w:pStyle w:val="TableParagraph"/>
              <w:rPr>
                <w:b/>
                <w:sz w:val="20"/>
              </w:rPr>
            </w:pPr>
          </w:p>
          <w:p w14:paraId="5C1D35E9" w14:textId="77777777" w:rsidR="0072545D" w:rsidRDefault="0072545D" w:rsidP="002B3021">
            <w:pPr>
              <w:pStyle w:val="TableParagraph"/>
              <w:rPr>
                <w:b/>
                <w:sz w:val="20"/>
              </w:rPr>
            </w:pPr>
          </w:p>
          <w:p w14:paraId="67AA1B10" w14:textId="77777777" w:rsidR="0072545D" w:rsidRDefault="0072545D" w:rsidP="002B3021">
            <w:pPr>
              <w:pStyle w:val="TableParagraph"/>
              <w:rPr>
                <w:b/>
                <w:sz w:val="20"/>
              </w:rPr>
            </w:pPr>
          </w:p>
          <w:p w14:paraId="03DD127A" w14:textId="77777777" w:rsidR="0072545D" w:rsidRDefault="0072545D" w:rsidP="002B3021">
            <w:pPr>
              <w:pStyle w:val="TableParagraph"/>
              <w:rPr>
                <w:b/>
                <w:sz w:val="20"/>
              </w:rPr>
            </w:pPr>
          </w:p>
          <w:p w14:paraId="531A87BE" w14:textId="77777777" w:rsidR="0072545D" w:rsidRDefault="0072545D" w:rsidP="002B3021">
            <w:pPr>
              <w:pStyle w:val="TableParagraph"/>
              <w:rPr>
                <w:b/>
                <w:sz w:val="20"/>
              </w:rPr>
            </w:pPr>
          </w:p>
          <w:p w14:paraId="3BD6716B" w14:textId="77777777" w:rsidR="0072545D" w:rsidRDefault="0072545D" w:rsidP="002B3021">
            <w:pPr>
              <w:pStyle w:val="TableParagraph"/>
              <w:rPr>
                <w:b/>
                <w:sz w:val="20"/>
              </w:rPr>
            </w:pPr>
          </w:p>
          <w:p w14:paraId="2CC9F734" w14:textId="77777777" w:rsidR="0072545D" w:rsidRDefault="0072545D" w:rsidP="002B3021">
            <w:pPr>
              <w:pStyle w:val="TableParagraph"/>
              <w:rPr>
                <w:b/>
                <w:sz w:val="20"/>
              </w:rPr>
            </w:pPr>
          </w:p>
          <w:p w14:paraId="5B1D5DDB" w14:textId="77777777" w:rsidR="0072545D" w:rsidRDefault="0072545D" w:rsidP="002B3021">
            <w:pPr>
              <w:pStyle w:val="TableParagraph"/>
              <w:spacing w:before="8"/>
              <w:rPr>
                <w:b/>
                <w:sz w:val="24"/>
              </w:rPr>
            </w:pPr>
          </w:p>
          <w:p w14:paraId="10A67DD7" w14:textId="77777777" w:rsidR="0072545D" w:rsidRDefault="0072545D" w:rsidP="002B3021">
            <w:pPr>
              <w:pStyle w:val="TableParagraph"/>
              <w:ind w:left="201" w:right="186"/>
              <w:jc w:val="center"/>
              <w:rPr>
                <w:sz w:val="20"/>
              </w:rPr>
            </w:pPr>
            <w:r>
              <w:rPr>
                <w:sz w:val="20"/>
              </w:rPr>
              <w:t>49248</w:t>
            </w:r>
          </w:p>
        </w:tc>
        <w:tc>
          <w:tcPr>
            <w:tcW w:w="2420" w:type="dxa"/>
          </w:tcPr>
          <w:p w14:paraId="5E366E6E" w14:textId="77777777" w:rsidR="0072545D" w:rsidRDefault="0072545D" w:rsidP="002B3021">
            <w:pPr>
              <w:pStyle w:val="TableParagraph"/>
              <w:rPr>
                <w:b/>
              </w:rPr>
            </w:pPr>
          </w:p>
          <w:p w14:paraId="69375D2E" w14:textId="77777777" w:rsidR="0072545D" w:rsidRDefault="0072545D" w:rsidP="002B3021">
            <w:pPr>
              <w:pStyle w:val="TableParagraph"/>
              <w:rPr>
                <w:b/>
              </w:rPr>
            </w:pPr>
          </w:p>
          <w:p w14:paraId="0BFEAB25" w14:textId="77777777" w:rsidR="0072545D" w:rsidRDefault="0072545D" w:rsidP="002B3021">
            <w:pPr>
              <w:pStyle w:val="TableParagraph"/>
              <w:rPr>
                <w:b/>
              </w:rPr>
            </w:pPr>
          </w:p>
          <w:p w14:paraId="43F86077" w14:textId="77777777" w:rsidR="0072545D" w:rsidRDefault="0072545D" w:rsidP="002B3021">
            <w:pPr>
              <w:pStyle w:val="TableParagraph"/>
              <w:rPr>
                <w:b/>
              </w:rPr>
            </w:pPr>
          </w:p>
          <w:p w14:paraId="2A998DA6" w14:textId="77777777" w:rsidR="0072545D" w:rsidRDefault="0072545D" w:rsidP="002B3021">
            <w:pPr>
              <w:pStyle w:val="TableParagraph"/>
              <w:rPr>
                <w:b/>
              </w:rPr>
            </w:pPr>
          </w:p>
          <w:p w14:paraId="5FDBD9AB" w14:textId="77777777" w:rsidR="0072545D" w:rsidRDefault="0072545D" w:rsidP="002B3021">
            <w:pPr>
              <w:pStyle w:val="TableParagraph"/>
              <w:spacing w:before="9"/>
              <w:rPr>
                <w:b/>
                <w:sz w:val="23"/>
              </w:rPr>
            </w:pPr>
          </w:p>
          <w:p w14:paraId="103A5016" w14:textId="77777777" w:rsidR="0072545D" w:rsidRDefault="0072545D" w:rsidP="002B3021">
            <w:pPr>
              <w:pStyle w:val="TableParagraph"/>
              <w:spacing w:line="310" w:lineRule="atLeast"/>
              <w:ind w:left="39" w:right="47"/>
            </w:pPr>
            <w:r>
              <w:t>As per estimate placed at Annexure-05</w:t>
            </w:r>
          </w:p>
        </w:tc>
      </w:tr>
      <w:tr w:rsidR="0072545D" w14:paraId="59E5C17D" w14:textId="77777777" w:rsidTr="002B3021">
        <w:trPr>
          <w:trHeight w:val="1769"/>
        </w:trPr>
        <w:tc>
          <w:tcPr>
            <w:tcW w:w="540" w:type="dxa"/>
          </w:tcPr>
          <w:p w14:paraId="4D925E62" w14:textId="77777777" w:rsidR="0072545D" w:rsidRDefault="0072545D" w:rsidP="002B3021">
            <w:pPr>
              <w:pStyle w:val="TableParagraph"/>
              <w:rPr>
                <w:b/>
              </w:rPr>
            </w:pPr>
          </w:p>
          <w:p w14:paraId="033BA973" w14:textId="77777777" w:rsidR="0072545D" w:rsidRDefault="0072545D" w:rsidP="002B3021">
            <w:pPr>
              <w:pStyle w:val="TableParagraph"/>
              <w:rPr>
                <w:b/>
              </w:rPr>
            </w:pPr>
          </w:p>
          <w:p w14:paraId="22E05E12" w14:textId="77777777" w:rsidR="0072545D" w:rsidRDefault="0072545D" w:rsidP="002B3021">
            <w:pPr>
              <w:pStyle w:val="TableParagraph"/>
              <w:rPr>
                <w:b/>
              </w:rPr>
            </w:pPr>
          </w:p>
          <w:p w14:paraId="1485A259" w14:textId="77777777" w:rsidR="0072545D" w:rsidRDefault="0072545D" w:rsidP="002B3021">
            <w:pPr>
              <w:pStyle w:val="TableParagraph"/>
              <w:rPr>
                <w:b/>
              </w:rPr>
            </w:pPr>
          </w:p>
          <w:p w14:paraId="65B1F796" w14:textId="77777777" w:rsidR="0072545D" w:rsidRDefault="0072545D" w:rsidP="002B3021">
            <w:pPr>
              <w:pStyle w:val="TableParagraph"/>
              <w:spacing w:before="4"/>
              <w:rPr>
                <w:b/>
                <w:sz w:val="29"/>
              </w:rPr>
            </w:pPr>
          </w:p>
          <w:p w14:paraId="77742BBA" w14:textId="77777777" w:rsidR="0072545D" w:rsidRDefault="0072545D" w:rsidP="002B3021">
            <w:pPr>
              <w:pStyle w:val="TableParagraph"/>
              <w:ind w:left="29"/>
            </w:pPr>
            <w:r>
              <w:t>6</w:t>
            </w:r>
          </w:p>
        </w:tc>
        <w:tc>
          <w:tcPr>
            <w:tcW w:w="3480" w:type="dxa"/>
          </w:tcPr>
          <w:p w14:paraId="3EBE7089" w14:textId="77777777" w:rsidR="0072545D" w:rsidRDefault="0072545D" w:rsidP="002B3021">
            <w:pPr>
              <w:pStyle w:val="TableParagraph"/>
              <w:spacing w:before="56"/>
              <w:ind w:left="29"/>
              <w:rPr>
                <w:b/>
                <w:sz w:val="20"/>
              </w:rPr>
            </w:pPr>
            <w:proofErr w:type="spellStart"/>
            <w:r>
              <w:rPr>
                <w:b/>
                <w:sz w:val="20"/>
              </w:rPr>
              <w:t>Labour</w:t>
            </w:r>
            <w:proofErr w:type="spellEnd"/>
            <w:r>
              <w:rPr>
                <w:b/>
                <w:sz w:val="20"/>
              </w:rPr>
              <w:t xml:space="preserve"> shed:</w:t>
            </w:r>
          </w:p>
          <w:p w14:paraId="2AF01C40" w14:textId="77777777" w:rsidR="0072545D" w:rsidRDefault="0072545D" w:rsidP="002B3021">
            <w:pPr>
              <w:pStyle w:val="TableParagraph"/>
              <w:spacing w:before="37" w:line="276" w:lineRule="auto"/>
              <w:ind w:left="29" w:right="24"/>
              <w:rPr>
                <w:sz w:val="20"/>
              </w:rPr>
            </w:pPr>
            <w:r>
              <w:rPr>
                <w:sz w:val="20"/>
              </w:rPr>
              <w:t xml:space="preserve">Provision of labor shed </w:t>
            </w:r>
            <w:proofErr w:type="spellStart"/>
            <w:r>
              <w:rPr>
                <w:sz w:val="20"/>
              </w:rPr>
              <w:t>approx</w:t>
            </w:r>
            <w:proofErr w:type="spellEnd"/>
            <w:r>
              <w:rPr>
                <w:sz w:val="20"/>
              </w:rPr>
              <w:t xml:space="preserve"> of 8 </w:t>
            </w:r>
            <w:proofErr w:type="spellStart"/>
            <w:r>
              <w:rPr>
                <w:sz w:val="20"/>
              </w:rPr>
              <w:t>mtr</w:t>
            </w:r>
            <w:proofErr w:type="spellEnd"/>
            <w:r>
              <w:rPr>
                <w:sz w:val="20"/>
              </w:rPr>
              <w:t xml:space="preserve"> * 8 m with </w:t>
            </w:r>
            <w:proofErr w:type="gramStart"/>
            <w:r>
              <w:rPr>
                <w:sz w:val="20"/>
              </w:rPr>
              <w:t>two(</w:t>
            </w:r>
            <w:proofErr w:type="gramEnd"/>
            <w:r>
              <w:rPr>
                <w:sz w:val="20"/>
              </w:rPr>
              <w:t>2) toilets, four(4) urinals, and two(2) numbers of bathing taps and seating arrangements with maintenance for 10 years.</w:t>
            </w:r>
          </w:p>
        </w:tc>
        <w:tc>
          <w:tcPr>
            <w:tcW w:w="1480" w:type="dxa"/>
          </w:tcPr>
          <w:p w14:paraId="58788CFA" w14:textId="77777777" w:rsidR="0072545D" w:rsidRDefault="0072545D" w:rsidP="002B3021">
            <w:pPr>
              <w:pStyle w:val="TableParagraph"/>
              <w:rPr>
                <w:b/>
                <w:sz w:val="20"/>
              </w:rPr>
            </w:pPr>
          </w:p>
          <w:p w14:paraId="23C548D6" w14:textId="77777777" w:rsidR="0072545D" w:rsidRDefault="0072545D" w:rsidP="002B3021">
            <w:pPr>
              <w:pStyle w:val="TableParagraph"/>
              <w:rPr>
                <w:b/>
                <w:sz w:val="20"/>
              </w:rPr>
            </w:pPr>
          </w:p>
          <w:p w14:paraId="6287F070" w14:textId="77777777" w:rsidR="0072545D" w:rsidRDefault="0072545D" w:rsidP="002B3021">
            <w:pPr>
              <w:pStyle w:val="TableParagraph"/>
              <w:rPr>
                <w:b/>
                <w:sz w:val="20"/>
              </w:rPr>
            </w:pPr>
          </w:p>
          <w:p w14:paraId="141FE975" w14:textId="77777777" w:rsidR="0072545D" w:rsidRDefault="0072545D" w:rsidP="002B3021">
            <w:pPr>
              <w:pStyle w:val="TableParagraph"/>
              <w:rPr>
                <w:b/>
                <w:sz w:val="20"/>
              </w:rPr>
            </w:pPr>
          </w:p>
          <w:p w14:paraId="274BEF25" w14:textId="77777777" w:rsidR="0072545D" w:rsidRDefault="0072545D" w:rsidP="002B3021">
            <w:pPr>
              <w:pStyle w:val="TableParagraph"/>
              <w:rPr>
                <w:b/>
                <w:sz w:val="20"/>
              </w:rPr>
            </w:pPr>
          </w:p>
          <w:p w14:paraId="2722166A" w14:textId="77777777" w:rsidR="0072545D" w:rsidRDefault="0072545D" w:rsidP="002B3021">
            <w:pPr>
              <w:pStyle w:val="TableParagraph"/>
              <w:spacing w:before="7"/>
              <w:rPr>
                <w:b/>
                <w:sz w:val="19"/>
              </w:rPr>
            </w:pPr>
          </w:p>
          <w:p w14:paraId="61C2AE48" w14:textId="77777777" w:rsidR="0072545D" w:rsidRDefault="0072545D" w:rsidP="002B3021">
            <w:pPr>
              <w:pStyle w:val="TableParagraph"/>
              <w:ind w:left="233" w:right="213"/>
              <w:jc w:val="center"/>
              <w:rPr>
                <w:sz w:val="20"/>
              </w:rPr>
            </w:pPr>
            <w:r>
              <w:rPr>
                <w:sz w:val="20"/>
              </w:rPr>
              <w:t>1175797</w:t>
            </w:r>
          </w:p>
        </w:tc>
        <w:tc>
          <w:tcPr>
            <w:tcW w:w="1420" w:type="dxa"/>
          </w:tcPr>
          <w:p w14:paraId="04A4EED4" w14:textId="77777777" w:rsidR="0072545D" w:rsidRDefault="0072545D" w:rsidP="002B3021">
            <w:pPr>
              <w:pStyle w:val="TableParagraph"/>
              <w:rPr>
                <w:b/>
                <w:sz w:val="20"/>
              </w:rPr>
            </w:pPr>
          </w:p>
          <w:p w14:paraId="466AF95B" w14:textId="77777777" w:rsidR="0072545D" w:rsidRDefault="0072545D" w:rsidP="002B3021">
            <w:pPr>
              <w:pStyle w:val="TableParagraph"/>
              <w:rPr>
                <w:b/>
                <w:sz w:val="20"/>
              </w:rPr>
            </w:pPr>
          </w:p>
          <w:p w14:paraId="10ECF6B2" w14:textId="77777777" w:rsidR="0072545D" w:rsidRDefault="0072545D" w:rsidP="002B3021">
            <w:pPr>
              <w:pStyle w:val="TableParagraph"/>
              <w:rPr>
                <w:b/>
                <w:sz w:val="20"/>
              </w:rPr>
            </w:pPr>
          </w:p>
          <w:p w14:paraId="6DC0CDF2" w14:textId="77777777" w:rsidR="0072545D" w:rsidRDefault="0072545D" w:rsidP="002B3021">
            <w:pPr>
              <w:pStyle w:val="TableParagraph"/>
              <w:rPr>
                <w:b/>
                <w:sz w:val="20"/>
              </w:rPr>
            </w:pPr>
          </w:p>
          <w:p w14:paraId="18A9C177" w14:textId="77777777" w:rsidR="0072545D" w:rsidRDefault="0072545D" w:rsidP="002B3021">
            <w:pPr>
              <w:pStyle w:val="TableParagraph"/>
              <w:rPr>
                <w:b/>
                <w:sz w:val="20"/>
              </w:rPr>
            </w:pPr>
          </w:p>
          <w:p w14:paraId="436FB225" w14:textId="77777777" w:rsidR="0072545D" w:rsidRDefault="0072545D" w:rsidP="002B3021">
            <w:pPr>
              <w:pStyle w:val="TableParagraph"/>
              <w:spacing w:before="7"/>
              <w:rPr>
                <w:b/>
                <w:sz w:val="19"/>
              </w:rPr>
            </w:pPr>
          </w:p>
          <w:p w14:paraId="2F120CF6" w14:textId="77777777" w:rsidR="0072545D" w:rsidRDefault="0072545D" w:rsidP="002B3021">
            <w:pPr>
              <w:pStyle w:val="TableParagraph"/>
              <w:ind w:left="201" w:right="186"/>
              <w:jc w:val="center"/>
              <w:rPr>
                <w:sz w:val="20"/>
              </w:rPr>
            </w:pPr>
            <w:r>
              <w:rPr>
                <w:sz w:val="20"/>
              </w:rPr>
              <w:t>23516</w:t>
            </w:r>
          </w:p>
        </w:tc>
        <w:tc>
          <w:tcPr>
            <w:tcW w:w="2420" w:type="dxa"/>
          </w:tcPr>
          <w:p w14:paraId="6287F2D6" w14:textId="77777777" w:rsidR="0072545D" w:rsidRDefault="0072545D" w:rsidP="002B3021">
            <w:pPr>
              <w:pStyle w:val="TableParagraph"/>
              <w:rPr>
                <w:b/>
              </w:rPr>
            </w:pPr>
          </w:p>
          <w:p w14:paraId="147BE1CC" w14:textId="77777777" w:rsidR="0072545D" w:rsidRDefault="0072545D" w:rsidP="002B3021">
            <w:pPr>
              <w:pStyle w:val="TableParagraph"/>
              <w:rPr>
                <w:b/>
              </w:rPr>
            </w:pPr>
          </w:p>
          <w:p w14:paraId="6F9211B8" w14:textId="77777777" w:rsidR="0072545D" w:rsidRDefault="0072545D" w:rsidP="002B3021">
            <w:pPr>
              <w:pStyle w:val="TableParagraph"/>
              <w:rPr>
                <w:b/>
              </w:rPr>
            </w:pPr>
          </w:p>
          <w:p w14:paraId="51BEAC0A" w14:textId="77777777" w:rsidR="0072545D" w:rsidRDefault="0072545D" w:rsidP="002B3021">
            <w:pPr>
              <w:pStyle w:val="TableParagraph"/>
              <w:rPr>
                <w:b/>
                <w:sz w:val="26"/>
              </w:rPr>
            </w:pPr>
          </w:p>
          <w:p w14:paraId="1ADAE090" w14:textId="77777777" w:rsidR="0072545D" w:rsidRDefault="0072545D" w:rsidP="002B3021">
            <w:pPr>
              <w:pStyle w:val="TableParagraph"/>
              <w:spacing w:line="276" w:lineRule="auto"/>
              <w:ind w:left="39" w:right="47"/>
            </w:pPr>
            <w:r>
              <w:t>As per estimate placed at Annexure-06</w:t>
            </w:r>
          </w:p>
        </w:tc>
      </w:tr>
      <w:tr w:rsidR="0072545D" w14:paraId="13AEDEB9" w14:textId="77777777" w:rsidTr="002B3021">
        <w:trPr>
          <w:trHeight w:val="4010"/>
        </w:trPr>
        <w:tc>
          <w:tcPr>
            <w:tcW w:w="540" w:type="dxa"/>
          </w:tcPr>
          <w:p w14:paraId="5E3CB5B2" w14:textId="77777777" w:rsidR="0072545D" w:rsidRDefault="0072545D" w:rsidP="002B3021">
            <w:pPr>
              <w:pStyle w:val="TableParagraph"/>
              <w:rPr>
                <w:b/>
              </w:rPr>
            </w:pPr>
          </w:p>
          <w:p w14:paraId="5A134CF9" w14:textId="77777777" w:rsidR="0072545D" w:rsidRDefault="0072545D" w:rsidP="002B3021">
            <w:pPr>
              <w:pStyle w:val="TableParagraph"/>
              <w:rPr>
                <w:b/>
              </w:rPr>
            </w:pPr>
          </w:p>
          <w:p w14:paraId="317CC818" w14:textId="77777777" w:rsidR="0072545D" w:rsidRDefault="0072545D" w:rsidP="002B3021">
            <w:pPr>
              <w:pStyle w:val="TableParagraph"/>
              <w:rPr>
                <w:b/>
              </w:rPr>
            </w:pPr>
          </w:p>
          <w:p w14:paraId="1B15202E" w14:textId="77777777" w:rsidR="0072545D" w:rsidRDefault="0072545D" w:rsidP="002B3021">
            <w:pPr>
              <w:pStyle w:val="TableParagraph"/>
              <w:rPr>
                <w:b/>
              </w:rPr>
            </w:pPr>
          </w:p>
          <w:p w14:paraId="148047ED" w14:textId="77777777" w:rsidR="0072545D" w:rsidRDefault="0072545D" w:rsidP="002B3021">
            <w:pPr>
              <w:pStyle w:val="TableParagraph"/>
              <w:rPr>
                <w:b/>
              </w:rPr>
            </w:pPr>
          </w:p>
          <w:p w14:paraId="1853FFF4" w14:textId="77777777" w:rsidR="0072545D" w:rsidRDefault="0072545D" w:rsidP="002B3021">
            <w:pPr>
              <w:pStyle w:val="TableParagraph"/>
              <w:rPr>
                <w:b/>
              </w:rPr>
            </w:pPr>
          </w:p>
          <w:p w14:paraId="698EF799" w14:textId="77777777" w:rsidR="0072545D" w:rsidRDefault="0072545D" w:rsidP="002B3021">
            <w:pPr>
              <w:pStyle w:val="TableParagraph"/>
              <w:rPr>
                <w:b/>
              </w:rPr>
            </w:pPr>
          </w:p>
          <w:p w14:paraId="2CBD9F1F" w14:textId="77777777" w:rsidR="0072545D" w:rsidRDefault="0072545D" w:rsidP="002B3021">
            <w:pPr>
              <w:pStyle w:val="TableParagraph"/>
              <w:rPr>
                <w:b/>
              </w:rPr>
            </w:pPr>
          </w:p>
          <w:p w14:paraId="018E2961" w14:textId="77777777" w:rsidR="0072545D" w:rsidRDefault="0072545D" w:rsidP="002B3021">
            <w:pPr>
              <w:pStyle w:val="TableParagraph"/>
              <w:rPr>
                <w:b/>
              </w:rPr>
            </w:pPr>
          </w:p>
          <w:p w14:paraId="45D61BCB" w14:textId="77777777" w:rsidR="0072545D" w:rsidRDefault="0072545D" w:rsidP="002B3021">
            <w:pPr>
              <w:pStyle w:val="TableParagraph"/>
              <w:rPr>
                <w:b/>
              </w:rPr>
            </w:pPr>
          </w:p>
          <w:p w14:paraId="41F5255F" w14:textId="77777777" w:rsidR="0072545D" w:rsidRDefault="0072545D" w:rsidP="002B3021">
            <w:pPr>
              <w:pStyle w:val="TableParagraph"/>
              <w:rPr>
                <w:b/>
              </w:rPr>
            </w:pPr>
          </w:p>
          <w:p w14:paraId="74A77EA8" w14:textId="77777777" w:rsidR="0072545D" w:rsidRDefault="0072545D" w:rsidP="002B3021">
            <w:pPr>
              <w:pStyle w:val="TableParagraph"/>
              <w:rPr>
                <w:b/>
              </w:rPr>
            </w:pPr>
          </w:p>
          <w:p w14:paraId="58B2E85E" w14:textId="77777777" w:rsidR="0072545D" w:rsidRDefault="0072545D" w:rsidP="002B3021">
            <w:pPr>
              <w:pStyle w:val="TableParagraph"/>
              <w:rPr>
                <w:b/>
              </w:rPr>
            </w:pPr>
          </w:p>
          <w:p w14:paraId="6289495E" w14:textId="77777777" w:rsidR="0072545D" w:rsidRDefault="0072545D" w:rsidP="002B3021">
            <w:pPr>
              <w:pStyle w:val="TableParagraph"/>
              <w:spacing w:before="177"/>
              <w:ind w:left="29"/>
            </w:pPr>
            <w:r>
              <w:t>7</w:t>
            </w:r>
          </w:p>
        </w:tc>
        <w:tc>
          <w:tcPr>
            <w:tcW w:w="3480" w:type="dxa"/>
          </w:tcPr>
          <w:p w14:paraId="47D09894" w14:textId="77777777" w:rsidR="0072545D" w:rsidRDefault="0072545D" w:rsidP="002B3021">
            <w:pPr>
              <w:pStyle w:val="TableParagraph"/>
              <w:spacing w:before="46"/>
              <w:ind w:left="29"/>
              <w:rPr>
                <w:b/>
                <w:sz w:val="20"/>
              </w:rPr>
            </w:pPr>
            <w:r>
              <w:rPr>
                <w:b/>
                <w:sz w:val="20"/>
              </w:rPr>
              <w:t>Environmental works:</w:t>
            </w:r>
          </w:p>
          <w:p w14:paraId="287A4227" w14:textId="77777777" w:rsidR="0072545D" w:rsidRDefault="0072545D" w:rsidP="002B3021">
            <w:pPr>
              <w:pStyle w:val="TableParagraph"/>
              <w:spacing w:before="36" w:line="276" w:lineRule="auto"/>
              <w:ind w:left="29" w:right="24"/>
              <w:rPr>
                <w:sz w:val="20"/>
              </w:rPr>
            </w:pPr>
            <w:r>
              <w:rPr>
                <w:sz w:val="20"/>
              </w:rPr>
              <w:t>Pollution Control set up and its maintenance for 10 years (NGT Guidelines) as per drawing and RB Letter No 2015/</w:t>
            </w:r>
            <w:proofErr w:type="spellStart"/>
            <w:r>
              <w:rPr>
                <w:sz w:val="20"/>
              </w:rPr>
              <w:t>EnHM</w:t>
            </w:r>
            <w:proofErr w:type="spellEnd"/>
            <w:r>
              <w:rPr>
                <w:sz w:val="20"/>
              </w:rPr>
              <w:t xml:space="preserve">/15/01 dated 16.04.2018 and specifications, which includes, inter alia, 1-meter height RCC wall with permanently color coated trapezoidal profiled sheet fabrication for dust cleaning wall on Railway boundary, Private building side of 20 ft height and plantation (At line no.8 </w:t>
            </w:r>
            <w:proofErr w:type="spellStart"/>
            <w:r>
              <w:rPr>
                <w:sz w:val="20"/>
              </w:rPr>
              <w:t>cess</w:t>
            </w:r>
            <w:proofErr w:type="spellEnd"/>
            <w:r>
              <w:rPr>
                <w:sz w:val="20"/>
              </w:rPr>
              <w:t xml:space="preserve"> side and along approach road) along with maintenance for 10 years</w:t>
            </w:r>
          </w:p>
        </w:tc>
        <w:tc>
          <w:tcPr>
            <w:tcW w:w="1480" w:type="dxa"/>
          </w:tcPr>
          <w:p w14:paraId="7548AA95" w14:textId="77777777" w:rsidR="0072545D" w:rsidRDefault="0072545D" w:rsidP="002B3021">
            <w:pPr>
              <w:pStyle w:val="TableParagraph"/>
              <w:rPr>
                <w:b/>
                <w:sz w:val="20"/>
              </w:rPr>
            </w:pPr>
          </w:p>
          <w:p w14:paraId="7FC4FCDA" w14:textId="77777777" w:rsidR="0072545D" w:rsidRDefault="0072545D" w:rsidP="002B3021">
            <w:pPr>
              <w:pStyle w:val="TableParagraph"/>
              <w:rPr>
                <w:b/>
                <w:sz w:val="20"/>
              </w:rPr>
            </w:pPr>
          </w:p>
          <w:p w14:paraId="43253899" w14:textId="77777777" w:rsidR="0072545D" w:rsidRDefault="0072545D" w:rsidP="002B3021">
            <w:pPr>
              <w:pStyle w:val="TableParagraph"/>
              <w:rPr>
                <w:b/>
                <w:sz w:val="20"/>
              </w:rPr>
            </w:pPr>
          </w:p>
          <w:p w14:paraId="05F913BC" w14:textId="77777777" w:rsidR="0072545D" w:rsidRDefault="0072545D" w:rsidP="002B3021">
            <w:pPr>
              <w:pStyle w:val="TableParagraph"/>
              <w:rPr>
                <w:b/>
                <w:sz w:val="20"/>
              </w:rPr>
            </w:pPr>
          </w:p>
          <w:p w14:paraId="3F76D815" w14:textId="77777777" w:rsidR="0072545D" w:rsidRDefault="0072545D" w:rsidP="002B3021">
            <w:pPr>
              <w:pStyle w:val="TableParagraph"/>
              <w:rPr>
                <w:b/>
                <w:sz w:val="20"/>
              </w:rPr>
            </w:pPr>
          </w:p>
          <w:p w14:paraId="4D4C6DBA" w14:textId="77777777" w:rsidR="0072545D" w:rsidRDefault="0072545D" w:rsidP="002B3021">
            <w:pPr>
              <w:pStyle w:val="TableParagraph"/>
              <w:rPr>
                <w:b/>
                <w:sz w:val="20"/>
              </w:rPr>
            </w:pPr>
          </w:p>
          <w:p w14:paraId="081A5915" w14:textId="77777777" w:rsidR="0072545D" w:rsidRDefault="0072545D" w:rsidP="002B3021">
            <w:pPr>
              <w:pStyle w:val="TableParagraph"/>
              <w:rPr>
                <w:b/>
                <w:sz w:val="20"/>
              </w:rPr>
            </w:pPr>
          </w:p>
          <w:p w14:paraId="75D82C4E" w14:textId="77777777" w:rsidR="0072545D" w:rsidRDefault="0072545D" w:rsidP="002B3021">
            <w:pPr>
              <w:pStyle w:val="TableParagraph"/>
              <w:rPr>
                <w:b/>
                <w:sz w:val="20"/>
              </w:rPr>
            </w:pPr>
          </w:p>
          <w:p w14:paraId="01289697" w14:textId="77777777" w:rsidR="0072545D" w:rsidRDefault="0072545D" w:rsidP="002B3021">
            <w:pPr>
              <w:pStyle w:val="TableParagraph"/>
              <w:rPr>
                <w:b/>
                <w:sz w:val="20"/>
              </w:rPr>
            </w:pPr>
          </w:p>
          <w:p w14:paraId="0D25C1DA" w14:textId="77777777" w:rsidR="0072545D" w:rsidRDefault="0072545D" w:rsidP="002B3021">
            <w:pPr>
              <w:pStyle w:val="TableParagraph"/>
              <w:rPr>
                <w:b/>
                <w:sz w:val="20"/>
              </w:rPr>
            </w:pPr>
          </w:p>
          <w:p w14:paraId="7C8A7500" w14:textId="77777777" w:rsidR="0072545D" w:rsidRDefault="0072545D" w:rsidP="002B3021">
            <w:pPr>
              <w:pStyle w:val="TableParagraph"/>
              <w:rPr>
                <w:b/>
                <w:sz w:val="20"/>
              </w:rPr>
            </w:pPr>
          </w:p>
          <w:p w14:paraId="66B77E2A" w14:textId="77777777" w:rsidR="0072545D" w:rsidRDefault="0072545D" w:rsidP="002B3021">
            <w:pPr>
              <w:pStyle w:val="TableParagraph"/>
              <w:rPr>
                <w:b/>
                <w:sz w:val="20"/>
              </w:rPr>
            </w:pPr>
          </w:p>
          <w:p w14:paraId="28700EEA" w14:textId="77777777" w:rsidR="0072545D" w:rsidRDefault="0072545D" w:rsidP="002B3021">
            <w:pPr>
              <w:pStyle w:val="TableParagraph"/>
              <w:rPr>
                <w:b/>
                <w:sz w:val="20"/>
              </w:rPr>
            </w:pPr>
          </w:p>
          <w:p w14:paraId="6DF8F1EF" w14:textId="77777777" w:rsidR="0072545D" w:rsidRDefault="0072545D" w:rsidP="002B3021">
            <w:pPr>
              <w:pStyle w:val="TableParagraph"/>
              <w:rPr>
                <w:b/>
                <w:sz w:val="20"/>
              </w:rPr>
            </w:pPr>
          </w:p>
          <w:p w14:paraId="0266503E" w14:textId="77777777" w:rsidR="0072545D" w:rsidRDefault="0072545D" w:rsidP="002B3021">
            <w:pPr>
              <w:pStyle w:val="TableParagraph"/>
              <w:spacing w:before="9"/>
              <w:rPr>
                <w:b/>
              </w:rPr>
            </w:pPr>
          </w:p>
          <w:p w14:paraId="2A211C16" w14:textId="77777777" w:rsidR="0072545D" w:rsidRDefault="0072545D" w:rsidP="002B3021">
            <w:pPr>
              <w:pStyle w:val="TableParagraph"/>
              <w:ind w:left="233" w:right="213"/>
              <w:jc w:val="center"/>
              <w:rPr>
                <w:sz w:val="20"/>
              </w:rPr>
            </w:pPr>
            <w:r>
              <w:rPr>
                <w:sz w:val="20"/>
              </w:rPr>
              <w:t>6413701</w:t>
            </w:r>
          </w:p>
        </w:tc>
        <w:tc>
          <w:tcPr>
            <w:tcW w:w="1420" w:type="dxa"/>
          </w:tcPr>
          <w:p w14:paraId="533F4F5C" w14:textId="77777777" w:rsidR="0072545D" w:rsidRDefault="0072545D" w:rsidP="002B3021">
            <w:pPr>
              <w:pStyle w:val="TableParagraph"/>
              <w:rPr>
                <w:b/>
                <w:sz w:val="20"/>
              </w:rPr>
            </w:pPr>
          </w:p>
          <w:p w14:paraId="3ED46552" w14:textId="77777777" w:rsidR="0072545D" w:rsidRDefault="0072545D" w:rsidP="002B3021">
            <w:pPr>
              <w:pStyle w:val="TableParagraph"/>
              <w:rPr>
                <w:b/>
                <w:sz w:val="20"/>
              </w:rPr>
            </w:pPr>
          </w:p>
          <w:p w14:paraId="753FE004" w14:textId="77777777" w:rsidR="0072545D" w:rsidRDefault="0072545D" w:rsidP="002B3021">
            <w:pPr>
              <w:pStyle w:val="TableParagraph"/>
              <w:rPr>
                <w:b/>
                <w:sz w:val="20"/>
              </w:rPr>
            </w:pPr>
          </w:p>
          <w:p w14:paraId="2E81E281" w14:textId="77777777" w:rsidR="0072545D" w:rsidRDefault="0072545D" w:rsidP="002B3021">
            <w:pPr>
              <w:pStyle w:val="TableParagraph"/>
              <w:rPr>
                <w:b/>
                <w:sz w:val="20"/>
              </w:rPr>
            </w:pPr>
          </w:p>
          <w:p w14:paraId="47DB3BD1" w14:textId="77777777" w:rsidR="0072545D" w:rsidRDefault="0072545D" w:rsidP="002B3021">
            <w:pPr>
              <w:pStyle w:val="TableParagraph"/>
              <w:rPr>
                <w:b/>
                <w:sz w:val="20"/>
              </w:rPr>
            </w:pPr>
          </w:p>
          <w:p w14:paraId="4092894F" w14:textId="77777777" w:rsidR="0072545D" w:rsidRDefault="0072545D" w:rsidP="002B3021">
            <w:pPr>
              <w:pStyle w:val="TableParagraph"/>
              <w:rPr>
                <w:b/>
                <w:sz w:val="20"/>
              </w:rPr>
            </w:pPr>
          </w:p>
          <w:p w14:paraId="50AA6102" w14:textId="77777777" w:rsidR="0072545D" w:rsidRDefault="0072545D" w:rsidP="002B3021">
            <w:pPr>
              <w:pStyle w:val="TableParagraph"/>
              <w:rPr>
                <w:b/>
                <w:sz w:val="20"/>
              </w:rPr>
            </w:pPr>
          </w:p>
          <w:p w14:paraId="3358643E" w14:textId="77777777" w:rsidR="0072545D" w:rsidRDefault="0072545D" w:rsidP="002B3021">
            <w:pPr>
              <w:pStyle w:val="TableParagraph"/>
              <w:rPr>
                <w:b/>
                <w:sz w:val="20"/>
              </w:rPr>
            </w:pPr>
          </w:p>
          <w:p w14:paraId="610A622F" w14:textId="77777777" w:rsidR="0072545D" w:rsidRDefault="0072545D" w:rsidP="002B3021">
            <w:pPr>
              <w:pStyle w:val="TableParagraph"/>
              <w:rPr>
                <w:b/>
                <w:sz w:val="20"/>
              </w:rPr>
            </w:pPr>
          </w:p>
          <w:p w14:paraId="66657FBC" w14:textId="77777777" w:rsidR="0072545D" w:rsidRDefault="0072545D" w:rsidP="002B3021">
            <w:pPr>
              <w:pStyle w:val="TableParagraph"/>
              <w:rPr>
                <w:b/>
                <w:sz w:val="20"/>
              </w:rPr>
            </w:pPr>
          </w:p>
          <w:p w14:paraId="5EE24741" w14:textId="77777777" w:rsidR="0072545D" w:rsidRDefault="0072545D" w:rsidP="002B3021">
            <w:pPr>
              <w:pStyle w:val="TableParagraph"/>
              <w:rPr>
                <w:b/>
                <w:sz w:val="20"/>
              </w:rPr>
            </w:pPr>
          </w:p>
          <w:p w14:paraId="29D48166" w14:textId="77777777" w:rsidR="0072545D" w:rsidRDefault="0072545D" w:rsidP="002B3021">
            <w:pPr>
              <w:pStyle w:val="TableParagraph"/>
              <w:rPr>
                <w:b/>
                <w:sz w:val="20"/>
              </w:rPr>
            </w:pPr>
          </w:p>
          <w:p w14:paraId="5874F866" w14:textId="77777777" w:rsidR="0072545D" w:rsidRDefault="0072545D" w:rsidP="002B3021">
            <w:pPr>
              <w:pStyle w:val="TableParagraph"/>
              <w:rPr>
                <w:b/>
                <w:sz w:val="20"/>
              </w:rPr>
            </w:pPr>
          </w:p>
          <w:p w14:paraId="1A6A52CC" w14:textId="77777777" w:rsidR="0072545D" w:rsidRDefault="0072545D" w:rsidP="002B3021">
            <w:pPr>
              <w:pStyle w:val="TableParagraph"/>
              <w:rPr>
                <w:b/>
                <w:sz w:val="20"/>
              </w:rPr>
            </w:pPr>
          </w:p>
          <w:p w14:paraId="7BF72B9B" w14:textId="77777777" w:rsidR="0072545D" w:rsidRDefault="0072545D" w:rsidP="002B3021">
            <w:pPr>
              <w:pStyle w:val="TableParagraph"/>
              <w:spacing w:before="9"/>
              <w:rPr>
                <w:b/>
              </w:rPr>
            </w:pPr>
          </w:p>
          <w:p w14:paraId="5450CECC" w14:textId="77777777" w:rsidR="0072545D" w:rsidRDefault="0072545D" w:rsidP="002B3021">
            <w:pPr>
              <w:pStyle w:val="TableParagraph"/>
              <w:ind w:left="201" w:right="186"/>
              <w:jc w:val="center"/>
              <w:rPr>
                <w:sz w:val="20"/>
              </w:rPr>
            </w:pPr>
            <w:r>
              <w:rPr>
                <w:sz w:val="20"/>
              </w:rPr>
              <w:t>320685</w:t>
            </w:r>
          </w:p>
        </w:tc>
        <w:tc>
          <w:tcPr>
            <w:tcW w:w="2420" w:type="dxa"/>
          </w:tcPr>
          <w:p w14:paraId="3B1A3AC2" w14:textId="77777777" w:rsidR="0072545D" w:rsidRDefault="0072545D" w:rsidP="002B3021">
            <w:pPr>
              <w:pStyle w:val="TableParagraph"/>
              <w:rPr>
                <w:b/>
              </w:rPr>
            </w:pPr>
          </w:p>
          <w:p w14:paraId="784CE55D" w14:textId="77777777" w:rsidR="0072545D" w:rsidRDefault="0072545D" w:rsidP="002B3021">
            <w:pPr>
              <w:pStyle w:val="TableParagraph"/>
              <w:rPr>
                <w:b/>
              </w:rPr>
            </w:pPr>
          </w:p>
          <w:p w14:paraId="3908062A" w14:textId="77777777" w:rsidR="0072545D" w:rsidRDefault="0072545D" w:rsidP="002B3021">
            <w:pPr>
              <w:pStyle w:val="TableParagraph"/>
              <w:rPr>
                <w:b/>
              </w:rPr>
            </w:pPr>
          </w:p>
          <w:p w14:paraId="03E149F6" w14:textId="77777777" w:rsidR="0072545D" w:rsidRDefault="0072545D" w:rsidP="002B3021">
            <w:pPr>
              <w:pStyle w:val="TableParagraph"/>
              <w:rPr>
                <w:b/>
              </w:rPr>
            </w:pPr>
          </w:p>
          <w:p w14:paraId="74DF0787" w14:textId="77777777" w:rsidR="0072545D" w:rsidRDefault="0072545D" w:rsidP="002B3021">
            <w:pPr>
              <w:pStyle w:val="TableParagraph"/>
              <w:rPr>
                <w:b/>
              </w:rPr>
            </w:pPr>
          </w:p>
          <w:p w14:paraId="2B30C9D8" w14:textId="77777777" w:rsidR="0072545D" w:rsidRDefault="0072545D" w:rsidP="002B3021">
            <w:pPr>
              <w:pStyle w:val="TableParagraph"/>
              <w:rPr>
                <w:b/>
              </w:rPr>
            </w:pPr>
          </w:p>
          <w:p w14:paraId="09BC2A6E" w14:textId="77777777" w:rsidR="0072545D" w:rsidRDefault="0072545D" w:rsidP="002B3021">
            <w:pPr>
              <w:pStyle w:val="TableParagraph"/>
              <w:rPr>
                <w:b/>
              </w:rPr>
            </w:pPr>
          </w:p>
          <w:p w14:paraId="12B471F7" w14:textId="77777777" w:rsidR="0072545D" w:rsidRDefault="0072545D" w:rsidP="002B3021">
            <w:pPr>
              <w:pStyle w:val="TableParagraph"/>
              <w:rPr>
                <w:b/>
              </w:rPr>
            </w:pPr>
          </w:p>
          <w:p w14:paraId="2F84C675" w14:textId="77777777" w:rsidR="0072545D" w:rsidRDefault="0072545D" w:rsidP="002B3021">
            <w:pPr>
              <w:pStyle w:val="TableParagraph"/>
              <w:rPr>
                <w:b/>
              </w:rPr>
            </w:pPr>
          </w:p>
          <w:p w14:paraId="13BE330D" w14:textId="77777777" w:rsidR="0072545D" w:rsidRDefault="0072545D" w:rsidP="002B3021">
            <w:pPr>
              <w:pStyle w:val="TableParagraph"/>
              <w:spacing w:before="7"/>
              <w:rPr>
                <w:b/>
                <w:sz w:val="26"/>
              </w:rPr>
            </w:pPr>
          </w:p>
          <w:p w14:paraId="02B92436" w14:textId="77777777" w:rsidR="0072545D" w:rsidRDefault="0072545D" w:rsidP="002B3021">
            <w:pPr>
              <w:pStyle w:val="TableParagraph"/>
              <w:spacing w:line="276" w:lineRule="auto"/>
              <w:ind w:left="39" w:right="34"/>
            </w:pPr>
            <w:r>
              <w:t>As per estimate placed at Annexure-07 and as per Master drawing placed at Annexure-08</w:t>
            </w:r>
          </w:p>
        </w:tc>
      </w:tr>
      <w:tr w:rsidR="0072545D" w14:paraId="6E3D7E85" w14:textId="77777777" w:rsidTr="002B3021">
        <w:trPr>
          <w:trHeight w:val="1530"/>
        </w:trPr>
        <w:tc>
          <w:tcPr>
            <w:tcW w:w="540" w:type="dxa"/>
          </w:tcPr>
          <w:p w14:paraId="36A30E0A" w14:textId="77777777" w:rsidR="0072545D" w:rsidRDefault="0072545D" w:rsidP="002B3021">
            <w:pPr>
              <w:pStyle w:val="TableParagraph"/>
              <w:rPr>
                <w:b/>
              </w:rPr>
            </w:pPr>
          </w:p>
          <w:p w14:paraId="285E7445" w14:textId="77777777" w:rsidR="0072545D" w:rsidRDefault="0072545D" w:rsidP="002B3021">
            <w:pPr>
              <w:pStyle w:val="TableParagraph"/>
              <w:rPr>
                <w:b/>
              </w:rPr>
            </w:pPr>
          </w:p>
          <w:p w14:paraId="4A9F3E5A" w14:textId="77777777" w:rsidR="0072545D" w:rsidRDefault="0072545D" w:rsidP="002B3021">
            <w:pPr>
              <w:pStyle w:val="TableParagraph"/>
              <w:rPr>
                <w:b/>
              </w:rPr>
            </w:pPr>
          </w:p>
          <w:p w14:paraId="5A27E0E1" w14:textId="77777777" w:rsidR="0072545D" w:rsidRDefault="0072545D" w:rsidP="002B3021">
            <w:pPr>
              <w:pStyle w:val="TableParagraph"/>
              <w:spacing w:before="6"/>
              <w:rPr>
                <w:b/>
                <w:sz w:val="32"/>
              </w:rPr>
            </w:pPr>
          </w:p>
          <w:p w14:paraId="46EAFDF1" w14:textId="77777777" w:rsidR="0072545D" w:rsidRDefault="0072545D" w:rsidP="002B3021">
            <w:pPr>
              <w:pStyle w:val="TableParagraph"/>
              <w:spacing w:before="1"/>
              <w:ind w:left="29"/>
            </w:pPr>
            <w:r>
              <w:t>8</w:t>
            </w:r>
          </w:p>
        </w:tc>
        <w:tc>
          <w:tcPr>
            <w:tcW w:w="3480" w:type="dxa"/>
          </w:tcPr>
          <w:p w14:paraId="401CD719" w14:textId="77777777" w:rsidR="0072545D" w:rsidRDefault="0072545D" w:rsidP="002B3021">
            <w:pPr>
              <w:pStyle w:val="TableParagraph"/>
              <w:rPr>
                <w:b/>
                <w:sz w:val="20"/>
              </w:rPr>
            </w:pPr>
          </w:p>
          <w:p w14:paraId="2D74BE0A" w14:textId="77777777" w:rsidR="0072545D" w:rsidRDefault="0072545D" w:rsidP="002B3021">
            <w:pPr>
              <w:pStyle w:val="TableParagraph"/>
              <w:rPr>
                <w:b/>
                <w:sz w:val="20"/>
              </w:rPr>
            </w:pPr>
          </w:p>
          <w:p w14:paraId="72AB44F2" w14:textId="77777777" w:rsidR="0072545D" w:rsidRDefault="0072545D" w:rsidP="002B3021">
            <w:pPr>
              <w:pStyle w:val="TableParagraph"/>
              <w:spacing w:before="145" w:line="280" w:lineRule="atLeast"/>
              <w:ind w:left="29" w:right="42"/>
              <w:jc w:val="both"/>
              <w:rPr>
                <w:sz w:val="20"/>
              </w:rPr>
            </w:pPr>
            <w:r>
              <w:rPr>
                <w:b/>
                <w:sz w:val="20"/>
              </w:rPr>
              <w:t>Electricity</w:t>
            </w:r>
            <w:r>
              <w:rPr>
                <w:b/>
                <w:spacing w:val="-7"/>
                <w:sz w:val="20"/>
              </w:rPr>
              <w:t xml:space="preserve"> </w:t>
            </w:r>
            <w:r>
              <w:rPr>
                <w:b/>
                <w:sz w:val="20"/>
              </w:rPr>
              <w:t>bill</w:t>
            </w:r>
            <w:r>
              <w:rPr>
                <w:b/>
                <w:spacing w:val="-8"/>
                <w:sz w:val="20"/>
              </w:rPr>
              <w:t xml:space="preserve"> </w:t>
            </w:r>
            <w:r>
              <w:rPr>
                <w:b/>
                <w:sz w:val="20"/>
              </w:rPr>
              <w:t>for</w:t>
            </w:r>
            <w:r>
              <w:rPr>
                <w:b/>
                <w:spacing w:val="-7"/>
                <w:sz w:val="20"/>
              </w:rPr>
              <w:t xml:space="preserve"> </w:t>
            </w:r>
            <w:r>
              <w:rPr>
                <w:b/>
                <w:sz w:val="20"/>
              </w:rPr>
              <w:t>the</w:t>
            </w:r>
            <w:r>
              <w:rPr>
                <w:b/>
                <w:spacing w:val="-7"/>
                <w:sz w:val="20"/>
              </w:rPr>
              <w:t xml:space="preserve"> </w:t>
            </w:r>
            <w:proofErr w:type="spellStart"/>
            <w:proofErr w:type="gramStart"/>
            <w:r>
              <w:rPr>
                <w:b/>
                <w:sz w:val="20"/>
              </w:rPr>
              <w:t>canteen:</w:t>
            </w:r>
            <w:r>
              <w:rPr>
                <w:sz w:val="20"/>
              </w:rPr>
              <w:t>The</w:t>
            </w:r>
            <w:proofErr w:type="spellEnd"/>
            <w:proofErr w:type="gramEnd"/>
            <w:r>
              <w:rPr>
                <w:spacing w:val="-7"/>
                <w:sz w:val="20"/>
              </w:rPr>
              <w:t xml:space="preserve"> </w:t>
            </w:r>
            <w:r>
              <w:rPr>
                <w:sz w:val="20"/>
              </w:rPr>
              <w:t>cost</w:t>
            </w:r>
            <w:r>
              <w:rPr>
                <w:spacing w:val="-7"/>
                <w:sz w:val="20"/>
              </w:rPr>
              <w:t xml:space="preserve"> </w:t>
            </w:r>
            <w:r>
              <w:rPr>
                <w:sz w:val="20"/>
              </w:rPr>
              <w:t>of the</w:t>
            </w:r>
            <w:r>
              <w:rPr>
                <w:spacing w:val="-7"/>
                <w:sz w:val="20"/>
              </w:rPr>
              <w:t xml:space="preserve"> </w:t>
            </w:r>
            <w:r>
              <w:rPr>
                <w:sz w:val="20"/>
              </w:rPr>
              <w:t>electricity</w:t>
            </w:r>
            <w:r>
              <w:rPr>
                <w:spacing w:val="-7"/>
                <w:sz w:val="20"/>
              </w:rPr>
              <w:t xml:space="preserve"> </w:t>
            </w:r>
            <w:r>
              <w:rPr>
                <w:sz w:val="20"/>
              </w:rPr>
              <w:t>bill</w:t>
            </w:r>
            <w:r>
              <w:rPr>
                <w:spacing w:val="-6"/>
                <w:sz w:val="20"/>
              </w:rPr>
              <w:t xml:space="preserve"> </w:t>
            </w:r>
            <w:r>
              <w:rPr>
                <w:sz w:val="20"/>
              </w:rPr>
              <w:t>for</w:t>
            </w:r>
            <w:r>
              <w:rPr>
                <w:spacing w:val="-7"/>
                <w:sz w:val="20"/>
              </w:rPr>
              <w:t xml:space="preserve"> </w:t>
            </w:r>
            <w:r>
              <w:rPr>
                <w:sz w:val="20"/>
              </w:rPr>
              <w:t>the</w:t>
            </w:r>
            <w:r>
              <w:rPr>
                <w:spacing w:val="-6"/>
                <w:sz w:val="20"/>
              </w:rPr>
              <w:t xml:space="preserve"> </w:t>
            </w:r>
            <w:r>
              <w:rPr>
                <w:sz w:val="20"/>
              </w:rPr>
              <w:t>canteen</w:t>
            </w:r>
            <w:r>
              <w:rPr>
                <w:spacing w:val="-7"/>
                <w:sz w:val="20"/>
              </w:rPr>
              <w:t xml:space="preserve"> </w:t>
            </w:r>
            <w:r>
              <w:rPr>
                <w:sz w:val="20"/>
              </w:rPr>
              <w:t>for</w:t>
            </w:r>
            <w:r>
              <w:rPr>
                <w:spacing w:val="-6"/>
                <w:sz w:val="20"/>
              </w:rPr>
              <w:t xml:space="preserve"> </w:t>
            </w:r>
            <w:r>
              <w:rPr>
                <w:sz w:val="20"/>
              </w:rPr>
              <w:t>next ten</w:t>
            </w:r>
            <w:r>
              <w:rPr>
                <w:spacing w:val="-2"/>
                <w:sz w:val="20"/>
              </w:rPr>
              <w:t xml:space="preserve"> </w:t>
            </w:r>
            <w:r>
              <w:rPr>
                <w:sz w:val="20"/>
              </w:rPr>
              <w:t>years</w:t>
            </w:r>
          </w:p>
        </w:tc>
        <w:tc>
          <w:tcPr>
            <w:tcW w:w="1480" w:type="dxa"/>
          </w:tcPr>
          <w:p w14:paraId="2F80E469" w14:textId="77777777" w:rsidR="0072545D" w:rsidRDefault="0072545D" w:rsidP="002B3021">
            <w:pPr>
              <w:pStyle w:val="TableParagraph"/>
              <w:rPr>
                <w:b/>
                <w:sz w:val="20"/>
              </w:rPr>
            </w:pPr>
          </w:p>
          <w:p w14:paraId="7EC76A94" w14:textId="77777777" w:rsidR="0072545D" w:rsidRDefault="0072545D" w:rsidP="002B3021">
            <w:pPr>
              <w:pStyle w:val="TableParagraph"/>
              <w:rPr>
                <w:b/>
                <w:sz w:val="20"/>
              </w:rPr>
            </w:pPr>
          </w:p>
          <w:p w14:paraId="4350B92F" w14:textId="77777777" w:rsidR="0072545D" w:rsidRDefault="0072545D" w:rsidP="002B3021">
            <w:pPr>
              <w:pStyle w:val="TableParagraph"/>
              <w:rPr>
                <w:b/>
                <w:sz w:val="20"/>
              </w:rPr>
            </w:pPr>
          </w:p>
          <w:p w14:paraId="0ADD1F03" w14:textId="77777777" w:rsidR="0072545D" w:rsidRDefault="0072545D" w:rsidP="002B3021">
            <w:pPr>
              <w:pStyle w:val="TableParagraph"/>
              <w:rPr>
                <w:b/>
                <w:sz w:val="20"/>
              </w:rPr>
            </w:pPr>
          </w:p>
          <w:p w14:paraId="5FFB6EE2" w14:textId="77777777" w:rsidR="0072545D" w:rsidRDefault="0072545D" w:rsidP="002B3021">
            <w:pPr>
              <w:pStyle w:val="TableParagraph"/>
              <w:spacing w:before="10"/>
              <w:rPr>
                <w:b/>
                <w:sz w:val="20"/>
              </w:rPr>
            </w:pPr>
          </w:p>
          <w:p w14:paraId="4BD9C82A" w14:textId="77777777" w:rsidR="0072545D" w:rsidRDefault="0072545D" w:rsidP="002B3021">
            <w:pPr>
              <w:pStyle w:val="TableParagraph"/>
              <w:ind w:left="233" w:right="213"/>
              <w:jc w:val="center"/>
              <w:rPr>
                <w:sz w:val="20"/>
              </w:rPr>
            </w:pPr>
            <w:r>
              <w:rPr>
                <w:sz w:val="20"/>
              </w:rPr>
              <w:t>2487600</w:t>
            </w:r>
          </w:p>
        </w:tc>
        <w:tc>
          <w:tcPr>
            <w:tcW w:w="1420" w:type="dxa"/>
          </w:tcPr>
          <w:p w14:paraId="7CE0DAF5" w14:textId="77777777" w:rsidR="0072545D" w:rsidRDefault="0072545D" w:rsidP="002B3021">
            <w:pPr>
              <w:pStyle w:val="TableParagraph"/>
              <w:rPr>
                <w:b/>
                <w:sz w:val="20"/>
              </w:rPr>
            </w:pPr>
          </w:p>
          <w:p w14:paraId="593CD1D4" w14:textId="77777777" w:rsidR="0072545D" w:rsidRDefault="0072545D" w:rsidP="002B3021">
            <w:pPr>
              <w:pStyle w:val="TableParagraph"/>
              <w:rPr>
                <w:b/>
                <w:sz w:val="20"/>
              </w:rPr>
            </w:pPr>
          </w:p>
          <w:p w14:paraId="0D4A905B" w14:textId="77777777" w:rsidR="0072545D" w:rsidRDefault="0072545D" w:rsidP="002B3021">
            <w:pPr>
              <w:pStyle w:val="TableParagraph"/>
              <w:rPr>
                <w:b/>
                <w:sz w:val="20"/>
              </w:rPr>
            </w:pPr>
          </w:p>
          <w:p w14:paraId="00909A7A" w14:textId="77777777" w:rsidR="0072545D" w:rsidRDefault="0072545D" w:rsidP="002B3021">
            <w:pPr>
              <w:pStyle w:val="TableParagraph"/>
              <w:rPr>
                <w:b/>
                <w:sz w:val="20"/>
              </w:rPr>
            </w:pPr>
          </w:p>
          <w:p w14:paraId="4682DC43" w14:textId="77777777" w:rsidR="0072545D" w:rsidRDefault="0072545D" w:rsidP="002B3021">
            <w:pPr>
              <w:pStyle w:val="TableParagraph"/>
              <w:spacing w:before="10"/>
              <w:rPr>
                <w:b/>
                <w:sz w:val="20"/>
              </w:rPr>
            </w:pPr>
          </w:p>
          <w:p w14:paraId="2548DB0C" w14:textId="77777777" w:rsidR="0072545D" w:rsidRDefault="0072545D" w:rsidP="002B3021">
            <w:pPr>
              <w:pStyle w:val="TableParagraph"/>
              <w:ind w:left="15"/>
              <w:jc w:val="center"/>
              <w:rPr>
                <w:sz w:val="20"/>
              </w:rPr>
            </w:pPr>
            <w:r>
              <w:rPr>
                <w:sz w:val="20"/>
              </w:rPr>
              <w:t>0</w:t>
            </w:r>
          </w:p>
        </w:tc>
        <w:tc>
          <w:tcPr>
            <w:tcW w:w="2420" w:type="dxa"/>
          </w:tcPr>
          <w:p w14:paraId="77081F17" w14:textId="77777777" w:rsidR="0072545D" w:rsidRDefault="0072545D" w:rsidP="002B3021">
            <w:pPr>
              <w:pStyle w:val="TableParagraph"/>
              <w:rPr>
                <w:b/>
              </w:rPr>
            </w:pPr>
          </w:p>
          <w:p w14:paraId="0D9DBD5B" w14:textId="77777777" w:rsidR="0072545D" w:rsidRDefault="0072545D" w:rsidP="002B3021">
            <w:pPr>
              <w:pStyle w:val="TableParagraph"/>
              <w:rPr>
                <w:b/>
              </w:rPr>
            </w:pPr>
          </w:p>
          <w:p w14:paraId="7775F33E" w14:textId="77777777" w:rsidR="0072545D" w:rsidRDefault="0072545D" w:rsidP="002B3021">
            <w:pPr>
              <w:pStyle w:val="TableParagraph"/>
              <w:spacing w:before="10"/>
              <w:rPr>
                <w:b/>
                <w:sz w:val="25"/>
              </w:rPr>
            </w:pPr>
          </w:p>
          <w:p w14:paraId="030191A8" w14:textId="77777777" w:rsidR="0072545D" w:rsidRDefault="0072545D" w:rsidP="002B3021">
            <w:pPr>
              <w:pStyle w:val="TableParagraph"/>
              <w:spacing w:line="310" w:lineRule="atLeast"/>
              <w:ind w:left="39" w:right="47"/>
            </w:pPr>
            <w:r>
              <w:t>As per estimate placed at Annexure-09</w:t>
            </w:r>
          </w:p>
        </w:tc>
      </w:tr>
      <w:tr w:rsidR="0072545D" w14:paraId="02AB05EA" w14:textId="77777777" w:rsidTr="002B3021">
        <w:trPr>
          <w:trHeight w:val="2329"/>
        </w:trPr>
        <w:tc>
          <w:tcPr>
            <w:tcW w:w="540" w:type="dxa"/>
          </w:tcPr>
          <w:p w14:paraId="482B9FC4" w14:textId="77777777" w:rsidR="0072545D" w:rsidRDefault="0072545D" w:rsidP="002B3021">
            <w:pPr>
              <w:pStyle w:val="TableParagraph"/>
              <w:rPr>
                <w:b/>
              </w:rPr>
            </w:pPr>
          </w:p>
          <w:p w14:paraId="4C9CFEE4" w14:textId="77777777" w:rsidR="0072545D" w:rsidRDefault="0072545D" w:rsidP="002B3021">
            <w:pPr>
              <w:pStyle w:val="TableParagraph"/>
              <w:rPr>
                <w:b/>
              </w:rPr>
            </w:pPr>
          </w:p>
          <w:p w14:paraId="3DEB3EC1" w14:textId="77777777" w:rsidR="0072545D" w:rsidRDefault="0072545D" w:rsidP="002B3021">
            <w:pPr>
              <w:pStyle w:val="TableParagraph"/>
              <w:rPr>
                <w:b/>
              </w:rPr>
            </w:pPr>
          </w:p>
          <w:p w14:paraId="04D3485C" w14:textId="77777777" w:rsidR="0072545D" w:rsidRDefault="0072545D" w:rsidP="002B3021">
            <w:pPr>
              <w:pStyle w:val="TableParagraph"/>
              <w:rPr>
                <w:b/>
              </w:rPr>
            </w:pPr>
          </w:p>
          <w:p w14:paraId="388BA785" w14:textId="77777777" w:rsidR="0072545D" w:rsidRDefault="0072545D" w:rsidP="002B3021">
            <w:pPr>
              <w:pStyle w:val="TableParagraph"/>
              <w:rPr>
                <w:b/>
              </w:rPr>
            </w:pPr>
          </w:p>
          <w:p w14:paraId="60A678B3" w14:textId="77777777" w:rsidR="0072545D" w:rsidRDefault="0072545D" w:rsidP="002B3021">
            <w:pPr>
              <w:pStyle w:val="TableParagraph"/>
              <w:rPr>
                <w:b/>
              </w:rPr>
            </w:pPr>
          </w:p>
          <w:p w14:paraId="6D714DA1" w14:textId="77777777" w:rsidR="0072545D" w:rsidRDefault="0072545D" w:rsidP="002B3021">
            <w:pPr>
              <w:pStyle w:val="TableParagraph"/>
              <w:spacing w:before="4"/>
              <w:rPr>
                <w:b/>
                <w:sz w:val="31"/>
              </w:rPr>
            </w:pPr>
          </w:p>
          <w:p w14:paraId="2EBC1B31" w14:textId="77777777" w:rsidR="0072545D" w:rsidRDefault="0072545D" w:rsidP="002B3021">
            <w:pPr>
              <w:pStyle w:val="TableParagraph"/>
              <w:ind w:left="29"/>
            </w:pPr>
            <w:r>
              <w:t>9</w:t>
            </w:r>
          </w:p>
        </w:tc>
        <w:tc>
          <w:tcPr>
            <w:tcW w:w="3480" w:type="dxa"/>
          </w:tcPr>
          <w:p w14:paraId="016BEA77" w14:textId="77777777" w:rsidR="0072545D" w:rsidRDefault="0072545D" w:rsidP="002B3021">
            <w:pPr>
              <w:pStyle w:val="TableParagraph"/>
              <w:spacing w:before="56" w:line="276" w:lineRule="auto"/>
              <w:ind w:left="29" w:right="282"/>
              <w:rPr>
                <w:sz w:val="20"/>
              </w:rPr>
            </w:pPr>
            <w:r>
              <w:rPr>
                <w:b/>
                <w:sz w:val="20"/>
              </w:rPr>
              <w:t xml:space="preserve">Electrification of merchant room, CGS office, canteen, </w:t>
            </w:r>
            <w:proofErr w:type="spellStart"/>
            <w:r>
              <w:rPr>
                <w:b/>
                <w:sz w:val="20"/>
              </w:rPr>
              <w:t>labour</w:t>
            </w:r>
            <w:proofErr w:type="spellEnd"/>
            <w:r>
              <w:rPr>
                <w:b/>
                <w:sz w:val="20"/>
              </w:rPr>
              <w:t xml:space="preserve"> shed: </w:t>
            </w:r>
            <w:r>
              <w:rPr>
                <w:sz w:val="20"/>
              </w:rPr>
              <w:t>Provision of (electrification) lighting, water coolers, air coolers and fan arrangements</w:t>
            </w:r>
            <w:r>
              <w:rPr>
                <w:spacing w:val="-11"/>
                <w:sz w:val="20"/>
              </w:rPr>
              <w:t xml:space="preserve"> </w:t>
            </w:r>
            <w:r>
              <w:rPr>
                <w:sz w:val="20"/>
              </w:rPr>
              <w:t>for</w:t>
            </w:r>
            <w:r>
              <w:rPr>
                <w:spacing w:val="-10"/>
                <w:sz w:val="20"/>
              </w:rPr>
              <w:t xml:space="preserve"> </w:t>
            </w:r>
            <w:r>
              <w:rPr>
                <w:sz w:val="20"/>
              </w:rPr>
              <w:t>merchant</w:t>
            </w:r>
            <w:r>
              <w:rPr>
                <w:spacing w:val="-10"/>
                <w:sz w:val="20"/>
              </w:rPr>
              <w:t xml:space="preserve"> </w:t>
            </w:r>
            <w:r>
              <w:rPr>
                <w:sz w:val="20"/>
              </w:rPr>
              <w:t>room,</w:t>
            </w:r>
            <w:r>
              <w:rPr>
                <w:spacing w:val="-11"/>
                <w:sz w:val="20"/>
              </w:rPr>
              <w:t xml:space="preserve"> </w:t>
            </w:r>
            <w:r>
              <w:rPr>
                <w:sz w:val="20"/>
              </w:rPr>
              <w:t xml:space="preserve">CGS office, canteen, </w:t>
            </w:r>
            <w:proofErr w:type="spellStart"/>
            <w:r>
              <w:rPr>
                <w:sz w:val="20"/>
              </w:rPr>
              <w:t>labour</w:t>
            </w:r>
            <w:proofErr w:type="spellEnd"/>
            <w:r>
              <w:rPr>
                <w:sz w:val="20"/>
              </w:rPr>
              <w:t xml:space="preserve"> shed.</w:t>
            </w:r>
            <w:r>
              <w:rPr>
                <w:spacing w:val="-12"/>
                <w:sz w:val="20"/>
              </w:rPr>
              <w:t xml:space="preserve"> </w:t>
            </w:r>
            <w:r>
              <w:rPr>
                <w:sz w:val="20"/>
              </w:rPr>
              <w:t>The</w:t>
            </w:r>
          </w:p>
          <w:p w14:paraId="240E8B88" w14:textId="77777777" w:rsidR="0072545D" w:rsidRDefault="0072545D" w:rsidP="002B3021">
            <w:pPr>
              <w:pStyle w:val="TableParagraph"/>
              <w:spacing w:line="276" w:lineRule="auto"/>
              <w:ind w:left="29"/>
              <w:rPr>
                <w:sz w:val="20"/>
              </w:rPr>
            </w:pPr>
            <w:r>
              <w:rPr>
                <w:sz w:val="20"/>
              </w:rPr>
              <w:t>associated maintenance for 10 years may be included.</w:t>
            </w:r>
          </w:p>
        </w:tc>
        <w:tc>
          <w:tcPr>
            <w:tcW w:w="1480" w:type="dxa"/>
          </w:tcPr>
          <w:p w14:paraId="5D0BB201" w14:textId="77777777" w:rsidR="0072545D" w:rsidRDefault="0072545D" w:rsidP="002B3021">
            <w:pPr>
              <w:pStyle w:val="TableParagraph"/>
              <w:rPr>
                <w:b/>
                <w:sz w:val="20"/>
              </w:rPr>
            </w:pPr>
          </w:p>
          <w:p w14:paraId="24B8AE4A" w14:textId="77777777" w:rsidR="0072545D" w:rsidRDefault="0072545D" w:rsidP="002B3021">
            <w:pPr>
              <w:pStyle w:val="TableParagraph"/>
              <w:rPr>
                <w:b/>
                <w:sz w:val="20"/>
              </w:rPr>
            </w:pPr>
          </w:p>
          <w:p w14:paraId="5C03077A" w14:textId="77777777" w:rsidR="0072545D" w:rsidRDefault="0072545D" w:rsidP="002B3021">
            <w:pPr>
              <w:pStyle w:val="TableParagraph"/>
              <w:rPr>
                <w:b/>
                <w:sz w:val="20"/>
              </w:rPr>
            </w:pPr>
          </w:p>
          <w:p w14:paraId="7B42AECE" w14:textId="77777777" w:rsidR="0072545D" w:rsidRDefault="0072545D" w:rsidP="002B3021">
            <w:pPr>
              <w:pStyle w:val="TableParagraph"/>
              <w:rPr>
                <w:b/>
                <w:sz w:val="20"/>
              </w:rPr>
            </w:pPr>
          </w:p>
          <w:p w14:paraId="48390CB9" w14:textId="77777777" w:rsidR="0072545D" w:rsidRDefault="0072545D" w:rsidP="002B3021">
            <w:pPr>
              <w:pStyle w:val="TableParagraph"/>
              <w:rPr>
                <w:b/>
                <w:sz w:val="20"/>
              </w:rPr>
            </w:pPr>
          </w:p>
          <w:p w14:paraId="4FA9E0A9" w14:textId="77777777" w:rsidR="0072545D" w:rsidRDefault="0072545D" w:rsidP="002B3021">
            <w:pPr>
              <w:pStyle w:val="TableParagraph"/>
              <w:rPr>
                <w:b/>
                <w:sz w:val="20"/>
              </w:rPr>
            </w:pPr>
          </w:p>
          <w:p w14:paraId="431C89DD" w14:textId="77777777" w:rsidR="0072545D" w:rsidRDefault="0072545D" w:rsidP="002B3021">
            <w:pPr>
              <w:pStyle w:val="TableParagraph"/>
              <w:rPr>
                <w:b/>
                <w:sz w:val="20"/>
              </w:rPr>
            </w:pPr>
          </w:p>
          <w:p w14:paraId="38E1AE4A" w14:textId="77777777" w:rsidR="0072545D" w:rsidRDefault="0072545D" w:rsidP="002B3021">
            <w:pPr>
              <w:pStyle w:val="TableParagraph"/>
              <w:spacing w:before="7"/>
              <w:rPr>
                <w:b/>
                <w:sz w:val="25"/>
              </w:rPr>
            </w:pPr>
          </w:p>
          <w:p w14:paraId="44E81FE7" w14:textId="77777777" w:rsidR="0072545D" w:rsidRDefault="0072545D" w:rsidP="002B3021">
            <w:pPr>
              <w:pStyle w:val="TableParagraph"/>
              <w:ind w:left="233" w:right="213"/>
              <w:jc w:val="center"/>
              <w:rPr>
                <w:sz w:val="20"/>
              </w:rPr>
            </w:pPr>
            <w:r>
              <w:rPr>
                <w:sz w:val="20"/>
              </w:rPr>
              <w:t>1101040</w:t>
            </w:r>
          </w:p>
        </w:tc>
        <w:tc>
          <w:tcPr>
            <w:tcW w:w="1420" w:type="dxa"/>
          </w:tcPr>
          <w:p w14:paraId="181CC4A6" w14:textId="77777777" w:rsidR="0072545D" w:rsidRDefault="0072545D" w:rsidP="002B3021">
            <w:pPr>
              <w:pStyle w:val="TableParagraph"/>
              <w:rPr>
                <w:b/>
                <w:sz w:val="20"/>
              </w:rPr>
            </w:pPr>
          </w:p>
          <w:p w14:paraId="22B0E514" w14:textId="77777777" w:rsidR="0072545D" w:rsidRDefault="0072545D" w:rsidP="002B3021">
            <w:pPr>
              <w:pStyle w:val="TableParagraph"/>
              <w:rPr>
                <w:b/>
                <w:sz w:val="20"/>
              </w:rPr>
            </w:pPr>
          </w:p>
          <w:p w14:paraId="775102C2" w14:textId="77777777" w:rsidR="0072545D" w:rsidRDefault="0072545D" w:rsidP="002B3021">
            <w:pPr>
              <w:pStyle w:val="TableParagraph"/>
              <w:rPr>
                <w:b/>
                <w:sz w:val="20"/>
              </w:rPr>
            </w:pPr>
          </w:p>
          <w:p w14:paraId="79E3CC27" w14:textId="77777777" w:rsidR="0072545D" w:rsidRDefault="0072545D" w:rsidP="002B3021">
            <w:pPr>
              <w:pStyle w:val="TableParagraph"/>
              <w:rPr>
                <w:b/>
                <w:sz w:val="20"/>
              </w:rPr>
            </w:pPr>
          </w:p>
          <w:p w14:paraId="331BE1CA" w14:textId="77777777" w:rsidR="0072545D" w:rsidRDefault="0072545D" w:rsidP="002B3021">
            <w:pPr>
              <w:pStyle w:val="TableParagraph"/>
              <w:rPr>
                <w:b/>
                <w:sz w:val="20"/>
              </w:rPr>
            </w:pPr>
          </w:p>
          <w:p w14:paraId="4FB1D255" w14:textId="77777777" w:rsidR="0072545D" w:rsidRDefault="0072545D" w:rsidP="002B3021">
            <w:pPr>
              <w:pStyle w:val="TableParagraph"/>
              <w:rPr>
                <w:b/>
                <w:sz w:val="20"/>
              </w:rPr>
            </w:pPr>
          </w:p>
          <w:p w14:paraId="73DED972" w14:textId="77777777" w:rsidR="0072545D" w:rsidRDefault="0072545D" w:rsidP="002B3021">
            <w:pPr>
              <w:pStyle w:val="TableParagraph"/>
              <w:rPr>
                <w:b/>
                <w:sz w:val="20"/>
              </w:rPr>
            </w:pPr>
          </w:p>
          <w:p w14:paraId="4748F10F" w14:textId="77777777" w:rsidR="0072545D" w:rsidRDefault="0072545D" w:rsidP="002B3021">
            <w:pPr>
              <w:pStyle w:val="TableParagraph"/>
              <w:spacing w:before="7"/>
              <w:rPr>
                <w:b/>
                <w:sz w:val="25"/>
              </w:rPr>
            </w:pPr>
          </w:p>
          <w:p w14:paraId="5454B606" w14:textId="77777777" w:rsidR="0072545D" w:rsidRDefault="0072545D" w:rsidP="002B3021">
            <w:pPr>
              <w:pStyle w:val="TableParagraph"/>
              <w:ind w:left="201" w:right="186"/>
              <w:jc w:val="center"/>
              <w:rPr>
                <w:sz w:val="20"/>
              </w:rPr>
            </w:pPr>
            <w:r>
              <w:rPr>
                <w:sz w:val="20"/>
              </w:rPr>
              <w:t>97104</w:t>
            </w:r>
          </w:p>
        </w:tc>
        <w:tc>
          <w:tcPr>
            <w:tcW w:w="2420" w:type="dxa"/>
          </w:tcPr>
          <w:p w14:paraId="50D7DB65" w14:textId="77777777" w:rsidR="0072545D" w:rsidRDefault="0072545D" w:rsidP="002B3021">
            <w:pPr>
              <w:pStyle w:val="TableParagraph"/>
              <w:rPr>
                <w:b/>
              </w:rPr>
            </w:pPr>
          </w:p>
          <w:p w14:paraId="04089C05" w14:textId="77777777" w:rsidR="0072545D" w:rsidRDefault="0072545D" w:rsidP="002B3021">
            <w:pPr>
              <w:pStyle w:val="TableParagraph"/>
              <w:rPr>
                <w:b/>
              </w:rPr>
            </w:pPr>
          </w:p>
          <w:p w14:paraId="595615A0" w14:textId="77777777" w:rsidR="0072545D" w:rsidRDefault="0072545D" w:rsidP="002B3021">
            <w:pPr>
              <w:pStyle w:val="TableParagraph"/>
              <w:rPr>
                <w:b/>
              </w:rPr>
            </w:pPr>
          </w:p>
          <w:p w14:paraId="5688829A" w14:textId="77777777" w:rsidR="0072545D" w:rsidRDefault="0072545D" w:rsidP="002B3021">
            <w:pPr>
              <w:pStyle w:val="TableParagraph"/>
              <w:spacing w:before="5"/>
              <w:rPr>
                <w:b/>
                <w:sz w:val="21"/>
              </w:rPr>
            </w:pPr>
          </w:p>
          <w:p w14:paraId="4E0721DD" w14:textId="77777777" w:rsidR="0072545D" w:rsidRDefault="0072545D" w:rsidP="002B3021">
            <w:pPr>
              <w:pStyle w:val="TableParagraph"/>
              <w:spacing w:line="276" w:lineRule="auto"/>
              <w:ind w:left="39" w:right="34"/>
            </w:pPr>
            <w:r>
              <w:t>As per estimate placed at Annexure-10 and as per Master drawing placed at Annexure-08</w:t>
            </w:r>
          </w:p>
        </w:tc>
      </w:tr>
    </w:tbl>
    <w:p w14:paraId="760E8153" w14:textId="77777777" w:rsidR="0072545D" w:rsidRDefault="0072545D" w:rsidP="0072545D">
      <w:pPr>
        <w:spacing w:line="276" w:lineRule="auto"/>
        <w:sectPr w:rsidR="0072545D">
          <w:pgSz w:w="12240" w:h="15840"/>
          <w:pgMar w:top="1360" w:right="760" w:bottom="280" w:left="140" w:header="300" w:footer="0" w:gutter="0"/>
          <w:cols w:space="720"/>
        </w:sectPr>
      </w:pPr>
    </w:p>
    <w:p w14:paraId="25844A83" w14:textId="77777777" w:rsidR="0072545D" w:rsidRDefault="0072545D" w:rsidP="0072545D">
      <w:pPr>
        <w:pStyle w:val="BodyText"/>
        <w:spacing w:before="2"/>
        <w:ind w:left="0"/>
        <w:jc w:val="left"/>
        <w:rPr>
          <w:b/>
          <w:sz w:val="6"/>
        </w:rPr>
      </w:pPr>
    </w:p>
    <w:tbl>
      <w:tblPr>
        <w:tblW w:w="0" w:type="auto"/>
        <w:tblInd w:w="1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0"/>
        <w:gridCol w:w="3480"/>
        <w:gridCol w:w="1480"/>
        <w:gridCol w:w="1420"/>
        <w:gridCol w:w="2420"/>
      </w:tblGrid>
      <w:tr w:rsidR="0072545D" w14:paraId="07966D0A" w14:textId="77777777" w:rsidTr="002B3021">
        <w:trPr>
          <w:trHeight w:val="1309"/>
        </w:trPr>
        <w:tc>
          <w:tcPr>
            <w:tcW w:w="540" w:type="dxa"/>
          </w:tcPr>
          <w:p w14:paraId="5F2B49A5" w14:textId="77777777" w:rsidR="0072545D" w:rsidRDefault="0072545D" w:rsidP="002B3021">
            <w:pPr>
              <w:pStyle w:val="TableParagraph"/>
              <w:rPr>
                <w:b/>
              </w:rPr>
            </w:pPr>
          </w:p>
          <w:p w14:paraId="1AB538C7" w14:textId="77777777" w:rsidR="0072545D" w:rsidRDefault="0072545D" w:rsidP="002B3021">
            <w:pPr>
              <w:pStyle w:val="TableParagraph"/>
              <w:rPr>
                <w:b/>
              </w:rPr>
            </w:pPr>
          </w:p>
          <w:p w14:paraId="354FEB1B" w14:textId="77777777" w:rsidR="0072545D" w:rsidRDefault="0072545D" w:rsidP="002B3021">
            <w:pPr>
              <w:pStyle w:val="TableParagraph"/>
              <w:rPr>
                <w:b/>
              </w:rPr>
            </w:pPr>
          </w:p>
          <w:p w14:paraId="55FB4938" w14:textId="77777777" w:rsidR="0072545D" w:rsidRDefault="0072545D" w:rsidP="002B3021">
            <w:pPr>
              <w:pStyle w:val="TableParagraph"/>
              <w:spacing w:before="160"/>
              <w:ind w:left="29"/>
            </w:pPr>
            <w:r>
              <w:t>10</w:t>
            </w:r>
          </w:p>
        </w:tc>
        <w:tc>
          <w:tcPr>
            <w:tcW w:w="3480" w:type="dxa"/>
          </w:tcPr>
          <w:p w14:paraId="2434BE17" w14:textId="77777777" w:rsidR="0072545D" w:rsidRDefault="0072545D" w:rsidP="002B3021">
            <w:pPr>
              <w:pStyle w:val="TableParagraph"/>
              <w:spacing w:before="151"/>
              <w:ind w:left="29"/>
              <w:rPr>
                <w:b/>
                <w:sz w:val="20"/>
              </w:rPr>
            </w:pPr>
            <w:r>
              <w:rPr>
                <w:b/>
                <w:sz w:val="20"/>
              </w:rPr>
              <w:t>Lighting works 1:</w:t>
            </w:r>
          </w:p>
          <w:p w14:paraId="166D3C8B" w14:textId="77777777" w:rsidR="0072545D" w:rsidRDefault="0072545D" w:rsidP="002B3021">
            <w:pPr>
              <w:pStyle w:val="TableParagraph"/>
              <w:spacing w:before="36" w:line="276" w:lineRule="auto"/>
              <w:ind w:left="29"/>
              <w:rPr>
                <w:sz w:val="20"/>
              </w:rPr>
            </w:pPr>
            <w:r>
              <w:rPr>
                <w:sz w:val="20"/>
              </w:rPr>
              <w:t>Provision of one high mast at suitable locations of the Goods shed along with maintenance for a period of 10 years.</w:t>
            </w:r>
          </w:p>
        </w:tc>
        <w:tc>
          <w:tcPr>
            <w:tcW w:w="1480" w:type="dxa"/>
          </w:tcPr>
          <w:p w14:paraId="77B85F35" w14:textId="77777777" w:rsidR="0072545D" w:rsidRDefault="0072545D" w:rsidP="002B3021">
            <w:pPr>
              <w:pStyle w:val="TableParagraph"/>
              <w:rPr>
                <w:b/>
                <w:sz w:val="20"/>
              </w:rPr>
            </w:pPr>
          </w:p>
          <w:p w14:paraId="772975BA" w14:textId="77777777" w:rsidR="0072545D" w:rsidRDefault="0072545D" w:rsidP="002B3021">
            <w:pPr>
              <w:pStyle w:val="TableParagraph"/>
              <w:rPr>
                <w:b/>
                <w:sz w:val="20"/>
              </w:rPr>
            </w:pPr>
          </w:p>
          <w:p w14:paraId="0C965BFB" w14:textId="77777777" w:rsidR="0072545D" w:rsidRDefault="0072545D" w:rsidP="002B3021">
            <w:pPr>
              <w:pStyle w:val="TableParagraph"/>
              <w:rPr>
                <w:b/>
                <w:sz w:val="20"/>
              </w:rPr>
            </w:pPr>
          </w:p>
          <w:p w14:paraId="7F5365F3" w14:textId="77777777" w:rsidR="0072545D" w:rsidRDefault="0072545D" w:rsidP="002B3021">
            <w:pPr>
              <w:pStyle w:val="TableParagraph"/>
              <w:spacing w:before="4"/>
              <w:rPr>
                <w:b/>
                <w:sz w:val="21"/>
              </w:rPr>
            </w:pPr>
          </w:p>
          <w:p w14:paraId="3D7B1D34" w14:textId="77777777" w:rsidR="0072545D" w:rsidRDefault="0072545D" w:rsidP="002B3021">
            <w:pPr>
              <w:pStyle w:val="TableParagraph"/>
              <w:ind w:left="233" w:right="213"/>
              <w:jc w:val="center"/>
              <w:rPr>
                <w:sz w:val="20"/>
              </w:rPr>
            </w:pPr>
            <w:r>
              <w:rPr>
                <w:sz w:val="20"/>
              </w:rPr>
              <w:t>742936</w:t>
            </w:r>
          </w:p>
        </w:tc>
        <w:tc>
          <w:tcPr>
            <w:tcW w:w="1420" w:type="dxa"/>
          </w:tcPr>
          <w:p w14:paraId="371C2C88" w14:textId="77777777" w:rsidR="0072545D" w:rsidRDefault="0072545D" w:rsidP="002B3021">
            <w:pPr>
              <w:pStyle w:val="TableParagraph"/>
              <w:rPr>
                <w:b/>
                <w:sz w:val="20"/>
              </w:rPr>
            </w:pPr>
          </w:p>
          <w:p w14:paraId="4EE532AD" w14:textId="77777777" w:rsidR="0072545D" w:rsidRDefault="0072545D" w:rsidP="002B3021">
            <w:pPr>
              <w:pStyle w:val="TableParagraph"/>
              <w:rPr>
                <w:b/>
                <w:sz w:val="20"/>
              </w:rPr>
            </w:pPr>
          </w:p>
          <w:p w14:paraId="49D5E572" w14:textId="77777777" w:rsidR="0072545D" w:rsidRDefault="0072545D" w:rsidP="002B3021">
            <w:pPr>
              <w:pStyle w:val="TableParagraph"/>
              <w:rPr>
                <w:b/>
                <w:sz w:val="20"/>
              </w:rPr>
            </w:pPr>
          </w:p>
          <w:p w14:paraId="2DD03502" w14:textId="77777777" w:rsidR="0072545D" w:rsidRDefault="0072545D" w:rsidP="002B3021">
            <w:pPr>
              <w:pStyle w:val="TableParagraph"/>
              <w:spacing w:before="4"/>
              <w:rPr>
                <w:b/>
                <w:sz w:val="21"/>
              </w:rPr>
            </w:pPr>
          </w:p>
          <w:p w14:paraId="278E6B77" w14:textId="77777777" w:rsidR="0072545D" w:rsidRDefault="0072545D" w:rsidP="002B3021">
            <w:pPr>
              <w:pStyle w:val="TableParagraph"/>
              <w:ind w:left="201" w:right="186"/>
              <w:jc w:val="center"/>
              <w:rPr>
                <w:sz w:val="20"/>
              </w:rPr>
            </w:pPr>
            <w:r>
              <w:rPr>
                <w:sz w:val="20"/>
              </w:rPr>
              <w:t>74294</w:t>
            </w:r>
          </w:p>
        </w:tc>
        <w:tc>
          <w:tcPr>
            <w:tcW w:w="2420" w:type="dxa"/>
          </w:tcPr>
          <w:p w14:paraId="1DBD70A0" w14:textId="77777777" w:rsidR="0072545D" w:rsidRDefault="0072545D" w:rsidP="002B3021">
            <w:pPr>
              <w:pStyle w:val="TableParagraph"/>
              <w:spacing w:before="39" w:line="276" w:lineRule="auto"/>
              <w:ind w:left="39" w:right="34"/>
            </w:pPr>
            <w:r>
              <w:t>As per estimate placed at Annexure-11 and as per Master drawing placed at Annexure-08</w:t>
            </w:r>
          </w:p>
        </w:tc>
      </w:tr>
      <w:tr w:rsidR="0072545D" w14:paraId="749FE1A1" w14:textId="77777777" w:rsidTr="002B3021">
        <w:trPr>
          <w:trHeight w:val="1470"/>
        </w:trPr>
        <w:tc>
          <w:tcPr>
            <w:tcW w:w="540" w:type="dxa"/>
          </w:tcPr>
          <w:p w14:paraId="30E1D3FA" w14:textId="77777777" w:rsidR="0072545D" w:rsidRDefault="0072545D" w:rsidP="002B3021">
            <w:pPr>
              <w:pStyle w:val="TableParagraph"/>
              <w:rPr>
                <w:b/>
              </w:rPr>
            </w:pPr>
          </w:p>
          <w:p w14:paraId="628DF243" w14:textId="77777777" w:rsidR="0072545D" w:rsidRDefault="0072545D" w:rsidP="002B3021">
            <w:pPr>
              <w:pStyle w:val="TableParagraph"/>
              <w:rPr>
                <w:b/>
              </w:rPr>
            </w:pPr>
          </w:p>
          <w:p w14:paraId="7A93E960" w14:textId="77777777" w:rsidR="0072545D" w:rsidRDefault="0072545D" w:rsidP="002B3021">
            <w:pPr>
              <w:pStyle w:val="TableParagraph"/>
              <w:rPr>
                <w:b/>
              </w:rPr>
            </w:pPr>
          </w:p>
          <w:p w14:paraId="176CFD71" w14:textId="77777777" w:rsidR="0072545D" w:rsidRDefault="0072545D" w:rsidP="002B3021">
            <w:pPr>
              <w:pStyle w:val="TableParagraph"/>
              <w:spacing w:before="11"/>
              <w:rPr>
                <w:b/>
                <w:sz w:val="26"/>
              </w:rPr>
            </w:pPr>
          </w:p>
          <w:p w14:paraId="4B438B60" w14:textId="77777777" w:rsidR="0072545D" w:rsidRDefault="0072545D" w:rsidP="002B3021">
            <w:pPr>
              <w:pStyle w:val="TableParagraph"/>
              <w:ind w:left="29"/>
            </w:pPr>
            <w:r>
              <w:t>11</w:t>
            </w:r>
          </w:p>
        </w:tc>
        <w:tc>
          <w:tcPr>
            <w:tcW w:w="3480" w:type="dxa"/>
          </w:tcPr>
          <w:p w14:paraId="7946CBF8" w14:textId="77777777" w:rsidR="0072545D" w:rsidRDefault="0072545D" w:rsidP="002B3021">
            <w:pPr>
              <w:pStyle w:val="TableParagraph"/>
              <w:spacing w:before="39" w:line="276" w:lineRule="auto"/>
              <w:ind w:left="29"/>
              <w:rPr>
                <w:sz w:val="20"/>
              </w:rPr>
            </w:pPr>
            <w:r>
              <w:rPr>
                <w:b/>
                <w:sz w:val="20"/>
              </w:rPr>
              <w:t xml:space="preserve">CCTV cameras: </w:t>
            </w:r>
            <w:r>
              <w:rPr>
                <w:sz w:val="20"/>
              </w:rPr>
              <w:t xml:space="preserve">Provision of 8 CCTV cameras at suitable locations in the </w:t>
            </w:r>
            <w:proofErr w:type="spellStart"/>
            <w:r>
              <w:rPr>
                <w:sz w:val="20"/>
              </w:rPr>
              <w:t>goodshed</w:t>
            </w:r>
            <w:proofErr w:type="spellEnd"/>
            <w:r>
              <w:rPr>
                <w:sz w:val="20"/>
              </w:rPr>
              <w:t xml:space="preserve"> with </w:t>
            </w:r>
            <w:proofErr w:type="spellStart"/>
            <w:r>
              <w:rPr>
                <w:sz w:val="20"/>
              </w:rPr>
              <w:t>Wifi</w:t>
            </w:r>
            <w:proofErr w:type="spellEnd"/>
            <w:r>
              <w:rPr>
                <w:sz w:val="20"/>
              </w:rPr>
              <w:t xml:space="preserve"> connectivity for remotely viewing/monitoring through Smartphone or PC.</w:t>
            </w:r>
          </w:p>
        </w:tc>
        <w:tc>
          <w:tcPr>
            <w:tcW w:w="1480" w:type="dxa"/>
          </w:tcPr>
          <w:p w14:paraId="2C0BF117" w14:textId="77777777" w:rsidR="0072545D" w:rsidRDefault="0072545D" w:rsidP="002B3021">
            <w:pPr>
              <w:pStyle w:val="TableParagraph"/>
              <w:rPr>
                <w:b/>
                <w:sz w:val="20"/>
              </w:rPr>
            </w:pPr>
          </w:p>
          <w:p w14:paraId="612CCCE8" w14:textId="77777777" w:rsidR="0072545D" w:rsidRDefault="0072545D" w:rsidP="002B3021">
            <w:pPr>
              <w:pStyle w:val="TableParagraph"/>
              <w:rPr>
                <w:b/>
                <w:sz w:val="20"/>
              </w:rPr>
            </w:pPr>
          </w:p>
          <w:p w14:paraId="0EBDBA0C" w14:textId="77777777" w:rsidR="0072545D" w:rsidRDefault="0072545D" w:rsidP="002B3021">
            <w:pPr>
              <w:pStyle w:val="TableParagraph"/>
              <w:rPr>
                <w:b/>
                <w:sz w:val="20"/>
              </w:rPr>
            </w:pPr>
          </w:p>
          <w:p w14:paraId="1F972911" w14:textId="77777777" w:rsidR="0072545D" w:rsidRDefault="0072545D" w:rsidP="002B3021">
            <w:pPr>
              <w:pStyle w:val="TableParagraph"/>
              <w:rPr>
                <w:b/>
                <w:sz w:val="20"/>
              </w:rPr>
            </w:pPr>
          </w:p>
          <w:p w14:paraId="050F2854" w14:textId="77777777" w:rsidR="0072545D" w:rsidRDefault="0072545D" w:rsidP="002B3021">
            <w:pPr>
              <w:pStyle w:val="TableParagraph"/>
              <w:spacing w:before="2"/>
              <w:rPr>
                <w:b/>
                <w:sz w:val="15"/>
              </w:rPr>
            </w:pPr>
          </w:p>
          <w:p w14:paraId="318AC601" w14:textId="77777777" w:rsidR="0072545D" w:rsidRDefault="0072545D" w:rsidP="002B3021">
            <w:pPr>
              <w:pStyle w:val="TableParagraph"/>
              <w:ind w:left="233" w:right="213"/>
              <w:jc w:val="center"/>
              <w:rPr>
                <w:sz w:val="20"/>
              </w:rPr>
            </w:pPr>
            <w:r>
              <w:rPr>
                <w:sz w:val="20"/>
              </w:rPr>
              <w:t>275252.7</w:t>
            </w:r>
          </w:p>
        </w:tc>
        <w:tc>
          <w:tcPr>
            <w:tcW w:w="1420" w:type="dxa"/>
          </w:tcPr>
          <w:p w14:paraId="33DAE3A3" w14:textId="77777777" w:rsidR="0072545D" w:rsidRDefault="0072545D" w:rsidP="002B3021">
            <w:pPr>
              <w:pStyle w:val="TableParagraph"/>
              <w:rPr>
                <w:b/>
                <w:sz w:val="20"/>
              </w:rPr>
            </w:pPr>
          </w:p>
          <w:p w14:paraId="6F5BC4CB" w14:textId="77777777" w:rsidR="0072545D" w:rsidRDefault="0072545D" w:rsidP="002B3021">
            <w:pPr>
              <w:pStyle w:val="TableParagraph"/>
              <w:rPr>
                <w:b/>
                <w:sz w:val="20"/>
              </w:rPr>
            </w:pPr>
          </w:p>
          <w:p w14:paraId="2E99A51F" w14:textId="77777777" w:rsidR="0072545D" w:rsidRDefault="0072545D" w:rsidP="002B3021">
            <w:pPr>
              <w:pStyle w:val="TableParagraph"/>
              <w:rPr>
                <w:b/>
                <w:sz w:val="20"/>
              </w:rPr>
            </w:pPr>
          </w:p>
          <w:p w14:paraId="57605606" w14:textId="77777777" w:rsidR="0072545D" w:rsidRDefault="0072545D" w:rsidP="002B3021">
            <w:pPr>
              <w:pStyle w:val="TableParagraph"/>
              <w:rPr>
                <w:b/>
                <w:sz w:val="20"/>
              </w:rPr>
            </w:pPr>
          </w:p>
          <w:p w14:paraId="25D11420" w14:textId="77777777" w:rsidR="0072545D" w:rsidRDefault="0072545D" w:rsidP="002B3021">
            <w:pPr>
              <w:pStyle w:val="TableParagraph"/>
              <w:spacing w:before="2"/>
              <w:rPr>
                <w:b/>
                <w:sz w:val="15"/>
              </w:rPr>
            </w:pPr>
          </w:p>
          <w:p w14:paraId="60FDD156" w14:textId="77777777" w:rsidR="0072545D" w:rsidRDefault="0072545D" w:rsidP="002B3021">
            <w:pPr>
              <w:pStyle w:val="TableParagraph"/>
              <w:ind w:left="201" w:right="186"/>
              <w:jc w:val="center"/>
              <w:rPr>
                <w:sz w:val="20"/>
              </w:rPr>
            </w:pPr>
            <w:r>
              <w:rPr>
                <w:sz w:val="20"/>
              </w:rPr>
              <w:t>106701.55</w:t>
            </w:r>
          </w:p>
        </w:tc>
        <w:tc>
          <w:tcPr>
            <w:tcW w:w="2420" w:type="dxa"/>
          </w:tcPr>
          <w:p w14:paraId="0454B58D" w14:textId="77777777" w:rsidR="0072545D" w:rsidRDefault="0072545D" w:rsidP="002B3021">
            <w:pPr>
              <w:pStyle w:val="TableParagraph"/>
              <w:rPr>
                <w:b/>
                <w:sz w:val="17"/>
              </w:rPr>
            </w:pPr>
          </w:p>
          <w:p w14:paraId="40C58584" w14:textId="77777777" w:rsidR="0072545D" w:rsidRDefault="0072545D" w:rsidP="002B3021">
            <w:pPr>
              <w:pStyle w:val="TableParagraph"/>
              <w:spacing w:line="276" w:lineRule="auto"/>
              <w:ind w:left="39" w:right="34"/>
            </w:pPr>
            <w:r>
              <w:t>As per estimate placed at Annexure-12 and as per Master drawing placed at Annexure-08</w:t>
            </w:r>
          </w:p>
        </w:tc>
      </w:tr>
      <w:tr w:rsidR="0072545D" w14:paraId="090C2CAA" w14:textId="77777777" w:rsidTr="002B3021">
        <w:trPr>
          <w:trHeight w:val="1470"/>
        </w:trPr>
        <w:tc>
          <w:tcPr>
            <w:tcW w:w="540" w:type="dxa"/>
          </w:tcPr>
          <w:p w14:paraId="349FE509" w14:textId="77777777" w:rsidR="0072545D" w:rsidRDefault="0072545D" w:rsidP="002B3021">
            <w:pPr>
              <w:pStyle w:val="TableParagraph"/>
              <w:rPr>
                <w:b/>
              </w:rPr>
            </w:pPr>
          </w:p>
          <w:p w14:paraId="7522545F" w14:textId="77777777" w:rsidR="0072545D" w:rsidRDefault="0072545D" w:rsidP="002B3021">
            <w:pPr>
              <w:pStyle w:val="TableParagraph"/>
              <w:rPr>
                <w:b/>
              </w:rPr>
            </w:pPr>
          </w:p>
          <w:p w14:paraId="410BB301" w14:textId="77777777" w:rsidR="0072545D" w:rsidRDefault="0072545D" w:rsidP="002B3021">
            <w:pPr>
              <w:pStyle w:val="TableParagraph"/>
              <w:rPr>
                <w:b/>
              </w:rPr>
            </w:pPr>
          </w:p>
          <w:p w14:paraId="78DEF5D1" w14:textId="77777777" w:rsidR="0072545D" w:rsidRDefault="0072545D" w:rsidP="002B3021">
            <w:pPr>
              <w:pStyle w:val="TableParagraph"/>
              <w:spacing w:before="7"/>
              <w:rPr>
                <w:b/>
                <w:sz w:val="27"/>
              </w:rPr>
            </w:pPr>
          </w:p>
          <w:p w14:paraId="1C894592" w14:textId="77777777" w:rsidR="0072545D" w:rsidRDefault="0072545D" w:rsidP="002B3021">
            <w:pPr>
              <w:pStyle w:val="TableParagraph"/>
              <w:spacing w:before="1"/>
              <w:ind w:left="29"/>
            </w:pPr>
            <w:r>
              <w:t>12</w:t>
            </w:r>
          </w:p>
        </w:tc>
        <w:tc>
          <w:tcPr>
            <w:tcW w:w="3480" w:type="dxa"/>
          </w:tcPr>
          <w:p w14:paraId="593EA237" w14:textId="77777777" w:rsidR="0072545D" w:rsidRDefault="0072545D" w:rsidP="002B3021">
            <w:pPr>
              <w:pStyle w:val="TableParagraph"/>
              <w:spacing w:before="48"/>
              <w:ind w:left="29"/>
              <w:rPr>
                <w:b/>
                <w:sz w:val="20"/>
              </w:rPr>
            </w:pPr>
            <w:r>
              <w:rPr>
                <w:b/>
                <w:sz w:val="20"/>
              </w:rPr>
              <w:t>Furniture:</w:t>
            </w:r>
          </w:p>
          <w:p w14:paraId="52E21051" w14:textId="77777777" w:rsidR="0072545D" w:rsidRDefault="0072545D" w:rsidP="002B3021">
            <w:pPr>
              <w:pStyle w:val="TableParagraph"/>
              <w:spacing w:line="280" w:lineRule="atLeast"/>
              <w:ind w:left="29"/>
              <w:rPr>
                <w:sz w:val="20"/>
              </w:rPr>
            </w:pPr>
            <w:r>
              <w:rPr>
                <w:sz w:val="20"/>
              </w:rPr>
              <w:t xml:space="preserve">Providing suitable furniture in merchant room and CGS office: Two Covered sofa set with </w:t>
            </w:r>
            <w:proofErr w:type="gramStart"/>
            <w:r>
              <w:rPr>
                <w:sz w:val="20"/>
              </w:rPr>
              <w:t>three seater</w:t>
            </w:r>
            <w:proofErr w:type="gramEnd"/>
            <w:r>
              <w:rPr>
                <w:sz w:val="20"/>
              </w:rPr>
              <w:t xml:space="preserve"> in Rexene leather &amp; Four Visitor Chairs</w:t>
            </w:r>
          </w:p>
        </w:tc>
        <w:tc>
          <w:tcPr>
            <w:tcW w:w="1480" w:type="dxa"/>
          </w:tcPr>
          <w:p w14:paraId="4598C253" w14:textId="77777777" w:rsidR="0072545D" w:rsidRDefault="0072545D" w:rsidP="002B3021">
            <w:pPr>
              <w:pStyle w:val="TableParagraph"/>
              <w:rPr>
                <w:b/>
                <w:sz w:val="20"/>
              </w:rPr>
            </w:pPr>
          </w:p>
          <w:p w14:paraId="1063CE43" w14:textId="77777777" w:rsidR="0072545D" w:rsidRDefault="0072545D" w:rsidP="002B3021">
            <w:pPr>
              <w:pStyle w:val="TableParagraph"/>
              <w:rPr>
                <w:b/>
                <w:sz w:val="20"/>
              </w:rPr>
            </w:pPr>
          </w:p>
          <w:p w14:paraId="5FEC873A" w14:textId="77777777" w:rsidR="0072545D" w:rsidRDefault="0072545D" w:rsidP="002B3021">
            <w:pPr>
              <w:pStyle w:val="TableParagraph"/>
              <w:rPr>
                <w:b/>
                <w:sz w:val="20"/>
              </w:rPr>
            </w:pPr>
          </w:p>
          <w:p w14:paraId="100CA054" w14:textId="77777777" w:rsidR="0072545D" w:rsidRDefault="0072545D" w:rsidP="002B3021">
            <w:pPr>
              <w:pStyle w:val="TableParagraph"/>
              <w:rPr>
                <w:b/>
                <w:sz w:val="20"/>
              </w:rPr>
            </w:pPr>
          </w:p>
          <w:p w14:paraId="4F6F6B57" w14:textId="77777777" w:rsidR="0072545D" w:rsidRDefault="0072545D" w:rsidP="002B3021">
            <w:pPr>
              <w:pStyle w:val="TableParagraph"/>
              <w:spacing w:before="11"/>
              <w:rPr>
                <w:b/>
                <w:sz w:val="15"/>
              </w:rPr>
            </w:pPr>
          </w:p>
          <w:p w14:paraId="0075C49F" w14:textId="77777777" w:rsidR="0072545D" w:rsidRDefault="0072545D" w:rsidP="002B3021">
            <w:pPr>
              <w:pStyle w:val="TableParagraph"/>
              <w:ind w:left="233" w:right="213"/>
              <w:jc w:val="center"/>
              <w:rPr>
                <w:sz w:val="20"/>
              </w:rPr>
            </w:pPr>
            <w:r>
              <w:rPr>
                <w:sz w:val="20"/>
              </w:rPr>
              <w:t>48120</w:t>
            </w:r>
          </w:p>
        </w:tc>
        <w:tc>
          <w:tcPr>
            <w:tcW w:w="1420" w:type="dxa"/>
          </w:tcPr>
          <w:p w14:paraId="4104BD56" w14:textId="77777777" w:rsidR="0072545D" w:rsidRDefault="0072545D" w:rsidP="002B3021">
            <w:pPr>
              <w:pStyle w:val="TableParagraph"/>
              <w:rPr>
                <w:rFonts w:ascii="Times New Roman"/>
                <w:sz w:val="20"/>
              </w:rPr>
            </w:pPr>
          </w:p>
        </w:tc>
        <w:tc>
          <w:tcPr>
            <w:tcW w:w="2420" w:type="dxa"/>
          </w:tcPr>
          <w:p w14:paraId="6DE06136" w14:textId="77777777" w:rsidR="0072545D" w:rsidRDefault="0072545D" w:rsidP="002B3021">
            <w:pPr>
              <w:pStyle w:val="TableParagraph"/>
              <w:rPr>
                <w:b/>
              </w:rPr>
            </w:pPr>
          </w:p>
          <w:p w14:paraId="53FE392C" w14:textId="77777777" w:rsidR="0072545D" w:rsidRDefault="0072545D" w:rsidP="002B3021">
            <w:pPr>
              <w:pStyle w:val="TableParagraph"/>
              <w:rPr>
                <w:b/>
              </w:rPr>
            </w:pPr>
          </w:p>
          <w:p w14:paraId="5AE41DD5" w14:textId="77777777" w:rsidR="0072545D" w:rsidRDefault="0072545D" w:rsidP="002B3021">
            <w:pPr>
              <w:pStyle w:val="TableParagraph"/>
              <w:spacing w:before="11"/>
              <w:rPr>
                <w:b/>
                <w:sz w:val="20"/>
              </w:rPr>
            </w:pPr>
          </w:p>
          <w:p w14:paraId="7C594DD7" w14:textId="77777777" w:rsidR="0072545D" w:rsidRDefault="0072545D" w:rsidP="002B3021">
            <w:pPr>
              <w:pStyle w:val="TableParagraph"/>
              <w:spacing w:line="310" w:lineRule="atLeast"/>
              <w:ind w:left="39" w:right="47"/>
            </w:pPr>
            <w:r>
              <w:t>As per estimate placed at Annexure-13</w:t>
            </w:r>
          </w:p>
        </w:tc>
      </w:tr>
      <w:tr w:rsidR="0072545D" w14:paraId="701FBC1C" w14:textId="77777777" w:rsidTr="002B3021">
        <w:trPr>
          <w:trHeight w:val="710"/>
        </w:trPr>
        <w:tc>
          <w:tcPr>
            <w:tcW w:w="540" w:type="dxa"/>
          </w:tcPr>
          <w:p w14:paraId="331A3D77" w14:textId="77777777" w:rsidR="0072545D" w:rsidRDefault="0072545D" w:rsidP="002B3021">
            <w:pPr>
              <w:pStyle w:val="TableParagraph"/>
              <w:spacing w:before="11"/>
              <w:rPr>
                <w:b/>
                <w:sz w:val="29"/>
              </w:rPr>
            </w:pPr>
          </w:p>
          <w:p w14:paraId="10B4D18E" w14:textId="77777777" w:rsidR="0072545D" w:rsidRDefault="0072545D" w:rsidP="002B3021">
            <w:pPr>
              <w:pStyle w:val="TableParagraph"/>
              <w:spacing w:before="1"/>
              <w:ind w:left="29"/>
            </w:pPr>
            <w:r>
              <w:t>13</w:t>
            </w:r>
          </w:p>
        </w:tc>
        <w:tc>
          <w:tcPr>
            <w:tcW w:w="3480" w:type="dxa"/>
          </w:tcPr>
          <w:p w14:paraId="03D7E777" w14:textId="77777777" w:rsidR="0072545D" w:rsidRDefault="0072545D" w:rsidP="002B3021">
            <w:pPr>
              <w:pStyle w:val="TableParagraph"/>
              <w:spacing w:before="113"/>
              <w:ind w:left="29"/>
              <w:rPr>
                <w:b/>
                <w:sz w:val="20"/>
              </w:rPr>
            </w:pPr>
            <w:r>
              <w:rPr>
                <w:b/>
                <w:sz w:val="20"/>
              </w:rPr>
              <w:t>Providing Computer Set for CGS Office:</w:t>
            </w:r>
          </w:p>
          <w:p w14:paraId="0CD78086" w14:textId="77777777" w:rsidR="0072545D" w:rsidRDefault="0072545D" w:rsidP="002B3021">
            <w:pPr>
              <w:pStyle w:val="TableParagraph"/>
              <w:spacing w:before="36"/>
              <w:ind w:left="29"/>
              <w:rPr>
                <w:sz w:val="20"/>
              </w:rPr>
            </w:pPr>
            <w:r>
              <w:rPr>
                <w:sz w:val="20"/>
              </w:rPr>
              <w:t>One Computer set &amp; One Printer</w:t>
            </w:r>
          </w:p>
        </w:tc>
        <w:tc>
          <w:tcPr>
            <w:tcW w:w="1480" w:type="dxa"/>
          </w:tcPr>
          <w:p w14:paraId="426A4250" w14:textId="77777777" w:rsidR="0072545D" w:rsidRDefault="0072545D" w:rsidP="002B3021">
            <w:pPr>
              <w:pStyle w:val="TableParagraph"/>
              <w:rPr>
                <w:b/>
                <w:sz w:val="20"/>
              </w:rPr>
            </w:pPr>
          </w:p>
          <w:p w14:paraId="017EC24B" w14:textId="77777777" w:rsidR="0072545D" w:rsidRDefault="0072545D" w:rsidP="002B3021">
            <w:pPr>
              <w:pStyle w:val="TableParagraph"/>
              <w:spacing w:before="149"/>
              <w:ind w:left="233" w:right="213"/>
              <w:jc w:val="center"/>
              <w:rPr>
                <w:sz w:val="20"/>
              </w:rPr>
            </w:pPr>
            <w:r>
              <w:rPr>
                <w:sz w:val="20"/>
              </w:rPr>
              <w:t>48580</w:t>
            </w:r>
          </w:p>
        </w:tc>
        <w:tc>
          <w:tcPr>
            <w:tcW w:w="1420" w:type="dxa"/>
          </w:tcPr>
          <w:p w14:paraId="76F078CE" w14:textId="77777777" w:rsidR="0072545D" w:rsidRDefault="0072545D" w:rsidP="002B3021">
            <w:pPr>
              <w:pStyle w:val="TableParagraph"/>
              <w:rPr>
                <w:rFonts w:ascii="Times New Roman"/>
                <w:sz w:val="20"/>
              </w:rPr>
            </w:pPr>
          </w:p>
        </w:tc>
        <w:tc>
          <w:tcPr>
            <w:tcW w:w="2420" w:type="dxa"/>
          </w:tcPr>
          <w:p w14:paraId="02577492" w14:textId="77777777" w:rsidR="0072545D" w:rsidRDefault="0072545D" w:rsidP="002B3021">
            <w:pPr>
              <w:pStyle w:val="TableParagraph"/>
              <w:spacing w:before="57" w:line="276" w:lineRule="auto"/>
              <w:ind w:left="39" w:right="47"/>
            </w:pPr>
            <w:r>
              <w:t>As per estimate placed at Annexure-13</w:t>
            </w:r>
          </w:p>
        </w:tc>
      </w:tr>
      <w:tr w:rsidR="0072545D" w14:paraId="7DF65540" w14:textId="77777777" w:rsidTr="002B3021">
        <w:trPr>
          <w:trHeight w:val="690"/>
        </w:trPr>
        <w:tc>
          <w:tcPr>
            <w:tcW w:w="540" w:type="dxa"/>
          </w:tcPr>
          <w:p w14:paraId="0C806B6C" w14:textId="77777777" w:rsidR="0072545D" w:rsidRDefault="0072545D" w:rsidP="002B3021">
            <w:pPr>
              <w:pStyle w:val="TableParagraph"/>
              <w:spacing w:before="6"/>
              <w:rPr>
                <w:b/>
                <w:sz w:val="28"/>
              </w:rPr>
            </w:pPr>
          </w:p>
          <w:p w14:paraId="35A5D258" w14:textId="77777777" w:rsidR="0072545D" w:rsidRDefault="0072545D" w:rsidP="002B3021">
            <w:pPr>
              <w:pStyle w:val="TableParagraph"/>
              <w:ind w:left="29"/>
            </w:pPr>
            <w:r>
              <w:t>14</w:t>
            </w:r>
          </w:p>
        </w:tc>
        <w:tc>
          <w:tcPr>
            <w:tcW w:w="3480" w:type="dxa"/>
          </w:tcPr>
          <w:p w14:paraId="35835814" w14:textId="77777777" w:rsidR="0072545D" w:rsidRDefault="0072545D" w:rsidP="002B3021">
            <w:pPr>
              <w:pStyle w:val="TableParagraph"/>
              <w:spacing w:before="95" w:line="276" w:lineRule="auto"/>
              <w:ind w:left="29"/>
              <w:rPr>
                <w:sz w:val="20"/>
              </w:rPr>
            </w:pPr>
            <w:r>
              <w:rPr>
                <w:sz w:val="20"/>
              </w:rPr>
              <w:t>Sanitation work at Goods shed for 10 years</w:t>
            </w:r>
          </w:p>
        </w:tc>
        <w:tc>
          <w:tcPr>
            <w:tcW w:w="1480" w:type="dxa"/>
          </w:tcPr>
          <w:p w14:paraId="0AD6D681" w14:textId="77777777" w:rsidR="0072545D" w:rsidRDefault="0072545D" w:rsidP="002B3021">
            <w:pPr>
              <w:pStyle w:val="TableParagraph"/>
              <w:rPr>
                <w:b/>
                <w:sz w:val="20"/>
              </w:rPr>
            </w:pPr>
          </w:p>
          <w:p w14:paraId="6EEFC12B" w14:textId="77777777" w:rsidR="0072545D" w:rsidRDefault="0072545D" w:rsidP="002B3021">
            <w:pPr>
              <w:pStyle w:val="TableParagraph"/>
              <w:spacing w:before="132"/>
              <w:ind w:left="233" w:right="213"/>
              <w:jc w:val="center"/>
              <w:rPr>
                <w:sz w:val="20"/>
              </w:rPr>
            </w:pPr>
            <w:r>
              <w:rPr>
                <w:sz w:val="20"/>
              </w:rPr>
              <w:t>8271300</w:t>
            </w:r>
          </w:p>
        </w:tc>
        <w:tc>
          <w:tcPr>
            <w:tcW w:w="1420" w:type="dxa"/>
          </w:tcPr>
          <w:p w14:paraId="7ED27233" w14:textId="77777777" w:rsidR="0072545D" w:rsidRDefault="0072545D" w:rsidP="002B3021">
            <w:pPr>
              <w:pStyle w:val="TableParagraph"/>
              <w:rPr>
                <w:rFonts w:ascii="Times New Roman"/>
                <w:sz w:val="20"/>
              </w:rPr>
            </w:pPr>
          </w:p>
        </w:tc>
        <w:tc>
          <w:tcPr>
            <w:tcW w:w="2420" w:type="dxa"/>
          </w:tcPr>
          <w:p w14:paraId="6A73F7CD" w14:textId="77777777" w:rsidR="0072545D" w:rsidRDefault="0072545D" w:rsidP="002B3021">
            <w:pPr>
              <w:pStyle w:val="TableParagraph"/>
              <w:spacing w:before="39" w:line="276" w:lineRule="auto"/>
              <w:ind w:left="39" w:right="47"/>
            </w:pPr>
            <w:r>
              <w:t>As per estimate placed at Annexure-14</w:t>
            </w:r>
          </w:p>
        </w:tc>
      </w:tr>
      <w:tr w:rsidR="0072545D" w14:paraId="6A6BDF86" w14:textId="77777777" w:rsidTr="002B3021">
        <w:trPr>
          <w:trHeight w:val="369"/>
        </w:trPr>
        <w:tc>
          <w:tcPr>
            <w:tcW w:w="540" w:type="dxa"/>
          </w:tcPr>
          <w:p w14:paraId="6E317A06" w14:textId="77777777" w:rsidR="0072545D" w:rsidRDefault="0072545D" w:rsidP="002B3021">
            <w:pPr>
              <w:pStyle w:val="TableParagraph"/>
              <w:rPr>
                <w:rFonts w:ascii="Times New Roman"/>
                <w:sz w:val="20"/>
              </w:rPr>
            </w:pPr>
          </w:p>
        </w:tc>
        <w:tc>
          <w:tcPr>
            <w:tcW w:w="3480" w:type="dxa"/>
          </w:tcPr>
          <w:p w14:paraId="7B232918" w14:textId="77777777" w:rsidR="0072545D" w:rsidRDefault="0072545D" w:rsidP="002B3021">
            <w:pPr>
              <w:pStyle w:val="TableParagraph"/>
              <w:spacing w:before="42"/>
              <w:ind w:left="29"/>
              <w:rPr>
                <w:b/>
              </w:rPr>
            </w:pPr>
            <w:r>
              <w:rPr>
                <w:b/>
              </w:rPr>
              <w:t>Total estimated cost of work</w:t>
            </w:r>
          </w:p>
        </w:tc>
        <w:tc>
          <w:tcPr>
            <w:tcW w:w="1480" w:type="dxa"/>
          </w:tcPr>
          <w:p w14:paraId="0EEC73BC" w14:textId="77777777" w:rsidR="0072545D" w:rsidRDefault="0072545D" w:rsidP="002B3021">
            <w:pPr>
              <w:pStyle w:val="TableParagraph"/>
              <w:spacing w:before="70"/>
              <w:ind w:left="233" w:right="213"/>
              <w:jc w:val="center"/>
              <w:rPr>
                <w:sz w:val="20"/>
              </w:rPr>
            </w:pPr>
            <w:r>
              <w:rPr>
                <w:sz w:val="20"/>
              </w:rPr>
              <w:t>82744340.7</w:t>
            </w:r>
          </w:p>
        </w:tc>
        <w:tc>
          <w:tcPr>
            <w:tcW w:w="1420" w:type="dxa"/>
          </w:tcPr>
          <w:p w14:paraId="2020AA12" w14:textId="77777777" w:rsidR="0072545D" w:rsidRDefault="0072545D" w:rsidP="002B3021">
            <w:pPr>
              <w:pStyle w:val="TableParagraph"/>
              <w:spacing w:before="70"/>
              <w:ind w:left="201" w:right="186"/>
              <w:jc w:val="center"/>
              <w:rPr>
                <w:sz w:val="20"/>
              </w:rPr>
            </w:pPr>
            <w:r>
              <w:rPr>
                <w:sz w:val="20"/>
              </w:rPr>
              <w:t>1408131.55</w:t>
            </w:r>
          </w:p>
        </w:tc>
        <w:tc>
          <w:tcPr>
            <w:tcW w:w="2420" w:type="dxa"/>
          </w:tcPr>
          <w:p w14:paraId="202945EA" w14:textId="77777777" w:rsidR="0072545D" w:rsidRDefault="0072545D" w:rsidP="002B3021">
            <w:pPr>
              <w:pStyle w:val="TableParagraph"/>
              <w:rPr>
                <w:rFonts w:ascii="Times New Roman"/>
                <w:sz w:val="20"/>
              </w:rPr>
            </w:pPr>
          </w:p>
        </w:tc>
      </w:tr>
      <w:tr w:rsidR="0072545D" w14:paraId="0FCC6E02" w14:textId="77777777" w:rsidTr="002B3021">
        <w:trPr>
          <w:trHeight w:val="390"/>
        </w:trPr>
        <w:tc>
          <w:tcPr>
            <w:tcW w:w="540" w:type="dxa"/>
          </w:tcPr>
          <w:p w14:paraId="476AF664" w14:textId="77777777" w:rsidR="0072545D" w:rsidRDefault="0072545D" w:rsidP="002B3021">
            <w:pPr>
              <w:pStyle w:val="TableParagraph"/>
              <w:rPr>
                <w:rFonts w:ascii="Times New Roman"/>
                <w:sz w:val="20"/>
              </w:rPr>
            </w:pPr>
          </w:p>
        </w:tc>
        <w:tc>
          <w:tcPr>
            <w:tcW w:w="3480" w:type="dxa"/>
          </w:tcPr>
          <w:p w14:paraId="6D7B2494" w14:textId="77777777" w:rsidR="0072545D" w:rsidRDefault="0072545D" w:rsidP="002B3021">
            <w:pPr>
              <w:pStyle w:val="TableParagraph"/>
              <w:spacing w:before="56"/>
              <w:ind w:left="29"/>
              <w:rPr>
                <w:b/>
              </w:rPr>
            </w:pPr>
            <w:r>
              <w:rPr>
                <w:b/>
              </w:rPr>
              <w:t>GRAND TOTAL</w:t>
            </w:r>
          </w:p>
        </w:tc>
        <w:tc>
          <w:tcPr>
            <w:tcW w:w="2900" w:type="dxa"/>
            <w:gridSpan w:val="2"/>
          </w:tcPr>
          <w:p w14:paraId="28374232" w14:textId="77777777" w:rsidR="0072545D" w:rsidRDefault="0072545D" w:rsidP="002B3021">
            <w:pPr>
              <w:pStyle w:val="TableParagraph"/>
              <w:spacing w:before="120"/>
              <w:ind w:left="914"/>
              <w:rPr>
                <w:b/>
                <w:sz w:val="20"/>
              </w:rPr>
            </w:pPr>
            <w:r>
              <w:rPr>
                <w:b/>
                <w:sz w:val="20"/>
              </w:rPr>
              <w:t>84152472.25</w:t>
            </w:r>
          </w:p>
        </w:tc>
        <w:tc>
          <w:tcPr>
            <w:tcW w:w="2420" w:type="dxa"/>
          </w:tcPr>
          <w:p w14:paraId="6AF33886" w14:textId="77777777" w:rsidR="0072545D" w:rsidRDefault="0072545D" w:rsidP="002B3021">
            <w:pPr>
              <w:pStyle w:val="TableParagraph"/>
              <w:rPr>
                <w:rFonts w:ascii="Times New Roman"/>
                <w:sz w:val="20"/>
              </w:rPr>
            </w:pPr>
          </w:p>
        </w:tc>
      </w:tr>
      <w:tr w:rsidR="0072545D" w14:paraId="3E8772D6" w14:textId="77777777" w:rsidTr="002B3021">
        <w:trPr>
          <w:trHeight w:val="690"/>
        </w:trPr>
        <w:tc>
          <w:tcPr>
            <w:tcW w:w="540" w:type="dxa"/>
          </w:tcPr>
          <w:p w14:paraId="30A509FC" w14:textId="77777777" w:rsidR="0072545D" w:rsidRDefault="0072545D" w:rsidP="002B3021">
            <w:pPr>
              <w:pStyle w:val="TableParagraph"/>
              <w:rPr>
                <w:rFonts w:ascii="Times New Roman"/>
                <w:sz w:val="20"/>
              </w:rPr>
            </w:pPr>
          </w:p>
        </w:tc>
        <w:tc>
          <w:tcPr>
            <w:tcW w:w="8800" w:type="dxa"/>
            <w:gridSpan w:val="4"/>
          </w:tcPr>
          <w:p w14:paraId="467CD86C" w14:textId="77777777" w:rsidR="0072545D" w:rsidRDefault="0072545D" w:rsidP="002B3021">
            <w:pPr>
              <w:pStyle w:val="TableParagraph"/>
              <w:spacing w:before="50" w:line="276" w:lineRule="auto"/>
              <w:ind w:left="29"/>
              <w:rPr>
                <w:b/>
              </w:rPr>
            </w:pPr>
            <w:r>
              <w:rPr>
                <w:b/>
              </w:rPr>
              <w:t xml:space="preserve">Rs. 8,41,52,472.25/- (Rs. Eight </w:t>
            </w:r>
            <w:proofErr w:type="gramStart"/>
            <w:r>
              <w:rPr>
                <w:b/>
              </w:rPr>
              <w:t>crore</w:t>
            </w:r>
            <w:proofErr w:type="gramEnd"/>
            <w:r>
              <w:rPr>
                <w:b/>
              </w:rPr>
              <w:t xml:space="preserve"> forty one lakhs fifty two thousand four hundred and seventy two rupees and twenty five paise only only)</w:t>
            </w:r>
          </w:p>
        </w:tc>
      </w:tr>
    </w:tbl>
    <w:p w14:paraId="1254BD50" w14:textId="77777777" w:rsidR="007D4628" w:rsidRDefault="007D4628" w:rsidP="001D2795">
      <w:pPr>
        <w:pStyle w:val="BodyText"/>
        <w:spacing w:before="13"/>
        <w:ind w:left="1300"/>
        <w:jc w:val="left"/>
      </w:pPr>
    </w:p>
    <w:sectPr w:rsidR="007D4628" w:rsidSect="001D2795">
      <w:pgSz w:w="12240" w:h="15840"/>
      <w:pgMar w:top="1360" w:right="760" w:bottom="280" w:left="140" w:header="30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CF3"/>
    <w:multiLevelType w:val="hybridMultilevel"/>
    <w:tmpl w:val="08B6A97A"/>
    <w:lvl w:ilvl="0" w:tplc="26C811C8">
      <w:start w:val="1"/>
      <w:numFmt w:val="upperLetter"/>
      <w:lvlText w:val="%1)"/>
      <w:lvlJc w:val="left"/>
      <w:pPr>
        <w:ind w:left="2020" w:hanging="410"/>
        <w:jc w:val="right"/>
      </w:pPr>
      <w:rPr>
        <w:rFonts w:hint="default"/>
        <w:b/>
        <w:bCs/>
        <w:spacing w:val="-8"/>
        <w:w w:val="100"/>
        <w:lang w:val="en-US" w:eastAsia="en-US" w:bidi="ar-SA"/>
      </w:rPr>
    </w:lvl>
    <w:lvl w:ilvl="1" w:tplc="9D986E24">
      <w:start w:val="1"/>
      <w:numFmt w:val="lowerRoman"/>
      <w:lvlText w:val="%2)"/>
      <w:lvlJc w:val="left"/>
      <w:pPr>
        <w:ind w:left="2020" w:hanging="360"/>
        <w:jc w:val="left"/>
      </w:pPr>
      <w:rPr>
        <w:rFonts w:hint="default"/>
        <w:b/>
        <w:bCs/>
        <w:spacing w:val="-12"/>
        <w:w w:val="100"/>
        <w:lang w:val="en-US" w:eastAsia="en-US" w:bidi="ar-SA"/>
      </w:rPr>
    </w:lvl>
    <w:lvl w:ilvl="2" w:tplc="F60A711C">
      <w:numFmt w:val="bullet"/>
      <w:lvlText w:val="•"/>
      <w:lvlJc w:val="left"/>
      <w:pPr>
        <w:ind w:left="3884" w:hanging="360"/>
      </w:pPr>
      <w:rPr>
        <w:rFonts w:hint="default"/>
        <w:lang w:val="en-US" w:eastAsia="en-US" w:bidi="ar-SA"/>
      </w:rPr>
    </w:lvl>
    <w:lvl w:ilvl="3" w:tplc="A81EF662">
      <w:numFmt w:val="bullet"/>
      <w:lvlText w:val="•"/>
      <w:lvlJc w:val="left"/>
      <w:pPr>
        <w:ind w:left="4816" w:hanging="360"/>
      </w:pPr>
      <w:rPr>
        <w:rFonts w:hint="default"/>
        <w:lang w:val="en-US" w:eastAsia="en-US" w:bidi="ar-SA"/>
      </w:rPr>
    </w:lvl>
    <w:lvl w:ilvl="4" w:tplc="93D28874">
      <w:numFmt w:val="bullet"/>
      <w:lvlText w:val="•"/>
      <w:lvlJc w:val="left"/>
      <w:pPr>
        <w:ind w:left="5748" w:hanging="360"/>
      </w:pPr>
      <w:rPr>
        <w:rFonts w:hint="default"/>
        <w:lang w:val="en-US" w:eastAsia="en-US" w:bidi="ar-SA"/>
      </w:rPr>
    </w:lvl>
    <w:lvl w:ilvl="5" w:tplc="5BBEFEFA">
      <w:numFmt w:val="bullet"/>
      <w:lvlText w:val="•"/>
      <w:lvlJc w:val="left"/>
      <w:pPr>
        <w:ind w:left="6680" w:hanging="360"/>
      </w:pPr>
      <w:rPr>
        <w:rFonts w:hint="default"/>
        <w:lang w:val="en-US" w:eastAsia="en-US" w:bidi="ar-SA"/>
      </w:rPr>
    </w:lvl>
    <w:lvl w:ilvl="6" w:tplc="732CCDE6">
      <w:numFmt w:val="bullet"/>
      <w:lvlText w:val="•"/>
      <w:lvlJc w:val="left"/>
      <w:pPr>
        <w:ind w:left="7612" w:hanging="360"/>
      </w:pPr>
      <w:rPr>
        <w:rFonts w:hint="default"/>
        <w:lang w:val="en-US" w:eastAsia="en-US" w:bidi="ar-SA"/>
      </w:rPr>
    </w:lvl>
    <w:lvl w:ilvl="7" w:tplc="9B5A78AE">
      <w:numFmt w:val="bullet"/>
      <w:lvlText w:val="•"/>
      <w:lvlJc w:val="left"/>
      <w:pPr>
        <w:ind w:left="8544" w:hanging="360"/>
      </w:pPr>
      <w:rPr>
        <w:rFonts w:hint="default"/>
        <w:lang w:val="en-US" w:eastAsia="en-US" w:bidi="ar-SA"/>
      </w:rPr>
    </w:lvl>
    <w:lvl w:ilvl="8" w:tplc="4A865514">
      <w:numFmt w:val="bullet"/>
      <w:lvlText w:val="•"/>
      <w:lvlJc w:val="left"/>
      <w:pPr>
        <w:ind w:left="9476" w:hanging="360"/>
      </w:pPr>
      <w:rPr>
        <w:rFonts w:hint="default"/>
        <w:lang w:val="en-US" w:eastAsia="en-US" w:bidi="ar-SA"/>
      </w:rPr>
    </w:lvl>
  </w:abstractNum>
  <w:num w:numId="1" w16cid:durableId="139126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CC"/>
    <w:rsid w:val="001D2795"/>
    <w:rsid w:val="0072545D"/>
    <w:rsid w:val="007D4628"/>
    <w:rsid w:val="0090546F"/>
    <w:rsid w:val="00EE12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73D6"/>
  <w15:chartTrackingRefBased/>
  <w15:docId w15:val="{F41422EC-7234-4B65-84D2-19ABF3EF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5D"/>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9"/>
    <w:qFormat/>
    <w:rsid w:val="0072545D"/>
    <w:pPr>
      <w:ind w:left="1660" w:hanging="36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45D"/>
    <w:rPr>
      <w:rFonts w:ascii="Carlito" w:eastAsia="Carlito" w:hAnsi="Carlito" w:cs="Carlito"/>
      <w:b/>
      <w:bCs/>
      <w:lang w:val="en-US"/>
    </w:rPr>
  </w:style>
  <w:style w:type="paragraph" w:styleId="BodyText">
    <w:name w:val="Body Text"/>
    <w:basedOn w:val="Normal"/>
    <w:link w:val="BodyTextChar"/>
    <w:uiPriority w:val="1"/>
    <w:qFormat/>
    <w:rsid w:val="0072545D"/>
    <w:pPr>
      <w:ind w:left="1660"/>
      <w:jc w:val="both"/>
    </w:pPr>
  </w:style>
  <w:style w:type="character" w:customStyle="1" w:styleId="BodyTextChar">
    <w:name w:val="Body Text Char"/>
    <w:basedOn w:val="DefaultParagraphFont"/>
    <w:link w:val="BodyText"/>
    <w:uiPriority w:val="1"/>
    <w:rsid w:val="0072545D"/>
    <w:rPr>
      <w:rFonts w:ascii="Carlito" w:eastAsia="Carlito" w:hAnsi="Carlito" w:cs="Carlito"/>
      <w:lang w:val="en-US"/>
    </w:rPr>
  </w:style>
  <w:style w:type="paragraph" w:styleId="ListParagraph">
    <w:name w:val="List Paragraph"/>
    <w:basedOn w:val="Normal"/>
    <w:uiPriority w:val="1"/>
    <w:qFormat/>
    <w:rsid w:val="0072545D"/>
    <w:pPr>
      <w:ind w:left="1660" w:hanging="360"/>
      <w:jc w:val="both"/>
    </w:pPr>
  </w:style>
  <w:style w:type="paragraph" w:customStyle="1" w:styleId="TableParagraph">
    <w:name w:val="Table Paragraph"/>
    <w:basedOn w:val="Normal"/>
    <w:uiPriority w:val="1"/>
    <w:qFormat/>
    <w:rsid w:val="00725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4236</Characters>
  <Application>Microsoft Office Word</Application>
  <DocSecurity>0</DocSecurity>
  <Lines>35</Lines>
  <Paragraphs>9</Paragraphs>
  <ScaleCrop>false</ScaleCrop>
  <Company>HP</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JAIN</dc:creator>
  <cp:keywords/>
  <dc:description/>
  <cp:lastModifiedBy>AMIT JAIN</cp:lastModifiedBy>
  <cp:revision>3</cp:revision>
  <dcterms:created xsi:type="dcterms:W3CDTF">2022-10-12T05:21:00Z</dcterms:created>
  <dcterms:modified xsi:type="dcterms:W3CDTF">2022-10-12T05:27:00Z</dcterms:modified>
</cp:coreProperties>
</file>