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3635ACDB"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3A49EA" w:rsidRPr="003A49EA">
        <w:rPr>
          <w:rFonts w:cs="Arial"/>
          <w:b/>
          <w:color w:val="000000" w:themeColor="text1"/>
          <w:szCs w:val="22"/>
        </w:rPr>
        <w:t>VIS(</w:t>
      </w:r>
      <w:proofErr w:type="gramEnd"/>
      <w:r w:rsidR="003A49EA" w:rsidRPr="003A49EA">
        <w:rPr>
          <w:rFonts w:cs="Arial"/>
          <w:b/>
          <w:color w:val="000000" w:themeColor="text1"/>
          <w:szCs w:val="22"/>
        </w:rPr>
        <w:t>2022-23)-</w:t>
      </w:r>
      <w:r w:rsidR="00AF4A61" w:rsidRPr="00AF4A61">
        <w:rPr>
          <w:rFonts w:cs="Arial"/>
          <w:b/>
          <w:color w:val="000000" w:themeColor="text1"/>
          <w:szCs w:val="22"/>
        </w:rPr>
        <w:t>PL646-538-904</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AF4A61">
        <w:rPr>
          <w:rFonts w:cs="Arial"/>
          <w:b/>
          <w:szCs w:val="22"/>
        </w:rPr>
        <w:t>13</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46DBBFA1" w:rsidR="00A10ADD" w:rsidRPr="00111DD0" w:rsidRDefault="003C1773" w:rsidP="003A49EA">
      <w:pPr>
        <w:jc w:val="center"/>
        <w:rPr>
          <w:rFonts w:cs="Arial"/>
          <w:b/>
          <w:sz w:val="44"/>
        </w:rPr>
      </w:pPr>
      <w:r>
        <w:rPr>
          <w:rFonts w:cs="Arial"/>
          <w:b/>
          <w:sz w:val="44"/>
        </w:rPr>
        <w:t xml:space="preserve">INVENTORY </w:t>
      </w:r>
      <w:r w:rsidR="00AF4A61">
        <w:rPr>
          <w:rFonts w:cs="Arial"/>
          <w:b/>
          <w:sz w:val="44"/>
        </w:rPr>
        <w:t>VALUATION</w:t>
      </w:r>
      <w:r w:rsidR="003A49EA">
        <w:rPr>
          <w:rFonts w:cs="Arial"/>
          <w:b/>
          <w:sz w:val="44"/>
        </w:rPr>
        <w:t xml:space="preserve"> </w:t>
      </w:r>
      <w:r>
        <w:rPr>
          <w:rFonts w:cs="Arial"/>
          <w:b/>
          <w:sz w:val="44"/>
        </w:rPr>
        <w:t>OF 48 UNITS</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5C79D51D" w14:textId="51BED5A3" w:rsidR="00A913D2" w:rsidRPr="00111DD0" w:rsidRDefault="00AF4A61" w:rsidP="003A49EA">
      <w:pPr>
        <w:pStyle w:val="NoSpacing"/>
        <w:ind w:right="-579" w:hanging="426"/>
        <w:jc w:val="center"/>
        <w:rPr>
          <w:rFonts w:ascii="Arial" w:hAnsi="Arial" w:cs="Arial"/>
          <w:b/>
          <w:sz w:val="52"/>
          <w:szCs w:val="48"/>
        </w:rPr>
      </w:pPr>
      <w:r w:rsidRPr="00AF4A61">
        <w:rPr>
          <w:rFonts w:ascii="Arial" w:hAnsi="Arial" w:cs="Arial"/>
          <w:b/>
          <w:sz w:val="52"/>
          <w:szCs w:val="48"/>
        </w:rPr>
        <w:t>BMG ELEGANT HEIGHTS</w:t>
      </w:r>
      <w:r>
        <w:rPr>
          <w:rFonts w:ascii="Arial" w:hAnsi="Arial" w:cs="Arial"/>
          <w:b/>
          <w:sz w:val="52"/>
          <w:szCs w:val="48"/>
        </w:rPr>
        <w:t xml:space="preserve"> </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S</w:t>
      </w:r>
      <w:bookmarkStart w:id="0" w:name="_GoBack"/>
      <w:bookmarkEnd w:id="0"/>
      <w:r>
        <w:rPr>
          <w:rFonts w:cs="Arial"/>
          <w:b/>
          <w:sz w:val="28"/>
        </w:rPr>
        <w:t xml:space="preserve">ITUATED </w:t>
      </w:r>
      <w:r w:rsidR="0051039D" w:rsidRPr="006A6B4D">
        <w:rPr>
          <w:rFonts w:cs="Arial"/>
          <w:b/>
          <w:sz w:val="28"/>
        </w:rPr>
        <w:t>AT</w:t>
      </w:r>
    </w:p>
    <w:p w14:paraId="1BA1B8D1" w14:textId="7E10D625" w:rsidR="0051039D" w:rsidRPr="002808B1" w:rsidRDefault="008F4AE3" w:rsidP="002808B1">
      <w:pPr>
        <w:spacing w:line="360" w:lineRule="auto"/>
        <w:jc w:val="center"/>
        <w:rPr>
          <w:rFonts w:cs="Arial"/>
          <w:b/>
          <w:bCs/>
          <w:sz w:val="24"/>
        </w:rPr>
      </w:pPr>
      <w:r>
        <w:rPr>
          <w:rFonts w:cs="Arial"/>
          <w:b/>
          <w:bCs/>
          <w:sz w:val="24"/>
        </w:rPr>
        <w:t>BMG CITY CENTRE, ELEGANT CITY, SECTOR-26, REWARI, HARYANA</w:t>
      </w:r>
    </w:p>
    <w:p w14:paraId="145E0013" w14:textId="77777777" w:rsidR="00014BC4" w:rsidRDefault="00014BC4" w:rsidP="009C3716">
      <w:pPr>
        <w:spacing w:line="360" w:lineRule="auto"/>
        <w:rPr>
          <w:rFonts w:cs="Arial"/>
          <w:b/>
          <w:sz w:val="28"/>
        </w:rPr>
      </w:pPr>
    </w:p>
    <w:p w14:paraId="4D267D46" w14:textId="68D80B1F" w:rsidR="00C60059" w:rsidRPr="006A6B4D" w:rsidRDefault="001361F0" w:rsidP="000732B3">
      <w:pPr>
        <w:spacing w:line="360" w:lineRule="auto"/>
        <w:jc w:val="center"/>
        <w:rPr>
          <w:rFonts w:cs="Arial"/>
          <w:b/>
          <w:sz w:val="28"/>
        </w:rPr>
      </w:pPr>
      <w:r>
        <w:rPr>
          <w:rFonts w:cs="Arial"/>
          <w:b/>
          <w:sz w:val="28"/>
        </w:rPr>
        <w:t>APPLICANT</w:t>
      </w:r>
    </w:p>
    <w:p w14:paraId="10F41263" w14:textId="77777777" w:rsidR="001361F0" w:rsidRDefault="001361F0" w:rsidP="001361F0">
      <w:pPr>
        <w:spacing w:line="360" w:lineRule="auto"/>
        <w:jc w:val="center"/>
        <w:rPr>
          <w:rFonts w:cs="Arial"/>
          <w:b/>
          <w:i/>
          <w:sz w:val="20"/>
          <w:szCs w:val="16"/>
        </w:rPr>
      </w:pPr>
      <w:r w:rsidRPr="008F4AE3">
        <w:rPr>
          <w:rFonts w:cs="Arial"/>
          <w:b/>
          <w:sz w:val="28"/>
        </w:rPr>
        <w:t>VENUS INDIA ASSET FINANCE PVT. LTD.</w:t>
      </w:r>
    </w:p>
    <w:p w14:paraId="42F827ED" w14:textId="77777777" w:rsidR="008F4AE3" w:rsidRPr="008F4AE3" w:rsidRDefault="008F4AE3" w:rsidP="002808B1">
      <w:pPr>
        <w:spacing w:line="360" w:lineRule="auto"/>
        <w:jc w:val="center"/>
        <w:rPr>
          <w:rFonts w:cs="Arial"/>
          <w:b/>
          <w:bCs/>
          <w:sz w:val="28"/>
        </w:rPr>
      </w:pPr>
    </w:p>
    <w:p w14:paraId="29D78A6C" w14:textId="4838B803" w:rsidR="00BA7799" w:rsidRPr="008F4AE3" w:rsidRDefault="008F4AE3" w:rsidP="002808B1">
      <w:pPr>
        <w:spacing w:line="360" w:lineRule="auto"/>
        <w:jc w:val="center"/>
        <w:rPr>
          <w:rFonts w:cs="Arial"/>
          <w:b/>
          <w:bCs/>
          <w:sz w:val="28"/>
        </w:rPr>
      </w:pPr>
      <w:r w:rsidRPr="008F4AE3">
        <w:rPr>
          <w:rFonts w:cs="Arial"/>
          <w:b/>
          <w:bCs/>
          <w:sz w:val="28"/>
        </w:rPr>
        <w:t>DEVELOPER</w:t>
      </w:r>
    </w:p>
    <w:p w14:paraId="76B2E644" w14:textId="66F409AA" w:rsidR="008F4AE3" w:rsidRPr="008F4AE3" w:rsidRDefault="008F4AE3" w:rsidP="002808B1">
      <w:pPr>
        <w:spacing w:line="360" w:lineRule="auto"/>
        <w:jc w:val="center"/>
        <w:rPr>
          <w:rFonts w:cs="Arial"/>
          <w:b/>
          <w:bCs/>
          <w:sz w:val="28"/>
        </w:rPr>
      </w:pPr>
      <w:r>
        <w:rPr>
          <w:rFonts w:cs="Arial"/>
          <w:b/>
          <w:bCs/>
          <w:sz w:val="28"/>
        </w:rPr>
        <w:t xml:space="preserve">M/S </w:t>
      </w:r>
      <w:r w:rsidRPr="008F4AE3">
        <w:rPr>
          <w:rFonts w:cs="Arial"/>
          <w:b/>
          <w:bCs/>
          <w:sz w:val="28"/>
        </w:rPr>
        <w:t>B.M. GUPTA DEVELOPERS PVT. LTD.</w:t>
      </w:r>
    </w:p>
    <w:p w14:paraId="7535857B" w14:textId="77777777" w:rsidR="00014BC4" w:rsidRDefault="00014BC4"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4578430" w:rsidR="00BC5DE4" w:rsidRDefault="008F4AE3" w:rsidP="009C3716">
      <w:pPr>
        <w:spacing w:line="360" w:lineRule="auto"/>
        <w:jc w:val="center"/>
        <w:rPr>
          <w:rFonts w:cs="Arial"/>
          <w:b/>
          <w:i/>
          <w:sz w:val="20"/>
          <w:szCs w:val="16"/>
        </w:rPr>
      </w:pPr>
      <w:r w:rsidRPr="008F4AE3">
        <w:rPr>
          <w:rFonts w:cs="Arial"/>
          <w:b/>
          <w:sz w:val="28"/>
        </w:rPr>
        <w:t>VENUS INDIA ASSET FINANCE PVT. LTD.</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5DF15C0" w14:textId="77777777" w:rsidR="008F4AE3" w:rsidRDefault="00BC7E26" w:rsidP="002808B1">
      <w:pPr>
        <w:jc w:val="center"/>
        <w:rPr>
          <w:rFonts w:cs="Arial"/>
          <w:b/>
          <w:sz w:val="28"/>
          <w:szCs w:val="28"/>
          <w:u w:val="single"/>
        </w:rPr>
      </w:pPr>
      <w:r>
        <w:rPr>
          <w:rFonts w:cs="Arial"/>
          <w:b/>
          <w:sz w:val="28"/>
          <w:szCs w:val="28"/>
          <w:u w:val="single"/>
        </w:rPr>
        <w:br w:type="page"/>
      </w:r>
    </w:p>
    <w:p w14:paraId="5E514BE0" w14:textId="77777777" w:rsidR="008F4AE3" w:rsidRDefault="008F4AE3" w:rsidP="008F4AE3">
      <w:pPr>
        <w:rPr>
          <w:rFonts w:cs="Arial"/>
          <w:b/>
          <w:sz w:val="28"/>
          <w:szCs w:val="28"/>
          <w:u w:val="single"/>
        </w:rPr>
      </w:pPr>
    </w:p>
    <w:p w14:paraId="76B82579" w14:textId="1A5231E8" w:rsidR="004B304D" w:rsidRPr="00111DD0" w:rsidRDefault="004B304D" w:rsidP="008F4AE3">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21FB7E7" w:rsidR="00A71D29" w:rsidRPr="000732B3" w:rsidRDefault="008F4AE3" w:rsidP="007C23F6">
            <w:pPr>
              <w:pStyle w:val="NoSpacing"/>
              <w:spacing w:line="360" w:lineRule="auto"/>
              <w:jc w:val="both"/>
              <w:rPr>
                <w:rFonts w:ascii="Arial" w:hAnsi="Arial" w:cs="Arial"/>
                <w:bCs/>
                <w:szCs w:val="28"/>
              </w:rPr>
            </w:pPr>
            <w:r>
              <w:rPr>
                <w:rFonts w:ascii="Arial" w:hAnsi="Arial" w:cs="Arial"/>
                <w:bCs/>
                <w:szCs w:val="28"/>
              </w:rPr>
              <w:t>BMG, Elegant Heights</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47C3E10E" w:rsidR="00A71D29" w:rsidRPr="00714D15" w:rsidRDefault="008F4AE3" w:rsidP="008F4AE3">
            <w:pPr>
              <w:pStyle w:val="NoSpacing"/>
              <w:spacing w:line="360" w:lineRule="auto"/>
              <w:jc w:val="both"/>
              <w:rPr>
                <w:rFonts w:ascii="Arial" w:hAnsi="Arial" w:cs="Arial"/>
                <w:bCs/>
                <w:szCs w:val="28"/>
              </w:rPr>
            </w:pPr>
            <w:r w:rsidRPr="008F4AE3">
              <w:rPr>
                <w:rFonts w:ascii="Arial" w:hAnsi="Arial" w:cs="Arial"/>
                <w:bCs/>
                <w:szCs w:val="28"/>
              </w:rPr>
              <w:t>B</w:t>
            </w:r>
            <w:r>
              <w:rPr>
                <w:rFonts w:ascii="Arial" w:hAnsi="Arial" w:cs="Arial"/>
                <w:bCs/>
                <w:szCs w:val="28"/>
              </w:rPr>
              <w:t>MG City Centre, Elega</w:t>
            </w:r>
            <w:r w:rsidRPr="008F4AE3">
              <w:rPr>
                <w:rFonts w:ascii="Arial" w:hAnsi="Arial" w:cs="Arial"/>
                <w:bCs/>
                <w:szCs w:val="28"/>
              </w:rPr>
              <w:t xml:space="preserve">nt City, Sector-26, </w:t>
            </w:r>
            <w:proofErr w:type="spellStart"/>
            <w:r w:rsidRPr="008F4AE3">
              <w:rPr>
                <w:rFonts w:ascii="Arial" w:hAnsi="Arial" w:cs="Arial"/>
                <w:bCs/>
                <w:szCs w:val="28"/>
              </w:rPr>
              <w:t>Rewari</w:t>
            </w:r>
            <w:proofErr w:type="spellEnd"/>
            <w:r w:rsidRPr="008F4AE3">
              <w:rPr>
                <w:rFonts w:ascii="Arial" w:hAnsi="Arial" w:cs="Arial"/>
                <w:bCs/>
                <w:szCs w:val="28"/>
              </w:rPr>
              <w:t>, Haryana</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66F1C209" w:rsidR="009F11CC" w:rsidRPr="00402F55" w:rsidRDefault="00402F55" w:rsidP="008F4AE3">
            <w:pPr>
              <w:pStyle w:val="NoSpacing"/>
              <w:spacing w:line="360" w:lineRule="auto"/>
              <w:jc w:val="both"/>
              <w:rPr>
                <w:rFonts w:ascii="Arial" w:hAnsi="Arial" w:cs="Arial"/>
                <w:bCs/>
                <w:szCs w:val="28"/>
              </w:rPr>
            </w:pPr>
            <w:r w:rsidRPr="00402F55">
              <w:rPr>
                <w:rFonts w:ascii="Arial" w:hAnsi="Arial" w:cs="Arial"/>
                <w:bCs/>
                <w:szCs w:val="28"/>
              </w:rPr>
              <w:t>M/</w:t>
            </w:r>
            <w:r w:rsidR="007C23F6">
              <w:rPr>
                <w:rFonts w:ascii="Arial" w:hAnsi="Arial" w:cs="Arial"/>
                <w:bCs/>
                <w:szCs w:val="28"/>
              </w:rPr>
              <w:t>s</w:t>
            </w:r>
            <w:r w:rsidRPr="00402F55">
              <w:rPr>
                <w:rFonts w:ascii="Arial" w:hAnsi="Arial" w:cs="Arial"/>
                <w:bCs/>
                <w:szCs w:val="28"/>
              </w:rPr>
              <w:t>.</w:t>
            </w:r>
            <w:r w:rsidR="008F4AE3">
              <w:rPr>
                <w:rFonts w:ascii="Arial" w:hAnsi="Arial" w:cs="Arial"/>
                <w:bCs/>
                <w:szCs w:val="28"/>
              </w:rPr>
              <w:t xml:space="preserve"> B M Gupta Developers Pvt. Ltd.</w:t>
            </w:r>
            <w:r w:rsidRPr="00402F55">
              <w:rPr>
                <w:rFonts w:ascii="Arial" w:hAnsi="Arial" w:cs="Arial"/>
                <w:bCs/>
                <w:szCs w:val="28"/>
              </w:rPr>
              <w:t xml:space="preserve"> </w:t>
            </w:r>
          </w:p>
        </w:tc>
      </w:tr>
      <w:tr w:rsidR="00D945A1" w:rsidRPr="00111DD0" w14:paraId="605A84E8" w14:textId="77777777" w:rsidTr="003A49EA">
        <w:tc>
          <w:tcPr>
            <w:tcW w:w="815" w:type="dxa"/>
            <w:vAlign w:val="center"/>
          </w:tcPr>
          <w:p w14:paraId="1B90A824" w14:textId="77777777" w:rsidR="00D945A1" w:rsidRPr="00111DD0" w:rsidRDefault="00D945A1"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78F377C" w14:textId="6BB0BF86" w:rsidR="00D945A1" w:rsidRPr="000732B3" w:rsidRDefault="00D945A1" w:rsidP="007C23F6">
            <w:pPr>
              <w:pStyle w:val="NoSpacing"/>
              <w:spacing w:line="360" w:lineRule="auto"/>
              <w:rPr>
                <w:rFonts w:ascii="Arial" w:hAnsi="Arial" w:cs="Arial"/>
                <w:szCs w:val="28"/>
              </w:rPr>
            </w:pPr>
            <w:r>
              <w:rPr>
                <w:rFonts w:ascii="Arial" w:hAnsi="Arial" w:cs="Arial"/>
                <w:szCs w:val="28"/>
              </w:rPr>
              <w:t>GPS Coordinates</w:t>
            </w:r>
          </w:p>
        </w:tc>
        <w:tc>
          <w:tcPr>
            <w:tcW w:w="5740" w:type="dxa"/>
          </w:tcPr>
          <w:p w14:paraId="6C5051AF" w14:textId="31B0EE3F" w:rsidR="00D945A1" w:rsidRPr="00402F55" w:rsidRDefault="00D945A1" w:rsidP="008F4AE3">
            <w:pPr>
              <w:pStyle w:val="NoSpacing"/>
              <w:spacing w:line="360" w:lineRule="auto"/>
              <w:jc w:val="both"/>
              <w:rPr>
                <w:rFonts w:ascii="Arial" w:hAnsi="Arial" w:cs="Arial"/>
                <w:bCs/>
                <w:szCs w:val="28"/>
              </w:rPr>
            </w:pPr>
            <w:r w:rsidRPr="00D945A1">
              <w:rPr>
                <w:rFonts w:ascii="Arial" w:hAnsi="Arial" w:cs="Arial"/>
                <w:bCs/>
                <w:szCs w:val="28"/>
              </w:rPr>
              <w:t>28°09'35.6"N 76°37'32.4"E</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1060021A" w:rsidR="00E2260C" w:rsidRPr="00402F55" w:rsidRDefault="008F4AE3" w:rsidP="00E2260C">
            <w:pPr>
              <w:pStyle w:val="NoSpacing"/>
              <w:spacing w:line="360" w:lineRule="auto"/>
              <w:jc w:val="both"/>
              <w:rPr>
                <w:rFonts w:ascii="Arial" w:hAnsi="Arial" w:cs="Arial"/>
                <w:bCs/>
                <w:szCs w:val="28"/>
              </w:rPr>
            </w:pPr>
            <w:r>
              <w:rPr>
                <w:rFonts w:ascii="Arial" w:hAnsi="Arial" w:cs="Arial"/>
                <w:bCs/>
                <w:szCs w:val="28"/>
              </w:rPr>
              <w:t xml:space="preserve">No. 2, First Floor, 5948-49, </w:t>
            </w:r>
            <w:proofErr w:type="spellStart"/>
            <w:r>
              <w:rPr>
                <w:rFonts w:ascii="Arial" w:hAnsi="Arial" w:cs="Arial"/>
                <w:bCs/>
                <w:szCs w:val="28"/>
              </w:rPr>
              <w:t>Basti</w:t>
            </w:r>
            <w:proofErr w:type="spellEnd"/>
            <w:r>
              <w:rPr>
                <w:rFonts w:ascii="Arial" w:hAnsi="Arial" w:cs="Arial"/>
                <w:bCs/>
                <w:szCs w:val="28"/>
              </w:rPr>
              <w:t xml:space="preserve"> </w:t>
            </w:r>
            <w:proofErr w:type="spellStart"/>
            <w:r>
              <w:rPr>
                <w:rFonts w:ascii="Arial" w:hAnsi="Arial" w:cs="Arial"/>
                <w:bCs/>
                <w:szCs w:val="28"/>
              </w:rPr>
              <w:t>Harphool</w:t>
            </w:r>
            <w:proofErr w:type="spellEnd"/>
            <w:r>
              <w:rPr>
                <w:rFonts w:ascii="Arial" w:hAnsi="Arial" w:cs="Arial"/>
                <w:bCs/>
                <w:szCs w:val="28"/>
              </w:rPr>
              <w:t xml:space="preserve"> Singh, </w:t>
            </w:r>
            <w:proofErr w:type="spellStart"/>
            <w:r>
              <w:rPr>
                <w:rFonts w:ascii="Arial" w:hAnsi="Arial" w:cs="Arial"/>
                <w:bCs/>
                <w:szCs w:val="28"/>
              </w:rPr>
              <w:t>Sadar</w:t>
            </w:r>
            <w:proofErr w:type="spellEnd"/>
            <w:r>
              <w:rPr>
                <w:rFonts w:ascii="Arial" w:hAnsi="Arial" w:cs="Arial"/>
                <w:bCs/>
                <w:szCs w:val="28"/>
              </w:rPr>
              <w:t xml:space="preserve"> Thana Road, </w:t>
            </w:r>
            <w:proofErr w:type="spellStart"/>
            <w:r>
              <w:rPr>
                <w:rFonts w:ascii="Arial" w:hAnsi="Arial" w:cs="Arial"/>
                <w:bCs/>
                <w:szCs w:val="28"/>
              </w:rPr>
              <w:t>Sadar</w:t>
            </w:r>
            <w:proofErr w:type="spellEnd"/>
            <w:r>
              <w:rPr>
                <w:rFonts w:ascii="Arial" w:hAnsi="Arial" w:cs="Arial"/>
                <w:bCs/>
                <w:szCs w:val="28"/>
              </w:rPr>
              <w:t xml:space="preserve"> Bazar, New Delhi</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34913FE" w:rsidR="00F63F0D" w:rsidRPr="00E2260C" w:rsidRDefault="003C2074" w:rsidP="00E2260C">
            <w:pPr>
              <w:pStyle w:val="NoSpacing"/>
              <w:spacing w:line="360" w:lineRule="auto"/>
              <w:jc w:val="both"/>
              <w:rPr>
                <w:rFonts w:ascii="Arial" w:hAnsi="Arial" w:cs="Arial"/>
                <w:bCs/>
                <w:szCs w:val="28"/>
              </w:rPr>
            </w:pPr>
            <w:r w:rsidRPr="003C2074">
              <w:rPr>
                <w:rFonts w:ascii="Arial" w:hAnsi="Arial" w:cs="Arial"/>
                <w:bCs/>
                <w:szCs w:val="28"/>
              </w:rPr>
              <w:t>Venus India Asset Finance Pvt. Ltd.</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4CF105CF" w:rsidR="00014BC4" w:rsidRPr="00111DD0" w:rsidRDefault="00A8682C" w:rsidP="003C2074">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3C2074">
              <w:rPr>
                <w:rFonts w:ascii="Arial" w:hAnsi="Arial" w:cs="Arial"/>
                <w:szCs w:val="28"/>
              </w:rPr>
              <w:t>03</w:t>
            </w:r>
            <w:r>
              <w:rPr>
                <w:rFonts w:ascii="Arial" w:hAnsi="Arial" w:cs="Arial"/>
                <w:szCs w:val="28"/>
              </w:rPr>
              <w:t>-</w:t>
            </w:r>
            <w:r w:rsidR="003C2074">
              <w:rPr>
                <w:rFonts w:ascii="Arial" w:hAnsi="Arial" w:cs="Arial"/>
                <w:szCs w:val="28"/>
              </w:rPr>
              <w:t>02</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4B7122B0" w:rsidR="009F11CC" w:rsidRPr="00402F55" w:rsidRDefault="003C2074" w:rsidP="003C2074">
            <w:pPr>
              <w:pStyle w:val="NoSpacing"/>
              <w:spacing w:line="360" w:lineRule="auto"/>
              <w:jc w:val="both"/>
              <w:rPr>
                <w:rFonts w:ascii="Arial" w:hAnsi="Arial" w:cs="Arial"/>
                <w:szCs w:val="28"/>
                <w:highlight w:val="yellow"/>
              </w:rPr>
            </w:pPr>
            <w:r>
              <w:rPr>
                <w:rFonts w:ascii="Arial" w:hAnsi="Arial" w:cs="Arial"/>
                <w:szCs w:val="28"/>
              </w:rPr>
              <w:t>09</w:t>
            </w:r>
            <w:r w:rsidRPr="003C2074">
              <w:rPr>
                <w:rFonts w:ascii="Arial" w:hAnsi="Arial" w:cs="Arial"/>
                <w:szCs w:val="28"/>
                <w:vertAlign w:val="superscript"/>
              </w:rPr>
              <w:t>th</w:t>
            </w:r>
            <w:r>
              <w:rPr>
                <w:rFonts w:ascii="Arial" w:hAnsi="Arial" w:cs="Arial"/>
                <w:szCs w:val="28"/>
              </w:rPr>
              <w:t xml:space="preserve"> </w:t>
            </w:r>
            <w:r w:rsidR="00E2260C">
              <w:rPr>
                <w:rFonts w:ascii="Arial" w:hAnsi="Arial" w:cs="Arial"/>
                <w:szCs w:val="28"/>
              </w:rPr>
              <w:t>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0B6C22">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323EABB0" w:rsidR="00E2260C" w:rsidRPr="00111DD0" w:rsidRDefault="003C2074" w:rsidP="003C2074">
            <w:pPr>
              <w:pStyle w:val="NoSpacing"/>
              <w:spacing w:line="360" w:lineRule="auto"/>
              <w:jc w:val="both"/>
              <w:rPr>
                <w:rFonts w:ascii="Arial" w:hAnsi="Arial" w:cs="Arial"/>
                <w:szCs w:val="28"/>
              </w:rPr>
            </w:pPr>
            <w:r>
              <w:rPr>
                <w:rFonts w:ascii="Arial" w:hAnsi="Arial" w:cs="Arial"/>
                <w:szCs w:val="28"/>
              </w:rPr>
              <w:t>13</w:t>
            </w:r>
            <w:r w:rsidRPr="003C2074">
              <w:rPr>
                <w:rFonts w:ascii="Arial" w:hAnsi="Arial" w:cs="Arial"/>
                <w:szCs w:val="28"/>
                <w:vertAlign w:val="superscript"/>
              </w:rPr>
              <w:t>th</w:t>
            </w:r>
            <w:r>
              <w:rPr>
                <w:rFonts w:ascii="Arial" w:hAnsi="Arial" w:cs="Arial"/>
                <w:szCs w:val="28"/>
              </w:rPr>
              <w:t xml:space="preserve"> </w:t>
            </w:r>
            <w:r w:rsidR="00E2260C">
              <w:rPr>
                <w:rFonts w:ascii="Arial" w:hAnsi="Arial" w:cs="Arial"/>
                <w:szCs w:val="28"/>
              </w:rPr>
              <w:t xml:space="preserve">February </w:t>
            </w:r>
            <w:r w:rsidR="00E2260C" w:rsidRPr="00111DD0">
              <w:rPr>
                <w:rFonts w:ascii="Arial" w:hAnsi="Arial" w:cs="Arial"/>
                <w:szCs w:val="28"/>
              </w:rPr>
              <w:t>202</w:t>
            </w:r>
            <w:r w:rsidR="00E2260C">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5E4B1F59" w:rsidR="00F63F0D" w:rsidRPr="00714D15" w:rsidRDefault="003C2074" w:rsidP="003A49EA">
            <w:pPr>
              <w:pStyle w:val="NoSpacing"/>
              <w:tabs>
                <w:tab w:val="left" w:pos="4253"/>
                <w:tab w:val="left" w:pos="5040"/>
              </w:tabs>
              <w:spacing w:line="360" w:lineRule="auto"/>
              <w:jc w:val="both"/>
              <w:rPr>
                <w:rFonts w:ascii="Arial" w:hAnsi="Arial" w:cs="Arial"/>
                <w:b/>
              </w:rPr>
            </w:pPr>
            <w:r>
              <w:rPr>
                <w:rFonts w:ascii="Arial" w:hAnsi="Arial" w:cs="Arial"/>
              </w:rPr>
              <w:t>Valuation Report of 48 nos. of Flats</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536052" w:rsidR="00402F55" w:rsidRPr="00402F55" w:rsidRDefault="003C2074" w:rsidP="003A49EA">
            <w:pPr>
              <w:pStyle w:val="ListParagraph"/>
              <w:numPr>
                <w:ilvl w:val="0"/>
                <w:numId w:val="43"/>
              </w:numPr>
              <w:spacing w:line="360" w:lineRule="auto"/>
              <w:ind w:left="383"/>
              <w:jc w:val="both"/>
              <w:rPr>
                <w:rFonts w:cs="Arial"/>
                <w:i/>
                <w:iCs/>
                <w:szCs w:val="22"/>
              </w:rPr>
            </w:pPr>
            <w:r>
              <w:rPr>
                <w:rFonts w:cs="Arial"/>
              </w:rPr>
              <w:t>Valuation Report of 48 nos. of Flats</w:t>
            </w:r>
            <w:r w:rsidR="003C1773">
              <w:rPr>
                <w:rFonts w:cs="Arial"/>
              </w:rPr>
              <w:t xml:space="preserve"> in different stages of completion</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4A5378D4" w:rsidR="0057089E" w:rsidRPr="00111DD0" w:rsidRDefault="0057089E" w:rsidP="00E2260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E2260C">
        <w:rPr>
          <w:rFonts w:cs="Arial"/>
          <w:szCs w:val="22"/>
        </w:rPr>
        <w:t xml:space="preserve">M/s </w:t>
      </w:r>
      <w:r w:rsidR="003C2074">
        <w:rPr>
          <w:rFonts w:cs="Arial"/>
          <w:szCs w:val="22"/>
        </w:rPr>
        <w:t>B. M. Gupta Developers</w:t>
      </w:r>
      <w:r w:rsidR="00E2260C">
        <w:rPr>
          <w:rFonts w:cs="Arial"/>
          <w:szCs w:val="22"/>
        </w:rPr>
        <w:t xml:space="preserve"> Pvt. Ltd.</w:t>
      </w:r>
      <w:r w:rsidR="00B64729" w:rsidRPr="00B64729">
        <w:rPr>
          <w:rFonts w:cs="Arial"/>
          <w:szCs w:val="22"/>
        </w:rPr>
        <w:t xml:space="preserve"> </w:t>
      </w:r>
      <w:r w:rsidR="003C2074">
        <w:rPr>
          <w:rFonts w:cs="Arial"/>
          <w:szCs w:val="22"/>
        </w:rPr>
        <w:t xml:space="preserve">is </w:t>
      </w:r>
      <w:r w:rsidR="003C2074" w:rsidRPr="00B64729">
        <w:rPr>
          <w:rFonts w:cs="Arial"/>
          <w:szCs w:val="22"/>
        </w:rPr>
        <w:t>develop</w:t>
      </w:r>
      <w:r w:rsidR="003C2074">
        <w:rPr>
          <w:rFonts w:cs="Arial"/>
          <w:szCs w:val="22"/>
        </w:rPr>
        <w:t>ing</w:t>
      </w:r>
      <w:r w:rsidR="00B64729" w:rsidRPr="00B64729">
        <w:rPr>
          <w:rFonts w:cs="Arial"/>
          <w:szCs w:val="22"/>
        </w:rPr>
        <w:t xml:space="preserve"> Group Housing </w:t>
      </w:r>
      <w:r w:rsidR="003C2074">
        <w:rPr>
          <w:rFonts w:cs="Arial"/>
          <w:szCs w:val="22"/>
        </w:rPr>
        <w:t>Project</w:t>
      </w:r>
      <w:r w:rsidR="00B64729" w:rsidRPr="00B64729">
        <w:rPr>
          <w:rFonts w:cs="Arial"/>
          <w:szCs w:val="22"/>
        </w:rPr>
        <w:t xml:space="preserve"> </w:t>
      </w:r>
      <w:r w:rsidR="003C2074">
        <w:rPr>
          <w:rFonts w:cs="Arial"/>
          <w:szCs w:val="22"/>
        </w:rPr>
        <w:t>called</w:t>
      </w:r>
      <w:r w:rsidR="00E2260C">
        <w:rPr>
          <w:rFonts w:cs="Arial"/>
          <w:szCs w:val="22"/>
        </w:rPr>
        <w:t xml:space="preserve"> </w:t>
      </w:r>
      <w:r w:rsidR="003C2074">
        <w:rPr>
          <w:rFonts w:cs="Arial"/>
          <w:szCs w:val="22"/>
        </w:rPr>
        <w:t>“BMG Elegant Heights”</w:t>
      </w:r>
      <w:r w:rsidR="00B64729" w:rsidRPr="00B64729">
        <w:rPr>
          <w:rFonts w:cs="Arial"/>
          <w:szCs w:val="22"/>
        </w:rPr>
        <w:t xml:space="preserve"> comprising </w:t>
      </w:r>
      <w:r w:rsidR="006139D5">
        <w:rPr>
          <w:rFonts w:cs="Arial"/>
          <w:szCs w:val="22"/>
        </w:rPr>
        <w:t>2BR, 2BR+1, 3BR and 5+1 BR type</w:t>
      </w:r>
      <w:r w:rsidR="00B64729" w:rsidRPr="00B64729">
        <w:rPr>
          <w:rFonts w:cs="Arial"/>
          <w:szCs w:val="22"/>
        </w:rPr>
        <w:t xml:space="preserve"> </w:t>
      </w:r>
      <w:r w:rsidR="006139D5">
        <w:rPr>
          <w:rFonts w:cs="Arial"/>
          <w:szCs w:val="22"/>
        </w:rPr>
        <w:t>located</w:t>
      </w:r>
      <w:r w:rsidR="00B64729" w:rsidRPr="00B64729">
        <w:rPr>
          <w:rFonts w:cs="Arial"/>
          <w:szCs w:val="22"/>
        </w:rPr>
        <w:t xml:space="preserve"> at </w:t>
      </w:r>
      <w:r w:rsidR="006139D5" w:rsidRPr="008F4AE3">
        <w:rPr>
          <w:rFonts w:cs="Arial"/>
          <w:bCs/>
          <w:szCs w:val="28"/>
        </w:rPr>
        <w:t>B</w:t>
      </w:r>
      <w:r w:rsidR="006139D5">
        <w:rPr>
          <w:rFonts w:cs="Arial"/>
          <w:bCs/>
          <w:szCs w:val="28"/>
        </w:rPr>
        <w:t>MG City Centre, Elega</w:t>
      </w:r>
      <w:r w:rsidR="006139D5" w:rsidRPr="008F4AE3">
        <w:rPr>
          <w:rFonts w:cs="Arial"/>
          <w:bCs/>
          <w:szCs w:val="28"/>
        </w:rPr>
        <w:t xml:space="preserve">nt City, Sector-26, </w:t>
      </w:r>
      <w:proofErr w:type="spellStart"/>
      <w:r w:rsidR="006139D5" w:rsidRPr="008F4AE3">
        <w:rPr>
          <w:rFonts w:cs="Arial"/>
          <w:bCs/>
          <w:szCs w:val="28"/>
        </w:rPr>
        <w:t>Rewari</w:t>
      </w:r>
      <w:proofErr w:type="spellEnd"/>
      <w:r w:rsidR="006139D5" w:rsidRPr="008F4AE3">
        <w:rPr>
          <w:rFonts w:cs="Arial"/>
          <w:bCs/>
          <w:szCs w:val="28"/>
        </w:rPr>
        <w:t xml:space="preserve">, </w:t>
      </w:r>
      <w:proofErr w:type="gramStart"/>
      <w:r w:rsidR="006139D5" w:rsidRPr="008F4AE3">
        <w:rPr>
          <w:rFonts w:cs="Arial"/>
          <w:bCs/>
          <w:szCs w:val="28"/>
        </w:rPr>
        <w:t>Haryana</w:t>
      </w:r>
      <w:proofErr w:type="gramEnd"/>
      <w:r w:rsidR="006139D5">
        <w:rPr>
          <w:rFonts w:cs="Arial"/>
          <w:bCs/>
          <w:szCs w:val="28"/>
        </w:rPr>
        <w:t>.</w:t>
      </w:r>
    </w:p>
    <w:p w14:paraId="396E09A7" w14:textId="78405527" w:rsidR="00110BDE" w:rsidRPr="00111DD0" w:rsidRDefault="00110BDE" w:rsidP="009C3716">
      <w:pPr>
        <w:pStyle w:val="NoSpacing"/>
        <w:spacing w:line="360" w:lineRule="auto"/>
        <w:ind w:right="29"/>
        <w:rPr>
          <w:rFonts w:ascii="Arial" w:hAnsi="Arial" w:cs="Arial"/>
          <w:i/>
        </w:rPr>
      </w:pPr>
    </w:p>
    <w:p w14:paraId="41054ADF" w14:textId="15B2935A" w:rsidR="003F0AF5" w:rsidRPr="00B71802" w:rsidRDefault="0057089E" w:rsidP="006139D5">
      <w:pPr>
        <w:pStyle w:val="ListParagraph"/>
        <w:numPr>
          <w:ilvl w:val="0"/>
          <w:numId w:val="2"/>
        </w:numPr>
        <w:spacing w:after="240" w:line="360" w:lineRule="auto"/>
        <w:jc w:val="both"/>
      </w:pPr>
      <w:r w:rsidRPr="00111DD0">
        <w:rPr>
          <w:rFonts w:cs="Arial"/>
          <w:b/>
          <w:szCs w:val="22"/>
        </w:rPr>
        <w:t xml:space="preserve">PROJECT OVERVIEW: </w:t>
      </w:r>
      <w:r w:rsidR="006139D5" w:rsidRPr="006139D5">
        <w:rPr>
          <w:rFonts w:cs="Arial"/>
          <w:szCs w:val="22"/>
        </w:rPr>
        <w:t>A</w:t>
      </w:r>
      <w:r w:rsidR="006139D5">
        <w:rPr>
          <w:rFonts w:cs="Arial"/>
          <w:szCs w:val="22"/>
        </w:rPr>
        <w:t xml:space="preserve">s per scope of work shared via mail dated </w:t>
      </w:r>
      <w:r w:rsidR="006139D5">
        <w:t>03-02-2023., our scope is only limited to only 48 nos. of units of the projects</w:t>
      </w:r>
      <w:r w:rsidR="006139D5" w:rsidRPr="00B71802">
        <w:t>. Details of 48 nos. of units are tabulated below:-</w:t>
      </w:r>
    </w:p>
    <w:tbl>
      <w:tblPr>
        <w:tblStyle w:val="TableGrid"/>
        <w:tblW w:w="0" w:type="auto"/>
        <w:jc w:val="center"/>
        <w:tblLook w:val="04A0" w:firstRow="1" w:lastRow="0" w:firstColumn="1" w:lastColumn="0" w:noHBand="0" w:noVBand="1"/>
      </w:tblPr>
      <w:tblGrid>
        <w:gridCol w:w="1271"/>
        <w:gridCol w:w="1418"/>
        <w:gridCol w:w="889"/>
        <w:gridCol w:w="850"/>
        <w:gridCol w:w="1701"/>
      </w:tblGrid>
      <w:tr w:rsidR="00B71802" w14:paraId="5DDB1A8C" w14:textId="20F903A8" w:rsidTr="00B71802">
        <w:trPr>
          <w:trHeight w:val="20"/>
          <w:jc w:val="center"/>
        </w:trPr>
        <w:tc>
          <w:tcPr>
            <w:tcW w:w="1271" w:type="dxa"/>
            <w:shd w:val="clear" w:color="auto" w:fill="002060"/>
            <w:vAlign w:val="center"/>
          </w:tcPr>
          <w:p w14:paraId="404A14D8" w14:textId="3BBB1F56" w:rsidR="00B71802" w:rsidRPr="003F0AF5" w:rsidRDefault="00B71802" w:rsidP="00865E2D">
            <w:pPr>
              <w:pStyle w:val="ListParagraph"/>
              <w:ind w:left="0"/>
              <w:jc w:val="center"/>
              <w:rPr>
                <w:b/>
              </w:rPr>
            </w:pPr>
            <w:r>
              <w:rPr>
                <w:b/>
              </w:rPr>
              <w:t>Unit Type</w:t>
            </w:r>
          </w:p>
        </w:tc>
        <w:tc>
          <w:tcPr>
            <w:tcW w:w="1418" w:type="dxa"/>
            <w:shd w:val="clear" w:color="auto" w:fill="002060"/>
            <w:vAlign w:val="center"/>
          </w:tcPr>
          <w:p w14:paraId="0B14ACBA" w14:textId="313362E7" w:rsidR="00B71802" w:rsidRDefault="00B71802" w:rsidP="00865E2D">
            <w:pPr>
              <w:pStyle w:val="ListParagraph"/>
              <w:ind w:left="0"/>
              <w:jc w:val="center"/>
              <w:rPr>
                <w:b/>
              </w:rPr>
            </w:pPr>
            <w:r>
              <w:rPr>
                <w:b/>
              </w:rPr>
              <w:t>Saleable Area</w:t>
            </w:r>
          </w:p>
          <w:p w14:paraId="750E68AC" w14:textId="21C1FBA2" w:rsidR="00B71802" w:rsidRPr="003F0AF5" w:rsidRDefault="00B71802" w:rsidP="00865E2D">
            <w:pPr>
              <w:pStyle w:val="ListParagraph"/>
              <w:ind w:left="0"/>
              <w:jc w:val="center"/>
              <w:rPr>
                <w:b/>
              </w:rPr>
            </w:pPr>
            <w:r>
              <w:rPr>
                <w:b/>
              </w:rPr>
              <w:t xml:space="preserve">(In </w:t>
            </w:r>
            <w:proofErr w:type="spellStart"/>
            <w:r>
              <w:rPr>
                <w:b/>
              </w:rPr>
              <w:t>Sqft</w:t>
            </w:r>
            <w:proofErr w:type="spellEnd"/>
            <w:r>
              <w:rPr>
                <w:b/>
              </w:rPr>
              <w:t>)</w:t>
            </w:r>
          </w:p>
        </w:tc>
        <w:tc>
          <w:tcPr>
            <w:tcW w:w="850" w:type="dxa"/>
            <w:shd w:val="clear" w:color="auto" w:fill="002060"/>
            <w:vAlign w:val="center"/>
          </w:tcPr>
          <w:p w14:paraId="7772AC65" w14:textId="6D9067AF" w:rsidR="00B71802" w:rsidRDefault="00B71802" w:rsidP="00B71802">
            <w:pPr>
              <w:pStyle w:val="ListParagraph"/>
              <w:ind w:left="0"/>
              <w:jc w:val="center"/>
              <w:rPr>
                <w:b/>
              </w:rPr>
            </w:pPr>
            <w:r>
              <w:rPr>
                <w:b/>
              </w:rPr>
              <w:t>Tower</w:t>
            </w:r>
          </w:p>
        </w:tc>
        <w:tc>
          <w:tcPr>
            <w:tcW w:w="850" w:type="dxa"/>
            <w:shd w:val="clear" w:color="auto" w:fill="002060"/>
            <w:vAlign w:val="center"/>
          </w:tcPr>
          <w:p w14:paraId="5A51DE92" w14:textId="343F321F" w:rsidR="00B71802" w:rsidRDefault="00B71802" w:rsidP="00865E2D">
            <w:pPr>
              <w:pStyle w:val="ListParagraph"/>
              <w:ind w:left="0"/>
              <w:jc w:val="center"/>
              <w:rPr>
                <w:b/>
              </w:rPr>
            </w:pPr>
            <w:proofErr w:type="spellStart"/>
            <w:r>
              <w:rPr>
                <w:b/>
              </w:rPr>
              <w:t>Qty</w:t>
            </w:r>
            <w:proofErr w:type="spellEnd"/>
          </w:p>
        </w:tc>
        <w:tc>
          <w:tcPr>
            <w:tcW w:w="1701" w:type="dxa"/>
            <w:shd w:val="clear" w:color="auto" w:fill="002060"/>
            <w:vAlign w:val="center"/>
          </w:tcPr>
          <w:p w14:paraId="1E917A70" w14:textId="7C436B28" w:rsidR="00B71802" w:rsidRDefault="00B71802" w:rsidP="00865E2D">
            <w:pPr>
              <w:pStyle w:val="ListParagraph"/>
              <w:ind w:left="0"/>
              <w:jc w:val="center"/>
              <w:rPr>
                <w:b/>
              </w:rPr>
            </w:pPr>
            <w:r>
              <w:rPr>
                <w:b/>
              </w:rPr>
              <w:t>Total Saleable Area</w:t>
            </w:r>
          </w:p>
          <w:p w14:paraId="0C0E0572" w14:textId="4E12D475" w:rsidR="00B71802" w:rsidRDefault="00B71802" w:rsidP="00865E2D">
            <w:pPr>
              <w:pStyle w:val="ListParagraph"/>
              <w:ind w:left="0"/>
              <w:jc w:val="center"/>
              <w:rPr>
                <w:b/>
              </w:rPr>
            </w:pPr>
            <w:r>
              <w:rPr>
                <w:b/>
              </w:rPr>
              <w:t xml:space="preserve">(In </w:t>
            </w:r>
            <w:proofErr w:type="spellStart"/>
            <w:r>
              <w:rPr>
                <w:b/>
              </w:rPr>
              <w:t>Sqft</w:t>
            </w:r>
            <w:proofErr w:type="spellEnd"/>
            <w:r>
              <w:rPr>
                <w:b/>
              </w:rPr>
              <w:t>)</w:t>
            </w:r>
          </w:p>
        </w:tc>
      </w:tr>
      <w:tr w:rsidR="00B71802" w14:paraId="2B25FDFB" w14:textId="10F3AFD9" w:rsidTr="003C1773">
        <w:trPr>
          <w:trHeight w:val="20"/>
          <w:jc w:val="center"/>
        </w:trPr>
        <w:tc>
          <w:tcPr>
            <w:tcW w:w="1271" w:type="dxa"/>
            <w:vAlign w:val="center"/>
          </w:tcPr>
          <w:p w14:paraId="3A229792" w14:textId="2F3C116E" w:rsidR="00B71802" w:rsidRDefault="00B71802" w:rsidP="00865E2D">
            <w:pPr>
              <w:pStyle w:val="ListParagraph"/>
              <w:ind w:left="0"/>
            </w:pPr>
            <w:r>
              <w:t>2BR</w:t>
            </w:r>
          </w:p>
        </w:tc>
        <w:tc>
          <w:tcPr>
            <w:tcW w:w="1418" w:type="dxa"/>
            <w:vAlign w:val="center"/>
          </w:tcPr>
          <w:p w14:paraId="5C1D87DD" w14:textId="71C5873C" w:rsidR="00B71802" w:rsidRDefault="00B71802" w:rsidP="00865E2D">
            <w:pPr>
              <w:pStyle w:val="ListParagraph"/>
              <w:ind w:left="0"/>
              <w:jc w:val="center"/>
            </w:pPr>
            <w:r>
              <w:t>1,203</w:t>
            </w:r>
          </w:p>
        </w:tc>
        <w:tc>
          <w:tcPr>
            <w:tcW w:w="850" w:type="dxa"/>
          </w:tcPr>
          <w:p w14:paraId="6633B7A0" w14:textId="57E69CAF" w:rsidR="00B71802" w:rsidRDefault="00B71802" w:rsidP="00865E2D">
            <w:pPr>
              <w:pStyle w:val="ListParagraph"/>
              <w:ind w:left="0"/>
              <w:jc w:val="center"/>
            </w:pPr>
            <w:r>
              <w:t>3,5,6,8</w:t>
            </w:r>
          </w:p>
        </w:tc>
        <w:tc>
          <w:tcPr>
            <w:tcW w:w="850" w:type="dxa"/>
          </w:tcPr>
          <w:p w14:paraId="1FBCF990" w14:textId="054C966E" w:rsidR="00B71802" w:rsidRDefault="00B71802" w:rsidP="00865E2D">
            <w:pPr>
              <w:pStyle w:val="ListParagraph"/>
              <w:ind w:left="0"/>
              <w:jc w:val="center"/>
            </w:pPr>
            <w:r>
              <w:t>9</w:t>
            </w:r>
          </w:p>
        </w:tc>
        <w:tc>
          <w:tcPr>
            <w:tcW w:w="1701" w:type="dxa"/>
            <w:vAlign w:val="center"/>
          </w:tcPr>
          <w:p w14:paraId="6FADCB9B" w14:textId="6224BD12" w:rsidR="00B71802" w:rsidRDefault="00B71802" w:rsidP="004A509A">
            <w:pPr>
              <w:pStyle w:val="ListParagraph"/>
              <w:ind w:left="0"/>
              <w:jc w:val="right"/>
            </w:pPr>
            <w:r>
              <w:rPr>
                <w:rFonts w:ascii="Calibri" w:hAnsi="Calibri" w:cs="Calibri"/>
                <w:color w:val="000000"/>
                <w:szCs w:val="22"/>
              </w:rPr>
              <w:t xml:space="preserve">           10,827</w:t>
            </w:r>
          </w:p>
        </w:tc>
      </w:tr>
      <w:tr w:rsidR="00B71802" w14:paraId="7CD87E7A" w14:textId="7968E6DA" w:rsidTr="003C1773">
        <w:trPr>
          <w:trHeight w:val="20"/>
          <w:jc w:val="center"/>
        </w:trPr>
        <w:tc>
          <w:tcPr>
            <w:tcW w:w="1271" w:type="dxa"/>
            <w:vAlign w:val="center"/>
          </w:tcPr>
          <w:p w14:paraId="6B8D5B3A" w14:textId="2E756D5F" w:rsidR="00B71802" w:rsidRDefault="00B71802" w:rsidP="00865E2D">
            <w:pPr>
              <w:pStyle w:val="ListParagraph"/>
              <w:ind w:left="0"/>
            </w:pPr>
            <w:r>
              <w:t>2BR+1</w:t>
            </w:r>
          </w:p>
        </w:tc>
        <w:tc>
          <w:tcPr>
            <w:tcW w:w="1418" w:type="dxa"/>
            <w:vAlign w:val="center"/>
          </w:tcPr>
          <w:p w14:paraId="28F1A021" w14:textId="43E59E14" w:rsidR="00B71802" w:rsidRDefault="00B71802" w:rsidP="00865E2D">
            <w:pPr>
              <w:pStyle w:val="ListParagraph"/>
              <w:ind w:left="0"/>
              <w:jc w:val="center"/>
            </w:pPr>
            <w:r>
              <w:t>1,357</w:t>
            </w:r>
          </w:p>
        </w:tc>
        <w:tc>
          <w:tcPr>
            <w:tcW w:w="850" w:type="dxa"/>
          </w:tcPr>
          <w:p w14:paraId="676BAAF0" w14:textId="4515C602" w:rsidR="00B71802" w:rsidRDefault="00B71802" w:rsidP="00865E2D">
            <w:pPr>
              <w:pStyle w:val="ListParagraph"/>
              <w:ind w:left="0"/>
              <w:jc w:val="center"/>
            </w:pPr>
            <w:r>
              <w:t>5,6,7,8</w:t>
            </w:r>
          </w:p>
        </w:tc>
        <w:tc>
          <w:tcPr>
            <w:tcW w:w="850" w:type="dxa"/>
          </w:tcPr>
          <w:p w14:paraId="44C1D305" w14:textId="691861C5" w:rsidR="00B71802" w:rsidRDefault="00B71802" w:rsidP="00865E2D">
            <w:pPr>
              <w:pStyle w:val="ListParagraph"/>
              <w:ind w:left="0"/>
              <w:jc w:val="center"/>
            </w:pPr>
            <w:r>
              <w:t>17</w:t>
            </w:r>
          </w:p>
        </w:tc>
        <w:tc>
          <w:tcPr>
            <w:tcW w:w="1701" w:type="dxa"/>
            <w:vAlign w:val="center"/>
          </w:tcPr>
          <w:p w14:paraId="486D289D" w14:textId="2AD9F5A0" w:rsidR="00B71802" w:rsidRDefault="00B71802" w:rsidP="004A509A">
            <w:pPr>
              <w:pStyle w:val="ListParagraph"/>
              <w:ind w:left="0"/>
              <w:jc w:val="right"/>
            </w:pPr>
            <w:r>
              <w:rPr>
                <w:rFonts w:ascii="Calibri" w:hAnsi="Calibri" w:cs="Calibri"/>
                <w:color w:val="000000"/>
                <w:szCs w:val="22"/>
              </w:rPr>
              <w:t xml:space="preserve">           23,069 </w:t>
            </w:r>
          </w:p>
        </w:tc>
      </w:tr>
      <w:tr w:rsidR="00B71802" w14:paraId="34126D4D" w14:textId="1EBBECC6" w:rsidTr="003C1773">
        <w:trPr>
          <w:trHeight w:val="20"/>
          <w:jc w:val="center"/>
        </w:trPr>
        <w:tc>
          <w:tcPr>
            <w:tcW w:w="1271" w:type="dxa"/>
            <w:vAlign w:val="center"/>
          </w:tcPr>
          <w:p w14:paraId="4F5DD573" w14:textId="69F1A921" w:rsidR="00B71802" w:rsidRDefault="00B71802" w:rsidP="00865E2D">
            <w:pPr>
              <w:pStyle w:val="ListParagraph"/>
              <w:ind w:left="0"/>
            </w:pPr>
            <w:r>
              <w:t>3BR</w:t>
            </w:r>
          </w:p>
        </w:tc>
        <w:tc>
          <w:tcPr>
            <w:tcW w:w="1418" w:type="dxa"/>
            <w:vAlign w:val="center"/>
          </w:tcPr>
          <w:p w14:paraId="5DD28AEC" w14:textId="7AEBD209" w:rsidR="00B71802" w:rsidRDefault="00B71802" w:rsidP="00865E2D">
            <w:pPr>
              <w:pStyle w:val="ListParagraph"/>
              <w:ind w:left="0"/>
              <w:jc w:val="center"/>
            </w:pPr>
            <w:r>
              <w:t>1,640</w:t>
            </w:r>
          </w:p>
        </w:tc>
        <w:tc>
          <w:tcPr>
            <w:tcW w:w="850" w:type="dxa"/>
          </w:tcPr>
          <w:p w14:paraId="46BF6152" w14:textId="6F5A0BCC" w:rsidR="00B71802" w:rsidRDefault="00B71802" w:rsidP="00865E2D">
            <w:pPr>
              <w:pStyle w:val="ListParagraph"/>
              <w:ind w:left="0"/>
              <w:jc w:val="center"/>
            </w:pPr>
            <w:r>
              <w:t>2,9</w:t>
            </w:r>
          </w:p>
        </w:tc>
        <w:tc>
          <w:tcPr>
            <w:tcW w:w="850" w:type="dxa"/>
          </w:tcPr>
          <w:p w14:paraId="73D994B0" w14:textId="2889BA5E" w:rsidR="00B71802" w:rsidRDefault="00B71802" w:rsidP="00865E2D">
            <w:pPr>
              <w:pStyle w:val="ListParagraph"/>
              <w:ind w:left="0"/>
              <w:jc w:val="center"/>
            </w:pPr>
            <w:r>
              <w:t>8</w:t>
            </w:r>
          </w:p>
        </w:tc>
        <w:tc>
          <w:tcPr>
            <w:tcW w:w="1701" w:type="dxa"/>
            <w:vAlign w:val="center"/>
          </w:tcPr>
          <w:p w14:paraId="2A772453" w14:textId="06B0D08C" w:rsidR="00B71802" w:rsidRDefault="00B71802" w:rsidP="004A509A">
            <w:pPr>
              <w:pStyle w:val="ListParagraph"/>
              <w:ind w:left="0"/>
              <w:jc w:val="right"/>
            </w:pPr>
            <w:r>
              <w:rPr>
                <w:rFonts w:ascii="Calibri" w:hAnsi="Calibri" w:cs="Calibri"/>
                <w:color w:val="000000"/>
                <w:szCs w:val="22"/>
              </w:rPr>
              <w:t xml:space="preserve">           13,120 </w:t>
            </w:r>
          </w:p>
        </w:tc>
      </w:tr>
      <w:tr w:rsidR="00B71802" w14:paraId="2FD499C0" w14:textId="37B94710" w:rsidTr="003C1773">
        <w:trPr>
          <w:trHeight w:val="20"/>
          <w:jc w:val="center"/>
        </w:trPr>
        <w:tc>
          <w:tcPr>
            <w:tcW w:w="1271" w:type="dxa"/>
            <w:vAlign w:val="center"/>
          </w:tcPr>
          <w:p w14:paraId="1DDD28D5" w14:textId="70F833E8" w:rsidR="00B71802" w:rsidRDefault="00B71802" w:rsidP="00865E2D">
            <w:pPr>
              <w:pStyle w:val="ListParagraph"/>
              <w:ind w:left="0"/>
            </w:pPr>
            <w:r>
              <w:t>3BR</w:t>
            </w:r>
          </w:p>
        </w:tc>
        <w:tc>
          <w:tcPr>
            <w:tcW w:w="1418" w:type="dxa"/>
            <w:vAlign w:val="center"/>
          </w:tcPr>
          <w:p w14:paraId="48744700" w14:textId="7F8A6258" w:rsidR="00B71802" w:rsidRDefault="00B71802" w:rsidP="00865E2D">
            <w:pPr>
              <w:pStyle w:val="ListParagraph"/>
              <w:ind w:left="0"/>
              <w:jc w:val="center"/>
            </w:pPr>
            <w:r>
              <w:t>3,280</w:t>
            </w:r>
          </w:p>
        </w:tc>
        <w:tc>
          <w:tcPr>
            <w:tcW w:w="850" w:type="dxa"/>
          </w:tcPr>
          <w:p w14:paraId="62000D30" w14:textId="6C837F7A" w:rsidR="00B71802" w:rsidRDefault="00B71802" w:rsidP="00865E2D">
            <w:pPr>
              <w:pStyle w:val="ListParagraph"/>
              <w:ind w:left="0"/>
              <w:jc w:val="center"/>
            </w:pPr>
            <w:r>
              <w:t>9</w:t>
            </w:r>
          </w:p>
        </w:tc>
        <w:tc>
          <w:tcPr>
            <w:tcW w:w="850" w:type="dxa"/>
          </w:tcPr>
          <w:p w14:paraId="50697C7C" w14:textId="370550F8" w:rsidR="00B71802" w:rsidRDefault="00B71802" w:rsidP="00865E2D">
            <w:pPr>
              <w:pStyle w:val="ListParagraph"/>
              <w:ind w:left="0"/>
              <w:jc w:val="center"/>
            </w:pPr>
            <w:r>
              <w:t>2</w:t>
            </w:r>
          </w:p>
        </w:tc>
        <w:tc>
          <w:tcPr>
            <w:tcW w:w="1701" w:type="dxa"/>
            <w:vAlign w:val="center"/>
          </w:tcPr>
          <w:p w14:paraId="59E81285" w14:textId="483D4108" w:rsidR="00B71802" w:rsidRDefault="00B71802" w:rsidP="004A509A">
            <w:pPr>
              <w:pStyle w:val="ListParagraph"/>
              <w:ind w:left="0"/>
              <w:jc w:val="right"/>
            </w:pPr>
            <w:r>
              <w:rPr>
                <w:rFonts w:ascii="Calibri" w:hAnsi="Calibri" w:cs="Calibri"/>
                <w:color w:val="000000"/>
                <w:szCs w:val="22"/>
              </w:rPr>
              <w:t xml:space="preserve">             6,560 </w:t>
            </w:r>
          </w:p>
        </w:tc>
      </w:tr>
      <w:tr w:rsidR="00B71802" w14:paraId="2F07A4CF" w14:textId="371B4CC3" w:rsidTr="003C1773">
        <w:trPr>
          <w:trHeight w:val="20"/>
          <w:jc w:val="center"/>
        </w:trPr>
        <w:tc>
          <w:tcPr>
            <w:tcW w:w="1271" w:type="dxa"/>
            <w:vAlign w:val="center"/>
          </w:tcPr>
          <w:p w14:paraId="287179F5" w14:textId="485E579D" w:rsidR="00B71802" w:rsidRDefault="00B71802" w:rsidP="00865E2D">
            <w:pPr>
              <w:pStyle w:val="ListParagraph"/>
              <w:ind w:left="0"/>
            </w:pPr>
            <w:r>
              <w:t>5+1 BR</w:t>
            </w:r>
          </w:p>
        </w:tc>
        <w:tc>
          <w:tcPr>
            <w:tcW w:w="1418" w:type="dxa"/>
            <w:vAlign w:val="center"/>
          </w:tcPr>
          <w:p w14:paraId="24607CB4" w14:textId="7F4E539E" w:rsidR="00B71802" w:rsidRDefault="00B71802" w:rsidP="00865E2D">
            <w:pPr>
              <w:pStyle w:val="ListParagraph"/>
              <w:ind w:left="0"/>
              <w:jc w:val="center"/>
            </w:pPr>
            <w:r>
              <w:t>8,433</w:t>
            </w:r>
          </w:p>
        </w:tc>
        <w:tc>
          <w:tcPr>
            <w:tcW w:w="850" w:type="dxa"/>
          </w:tcPr>
          <w:p w14:paraId="1C2B6C5E" w14:textId="0BBE5A98" w:rsidR="00B71802" w:rsidRDefault="00B71802" w:rsidP="00865E2D">
            <w:pPr>
              <w:pStyle w:val="ListParagraph"/>
              <w:ind w:left="0"/>
              <w:jc w:val="center"/>
            </w:pPr>
            <w:r>
              <w:t>10</w:t>
            </w:r>
          </w:p>
        </w:tc>
        <w:tc>
          <w:tcPr>
            <w:tcW w:w="850" w:type="dxa"/>
          </w:tcPr>
          <w:p w14:paraId="29B90C34" w14:textId="3706D523" w:rsidR="00B71802" w:rsidRDefault="00B71802" w:rsidP="00865E2D">
            <w:pPr>
              <w:pStyle w:val="ListParagraph"/>
              <w:ind w:left="0"/>
              <w:jc w:val="center"/>
            </w:pPr>
            <w:r>
              <w:t>12</w:t>
            </w:r>
          </w:p>
        </w:tc>
        <w:tc>
          <w:tcPr>
            <w:tcW w:w="1701" w:type="dxa"/>
            <w:vAlign w:val="center"/>
          </w:tcPr>
          <w:p w14:paraId="2D5CA384" w14:textId="70F4B641" w:rsidR="00B71802" w:rsidRDefault="00B71802" w:rsidP="004A509A">
            <w:pPr>
              <w:pStyle w:val="ListParagraph"/>
              <w:ind w:left="0"/>
              <w:jc w:val="right"/>
            </w:pPr>
            <w:r>
              <w:rPr>
                <w:rFonts w:ascii="Calibri" w:hAnsi="Calibri" w:cs="Calibri"/>
                <w:color w:val="000000"/>
                <w:szCs w:val="22"/>
              </w:rPr>
              <w:t xml:space="preserve">       1,01,196 </w:t>
            </w:r>
          </w:p>
        </w:tc>
      </w:tr>
      <w:tr w:rsidR="00B71802" w14:paraId="7ABD0983" w14:textId="55F9CE27" w:rsidTr="003C1773">
        <w:trPr>
          <w:trHeight w:val="20"/>
          <w:jc w:val="center"/>
        </w:trPr>
        <w:tc>
          <w:tcPr>
            <w:tcW w:w="2689" w:type="dxa"/>
            <w:gridSpan w:val="2"/>
            <w:shd w:val="clear" w:color="auto" w:fill="D9D9D9" w:themeFill="background1" w:themeFillShade="D9"/>
            <w:vAlign w:val="center"/>
          </w:tcPr>
          <w:p w14:paraId="04DBAE5E" w14:textId="791E2950" w:rsidR="00B71802" w:rsidRPr="00865E2D" w:rsidRDefault="00B71802" w:rsidP="00865E2D">
            <w:pPr>
              <w:pStyle w:val="ListParagraph"/>
              <w:ind w:left="0"/>
              <w:jc w:val="right"/>
              <w:rPr>
                <w:b/>
              </w:rPr>
            </w:pPr>
            <w:r w:rsidRPr="00865E2D">
              <w:rPr>
                <w:b/>
              </w:rPr>
              <w:t>Total</w:t>
            </w:r>
          </w:p>
        </w:tc>
        <w:tc>
          <w:tcPr>
            <w:tcW w:w="850" w:type="dxa"/>
            <w:shd w:val="clear" w:color="auto" w:fill="D9D9D9" w:themeFill="background1" w:themeFillShade="D9"/>
          </w:tcPr>
          <w:p w14:paraId="333E069C" w14:textId="77777777" w:rsidR="00B71802" w:rsidRPr="00865E2D" w:rsidRDefault="00B71802" w:rsidP="00865E2D">
            <w:pPr>
              <w:pStyle w:val="ListParagraph"/>
              <w:ind w:left="0"/>
              <w:jc w:val="center"/>
              <w:rPr>
                <w:b/>
              </w:rPr>
            </w:pPr>
          </w:p>
        </w:tc>
        <w:tc>
          <w:tcPr>
            <w:tcW w:w="850" w:type="dxa"/>
            <w:shd w:val="clear" w:color="auto" w:fill="D9D9D9" w:themeFill="background1" w:themeFillShade="D9"/>
          </w:tcPr>
          <w:p w14:paraId="54F06592" w14:textId="48E92505" w:rsidR="00B71802" w:rsidRPr="00865E2D" w:rsidRDefault="00B71802" w:rsidP="00865E2D">
            <w:pPr>
              <w:pStyle w:val="ListParagraph"/>
              <w:ind w:left="0"/>
              <w:jc w:val="center"/>
              <w:rPr>
                <w:b/>
              </w:rPr>
            </w:pPr>
            <w:r w:rsidRPr="00865E2D">
              <w:rPr>
                <w:b/>
              </w:rPr>
              <w:t>48</w:t>
            </w:r>
          </w:p>
        </w:tc>
        <w:tc>
          <w:tcPr>
            <w:tcW w:w="1701" w:type="dxa"/>
            <w:shd w:val="clear" w:color="auto" w:fill="D9D9D9" w:themeFill="background1" w:themeFillShade="D9"/>
            <w:vAlign w:val="center"/>
          </w:tcPr>
          <w:p w14:paraId="6B6687C8" w14:textId="7700E075" w:rsidR="00B71802" w:rsidRPr="00865E2D" w:rsidRDefault="00B71802" w:rsidP="004A509A">
            <w:pPr>
              <w:pStyle w:val="ListParagraph"/>
              <w:ind w:left="0"/>
              <w:jc w:val="right"/>
              <w:rPr>
                <w:b/>
              </w:rPr>
            </w:pPr>
            <w:r w:rsidRPr="00865E2D">
              <w:rPr>
                <w:rFonts w:ascii="Calibri" w:hAnsi="Calibri" w:cs="Calibri"/>
                <w:b/>
                <w:color w:val="000000"/>
                <w:szCs w:val="22"/>
              </w:rPr>
              <w:t xml:space="preserve">       1,54,772 </w:t>
            </w:r>
          </w:p>
        </w:tc>
      </w:tr>
    </w:tbl>
    <w:p w14:paraId="1CACA9B5" w14:textId="77777777" w:rsidR="003F0AF5" w:rsidRPr="00E84CEA" w:rsidRDefault="003F0AF5" w:rsidP="003F0AF5">
      <w:pPr>
        <w:pStyle w:val="ListParagraph"/>
        <w:spacing w:after="240" w:line="360" w:lineRule="auto"/>
        <w:ind w:left="360"/>
        <w:jc w:val="both"/>
      </w:pPr>
    </w:p>
    <w:p w14:paraId="7F925EBB" w14:textId="1BAA4E95" w:rsidR="00E84CEA" w:rsidRPr="00E84CEA" w:rsidRDefault="00C1456A" w:rsidP="00D945A1">
      <w:pPr>
        <w:pStyle w:val="ListParagraph"/>
        <w:spacing w:after="240" w:line="360" w:lineRule="auto"/>
        <w:ind w:left="360" w:hanging="360"/>
        <w:jc w:val="center"/>
      </w:pPr>
      <w:r>
        <w:rPr>
          <w:noProof/>
          <w:lang w:val="en-IN" w:eastAsia="en-IN"/>
        </w:rPr>
        <w:drawing>
          <wp:inline distT="0" distB="0" distL="0" distR="0" wp14:anchorId="6F956937" wp14:editId="050507B4">
            <wp:extent cx="6051868" cy="3781425"/>
            <wp:effectExtent l="19050" t="19050" r="254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30" t="15422" r="21828" b="26213"/>
                    <a:stretch/>
                  </pic:blipFill>
                  <pic:spPr bwMode="auto">
                    <a:xfrm>
                      <a:off x="0" y="0"/>
                      <a:ext cx="6051868" cy="37814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E6E17" w14:textId="77777777" w:rsidR="00E84CEA" w:rsidRDefault="00E84CEA">
      <w:pPr>
        <w:rPr>
          <w:rFonts w:cs="Arial"/>
          <w:b/>
          <w:szCs w:val="22"/>
        </w:rPr>
      </w:pPr>
      <w:r>
        <w:rPr>
          <w:rFonts w:cs="Arial"/>
          <w:b/>
          <w:szCs w:val="22"/>
        </w:rPr>
        <w:br w:type="page"/>
      </w:r>
    </w:p>
    <w:p w14:paraId="36764EEE" w14:textId="77777777" w:rsidR="004A509A" w:rsidRDefault="004A509A" w:rsidP="00D945A1">
      <w:pPr>
        <w:pStyle w:val="ListParagraph"/>
        <w:spacing w:line="360" w:lineRule="auto"/>
        <w:ind w:left="360"/>
        <w:jc w:val="both"/>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E048D2" w:rsidRPr="00111DD0" w14:paraId="3ACFEBEA" w14:textId="77777777" w:rsidTr="00194BF9">
        <w:trPr>
          <w:trHeight w:val="411"/>
          <w:jc w:val="center"/>
        </w:trPr>
        <w:tc>
          <w:tcPr>
            <w:tcW w:w="1413" w:type="dxa"/>
            <w:shd w:val="clear" w:color="auto" w:fill="17365D" w:themeFill="text2" w:themeFillShade="BF"/>
            <w:vAlign w:val="center"/>
          </w:tcPr>
          <w:p w14:paraId="4AE2FB91" w14:textId="19131DDC" w:rsidR="00E048D2" w:rsidRPr="00B5017F" w:rsidRDefault="00E048D2" w:rsidP="00194BF9">
            <w:pPr>
              <w:spacing w:line="276" w:lineRule="auto"/>
              <w:ind w:left="-8"/>
              <w:jc w:val="center"/>
              <w:rPr>
                <w:rFonts w:cs="Arial"/>
                <w:b/>
                <w:i/>
                <w:sz w:val="24"/>
                <w:szCs w:val="16"/>
              </w:rPr>
            </w:pPr>
            <w:r w:rsidRPr="00B5017F">
              <w:rPr>
                <w:rFonts w:cs="Arial"/>
                <w:b/>
                <w:sz w:val="24"/>
              </w:rPr>
              <w:t xml:space="preserve">PART </w:t>
            </w:r>
            <w:r>
              <w:rPr>
                <w:rFonts w:cs="Arial"/>
                <w:b/>
                <w:sz w:val="24"/>
              </w:rPr>
              <w:t>C</w:t>
            </w:r>
          </w:p>
        </w:tc>
        <w:tc>
          <w:tcPr>
            <w:tcW w:w="8421" w:type="dxa"/>
            <w:shd w:val="clear" w:color="auto" w:fill="DBE5F1" w:themeFill="accent1" w:themeFillTint="33"/>
            <w:vAlign w:val="center"/>
          </w:tcPr>
          <w:p w14:paraId="00D9B3B6" w14:textId="7A07EE91" w:rsidR="00E048D2" w:rsidRPr="00B5017F" w:rsidRDefault="00E048D2" w:rsidP="00194BF9">
            <w:pPr>
              <w:spacing w:line="276" w:lineRule="auto"/>
              <w:jc w:val="center"/>
              <w:rPr>
                <w:rFonts w:cs="Arial"/>
                <w:b/>
                <w:i/>
                <w:sz w:val="24"/>
                <w:szCs w:val="16"/>
              </w:rPr>
            </w:pPr>
            <w:r>
              <w:rPr>
                <w:rFonts w:cs="Arial"/>
                <w:b/>
                <w:sz w:val="24"/>
              </w:rPr>
              <w:t>VALUATION</w:t>
            </w:r>
          </w:p>
        </w:tc>
      </w:tr>
    </w:tbl>
    <w:p w14:paraId="12CFD9CB" w14:textId="77777777" w:rsidR="00E048D2" w:rsidRPr="00E048D2" w:rsidRDefault="00E048D2" w:rsidP="00E048D2">
      <w:pPr>
        <w:spacing w:line="360" w:lineRule="auto"/>
        <w:jc w:val="both"/>
        <w:rPr>
          <w:sz w:val="12"/>
        </w:rPr>
      </w:pPr>
    </w:p>
    <w:p w14:paraId="5847E2D4" w14:textId="079E4387" w:rsidR="00E84CEA" w:rsidRPr="00E84CEA" w:rsidRDefault="00E84CEA" w:rsidP="00E048D2">
      <w:pPr>
        <w:spacing w:line="360" w:lineRule="auto"/>
        <w:jc w:val="both"/>
      </w:pPr>
      <w:r w:rsidRPr="00E84CEA">
        <w:t xml:space="preserve">As per </w:t>
      </w:r>
      <w:r w:rsidR="00D945A1">
        <w:t xml:space="preserve">market research and information available on public domain, market references of the property are tabulated below:- </w:t>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35"/>
        <w:gridCol w:w="455"/>
        <w:gridCol w:w="3586"/>
        <w:gridCol w:w="3553"/>
      </w:tblGrid>
      <w:tr w:rsidR="00D945A1" w:rsidRPr="00CF644B" w14:paraId="77B4DBE5" w14:textId="77777777" w:rsidTr="00D945A1">
        <w:trPr>
          <w:trHeight w:val="75"/>
          <w:jc w:val="center"/>
        </w:trPr>
        <w:tc>
          <w:tcPr>
            <w:tcW w:w="10629" w:type="dxa"/>
            <w:gridSpan w:val="4"/>
            <w:tcBorders>
              <w:bottom w:val="single" w:sz="4" w:space="0" w:color="auto"/>
            </w:tcBorders>
            <w:shd w:val="clear" w:color="auto" w:fill="DAEEF3" w:themeFill="accent5" w:themeFillTint="33"/>
          </w:tcPr>
          <w:p w14:paraId="7DB08395" w14:textId="77777777" w:rsidR="00D945A1" w:rsidRPr="00CF644B" w:rsidRDefault="00D945A1" w:rsidP="00D945A1">
            <w:pPr>
              <w:rPr>
                <w:rFonts w:cs="Arial"/>
                <w:b/>
                <w:sz w:val="20"/>
                <w:szCs w:val="20"/>
              </w:rPr>
            </w:pPr>
            <w:r w:rsidRPr="00CF644B">
              <w:rPr>
                <w:rFonts w:cs="Arial"/>
                <w:b/>
                <w:sz w:val="20"/>
                <w:szCs w:val="20"/>
              </w:rPr>
              <w:t>Market Comparable</w:t>
            </w:r>
          </w:p>
        </w:tc>
      </w:tr>
      <w:tr w:rsidR="00D945A1" w:rsidRPr="00D5330A" w14:paraId="4B5BF96E" w14:textId="77777777" w:rsidTr="00D945A1">
        <w:trPr>
          <w:trHeight w:val="195"/>
          <w:jc w:val="center"/>
        </w:trPr>
        <w:tc>
          <w:tcPr>
            <w:tcW w:w="3035" w:type="dxa"/>
            <w:vMerge w:val="restart"/>
            <w:tcBorders>
              <w:top w:val="single" w:sz="4" w:space="0" w:color="auto"/>
              <w:right w:val="single" w:sz="4" w:space="0" w:color="auto"/>
            </w:tcBorders>
            <w:shd w:val="clear" w:color="auto" w:fill="DAEEF3" w:themeFill="accent5" w:themeFillTint="33"/>
          </w:tcPr>
          <w:p w14:paraId="7064C844" w14:textId="77777777" w:rsidR="00D945A1" w:rsidRPr="00CF644B" w:rsidRDefault="00D945A1" w:rsidP="00D945A1">
            <w:pPr>
              <w:rPr>
                <w:rFonts w:cs="Arial"/>
                <w:b/>
                <w:sz w:val="20"/>
                <w:szCs w:val="20"/>
              </w:rPr>
            </w:pPr>
            <w:r w:rsidRPr="00CF644B">
              <w:rPr>
                <w:rFonts w:cs="Arial"/>
                <w:sz w:val="20"/>
                <w:szCs w:val="20"/>
              </w:rPr>
              <w:t xml:space="preserve">References on prevailing market Rate/ Price trend of the property and Details of the sources from where the information is gathered </w:t>
            </w:r>
            <w:r w:rsidRPr="00CF644B">
              <w:rPr>
                <w:rFonts w:cs="Arial"/>
                <w:i/>
                <w:sz w:val="20"/>
                <w:szCs w:val="20"/>
              </w:rPr>
              <w:t>(from property search sites &amp; local information)</w:t>
            </w:r>
          </w:p>
        </w:tc>
        <w:tc>
          <w:tcPr>
            <w:tcW w:w="455" w:type="dxa"/>
            <w:vMerge w:val="restart"/>
            <w:tcBorders>
              <w:top w:val="single" w:sz="4" w:space="0" w:color="auto"/>
              <w:left w:val="single" w:sz="4" w:space="0" w:color="auto"/>
            </w:tcBorders>
            <w:shd w:val="clear" w:color="auto" w:fill="auto"/>
          </w:tcPr>
          <w:p w14:paraId="6563BE14" w14:textId="77777777" w:rsidR="00D945A1" w:rsidRPr="00CF644B" w:rsidRDefault="00D945A1" w:rsidP="00D945A1">
            <w:pPr>
              <w:rPr>
                <w:rFonts w:cs="Arial"/>
                <w:b/>
                <w:sz w:val="20"/>
                <w:szCs w:val="20"/>
              </w:rPr>
            </w:pPr>
            <w:r w:rsidRPr="00CF644B">
              <w:rPr>
                <w:rFonts w:cs="Arial"/>
                <w:b/>
                <w:sz w:val="20"/>
                <w:szCs w:val="20"/>
              </w:rPr>
              <w:t xml:space="preserve">1. </w:t>
            </w:r>
          </w:p>
        </w:tc>
        <w:tc>
          <w:tcPr>
            <w:tcW w:w="3586" w:type="dxa"/>
            <w:tcBorders>
              <w:top w:val="single" w:sz="4" w:space="0" w:color="auto"/>
              <w:left w:val="single" w:sz="4" w:space="0" w:color="auto"/>
              <w:bottom w:val="single" w:sz="4" w:space="0" w:color="auto"/>
            </w:tcBorders>
            <w:shd w:val="clear" w:color="auto" w:fill="auto"/>
          </w:tcPr>
          <w:p w14:paraId="3E7FFC54" w14:textId="77777777" w:rsidR="00D945A1" w:rsidRPr="00CF644B" w:rsidRDefault="00D945A1" w:rsidP="00D945A1">
            <w:pPr>
              <w:rPr>
                <w:rFonts w:cs="Arial"/>
                <w:b/>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4EFFEE0B" w14:textId="1402BD33" w:rsidR="00D945A1" w:rsidRPr="00D5330A" w:rsidRDefault="00EC0F36" w:rsidP="00D945A1">
            <w:pPr>
              <w:rPr>
                <w:rFonts w:cs="Arial"/>
                <w:sz w:val="20"/>
                <w:szCs w:val="20"/>
              </w:rPr>
            </w:pPr>
            <w:r>
              <w:rPr>
                <w:rFonts w:cs="Arial"/>
                <w:sz w:val="20"/>
                <w:szCs w:val="20"/>
              </w:rPr>
              <w:t xml:space="preserve">M/s. </w:t>
            </w:r>
            <w:r w:rsidR="00D945A1">
              <w:rPr>
                <w:rFonts w:cs="Arial"/>
                <w:sz w:val="20"/>
                <w:szCs w:val="20"/>
              </w:rPr>
              <w:t>RQ Property</w:t>
            </w:r>
          </w:p>
        </w:tc>
      </w:tr>
      <w:tr w:rsidR="00D945A1" w:rsidRPr="00D5330A" w14:paraId="2AA83FB5" w14:textId="77777777" w:rsidTr="00D945A1">
        <w:trPr>
          <w:trHeight w:val="150"/>
          <w:jc w:val="center"/>
        </w:trPr>
        <w:tc>
          <w:tcPr>
            <w:tcW w:w="3035" w:type="dxa"/>
            <w:vMerge/>
            <w:tcBorders>
              <w:right w:val="single" w:sz="4" w:space="0" w:color="auto"/>
            </w:tcBorders>
            <w:shd w:val="clear" w:color="auto" w:fill="DAEEF3" w:themeFill="accent5" w:themeFillTint="33"/>
          </w:tcPr>
          <w:p w14:paraId="227CDE35"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2B656AA7"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CB94283" w14:textId="77777777" w:rsidR="00D945A1" w:rsidRPr="00CF644B" w:rsidRDefault="00D945A1" w:rsidP="00D945A1">
            <w:pPr>
              <w:rPr>
                <w:rFonts w:cs="Arial"/>
                <w:b/>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1A397E20" w14:textId="0AD602CE" w:rsidR="00D945A1" w:rsidRPr="00D5330A" w:rsidRDefault="00D945A1" w:rsidP="00D945A1">
            <w:pPr>
              <w:rPr>
                <w:rFonts w:cs="Arial"/>
                <w:b/>
                <w:sz w:val="20"/>
                <w:szCs w:val="20"/>
              </w:rPr>
            </w:pPr>
            <w:r w:rsidRPr="00D5330A">
              <w:rPr>
                <w:rFonts w:cs="Arial"/>
                <w:sz w:val="20"/>
                <w:szCs w:val="20"/>
              </w:rPr>
              <w:t xml:space="preserve">+91 </w:t>
            </w:r>
            <w:r>
              <w:rPr>
                <w:rFonts w:cs="Arial"/>
                <w:sz w:val="20"/>
                <w:szCs w:val="20"/>
              </w:rPr>
              <w:t>70565 77580</w:t>
            </w:r>
          </w:p>
        </w:tc>
      </w:tr>
      <w:tr w:rsidR="00D945A1" w:rsidRPr="00D5330A" w14:paraId="22CC34D0" w14:textId="77777777" w:rsidTr="00D945A1">
        <w:trPr>
          <w:trHeight w:val="240"/>
          <w:jc w:val="center"/>
        </w:trPr>
        <w:tc>
          <w:tcPr>
            <w:tcW w:w="3035" w:type="dxa"/>
            <w:vMerge/>
            <w:tcBorders>
              <w:right w:val="single" w:sz="4" w:space="0" w:color="auto"/>
            </w:tcBorders>
            <w:shd w:val="clear" w:color="auto" w:fill="DAEEF3" w:themeFill="accent5" w:themeFillTint="33"/>
          </w:tcPr>
          <w:p w14:paraId="13A0D16F"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1B8F382A"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06A5682" w14:textId="77777777" w:rsidR="00D945A1" w:rsidRPr="00CF644B" w:rsidRDefault="00D945A1" w:rsidP="00D945A1">
            <w:pPr>
              <w:rPr>
                <w:rFonts w:cs="Arial"/>
                <w:b/>
                <w:sz w:val="20"/>
                <w:szCs w:val="20"/>
              </w:rPr>
            </w:pPr>
            <w:r w:rsidRPr="00CF644B">
              <w:rPr>
                <w:rFonts w:cs="Arial"/>
                <w:sz w:val="20"/>
                <w:szCs w:val="20"/>
              </w:rPr>
              <w:t>Nature of reference:</w:t>
            </w:r>
          </w:p>
        </w:tc>
        <w:sdt>
          <w:sdtPr>
            <w:rPr>
              <w:rFonts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6A859C5B" w14:textId="77777777" w:rsidR="00D945A1" w:rsidRPr="00D5330A" w:rsidRDefault="00D945A1" w:rsidP="00D945A1">
                <w:pPr>
                  <w:rPr>
                    <w:rFonts w:cs="Arial"/>
                    <w:b/>
                    <w:sz w:val="20"/>
                    <w:szCs w:val="20"/>
                  </w:rPr>
                </w:pPr>
                <w:r w:rsidRPr="00D5330A">
                  <w:rPr>
                    <w:rFonts w:cs="Arial"/>
                    <w:sz w:val="20"/>
                    <w:szCs w:val="20"/>
                  </w:rPr>
                  <w:t>Property Consultant</w:t>
                </w:r>
              </w:p>
            </w:tc>
          </w:sdtContent>
        </w:sdt>
      </w:tr>
      <w:tr w:rsidR="00D945A1" w:rsidRPr="00D5330A" w14:paraId="2C3E480F" w14:textId="77777777" w:rsidTr="00D945A1">
        <w:trPr>
          <w:trHeight w:val="210"/>
          <w:jc w:val="center"/>
        </w:trPr>
        <w:tc>
          <w:tcPr>
            <w:tcW w:w="3035" w:type="dxa"/>
            <w:vMerge/>
            <w:tcBorders>
              <w:right w:val="single" w:sz="4" w:space="0" w:color="auto"/>
            </w:tcBorders>
            <w:shd w:val="clear" w:color="auto" w:fill="DAEEF3" w:themeFill="accent5" w:themeFillTint="33"/>
          </w:tcPr>
          <w:p w14:paraId="0F12DCAB"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61A83C13"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E158856" w14:textId="77777777" w:rsidR="00D945A1" w:rsidRPr="00CF644B" w:rsidRDefault="00D945A1" w:rsidP="00D945A1">
            <w:pPr>
              <w:rPr>
                <w:rFonts w:cs="Arial"/>
                <w:b/>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6B1C0024" w14:textId="2A4D25E7" w:rsidR="00D945A1" w:rsidRPr="00D5330A" w:rsidRDefault="00D945A1" w:rsidP="00D945A1">
            <w:pPr>
              <w:rPr>
                <w:rFonts w:cs="Arial"/>
                <w:b/>
                <w:sz w:val="20"/>
                <w:szCs w:val="20"/>
              </w:rPr>
            </w:pPr>
            <w:r>
              <w:rPr>
                <w:rFonts w:cs="Arial"/>
                <w:bCs/>
                <w:sz w:val="20"/>
                <w:szCs w:val="20"/>
              </w:rPr>
              <w:t>From 1,200 sq</w:t>
            </w:r>
            <w:r w:rsidR="00EC0F36">
              <w:rPr>
                <w:rFonts w:cs="Arial"/>
                <w:bCs/>
                <w:sz w:val="20"/>
                <w:szCs w:val="20"/>
              </w:rPr>
              <w:t xml:space="preserve">. </w:t>
            </w:r>
            <w:r>
              <w:rPr>
                <w:rFonts w:cs="Arial"/>
                <w:bCs/>
                <w:sz w:val="20"/>
                <w:szCs w:val="20"/>
              </w:rPr>
              <w:t>ft</w:t>
            </w:r>
            <w:r w:rsidR="00EC0F36">
              <w:rPr>
                <w:rFonts w:cs="Arial"/>
                <w:bCs/>
                <w:sz w:val="20"/>
                <w:szCs w:val="20"/>
              </w:rPr>
              <w:t>.</w:t>
            </w:r>
            <w:r>
              <w:rPr>
                <w:rFonts w:cs="Arial"/>
                <w:bCs/>
                <w:sz w:val="20"/>
                <w:szCs w:val="20"/>
              </w:rPr>
              <w:t xml:space="preserve"> to 1,300 sq</w:t>
            </w:r>
            <w:r w:rsidR="00EC0F36">
              <w:rPr>
                <w:rFonts w:cs="Arial"/>
                <w:bCs/>
                <w:sz w:val="20"/>
                <w:szCs w:val="20"/>
              </w:rPr>
              <w:t xml:space="preserve">. </w:t>
            </w:r>
            <w:r>
              <w:rPr>
                <w:rFonts w:cs="Arial"/>
                <w:bCs/>
                <w:sz w:val="20"/>
                <w:szCs w:val="20"/>
              </w:rPr>
              <w:t>ft</w:t>
            </w:r>
            <w:r w:rsidR="00EC0F36">
              <w:rPr>
                <w:rFonts w:cs="Arial"/>
                <w:bCs/>
                <w:sz w:val="20"/>
                <w:szCs w:val="20"/>
              </w:rPr>
              <w:t>.</w:t>
            </w:r>
            <w:r w:rsidRPr="00D5330A">
              <w:rPr>
                <w:rFonts w:cs="Arial"/>
                <w:bCs/>
                <w:sz w:val="20"/>
                <w:szCs w:val="20"/>
              </w:rPr>
              <w:t xml:space="preserve"> (Super built-up)</w:t>
            </w:r>
          </w:p>
        </w:tc>
      </w:tr>
      <w:tr w:rsidR="00D945A1" w:rsidRPr="00D5330A" w14:paraId="7F478284" w14:textId="77777777" w:rsidTr="00D945A1">
        <w:trPr>
          <w:trHeight w:val="225"/>
          <w:jc w:val="center"/>
        </w:trPr>
        <w:tc>
          <w:tcPr>
            <w:tcW w:w="3035" w:type="dxa"/>
            <w:vMerge/>
            <w:tcBorders>
              <w:right w:val="single" w:sz="4" w:space="0" w:color="auto"/>
            </w:tcBorders>
            <w:shd w:val="clear" w:color="auto" w:fill="DAEEF3" w:themeFill="accent5" w:themeFillTint="33"/>
          </w:tcPr>
          <w:p w14:paraId="6C5F3F56"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1D0DC8EB"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34E1B0D2" w14:textId="77777777" w:rsidR="00D945A1" w:rsidRPr="00CF644B" w:rsidRDefault="00D945A1" w:rsidP="00D945A1">
            <w:pPr>
              <w:rPr>
                <w:rFonts w:cs="Arial"/>
                <w:b/>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51492CC6" w14:textId="4B33E69E" w:rsidR="00D945A1" w:rsidRPr="00D5330A" w:rsidRDefault="00D945A1" w:rsidP="00D945A1">
            <w:pPr>
              <w:rPr>
                <w:rFonts w:cs="Arial"/>
                <w:sz w:val="20"/>
                <w:szCs w:val="20"/>
              </w:rPr>
            </w:pPr>
            <w:r>
              <w:rPr>
                <w:rFonts w:cs="Arial"/>
                <w:sz w:val="20"/>
                <w:szCs w:val="20"/>
              </w:rPr>
              <w:t>Similar</w:t>
            </w:r>
          </w:p>
        </w:tc>
      </w:tr>
      <w:tr w:rsidR="00D945A1" w:rsidRPr="00D5330A" w14:paraId="3106CB58" w14:textId="77777777" w:rsidTr="00D945A1">
        <w:trPr>
          <w:trHeight w:val="210"/>
          <w:jc w:val="center"/>
        </w:trPr>
        <w:tc>
          <w:tcPr>
            <w:tcW w:w="3035" w:type="dxa"/>
            <w:vMerge/>
            <w:tcBorders>
              <w:right w:val="single" w:sz="4" w:space="0" w:color="auto"/>
            </w:tcBorders>
            <w:shd w:val="clear" w:color="auto" w:fill="DAEEF3" w:themeFill="accent5" w:themeFillTint="33"/>
          </w:tcPr>
          <w:p w14:paraId="7566F2F1"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09830476"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24ECE8E" w14:textId="77777777" w:rsidR="00D945A1" w:rsidRPr="00CF644B" w:rsidRDefault="00D945A1" w:rsidP="00D945A1">
            <w:pPr>
              <w:rPr>
                <w:rFonts w:cs="Arial"/>
                <w:b/>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2456CD18" w14:textId="6AD0C843" w:rsidR="00D945A1" w:rsidRPr="00D5330A" w:rsidRDefault="008D018B" w:rsidP="008D018B">
            <w:pPr>
              <w:rPr>
                <w:rFonts w:cs="Arial"/>
                <w:b/>
                <w:sz w:val="20"/>
                <w:szCs w:val="20"/>
              </w:rPr>
            </w:pPr>
            <w:r>
              <w:rPr>
                <w:rFonts w:cs="Arial"/>
                <w:sz w:val="20"/>
                <w:szCs w:val="20"/>
              </w:rPr>
              <w:t>Rs. 6,000/- per sq. ft.</w:t>
            </w:r>
          </w:p>
        </w:tc>
      </w:tr>
      <w:tr w:rsidR="00D945A1" w:rsidRPr="00D5330A" w14:paraId="739DC4AF" w14:textId="77777777" w:rsidTr="00D945A1">
        <w:trPr>
          <w:trHeight w:val="210"/>
          <w:jc w:val="center"/>
        </w:trPr>
        <w:tc>
          <w:tcPr>
            <w:tcW w:w="3035" w:type="dxa"/>
            <w:vMerge/>
            <w:tcBorders>
              <w:right w:val="single" w:sz="4" w:space="0" w:color="auto"/>
            </w:tcBorders>
            <w:shd w:val="clear" w:color="auto" w:fill="DAEEF3" w:themeFill="accent5" w:themeFillTint="33"/>
          </w:tcPr>
          <w:p w14:paraId="6CB3AD3B" w14:textId="77777777" w:rsidR="00D945A1" w:rsidRPr="00CF644B" w:rsidRDefault="00D945A1" w:rsidP="00D945A1">
            <w:pPr>
              <w:rPr>
                <w:rFonts w:cs="Arial"/>
                <w:b/>
                <w:sz w:val="20"/>
                <w:szCs w:val="20"/>
              </w:rPr>
            </w:pPr>
          </w:p>
        </w:tc>
        <w:tc>
          <w:tcPr>
            <w:tcW w:w="455" w:type="dxa"/>
            <w:vMerge/>
            <w:tcBorders>
              <w:left w:val="single" w:sz="4" w:space="0" w:color="auto"/>
              <w:bottom w:val="single" w:sz="4" w:space="0" w:color="auto"/>
            </w:tcBorders>
            <w:shd w:val="clear" w:color="auto" w:fill="auto"/>
          </w:tcPr>
          <w:p w14:paraId="4409AE77"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276D2CA" w14:textId="77777777" w:rsidR="00D945A1" w:rsidRPr="00CF644B" w:rsidRDefault="00D945A1" w:rsidP="00D945A1">
            <w:pPr>
              <w:rPr>
                <w:rFonts w:cs="Arial"/>
                <w:b/>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638154C4" w14:textId="5E0F1C4D" w:rsidR="00D945A1" w:rsidRPr="00D5330A" w:rsidRDefault="00D945A1" w:rsidP="008D018B">
            <w:pPr>
              <w:jc w:val="both"/>
              <w:rPr>
                <w:rFonts w:cs="Arial"/>
                <w:sz w:val="20"/>
                <w:szCs w:val="20"/>
              </w:rPr>
            </w:pPr>
            <w:r w:rsidRPr="00D5330A">
              <w:rPr>
                <w:rFonts w:cs="Arial"/>
                <w:sz w:val="20"/>
                <w:szCs w:val="20"/>
              </w:rPr>
              <w:t>As per discussion with the property dealer</w:t>
            </w:r>
            <w:r w:rsidR="001361F0">
              <w:rPr>
                <w:rFonts w:cs="Arial"/>
                <w:sz w:val="20"/>
                <w:szCs w:val="20"/>
              </w:rPr>
              <w:t xml:space="preserve"> in the locality</w:t>
            </w:r>
            <w:r w:rsidRPr="00D5330A">
              <w:rPr>
                <w:rFonts w:cs="Arial"/>
                <w:sz w:val="20"/>
                <w:szCs w:val="20"/>
              </w:rPr>
              <w:t xml:space="preserve">, </w:t>
            </w:r>
            <w:r w:rsidR="008D018B">
              <w:rPr>
                <w:rFonts w:cs="Arial"/>
                <w:sz w:val="20"/>
                <w:szCs w:val="20"/>
              </w:rPr>
              <w:t xml:space="preserve">the asking rate for in </w:t>
            </w:r>
            <w:r w:rsidR="00755F8C">
              <w:rPr>
                <w:rFonts w:cs="Arial"/>
                <w:sz w:val="20"/>
                <w:szCs w:val="20"/>
              </w:rPr>
              <w:t xml:space="preserve">2BHK </w:t>
            </w:r>
            <w:r w:rsidR="008D018B">
              <w:rPr>
                <w:rFonts w:cs="Arial"/>
                <w:sz w:val="20"/>
                <w:szCs w:val="20"/>
              </w:rPr>
              <w:t>Elegant City is about Rs. 6,000/-</w:t>
            </w:r>
            <w:r w:rsidR="00154E12">
              <w:rPr>
                <w:rFonts w:cs="Arial"/>
                <w:sz w:val="20"/>
                <w:szCs w:val="20"/>
              </w:rPr>
              <w:t xml:space="preserve"> per </w:t>
            </w:r>
            <w:proofErr w:type="spellStart"/>
            <w:r w:rsidR="00154E12">
              <w:rPr>
                <w:rFonts w:cs="Arial"/>
                <w:sz w:val="20"/>
                <w:szCs w:val="20"/>
              </w:rPr>
              <w:t>sq.ft</w:t>
            </w:r>
            <w:proofErr w:type="spellEnd"/>
            <w:r w:rsidR="00154E12">
              <w:rPr>
                <w:rFonts w:cs="Arial"/>
                <w:sz w:val="20"/>
                <w:szCs w:val="20"/>
              </w:rPr>
              <w:t>.</w:t>
            </w:r>
            <w:r w:rsidR="008D018B">
              <w:rPr>
                <w:rFonts w:cs="Arial"/>
                <w:sz w:val="20"/>
                <w:szCs w:val="20"/>
              </w:rPr>
              <w:t xml:space="preserve"> on Super built-up area depending upon floor no. type of unit and availability etc.</w:t>
            </w:r>
          </w:p>
        </w:tc>
      </w:tr>
      <w:tr w:rsidR="00D945A1" w:rsidRPr="00D5330A" w14:paraId="5E70B4B8" w14:textId="77777777" w:rsidTr="00D945A1">
        <w:trPr>
          <w:trHeight w:val="195"/>
          <w:jc w:val="center"/>
        </w:trPr>
        <w:tc>
          <w:tcPr>
            <w:tcW w:w="3035" w:type="dxa"/>
            <w:vMerge/>
            <w:tcBorders>
              <w:right w:val="single" w:sz="4" w:space="0" w:color="auto"/>
            </w:tcBorders>
            <w:shd w:val="clear" w:color="auto" w:fill="DAEEF3" w:themeFill="accent5" w:themeFillTint="33"/>
          </w:tcPr>
          <w:p w14:paraId="068F537B" w14:textId="77777777" w:rsidR="00D945A1" w:rsidRPr="00CF644B" w:rsidRDefault="00D945A1" w:rsidP="00D945A1">
            <w:pPr>
              <w:rPr>
                <w:rFonts w:cs="Arial"/>
                <w:b/>
                <w:sz w:val="20"/>
                <w:szCs w:val="20"/>
              </w:rPr>
            </w:pPr>
          </w:p>
        </w:tc>
        <w:tc>
          <w:tcPr>
            <w:tcW w:w="455" w:type="dxa"/>
            <w:vMerge w:val="restart"/>
            <w:tcBorders>
              <w:top w:val="single" w:sz="4" w:space="0" w:color="auto"/>
              <w:left w:val="single" w:sz="4" w:space="0" w:color="auto"/>
            </w:tcBorders>
            <w:shd w:val="clear" w:color="auto" w:fill="auto"/>
          </w:tcPr>
          <w:p w14:paraId="43824A5C" w14:textId="77777777" w:rsidR="00D945A1" w:rsidRPr="00CF644B" w:rsidRDefault="00D945A1" w:rsidP="00D945A1">
            <w:pPr>
              <w:rPr>
                <w:rFonts w:cs="Arial"/>
                <w:b/>
                <w:sz w:val="20"/>
                <w:szCs w:val="20"/>
              </w:rPr>
            </w:pPr>
            <w:r w:rsidRPr="00CF644B">
              <w:rPr>
                <w:rFonts w:cs="Arial"/>
                <w:b/>
                <w:sz w:val="20"/>
                <w:szCs w:val="20"/>
              </w:rPr>
              <w:t>2.</w:t>
            </w:r>
          </w:p>
        </w:tc>
        <w:tc>
          <w:tcPr>
            <w:tcW w:w="3586" w:type="dxa"/>
            <w:tcBorders>
              <w:top w:val="single" w:sz="4" w:space="0" w:color="auto"/>
              <w:left w:val="single" w:sz="4" w:space="0" w:color="auto"/>
              <w:bottom w:val="single" w:sz="4" w:space="0" w:color="auto"/>
            </w:tcBorders>
            <w:shd w:val="clear" w:color="auto" w:fill="auto"/>
          </w:tcPr>
          <w:p w14:paraId="786B797E" w14:textId="77777777" w:rsidR="00D945A1" w:rsidRPr="00CF644B" w:rsidRDefault="00D945A1" w:rsidP="00D945A1">
            <w:pPr>
              <w:rPr>
                <w:rFonts w:cs="Arial"/>
                <w:b/>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4E20E151" w14:textId="253F99F9" w:rsidR="00D945A1" w:rsidRPr="00D5330A" w:rsidRDefault="00EC0F36" w:rsidP="008D018B">
            <w:pPr>
              <w:rPr>
                <w:rFonts w:cs="Arial"/>
                <w:b/>
                <w:sz w:val="20"/>
                <w:szCs w:val="20"/>
              </w:rPr>
            </w:pPr>
            <w:r>
              <w:rPr>
                <w:rFonts w:cs="Arial"/>
                <w:sz w:val="20"/>
                <w:szCs w:val="20"/>
              </w:rPr>
              <w:t>Mr.</w:t>
            </w:r>
            <w:r w:rsidR="00D945A1" w:rsidRPr="00D5330A">
              <w:rPr>
                <w:rFonts w:cs="Arial"/>
                <w:sz w:val="20"/>
                <w:szCs w:val="20"/>
              </w:rPr>
              <w:t xml:space="preserve"> </w:t>
            </w:r>
            <w:r w:rsidR="008D018B">
              <w:rPr>
                <w:rFonts w:cs="Arial"/>
                <w:sz w:val="20"/>
                <w:szCs w:val="20"/>
              </w:rPr>
              <w:t>Ujjawal</w:t>
            </w:r>
          </w:p>
        </w:tc>
      </w:tr>
      <w:tr w:rsidR="00D945A1" w:rsidRPr="00D5330A" w14:paraId="052AFEE3" w14:textId="77777777" w:rsidTr="00D945A1">
        <w:trPr>
          <w:trHeight w:val="135"/>
          <w:jc w:val="center"/>
        </w:trPr>
        <w:tc>
          <w:tcPr>
            <w:tcW w:w="3035" w:type="dxa"/>
            <w:vMerge/>
            <w:tcBorders>
              <w:right w:val="single" w:sz="4" w:space="0" w:color="auto"/>
            </w:tcBorders>
            <w:shd w:val="clear" w:color="auto" w:fill="DAEEF3" w:themeFill="accent5" w:themeFillTint="33"/>
          </w:tcPr>
          <w:p w14:paraId="24D1DDF2"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223C645C"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1E2CFED" w14:textId="77777777" w:rsidR="00D945A1" w:rsidRPr="00CF644B" w:rsidRDefault="00D945A1" w:rsidP="00D945A1">
            <w:pPr>
              <w:rPr>
                <w:rFonts w:cs="Arial"/>
                <w:b/>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754F7AE8" w14:textId="799ACB32" w:rsidR="00D945A1" w:rsidRPr="00D5330A" w:rsidRDefault="00D945A1" w:rsidP="008D018B">
            <w:pPr>
              <w:rPr>
                <w:rFonts w:cs="Arial"/>
                <w:b/>
                <w:sz w:val="20"/>
                <w:szCs w:val="20"/>
              </w:rPr>
            </w:pPr>
            <w:r w:rsidRPr="00D5330A">
              <w:rPr>
                <w:rFonts w:cs="Arial"/>
                <w:sz w:val="20"/>
                <w:szCs w:val="20"/>
              </w:rPr>
              <w:t xml:space="preserve">+91 </w:t>
            </w:r>
            <w:r w:rsidR="008D018B">
              <w:rPr>
                <w:rFonts w:cs="Arial"/>
                <w:sz w:val="20"/>
                <w:szCs w:val="20"/>
              </w:rPr>
              <w:t>99100 02249</w:t>
            </w:r>
          </w:p>
        </w:tc>
      </w:tr>
      <w:tr w:rsidR="00D945A1" w:rsidRPr="00D5330A" w14:paraId="72B99FEC" w14:textId="77777777" w:rsidTr="00D945A1">
        <w:trPr>
          <w:trHeight w:val="285"/>
          <w:jc w:val="center"/>
        </w:trPr>
        <w:tc>
          <w:tcPr>
            <w:tcW w:w="3035" w:type="dxa"/>
            <w:vMerge/>
            <w:tcBorders>
              <w:right w:val="single" w:sz="4" w:space="0" w:color="auto"/>
            </w:tcBorders>
            <w:shd w:val="clear" w:color="auto" w:fill="DAEEF3" w:themeFill="accent5" w:themeFillTint="33"/>
          </w:tcPr>
          <w:p w14:paraId="5D810488"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3997CCD8"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F9A427A" w14:textId="77777777" w:rsidR="00D945A1" w:rsidRPr="00CF644B" w:rsidRDefault="00D945A1" w:rsidP="00D945A1">
            <w:pPr>
              <w:rPr>
                <w:rFonts w:cs="Arial"/>
                <w:b/>
                <w:sz w:val="20"/>
                <w:szCs w:val="20"/>
              </w:rPr>
            </w:pPr>
            <w:r w:rsidRPr="00CF644B">
              <w:rPr>
                <w:rFonts w:cs="Arial"/>
                <w:sz w:val="20"/>
                <w:szCs w:val="20"/>
              </w:rPr>
              <w:t>Nature of reference:</w:t>
            </w:r>
          </w:p>
        </w:tc>
        <w:sdt>
          <w:sdtPr>
            <w:rPr>
              <w:rFonts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2BF50B27" w14:textId="77777777" w:rsidR="00D945A1" w:rsidRPr="00D5330A" w:rsidRDefault="00D945A1" w:rsidP="00D945A1">
                <w:pPr>
                  <w:rPr>
                    <w:rFonts w:cs="Arial"/>
                    <w:b/>
                    <w:sz w:val="20"/>
                    <w:szCs w:val="20"/>
                  </w:rPr>
                </w:pPr>
                <w:r w:rsidRPr="00D5330A">
                  <w:rPr>
                    <w:rFonts w:cs="Arial"/>
                    <w:sz w:val="20"/>
                    <w:szCs w:val="20"/>
                  </w:rPr>
                  <w:t>Property Consultant</w:t>
                </w:r>
              </w:p>
            </w:tc>
          </w:sdtContent>
        </w:sdt>
      </w:tr>
      <w:tr w:rsidR="00EC0F36" w:rsidRPr="00D5330A" w14:paraId="4E235598" w14:textId="77777777" w:rsidTr="00D945A1">
        <w:trPr>
          <w:trHeight w:val="195"/>
          <w:jc w:val="center"/>
        </w:trPr>
        <w:tc>
          <w:tcPr>
            <w:tcW w:w="3035" w:type="dxa"/>
            <w:vMerge/>
            <w:tcBorders>
              <w:right w:val="single" w:sz="4" w:space="0" w:color="auto"/>
            </w:tcBorders>
            <w:shd w:val="clear" w:color="auto" w:fill="DAEEF3" w:themeFill="accent5" w:themeFillTint="33"/>
          </w:tcPr>
          <w:p w14:paraId="563908E2"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6516B285"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32CB9227" w14:textId="77777777" w:rsidR="00EC0F36" w:rsidRPr="00CF644B" w:rsidRDefault="00EC0F36" w:rsidP="00EC0F36">
            <w:pPr>
              <w:rPr>
                <w:rFonts w:cs="Arial"/>
                <w:b/>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46B2A2FB" w14:textId="24EEE4A4" w:rsidR="00EC0F36" w:rsidRPr="00D5330A" w:rsidRDefault="00E5301E" w:rsidP="00E5301E">
            <w:pPr>
              <w:rPr>
                <w:rFonts w:cs="Arial"/>
                <w:sz w:val="20"/>
                <w:szCs w:val="20"/>
              </w:rPr>
            </w:pPr>
            <w:r>
              <w:rPr>
                <w:rFonts w:cs="Arial"/>
                <w:bCs/>
                <w:sz w:val="20"/>
                <w:szCs w:val="20"/>
              </w:rPr>
              <w:t xml:space="preserve">About </w:t>
            </w:r>
            <w:r w:rsidR="00EC0F36">
              <w:rPr>
                <w:rFonts w:cs="Arial"/>
                <w:bCs/>
                <w:sz w:val="20"/>
                <w:szCs w:val="20"/>
              </w:rPr>
              <w:t>1,</w:t>
            </w:r>
            <w:r>
              <w:rPr>
                <w:rFonts w:cs="Arial"/>
                <w:bCs/>
                <w:sz w:val="20"/>
                <w:szCs w:val="20"/>
              </w:rPr>
              <w:t>6</w:t>
            </w:r>
            <w:r w:rsidR="00EC0F36">
              <w:rPr>
                <w:rFonts w:cs="Arial"/>
                <w:bCs/>
                <w:sz w:val="20"/>
                <w:szCs w:val="20"/>
              </w:rPr>
              <w:t>00 sq. ft.</w:t>
            </w:r>
            <w:r w:rsidR="00EC0F36" w:rsidRPr="00D5330A">
              <w:rPr>
                <w:rFonts w:cs="Arial"/>
                <w:bCs/>
                <w:sz w:val="20"/>
                <w:szCs w:val="20"/>
              </w:rPr>
              <w:t xml:space="preserve"> (Super built-up)</w:t>
            </w:r>
          </w:p>
        </w:tc>
      </w:tr>
      <w:tr w:rsidR="00EC0F36" w:rsidRPr="00D5330A" w14:paraId="7C0050D9" w14:textId="77777777" w:rsidTr="00D945A1">
        <w:trPr>
          <w:trHeight w:val="225"/>
          <w:jc w:val="center"/>
        </w:trPr>
        <w:tc>
          <w:tcPr>
            <w:tcW w:w="3035" w:type="dxa"/>
            <w:vMerge/>
            <w:tcBorders>
              <w:right w:val="single" w:sz="4" w:space="0" w:color="auto"/>
            </w:tcBorders>
            <w:shd w:val="clear" w:color="auto" w:fill="DAEEF3" w:themeFill="accent5" w:themeFillTint="33"/>
          </w:tcPr>
          <w:p w14:paraId="3C977CF7"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AA1D3EB"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D4B9D16" w14:textId="77777777" w:rsidR="00EC0F36" w:rsidRPr="00CF644B" w:rsidRDefault="00EC0F36" w:rsidP="00EC0F36">
            <w:pPr>
              <w:rPr>
                <w:rFonts w:cs="Arial"/>
                <w:b/>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68D6301A" w14:textId="3288901D" w:rsidR="00EC0F36" w:rsidRPr="00D5330A" w:rsidRDefault="00EC0F36" w:rsidP="00EC0F36">
            <w:pPr>
              <w:rPr>
                <w:rFonts w:cs="Arial"/>
                <w:sz w:val="20"/>
                <w:szCs w:val="20"/>
              </w:rPr>
            </w:pPr>
            <w:r>
              <w:rPr>
                <w:rFonts w:cs="Arial"/>
                <w:sz w:val="20"/>
                <w:szCs w:val="20"/>
              </w:rPr>
              <w:t>Similar</w:t>
            </w:r>
          </w:p>
        </w:tc>
      </w:tr>
      <w:tr w:rsidR="00EC0F36" w:rsidRPr="00D5330A" w14:paraId="326D0E14" w14:textId="77777777" w:rsidTr="00D945A1">
        <w:trPr>
          <w:trHeight w:val="270"/>
          <w:jc w:val="center"/>
        </w:trPr>
        <w:tc>
          <w:tcPr>
            <w:tcW w:w="3035" w:type="dxa"/>
            <w:vMerge/>
            <w:tcBorders>
              <w:right w:val="single" w:sz="4" w:space="0" w:color="auto"/>
            </w:tcBorders>
            <w:shd w:val="clear" w:color="auto" w:fill="DAEEF3" w:themeFill="accent5" w:themeFillTint="33"/>
          </w:tcPr>
          <w:p w14:paraId="332A9B4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0492E15C"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11DC4A9C" w14:textId="77777777" w:rsidR="00EC0F36" w:rsidRPr="00CF644B" w:rsidRDefault="00EC0F36" w:rsidP="00EC0F36">
            <w:pPr>
              <w:rPr>
                <w:rFonts w:cs="Arial"/>
                <w:b/>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4B270163" w14:textId="43EF1A5D" w:rsidR="00EC0F36" w:rsidRPr="00D5330A" w:rsidRDefault="00EC0F36" w:rsidP="00E5301E">
            <w:pPr>
              <w:rPr>
                <w:rFonts w:cs="Arial"/>
                <w:sz w:val="20"/>
                <w:szCs w:val="20"/>
              </w:rPr>
            </w:pPr>
            <w:r>
              <w:rPr>
                <w:rFonts w:cs="Arial"/>
                <w:sz w:val="20"/>
                <w:szCs w:val="20"/>
              </w:rPr>
              <w:t>Rs. 6,</w:t>
            </w:r>
            <w:r w:rsidR="00E5301E">
              <w:rPr>
                <w:rFonts w:cs="Arial"/>
                <w:sz w:val="20"/>
                <w:szCs w:val="20"/>
              </w:rPr>
              <w:t>0</w:t>
            </w:r>
            <w:r>
              <w:rPr>
                <w:rFonts w:cs="Arial"/>
                <w:sz w:val="20"/>
                <w:szCs w:val="20"/>
              </w:rPr>
              <w:t>00/- per sq. ft.</w:t>
            </w:r>
          </w:p>
        </w:tc>
      </w:tr>
      <w:tr w:rsidR="00EC0F36" w:rsidRPr="00CF644B" w14:paraId="7286891F" w14:textId="77777777" w:rsidTr="00D945A1">
        <w:trPr>
          <w:trHeight w:val="270"/>
          <w:jc w:val="center"/>
        </w:trPr>
        <w:tc>
          <w:tcPr>
            <w:tcW w:w="3035" w:type="dxa"/>
            <w:vMerge/>
            <w:tcBorders>
              <w:right w:val="single" w:sz="4" w:space="0" w:color="auto"/>
            </w:tcBorders>
            <w:shd w:val="clear" w:color="auto" w:fill="DAEEF3" w:themeFill="accent5" w:themeFillTint="33"/>
          </w:tcPr>
          <w:p w14:paraId="1CC1EA50" w14:textId="77777777" w:rsidR="00EC0F36" w:rsidRPr="00CF644B" w:rsidRDefault="00EC0F36" w:rsidP="00EC0F36">
            <w:pPr>
              <w:rPr>
                <w:rFonts w:cs="Arial"/>
                <w:b/>
                <w:sz w:val="20"/>
                <w:szCs w:val="20"/>
              </w:rPr>
            </w:pPr>
          </w:p>
        </w:tc>
        <w:tc>
          <w:tcPr>
            <w:tcW w:w="455" w:type="dxa"/>
            <w:vMerge/>
            <w:tcBorders>
              <w:left w:val="single" w:sz="4" w:space="0" w:color="auto"/>
              <w:bottom w:val="single" w:sz="4" w:space="0" w:color="auto"/>
            </w:tcBorders>
            <w:shd w:val="clear" w:color="auto" w:fill="auto"/>
          </w:tcPr>
          <w:p w14:paraId="5646B8C2"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722ABF11" w14:textId="77777777" w:rsidR="00EC0F36" w:rsidRPr="00CF644B" w:rsidRDefault="00EC0F36" w:rsidP="00EC0F36">
            <w:pPr>
              <w:rPr>
                <w:rFonts w:cs="Arial"/>
                <w:b/>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6CF0F226" w14:textId="57BF3989" w:rsidR="00EC0F36" w:rsidRPr="00CF644B" w:rsidRDefault="00EC0F36" w:rsidP="00EC0F36">
            <w:pPr>
              <w:jc w:val="both"/>
              <w:rPr>
                <w:rFonts w:cs="Arial"/>
                <w:b/>
                <w:sz w:val="20"/>
                <w:szCs w:val="20"/>
              </w:rPr>
            </w:pPr>
            <w:r w:rsidRPr="00D5330A">
              <w:rPr>
                <w:rFonts w:cs="Arial"/>
                <w:sz w:val="20"/>
                <w:szCs w:val="20"/>
              </w:rPr>
              <w:t>As per discussion with the property dealer</w:t>
            </w:r>
            <w:r>
              <w:rPr>
                <w:rFonts w:cs="Arial"/>
                <w:sz w:val="20"/>
                <w:szCs w:val="20"/>
              </w:rPr>
              <w:t xml:space="preserve"> in the locality</w:t>
            </w:r>
            <w:r w:rsidRPr="00D5330A">
              <w:rPr>
                <w:rFonts w:cs="Arial"/>
                <w:sz w:val="20"/>
                <w:szCs w:val="20"/>
              </w:rPr>
              <w:t xml:space="preserve">, </w:t>
            </w:r>
            <w:r>
              <w:rPr>
                <w:rFonts w:cs="Arial"/>
                <w:sz w:val="20"/>
                <w:szCs w:val="20"/>
              </w:rPr>
              <w:t>the asking rate for</w:t>
            </w:r>
            <w:r w:rsidR="00755F8C">
              <w:rPr>
                <w:rFonts w:cs="Arial"/>
                <w:sz w:val="20"/>
                <w:szCs w:val="20"/>
              </w:rPr>
              <w:t xml:space="preserve"> 3BHK</w:t>
            </w:r>
            <w:r>
              <w:rPr>
                <w:rFonts w:cs="Arial"/>
                <w:sz w:val="20"/>
                <w:szCs w:val="20"/>
              </w:rPr>
              <w:t xml:space="preserve"> in Elegant City is about Rs. 6,000/-</w:t>
            </w:r>
            <w:r w:rsidR="00154E12">
              <w:rPr>
                <w:rFonts w:cs="Arial"/>
                <w:sz w:val="20"/>
                <w:szCs w:val="20"/>
              </w:rPr>
              <w:t xml:space="preserve"> per </w:t>
            </w:r>
            <w:proofErr w:type="spellStart"/>
            <w:r w:rsidR="00154E12">
              <w:rPr>
                <w:rFonts w:cs="Arial"/>
                <w:sz w:val="20"/>
                <w:szCs w:val="20"/>
              </w:rPr>
              <w:t>sq.ft</w:t>
            </w:r>
            <w:proofErr w:type="spellEnd"/>
            <w:r>
              <w:rPr>
                <w:rFonts w:cs="Arial"/>
                <w:sz w:val="20"/>
                <w:szCs w:val="20"/>
              </w:rPr>
              <w:t xml:space="preserve"> on Super built-up area depending upon floor no. type of unit and availability etc.</w:t>
            </w:r>
          </w:p>
        </w:tc>
      </w:tr>
      <w:tr w:rsidR="00EC0F36" w:rsidRPr="00CF644B" w14:paraId="393B0820" w14:textId="77777777" w:rsidTr="00194BF9">
        <w:trPr>
          <w:trHeight w:val="270"/>
          <w:jc w:val="center"/>
        </w:trPr>
        <w:tc>
          <w:tcPr>
            <w:tcW w:w="3035" w:type="dxa"/>
            <w:vMerge/>
            <w:tcBorders>
              <w:right w:val="single" w:sz="4" w:space="0" w:color="auto"/>
            </w:tcBorders>
            <w:shd w:val="clear" w:color="auto" w:fill="DAEEF3" w:themeFill="accent5" w:themeFillTint="33"/>
          </w:tcPr>
          <w:p w14:paraId="46447F8C" w14:textId="77777777" w:rsidR="00EC0F36" w:rsidRPr="00CF644B" w:rsidRDefault="00EC0F36" w:rsidP="00EC0F36">
            <w:pPr>
              <w:rPr>
                <w:rFonts w:cs="Arial"/>
                <w:b/>
                <w:sz w:val="20"/>
                <w:szCs w:val="20"/>
              </w:rPr>
            </w:pPr>
          </w:p>
        </w:tc>
        <w:tc>
          <w:tcPr>
            <w:tcW w:w="455" w:type="dxa"/>
            <w:vMerge w:val="restart"/>
            <w:tcBorders>
              <w:left w:val="single" w:sz="4" w:space="0" w:color="auto"/>
            </w:tcBorders>
            <w:shd w:val="clear" w:color="auto" w:fill="auto"/>
          </w:tcPr>
          <w:p w14:paraId="4CDE08B5" w14:textId="7FC437A2" w:rsidR="00EC0F36" w:rsidRPr="00CF644B" w:rsidRDefault="00EC0F36" w:rsidP="00EC0F36">
            <w:pPr>
              <w:rPr>
                <w:rFonts w:cs="Arial"/>
                <w:b/>
                <w:sz w:val="20"/>
                <w:szCs w:val="20"/>
              </w:rPr>
            </w:pPr>
            <w:r>
              <w:rPr>
                <w:rFonts w:cs="Arial"/>
                <w:b/>
                <w:sz w:val="20"/>
                <w:szCs w:val="20"/>
              </w:rPr>
              <w:t>3.</w:t>
            </w:r>
          </w:p>
        </w:tc>
        <w:tc>
          <w:tcPr>
            <w:tcW w:w="3586" w:type="dxa"/>
            <w:tcBorders>
              <w:top w:val="single" w:sz="4" w:space="0" w:color="auto"/>
              <w:left w:val="single" w:sz="4" w:space="0" w:color="auto"/>
              <w:bottom w:val="single" w:sz="4" w:space="0" w:color="auto"/>
            </w:tcBorders>
            <w:shd w:val="clear" w:color="auto" w:fill="auto"/>
          </w:tcPr>
          <w:p w14:paraId="7D00E257" w14:textId="753B5A69" w:rsidR="00EC0F36" w:rsidRPr="00CF644B" w:rsidRDefault="00EC0F36" w:rsidP="00EC0F36">
            <w:pPr>
              <w:rPr>
                <w:rFonts w:cs="Arial"/>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25F81499" w14:textId="2005E3BC" w:rsidR="00EC0F36" w:rsidRPr="00D5330A" w:rsidRDefault="00755F8C" w:rsidP="00755F8C">
            <w:pPr>
              <w:jc w:val="both"/>
              <w:rPr>
                <w:rFonts w:cs="Arial"/>
                <w:sz w:val="20"/>
                <w:szCs w:val="20"/>
              </w:rPr>
            </w:pPr>
            <w:r>
              <w:rPr>
                <w:rFonts w:cs="Arial"/>
                <w:sz w:val="20"/>
                <w:szCs w:val="20"/>
              </w:rPr>
              <w:t xml:space="preserve">Ms. </w:t>
            </w:r>
            <w:proofErr w:type="spellStart"/>
            <w:r>
              <w:rPr>
                <w:rFonts w:cs="Arial"/>
                <w:sz w:val="20"/>
                <w:szCs w:val="20"/>
              </w:rPr>
              <w:t>Rewari</w:t>
            </w:r>
            <w:proofErr w:type="spellEnd"/>
            <w:r>
              <w:rPr>
                <w:rFonts w:cs="Arial"/>
                <w:sz w:val="20"/>
                <w:szCs w:val="20"/>
              </w:rPr>
              <w:t xml:space="preserve"> Properties</w:t>
            </w:r>
          </w:p>
        </w:tc>
      </w:tr>
      <w:tr w:rsidR="00EC0F36" w:rsidRPr="00CF644B" w14:paraId="02C58EA6" w14:textId="77777777" w:rsidTr="00194BF9">
        <w:trPr>
          <w:trHeight w:val="270"/>
          <w:jc w:val="center"/>
        </w:trPr>
        <w:tc>
          <w:tcPr>
            <w:tcW w:w="3035" w:type="dxa"/>
            <w:vMerge/>
            <w:tcBorders>
              <w:right w:val="single" w:sz="4" w:space="0" w:color="auto"/>
            </w:tcBorders>
            <w:shd w:val="clear" w:color="auto" w:fill="DAEEF3" w:themeFill="accent5" w:themeFillTint="33"/>
          </w:tcPr>
          <w:p w14:paraId="733D582E"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36CBEDF"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DE322B0" w14:textId="37665D42" w:rsidR="00EC0F36" w:rsidRPr="00CF644B" w:rsidRDefault="00EC0F36" w:rsidP="00EC0F36">
            <w:pPr>
              <w:rPr>
                <w:rFonts w:cs="Arial"/>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1DB6A430" w14:textId="59E3B149" w:rsidR="00EC0F36" w:rsidRPr="00D5330A" w:rsidRDefault="00755F8C" w:rsidP="00EC0F36">
            <w:pPr>
              <w:jc w:val="both"/>
              <w:rPr>
                <w:rFonts w:cs="Arial"/>
                <w:sz w:val="20"/>
                <w:szCs w:val="20"/>
              </w:rPr>
            </w:pPr>
            <w:r>
              <w:rPr>
                <w:rFonts w:cs="Arial"/>
                <w:sz w:val="20"/>
                <w:szCs w:val="20"/>
              </w:rPr>
              <w:t>---</w:t>
            </w:r>
          </w:p>
        </w:tc>
      </w:tr>
      <w:tr w:rsidR="00EC0F36" w:rsidRPr="00CF644B" w14:paraId="37DAAB77" w14:textId="77777777" w:rsidTr="00194BF9">
        <w:trPr>
          <w:trHeight w:val="270"/>
          <w:jc w:val="center"/>
        </w:trPr>
        <w:tc>
          <w:tcPr>
            <w:tcW w:w="3035" w:type="dxa"/>
            <w:vMerge/>
            <w:tcBorders>
              <w:right w:val="single" w:sz="4" w:space="0" w:color="auto"/>
            </w:tcBorders>
            <w:shd w:val="clear" w:color="auto" w:fill="DAEEF3" w:themeFill="accent5" w:themeFillTint="33"/>
          </w:tcPr>
          <w:p w14:paraId="4E4D907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0AB0E54"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D5166BD" w14:textId="442963BB" w:rsidR="00EC0F36" w:rsidRPr="00CF644B" w:rsidRDefault="00EC0F36" w:rsidP="00EC0F36">
            <w:pPr>
              <w:rPr>
                <w:rFonts w:cs="Arial"/>
                <w:sz w:val="20"/>
                <w:szCs w:val="20"/>
              </w:rPr>
            </w:pPr>
            <w:r w:rsidRPr="00CF644B">
              <w:rPr>
                <w:rFonts w:cs="Arial"/>
                <w:sz w:val="20"/>
                <w:szCs w:val="20"/>
              </w:rPr>
              <w:t>Nature of reference:</w:t>
            </w:r>
          </w:p>
        </w:tc>
        <w:sdt>
          <w:sdtPr>
            <w:rPr>
              <w:rFonts w:cs="Arial"/>
              <w:sz w:val="20"/>
              <w:szCs w:val="20"/>
            </w:rPr>
            <w:id w:val="7092213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06DF194F" w14:textId="02E3D2E1" w:rsidR="00EC0F36" w:rsidRPr="00D5330A" w:rsidRDefault="00EC0F36" w:rsidP="00EC0F36">
                <w:pPr>
                  <w:jc w:val="both"/>
                  <w:rPr>
                    <w:rFonts w:cs="Arial"/>
                    <w:sz w:val="20"/>
                    <w:szCs w:val="20"/>
                  </w:rPr>
                </w:pPr>
                <w:r w:rsidRPr="00D5330A">
                  <w:rPr>
                    <w:rFonts w:cs="Arial"/>
                    <w:sz w:val="20"/>
                    <w:szCs w:val="20"/>
                  </w:rPr>
                  <w:t>Property Consultant</w:t>
                </w:r>
              </w:p>
            </w:tc>
          </w:sdtContent>
        </w:sdt>
      </w:tr>
      <w:tr w:rsidR="00EC0F36" w:rsidRPr="00CF644B" w14:paraId="78DEC39D" w14:textId="77777777" w:rsidTr="00194BF9">
        <w:trPr>
          <w:trHeight w:val="270"/>
          <w:jc w:val="center"/>
        </w:trPr>
        <w:tc>
          <w:tcPr>
            <w:tcW w:w="3035" w:type="dxa"/>
            <w:vMerge/>
            <w:tcBorders>
              <w:right w:val="single" w:sz="4" w:space="0" w:color="auto"/>
            </w:tcBorders>
            <w:shd w:val="clear" w:color="auto" w:fill="DAEEF3" w:themeFill="accent5" w:themeFillTint="33"/>
          </w:tcPr>
          <w:p w14:paraId="1EBF3A53"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292D3CF9"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788E67C" w14:textId="791DC253" w:rsidR="00EC0F36" w:rsidRPr="00CF644B" w:rsidRDefault="00EC0F36" w:rsidP="00EC0F36">
            <w:pPr>
              <w:rPr>
                <w:rFonts w:cs="Arial"/>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69FF0E91" w14:textId="318A7157" w:rsidR="00EC0F36" w:rsidRPr="00D5330A" w:rsidRDefault="00755F8C" w:rsidP="00755F8C">
            <w:pPr>
              <w:jc w:val="both"/>
              <w:rPr>
                <w:rFonts w:cs="Arial"/>
                <w:sz w:val="20"/>
                <w:szCs w:val="20"/>
              </w:rPr>
            </w:pPr>
            <w:r>
              <w:rPr>
                <w:rFonts w:cs="Arial"/>
                <w:bCs/>
                <w:sz w:val="20"/>
                <w:szCs w:val="20"/>
              </w:rPr>
              <w:t>8,500</w:t>
            </w:r>
            <w:r w:rsidR="00EC0F36">
              <w:rPr>
                <w:rFonts w:cs="Arial"/>
                <w:bCs/>
                <w:sz w:val="20"/>
                <w:szCs w:val="20"/>
              </w:rPr>
              <w:t xml:space="preserve"> sq. ft.</w:t>
            </w:r>
            <w:r w:rsidR="00EC0F36" w:rsidRPr="00D5330A">
              <w:rPr>
                <w:rFonts w:cs="Arial"/>
                <w:bCs/>
                <w:sz w:val="20"/>
                <w:szCs w:val="20"/>
              </w:rPr>
              <w:t>(Super built-up)</w:t>
            </w:r>
          </w:p>
        </w:tc>
      </w:tr>
      <w:tr w:rsidR="00EC0F36" w:rsidRPr="00CF644B" w14:paraId="2F51419D" w14:textId="77777777" w:rsidTr="00194BF9">
        <w:trPr>
          <w:trHeight w:val="270"/>
          <w:jc w:val="center"/>
        </w:trPr>
        <w:tc>
          <w:tcPr>
            <w:tcW w:w="3035" w:type="dxa"/>
            <w:vMerge/>
            <w:tcBorders>
              <w:right w:val="single" w:sz="4" w:space="0" w:color="auto"/>
            </w:tcBorders>
            <w:shd w:val="clear" w:color="auto" w:fill="DAEEF3" w:themeFill="accent5" w:themeFillTint="33"/>
          </w:tcPr>
          <w:p w14:paraId="738E9F1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41793A66"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2C23232" w14:textId="061CE9EE" w:rsidR="00EC0F36" w:rsidRPr="00CF644B" w:rsidRDefault="00EC0F36" w:rsidP="00EC0F36">
            <w:pPr>
              <w:rPr>
                <w:rFonts w:cs="Arial"/>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4F0C8B85" w14:textId="33F866DD" w:rsidR="00EC0F36" w:rsidRPr="00D5330A" w:rsidRDefault="00755F8C" w:rsidP="00EC0F36">
            <w:pPr>
              <w:jc w:val="both"/>
              <w:rPr>
                <w:rFonts w:cs="Arial"/>
                <w:sz w:val="20"/>
                <w:szCs w:val="20"/>
              </w:rPr>
            </w:pPr>
            <w:r>
              <w:rPr>
                <w:rFonts w:cs="Arial"/>
                <w:sz w:val="20"/>
                <w:szCs w:val="20"/>
              </w:rPr>
              <w:t>BMG City</w:t>
            </w:r>
          </w:p>
        </w:tc>
      </w:tr>
      <w:tr w:rsidR="00EC0F36" w:rsidRPr="00CF644B" w14:paraId="0152879B" w14:textId="77777777" w:rsidTr="00194BF9">
        <w:trPr>
          <w:trHeight w:val="270"/>
          <w:jc w:val="center"/>
        </w:trPr>
        <w:tc>
          <w:tcPr>
            <w:tcW w:w="3035" w:type="dxa"/>
            <w:vMerge/>
            <w:tcBorders>
              <w:right w:val="single" w:sz="4" w:space="0" w:color="auto"/>
            </w:tcBorders>
            <w:shd w:val="clear" w:color="auto" w:fill="DAEEF3" w:themeFill="accent5" w:themeFillTint="33"/>
          </w:tcPr>
          <w:p w14:paraId="73829DB3"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74E8C380"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20A0FFDC" w14:textId="2642979C" w:rsidR="00EC0F36" w:rsidRPr="00CF644B" w:rsidRDefault="00EC0F36" w:rsidP="00EC0F36">
            <w:pPr>
              <w:rPr>
                <w:rFonts w:cs="Arial"/>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5B846639" w14:textId="745F6C17" w:rsidR="00EC0F36" w:rsidRPr="00D5330A" w:rsidRDefault="00EC0F36" w:rsidP="00B71802">
            <w:pPr>
              <w:jc w:val="both"/>
              <w:rPr>
                <w:rFonts w:cs="Arial"/>
                <w:sz w:val="20"/>
                <w:szCs w:val="20"/>
              </w:rPr>
            </w:pPr>
            <w:r>
              <w:rPr>
                <w:rFonts w:cs="Arial"/>
                <w:sz w:val="20"/>
                <w:szCs w:val="20"/>
              </w:rPr>
              <w:t xml:space="preserve">Rs. </w:t>
            </w:r>
            <w:r w:rsidR="00B71802">
              <w:rPr>
                <w:rFonts w:cs="Arial"/>
                <w:sz w:val="20"/>
                <w:szCs w:val="20"/>
              </w:rPr>
              <w:t>4</w:t>
            </w:r>
            <w:r w:rsidR="00755F8C">
              <w:rPr>
                <w:rFonts w:cs="Arial"/>
                <w:sz w:val="20"/>
                <w:szCs w:val="20"/>
              </w:rPr>
              <w:t>,500</w:t>
            </w:r>
            <w:r>
              <w:rPr>
                <w:rFonts w:cs="Arial"/>
                <w:sz w:val="20"/>
                <w:szCs w:val="20"/>
              </w:rPr>
              <w:t>/- per sq. ft.</w:t>
            </w:r>
          </w:p>
        </w:tc>
      </w:tr>
      <w:tr w:rsidR="00EC0F36" w:rsidRPr="00CF644B" w14:paraId="44DE3225" w14:textId="77777777" w:rsidTr="00D945A1">
        <w:trPr>
          <w:trHeight w:val="270"/>
          <w:jc w:val="center"/>
        </w:trPr>
        <w:tc>
          <w:tcPr>
            <w:tcW w:w="3035" w:type="dxa"/>
            <w:vMerge/>
            <w:tcBorders>
              <w:right w:val="single" w:sz="4" w:space="0" w:color="auto"/>
            </w:tcBorders>
            <w:shd w:val="clear" w:color="auto" w:fill="DAEEF3" w:themeFill="accent5" w:themeFillTint="33"/>
          </w:tcPr>
          <w:p w14:paraId="6A514A56" w14:textId="77777777" w:rsidR="00EC0F36" w:rsidRPr="00CF644B" w:rsidRDefault="00EC0F36" w:rsidP="00EC0F36">
            <w:pPr>
              <w:rPr>
                <w:rFonts w:cs="Arial"/>
                <w:b/>
                <w:sz w:val="20"/>
                <w:szCs w:val="20"/>
              </w:rPr>
            </w:pPr>
          </w:p>
        </w:tc>
        <w:tc>
          <w:tcPr>
            <w:tcW w:w="455" w:type="dxa"/>
            <w:vMerge/>
            <w:tcBorders>
              <w:left w:val="single" w:sz="4" w:space="0" w:color="auto"/>
              <w:bottom w:val="single" w:sz="4" w:space="0" w:color="auto"/>
            </w:tcBorders>
            <w:shd w:val="clear" w:color="auto" w:fill="auto"/>
          </w:tcPr>
          <w:p w14:paraId="4B9DA620"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79FAEE24" w14:textId="329B0BEE" w:rsidR="00EC0F36" w:rsidRPr="00CF644B" w:rsidRDefault="00EC0F36" w:rsidP="00EC0F36">
            <w:pPr>
              <w:rPr>
                <w:rFonts w:cs="Arial"/>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2A8ED716" w14:textId="47E307EF" w:rsidR="00EC0F36" w:rsidRPr="00D5330A" w:rsidRDefault="00EC0F36" w:rsidP="00B71802">
            <w:pPr>
              <w:jc w:val="both"/>
              <w:rPr>
                <w:rFonts w:cs="Arial"/>
                <w:sz w:val="20"/>
                <w:szCs w:val="20"/>
              </w:rPr>
            </w:pPr>
            <w:r w:rsidRPr="00D5330A">
              <w:rPr>
                <w:rFonts w:cs="Arial"/>
                <w:sz w:val="20"/>
                <w:szCs w:val="20"/>
              </w:rPr>
              <w:t xml:space="preserve">As per </w:t>
            </w:r>
            <w:r w:rsidR="00755F8C">
              <w:rPr>
                <w:rFonts w:cs="Arial"/>
                <w:sz w:val="20"/>
                <w:szCs w:val="20"/>
              </w:rPr>
              <w:t xml:space="preserve">inquiry conducted with </w:t>
            </w:r>
            <w:proofErr w:type="spellStart"/>
            <w:r w:rsidR="00755F8C">
              <w:rPr>
                <w:rFonts w:cs="Arial"/>
                <w:sz w:val="20"/>
                <w:szCs w:val="20"/>
              </w:rPr>
              <w:t>Rewari</w:t>
            </w:r>
            <w:proofErr w:type="spellEnd"/>
            <w:r w:rsidR="00755F8C">
              <w:rPr>
                <w:rFonts w:cs="Arial"/>
                <w:sz w:val="20"/>
                <w:szCs w:val="20"/>
              </w:rPr>
              <w:t xml:space="preserve"> Properties</w:t>
            </w:r>
            <w:r w:rsidRPr="00D5330A">
              <w:rPr>
                <w:rFonts w:cs="Arial"/>
                <w:sz w:val="20"/>
                <w:szCs w:val="20"/>
              </w:rPr>
              <w:t xml:space="preserve">, </w:t>
            </w:r>
            <w:r>
              <w:rPr>
                <w:rFonts w:cs="Arial"/>
                <w:sz w:val="20"/>
                <w:szCs w:val="20"/>
              </w:rPr>
              <w:t xml:space="preserve">the asking rate for </w:t>
            </w:r>
            <w:r w:rsidR="00755F8C">
              <w:rPr>
                <w:rFonts w:cs="Arial"/>
                <w:sz w:val="20"/>
                <w:szCs w:val="20"/>
              </w:rPr>
              <w:t xml:space="preserve">5BHK </w:t>
            </w:r>
            <w:r>
              <w:rPr>
                <w:rFonts w:cs="Arial"/>
                <w:sz w:val="20"/>
                <w:szCs w:val="20"/>
              </w:rPr>
              <w:t xml:space="preserve">in Elegant City is about Rs. </w:t>
            </w:r>
            <w:r w:rsidR="00B71802">
              <w:rPr>
                <w:rFonts w:cs="Arial"/>
                <w:sz w:val="20"/>
                <w:szCs w:val="20"/>
              </w:rPr>
              <w:t>4</w:t>
            </w:r>
            <w:r w:rsidR="00755F8C">
              <w:rPr>
                <w:rFonts w:cs="Arial"/>
                <w:sz w:val="20"/>
                <w:szCs w:val="20"/>
              </w:rPr>
              <w:t>,500</w:t>
            </w:r>
            <w:r>
              <w:rPr>
                <w:rFonts w:cs="Arial"/>
                <w:sz w:val="20"/>
                <w:szCs w:val="20"/>
              </w:rPr>
              <w:t>/- on Super built-up area depending upon floor no. type of unit and availability etc.</w:t>
            </w:r>
          </w:p>
        </w:tc>
      </w:tr>
      <w:tr w:rsidR="00D945A1" w:rsidRPr="00CF644B" w14:paraId="19802E4E" w14:textId="77777777" w:rsidTr="00D945A1">
        <w:trPr>
          <w:trHeight w:val="255"/>
          <w:jc w:val="center"/>
        </w:trPr>
        <w:tc>
          <w:tcPr>
            <w:tcW w:w="3035" w:type="dxa"/>
            <w:vMerge/>
            <w:tcBorders>
              <w:right w:val="single" w:sz="4" w:space="0" w:color="auto"/>
            </w:tcBorders>
            <w:shd w:val="clear" w:color="auto" w:fill="C6D9F1" w:themeFill="text2" w:themeFillTint="33"/>
          </w:tcPr>
          <w:p w14:paraId="2E476B11" w14:textId="77777777" w:rsidR="00D945A1" w:rsidRPr="00CF644B" w:rsidRDefault="00D945A1" w:rsidP="00D945A1">
            <w:pPr>
              <w:rPr>
                <w:rFonts w:cs="Arial"/>
                <w:sz w:val="20"/>
                <w:szCs w:val="20"/>
              </w:rPr>
            </w:pPr>
          </w:p>
        </w:tc>
        <w:tc>
          <w:tcPr>
            <w:tcW w:w="7594" w:type="dxa"/>
            <w:gridSpan w:val="3"/>
            <w:tcBorders>
              <w:left w:val="single" w:sz="4" w:space="0" w:color="auto"/>
            </w:tcBorders>
            <w:shd w:val="clear" w:color="auto" w:fill="DAEEF3" w:themeFill="accent5" w:themeFillTint="33"/>
          </w:tcPr>
          <w:p w14:paraId="04E327F2" w14:textId="77777777" w:rsidR="00D945A1" w:rsidRPr="00CF644B" w:rsidRDefault="00D945A1" w:rsidP="00D945A1">
            <w:pPr>
              <w:rPr>
                <w:rFonts w:cs="Arial"/>
                <w:sz w:val="20"/>
                <w:szCs w:val="20"/>
              </w:rPr>
            </w:pPr>
            <w:r w:rsidRPr="00CF644B">
              <w:rPr>
                <w:rFonts w:cs="Arial"/>
                <w:i/>
                <w:sz w:val="20"/>
                <w:szCs w:val="20"/>
              </w:rPr>
              <w:t>NOTE: The given information above can be independently verified to know its authenticity.</w:t>
            </w:r>
          </w:p>
        </w:tc>
      </w:tr>
      <w:tr w:rsidR="00D945A1" w:rsidRPr="00CF644B" w14:paraId="4DB8C9B5" w14:textId="77777777" w:rsidTr="00D945A1">
        <w:trPr>
          <w:trHeight w:val="255"/>
          <w:jc w:val="center"/>
        </w:trPr>
        <w:tc>
          <w:tcPr>
            <w:tcW w:w="3035" w:type="dxa"/>
            <w:tcBorders>
              <w:right w:val="single" w:sz="4" w:space="0" w:color="auto"/>
            </w:tcBorders>
            <w:shd w:val="clear" w:color="auto" w:fill="DAEEF3" w:themeFill="accent5" w:themeFillTint="33"/>
          </w:tcPr>
          <w:p w14:paraId="657D336F" w14:textId="77777777" w:rsidR="00D945A1" w:rsidRPr="00CF644B" w:rsidRDefault="00D945A1" w:rsidP="00D945A1">
            <w:pPr>
              <w:rPr>
                <w:rFonts w:cs="Arial"/>
                <w:sz w:val="20"/>
                <w:szCs w:val="20"/>
              </w:rPr>
            </w:pPr>
            <w:r w:rsidRPr="00CF644B">
              <w:rPr>
                <w:rFonts w:cs="Arial"/>
                <w:sz w:val="20"/>
                <w:szCs w:val="20"/>
              </w:rPr>
              <w:t>Adopted Rates Justification</w:t>
            </w:r>
          </w:p>
        </w:tc>
        <w:tc>
          <w:tcPr>
            <w:tcW w:w="7594" w:type="dxa"/>
            <w:gridSpan w:val="3"/>
            <w:tcBorders>
              <w:left w:val="single" w:sz="4" w:space="0" w:color="auto"/>
            </w:tcBorders>
            <w:shd w:val="clear" w:color="auto" w:fill="FFFFFF" w:themeFill="background1"/>
          </w:tcPr>
          <w:p w14:paraId="7C2C6201" w14:textId="541089AB" w:rsidR="00D945A1" w:rsidRPr="00CF644B" w:rsidRDefault="00D945A1" w:rsidP="001978D8">
            <w:pPr>
              <w:jc w:val="both"/>
              <w:rPr>
                <w:rFonts w:cs="Arial"/>
                <w:sz w:val="20"/>
                <w:szCs w:val="20"/>
              </w:rPr>
            </w:pPr>
            <w:r>
              <w:rPr>
                <w:rFonts w:cs="Arial"/>
                <w:bCs/>
                <w:sz w:val="20"/>
                <w:szCs w:val="20"/>
              </w:rPr>
              <w:t xml:space="preserve">We have also explored the nearby market for rate verification of </w:t>
            </w:r>
            <w:r w:rsidR="00755F8C">
              <w:rPr>
                <w:rFonts w:cs="Arial"/>
                <w:bCs/>
                <w:sz w:val="20"/>
                <w:szCs w:val="20"/>
              </w:rPr>
              <w:t>market rate</w:t>
            </w:r>
            <w:r>
              <w:rPr>
                <w:rFonts w:cs="Arial"/>
                <w:bCs/>
                <w:sz w:val="20"/>
                <w:szCs w:val="20"/>
              </w:rPr>
              <w:t xml:space="preserve">. As per discussion with the property dealer and information available on public domain, the market of </w:t>
            </w:r>
            <w:r w:rsidR="00755F8C">
              <w:rPr>
                <w:rFonts w:cs="Arial"/>
                <w:bCs/>
                <w:sz w:val="20"/>
                <w:szCs w:val="20"/>
              </w:rPr>
              <w:t xml:space="preserve">for properties of Elegant city are not updated yet on website due to unavailability of latest data. However, </w:t>
            </w:r>
            <w:r w:rsidR="001978D8">
              <w:rPr>
                <w:rFonts w:cs="Arial"/>
                <w:bCs/>
                <w:sz w:val="20"/>
                <w:szCs w:val="20"/>
              </w:rPr>
              <w:t xml:space="preserve">market </w:t>
            </w:r>
            <w:r w:rsidR="00755F8C">
              <w:rPr>
                <w:rFonts w:cs="Arial"/>
                <w:bCs/>
                <w:sz w:val="20"/>
                <w:szCs w:val="20"/>
              </w:rPr>
              <w:t xml:space="preserve">rates different </w:t>
            </w:r>
            <w:r w:rsidR="001978D8">
              <w:rPr>
                <w:rFonts w:cs="Arial"/>
                <w:bCs/>
                <w:sz w:val="20"/>
                <w:szCs w:val="20"/>
              </w:rPr>
              <w:t>for different configuration. The market rate for 2BHK, 3BHK and 5BHK is Rs. 6,000/-, Rs. 6,500/- and Rs. 3,500/- per sq. ft. Thus, the same is considered for valuation purpose.</w:t>
            </w:r>
            <w:r w:rsidR="001978D8" w:rsidRPr="00CF644B">
              <w:rPr>
                <w:rFonts w:cs="Arial"/>
                <w:sz w:val="20"/>
                <w:szCs w:val="20"/>
              </w:rPr>
              <w:t xml:space="preserve"> </w:t>
            </w:r>
          </w:p>
        </w:tc>
      </w:tr>
      <w:tr w:rsidR="00D945A1" w:rsidRPr="00CF644B" w14:paraId="3561E910" w14:textId="77777777" w:rsidTr="00D945A1">
        <w:trPr>
          <w:trHeight w:val="63"/>
          <w:jc w:val="center"/>
        </w:trPr>
        <w:tc>
          <w:tcPr>
            <w:tcW w:w="10629" w:type="dxa"/>
            <w:gridSpan w:val="4"/>
          </w:tcPr>
          <w:p w14:paraId="451EFCA5" w14:textId="77777777" w:rsidR="00D945A1" w:rsidRPr="00CF644B" w:rsidRDefault="00D945A1" w:rsidP="00D945A1">
            <w:pPr>
              <w:spacing w:line="276" w:lineRule="auto"/>
              <w:jc w:val="both"/>
              <w:rPr>
                <w:rFonts w:cs="Arial"/>
                <w:i/>
                <w:sz w:val="20"/>
                <w:szCs w:val="20"/>
              </w:rPr>
            </w:pPr>
            <w:r w:rsidRPr="00CF644B">
              <w:rPr>
                <w:rFonts w:cs="Arial"/>
                <w:b/>
                <w:i/>
                <w:sz w:val="20"/>
                <w:szCs w:val="20"/>
              </w:rPr>
              <w:t>NOTE:</w:t>
            </w:r>
            <w:r w:rsidRPr="00CF644B">
              <w:rPr>
                <w:rFonts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0CF2241" w14:textId="77777777" w:rsidR="00D945A1" w:rsidRPr="00CF644B" w:rsidRDefault="00D945A1" w:rsidP="00D945A1">
            <w:pPr>
              <w:spacing w:line="276" w:lineRule="auto"/>
              <w:jc w:val="both"/>
              <w:rPr>
                <w:rFonts w:cs="Arial"/>
                <w:b/>
                <w:i/>
                <w:sz w:val="20"/>
                <w:szCs w:val="20"/>
              </w:rPr>
            </w:pPr>
            <w:r w:rsidRPr="00CF644B">
              <w:rPr>
                <w:rFonts w:cs="Arial"/>
                <w:i/>
                <w:sz w:val="20"/>
                <w:szCs w:val="20"/>
              </w:rPr>
              <w:t>Related postings for similar properties on sale are also annexed with the Report wherever available.</w:t>
            </w:r>
          </w:p>
        </w:tc>
      </w:tr>
      <w:tr w:rsidR="0079316E" w:rsidRPr="00CF644B" w14:paraId="4222F99B" w14:textId="77777777" w:rsidTr="0079316E">
        <w:trPr>
          <w:trHeight w:val="63"/>
          <w:jc w:val="center"/>
        </w:trPr>
        <w:tc>
          <w:tcPr>
            <w:tcW w:w="10629" w:type="dxa"/>
            <w:gridSpan w:val="4"/>
            <w:shd w:val="clear" w:color="auto" w:fill="DAEEF3" w:themeFill="accent5" w:themeFillTint="33"/>
          </w:tcPr>
          <w:p w14:paraId="06C802E0" w14:textId="4F621895" w:rsidR="0079316E" w:rsidRPr="00CF644B" w:rsidRDefault="0079316E" w:rsidP="0079316E">
            <w:pPr>
              <w:spacing w:line="276" w:lineRule="auto"/>
              <w:jc w:val="both"/>
              <w:rPr>
                <w:rFonts w:cs="Arial"/>
                <w:b/>
                <w:i/>
                <w:sz w:val="20"/>
                <w:szCs w:val="20"/>
              </w:rPr>
            </w:pPr>
            <w:r w:rsidRPr="00CF644B">
              <w:rPr>
                <w:rFonts w:cs="Arial"/>
                <w:b/>
                <w:sz w:val="20"/>
                <w:szCs w:val="20"/>
              </w:rPr>
              <w:t>Basis of computation &amp; working</w:t>
            </w:r>
          </w:p>
        </w:tc>
      </w:tr>
      <w:tr w:rsidR="0079316E" w:rsidRPr="00CF644B" w14:paraId="56C697AA" w14:textId="77777777" w:rsidTr="00D945A1">
        <w:trPr>
          <w:trHeight w:val="63"/>
          <w:jc w:val="center"/>
        </w:trPr>
        <w:tc>
          <w:tcPr>
            <w:tcW w:w="10629" w:type="dxa"/>
            <w:gridSpan w:val="4"/>
          </w:tcPr>
          <w:p w14:paraId="7E15B59C"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Valuation of the asset is done as found on as-is-where basis on the site as identified to us by owner representative during site inspection by our engineer/s unless otherwise mentioned in the report.</w:t>
            </w:r>
          </w:p>
          <w:p w14:paraId="21E50BC6"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016632"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Pr>
                <w:rFonts w:cs="Arial"/>
                <w:i/>
                <w:color w:val="000000" w:themeColor="text1"/>
                <w:sz w:val="20"/>
                <w:szCs w:val="20"/>
              </w:rPr>
              <w:t>The cost of office furniture / fixture and workstations has not been considered in this valuation.</w:t>
            </w:r>
          </w:p>
          <w:p w14:paraId="2FBA8001" w14:textId="77777777" w:rsidR="0079316E" w:rsidRPr="00BB39A2"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Pr>
                <w:rFonts w:cs="Arial"/>
                <w:i/>
                <w:color w:val="000000" w:themeColor="text1"/>
                <w:sz w:val="20"/>
                <w:szCs w:val="20"/>
              </w:rPr>
              <w:t>Discounting on account of any tax, maintenance charges, ground rent dues against the company have not been done in the valuation.</w:t>
            </w:r>
          </w:p>
          <w:p w14:paraId="20CD7950"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5B3A877"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8528BC3"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1C889F5"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5617F34"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59C9D3"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7A09EFC"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580002C9"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Verification of the area measurement of the property is done based on sample random checking only.</w:t>
            </w:r>
          </w:p>
          <w:p w14:paraId="1377BFAD"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7400FD7A" w14:textId="77777777" w:rsidR="0079316E" w:rsidRPr="00BB39A2"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Drawing, Map, design &amp; detailed estimation of the property/ building is out of scope of the Valuation services.</w:t>
            </w:r>
          </w:p>
          <w:p w14:paraId="650922E9"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A8D2C92"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Any kind of unpaid statutory, utilities, lease, interest or any other pecuniary dues on the asset or on its owners has not been factored in the Valuation.</w:t>
            </w:r>
          </w:p>
          <w:p w14:paraId="3528862D"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1" w:name="_Hlk92648692"/>
          </w:p>
          <w:p w14:paraId="58DAA3B1" w14:textId="6EB03BB2" w:rsidR="0079316E" w:rsidRP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79316E">
              <w:rPr>
                <w:rFonts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79316E" w:rsidRPr="00CF644B" w14:paraId="7505E529" w14:textId="77777777" w:rsidTr="0079316E">
        <w:trPr>
          <w:trHeight w:val="63"/>
          <w:jc w:val="center"/>
        </w:trPr>
        <w:tc>
          <w:tcPr>
            <w:tcW w:w="10629" w:type="dxa"/>
            <w:gridSpan w:val="4"/>
            <w:shd w:val="clear" w:color="auto" w:fill="DAEEF3" w:themeFill="accent5" w:themeFillTint="33"/>
          </w:tcPr>
          <w:p w14:paraId="4B96D8BF" w14:textId="7C243DCB" w:rsidR="0079316E" w:rsidRPr="0079316E" w:rsidRDefault="0079316E" w:rsidP="0079316E">
            <w:pPr>
              <w:widowControl w:val="0"/>
              <w:autoSpaceDE w:val="0"/>
              <w:autoSpaceDN w:val="0"/>
              <w:spacing w:after="160" w:line="259" w:lineRule="auto"/>
              <w:contextualSpacing/>
              <w:jc w:val="both"/>
              <w:rPr>
                <w:rFonts w:cs="Arial"/>
                <w:i/>
                <w:color w:val="000000" w:themeColor="text1"/>
                <w:sz w:val="20"/>
                <w:szCs w:val="20"/>
              </w:rPr>
            </w:pPr>
            <w:r w:rsidRPr="00CF644B">
              <w:rPr>
                <w:rFonts w:cs="Arial"/>
                <w:b/>
                <w:sz w:val="20"/>
                <w:szCs w:val="20"/>
              </w:rPr>
              <w:t>ASSUMPTIONS</w:t>
            </w:r>
          </w:p>
        </w:tc>
      </w:tr>
      <w:tr w:rsidR="0079316E" w:rsidRPr="00CF644B" w14:paraId="3B92B109" w14:textId="77777777" w:rsidTr="00D945A1">
        <w:trPr>
          <w:trHeight w:val="63"/>
          <w:jc w:val="center"/>
        </w:trPr>
        <w:tc>
          <w:tcPr>
            <w:tcW w:w="10629" w:type="dxa"/>
            <w:gridSpan w:val="4"/>
          </w:tcPr>
          <w:p w14:paraId="1FED516C"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Documents/ Information/ Data provided by the client/ property owner or his representative both written &amp; verbally is true and correct without any fabrication and has been relied upon in good faith.</w:t>
            </w:r>
          </w:p>
          <w:p w14:paraId="6E59637D" w14:textId="77777777" w:rsidR="0079316E" w:rsidRPr="00213B9F"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color w:val="000000" w:themeColor="text1"/>
                <w:sz w:val="20"/>
                <w:szCs w:val="20"/>
              </w:rPr>
              <w:t>Local verbal enquiries during micro market research came to our knowledge are assumed to be taken on record as true &amp; factual.</w:t>
            </w:r>
          </w:p>
          <w:p w14:paraId="764AA8A5"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934B40F"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AC6E40" w14:textId="77777777" w:rsidR="0079316E"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Payment condition during transaction in the Valuation has been considered on all cash bases which includes both formal &amp; informal payment components as per market trend.</w:t>
            </w:r>
          </w:p>
          <w:p w14:paraId="5C942D17" w14:textId="390E7D0B" w:rsidR="0079316E" w:rsidRPr="0079316E" w:rsidRDefault="0079316E" w:rsidP="00034660">
            <w:pPr>
              <w:pStyle w:val="ListParagraph"/>
              <w:widowControl w:val="0"/>
              <w:numPr>
                <w:ilvl w:val="0"/>
                <w:numId w:val="46"/>
              </w:numPr>
              <w:autoSpaceDE w:val="0"/>
              <w:autoSpaceDN w:val="0"/>
              <w:spacing w:line="259" w:lineRule="auto"/>
              <w:ind w:left="425"/>
              <w:contextualSpacing/>
              <w:jc w:val="both"/>
              <w:rPr>
                <w:rFonts w:cs="Arial"/>
                <w:i/>
                <w:sz w:val="20"/>
                <w:szCs w:val="20"/>
              </w:rPr>
            </w:pPr>
            <w:r w:rsidRPr="0079316E">
              <w:rPr>
                <w:rFonts w:cs="Arial"/>
                <w:i/>
                <w:sz w:val="20"/>
                <w:szCs w:val="20"/>
              </w:rPr>
              <w:t xml:space="preserve">Sale transaction method of the asset is assumed as </w:t>
            </w:r>
            <w:sdt>
              <w:sdtPr>
                <w:rPr>
                  <w:rFonts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79316E">
                  <w:rPr>
                    <w:rFonts w:cs="Arial"/>
                    <w:i/>
                    <w:sz w:val="20"/>
                    <w:szCs w:val="20"/>
                  </w:rPr>
                  <w:t>Free</w:t>
                </w:r>
                <w:proofErr w:type="gramEnd"/>
                <w:r w:rsidRPr="0079316E">
                  <w:rPr>
                    <w:rFonts w:cs="Arial"/>
                    <w:i/>
                    <w:sz w:val="20"/>
                    <w:szCs w:val="20"/>
                  </w:rPr>
                  <w:t xml:space="preserve"> market transaction without any compulsion</w:t>
                </w:r>
              </w:sdtContent>
            </w:sdt>
            <w:r w:rsidRPr="0079316E">
              <w:rPr>
                <w:rFonts w:cs="Arial"/>
                <w:i/>
                <w:sz w:val="20"/>
                <w:szCs w:val="20"/>
              </w:rPr>
              <w:t xml:space="preserve"> unless otherwise mentioned while assessing Indicative &amp; Estimated Fair Prospective Market Value of the asset unless otherwise stated.</w:t>
            </w:r>
          </w:p>
        </w:tc>
      </w:tr>
    </w:tbl>
    <w:p w14:paraId="2627AA12" w14:textId="197E4841" w:rsidR="00D945A1" w:rsidRDefault="00D945A1">
      <w:pPr>
        <w:rPr>
          <w:rFonts w:cs="Arial"/>
          <w:b/>
          <w:szCs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57"/>
        <w:gridCol w:w="717"/>
        <w:gridCol w:w="1276"/>
        <w:gridCol w:w="993"/>
        <w:gridCol w:w="1275"/>
        <w:gridCol w:w="1271"/>
        <w:gridCol w:w="1559"/>
      </w:tblGrid>
      <w:tr w:rsidR="00D945A1" w:rsidRPr="00D945A1" w14:paraId="35EBC76A" w14:textId="72D95A60" w:rsidTr="001978D8">
        <w:trPr>
          <w:trHeight w:val="300"/>
          <w:jc w:val="center"/>
        </w:trPr>
        <w:tc>
          <w:tcPr>
            <w:tcW w:w="8500" w:type="dxa"/>
            <w:gridSpan w:val="8"/>
            <w:shd w:val="clear" w:color="auto" w:fill="002060"/>
            <w:noWrap/>
            <w:vAlign w:val="center"/>
            <w:hideMark/>
          </w:tcPr>
          <w:p w14:paraId="176CFB9B" w14:textId="4C3A3A48" w:rsidR="00D945A1" w:rsidRPr="0061168F" w:rsidRDefault="00D945A1" w:rsidP="00194BF9">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Elegant Heights</w:t>
            </w:r>
          </w:p>
        </w:tc>
      </w:tr>
      <w:tr w:rsidR="00D945A1" w:rsidRPr="00D945A1" w14:paraId="64A011CA" w14:textId="4AFD1DFC" w:rsidTr="001978D8">
        <w:trPr>
          <w:trHeight w:val="300"/>
          <w:jc w:val="center"/>
        </w:trPr>
        <w:tc>
          <w:tcPr>
            <w:tcW w:w="552" w:type="dxa"/>
            <w:shd w:val="clear" w:color="auto" w:fill="002060"/>
            <w:noWrap/>
            <w:vAlign w:val="center"/>
            <w:hideMark/>
          </w:tcPr>
          <w:p w14:paraId="314E083F"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S. No.</w:t>
            </w:r>
          </w:p>
        </w:tc>
        <w:tc>
          <w:tcPr>
            <w:tcW w:w="857" w:type="dxa"/>
            <w:shd w:val="clear" w:color="auto" w:fill="002060"/>
            <w:noWrap/>
            <w:vAlign w:val="center"/>
            <w:hideMark/>
          </w:tcPr>
          <w:p w14:paraId="199F3174"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Tower No.</w:t>
            </w:r>
          </w:p>
        </w:tc>
        <w:tc>
          <w:tcPr>
            <w:tcW w:w="717" w:type="dxa"/>
            <w:shd w:val="clear" w:color="auto" w:fill="002060"/>
            <w:noWrap/>
            <w:vAlign w:val="center"/>
            <w:hideMark/>
          </w:tcPr>
          <w:p w14:paraId="0B38FD72"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Unit No.</w:t>
            </w:r>
          </w:p>
        </w:tc>
        <w:tc>
          <w:tcPr>
            <w:tcW w:w="1276" w:type="dxa"/>
            <w:shd w:val="clear" w:color="auto" w:fill="002060"/>
            <w:noWrap/>
            <w:vAlign w:val="center"/>
            <w:hideMark/>
          </w:tcPr>
          <w:p w14:paraId="245FAAC6"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Floor</w:t>
            </w:r>
          </w:p>
        </w:tc>
        <w:tc>
          <w:tcPr>
            <w:tcW w:w="993" w:type="dxa"/>
            <w:shd w:val="clear" w:color="auto" w:fill="002060"/>
            <w:noWrap/>
            <w:vAlign w:val="center"/>
            <w:hideMark/>
          </w:tcPr>
          <w:p w14:paraId="052735CA"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Unit Type</w:t>
            </w:r>
          </w:p>
        </w:tc>
        <w:tc>
          <w:tcPr>
            <w:tcW w:w="1275" w:type="dxa"/>
            <w:shd w:val="clear" w:color="auto" w:fill="002060"/>
            <w:noWrap/>
            <w:vAlign w:val="center"/>
            <w:hideMark/>
          </w:tcPr>
          <w:p w14:paraId="66AA696B"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Area</w:t>
            </w:r>
          </w:p>
          <w:p w14:paraId="4C474147" w14:textId="233FEE6C"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(In Sq. Ft.)</w:t>
            </w:r>
          </w:p>
        </w:tc>
        <w:tc>
          <w:tcPr>
            <w:tcW w:w="1271" w:type="dxa"/>
            <w:shd w:val="clear" w:color="auto" w:fill="002060"/>
          </w:tcPr>
          <w:p w14:paraId="618B9DDC" w14:textId="1B166E3D" w:rsidR="00D945A1" w:rsidRPr="0061168F" w:rsidRDefault="001978D8" w:rsidP="001978D8">
            <w:pPr>
              <w:jc w:val="center"/>
              <w:rPr>
                <w:rFonts w:ascii="Calibri" w:hAnsi="Calibri" w:cs="Calibri"/>
                <w:b/>
                <w:bCs/>
                <w:color w:val="FFFFFF" w:themeColor="background1"/>
                <w:szCs w:val="22"/>
                <w:lang w:val="en-IN" w:eastAsia="en-IN"/>
              </w:rPr>
            </w:pPr>
            <w:r>
              <w:rPr>
                <w:rFonts w:ascii="Calibri" w:hAnsi="Calibri" w:cs="Calibri"/>
                <w:b/>
                <w:bCs/>
                <w:color w:val="FFFFFF" w:themeColor="background1"/>
                <w:szCs w:val="22"/>
                <w:lang w:val="en-IN" w:eastAsia="en-IN"/>
              </w:rPr>
              <w:t>Rate (In Rs</w:t>
            </w:r>
            <w:proofErr w:type="gramStart"/>
            <w:r>
              <w:rPr>
                <w:rFonts w:ascii="Calibri" w:hAnsi="Calibri" w:cs="Calibri"/>
                <w:b/>
                <w:bCs/>
                <w:color w:val="FFFFFF" w:themeColor="background1"/>
                <w:szCs w:val="22"/>
                <w:lang w:val="en-IN" w:eastAsia="en-IN"/>
              </w:rPr>
              <w:t>./</w:t>
            </w:r>
            <w:proofErr w:type="gramEnd"/>
            <w:r>
              <w:rPr>
                <w:rFonts w:ascii="Calibri" w:hAnsi="Calibri" w:cs="Calibri"/>
                <w:b/>
                <w:bCs/>
                <w:color w:val="FFFFFF" w:themeColor="background1"/>
                <w:szCs w:val="22"/>
                <w:lang w:val="en-IN" w:eastAsia="en-IN"/>
              </w:rPr>
              <w:t>Sq. ft.)</w:t>
            </w:r>
          </w:p>
        </w:tc>
        <w:tc>
          <w:tcPr>
            <w:tcW w:w="1559" w:type="dxa"/>
            <w:shd w:val="clear" w:color="auto" w:fill="002060"/>
          </w:tcPr>
          <w:p w14:paraId="6B741A9F" w14:textId="6A3B7483" w:rsidR="00D945A1" w:rsidRPr="0061168F" w:rsidRDefault="001978D8" w:rsidP="001978D8">
            <w:pPr>
              <w:jc w:val="center"/>
              <w:rPr>
                <w:rFonts w:ascii="Calibri" w:hAnsi="Calibri" w:cs="Calibri"/>
                <w:b/>
                <w:bCs/>
                <w:color w:val="FFFFFF" w:themeColor="background1"/>
                <w:szCs w:val="22"/>
                <w:lang w:val="en-IN" w:eastAsia="en-IN"/>
              </w:rPr>
            </w:pPr>
            <w:r>
              <w:rPr>
                <w:rFonts w:ascii="Calibri" w:hAnsi="Calibri" w:cs="Calibri"/>
                <w:b/>
                <w:bCs/>
                <w:color w:val="FFFFFF" w:themeColor="background1"/>
                <w:szCs w:val="22"/>
                <w:lang w:val="en-IN" w:eastAsia="en-IN"/>
              </w:rPr>
              <w:t>Fair Market Value (In Rs.)</w:t>
            </w:r>
          </w:p>
        </w:tc>
      </w:tr>
      <w:tr w:rsidR="00B71802" w:rsidRPr="00D945A1" w14:paraId="33B45D02" w14:textId="602E29F0" w:rsidTr="00B71802">
        <w:trPr>
          <w:trHeight w:val="300"/>
          <w:jc w:val="center"/>
        </w:trPr>
        <w:tc>
          <w:tcPr>
            <w:tcW w:w="552" w:type="dxa"/>
            <w:shd w:val="clear" w:color="auto" w:fill="auto"/>
            <w:noWrap/>
            <w:vAlign w:val="center"/>
            <w:hideMark/>
          </w:tcPr>
          <w:p w14:paraId="6BD759C8" w14:textId="4DBFB30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857" w:type="dxa"/>
            <w:shd w:val="clear" w:color="auto" w:fill="auto"/>
            <w:noWrap/>
            <w:vAlign w:val="center"/>
            <w:hideMark/>
          </w:tcPr>
          <w:p w14:paraId="3F9C40F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717" w:type="dxa"/>
            <w:shd w:val="clear" w:color="auto" w:fill="auto"/>
            <w:noWrap/>
            <w:vAlign w:val="center"/>
            <w:hideMark/>
          </w:tcPr>
          <w:p w14:paraId="687558E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78E0D548" w14:textId="480988EB"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46327E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AFF001E" w14:textId="2C29CFB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159E2E08" w14:textId="224C7B4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60BD6D8" w14:textId="6DD686A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98,40,000</w:t>
            </w:r>
          </w:p>
        </w:tc>
      </w:tr>
      <w:tr w:rsidR="00B71802" w:rsidRPr="00D945A1" w14:paraId="191B4888" w14:textId="6F3E0391" w:rsidTr="00B71802">
        <w:trPr>
          <w:trHeight w:val="300"/>
          <w:jc w:val="center"/>
        </w:trPr>
        <w:tc>
          <w:tcPr>
            <w:tcW w:w="552" w:type="dxa"/>
            <w:shd w:val="clear" w:color="auto" w:fill="auto"/>
            <w:noWrap/>
            <w:vAlign w:val="center"/>
            <w:hideMark/>
          </w:tcPr>
          <w:p w14:paraId="2960F4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857" w:type="dxa"/>
            <w:shd w:val="clear" w:color="auto" w:fill="auto"/>
            <w:noWrap/>
            <w:vAlign w:val="center"/>
            <w:hideMark/>
          </w:tcPr>
          <w:p w14:paraId="07A256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717" w:type="dxa"/>
            <w:shd w:val="clear" w:color="auto" w:fill="auto"/>
            <w:noWrap/>
            <w:vAlign w:val="center"/>
            <w:hideMark/>
          </w:tcPr>
          <w:p w14:paraId="79CB7A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0E34C009" w14:textId="14BA2C6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8B7CDA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E590B81" w14:textId="511AA624"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234F01F" w14:textId="61FB9D8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391BCF7B" w14:textId="2F0A8DA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66,16,500</w:t>
            </w:r>
          </w:p>
        </w:tc>
      </w:tr>
      <w:tr w:rsidR="00B71802" w:rsidRPr="00D945A1" w14:paraId="78C9EC0B" w14:textId="7AF37A9F" w:rsidTr="00B71802">
        <w:trPr>
          <w:trHeight w:val="300"/>
          <w:jc w:val="center"/>
        </w:trPr>
        <w:tc>
          <w:tcPr>
            <w:tcW w:w="552" w:type="dxa"/>
            <w:shd w:val="clear" w:color="auto" w:fill="auto"/>
            <w:noWrap/>
            <w:vAlign w:val="center"/>
            <w:hideMark/>
          </w:tcPr>
          <w:p w14:paraId="46BA35C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857" w:type="dxa"/>
            <w:shd w:val="clear" w:color="auto" w:fill="auto"/>
            <w:noWrap/>
            <w:vAlign w:val="center"/>
            <w:hideMark/>
          </w:tcPr>
          <w:p w14:paraId="70AD680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477DE8B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445538E7" w14:textId="1551266B"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1474C4E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EB249E6" w14:textId="5953F27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64BF50D" w14:textId="1A133E1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9B416E7" w14:textId="40AFB27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76E13FBE" w14:textId="3CDF808C" w:rsidTr="00B71802">
        <w:trPr>
          <w:trHeight w:val="300"/>
          <w:jc w:val="center"/>
        </w:trPr>
        <w:tc>
          <w:tcPr>
            <w:tcW w:w="552" w:type="dxa"/>
            <w:shd w:val="clear" w:color="auto" w:fill="auto"/>
            <w:noWrap/>
            <w:vAlign w:val="center"/>
            <w:hideMark/>
          </w:tcPr>
          <w:p w14:paraId="75716CF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857" w:type="dxa"/>
            <w:shd w:val="clear" w:color="auto" w:fill="auto"/>
            <w:noWrap/>
            <w:vAlign w:val="center"/>
            <w:hideMark/>
          </w:tcPr>
          <w:p w14:paraId="1B6EFDA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0C05BE1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1003</w:t>
            </w:r>
          </w:p>
        </w:tc>
        <w:tc>
          <w:tcPr>
            <w:tcW w:w="1276" w:type="dxa"/>
            <w:shd w:val="clear" w:color="auto" w:fill="auto"/>
            <w:noWrap/>
            <w:vAlign w:val="center"/>
            <w:hideMark/>
          </w:tcPr>
          <w:p w14:paraId="535B658E" w14:textId="00E01BEB"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10</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7453DE8F" w14:textId="3E8E1D23"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508E1C51" w14:textId="56EBFF1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660EF3DD" w14:textId="00C5F94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5535286" w14:textId="6A3EBDC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34FB6CE" w14:textId="4891CC73" w:rsidTr="00B71802">
        <w:trPr>
          <w:trHeight w:val="300"/>
          <w:jc w:val="center"/>
        </w:trPr>
        <w:tc>
          <w:tcPr>
            <w:tcW w:w="552" w:type="dxa"/>
            <w:shd w:val="clear" w:color="auto" w:fill="auto"/>
            <w:noWrap/>
            <w:vAlign w:val="center"/>
            <w:hideMark/>
          </w:tcPr>
          <w:p w14:paraId="3A57409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857" w:type="dxa"/>
            <w:shd w:val="clear" w:color="auto" w:fill="auto"/>
            <w:noWrap/>
            <w:vAlign w:val="center"/>
            <w:hideMark/>
          </w:tcPr>
          <w:p w14:paraId="40553E9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14FE68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1103</w:t>
            </w:r>
          </w:p>
        </w:tc>
        <w:tc>
          <w:tcPr>
            <w:tcW w:w="1276" w:type="dxa"/>
            <w:shd w:val="clear" w:color="auto" w:fill="auto"/>
            <w:noWrap/>
            <w:vAlign w:val="center"/>
            <w:hideMark/>
          </w:tcPr>
          <w:p w14:paraId="114A91B2" w14:textId="6485F67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74C4214B" w14:textId="340DB10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233E2CF7" w14:textId="291DD04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764CD07" w14:textId="1F30AF6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C5D3597" w14:textId="79510B7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0237A824" w14:textId="3EDDA537" w:rsidTr="00B71802">
        <w:trPr>
          <w:trHeight w:val="300"/>
          <w:jc w:val="center"/>
        </w:trPr>
        <w:tc>
          <w:tcPr>
            <w:tcW w:w="552" w:type="dxa"/>
            <w:shd w:val="clear" w:color="auto" w:fill="auto"/>
            <w:noWrap/>
            <w:vAlign w:val="center"/>
            <w:hideMark/>
          </w:tcPr>
          <w:p w14:paraId="4424C3B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857" w:type="dxa"/>
            <w:shd w:val="clear" w:color="auto" w:fill="auto"/>
            <w:noWrap/>
            <w:vAlign w:val="center"/>
            <w:hideMark/>
          </w:tcPr>
          <w:p w14:paraId="51753D3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19BB2D5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1104</w:t>
            </w:r>
          </w:p>
        </w:tc>
        <w:tc>
          <w:tcPr>
            <w:tcW w:w="1276" w:type="dxa"/>
            <w:shd w:val="clear" w:color="auto" w:fill="auto"/>
            <w:noWrap/>
            <w:vAlign w:val="center"/>
            <w:hideMark/>
          </w:tcPr>
          <w:p w14:paraId="3CC851AE" w14:textId="48F08A6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BF25494" w14:textId="61F495B5"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AA39FD6" w14:textId="01CE01A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6BB0256F" w14:textId="61AFF6E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8181422" w14:textId="06E19A6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1A7FA987" w14:textId="2EC93E6F" w:rsidTr="00B71802">
        <w:trPr>
          <w:trHeight w:val="300"/>
          <w:jc w:val="center"/>
        </w:trPr>
        <w:tc>
          <w:tcPr>
            <w:tcW w:w="552" w:type="dxa"/>
            <w:shd w:val="clear" w:color="auto" w:fill="auto"/>
            <w:noWrap/>
            <w:vAlign w:val="center"/>
            <w:hideMark/>
          </w:tcPr>
          <w:p w14:paraId="2C3A26E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857" w:type="dxa"/>
            <w:shd w:val="clear" w:color="auto" w:fill="auto"/>
            <w:noWrap/>
            <w:vAlign w:val="center"/>
            <w:hideMark/>
          </w:tcPr>
          <w:p w14:paraId="4DF40E4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6D4321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1201</w:t>
            </w:r>
          </w:p>
        </w:tc>
        <w:tc>
          <w:tcPr>
            <w:tcW w:w="1276" w:type="dxa"/>
            <w:shd w:val="clear" w:color="auto" w:fill="auto"/>
            <w:noWrap/>
            <w:vAlign w:val="center"/>
            <w:hideMark/>
          </w:tcPr>
          <w:p w14:paraId="3591E7E8" w14:textId="76F1705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397A836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2C10C5C4" w14:textId="00F099F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0E4CE23B" w14:textId="7E52BAD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96CF93E" w14:textId="2D99AF1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44A9D17" w14:textId="64A2C651" w:rsidTr="00B71802">
        <w:trPr>
          <w:trHeight w:val="300"/>
          <w:jc w:val="center"/>
        </w:trPr>
        <w:tc>
          <w:tcPr>
            <w:tcW w:w="552" w:type="dxa"/>
            <w:shd w:val="clear" w:color="auto" w:fill="auto"/>
            <w:noWrap/>
            <w:vAlign w:val="center"/>
            <w:hideMark/>
          </w:tcPr>
          <w:p w14:paraId="2E9751C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857" w:type="dxa"/>
            <w:shd w:val="clear" w:color="auto" w:fill="auto"/>
            <w:noWrap/>
            <w:vAlign w:val="center"/>
            <w:hideMark/>
          </w:tcPr>
          <w:p w14:paraId="7E29C9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435CDD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6" w:type="dxa"/>
            <w:shd w:val="clear" w:color="auto" w:fill="auto"/>
            <w:noWrap/>
            <w:vAlign w:val="center"/>
            <w:hideMark/>
          </w:tcPr>
          <w:p w14:paraId="3F2590AF" w14:textId="1F613421"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F2C6789" w14:textId="5A53834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58CC412" w14:textId="007F619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23193BC" w14:textId="21899B1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39F08EF" w14:textId="6B4BEFA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68650DC8" w14:textId="1726AE2A" w:rsidTr="00B71802">
        <w:trPr>
          <w:trHeight w:val="300"/>
          <w:jc w:val="center"/>
        </w:trPr>
        <w:tc>
          <w:tcPr>
            <w:tcW w:w="552" w:type="dxa"/>
            <w:shd w:val="clear" w:color="auto" w:fill="auto"/>
            <w:noWrap/>
            <w:vAlign w:val="center"/>
            <w:hideMark/>
          </w:tcPr>
          <w:p w14:paraId="3D7937D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857" w:type="dxa"/>
            <w:shd w:val="clear" w:color="auto" w:fill="auto"/>
            <w:noWrap/>
            <w:vAlign w:val="center"/>
            <w:hideMark/>
          </w:tcPr>
          <w:p w14:paraId="6E5F638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5C7A35F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1204</w:t>
            </w:r>
          </w:p>
        </w:tc>
        <w:tc>
          <w:tcPr>
            <w:tcW w:w="1276" w:type="dxa"/>
            <w:shd w:val="clear" w:color="auto" w:fill="auto"/>
            <w:noWrap/>
            <w:vAlign w:val="center"/>
            <w:hideMark/>
          </w:tcPr>
          <w:p w14:paraId="5776262B" w14:textId="1C6B04C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AA311BD" w14:textId="78ED96A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CEC82DD" w14:textId="31D5907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50BDB8F6" w14:textId="302F994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41F445F8" w14:textId="251BCA5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22A757F" w14:textId="532D0439" w:rsidTr="00B71802">
        <w:trPr>
          <w:trHeight w:val="300"/>
          <w:jc w:val="center"/>
        </w:trPr>
        <w:tc>
          <w:tcPr>
            <w:tcW w:w="552" w:type="dxa"/>
            <w:shd w:val="clear" w:color="auto" w:fill="auto"/>
            <w:noWrap/>
            <w:vAlign w:val="center"/>
            <w:hideMark/>
          </w:tcPr>
          <w:p w14:paraId="07CEA60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857" w:type="dxa"/>
            <w:shd w:val="clear" w:color="auto" w:fill="auto"/>
            <w:noWrap/>
            <w:vAlign w:val="center"/>
            <w:hideMark/>
          </w:tcPr>
          <w:p w14:paraId="1DC3EB0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001C43E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576514DC" w14:textId="2A7F8F7B"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5BDE1B02" w14:textId="2AE5A3E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2BEF0D8" w14:textId="33ADABA4"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1D18960A" w14:textId="32C75DE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107E357" w14:textId="4CFFB67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56937CE" w14:textId="26A931E9" w:rsidTr="00B71802">
        <w:trPr>
          <w:trHeight w:val="300"/>
          <w:jc w:val="center"/>
        </w:trPr>
        <w:tc>
          <w:tcPr>
            <w:tcW w:w="552" w:type="dxa"/>
            <w:shd w:val="clear" w:color="auto" w:fill="auto"/>
            <w:noWrap/>
            <w:vAlign w:val="center"/>
            <w:hideMark/>
          </w:tcPr>
          <w:p w14:paraId="51EA59A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p>
        </w:tc>
        <w:tc>
          <w:tcPr>
            <w:tcW w:w="857" w:type="dxa"/>
            <w:shd w:val="clear" w:color="auto" w:fill="auto"/>
            <w:noWrap/>
            <w:vAlign w:val="center"/>
            <w:hideMark/>
          </w:tcPr>
          <w:p w14:paraId="267F728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02598AB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1276" w:type="dxa"/>
            <w:shd w:val="clear" w:color="auto" w:fill="auto"/>
            <w:noWrap/>
            <w:vAlign w:val="center"/>
            <w:hideMark/>
          </w:tcPr>
          <w:p w14:paraId="402BA157" w14:textId="53B7CE9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64D9610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026CDD0F" w14:textId="656C775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815DFF5" w14:textId="682AF22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43EC7F0D" w14:textId="23076218"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2D45EBA" w14:textId="62D2FF08" w:rsidTr="00B71802">
        <w:trPr>
          <w:trHeight w:val="300"/>
          <w:jc w:val="center"/>
        </w:trPr>
        <w:tc>
          <w:tcPr>
            <w:tcW w:w="552" w:type="dxa"/>
            <w:shd w:val="clear" w:color="auto" w:fill="auto"/>
            <w:noWrap/>
            <w:vAlign w:val="center"/>
            <w:hideMark/>
          </w:tcPr>
          <w:p w14:paraId="508EABE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p>
        </w:tc>
        <w:tc>
          <w:tcPr>
            <w:tcW w:w="857" w:type="dxa"/>
            <w:shd w:val="clear" w:color="auto" w:fill="auto"/>
            <w:noWrap/>
            <w:vAlign w:val="center"/>
            <w:hideMark/>
          </w:tcPr>
          <w:p w14:paraId="0C64E9F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1670CC6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1301</w:t>
            </w:r>
          </w:p>
        </w:tc>
        <w:tc>
          <w:tcPr>
            <w:tcW w:w="1276" w:type="dxa"/>
            <w:shd w:val="clear" w:color="auto" w:fill="auto"/>
            <w:noWrap/>
            <w:vAlign w:val="center"/>
            <w:hideMark/>
          </w:tcPr>
          <w:p w14:paraId="005D4D54" w14:textId="57AA2E0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66C49D0" w14:textId="33179D84"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5358702D" w14:textId="2B60B07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990FDDF" w14:textId="6DB5BA9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538ECE3D" w14:textId="62277F9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74,63,500</w:t>
            </w:r>
          </w:p>
        </w:tc>
      </w:tr>
      <w:tr w:rsidR="00B71802" w:rsidRPr="00D945A1" w14:paraId="3FF2C670" w14:textId="288AEF6D" w:rsidTr="00B71802">
        <w:trPr>
          <w:trHeight w:val="300"/>
          <w:jc w:val="center"/>
        </w:trPr>
        <w:tc>
          <w:tcPr>
            <w:tcW w:w="552" w:type="dxa"/>
            <w:shd w:val="clear" w:color="auto" w:fill="auto"/>
            <w:noWrap/>
            <w:vAlign w:val="center"/>
            <w:hideMark/>
          </w:tcPr>
          <w:p w14:paraId="2842AC3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w:t>
            </w:r>
          </w:p>
        </w:tc>
        <w:tc>
          <w:tcPr>
            <w:tcW w:w="857" w:type="dxa"/>
            <w:shd w:val="clear" w:color="auto" w:fill="auto"/>
            <w:noWrap/>
            <w:vAlign w:val="center"/>
            <w:hideMark/>
          </w:tcPr>
          <w:p w14:paraId="20D6492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717" w:type="dxa"/>
            <w:shd w:val="clear" w:color="auto" w:fill="auto"/>
            <w:noWrap/>
            <w:vAlign w:val="center"/>
            <w:hideMark/>
          </w:tcPr>
          <w:p w14:paraId="57C10EF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1204</w:t>
            </w:r>
          </w:p>
        </w:tc>
        <w:tc>
          <w:tcPr>
            <w:tcW w:w="1276" w:type="dxa"/>
            <w:shd w:val="clear" w:color="auto" w:fill="auto"/>
            <w:noWrap/>
            <w:vAlign w:val="center"/>
            <w:hideMark/>
          </w:tcPr>
          <w:p w14:paraId="24691E76" w14:textId="2138F44D"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FC255D4" w14:textId="3699B99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D63925E" w14:textId="5096F6A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4A09053" w14:textId="384DEBE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50FE656" w14:textId="2FF9CB1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4BA970F4" w14:textId="7E0464DA" w:rsidTr="00B71802">
        <w:trPr>
          <w:trHeight w:val="300"/>
          <w:jc w:val="center"/>
        </w:trPr>
        <w:tc>
          <w:tcPr>
            <w:tcW w:w="552" w:type="dxa"/>
            <w:shd w:val="clear" w:color="auto" w:fill="auto"/>
            <w:noWrap/>
            <w:vAlign w:val="center"/>
            <w:hideMark/>
          </w:tcPr>
          <w:p w14:paraId="5FB3898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14</w:t>
            </w:r>
          </w:p>
        </w:tc>
        <w:tc>
          <w:tcPr>
            <w:tcW w:w="857" w:type="dxa"/>
            <w:shd w:val="clear" w:color="auto" w:fill="auto"/>
            <w:noWrap/>
            <w:vAlign w:val="center"/>
            <w:hideMark/>
          </w:tcPr>
          <w:p w14:paraId="05B108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717" w:type="dxa"/>
            <w:shd w:val="clear" w:color="auto" w:fill="auto"/>
            <w:noWrap/>
            <w:vAlign w:val="center"/>
            <w:hideMark/>
          </w:tcPr>
          <w:p w14:paraId="73A93A0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3E246361" w14:textId="553C0066"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50560AD" w14:textId="7039128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A5A778F" w14:textId="3268A9A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DF8D536" w14:textId="3F0612F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099E09E4" w14:textId="3FB03EB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74,63,500</w:t>
            </w:r>
          </w:p>
        </w:tc>
      </w:tr>
      <w:tr w:rsidR="00B71802" w:rsidRPr="00D945A1" w14:paraId="42E7E42B" w14:textId="0EEE2BB3" w:rsidTr="00B71802">
        <w:trPr>
          <w:trHeight w:val="300"/>
          <w:jc w:val="center"/>
        </w:trPr>
        <w:tc>
          <w:tcPr>
            <w:tcW w:w="552" w:type="dxa"/>
            <w:shd w:val="clear" w:color="auto" w:fill="auto"/>
            <w:noWrap/>
            <w:vAlign w:val="center"/>
            <w:hideMark/>
          </w:tcPr>
          <w:p w14:paraId="3E5F2FD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15</w:t>
            </w:r>
          </w:p>
        </w:tc>
        <w:tc>
          <w:tcPr>
            <w:tcW w:w="857" w:type="dxa"/>
            <w:shd w:val="clear" w:color="auto" w:fill="auto"/>
            <w:noWrap/>
            <w:vAlign w:val="center"/>
            <w:hideMark/>
          </w:tcPr>
          <w:p w14:paraId="64BAED7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7236094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1E0F21CB" w14:textId="586D29E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45902E5B" w14:textId="3ED7ED0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74F2915" w14:textId="7B9AA21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1185E1E" w14:textId="4636596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20F2A86" w14:textId="29190B5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E3DFF4D" w14:textId="7ADF2EDE" w:rsidTr="00B71802">
        <w:trPr>
          <w:trHeight w:val="300"/>
          <w:jc w:val="center"/>
        </w:trPr>
        <w:tc>
          <w:tcPr>
            <w:tcW w:w="552" w:type="dxa"/>
            <w:shd w:val="clear" w:color="auto" w:fill="auto"/>
            <w:noWrap/>
            <w:vAlign w:val="center"/>
            <w:hideMark/>
          </w:tcPr>
          <w:p w14:paraId="552921C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16</w:t>
            </w:r>
          </w:p>
        </w:tc>
        <w:tc>
          <w:tcPr>
            <w:tcW w:w="857" w:type="dxa"/>
            <w:shd w:val="clear" w:color="auto" w:fill="auto"/>
            <w:noWrap/>
            <w:vAlign w:val="center"/>
            <w:hideMark/>
          </w:tcPr>
          <w:p w14:paraId="2601DF8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0E9312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1276" w:type="dxa"/>
            <w:shd w:val="clear" w:color="auto" w:fill="auto"/>
            <w:noWrap/>
            <w:vAlign w:val="center"/>
            <w:hideMark/>
          </w:tcPr>
          <w:p w14:paraId="7D0EBF30" w14:textId="449F0D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39C98C7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041ED780" w14:textId="513EF7F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9F4E50C" w14:textId="3F7C1E0E"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F15F2D5" w14:textId="046E8A6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63FD0487" w14:textId="6811BCB4" w:rsidTr="00B71802">
        <w:trPr>
          <w:trHeight w:val="300"/>
          <w:jc w:val="center"/>
        </w:trPr>
        <w:tc>
          <w:tcPr>
            <w:tcW w:w="552" w:type="dxa"/>
            <w:shd w:val="clear" w:color="auto" w:fill="auto"/>
            <w:noWrap/>
            <w:vAlign w:val="center"/>
            <w:hideMark/>
          </w:tcPr>
          <w:p w14:paraId="1B77F0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17</w:t>
            </w:r>
          </w:p>
        </w:tc>
        <w:tc>
          <w:tcPr>
            <w:tcW w:w="857" w:type="dxa"/>
            <w:shd w:val="clear" w:color="auto" w:fill="auto"/>
            <w:noWrap/>
            <w:vAlign w:val="center"/>
            <w:hideMark/>
          </w:tcPr>
          <w:p w14:paraId="635191C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4B5232C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101</w:t>
            </w:r>
          </w:p>
        </w:tc>
        <w:tc>
          <w:tcPr>
            <w:tcW w:w="1276" w:type="dxa"/>
            <w:shd w:val="clear" w:color="auto" w:fill="auto"/>
            <w:noWrap/>
            <w:vAlign w:val="center"/>
            <w:hideMark/>
          </w:tcPr>
          <w:p w14:paraId="2B72813D" w14:textId="027E59AA"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62D4DA8C" w14:textId="77FF677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1AD12173" w14:textId="133AF5BD"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3FF213D" w14:textId="3ABEC58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B8131BE" w14:textId="2A909FF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A8F5032" w14:textId="765DEC29" w:rsidTr="00B71802">
        <w:trPr>
          <w:trHeight w:val="300"/>
          <w:jc w:val="center"/>
        </w:trPr>
        <w:tc>
          <w:tcPr>
            <w:tcW w:w="552" w:type="dxa"/>
            <w:shd w:val="clear" w:color="auto" w:fill="auto"/>
            <w:noWrap/>
            <w:vAlign w:val="center"/>
            <w:hideMark/>
          </w:tcPr>
          <w:p w14:paraId="7CA3A16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18</w:t>
            </w:r>
          </w:p>
        </w:tc>
        <w:tc>
          <w:tcPr>
            <w:tcW w:w="857" w:type="dxa"/>
            <w:shd w:val="clear" w:color="auto" w:fill="auto"/>
            <w:noWrap/>
            <w:vAlign w:val="center"/>
            <w:hideMark/>
          </w:tcPr>
          <w:p w14:paraId="2C730D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54D922A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104</w:t>
            </w:r>
          </w:p>
        </w:tc>
        <w:tc>
          <w:tcPr>
            <w:tcW w:w="1276" w:type="dxa"/>
            <w:shd w:val="clear" w:color="auto" w:fill="auto"/>
            <w:noWrap/>
            <w:vAlign w:val="center"/>
            <w:hideMark/>
          </w:tcPr>
          <w:p w14:paraId="2912CA31" w14:textId="4776BED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50E380C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42CF6CD7" w14:textId="7C1C8EF8"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6F726E73" w14:textId="4E97ABD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C39CC32" w14:textId="7A4BBCC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179583F4" w14:textId="205B51D7" w:rsidTr="00B71802">
        <w:trPr>
          <w:trHeight w:val="300"/>
          <w:jc w:val="center"/>
        </w:trPr>
        <w:tc>
          <w:tcPr>
            <w:tcW w:w="552" w:type="dxa"/>
            <w:shd w:val="clear" w:color="auto" w:fill="auto"/>
            <w:noWrap/>
            <w:vAlign w:val="center"/>
            <w:hideMark/>
          </w:tcPr>
          <w:p w14:paraId="57044A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19</w:t>
            </w:r>
          </w:p>
        </w:tc>
        <w:tc>
          <w:tcPr>
            <w:tcW w:w="857" w:type="dxa"/>
            <w:shd w:val="clear" w:color="auto" w:fill="auto"/>
            <w:noWrap/>
            <w:vAlign w:val="center"/>
            <w:hideMark/>
          </w:tcPr>
          <w:p w14:paraId="5AB2D29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1946376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201</w:t>
            </w:r>
          </w:p>
        </w:tc>
        <w:tc>
          <w:tcPr>
            <w:tcW w:w="1276" w:type="dxa"/>
            <w:shd w:val="clear" w:color="auto" w:fill="auto"/>
            <w:noWrap/>
            <w:vAlign w:val="center"/>
            <w:hideMark/>
          </w:tcPr>
          <w:p w14:paraId="35C88C57" w14:textId="5A90CF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Second</w:t>
            </w:r>
          </w:p>
        </w:tc>
        <w:tc>
          <w:tcPr>
            <w:tcW w:w="993" w:type="dxa"/>
            <w:shd w:val="clear" w:color="auto" w:fill="auto"/>
            <w:noWrap/>
            <w:vAlign w:val="center"/>
            <w:hideMark/>
          </w:tcPr>
          <w:p w14:paraId="69BCAD3C" w14:textId="5899B7F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64EC984" w14:textId="65F1CAD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0153AE6" w14:textId="678CB6ED"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A5F5701" w14:textId="2765E9F3"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0C02B806" w14:textId="6699C084" w:rsidTr="00B71802">
        <w:trPr>
          <w:trHeight w:val="300"/>
          <w:jc w:val="center"/>
        </w:trPr>
        <w:tc>
          <w:tcPr>
            <w:tcW w:w="552" w:type="dxa"/>
            <w:shd w:val="clear" w:color="auto" w:fill="auto"/>
            <w:noWrap/>
            <w:vAlign w:val="center"/>
            <w:hideMark/>
          </w:tcPr>
          <w:p w14:paraId="5DF3E78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w:t>
            </w:r>
          </w:p>
        </w:tc>
        <w:tc>
          <w:tcPr>
            <w:tcW w:w="857" w:type="dxa"/>
            <w:shd w:val="clear" w:color="auto" w:fill="auto"/>
            <w:noWrap/>
            <w:vAlign w:val="center"/>
            <w:hideMark/>
          </w:tcPr>
          <w:p w14:paraId="71070A1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61B674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204</w:t>
            </w:r>
          </w:p>
        </w:tc>
        <w:tc>
          <w:tcPr>
            <w:tcW w:w="1276" w:type="dxa"/>
            <w:shd w:val="clear" w:color="auto" w:fill="auto"/>
            <w:noWrap/>
            <w:vAlign w:val="center"/>
            <w:hideMark/>
          </w:tcPr>
          <w:p w14:paraId="5455F4EB" w14:textId="4CA0332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Second</w:t>
            </w:r>
          </w:p>
        </w:tc>
        <w:tc>
          <w:tcPr>
            <w:tcW w:w="993" w:type="dxa"/>
            <w:shd w:val="clear" w:color="auto" w:fill="auto"/>
            <w:noWrap/>
            <w:vAlign w:val="center"/>
            <w:hideMark/>
          </w:tcPr>
          <w:p w14:paraId="00A1CB5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A01A423" w14:textId="5716A52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FD83903" w14:textId="4E405F4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337B6B29" w14:textId="3BABB9F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873C1D1" w14:textId="20CACA41" w:rsidTr="00B71802">
        <w:trPr>
          <w:trHeight w:val="300"/>
          <w:jc w:val="center"/>
        </w:trPr>
        <w:tc>
          <w:tcPr>
            <w:tcW w:w="552" w:type="dxa"/>
            <w:shd w:val="clear" w:color="auto" w:fill="auto"/>
            <w:noWrap/>
            <w:vAlign w:val="center"/>
            <w:hideMark/>
          </w:tcPr>
          <w:p w14:paraId="5F5A6CE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21</w:t>
            </w:r>
          </w:p>
        </w:tc>
        <w:tc>
          <w:tcPr>
            <w:tcW w:w="857" w:type="dxa"/>
            <w:shd w:val="clear" w:color="auto" w:fill="auto"/>
            <w:noWrap/>
            <w:vAlign w:val="center"/>
            <w:hideMark/>
          </w:tcPr>
          <w:p w14:paraId="2B11F3D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AC4C2A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704</w:t>
            </w:r>
          </w:p>
        </w:tc>
        <w:tc>
          <w:tcPr>
            <w:tcW w:w="1276" w:type="dxa"/>
            <w:shd w:val="clear" w:color="auto" w:fill="auto"/>
            <w:noWrap/>
            <w:vAlign w:val="center"/>
            <w:hideMark/>
          </w:tcPr>
          <w:p w14:paraId="196CF71C" w14:textId="6DF92336"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7</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0450B0B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2696F64D" w14:textId="1D4C9078"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96AA59B" w14:textId="1FB033C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EBDE899" w14:textId="6D17E5A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6A84AD5B" w14:textId="7690E5E8" w:rsidTr="00B71802">
        <w:trPr>
          <w:trHeight w:val="300"/>
          <w:jc w:val="center"/>
        </w:trPr>
        <w:tc>
          <w:tcPr>
            <w:tcW w:w="552" w:type="dxa"/>
            <w:shd w:val="clear" w:color="auto" w:fill="auto"/>
            <w:noWrap/>
            <w:vAlign w:val="center"/>
            <w:hideMark/>
          </w:tcPr>
          <w:p w14:paraId="5BDF1A3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22</w:t>
            </w:r>
          </w:p>
        </w:tc>
        <w:tc>
          <w:tcPr>
            <w:tcW w:w="857" w:type="dxa"/>
            <w:shd w:val="clear" w:color="auto" w:fill="auto"/>
            <w:noWrap/>
            <w:vAlign w:val="center"/>
            <w:hideMark/>
          </w:tcPr>
          <w:p w14:paraId="18FE493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E4A84A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801</w:t>
            </w:r>
          </w:p>
        </w:tc>
        <w:tc>
          <w:tcPr>
            <w:tcW w:w="1276" w:type="dxa"/>
            <w:shd w:val="clear" w:color="auto" w:fill="auto"/>
            <w:noWrap/>
            <w:vAlign w:val="center"/>
            <w:hideMark/>
          </w:tcPr>
          <w:p w14:paraId="3BD03983" w14:textId="5005D37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3E3B22A4" w14:textId="5489FAFE"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DACD56D" w14:textId="7D31497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294BC60" w14:textId="22FB10A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2FD0FB8E" w14:textId="70C64BE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501A1311" w14:textId="7F4F3D3D" w:rsidTr="00B71802">
        <w:trPr>
          <w:trHeight w:val="300"/>
          <w:jc w:val="center"/>
        </w:trPr>
        <w:tc>
          <w:tcPr>
            <w:tcW w:w="552" w:type="dxa"/>
            <w:shd w:val="clear" w:color="auto" w:fill="auto"/>
            <w:noWrap/>
            <w:vAlign w:val="center"/>
            <w:hideMark/>
          </w:tcPr>
          <w:p w14:paraId="7EFB788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23</w:t>
            </w:r>
          </w:p>
        </w:tc>
        <w:tc>
          <w:tcPr>
            <w:tcW w:w="857" w:type="dxa"/>
            <w:shd w:val="clear" w:color="auto" w:fill="auto"/>
            <w:noWrap/>
            <w:vAlign w:val="center"/>
            <w:hideMark/>
          </w:tcPr>
          <w:p w14:paraId="104B2E7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2F42E5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804</w:t>
            </w:r>
          </w:p>
        </w:tc>
        <w:tc>
          <w:tcPr>
            <w:tcW w:w="1276" w:type="dxa"/>
            <w:shd w:val="clear" w:color="auto" w:fill="auto"/>
            <w:noWrap/>
            <w:vAlign w:val="center"/>
            <w:hideMark/>
          </w:tcPr>
          <w:p w14:paraId="347C56C5" w14:textId="7C6D9A2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119A5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700021B5" w14:textId="2A6455A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09E2155" w14:textId="5D279A2D"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DED5861" w14:textId="256EA3D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7983BECE" w14:textId="35644799" w:rsidTr="00B71802">
        <w:trPr>
          <w:trHeight w:val="300"/>
          <w:jc w:val="center"/>
        </w:trPr>
        <w:tc>
          <w:tcPr>
            <w:tcW w:w="552" w:type="dxa"/>
            <w:shd w:val="clear" w:color="auto" w:fill="auto"/>
            <w:noWrap/>
            <w:vAlign w:val="center"/>
            <w:hideMark/>
          </w:tcPr>
          <w:p w14:paraId="135A45D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24</w:t>
            </w:r>
          </w:p>
        </w:tc>
        <w:tc>
          <w:tcPr>
            <w:tcW w:w="857" w:type="dxa"/>
            <w:shd w:val="clear" w:color="auto" w:fill="auto"/>
            <w:noWrap/>
            <w:vAlign w:val="center"/>
            <w:hideMark/>
          </w:tcPr>
          <w:p w14:paraId="0935708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22B438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1101</w:t>
            </w:r>
          </w:p>
        </w:tc>
        <w:tc>
          <w:tcPr>
            <w:tcW w:w="1276" w:type="dxa"/>
            <w:shd w:val="clear" w:color="auto" w:fill="auto"/>
            <w:noWrap/>
            <w:vAlign w:val="center"/>
            <w:hideMark/>
          </w:tcPr>
          <w:p w14:paraId="30C9C937" w14:textId="4C33FD75"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839078A" w14:textId="09FF54D7"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EE31AB0" w14:textId="6D31D70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5547886" w14:textId="716CB32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31B818F" w14:textId="33871A1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FCD4033" w14:textId="31464801" w:rsidTr="00B71802">
        <w:trPr>
          <w:trHeight w:val="300"/>
          <w:jc w:val="center"/>
        </w:trPr>
        <w:tc>
          <w:tcPr>
            <w:tcW w:w="552" w:type="dxa"/>
            <w:shd w:val="clear" w:color="auto" w:fill="auto"/>
            <w:noWrap/>
            <w:vAlign w:val="center"/>
            <w:hideMark/>
          </w:tcPr>
          <w:p w14:paraId="4E3BE21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25</w:t>
            </w:r>
          </w:p>
        </w:tc>
        <w:tc>
          <w:tcPr>
            <w:tcW w:w="857" w:type="dxa"/>
            <w:shd w:val="clear" w:color="auto" w:fill="auto"/>
            <w:noWrap/>
            <w:vAlign w:val="center"/>
            <w:hideMark/>
          </w:tcPr>
          <w:p w14:paraId="6A5E675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42AFA1F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1102</w:t>
            </w:r>
          </w:p>
        </w:tc>
        <w:tc>
          <w:tcPr>
            <w:tcW w:w="1276" w:type="dxa"/>
            <w:shd w:val="clear" w:color="auto" w:fill="auto"/>
            <w:noWrap/>
            <w:vAlign w:val="center"/>
            <w:hideMark/>
          </w:tcPr>
          <w:p w14:paraId="66E64CE3" w14:textId="0F85056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C208279" w14:textId="35DFA1C0"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63A25E9" w14:textId="03D7DB9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9B7D7A3" w14:textId="0428E21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0452E45" w14:textId="53597C6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4767B81" w14:textId="290CFA17" w:rsidTr="00B71802">
        <w:trPr>
          <w:trHeight w:val="300"/>
          <w:jc w:val="center"/>
        </w:trPr>
        <w:tc>
          <w:tcPr>
            <w:tcW w:w="552" w:type="dxa"/>
            <w:shd w:val="clear" w:color="auto" w:fill="auto"/>
            <w:noWrap/>
            <w:vAlign w:val="center"/>
            <w:hideMark/>
          </w:tcPr>
          <w:p w14:paraId="7024B55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26</w:t>
            </w:r>
          </w:p>
        </w:tc>
        <w:tc>
          <w:tcPr>
            <w:tcW w:w="857" w:type="dxa"/>
            <w:shd w:val="clear" w:color="auto" w:fill="auto"/>
            <w:noWrap/>
            <w:vAlign w:val="center"/>
            <w:hideMark/>
          </w:tcPr>
          <w:p w14:paraId="4B4EFD5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059C7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1201</w:t>
            </w:r>
          </w:p>
        </w:tc>
        <w:tc>
          <w:tcPr>
            <w:tcW w:w="1276" w:type="dxa"/>
            <w:shd w:val="clear" w:color="auto" w:fill="auto"/>
            <w:noWrap/>
            <w:vAlign w:val="center"/>
            <w:hideMark/>
          </w:tcPr>
          <w:p w14:paraId="7F588AD8" w14:textId="3B32670D"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02D36AF2" w14:textId="1EAD7CD5"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3BA7DBD" w14:textId="5CF805F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3C09E2E8" w14:textId="49F4093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1E302EB" w14:textId="33CE209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686A9809" w14:textId="2CF3E4E9" w:rsidTr="00B71802">
        <w:trPr>
          <w:trHeight w:val="300"/>
          <w:jc w:val="center"/>
        </w:trPr>
        <w:tc>
          <w:tcPr>
            <w:tcW w:w="552" w:type="dxa"/>
            <w:shd w:val="clear" w:color="auto" w:fill="auto"/>
            <w:noWrap/>
            <w:vAlign w:val="center"/>
            <w:hideMark/>
          </w:tcPr>
          <w:p w14:paraId="706CC5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27</w:t>
            </w:r>
          </w:p>
        </w:tc>
        <w:tc>
          <w:tcPr>
            <w:tcW w:w="857" w:type="dxa"/>
            <w:shd w:val="clear" w:color="auto" w:fill="auto"/>
            <w:noWrap/>
            <w:vAlign w:val="center"/>
            <w:hideMark/>
          </w:tcPr>
          <w:p w14:paraId="17D002A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2201FB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1202</w:t>
            </w:r>
          </w:p>
        </w:tc>
        <w:tc>
          <w:tcPr>
            <w:tcW w:w="1276" w:type="dxa"/>
            <w:shd w:val="clear" w:color="auto" w:fill="auto"/>
            <w:noWrap/>
            <w:vAlign w:val="center"/>
            <w:hideMark/>
          </w:tcPr>
          <w:p w14:paraId="412BD08D" w14:textId="2562F27C"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8EC964D" w14:textId="5F53A8C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374EE316" w14:textId="36D45BB9"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1B8DC201" w14:textId="237F1FE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23A19C15" w14:textId="6C9FED9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14A98ACE" w14:textId="09ED9884" w:rsidTr="00B71802">
        <w:trPr>
          <w:trHeight w:val="300"/>
          <w:jc w:val="center"/>
        </w:trPr>
        <w:tc>
          <w:tcPr>
            <w:tcW w:w="552" w:type="dxa"/>
            <w:shd w:val="clear" w:color="auto" w:fill="auto"/>
            <w:noWrap/>
            <w:vAlign w:val="center"/>
            <w:hideMark/>
          </w:tcPr>
          <w:p w14:paraId="5C57715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28</w:t>
            </w:r>
          </w:p>
        </w:tc>
        <w:tc>
          <w:tcPr>
            <w:tcW w:w="857" w:type="dxa"/>
            <w:shd w:val="clear" w:color="auto" w:fill="auto"/>
            <w:noWrap/>
            <w:vAlign w:val="center"/>
            <w:hideMark/>
          </w:tcPr>
          <w:p w14:paraId="21A3781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1743A6C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196233FB" w14:textId="0FAA8EC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6770D82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6F225F29" w14:textId="3643A6A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60FF607B" w14:textId="5B9C479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6,200</w:t>
            </w:r>
          </w:p>
        </w:tc>
        <w:tc>
          <w:tcPr>
            <w:tcW w:w="1559" w:type="dxa"/>
            <w:vAlign w:val="center"/>
          </w:tcPr>
          <w:p w14:paraId="7B00ACFB" w14:textId="7BD0B9B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4F499186" w14:textId="63F91FC1" w:rsidTr="00B71802">
        <w:trPr>
          <w:trHeight w:val="300"/>
          <w:jc w:val="center"/>
        </w:trPr>
        <w:tc>
          <w:tcPr>
            <w:tcW w:w="552" w:type="dxa"/>
            <w:shd w:val="clear" w:color="auto" w:fill="auto"/>
            <w:noWrap/>
            <w:vAlign w:val="center"/>
            <w:hideMark/>
          </w:tcPr>
          <w:p w14:paraId="473EAB5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29</w:t>
            </w:r>
          </w:p>
        </w:tc>
        <w:tc>
          <w:tcPr>
            <w:tcW w:w="857" w:type="dxa"/>
            <w:shd w:val="clear" w:color="auto" w:fill="auto"/>
            <w:noWrap/>
            <w:vAlign w:val="center"/>
            <w:hideMark/>
          </w:tcPr>
          <w:p w14:paraId="4A3F424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77DD8CC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101</w:t>
            </w:r>
          </w:p>
        </w:tc>
        <w:tc>
          <w:tcPr>
            <w:tcW w:w="1276" w:type="dxa"/>
            <w:shd w:val="clear" w:color="auto" w:fill="auto"/>
            <w:noWrap/>
            <w:vAlign w:val="center"/>
            <w:hideMark/>
          </w:tcPr>
          <w:p w14:paraId="096FA8D6" w14:textId="199DAAA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1BACBFB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D44464B" w14:textId="73095EE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6F2B5058" w14:textId="312E83A3"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74411A4" w14:textId="301ABF5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48340372" w14:textId="3965BB50" w:rsidTr="00B71802">
        <w:trPr>
          <w:trHeight w:val="300"/>
          <w:jc w:val="center"/>
        </w:trPr>
        <w:tc>
          <w:tcPr>
            <w:tcW w:w="552" w:type="dxa"/>
            <w:shd w:val="clear" w:color="auto" w:fill="auto"/>
            <w:noWrap/>
            <w:vAlign w:val="center"/>
            <w:hideMark/>
          </w:tcPr>
          <w:p w14:paraId="5460993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30</w:t>
            </w:r>
          </w:p>
        </w:tc>
        <w:tc>
          <w:tcPr>
            <w:tcW w:w="857" w:type="dxa"/>
            <w:shd w:val="clear" w:color="auto" w:fill="auto"/>
            <w:noWrap/>
            <w:vAlign w:val="center"/>
            <w:hideMark/>
          </w:tcPr>
          <w:p w14:paraId="18E1F30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F3406B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304</w:t>
            </w:r>
          </w:p>
        </w:tc>
        <w:tc>
          <w:tcPr>
            <w:tcW w:w="1276" w:type="dxa"/>
            <w:shd w:val="clear" w:color="auto" w:fill="auto"/>
            <w:noWrap/>
            <w:vAlign w:val="center"/>
            <w:hideMark/>
          </w:tcPr>
          <w:p w14:paraId="79F176E9" w14:textId="6DBD45E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Third</w:t>
            </w:r>
          </w:p>
        </w:tc>
        <w:tc>
          <w:tcPr>
            <w:tcW w:w="993" w:type="dxa"/>
            <w:shd w:val="clear" w:color="auto" w:fill="auto"/>
            <w:noWrap/>
            <w:vAlign w:val="center"/>
            <w:hideMark/>
          </w:tcPr>
          <w:p w14:paraId="3F6BB4D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22058109" w14:textId="029A41D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4A2A6555" w14:textId="7EF31AF5"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0ECFB3C6" w14:textId="6A6847A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3D4FBB3" w14:textId="51305FE3" w:rsidTr="00B71802">
        <w:trPr>
          <w:trHeight w:val="300"/>
          <w:jc w:val="center"/>
        </w:trPr>
        <w:tc>
          <w:tcPr>
            <w:tcW w:w="552" w:type="dxa"/>
            <w:shd w:val="clear" w:color="auto" w:fill="auto"/>
            <w:noWrap/>
            <w:vAlign w:val="center"/>
            <w:hideMark/>
          </w:tcPr>
          <w:p w14:paraId="0E7509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31</w:t>
            </w:r>
          </w:p>
        </w:tc>
        <w:tc>
          <w:tcPr>
            <w:tcW w:w="857" w:type="dxa"/>
            <w:shd w:val="clear" w:color="auto" w:fill="auto"/>
            <w:noWrap/>
            <w:vAlign w:val="center"/>
            <w:hideMark/>
          </w:tcPr>
          <w:p w14:paraId="3B01F75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557A79E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601</w:t>
            </w:r>
          </w:p>
        </w:tc>
        <w:tc>
          <w:tcPr>
            <w:tcW w:w="1276" w:type="dxa"/>
            <w:shd w:val="clear" w:color="auto" w:fill="auto"/>
            <w:noWrap/>
            <w:vAlign w:val="center"/>
            <w:hideMark/>
          </w:tcPr>
          <w:p w14:paraId="56A28C32" w14:textId="1A08C78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Sixth</w:t>
            </w:r>
          </w:p>
        </w:tc>
        <w:tc>
          <w:tcPr>
            <w:tcW w:w="993" w:type="dxa"/>
            <w:shd w:val="clear" w:color="auto" w:fill="auto"/>
            <w:noWrap/>
            <w:vAlign w:val="center"/>
            <w:hideMark/>
          </w:tcPr>
          <w:p w14:paraId="34E943B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73D880E0" w14:textId="119BABD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258ECD1E" w14:textId="4C563606"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47DB60B4" w14:textId="5B457E8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60ACD4E" w14:textId="4619C00B" w:rsidTr="00B71802">
        <w:trPr>
          <w:trHeight w:val="300"/>
          <w:jc w:val="center"/>
        </w:trPr>
        <w:tc>
          <w:tcPr>
            <w:tcW w:w="552" w:type="dxa"/>
            <w:shd w:val="clear" w:color="auto" w:fill="auto"/>
            <w:noWrap/>
            <w:vAlign w:val="center"/>
            <w:hideMark/>
          </w:tcPr>
          <w:p w14:paraId="2CC8D24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32</w:t>
            </w:r>
          </w:p>
        </w:tc>
        <w:tc>
          <w:tcPr>
            <w:tcW w:w="857" w:type="dxa"/>
            <w:shd w:val="clear" w:color="auto" w:fill="auto"/>
            <w:noWrap/>
            <w:vAlign w:val="center"/>
            <w:hideMark/>
          </w:tcPr>
          <w:p w14:paraId="2F37B5E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0749222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604</w:t>
            </w:r>
          </w:p>
        </w:tc>
        <w:tc>
          <w:tcPr>
            <w:tcW w:w="1276" w:type="dxa"/>
            <w:shd w:val="clear" w:color="auto" w:fill="auto"/>
            <w:noWrap/>
            <w:vAlign w:val="center"/>
            <w:hideMark/>
          </w:tcPr>
          <w:p w14:paraId="1BB0DCFC" w14:textId="65958FB3"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Sixth</w:t>
            </w:r>
          </w:p>
        </w:tc>
        <w:tc>
          <w:tcPr>
            <w:tcW w:w="993" w:type="dxa"/>
            <w:shd w:val="clear" w:color="auto" w:fill="auto"/>
            <w:noWrap/>
            <w:vAlign w:val="center"/>
            <w:hideMark/>
          </w:tcPr>
          <w:p w14:paraId="6B1A71B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70891580" w14:textId="22EA79D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5D9FB821" w14:textId="5A3970D5"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4E939FD" w14:textId="6DE41C93"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134C9487" w14:textId="62629080" w:rsidTr="00B71802">
        <w:trPr>
          <w:trHeight w:val="300"/>
          <w:jc w:val="center"/>
        </w:trPr>
        <w:tc>
          <w:tcPr>
            <w:tcW w:w="552" w:type="dxa"/>
            <w:shd w:val="clear" w:color="auto" w:fill="auto"/>
            <w:noWrap/>
            <w:vAlign w:val="center"/>
            <w:hideMark/>
          </w:tcPr>
          <w:p w14:paraId="7773024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33</w:t>
            </w:r>
          </w:p>
        </w:tc>
        <w:tc>
          <w:tcPr>
            <w:tcW w:w="857" w:type="dxa"/>
            <w:shd w:val="clear" w:color="auto" w:fill="auto"/>
            <w:noWrap/>
            <w:vAlign w:val="center"/>
            <w:hideMark/>
          </w:tcPr>
          <w:p w14:paraId="122B289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1CC04DA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701</w:t>
            </w:r>
          </w:p>
        </w:tc>
        <w:tc>
          <w:tcPr>
            <w:tcW w:w="1276" w:type="dxa"/>
            <w:shd w:val="clear" w:color="auto" w:fill="auto"/>
            <w:noWrap/>
            <w:vAlign w:val="center"/>
            <w:hideMark/>
          </w:tcPr>
          <w:p w14:paraId="187070CA" w14:textId="74CA7FCA"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r>
              <w:rPr>
                <w:rFonts w:ascii="Calibri" w:hAnsi="Calibri" w:cs="Calibri"/>
                <w:color w:val="000000"/>
                <w:szCs w:val="22"/>
                <w:vertAlign w:val="superscript"/>
                <w:lang w:val="en-IN" w:eastAsia="en-IN"/>
              </w:rPr>
              <w:t xml:space="preserve">th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CA3BCC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208E6F32" w14:textId="049BECC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4B46BF34" w14:textId="3C6BCD20"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7A4E666C" w14:textId="08AF30A8"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50E0621" w14:textId="2CBC3AF7" w:rsidTr="00B71802">
        <w:trPr>
          <w:trHeight w:val="300"/>
          <w:jc w:val="center"/>
        </w:trPr>
        <w:tc>
          <w:tcPr>
            <w:tcW w:w="552" w:type="dxa"/>
            <w:shd w:val="clear" w:color="auto" w:fill="auto"/>
            <w:noWrap/>
            <w:vAlign w:val="center"/>
            <w:hideMark/>
          </w:tcPr>
          <w:p w14:paraId="7BEABDD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34</w:t>
            </w:r>
          </w:p>
        </w:tc>
        <w:tc>
          <w:tcPr>
            <w:tcW w:w="857" w:type="dxa"/>
            <w:shd w:val="clear" w:color="auto" w:fill="auto"/>
            <w:noWrap/>
            <w:vAlign w:val="center"/>
            <w:hideMark/>
          </w:tcPr>
          <w:p w14:paraId="7781767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3CAA5DD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804</w:t>
            </w:r>
          </w:p>
        </w:tc>
        <w:tc>
          <w:tcPr>
            <w:tcW w:w="1276" w:type="dxa"/>
            <w:shd w:val="clear" w:color="auto" w:fill="auto"/>
            <w:noWrap/>
            <w:vAlign w:val="center"/>
            <w:hideMark/>
          </w:tcPr>
          <w:p w14:paraId="6EDFCEC2" w14:textId="5A24D0E0"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B0BE2C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3207171A" w14:textId="343ABAC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58502573" w14:textId="0FB7B60C"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4C2EE7C7" w14:textId="5A98F8E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243C2815" w14:textId="3E7E9329" w:rsidTr="00B71802">
        <w:trPr>
          <w:trHeight w:val="300"/>
          <w:jc w:val="center"/>
        </w:trPr>
        <w:tc>
          <w:tcPr>
            <w:tcW w:w="552" w:type="dxa"/>
            <w:shd w:val="clear" w:color="auto" w:fill="auto"/>
            <w:noWrap/>
            <w:vAlign w:val="center"/>
            <w:hideMark/>
          </w:tcPr>
          <w:p w14:paraId="160DF6F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35</w:t>
            </w:r>
          </w:p>
        </w:tc>
        <w:tc>
          <w:tcPr>
            <w:tcW w:w="857" w:type="dxa"/>
            <w:shd w:val="clear" w:color="auto" w:fill="auto"/>
            <w:noWrap/>
            <w:vAlign w:val="center"/>
            <w:hideMark/>
          </w:tcPr>
          <w:p w14:paraId="30C8D09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2F780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1101</w:t>
            </w:r>
          </w:p>
        </w:tc>
        <w:tc>
          <w:tcPr>
            <w:tcW w:w="1276" w:type="dxa"/>
            <w:shd w:val="clear" w:color="auto" w:fill="auto"/>
            <w:noWrap/>
            <w:vAlign w:val="center"/>
            <w:hideMark/>
          </w:tcPr>
          <w:p w14:paraId="0C08D50A" w14:textId="057605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9E198C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6EADFFD3" w14:textId="4DBF97B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3,280</w:t>
            </w:r>
          </w:p>
        </w:tc>
        <w:tc>
          <w:tcPr>
            <w:tcW w:w="1271" w:type="dxa"/>
            <w:vAlign w:val="center"/>
          </w:tcPr>
          <w:p w14:paraId="0B7395CC" w14:textId="07EFCF67"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18E06BE1" w14:textId="583FB2FE"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2,03,36,000</w:t>
            </w:r>
          </w:p>
        </w:tc>
      </w:tr>
      <w:tr w:rsidR="00B71802" w:rsidRPr="00D945A1" w14:paraId="28F27A22" w14:textId="7497645C" w:rsidTr="00B71802">
        <w:trPr>
          <w:trHeight w:val="300"/>
          <w:jc w:val="center"/>
        </w:trPr>
        <w:tc>
          <w:tcPr>
            <w:tcW w:w="552" w:type="dxa"/>
            <w:shd w:val="clear" w:color="auto" w:fill="auto"/>
            <w:noWrap/>
            <w:vAlign w:val="center"/>
            <w:hideMark/>
          </w:tcPr>
          <w:p w14:paraId="32DA6CC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36</w:t>
            </w:r>
          </w:p>
        </w:tc>
        <w:tc>
          <w:tcPr>
            <w:tcW w:w="857" w:type="dxa"/>
            <w:shd w:val="clear" w:color="auto" w:fill="auto"/>
            <w:noWrap/>
            <w:vAlign w:val="center"/>
            <w:hideMark/>
          </w:tcPr>
          <w:p w14:paraId="008C864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A09410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1104</w:t>
            </w:r>
          </w:p>
        </w:tc>
        <w:tc>
          <w:tcPr>
            <w:tcW w:w="1276" w:type="dxa"/>
            <w:shd w:val="clear" w:color="auto" w:fill="auto"/>
            <w:noWrap/>
            <w:vAlign w:val="center"/>
            <w:hideMark/>
          </w:tcPr>
          <w:p w14:paraId="401018C3" w14:textId="787392C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492BBC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C3BB097" w14:textId="7CB8A9F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3,280</w:t>
            </w:r>
          </w:p>
        </w:tc>
        <w:tc>
          <w:tcPr>
            <w:tcW w:w="1271" w:type="dxa"/>
            <w:vAlign w:val="center"/>
          </w:tcPr>
          <w:p w14:paraId="61DAB12F" w14:textId="2CEC295A"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EF22484" w14:textId="0F8D11F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2,03,36,000</w:t>
            </w:r>
          </w:p>
        </w:tc>
      </w:tr>
      <w:tr w:rsidR="001978D8" w:rsidRPr="00D945A1" w14:paraId="6F5B0F27" w14:textId="77777777" w:rsidTr="001978D8">
        <w:trPr>
          <w:trHeight w:val="300"/>
          <w:jc w:val="center"/>
        </w:trPr>
        <w:tc>
          <w:tcPr>
            <w:tcW w:w="4395" w:type="dxa"/>
            <w:gridSpan w:val="5"/>
            <w:shd w:val="clear" w:color="auto" w:fill="D9D9D9" w:themeFill="background1" w:themeFillShade="D9"/>
            <w:noWrap/>
            <w:vAlign w:val="center"/>
          </w:tcPr>
          <w:p w14:paraId="096B8AEB" w14:textId="6ECBC5EA" w:rsidR="001978D8" w:rsidRPr="001978D8" w:rsidRDefault="001978D8" w:rsidP="001978D8">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Total-A</w:t>
            </w:r>
          </w:p>
        </w:tc>
        <w:tc>
          <w:tcPr>
            <w:tcW w:w="1275" w:type="dxa"/>
            <w:shd w:val="clear" w:color="auto" w:fill="D9D9D9" w:themeFill="background1" w:themeFillShade="D9"/>
            <w:noWrap/>
            <w:vAlign w:val="center"/>
          </w:tcPr>
          <w:p w14:paraId="7DBD0533" w14:textId="4B2C908B" w:rsidR="001978D8" w:rsidRPr="001978D8" w:rsidRDefault="001978D8" w:rsidP="001978D8">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53,576</w:t>
            </w:r>
          </w:p>
        </w:tc>
        <w:tc>
          <w:tcPr>
            <w:tcW w:w="1271" w:type="dxa"/>
            <w:shd w:val="clear" w:color="auto" w:fill="D9D9D9" w:themeFill="background1" w:themeFillShade="D9"/>
          </w:tcPr>
          <w:p w14:paraId="577D7FB2" w14:textId="77777777" w:rsidR="001978D8" w:rsidRPr="001978D8" w:rsidRDefault="001978D8" w:rsidP="00D945A1">
            <w:pPr>
              <w:jc w:val="center"/>
              <w:rPr>
                <w:rFonts w:ascii="Calibri" w:hAnsi="Calibri" w:cs="Calibri"/>
                <w:b/>
                <w:color w:val="000000"/>
                <w:szCs w:val="22"/>
                <w:lang w:val="en-IN" w:eastAsia="en-IN"/>
              </w:rPr>
            </w:pPr>
          </w:p>
        </w:tc>
        <w:tc>
          <w:tcPr>
            <w:tcW w:w="1559" w:type="dxa"/>
            <w:shd w:val="clear" w:color="auto" w:fill="D9D9D9" w:themeFill="background1" w:themeFillShade="D9"/>
          </w:tcPr>
          <w:p w14:paraId="0498A769" w14:textId="6EC6A235" w:rsidR="001978D8" w:rsidRPr="001978D8"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lang w:val="en-IN" w:eastAsia="en-IN"/>
              </w:rPr>
              <w:t>32,31,05,500</w:t>
            </w:r>
          </w:p>
        </w:tc>
      </w:tr>
      <w:tr w:rsidR="0061168F" w:rsidRPr="00D945A1" w14:paraId="4666F21C" w14:textId="5A6FC8F9" w:rsidTr="001978D8">
        <w:trPr>
          <w:trHeight w:val="300"/>
          <w:jc w:val="center"/>
        </w:trPr>
        <w:tc>
          <w:tcPr>
            <w:tcW w:w="8500" w:type="dxa"/>
            <w:gridSpan w:val="8"/>
            <w:shd w:val="clear" w:color="auto" w:fill="002060"/>
            <w:noWrap/>
            <w:vAlign w:val="center"/>
            <w:hideMark/>
          </w:tcPr>
          <w:p w14:paraId="0D7DDD64" w14:textId="11178E3A" w:rsidR="0061168F" w:rsidRPr="0061168F" w:rsidRDefault="0061168F" w:rsidP="001361F0">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 xml:space="preserve">BMG </w:t>
            </w:r>
            <w:r w:rsidR="00194BF9" w:rsidRPr="0061168F">
              <w:rPr>
                <w:rFonts w:ascii="Calibri" w:hAnsi="Calibri" w:cs="Calibri"/>
                <w:b/>
                <w:bCs/>
                <w:color w:val="FFFFFF" w:themeColor="background1"/>
                <w:szCs w:val="22"/>
                <w:lang w:val="en-IN" w:eastAsia="en-IN"/>
              </w:rPr>
              <w:t>Aspire Flats</w:t>
            </w:r>
          </w:p>
        </w:tc>
      </w:tr>
      <w:tr w:rsidR="00B71802" w:rsidRPr="00D945A1" w14:paraId="3C33F64A" w14:textId="30A2EC24" w:rsidTr="00B71802">
        <w:trPr>
          <w:trHeight w:val="300"/>
          <w:jc w:val="center"/>
        </w:trPr>
        <w:tc>
          <w:tcPr>
            <w:tcW w:w="552" w:type="dxa"/>
            <w:shd w:val="clear" w:color="auto" w:fill="auto"/>
            <w:noWrap/>
            <w:vAlign w:val="center"/>
            <w:hideMark/>
          </w:tcPr>
          <w:p w14:paraId="7662EAE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857" w:type="dxa"/>
            <w:shd w:val="clear" w:color="auto" w:fill="auto"/>
            <w:noWrap/>
            <w:vAlign w:val="center"/>
            <w:hideMark/>
          </w:tcPr>
          <w:p w14:paraId="4BDB35E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3AFB49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001</w:t>
            </w:r>
          </w:p>
        </w:tc>
        <w:tc>
          <w:tcPr>
            <w:tcW w:w="1276" w:type="dxa"/>
            <w:shd w:val="clear" w:color="auto" w:fill="auto"/>
            <w:noWrap/>
            <w:vAlign w:val="center"/>
            <w:hideMark/>
          </w:tcPr>
          <w:p w14:paraId="76AEC36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298AAD5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4827DC1C" w14:textId="719E410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46B89086" w14:textId="09C34457"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7549FE5C" w14:textId="533B987A"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11D3E96C" w14:textId="32B01518" w:rsidTr="00B71802">
        <w:trPr>
          <w:trHeight w:val="300"/>
          <w:jc w:val="center"/>
        </w:trPr>
        <w:tc>
          <w:tcPr>
            <w:tcW w:w="552" w:type="dxa"/>
            <w:shd w:val="clear" w:color="auto" w:fill="auto"/>
            <w:noWrap/>
            <w:vAlign w:val="center"/>
            <w:hideMark/>
          </w:tcPr>
          <w:p w14:paraId="307C3FB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857" w:type="dxa"/>
            <w:shd w:val="clear" w:color="auto" w:fill="auto"/>
            <w:noWrap/>
            <w:vAlign w:val="center"/>
            <w:hideMark/>
          </w:tcPr>
          <w:p w14:paraId="29A5FA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F9136F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004</w:t>
            </w:r>
          </w:p>
        </w:tc>
        <w:tc>
          <w:tcPr>
            <w:tcW w:w="1276" w:type="dxa"/>
            <w:shd w:val="clear" w:color="auto" w:fill="auto"/>
            <w:noWrap/>
            <w:vAlign w:val="center"/>
            <w:hideMark/>
          </w:tcPr>
          <w:p w14:paraId="60F7A4A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Fourth</w:t>
            </w:r>
          </w:p>
        </w:tc>
        <w:tc>
          <w:tcPr>
            <w:tcW w:w="993" w:type="dxa"/>
            <w:shd w:val="clear" w:color="auto" w:fill="auto"/>
            <w:noWrap/>
            <w:vAlign w:val="center"/>
            <w:hideMark/>
          </w:tcPr>
          <w:p w14:paraId="1774C0F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51A6CFC" w14:textId="341B4E2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1578A567" w14:textId="53FAF961"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826155C" w14:textId="05524C0C"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7715DD39" w14:textId="580E2384" w:rsidTr="00B71802">
        <w:trPr>
          <w:trHeight w:val="300"/>
          <w:jc w:val="center"/>
        </w:trPr>
        <w:tc>
          <w:tcPr>
            <w:tcW w:w="552" w:type="dxa"/>
            <w:shd w:val="clear" w:color="auto" w:fill="auto"/>
            <w:noWrap/>
            <w:vAlign w:val="center"/>
            <w:hideMark/>
          </w:tcPr>
          <w:p w14:paraId="09AEA1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857" w:type="dxa"/>
            <w:shd w:val="clear" w:color="auto" w:fill="auto"/>
            <w:noWrap/>
            <w:vAlign w:val="center"/>
            <w:hideMark/>
          </w:tcPr>
          <w:p w14:paraId="0B64B71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1D047D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005</w:t>
            </w:r>
          </w:p>
        </w:tc>
        <w:tc>
          <w:tcPr>
            <w:tcW w:w="1276" w:type="dxa"/>
            <w:shd w:val="clear" w:color="auto" w:fill="auto"/>
            <w:noWrap/>
            <w:vAlign w:val="center"/>
            <w:hideMark/>
          </w:tcPr>
          <w:p w14:paraId="1E5FF6B1" w14:textId="50245BD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287AF0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0A5196E1" w14:textId="7633E0F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9854F4C" w14:textId="37868F2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31756887" w14:textId="2F4D69C4"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7334BA1B" w14:textId="0037DA44" w:rsidTr="00B71802">
        <w:trPr>
          <w:trHeight w:val="300"/>
          <w:jc w:val="center"/>
        </w:trPr>
        <w:tc>
          <w:tcPr>
            <w:tcW w:w="552" w:type="dxa"/>
            <w:shd w:val="clear" w:color="auto" w:fill="auto"/>
            <w:noWrap/>
            <w:vAlign w:val="center"/>
            <w:hideMark/>
          </w:tcPr>
          <w:p w14:paraId="1CD4C95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857" w:type="dxa"/>
            <w:shd w:val="clear" w:color="auto" w:fill="auto"/>
            <w:noWrap/>
            <w:vAlign w:val="center"/>
            <w:hideMark/>
          </w:tcPr>
          <w:p w14:paraId="2A3D15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047660F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007</w:t>
            </w:r>
          </w:p>
        </w:tc>
        <w:tc>
          <w:tcPr>
            <w:tcW w:w="1276" w:type="dxa"/>
            <w:shd w:val="clear" w:color="auto" w:fill="auto"/>
            <w:noWrap/>
            <w:vAlign w:val="center"/>
            <w:hideMark/>
          </w:tcPr>
          <w:p w14:paraId="4C730E57" w14:textId="5AF7B61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07</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74FA104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385014A4" w14:textId="38E507C9"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F185E8E" w14:textId="5F38DCE4"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79BD004C" w14:textId="59DD8B0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6AB00AF7" w14:textId="62C15A25" w:rsidTr="00B71802">
        <w:trPr>
          <w:trHeight w:val="300"/>
          <w:jc w:val="center"/>
        </w:trPr>
        <w:tc>
          <w:tcPr>
            <w:tcW w:w="552" w:type="dxa"/>
            <w:shd w:val="clear" w:color="auto" w:fill="auto"/>
            <w:noWrap/>
            <w:vAlign w:val="center"/>
            <w:hideMark/>
          </w:tcPr>
          <w:p w14:paraId="48D4988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857" w:type="dxa"/>
            <w:shd w:val="clear" w:color="auto" w:fill="auto"/>
            <w:noWrap/>
            <w:vAlign w:val="center"/>
            <w:hideMark/>
          </w:tcPr>
          <w:p w14:paraId="1EECD45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7E9B61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010</w:t>
            </w:r>
          </w:p>
        </w:tc>
        <w:tc>
          <w:tcPr>
            <w:tcW w:w="1276" w:type="dxa"/>
            <w:shd w:val="clear" w:color="auto" w:fill="auto"/>
            <w:noWrap/>
            <w:vAlign w:val="center"/>
            <w:hideMark/>
          </w:tcPr>
          <w:p w14:paraId="2A099EA4" w14:textId="19933728"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4E17BAB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F61EC38" w14:textId="56D6723D"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3C551C0" w14:textId="5915AAA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EAC334E" w14:textId="382656D9"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3D21F1EE" w14:textId="1F390676" w:rsidTr="00B71802">
        <w:trPr>
          <w:trHeight w:val="300"/>
          <w:jc w:val="center"/>
        </w:trPr>
        <w:tc>
          <w:tcPr>
            <w:tcW w:w="552" w:type="dxa"/>
            <w:shd w:val="clear" w:color="auto" w:fill="auto"/>
            <w:noWrap/>
            <w:vAlign w:val="center"/>
            <w:hideMark/>
          </w:tcPr>
          <w:p w14:paraId="7EA191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857" w:type="dxa"/>
            <w:shd w:val="clear" w:color="auto" w:fill="auto"/>
            <w:noWrap/>
            <w:vAlign w:val="center"/>
            <w:hideMark/>
          </w:tcPr>
          <w:p w14:paraId="1765362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0DB6DF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012</w:t>
            </w:r>
          </w:p>
        </w:tc>
        <w:tc>
          <w:tcPr>
            <w:tcW w:w="1276" w:type="dxa"/>
            <w:shd w:val="clear" w:color="auto" w:fill="auto"/>
            <w:noWrap/>
            <w:vAlign w:val="center"/>
            <w:hideMark/>
          </w:tcPr>
          <w:p w14:paraId="1D16FAAC" w14:textId="0618A485"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159B4CB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01DAACC0" w14:textId="40F2DB5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EE825DE" w14:textId="42E592E6"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9B9AF83" w14:textId="73B4F3D7"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2B56CBD4" w14:textId="138F1BD8" w:rsidTr="00B71802">
        <w:trPr>
          <w:trHeight w:val="300"/>
          <w:jc w:val="center"/>
        </w:trPr>
        <w:tc>
          <w:tcPr>
            <w:tcW w:w="552" w:type="dxa"/>
            <w:shd w:val="clear" w:color="auto" w:fill="auto"/>
            <w:noWrap/>
            <w:vAlign w:val="center"/>
            <w:hideMark/>
          </w:tcPr>
          <w:p w14:paraId="5A4B096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857" w:type="dxa"/>
            <w:shd w:val="clear" w:color="auto" w:fill="auto"/>
            <w:noWrap/>
            <w:vAlign w:val="center"/>
            <w:hideMark/>
          </w:tcPr>
          <w:p w14:paraId="0BB5CD3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88F051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013</w:t>
            </w:r>
          </w:p>
        </w:tc>
        <w:tc>
          <w:tcPr>
            <w:tcW w:w="1276" w:type="dxa"/>
            <w:shd w:val="clear" w:color="auto" w:fill="auto"/>
            <w:noWrap/>
            <w:vAlign w:val="center"/>
            <w:hideMark/>
          </w:tcPr>
          <w:p w14:paraId="01C3D140" w14:textId="2618EA3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503F421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25D65A66" w14:textId="054C2D2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532885C" w14:textId="6EE544B8"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4,000</w:t>
            </w:r>
          </w:p>
        </w:tc>
        <w:tc>
          <w:tcPr>
            <w:tcW w:w="1559" w:type="dxa"/>
            <w:vAlign w:val="center"/>
          </w:tcPr>
          <w:p w14:paraId="742BEC7B" w14:textId="0D730487"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3,37,32,000</w:t>
            </w:r>
          </w:p>
        </w:tc>
      </w:tr>
      <w:tr w:rsidR="00B71802" w:rsidRPr="00D945A1" w14:paraId="58D9937F" w14:textId="541C21AB" w:rsidTr="00B71802">
        <w:trPr>
          <w:trHeight w:val="300"/>
          <w:jc w:val="center"/>
        </w:trPr>
        <w:tc>
          <w:tcPr>
            <w:tcW w:w="552" w:type="dxa"/>
            <w:shd w:val="clear" w:color="auto" w:fill="auto"/>
            <w:noWrap/>
            <w:vAlign w:val="center"/>
            <w:hideMark/>
          </w:tcPr>
          <w:p w14:paraId="3BD6568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857" w:type="dxa"/>
            <w:shd w:val="clear" w:color="auto" w:fill="auto"/>
            <w:noWrap/>
            <w:vAlign w:val="center"/>
            <w:hideMark/>
          </w:tcPr>
          <w:p w14:paraId="28C1B8E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ADF638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014</w:t>
            </w:r>
          </w:p>
        </w:tc>
        <w:tc>
          <w:tcPr>
            <w:tcW w:w="1276" w:type="dxa"/>
            <w:shd w:val="clear" w:color="auto" w:fill="auto"/>
            <w:noWrap/>
            <w:vAlign w:val="center"/>
            <w:hideMark/>
          </w:tcPr>
          <w:p w14:paraId="56FA7501" w14:textId="21287FF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14</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167995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5E720FEB" w14:textId="009942C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6241A410" w14:textId="4E5CDD9C"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5644880B" w14:textId="50F24A85"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55127C26" w14:textId="1E23EF8E" w:rsidTr="00B71802">
        <w:trPr>
          <w:trHeight w:val="300"/>
          <w:jc w:val="center"/>
        </w:trPr>
        <w:tc>
          <w:tcPr>
            <w:tcW w:w="552" w:type="dxa"/>
            <w:shd w:val="clear" w:color="auto" w:fill="auto"/>
            <w:noWrap/>
            <w:vAlign w:val="center"/>
            <w:hideMark/>
          </w:tcPr>
          <w:p w14:paraId="2DFC42E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857" w:type="dxa"/>
            <w:shd w:val="clear" w:color="auto" w:fill="auto"/>
            <w:noWrap/>
            <w:vAlign w:val="center"/>
            <w:hideMark/>
          </w:tcPr>
          <w:p w14:paraId="419F9AF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308EA0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015</w:t>
            </w:r>
          </w:p>
        </w:tc>
        <w:tc>
          <w:tcPr>
            <w:tcW w:w="1276" w:type="dxa"/>
            <w:shd w:val="clear" w:color="auto" w:fill="auto"/>
            <w:noWrap/>
            <w:vAlign w:val="center"/>
            <w:hideMark/>
          </w:tcPr>
          <w:p w14:paraId="28069810" w14:textId="6AEE3BB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200453E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6113F107" w14:textId="273B254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D92DDB7" w14:textId="79B484C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3A9E117" w14:textId="7BC3234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3738EA73" w14:textId="072D2CA4" w:rsidTr="00B71802">
        <w:trPr>
          <w:trHeight w:val="300"/>
          <w:jc w:val="center"/>
        </w:trPr>
        <w:tc>
          <w:tcPr>
            <w:tcW w:w="552" w:type="dxa"/>
            <w:shd w:val="clear" w:color="auto" w:fill="auto"/>
            <w:noWrap/>
            <w:vAlign w:val="center"/>
            <w:hideMark/>
          </w:tcPr>
          <w:p w14:paraId="4131992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857" w:type="dxa"/>
            <w:shd w:val="clear" w:color="auto" w:fill="auto"/>
            <w:noWrap/>
            <w:vAlign w:val="center"/>
            <w:hideMark/>
          </w:tcPr>
          <w:p w14:paraId="26CCE40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1D54B43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020</w:t>
            </w:r>
          </w:p>
        </w:tc>
        <w:tc>
          <w:tcPr>
            <w:tcW w:w="1276" w:type="dxa"/>
            <w:shd w:val="clear" w:color="auto" w:fill="auto"/>
            <w:noWrap/>
            <w:vAlign w:val="center"/>
            <w:hideMark/>
          </w:tcPr>
          <w:p w14:paraId="55935DE1" w14:textId="004421F4"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118552C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42C5BEE3" w14:textId="12939F73"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0BED4A96" w14:textId="551614C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B1637AA" w14:textId="308DEBA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20145D93" w14:textId="4E62556A" w:rsidTr="00B71802">
        <w:trPr>
          <w:trHeight w:val="300"/>
          <w:jc w:val="center"/>
        </w:trPr>
        <w:tc>
          <w:tcPr>
            <w:tcW w:w="552" w:type="dxa"/>
            <w:shd w:val="clear" w:color="auto" w:fill="auto"/>
            <w:noWrap/>
            <w:vAlign w:val="center"/>
            <w:hideMark/>
          </w:tcPr>
          <w:p w14:paraId="1D870B6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p>
        </w:tc>
        <w:tc>
          <w:tcPr>
            <w:tcW w:w="857" w:type="dxa"/>
            <w:shd w:val="clear" w:color="auto" w:fill="auto"/>
            <w:noWrap/>
            <w:vAlign w:val="center"/>
            <w:hideMark/>
          </w:tcPr>
          <w:p w14:paraId="60CD4F2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F6251C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024</w:t>
            </w:r>
          </w:p>
        </w:tc>
        <w:tc>
          <w:tcPr>
            <w:tcW w:w="1276" w:type="dxa"/>
            <w:shd w:val="clear" w:color="auto" w:fill="auto"/>
            <w:noWrap/>
            <w:vAlign w:val="center"/>
            <w:hideMark/>
          </w:tcPr>
          <w:p w14:paraId="39E710A3" w14:textId="6E347E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24</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7076078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B0C4086" w14:textId="186C585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13F7E48" w14:textId="530F0463"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D73A9A3" w14:textId="5B67EB2F"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62FBFD2D" w14:textId="493F9BCB" w:rsidTr="00B71802">
        <w:trPr>
          <w:trHeight w:val="300"/>
          <w:jc w:val="center"/>
        </w:trPr>
        <w:tc>
          <w:tcPr>
            <w:tcW w:w="552" w:type="dxa"/>
            <w:shd w:val="clear" w:color="auto" w:fill="auto"/>
            <w:noWrap/>
            <w:vAlign w:val="center"/>
            <w:hideMark/>
          </w:tcPr>
          <w:p w14:paraId="4856A4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p>
        </w:tc>
        <w:tc>
          <w:tcPr>
            <w:tcW w:w="857" w:type="dxa"/>
            <w:shd w:val="clear" w:color="auto" w:fill="auto"/>
            <w:noWrap/>
            <w:vAlign w:val="center"/>
            <w:hideMark/>
          </w:tcPr>
          <w:p w14:paraId="3EFEE78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404356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026</w:t>
            </w:r>
          </w:p>
        </w:tc>
        <w:tc>
          <w:tcPr>
            <w:tcW w:w="1276" w:type="dxa"/>
            <w:shd w:val="clear" w:color="auto" w:fill="auto"/>
            <w:noWrap/>
            <w:vAlign w:val="center"/>
            <w:hideMark/>
          </w:tcPr>
          <w:p w14:paraId="40827036" w14:textId="266ADFA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26</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717AA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11FE4724" w14:textId="2E828F5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46E8B330" w14:textId="3A019208"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848A2D3" w14:textId="28C09BA9"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4BCC5694" w14:textId="77777777" w:rsidTr="00B71802">
        <w:trPr>
          <w:trHeight w:val="300"/>
          <w:jc w:val="center"/>
        </w:trPr>
        <w:tc>
          <w:tcPr>
            <w:tcW w:w="4395" w:type="dxa"/>
            <w:gridSpan w:val="5"/>
            <w:shd w:val="clear" w:color="auto" w:fill="D9D9D9" w:themeFill="background1" w:themeFillShade="D9"/>
            <w:noWrap/>
            <w:vAlign w:val="center"/>
          </w:tcPr>
          <w:p w14:paraId="59787B8F" w14:textId="143E1190"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Total-B</w:t>
            </w:r>
          </w:p>
        </w:tc>
        <w:tc>
          <w:tcPr>
            <w:tcW w:w="1275" w:type="dxa"/>
            <w:shd w:val="clear" w:color="auto" w:fill="D9D9D9" w:themeFill="background1" w:themeFillShade="D9"/>
            <w:noWrap/>
            <w:vAlign w:val="center"/>
          </w:tcPr>
          <w:p w14:paraId="7E2905FF" w14:textId="63AA06EB"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1,01,196</w:t>
            </w:r>
          </w:p>
        </w:tc>
        <w:tc>
          <w:tcPr>
            <w:tcW w:w="1271" w:type="dxa"/>
            <w:shd w:val="clear" w:color="auto" w:fill="D9D9D9" w:themeFill="background1" w:themeFillShade="D9"/>
            <w:vAlign w:val="center"/>
          </w:tcPr>
          <w:p w14:paraId="06D7FACE" w14:textId="77777777" w:rsidR="00B71802" w:rsidRPr="001978D8" w:rsidRDefault="00B71802" w:rsidP="00B71802">
            <w:pPr>
              <w:jc w:val="right"/>
              <w:rPr>
                <w:rFonts w:ascii="Calibri" w:hAnsi="Calibri" w:cs="Calibri"/>
                <w:b/>
                <w:color w:val="000000"/>
                <w:szCs w:val="22"/>
                <w:lang w:val="en-IN" w:eastAsia="en-IN"/>
              </w:rPr>
            </w:pPr>
          </w:p>
        </w:tc>
        <w:tc>
          <w:tcPr>
            <w:tcW w:w="1559" w:type="dxa"/>
            <w:shd w:val="clear" w:color="auto" w:fill="D9D9D9" w:themeFill="background1" w:themeFillShade="D9"/>
            <w:vAlign w:val="center"/>
          </w:tcPr>
          <w:p w14:paraId="26BD6B5B" w14:textId="1C4258C1" w:rsidR="00B71802" w:rsidRPr="00B71802"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rPr>
              <w:t>45,11,65,500</w:t>
            </w:r>
          </w:p>
        </w:tc>
      </w:tr>
      <w:tr w:rsidR="00B71802" w:rsidRPr="00D945A1" w14:paraId="056BD504" w14:textId="77777777" w:rsidTr="00B71802">
        <w:trPr>
          <w:trHeight w:val="300"/>
          <w:jc w:val="center"/>
        </w:trPr>
        <w:tc>
          <w:tcPr>
            <w:tcW w:w="4395" w:type="dxa"/>
            <w:gridSpan w:val="5"/>
            <w:shd w:val="clear" w:color="auto" w:fill="D9D9D9" w:themeFill="background1" w:themeFillShade="D9"/>
            <w:noWrap/>
            <w:vAlign w:val="center"/>
          </w:tcPr>
          <w:p w14:paraId="3C625888" w14:textId="14D79E0C" w:rsidR="00B71802" w:rsidRPr="001978D8" w:rsidRDefault="00B71802" w:rsidP="00B71802">
            <w:pPr>
              <w:jc w:val="right"/>
              <w:rPr>
                <w:rFonts w:ascii="Calibri" w:hAnsi="Calibri" w:cs="Calibri"/>
                <w:b/>
                <w:color w:val="000000"/>
                <w:szCs w:val="22"/>
                <w:lang w:val="en-IN" w:eastAsia="en-IN"/>
              </w:rPr>
            </w:pPr>
            <w:r>
              <w:rPr>
                <w:rFonts w:ascii="Calibri" w:hAnsi="Calibri" w:cs="Calibri"/>
                <w:b/>
                <w:color w:val="000000"/>
                <w:szCs w:val="22"/>
                <w:lang w:val="en-IN" w:eastAsia="en-IN"/>
              </w:rPr>
              <w:t>Grand Total (A+B)</w:t>
            </w:r>
          </w:p>
        </w:tc>
        <w:tc>
          <w:tcPr>
            <w:tcW w:w="1275" w:type="dxa"/>
            <w:shd w:val="clear" w:color="auto" w:fill="D9D9D9" w:themeFill="background1" w:themeFillShade="D9"/>
            <w:noWrap/>
            <w:vAlign w:val="center"/>
          </w:tcPr>
          <w:p w14:paraId="23EB27DC" w14:textId="131EF33E"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1,54,772</w:t>
            </w:r>
          </w:p>
        </w:tc>
        <w:tc>
          <w:tcPr>
            <w:tcW w:w="1271" w:type="dxa"/>
            <w:shd w:val="clear" w:color="auto" w:fill="D9D9D9" w:themeFill="background1" w:themeFillShade="D9"/>
            <w:vAlign w:val="center"/>
          </w:tcPr>
          <w:p w14:paraId="0F64DD38" w14:textId="77777777" w:rsidR="00B71802" w:rsidRPr="001978D8" w:rsidRDefault="00B71802" w:rsidP="00B71802">
            <w:pPr>
              <w:jc w:val="right"/>
              <w:rPr>
                <w:rFonts w:ascii="Calibri" w:hAnsi="Calibri" w:cs="Calibri"/>
                <w:b/>
                <w:color w:val="000000"/>
                <w:szCs w:val="22"/>
                <w:lang w:val="en-IN" w:eastAsia="en-IN"/>
              </w:rPr>
            </w:pPr>
          </w:p>
        </w:tc>
        <w:tc>
          <w:tcPr>
            <w:tcW w:w="1559" w:type="dxa"/>
            <w:shd w:val="clear" w:color="auto" w:fill="D9D9D9" w:themeFill="background1" w:themeFillShade="D9"/>
            <w:vAlign w:val="center"/>
          </w:tcPr>
          <w:p w14:paraId="2B876CF6" w14:textId="7BD3F78A" w:rsidR="00B71802" w:rsidRPr="00B71802"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rPr>
              <w:t>77,42,71,000</w:t>
            </w:r>
          </w:p>
        </w:tc>
      </w:tr>
    </w:tbl>
    <w:p w14:paraId="153176E2" w14:textId="77777777" w:rsidR="00D945A1" w:rsidRDefault="00D945A1" w:rsidP="00E84CEA">
      <w:pPr>
        <w:spacing w:line="360" w:lineRule="auto"/>
        <w:rPr>
          <w:rFonts w:cs="Arial"/>
          <w:b/>
          <w:szCs w:val="22"/>
        </w:rPr>
      </w:pPr>
    </w:p>
    <w:p w14:paraId="6A2B06EF" w14:textId="77777777" w:rsidR="0075635A" w:rsidRDefault="0075635A">
      <w:pPr>
        <w:rPr>
          <w:rFonts w:cs="Arial"/>
          <w:b/>
          <w:szCs w:val="22"/>
        </w:rPr>
      </w:pPr>
      <w:r>
        <w:rPr>
          <w:rFonts w:cs="Arial"/>
          <w:b/>
          <w:szCs w:val="22"/>
        </w:rPr>
        <w:t xml:space="preserve">Observations: </w:t>
      </w:r>
    </w:p>
    <w:p w14:paraId="545E9D34" w14:textId="77777777" w:rsidR="0075635A" w:rsidRDefault="0075635A">
      <w:pPr>
        <w:rPr>
          <w:rFonts w:cs="Arial"/>
          <w:b/>
          <w:szCs w:val="22"/>
        </w:rPr>
      </w:pPr>
    </w:p>
    <w:p w14:paraId="525E9699" w14:textId="5DA8511D" w:rsidR="0075635A" w:rsidRDefault="0075635A" w:rsidP="0075635A">
      <w:pPr>
        <w:pStyle w:val="ListParagraph"/>
        <w:numPr>
          <w:ilvl w:val="0"/>
          <w:numId w:val="43"/>
        </w:numPr>
        <w:spacing w:line="276" w:lineRule="auto"/>
        <w:rPr>
          <w:rFonts w:cs="Arial"/>
          <w:szCs w:val="22"/>
        </w:rPr>
      </w:pPr>
      <w:r w:rsidRPr="0075635A">
        <w:rPr>
          <w:rFonts w:cs="Arial"/>
          <w:szCs w:val="22"/>
        </w:rPr>
        <w:t xml:space="preserve">As </w:t>
      </w:r>
      <w:r>
        <w:rPr>
          <w:rFonts w:cs="Arial"/>
          <w:szCs w:val="22"/>
        </w:rPr>
        <w:t xml:space="preserve">per observation made during the site visit, Tower-10 is under construction. </w:t>
      </w:r>
      <w:r w:rsidR="00576562">
        <w:rPr>
          <w:rFonts w:cs="Arial"/>
          <w:szCs w:val="22"/>
        </w:rPr>
        <w:t>W</w:t>
      </w:r>
      <w:r>
        <w:rPr>
          <w:rFonts w:cs="Arial"/>
          <w:szCs w:val="22"/>
        </w:rPr>
        <w:t xml:space="preserve">e have visited </w:t>
      </w:r>
      <w:r w:rsidR="00576562">
        <w:rPr>
          <w:rFonts w:cs="Arial"/>
          <w:szCs w:val="22"/>
        </w:rPr>
        <w:t xml:space="preserve">upto </w:t>
      </w:r>
      <w:r>
        <w:rPr>
          <w:rFonts w:cs="Arial"/>
          <w:szCs w:val="22"/>
        </w:rPr>
        <w:t>Ground Floor.</w:t>
      </w:r>
      <w:r w:rsidR="00576562">
        <w:rPr>
          <w:rFonts w:cs="Arial"/>
          <w:szCs w:val="22"/>
        </w:rPr>
        <w:t xml:space="preserve"> </w:t>
      </w:r>
    </w:p>
    <w:p w14:paraId="3380ACFF" w14:textId="340F62E6" w:rsidR="0075635A" w:rsidRDefault="0075635A" w:rsidP="0075635A">
      <w:pPr>
        <w:pStyle w:val="ListParagraph"/>
        <w:numPr>
          <w:ilvl w:val="0"/>
          <w:numId w:val="43"/>
        </w:numPr>
        <w:spacing w:line="276" w:lineRule="auto"/>
        <w:rPr>
          <w:rFonts w:cs="Arial"/>
          <w:szCs w:val="22"/>
        </w:rPr>
      </w:pPr>
      <w:r>
        <w:rPr>
          <w:rFonts w:cs="Arial"/>
          <w:szCs w:val="22"/>
        </w:rPr>
        <w:t>Tower-10 comprises only 12 unit.</w:t>
      </w:r>
      <w:r w:rsidR="00576562">
        <w:rPr>
          <w:rFonts w:cs="Arial"/>
          <w:szCs w:val="22"/>
        </w:rPr>
        <w:t xml:space="preserve"> Single unit on each floor.</w:t>
      </w:r>
    </w:p>
    <w:p w14:paraId="4D51D7B0" w14:textId="419154F9" w:rsidR="00576562" w:rsidRDefault="00576562" w:rsidP="0075635A">
      <w:pPr>
        <w:pStyle w:val="ListParagraph"/>
        <w:numPr>
          <w:ilvl w:val="0"/>
          <w:numId w:val="43"/>
        </w:numPr>
        <w:spacing w:line="276" w:lineRule="auto"/>
        <w:rPr>
          <w:rFonts w:cs="Arial"/>
          <w:szCs w:val="22"/>
        </w:rPr>
      </w:pPr>
      <w:r>
        <w:rPr>
          <w:rFonts w:cs="Arial"/>
          <w:szCs w:val="22"/>
        </w:rPr>
        <w:t>We have considered the market rate of 5+1BR tower which is under construction. The above mentioned rate</w:t>
      </w:r>
      <w:r w:rsidR="00110158">
        <w:rPr>
          <w:rFonts w:cs="Arial"/>
          <w:szCs w:val="22"/>
        </w:rPr>
        <w:t xml:space="preserve"> are after completion of tower.</w:t>
      </w:r>
    </w:p>
    <w:p w14:paraId="71A77DC8" w14:textId="251212E6" w:rsidR="00110158" w:rsidRDefault="00110158" w:rsidP="00110158">
      <w:pPr>
        <w:pStyle w:val="ListParagraph"/>
        <w:numPr>
          <w:ilvl w:val="0"/>
          <w:numId w:val="43"/>
        </w:numPr>
        <w:spacing w:line="276" w:lineRule="auto"/>
        <w:rPr>
          <w:rFonts w:cs="Arial"/>
          <w:szCs w:val="22"/>
        </w:rPr>
      </w:pPr>
      <w:r>
        <w:rPr>
          <w:rFonts w:cs="Arial"/>
          <w:szCs w:val="22"/>
        </w:rPr>
        <w:t xml:space="preserve">As per inquiry conducted on HRERA Panchkula, </w:t>
      </w:r>
      <w:r w:rsidRPr="00110158">
        <w:rPr>
          <w:rFonts w:cs="Arial"/>
          <w:szCs w:val="22"/>
        </w:rPr>
        <w:t>Lic</w:t>
      </w:r>
      <w:r>
        <w:rPr>
          <w:rFonts w:cs="Arial"/>
          <w:szCs w:val="22"/>
        </w:rPr>
        <w:t xml:space="preserve">ense number </w:t>
      </w:r>
      <w:r>
        <w:rPr>
          <w:rFonts w:cs="Arial"/>
          <w:szCs w:val="22"/>
        </w:rPr>
        <w:tab/>
        <w:t>35 of 2009 dated 11-07-</w:t>
      </w:r>
      <w:r w:rsidRPr="00110158">
        <w:rPr>
          <w:rFonts w:cs="Arial"/>
          <w:szCs w:val="22"/>
        </w:rPr>
        <w:t xml:space="preserve">2009 </w:t>
      </w:r>
      <w:r>
        <w:rPr>
          <w:rFonts w:cs="Arial"/>
          <w:szCs w:val="22"/>
        </w:rPr>
        <w:t xml:space="preserve">granted by the Town </w:t>
      </w:r>
      <w:r w:rsidRPr="00110158">
        <w:rPr>
          <w:rFonts w:cs="Arial"/>
          <w:szCs w:val="22"/>
        </w:rPr>
        <w:t xml:space="preserve">&amp; Country Planning Department for </w:t>
      </w:r>
      <w:r>
        <w:rPr>
          <w:rFonts w:cs="Arial"/>
          <w:szCs w:val="22"/>
        </w:rPr>
        <w:t>“BMG Aspire” was valid upto 10-07-2021.</w:t>
      </w:r>
    </w:p>
    <w:p w14:paraId="4F51A4C1" w14:textId="77777777" w:rsidR="0075635A" w:rsidRDefault="0075635A" w:rsidP="0075635A">
      <w:pPr>
        <w:pStyle w:val="ListParagraph"/>
        <w:numPr>
          <w:ilvl w:val="0"/>
          <w:numId w:val="43"/>
        </w:numPr>
        <w:spacing w:line="276" w:lineRule="auto"/>
        <w:rPr>
          <w:rFonts w:cs="Arial"/>
          <w:szCs w:val="22"/>
        </w:rPr>
      </w:pPr>
      <w:r>
        <w:rPr>
          <w:rFonts w:cs="Arial"/>
          <w:szCs w:val="22"/>
        </w:rPr>
        <w:t>Car parking space is available on Podium for Tower-2 &amp; 3 only. For rest of the tower, car parking is available in basement.</w:t>
      </w:r>
    </w:p>
    <w:p w14:paraId="738E2058" w14:textId="1DCCC32E" w:rsidR="000B6C22" w:rsidRDefault="000B6C22">
      <w:pPr>
        <w:rPr>
          <w:rFonts w:cs="Arial"/>
          <w:szCs w:val="22"/>
        </w:rPr>
      </w:pPr>
      <w:r>
        <w:rPr>
          <w:rFonts w:cs="Arial"/>
          <w:szCs w:val="22"/>
        </w:rPr>
        <w:br w:type="page"/>
      </w:r>
    </w:p>
    <w:p w14:paraId="2E7BD2B8" w14:textId="77777777" w:rsidR="00004ACE" w:rsidRDefault="00004ACE" w:rsidP="00004ACE">
      <w:pPr>
        <w:spacing w:line="276" w:lineRule="auto"/>
        <w:rPr>
          <w:rFonts w:cs="Arial"/>
          <w:szCs w:val="22"/>
        </w:rPr>
      </w:pPr>
    </w:p>
    <w:tbl>
      <w:tblPr>
        <w:tblStyle w:val="TableGrid"/>
        <w:tblW w:w="9540" w:type="dxa"/>
        <w:tblLook w:val="04A0" w:firstRow="1" w:lastRow="0" w:firstColumn="1" w:lastColumn="0" w:noHBand="0" w:noVBand="1"/>
      </w:tblPr>
      <w:tblGrid>
        <w:gridCol w:w="4531"/>
        <w:gridCol w:w="5009"/>
      </w:tblGrid>
      <w:tr w:rsidR="00004ACE" w:rsidRPr="00111DD0" w14:paraId="0453E15F" w14:textId="77777777" w:rsidTr="00194BF9">
        <w:trPr>
          <w:trHeight w:val="356"/>
        </w:trPr>
        <w:tc>
          <w:tcPr>
            <w:tcW w:w="4531" w:type="dxa"/>
            <w:shd w:val="clear" w:color="auto" w:fill="002060"/>
          </w:tcPr>
          <w:p w14:paraId="0FEC6B94" w14:textId="77777777" w:rsidR="00004ACE" w:rsidRPr="00111DD0" w:rsidRDefault="00004ACE" w:rsidP="00194BF9">
            <w:pPr>
              <w:tabs>
                <w:tab w:val="left" w:pos="270"/>
              </w:tabs>
              <w:spacing w:line="360" w:lineRule="auto"/>
              <w:jc w:val="center"/>
              <w:rPr>
                <w:rFonts w:cs="Arial"/>
                <w:b/>
                <w:bCs/>
                <w:szCs w:val="22"/>
              </w:rPr>
            </w:pPr>
            <w:r w:rsidRPr="00111DD0">
              <w:rPr>
                <w:rFonts w:cs="Arial"/>
                <w:b/>
                <w:bCs/>
                <w:szCs w:val="22"/>
              </w:rPr>
              <w:t>PREPARED BY</w:t>
            </w:r>
          </w:p>
        </w:tc>
        <w:tc>
          <w:tcPr>
            <w:tcW w:w="5009" w:type="dxa"/>
            <w:shd w:val="clear" w:color="auto" w:fill="002060"/>
          </w:tcPr>
          <w:p w14:paraId="7BE7BD3E" w14:textId="77777777" w:rsidR="00004ACE" w:rsidRPr="00111DD0" w:rsidRDefault="00004ACE" w:rsidP="00194BF9">
            <w:pPr>
              <w:tabs>
                <w:tab w:val="left" w:pos="270"/>
              </w:tabs>
              <w:spacing w:line="360" w:lineRule="auto"/>
              <w:jc w:val="center"/>
              <w:rPr>
                <w:rFonts w:cs="Arial"/>
                <w:b/>
                <w:bCs/>
                <w:szCs w:val="22"/>
              </w:rPr>
            </w:pPr>
            <w:r>
              <w:rPr>
                <w:rFonts w:cs="Arial"/>
                <w:b/>
                <w:bCs/>
                <w:szCs w:val="22"/>
              </w:rPr>
              <w:t xml:space="preserve">REVIEWED </w:t>
            </w:r>
            <w:r w:rsidRPr="00111DD0">
              <w:rPr>
                <w:rFonts w:cs="Arial"/>
                <w:b/>
                <w:bCs/>
                <w:szCs w:val="22"/>
              </w:rPr>
              <w:t>BY</w:t>
            </w:r>
          </w:p>
        </w:tc>
      </w:tr>
      <w:tr w:rsidR="00004ACE" w:rsidRPr="00111DD0" w14:paraId="510C6056" w14:textId="77777777" w:rsidTr="00194BF9">
        <w:trPr>
          <w:trHeight w:val="746"/>
        </w:trPr>
        <w:tc>
          <w:tcPr>
            <w:tcW w:w="4531" w:type="dxa"/>
          </w:tcPr>
          <w:p w14:paraId="20F9B814" w14:textId="77777777" w:rsidR="00004ACE" w:rsidRDefault="00004ACE" w:rsidP="00194BF9">
            <w:pPr>
              <w:tabs>
                <w:tab w:val="left" w:pos="270"/>
              </w:tabs>
              <w:spacing w:line="360" w:lineRule="auto"/>
              <w:jc w:val="center"/>
              <w:rPr>
                <w:rFonts w:cs="Arial"/>
                <w:b/>
                <w:bCs/>
                <w:szCs w:val="22"/>
              </w:rPr>
            </w:pPr>
          </w:p>
        </w:tc>
        <w:tc>
          <w:tcPr>
            <w:tcW w:w="5009" w:type="dxa"/>
          </w:tcPr>
          <w:p w14:paraId="2717A472" w14:textId="77777777" w:rsidR="00004ACE" w:rsidRDefault="00004ACE" w:rsidP="00194BF9">
            <w:pPr>
              <w:tabs>
                <w:tab w:val="left" w:pos="270"/>
              </w:tabs>
              <w:spacing w:line="360" w:lineRule="auto"/>
              <w:jc w:val="center"/>
              <w:rPr>
                <w:rFonts w:cs="Arial"/>
                <w:b/>
                <w:bCs/>
                <w:szCs w:val="22"/>
              </w:rPr>
            </w:pPr>
          </w:p>
        </w:tc>
      </w:tr>
      <w:tr w:rsidR="00004ACE" w:rsidRPr="00111DD0" w14:paraId="035D69DC" w14:textId="77777777" w:rsidTr="00194BF9">
        <w:trPr>
          <w:trHeight w:val="70"/>
        </w:trPr>
        <w:tc>
          <w:tcPr>
            <w:tcW w:w="4531" w:type="dxa"/>
          </w:tcPr>
          <w:p w14:paraId="62D8A28D" w14:textId="77777777" w:rsidR="00004ACE" w:rsidRDefault="00004ACE" w:rsidP="00194BF9">
            <w:pPr>
              <w:tabs>
                <w:tab w:val="left" w:pos="270"/>
              </w:tabs>
              <w:spacing w:line="360" w:lineRule="auto"/>
              <w:jc w:val="center"/>
              <w:rPr>
                <w:rFonts w:cs="Arial"/>
                <w:b/>
                <w:bCs/>
                <w:szCs w:val="22"/>
              </w:rPr>
            </w:pPr>
            <w:r>
              <w:rPr>
                <w:rFonts w:cs="Arial"/>
                <w:b/>
                <w:bCs/>
                <w:szCs w:val="22"/>
              </w:rPr>
              <w:t xml:space="preserve">Abhinav Chaturvedi </w:t>
            </w:r>
          </w:p>
          <w:p w14:paraId="2BE0D6DD" w14:textId="77777777" w:rsidR="00004ACE" w:rsidRPr="00111DD0" w:rsidRDefault="00004ACE" w:rsidP="00194BF9">
            <w:pPr>
              <w:tabs>
                <w:tab w:val="left" w:pos="270"/>
              </w:tabs>
              <w:spacing w:line="360" w:lineRule="auto"/>
              <w:jc w:val="center"/>
              <w:rPr>
                <w:rFonts w:cs="Arial"/>
                <w:b/>
                <w:bCs/>
                <w:szCs w:val="22"/>
              </w:rPr>
            </w:pPr>
            <w:r>
              <w:rPr>
                <w:rFonts w:cs="Arial"/>
                <w:b/>
                <w:bCs/>
                <w:szCs w:val="22"/>
              </w:rPr>
              <w:t>(Engineer Valuation)</w:t>
            </w:r>
          </w:p>
        </w:tc>
        <w:tc>
          <w:tcPr>
            <w:tcW w:w="5009" w:type="dxa"/>
          </w:tcPr>
          <w:p w14:paraId="6B9F9561" w14:textId="7CFD1910" w:rsidR="00004ACE" w:rsidRDefault="00B71802" w:rsidP="00194BF9">
            <w:pPr>
              <w:tabs>
                <w:tab w:val="left" w:pos="270"/>
              </w:tabs>
              <w:spacing w:line="360" w:lineRule="auto"/>
              <w:jc w:val="center"/>
              <w:rPr>
                <w:rFonts w:cs="Arial"/>
                <w:b/>
                <w:bCs/>
                <w:szCs w:val="22"/>
              </w:rPr>
            </w:pPr>
            <w:r>
              <w:rPr>
                <w:rFonts w:cs="Arial"/>
                <w:b/>
                <w:bCs/>
                <w:szCs w:val="22"/>
              </w:rPr>
              <w:t xml:space="preserve">Ashish </w:t>
            </w:r>
            <w:proofErr w:type="spellStart"/>
            <w:r>
              <w:rPr>
                <w:rFonts w:cs="Arial"/>
                <w:b/>
                <w:bCs/>
                <w:szCs w:val="22"/>
              </w:rPr>
              <w:t>Sawe</w:t>
            </w:r>
            <w:proofErr w:type="spellEnd"/>
          </w:p>
          <w:p w14:paraId="643293CF" w14:textId="5A90214F" w:rsidR="00004ACE" w:rsidRPr="00111DD0" w:rsidRDefault="00004ACE" w:rsidP="00B71802">
            <w:pPr>
              <w:tabs>
                <w:tab w:val="left" w:pos="270"/>
              </w:tabs>
              <w:spacing w:line="360" w:lineRule="auto"/>
              <w:jc w:val="center"/>
              <w:rPr>
                <w:rFonts w:cs="Arial"/>
                <w:b/>
                <w:bCs/>
                <w:szCs w:val="22"/>
              </w:rPr>
            </w:pPr>
            <w:r>
              <w:rPr>
                <w:rFonts w:cs="Arial"/>
                <w:b/>
                <w:bCs/>
                <w:szCs w:val="22"/>
              </w:rPr>
              <w:t>(</w:t>
            </w:r>
            <w:r w:rsidR="00B71802">
              <w:rPr>
                <w:rFonts w:cs="Arial"/>
                <w:b/>
                <w:bCs/>
                <w:szCs w:val="22"/>
              </w:rPr>
              <w:t>Reviewer</w:t>
            </w:r>
            <w:r>
              <w:rPr>
                <w:rFonts w:cs="Arial"/>
                <w:b/>
                <w:bCs/>
                <w:szCs w:val="22"/>
              </w:rPr>
              <w:t>)</w:t>
            </w:r>
          </w:p>
        </w:tc>
      </w:tr>
      <w:tr w:rsidR="00004ACE" w:rsidRPr="00111DD0" w14:paraId="20732AB8" w14:textId="77777777" w:rsidTr="00194BF9">
        <w:trPr>
          <w:trHeight w:val="356"/>
        </w:trPr>
        <w:tc>
          <w:tcPr>
            <w:tcW w:w="4531" w:type="dxa"/>
          </w:tcPr>
          <w:p w14:paraId="31B2C17D" w14:textId="490E2A93" w:rsidR="00004ACE" w:rsidRPr="00111DD0" w:rsidRDefault="00004ACE" w:rsidP="00004ACE">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13</w:t>
            </w:r>
            <w:r>
              <w:rPr>
                <w:rFonts w:cs="Arial"/>
                <w:b/>
                <w:bCs/>
                <w:szCs w:val="22"/>
                <w:vertAlign w:val="superscript"/>
              </w:rPr>
              <w:t xml:space="preserve">th </w:t>
            </w:r>
            <w:r>
              <w:rPr>
                <w:rFonts w:cs="Arial"/>
                <w:b/>
                <w:bCs/>
                <w:szCs w:val="22"/>
              </w:rPr>
              <w:t>February</w:t>
            </w:r>
            <w:r w:rsidRPr="00111DD0">
              <w:rPr>
                <w:rFonts w:cs="Arial"/>
                <w:b/>
                <w:bCs/>
                <w:szCs w:val="22"/>
              </w:rPr>
              <w:t xml:space="preserve"> 202</w:t>
            </w:r>
            <w:r>
              <w:rPr>
                <w:rFonts w:cs="Arial"/>
                <w:b/>
                <w:bCs/>
                <w:szCs w:val="22"/>
              </w:rPr>
              <w:t>3</w:t>
            </w:r>
          </w:p>
        </w:tc>
        <w:tc>
          <w:tcPr>
            <w:tcW w:w="5009" w:type="dxa"/>
          </w:tcPr>
          <w:p w14:paraId="31B5A477" w14:textId="3BC4C195" w:rsidR="00004ACE" w:rsidRPr="00111DD0" w:rsidRDefault="00004ACE" w:rsidP="00357A64">
            <w:pPr>
              <w:tabs>
                <w:tab w:val="left" w:pos="270"/>
              </w:tabs>
              <w:spacing w:line="360" w:lineRule="auto"/>
              <w:jc w:val="center"/>
              <w:rPr>
                <w:rFonts w:cs="Arial"/>
                <w:b/>
                <w:bCs/>
                <w:szCs w:val="22"/>
              </w:rPr>
            </w:pPr>
            <w:r w:rsidRPr="00111DD0">
              <w:rPr>
                <w:rFonts w:cs="Arial"/>
                <w:b/>
                <w:bCs/>
                <w:szCs w:val="22"/>
              </w:rPr>
              <w:t xml:space="preserve">Date: </w:t>
            </w:r>
            <w:r w:rsidR="00357A64">
              <w:rPr>
                <w:rFonts w:cs="Arial"/>
                <w:b/>
                <w:bCs/>
                <w:szCs w:val="22"/>
              </w:rPr>
              <w:t>14</w:t>
            </w:r>
            <w:r>
              <w:rPr>
                <w:rFonts w:cs="Arial"/>
                <w:b/>
                <w:bCs/>
                <w:szCs w:val="22"/>
                <w:vertAlign w:val="superscript"/>
              </w:rPr>
              <w:t xml:space="preserve">th </w:t>
            </w:r>
            <w:r>
              <w:rPr>
                <w:rFonts w:cs="Arial"/>
                <w:b/>
                <w:bCs/>
                <w:szCs w:val="22"/>
              </w:rPr>
              <w:t>February</w:t>
            </w:r>
            <w:r w:rsidRPr="00111DD0">
              <w:rPr>
                <w:rFonts w:cs="Arial"/>
                <w:b/>
                <w:bCs/>
                <w:szCs w:val="22"/>
              </w:rPr>
              <w:t xml:space="preserve"> 202</w:t>
            </w:r>
            <w:r>
              <w:rPr>
                <w:rFonts w:cs="Arial"/>
                <w:b/>
                <w:bCs/>
                <w:szCs w:val="22"/>
              </w:rPr>
              <w:t>3</w:t>
            </w:r>
          </w:p>
        </w:tc>
      </w:tr>
    </w:tbl>
    <w:p w14:paraId="7D3AA53D" w14:textId="77777777" w:rsidR="00004ACE" w:rsidRDefault="00004ACE" w:rsidP="00004ACE">
      <w:pPr>
        <w:tabs>
          <w:tab w:val="left" w:pos="360"/>
        </w:tabs>
        <w:spacing w:line="360" w:lineRule="auto"/>
        <w:jc w:val="both"/>
        <w:rPr>
          <w:rFonts w:cs="Arial"/>
          <w:b/>
          <w:szCs w:val="22"/>
        </w:rPr>
      </w:pPr>
    </w:p>
    <w:p w14:paraId="2AA2BE5E" w14:textId="77777777" w:rsidR="000B6C22" w:rsidRDefault="000B6C22" w:rsidP="00004ACE">
      <w:pPr>
        <w:tabs>
          <w:tab w:val="left" w:pos="0"/>
        </w:tabs>
        <w:jc w:val="both"/>
        <w:rPr>
          <w:rFonts w:cs="Arial"/>
          <w:b/>
          <w:bCs/>
          <w:i/>
          <w:iCs/>
          <w:color w:val="222222"/>
          <w:sz w:val="18"/>
          <w:szCs w:val="22"/>
          <w:u w:val="single"/>
          <w:shd w:val="clear" w:color="auto" w:fill="FFFFFF"/>
        </w:rPr>
      </w:pPr>
    </w:p>
    <w:p w14:paraId="4DE2118A" w14:textId="406DEFFE" w:rsidR="00004ACE" w:rsidRPr="00DB6D13" w:rsidRDefault="00004ACE" w:rsidP="00004ACE">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10" w:history="1">
        <w:r w:rsidRPr="00DB6D13">
          <w:rPr>
            <w:rStyle w:val="Hyperlink"/>
            <w:rFonts w:cs="Arial"/>
            <w:b/>
            <w:bCs/>
            <w:i/>
            <w:iCs/>
            <w:color w:val="000000" w:themeColor="text1"/>
            <w:sz w:val="18"/>
            <w:szCs w:val="22"/>
            <w:shd w:val="clear" w:color="auto" w:fill="FFFFFF"/>
          </w:rPr>
          <w:t>valuers@rkassociates.org</w:t>
        </w:r>
      </w:hyperlink>
      <w:r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74C7C90D" w14:textId="77777777" w:rsidR="00004ACE" w:rsidRPr="00DB6D13" w:rsidRDefault="00004ACE" w:rsidP="00004ACE">
      <w:pPr>
        <w:spacing w:line="360" w:lineRule="auto"/>
        <w:ind w:right="-46"/>
        <w:jc w:val="both"/>
        <w:rPr>
          <w:rFonts w:cs="Arial"/>
          <w:b/>
          <w:i/>
          <w:sz w:val="18"/>
          <w:szCs w:val="22"/>
          <w:u w:val="single"/>
        </w:rPr>
      </w:pPr>
    </w:p>
    <w:p w14:paraId="6033EF70" w14:textId="2F78E379" w:rsidR="00C9670B" w:rsidRPr="00004ACE" w:rsidRDefault="00004ACE" w:rsidP="00004ACE">
      <w:pPr>
        <w:spacing w:line="276" w:lineRule="auto"/>
        <w:rPr>
          <w:rFonts w:cs="Arial"/>
          <w:szCs w:val="2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C9670B" w:rsidRPr="00004ACE">
        <w:rPr>
          <w:rFonts w:cs="Arial"/>
          <w:szCs w:val="22"/>
        </w:rPr>
        <w:br w:type="page"/>
      </w:r>
    </w:p>
    <w:p w14:paraId="0A261C62" w14:textId="6D13B4B4" w:rsidR="00096A44" w:rsidRDefault="00096A44" w:rsidP="0075635A">
      <w:pPr>
        <w:tabs>
          <w:tab w:val="left" w:pos="270"/>
        </w:tabs>
        <w:spacing w:line="360" w:lineRule="auto"/>
        <w:jc w:val="both"/>
        <w:rPr>
          <w:rFonts w:cs="Arial"/>
          <w:b/>
          <w:sz w:val="24"/>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75635A" w:rsidRPr="00111DD0" w14:paraId="49ACC2D4" w14:textId="77777777" w:rsidTr="00194BF9">
        <w:trPr>
          <w:trHeight w:val="529"/>
        </w:trPr>
        <w:tc>
          <w:tcPr>
            <w:tcW w:w="1277" w:type="dxa"/>
            <w:shd w:val="clear" w:color="auto" w:fill="17365D" w:themeFill="text2" w:themeFillShade="BF"/>
            <w:vAlign w:val="center"/>
          </w:tcPr>
          <w:p w14:paraId="0236ADEC" w14:textId="77777777" w:rsidR="0075635A" w:rsidRPr="00B5017F" w:rsidRDefault="0075635A" w:rsidP="00194BF9">
            <w:pPr>
              <w:spacing w:line="360" w:lineRule="auto"/>
              <w:ind w:left="-8"/>
              <w:jc w:val="center"/>
              <w:rPr>
                <w:rFonts w:cs="Arial"/>
                <w:b/>
                <w:i/>
                <w:sz w:val="24"/>
                <w:szCs w:val="16"/>
              </w:rPr>
            </w:pPr>
            <w:r w:rsidRPr="00B5017F">
              <w:rPr>
                <w:rFonts w:cs="Arial"/>
                <w:b/>
                <w:sz w:val="24"/>
              </w:rPr>
              <w:t xml:space="preserve">PART </w:t>
            </w:r>
            <w:r>
              <w:rPr>
                <w:rFonts w:cs="Arial"/>
                <w:b/>
                <w:sz w:val="24"/>
              </w:rPr>
              <w:t>D</w:t>
            </w:r>
          </w:p>
        </w:tc>
        <w:tc>
          <w:tcPr>
            <w:tcW w:w="8647" w:type="dxa"/>
            <w:shd w:val="clear" w:color="auto" w:fill="DBE5F1" w:themeFill="accent1" w:themeFillTint="33"/>
            <w:vAlign w:val="center"/>
          </w:tcPr>
          <w:p w14:paraId="06BADC94" w14:textId="77777777" w:rsidR="0075635A" w:rsidRPr="00B5017F" w:rsidRDefault="0075635A" w:rsidP="00194BF9">
            <w:pPr>
              <w:spacing w:line="360" w:lineRule="auto"/>
              <w:jc w:val="center"/>
              <w:rPr>
                <w:rFonts w:cs="Arial"/>
                <w:b/>
                <w:i/>
                <w:sz w:val="24"/>
                <w:szCs w:val="16"/>
              </w:rPr>
            </w:pPr>
            <w:r>
              <w:rPr>
                <w:rFonts w:cs="Arial"/>
                <w:b/>
                <w:sz w:val="24"/>
              </w:rPr>
              <w:t>PHOTOGRAPHS</w:t>
            </w:r>
          </w:p>
        </w:tc>
      </w:tr>
    </w:tbl>
    <w:p w14:paraId="3DB8809E" w14:textId="77777777" w:rsidR="0075635A" w:rsidRDefault="0075635A" w:rsidP="0075635A">
      <w:pPr>
        <w:tabs>
          <w:tab w:val="left" w:pos="270"/>
        </w:tabs>
        <w:spacing w:line="360" w:lineRule="auto"/>
        <w:jc w:val="both"/>
        <w:rPr>
          <w:rFonts w:cs="Arial"/>
          <w:szCs w:val="22"/>
        </w:rPr>
      </w:pPr>
    </w:p>
    <w:tbl>
      <w:tblPr>
        <w:tblStyle w:val="TableGrid"/>
        <w:tblW w:w="0" w:type="auto"/>
        <w:tblLook w:val="04A0" w:firstRow="1" w:lastRow="0" w:firstColumn="1" w:lastColumn="0" w:noHBand="0" w:noVBand="1"/>
      </w:tblPr>
      <w:tblGrid>
        <w:gridCol w:w="4596"/>
        <w:gridCol w:w="4596"/>
      </w:tblGrid>
      <w:tr w:rsidR="00004ACE" w14:paraId="1AB3F69A" w14:textId="77777777" w:rsidTr="00004ACE">
        <w:tc>
          <w:tcPr>
            <w:tcW w:w="4596" w:type="dxa"/>
          </w:tcPr>
          <w:p w14:paraId="7FD849A6" w14:textId="1AA304FB"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03ED4ECD" wp14:editId="013FAB64">
                  <wp:extent cx="2880000" cy="3840000"/>
                  <wp:effectExtent l="19050" t="19050" r="15875" b="27305"/>
                  <wp:docPr id="11" name="Picture 11" descr="Z:\In Progress Files\Abhinav Chaturvedi\VIS(2022-23)-PL646-538-904\SiteImage\c_TimePhoto_20230209_14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646-538-904\SiteImage\c_TimePhoto_20230209_143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596" w:type="dxa"/>
          </w:tcPr>
          <w:p w14:paraId="278E5733" w14:textId="0E649231"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5C482BAF" wp14:editId="0B07FDE4">
                  <wp:extent cx="2880000" cy="3840000"/>
                  <wp:effectExtent l="19050" t="19050" r="15875" b="27305"/>
                  <wp:docPr id="12" name="Picture 12" descr="Z:\In Progress Files\Abhinav Chaturvedi\VIS(2022-23)-PL646-538-904\SiteImage\c_TimePhoto_20230209_14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46-538-904\SiteImage\c_TimePhoto_20230209_144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4ACE" w14:paraId="65ABCC5A" w14:textId="77777777" w:rsidTr="00004ACE">
        <w:tc>
          <w:tcPr>
            <w:tcW w:w="4596" w:type="dxa"/>
          </w:tcPr>
          <w:p w14:paraId="050838D5" w14:textId="742CD5ED"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6D838ECD" wp14:editId="6E9F6A21">
                  <wp:extent cx="2880000" cy="3840000"/>
                  <wp:effectExtent l="19050" t="19050" r="15875" b="27305"/>
                  <wp:docPr id="13" name="Picture 13" descr="Z:\In Progress Files\Abhinav Chaturvedi\VIS(2022-23)-PL646-538-904\SiteImage\c_TimePhoto_20230209_14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46-538-904\SiteImage\c_TimePhoto_20230209_1453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596" w:type="dxa"/>
          </w:tcPr>
          <w:p w14:paraId="2778F06A" w14:textId="7277158E"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559AE8C9" wp14:editId="7686569B">
                  <wp:extent cx="2880000" cy="3840000"/>
                  <wp:effectExtent l="19050" t="19050" r="15875" b="27305"/>
                  <wp:docPr id="16" name="Picture 16" descr="Z:\In Progress Files\Abhinav Chaturvedi\VIS(2022-23)-PL646-538-904\SiteImage\c_TimePhoto_20230209_14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46-538-904\SiteImage\c_TimePhoto_20230209_145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31BB86FF" w14:textId="77777777" w:rsidR="0075635A" w:rsidRDefault="0075635A" w:rsidP="0075635A">
      <w:pPr>
        <w:tabs>
          <w:tab w:val="left" w:pos="270"/>
        </w:tabs>
        <w:spacing w:line="360" w:lineRule="auto"/>
        <w:jc w:val="both"/>
        <w:rPr>
          <w:rFonts w:cs="Arial"/>
          <w:szCs w:val="22"/>
        </w:rPr>
      </w:pPr>
    </w:p>
    <w:tbl>
      <w:tblPr>
        <w:tblStyle w:val="TableGrid"/>
        <w:tblW w:w="0" w:type="auto"/>
        <w:tblLook w:val="04A0" w:firstRow="1" w:lastRow="0" w:firstColumn="1" w:lastColumn="0" w:noHBand="0" w:noVBand="1"/>
      </w:tblPr>
      <w:tblGrid>
        <w:gridCol w:w="4596"/>
        <w:gridCol w:w="4596"/>
      </w:tblGrid>
      <w:tr w:rsidR="00004ACE" w14:paraId="09BE3DB7" w14:textId="77777777" w:rsidTr="00194BF9">
        <w:tc>
          <w:tcPr>
            <w:tcW w:w="4596" w:type="dxa"/>
          </w:tcPr>
          <w:p w14:paraId="7599A6E1" w14:textId="14537DA0"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2A7114CD" wp14:editId="2AF470FE">
                  <wp:extent cx="2880000" cy="3840000"/>
                  <wp:effectExtent l="0" t="0" r="0" b="8255"/>
                  <wp:docPr id="29" name="Picture 29" descr="Z:\In Progress Files\Abhinav Chaturvedi\VIS(2022-23)-PL646-538-904\SiteImage\c_TimePhoto_20230209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46-538-904\SiteImage\c_TimePhoto_20230209_144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22A40771" w14:textId="2031FC3B"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031376D1" wp14:editId="1361FD49">
                  <wp:extent cx="2880000" cy="3840000"/>
                  <wp:effectExtent l="0" t="0" r="0" b="8255"/>
                  <wp:docPr id="23" name="Picture 23" descr="Z:\In Progress Files\Abhinav Chaturvedi\VIS(2022-23)-PL646-538-904\SiteImage\c_TimePhoto_20230209_14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46-538-904\SiteImage\c_TimePhoto_20230209_145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04ACE" w14:paraId="3D1E4309" w14:textId="77777777" w:rsidTr="00194BF9">
        <w:tc>
          <w:tcPr>
            <w:tcW w:w="4596" w:type="dxa"/>
          </w:tcPr>
          <w:p w14:paraId="625249C7" w14:textId="12DBFD3D"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1087DAD" wp14:editId="6ACF8335">
                  <wp:extent cx="2880000" cy="3840000"/>
                  <wp:effectExtent l="0" t="0" r="0" b="8255"/>
                  <wp:docPr id="26" name="Picture 26" descr="Z:\In Progress Files\Abhinav Chaturvedi\VIS(2022-23)-PL646-538-904\SiteImage\c_TimePhoto_20230209_14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46-538-904\SiteImage\c_TimePhoto_20230209_1456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9E54F42" w14:textId="02C48B52"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6234A791" wp14:editId="67192374">
                  <wp:extent cx="2880000" cy="3840000"/>
                  <wp:effectExtent l="0" t="0" r="0" b="8255"/>
                  <wp:docPr id="28" name="Picture 28" descr="Z:\In Progress Files\Abhinav Chaturvedi\VIS(2022-23)-PL646-538-904\SiteImage\c_TimePhoto_20230209_14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46-538-904\SiteImage\c_TimePhoto_20230209_1441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5228BDE1" w14:textId="4D1CB13F" w:rsidR="00096A44" w:rsidRPr="00DB6D13" w:rsidRDefault="00096A44" w:rsidP="00094924">
      <w:pPr>
        <w:ind w:right="-46"/>
        <w:jc w:val="both"/>
        <w:rPr>
          <w:sz w:val="24"/>
          <w:szCs w:val="32"/>
        </w:rPr>
      </w:pPr>
    </w:p>
    <w:p w14:paraId="50E2DD8C" w14:textId="77777777" w:rsidR="0079316E" w:rsidRDefault="0079316E">
      <w:pPr>
        <w:rPr>
          <w:rFonts w:ascii="Calibri" w:hAnsi="Calibri"/>
          <w:sz w:val="24"/>
          <w:szCs w:val="28"/>
        </w:rPr>
      </w:pPr>
      <w:r>
        <w:rPr>
          <w:rFonts w:ascii="Calibri" w:hAnsi="Calibri"/>
          <w:sz w:val="24"/>
          <w:szCs w:val="28"/>
        </w:rPr>
        <w:br w:type="page"/>
      </w:r>
    </w:p>
    <w:p w14:paraId="2A5A1BC0"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19EC82D4" w14:textId="77777777" w:rsidTr="00194BF9">
        <w:tc>
          <w:tcPr>
            <w:tcW w:w="4596" w:type="dxa"/>
          </w:tcPr>
          <w:p w14:paraId="5DE7710F" w14:textId="713699BC"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4ADBD065" wp14:editId="6B5C006B">
                  <wp:extent cx="2880000" cy="3840000"/>
                  <wp:effectExtent l="0" t="0" r="0" b="8255"/>
                  <wp:docPr id="34" name="Picture 34" descr="Z:\In Progress Files\Abhinav Chaturvedi\VIS(2022-23)-PL646-538-904\SiteImage\c_TimePhoto_20230209_14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46-538-904\SiteImage\c_TimePhoto_20230209_1457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12E94443" w14:textId="3BF1C73B"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317EE9E" wp14:editId="7AE05310">
                  <wp:extent cx="2880000" cy="3840000"/>
                  <wp:effectExtent l="0" t="0" r="0" b="8255"/>
                  <wp:docPr id="35" name="Picture 35" descr="Z:\In Progress Files\Abhinav Chaturvedi\VIS(2022-23)-PL646-538-904\SiteImage\c_TimePhoto_20230209_15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46-538-904\SiteImage\c_TimePhoto_20230209_1524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79316E" w14:paraId="18A4DAB6" w14:textId="77777777" w:rsidTr="00194BF9">
        <w:tc>
          <w:tcPr>
            <w:tcW w:w="4596" w:type="dxa"/>
          </w:tcPr>
          <w:p w14:paraId="2163B33E" w14:textId="54A4BBF3"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60917FEA" wp14:editId="3D9114E7">
                  <wp:extent cx="2880000" cy="3840000"/>
                  <wp:effectExtent l="0" t="0" r="0" b="8255"/>
                  <wp:docPr id="36" name="Picture 36" descr="Z:\In Progress Files\Abhinav Chaturvedi\VIS(2022-23)-PL646-538-904\SiteImage\c_TimePhoto_20230209_1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46-538-904\SiteImage\c_TimePhoto_20230209_1537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8E01C28" w14:textId="15132EB7"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E6C1C8F" wp14:editId="3C8DCBA6">
                  <wp:extent cx="2880000" cy="3840000"/>
                  <wp:effectExtent l="0" t="0" r="0" b="8255"/>
                  <wp:docPr id="37" name="Picture 37" descr="Z:\In Progress Files\Abhinav Chaturvedi\VIS(2022-23)-PL646-538-904\SiteImage\c_TimePhoto_2023020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46-538-904\SiteImage\c_TimePhoto_20230209_154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3CEC949B" w14:textId="77777777" w:rsidR="0079316E" w:rsidRDefault="0079316E">
      <w:pPr>
        <w:rPr>
          <w:rFonts w:ascii="Calibri" w:hAnsi="Calibri"/>
          <w:sz w:val="24"/>
          <w:szCs w:val="28"/>
        </w:rPr>
      </w:pPr>
    </w:p>
    <w:p w14:paraId="3F0A05E1" w14:textId="77777777" w:rsidR="0079316E" w:rsidRDefault="0079316E">
      <w:pPr>
        <w:rPr>
          <w:rFonts w:ascii="Calibri" w:hAnsi="Calibri"/>
          <w:sz w:val="24"/>
          <w:szCs w:val="28"/>
        </w:rPr>
      </w:pPr>
      <w:r>
        <w:rPr>
          <w:rFonts w:ascii="Calibri" w:hAnsi="Calibri"/>
          <w:sz w:val="24"/>
          <w:szCs w:val="28"/>
        </w:rPr>
        <w:br w:type="page"/>
      </w:r>
    </w:p>
    <w:p w14:paraId="7E906472"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1E757D6F" w14:textId="77777777" w:rsidTr="00194BF9">
        <w:tc>
          <w:tcPr>
            <w:tcW w:w="4596" w:type="dxa"/>
          </w:tcPr>
          <w:p w14:paraId="046A7635" w14:textId="0DC9CDAE"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67D077E" wp14:editId="65153AC7">
                  <wp:extent cx="2880000" cy="3840000"/>
                  <wp:effectExtent l="0" t="0" r="0" b="8255"/>
                  <wp:docPr id="42" name="Picture 42" descr="Z:\In Progress Files\Abhinav Chaturvedi\VIS(2022-23)-PL646-538-904\SiteImage\c_TimePhoto_20230209_15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2-23)-PL646-538-904\SiteImage\c_TimePhoto_20230209_1546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3458E6C" w14:textId="1311DC1F"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5CBB2B5" wp14:editId="2077116E">
                  <wp:extent cx="2880000" cy="3840000"/>
                  <wp:effectExtent l="0" t="0" r="0" b="8255"/>
                  <wp:docPr id="43" name="Picture 43" descr="Z:\In Progress Files\Abhinav Chaturvedi\VIS(2022-23)-PL646-538-904\SiteImage\c_TimePhoto_20230209_15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2-23)-PL646-538-904\SiteImage\c_TimePhoto_20230209_1547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79316E" w14:paraId="0E02FC3B" w14:textId="77777777" w:rsidTr="00194BF9">
        <w:tc>
          <w:tcPr>
            <w:tcW w:w="4596" w:type="dxa"/>
          </w:tcPr>
          <w:p w14:paraId="1C59C7A5" w14:textId="2F3AE023"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1EA59D29" wp14:editId="7601A87B">
                  <wp:extent cx="2880000" cy="3840000"/>
                  <wp:effectExtent l="0" t="0" r="0" b="8255"/>
                  <wp:docPr id="44" name="Picture 44" descr="Z:\In Progress Files\Abhinav Chaturvedi\VIS(2022-23)-PL646-538-904\SiteImage\c_TimePhoto_20230209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2-23)-PL646-538-904\SiteImage\c_TimePhoto_20230209_1546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3B4CD7E3" w14:textId="13432001"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407F4F8" wp14:editId="5568950F">
                  <wp:extent cx="2880000" cy="3840000"/>
                  <wp:effectExtent l="0" t="0" r="0" b="8255"/>
                  <wp:docPr id="45" name="Picture 45" descr="Z:\In Progress Files\Abhinav Chaturvedi\VIS(2022-23)-PL646-538-904\SiteImage\c_TimePhoto_2023020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2-23)-PL646-538-904\SiteImage\c_TimePhoto_20230209_154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10AD63A5" w14:textId="77777777" w:rsidR="0079316E" w:rsidRDefault="006A6B4D">
      <w:pPr>
        <w:rPr>
          <w:rFonts w:ascii="Calibri" w:hAnsi="Calibri"/>
          <w:sz w:val="24"/>
          <w:szCs w:val="28"/>
        </w:rPr>
      </w:pPr>
      <w:r w:rsidRPr="00DB6D13">
        <w:rPr>
          <w:rFonts w:ascii="Calibri" w:hAnsi="Calibri"/>
          <w:sz w:val="24"/>
          <w:szCs w:val="28"/>
        </w:rPr>
        <w:br w:type="page"/>
      </w:r>
    </w:p>
    <w:p w14:paraId="7DBB476D"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0C58B922" w14:textId="77777777" w:rsidTr="00194BF9">
        <w:tc>
          <w:tcPr>
            <w:tcW w:w="4596" w:type="dxa"/>
          </w:tcPr>
          <w:p w14:paraId="373367E2" w14:textId="66A08FE5" w:rsidR="0079316E" w:rsidRPr="0079316E" w:rsidRDefault="0079316E" w:rsidP="00194BF9">
            <w:pPr>
              <w:tabs>
                <w:tab w:val="left" w:pos="270"/>
              </w:tabs>
              <w:spacing w:line="360" w:lineRule="auto"/>
              <w:jc w:val="both"/>
              <w:rPr>
                <w:rFonts w:cs="Arial"/>
                <w:noProof/>
                <w:szCs w:val="22"/>
                <w:lang w:val="en-IN" w:eastAsia="en-IN"/>
              </w:rPr>
            </w:pPr>
            <w:r w:rsidRPr="0079316E">
              <w:rPr>
                <w:rFonts w:cs="Arial"/>
                <w:noProof/>
                <w:szCs w:val="22"/>
                <w:lang w:val="en-IN" w:eastAsia="en-IN"/>
              </w:rPr>
              <w:drawing>
                <wp:inline distT="0" distB="0" distL="0" distR="0" wp14:anchorId="6F1224A0" wp14:editId="3E39CEAD">
                  <wp:extent cx="2880000" cy="2160000"/>
                  <wp:effectExtent l="19050" t="19050" r="15875" b="12065"/>
                  <wp:docPr id="54" name="Picture 54" descr="Z:\In Progress Files\Abhinav Chaturvedi\VIS(2022-23)-PL646-538-904\SiteImage\c_TimePhoto_20230209_14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VIS(2022-23)-PL646-538-904\SiteImage\c_TimePhoto_20230209_143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A2519B9" w14:textId="6ACE545F" w:rsidR="0079316E" w:rsidRPr="0079316E" w:rsidRDefault="0079316E" w:rsidP="00194BF9">
            <w:pPr>
              <w:tabs>
                <w:tab w:val="left" w:pos="270"/>
              </w:tabs>
              <w:spacing w:line="360" w:lineRule="auto"/>
              <w:jc w:val="both"/>
              <w:rPr>
                <w:rFonts w:cs="Arial"/>
                <w:noProof/>
                <w:szCs w:val="22"/>
                <w:lang w:val="en-IN" w:eastAsia="en-IN"/>
              </w:rPr>
            </w:pPr>
            <w:r w:rsidRPr="0079316E">
              <w:rPr>
                <w:rFonts w:cs="Arial"/>
                <w:noProof/>
                <w:szCs w:val="22"/>
                <w:lang w:val="en-IN" w:eastAsia="en-IN"/>
              </w:rPr>
              <w:drawing>
                <wp:inline distT="0" distB="0" distL="0" distR="0" wp14:anchorId="40FD78E1" wp14:editId="69EC8684">
                  <wp:extent cx="2880000" cy="2160000"/>
                  <wp:effectExtent l="19050" t="19050" r="15875" b="12065"/>
                  <wp:docPr id="55" name="Picture 55" descr="Z:\In Progress Files\Abhinav Chaturvedi\VIS(2022-23)-PL646-538-904\SiteImage\c_TimePhoto_20230209_14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VIS(2022-23)-PL646-538-904\SiteImage\c_TimePhoto_20230209_1438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9316E" w14:paraId="3F8F9C59" w14:textId="77777777" w:rsidTr="00194BF9">
        <w:tc>
          <w:tcPr>
            <w:tcW w:w="4596" w:type="dxa"/>
          </w:tcPr>
          <w:p w14:paraId="14B023E0" w14:textId="1889A178"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0F9BA156" wp14:editId="63DBB809">
                  <wp:extent cx="2880000" cy="2160000"/>
                  <wp:effectExtent l="19050" t="19050" r="15875" b="12065"/>
                  <wp:docPr id="53" name="Picture 53" descr="Z:\In Progress Files\Abhinav Chaturvedi\VIS(2022-23)-PL646-538-904\SiteImage\c_TimePhoto_20230209_14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VIS(2022-23)-PL646-538-904\SiteImage\c_TimePhoto_20230209_143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45D04D8" w14:textId="416F393B"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2D7CBE4" wp14:editId="407DDA48">
                  <wp:extent cx="2880000" cy="2160000"/>
                  <wp:effectExtent l="19050" t="19050" r="15875" b="12065"/>
                  <wp:docPr id="52" name="Picture 52" descr="Z:\In Progress Files\Abhinav Chaturvedi\VIS(2022-23)-PL646-538-904\SiteImage\c_TimePhoto_20230209_15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VIS(2022-23)-PL646-538-904\SiteImage\c_TimePhoto_20230209_153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9316E" w14:paraId="4D3795F4" w14:textId="77777777" w:rsidTr="00194BF9">
        <w:tc>
          <w:tcPr>
            <w:tcW w:w="4596" w:type="dxa"/>
          </w:tcPr>
          <w:p w14:paraId="036DDFEC" w14:textId="296A4514"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1A2B5693" wp14:editId="7E7FD394">
                  <wp:extent cx="2880000" cy="2160000"/>
                  <wp:effectExtent l="19050" t="19050" r="15875" b="12065"/>
                  <wp:docPr id="51" name="Picture 51" descr="Z:\In Progress Files\Abhinav Chaturvedi\VIS(2022-23)-PL646-538-904\SiteImage\c_TimePhoto_20230209_15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2-23)-PL646-538-904\SiteImage\c_TimePhoto_20230209_154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29340F31" w14:textId="2CCE2E6C"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13EB9E1" wp14:editId="11DCA8E5">
                  <wp:extent cx="2880000" cy="2160000"/>
                  <wp:effectExtent l="19050" t="19050" r="15875" b="12065"/>
                  <wp:docPr id="50" name="Picture 50" descr="Z:\In Progress Files\Abhinav Chaturvedi\VIS(2022-23)-PL646-538-904\SiteImage\c_TimePhoto_20230209_15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2-23)-PL646-538-904\SiteImage\c_TimePhoto_20230209_1542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166E366" w14:textId="77777777" w:rsidR="000B6C22" w:rsidRDefault="0079316E">
      <w:pPr>
        <w:rPr>
          <w:rFonts w:ascii="Calibri" w:hAnsi="Calibri"/>
          <w:sz w:val="24"/>
          <w:szCs w:val="28"/>
        </w:rPr>
      </w:pPr>
      <w:r>
        <w:rPr>
          <w:rFonts w:ascii="Calibri" w:hAnsi="Calibri"/>
          <w:sz w:val="24"/>
          <w:szCs w:val="28"/>
        </w:rPr>
        <w:br w:type="page"/>
      </w:r>
    </w:p>
    <w:p w14:paraId="5FAA39A8" w14:textId="77777777" w:rsidR="000B6C22" w:rsidRDefault="000B6C22">
      <w:pPr>
        <w:rPr>
          <w:rFonts w:ascii="Calibri" w:hAnsi="Calibri"/>
          <w:sz w:val="24"/>
          <w:szCs w:val="28"/>
        </w:rPr>
      </w:pPr>
    </w:p>
    <w:p w14:paraId="2072C11E" w14:textId="468398B3" w:rsidR="000B6C22" w:rsidRPr="00842B8A" w:rsidRDefault="000B6C22" w:rsidP="000B6C22">
      <w:pPr>
        <w:spacing w:line="360" w:lineRule="auto"/>
        <w:jc w:val="center"/>
        <w:rPr>
          <w:rFonts w:cs="Arial"/>
          <w:b/>
          <w:szCs w:val="22"/>
        </w:rPr>
      </w:pPr>
      <w:r w:rsidRPr="00842B8A">
        <w:rPr>
          <w:rFonts w:cs="Arial"/>
          <w:b/>
          <w:noProof/>
          <w:u w:val="single"/>
          <w:lang w:val="en-IN" w:eastAsia="en-IN"/>
        </w:rPr>
        <mc:AlternateContent>
          <mc:Choice Requires="wps">
            <w:drawing>
              <wp:anchor distT="4294967295" distB="4294967295" distL="114300" distR="114300" simplePos="0" relativeHeight="251659264" behindDoc="0" locked="0" layoutInCell="1" allowOverlap="1" wp14:anchorId="6D6762A1" wp14:editId="323FA650">
                <wp:simplePos x="0" y="0"/>
                <wp:positionH relativeFrom="column">
                  <wp:posOffset>-30480</wp:posOffset>
                </wp:positionH>
                <wp:positionV relativeFrom="paragraph">
                  <wp:posOffset>529590</wp:posOffset>
                </wp:positionV>
                <wp:extent cx="5745480" cy="0"/>
                <wp:effectExtent l="0" t="38100" r="45720" b="381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58BC2E" id="Straight Connector 5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" strokeweight="6pt">
                <o:lock v:ext="edit" shapetype="f"/>
              </v:line>
            </w:pict>
          </mc:Fallback>
        </mc:AlternateContent>
      </w:r>
      <w:r w:rsidRPr="00842B8A">
        <w:rPr>
          <w:rFonts w:cs="Arial"/>
          <w:b/>
          <w:szCs w:val="22"/>
        </w:rPr>
        <w:t xml:space="preserve">ENCLOSURE: I - </w:t>
      </w:r>
      <w:bookmarkStart w:id="2" w:name="_Hlk113369905"/>
      <w:r w:rsidRPr="00842B8A">
        <w:rPr>
          <w:rFonts w:cs="Arial"/>
          <w:b/>
          <w:szCs w:val="22"/>
        </w:rPr>
        <w:t>REFERENCES ON PRICE TREND OF THE SIMILAR RELATED PROPERTIES AVAILABLE ON PUBLIC DOMAIN</w:t>
      </w:r>
      <w:bookmarkEnd w:id="2"/>
    </w:p>
    <w:p w14:paraId="4EDC0D39" w14:textId="77777777" w:rsidR="000B6C22" w:rsidRDefault="000B6C22">
      <w:pPr>
        <w:rPr>
          <w:rFonts w:ascii="Calibri" w:hAnsi="Calibri"/>
          <w:sz w:val="24"/>
          <w:szCs w:val="28"/>
        </w:rPr>
      </w:pPr>
    </w:p>
    <w:p w14:paraId="1A9B8A4B" w14:textId="77777777" w:rsidR="000B6C22" w:rsidRDefault="000B6C22">
      <w:pPr>
        <w:rPr>
          <w:rFonts w:ascii="Calibri" w:hAnsi="Calibri"/>
          <w:sz w:val="24"/>
          <w:szCs w:val="28"/>
        </w:rPr>
      </w:pPr>
      <w:r>
        <w:rPr>
          <w:noProof/>
          <w:lang w:val="en-IN" w:eastAsia="en-IN"/>
        </w:rPr>
        <w:drawing>
          <wp:inline distT="0" distB="0" distL="0" distR="0" wp14:anchorId="48AA7C7E" wp14:editId="3C98840C">
            <wp:extent cx="5843270" cy="3552825"/>
            <wp:effectExtent l="19050" t="19050" r="24130" b="2857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srcRect l="13891" t="7526" r="13878" b="14392"/>
                    <a:stretch/>
                  </pic:blipFill>
                  <pic:spPr>
                    <a:xfrm>
                      <a:off x="0" y="0"/>
                      <a:ext cx="5843270" cy="3552825"/>
                    </a:xfrm>
                    <a:prstGeom prst="rect">
                      <a:avLst/>
                    </a:prstGeom>
                    <a:ln w="12700">
                      <a:solidFill>
                        <a:schemeClr val="tx1"/>
                      </a:solidFill>
                    </a:ln>
                  </pic:spPr>
                </pic:pic>
              </a:graphicData>
            </a:graphic>
          </wp:inline>
        </w:drawing>
      </w:r>
    </w:p>
    <w:p w14:paraId="0D0773EA" w14:textId="6B60D2F1" w:rsidR="000B6C22" w:rsidRDefault="000B6C22">
      <w:pPr>
        <w:rPr>
          <w:rFonts w:ascii="Calibri" w:hAnsi="Calibri"/>
          <w:sz w:val="24"/>
          <w:szCs w:val="28"/>
        </w:rPr>
      </w:pPr>
      <w:r>
        <w:rPr>
          <w:noProof/>
          <w:lang w:val="en-IN" w:eastAsia="en-IN"/>
        </w:rPr>
        <w:drawing>
          <wp:inline distT="0" distB="0" distL="0" distR="0" wp14:anchorId="7C896B0C" wp14:editId="60D635A2">
            <wp:extent cx="5843270" cy="3092450"/>
            <wp:effectExtent l="19050" t="19050" r="2413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25665" t="18579" r="1840" b="13217"/>
                    <a:stretch/>
                  </pic:blipFill>
                  <pic:spPr>
                    <a:xfrm>
                      <a:off x="0" y="0"/>
                      <a:ext cx="5843270" cy="3092450"/>
                    </a:xfrm>
                    <a:prstGeom prst="rect">
                      <a:avLst/>
                    </a:prstGeom>
                    <a:ln w="12700">
                      <a:solidFill>
                        <a:schemeClr val="tx1"/>
                      </a:solidFill>
                    </a:ln>
                  </pic:spPr>
                </pic:pic>
              </a:graphicData>
            </a:graphic>
          </wp:inline>
        </w:drawing>
      </w:r>
      <w:r>
        <w:rPr>
          <w:rFonts w:ascii="Calibri" w:hAnsi="Calibri"/>
          <w:sz w:val="24"/>
          <w:szCs w:val="28"/>
        </w:rPr>
        <w:br w:type="page"/>
      </w:r>
    </w:p>
    <w:p w14:paraId="01D487B5" w14:textId="77777777" w:rsidR="0079316E" w:rsidRDefault="0079316E">
      <w:pPr>
        <w:rPr>
          <w:rFonts w:ascii="Calibri" w:hAnsi="Calibri"/>
          <w:sz w:val="24"/>
          <w:szCs w:val="28"/>
        </w:rPr>
      </w:pPr>
    </w:p>
    <w:p w14:paraId="67DE63FF" w14:textId="6DA9F97C" w:rsidR="000B6C22" w:rsidRPr="00527F4D" w:rsidRDefault="00E048D2" w:rsidP="000B6C22">
      <w:pPr>
        <w:adjustRightInd w:val="0"/>
        <w:jc w:val="center"/>
        <w:rPr>
          <w:rFonts w:eastAsiaTheme="minorEastAsia" w:cs="Arial"/>
          <w:b/>
          <w:bCs/>
          <w:szCs w:val="22"/>
        </w:rPr>
      </w:pPr>
      <w:r>
        <w:rPr>
          <w:rFonts w:eastAsiaTheme="minorEastAsia" w:cs="Arial"/>
          <w:b/>
          <w:bCs/>
          <w:szCs w:val="22"/>
        </w:rPr>
        <w:t xml:space="preserve">ENCLOSURE </w:t>
      </w:r>
      <w:r w:rsidR="000B6C22">
        <w:rPr>
          <w:rFonts w:eastAsiaTheme="minorEastAsia" w:cs="Arial"/>
          <w:b/>
          <w:bCs/>
          <w:szCs w:val="22"/>
        </w:rPr>
        <w:t>I</w:t>
      </w:r>
      <w:bookmarkStart w:id="3" w:name="_Hlk117866019"/>
      <w:r>
        <w:rPr>
          <w:rFonts w:eastAsiaTheme="minorEastAsia" w:cs="Arial"/>
          <w:b/>
          <w:bCs/>
          <w:szCs w:val="22"/>
        </w:rPr>
        <w:t>I</w:t>
      </w:r>
      <w:proofErr w:type="gramStart"/>
      <w:r>
        <w:rPr>
          <w:rFonts w:eastAsiaTheme="minorEastAsia" w:cs="Arial"/>
          <w:b/>
          <w:bCs/>
          <w:szCs w:val="22"/>
        </w:rPr>
        <w:t>:</w:t>
      </w:r>
      <w:r w:rsidR="000B6C22" w:rsidRPr="00527F4D">
        <w:rPr>
          <w:rFonts w:eastAsiaTheme="minorEastAsia" w:cs="Arial"/>
          <w:b/>
          <w:bCs/>
          <w:szCs w:val="22"/>
        </w:rPr>
        <w:t>-</w:t>
      </w:r>
      <w:proofErr w:type="gramEnd"/>
      <w:r w:rsidR="000B6C22" w:rsidRPr="00527F4D">
        <w:rPr>
          <w:rFonts w:eastAsiaTheme="minorEastAsia" w:cs="Arial"/>
          <w:b/>
          <w:bCs/>
          <w:szCs w:val="22"/>
        </w:rPr>
        <w:t xml:space="preserve"> DECLARATION-CUM-UNDERTAKING</w:t>
      </w:r>
      <w:bookmarkEnd w:id="3"/>
    </w:p>
    <w:p w14:paraId="59AF1F74" w14:textId="77777777" w:rsidR="000B6C22" w:rsidRDefault="000B6C22" w:rsidP="000B6C2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1312" behindDoc="0" locked="0" layoutInCell="1" allowOverlap="1" wp14:anchorId="4E30F8CA" wp14:editId="47C52DB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9B52CA"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2E567B9C" w14:textId="77777777" w:rsidR="000B6C22" w:rsidRDefault="000B6C22" w:rsidP="000B6C22">
      <w:pPr>
        <w:pStyle w:val="ListParagraph"/>
        <w:autoSpaceDE w:val="0"/>
        <w:autoSpaceDN w:val="0"/>
        <w:adjustRightInd w:val="0"/>
        <w:ind w:left="426"/>
        <w:contextualSpacing/>
        <w:jc w:val="both"/>
        <w:rPr>
          <w:rFonts w:eastAsiaTheme="minorEastAsia" w:cs="Arial"/>
          <w:sz w:val="20"/>
          <w:szCs w:val="20"/>
        </w:rPr>
      </w:pPr>
    </w:p>
    <w:p w14:paraId="46D0DAAD" w14:textId="77777777" w:rsidR="000B6C22" w:rsidRPr="00CF644B" w:rsidRDefault="000B6C22" w:rsidP="000B6C22">
      <w:pPr>
        <w:pStyle w:val="ListParagraph"/>
        <w:numPr>
          <w:ilvl w:val="0"/>
          <w:numId w:val="47"/>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Persons worked on this report are citizen of India.</w:t>
      </w:r>
    </w:p>
    <w:p w14:paraId="5561F1DE"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No employee or member of R.K Associates has any direct/ indirect interest in the property or become </w:t>
      </w:r>
      <w:proofErr w:type="gramStart"/>
      <w:r w:rsidRPr="00CF644B">
        <w:rPr>
          <w:rFonts w:eastAsiaTheme="minorEastAsia" w:cs="Arial"/>
          <w:sz w:val="20"/>
          <w:szCs w:val="20"/>
        </w:rPr>
        <w:t>so</w:t>
      </w:r>
      <w:proofErr w:type="gramEnd"/>
      <w:r w:rsidRPr="00CF644B">
        <w:rPr>
          <w:rFonts w:eastAsiaTheme="minorEastAsia" w:cs="Arial"/>
          <w:sz w:val="20"/>
          <w:szCs w:val="20"/>
        </w:rPr>
        <w:t xml:space="preserve"> interested at any time during a period of three years prior to our appointment as valuer or three years after the valuation of assets was conducted by us.</w:t>
      </w:r>
    </w:p>
    <w:p w14:paraId="2988B561" w14:textId="2B53F834"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The information furnished in our valuation report dated </w:t>
      </w:r>
      <w:sdt>
        <w:sdtPr>
          <w:rPr>
            <w:rFonts w:eastAsiaTheme="minorEastAsia" w:cs="Arial"/>
            <w:sz w:val="20"/>
            <w:szCs w:val="20"/>
          </w:rPr>
          <w:id w:val="280535505"/>
          <w:placeholder>
            <w:docPart w:val="5B4173A073634985A1803EB04B4DFD6D"/>
          </w:placeholder>
          <w:date w:fullDate="2023-02-13T00:00:00Z">
            <w:dateFormat w:val="d/M/yyyy"/>
            <w:lid w:val="en-US"/>
            <w:storeMappedDataAs w:val="dateTime"/>
            <w:calendar w:val="gregorian"/>
          </w:date>
        </w:sdtPr>
        <w:sdtEndPr/>
        <w:sdtContent>
          <w:r>
            <w:rPr>
              <w:rFonts w:eastAsiaTheme="minorEastAsia" w:cs="Arial"/>
              <w:sz w:val="20"/>
              <w:szCs w:val="20"/>
            </w:rPr>
            <w:t>13/2/2023</w:t>
          </w:r>
        </w:sdtContent>
      </w:sdt>
      <w:r w:rsidRPr="00CF644B">
        <w:rPr>
          <w:rFonts w:eastAsiaTheme="minorEastAsia" w:cs="Arial"/>
          <w:sz w:val="20"/>
          <w:szCs w:val="20"/>
        </w:rPr>
        <w:t xml:space="preserve"> is true and correct to the best of our knowledge and belief and we have made an impartial and true valuation of the property.</w:t>
      </w:r>
    </w:p>
    <w:p w14:paraId="7CA31B02" w14:textId="613A857C"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Our authorized Engineer/ surveyor Mr. </w:t>
      </w:r>
      <w:proofErr w:type="spellStart"/>
      <w:r>
        <w:rPr>
          <w:rFonts w:eastAsiaTheme="minorEastAsia" w:cs="Arial"/>
          <w:sz w:val="20"/>
          <w:szCs w:val="20"/>
        </w:rPr>
        <w:t>Harshit</w:t>
      </w:r>
      <w:proofErr w:type="spellEnd"/>
      <w:r>
        <w:rPr>
          <w:rFonts w:eastAsiaTheme="minorEastAsia" w:cs="Arial"/>
          <w:sz w:val="20"/>
          <w:szCs w:val="20"/>
        </w:rPr>
        <w:t xml:space="preserve"> </w:t>
      </w:r>
      <w:proofErr w:type="spellStart"/>
      <w:r>
        <w:rPr>
          <w:rFonts w:eastAsiaTheme="minorEastAsia" w:cs="Arial"/>
          <w:sz w:val="20"/>
          <w:szCs w:val="20"/>
        </w:rPr>
        <w:t>Mayank</w:t>
      </w:r>
      <w:proofErr w:type="spellEnd"/>
      <w:r w:rsidRPr="00CF644B">
        <w:rPr>
          <w:rFonts w:eastAsiaTheme="minorEastAsia" w:cs="Arial"/>
          <w:sz w:val="20"/>
          <w:szCs w:val="20"/>
        </w:rPr>
        <w:t xml:space="preserve"> have personally inspected the property on </w:t>
      </w:r>
      <w:sdt>
        <w:sdtPr>
          <w:rPr>
            <w:rFonts w:eastAsiaTheme="minorEastAsia" w:cs="Arial"/>
            <w:sz w:val="20"/>
            <w:szCs w:val="20"/>
          </w:rPr>
          <w:id w:val="1560435384"/>
          <w:placeholder>
            <w:docPart w:val="5B4173A073634985A1803EB04B4DFD6D"/>
          </w:placeholder>
          <w:date w:fullDate="2023-02-09T00:00:00Z">
            <w:dateFormat w:val="d/M/yyyy"/>
            <w:lid w:val="en-US"/>
            <w:storeMappedDataAs w:val="dateTime"/>
            <w:calendar w:val="gregorian"/>
          </w:date>
        </w:sdtPr>
        <w:sdtEndPr/>
        <w:sdtContent>
          <w:r>
            <w:rPr>
              <w:rFonts w:eastAsiaTheme="minorEastAsia" w:cs="Arial"/>
              <w:sz w:val="20"/>
              <w:szCs w:val="20"/>
            </w:rPr>
            <w:t>9/2/2023</w:t>
          </w:r>
        </w:sdtContent>
      </w:sdt>
      <w:r w:rsidRPr="00CF644B">
        <w:rPr>
          <w:rFonts w:eastAsiaTheme="minorEastAsia" w:cs="Arial"/>
          <w:sz w:val="20"/>
          <w:szCs w:val="20"/>
        </w:rPr>
        <w:t xml:space="preserve"> the work is not subcontracted to any other valuation firm and is carried out by us.</w:t>
      </w:r>
    </w:p>
    <w:p w14:paraId="18501497"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We have not been </w:t>
      </w:r>
      <w:proofErr w:type="spellStart"/>
      <w:r w:rsidRPr="00CF644B">
        <w:rPr>
          <w:rFonts w:eastAsiaTheme="minorEastAsia" w:cs="Arial"/>
          <w:sz w:val="20"/>
          <w:szCs w:val="20"/>
        </w:rPr>
        <w:t>depanelled</w:t>
      </w:r>
      <w:proofErr w:type="spellEnd"/>
      <w:r w:rsidRPr="00CF644B">
        <w:rPr>
          <w:rFonts w:eastAsiaTheme="minorEastAsia" w:cs="Arial"/>
          <w:sz w:val="20"/>
          <w:szCs w:val="20"/>
        </w:rPr>
        <w:t xml:space="preserve">/ delisted by any other bank and in case any such </w:t>
      </w:r>
      <w:proofErr w:type="spellStart"/>
      <w:r w:rsidRPr="00CF644B">
        <w:rPr>
          <w:rFonts w:eastAsiaTheme="minorEastAsia" w:cs="Arial"/>
          <w:sz w:val="20"/>
          <w:szCs w:val="20"/>
        </w:rPr>
        <w:t>depanelment</w:t>
      </w:r>
      <w:proofErr w:type="spellEnd"/>
      <w:r w:rsidRPr="00CF644B">
        <w:rPr>
          <w:rFonts w:eastAsiaTheme="minorEastAsia" w:cs="Arial"/>
          <w:sz w:val="20"/>
          <w:szCs w:val="20"/>
        </w:rPr>
        <w:t xml:space="preserve"> by other banks during my empanelment with you, we will inform you within 3 days of such </w:t>
      </w:r>
      <w:proofErr w:type="spellStart"/>
      <w:r w:rsidRPr="00CF644B">
        <w:rPr>
          <w:rFonts w:eastAsiaTheme="minorEastAsia" w:cs="Arial"/>
          <w:sz w:val="20"/>
          <w:szCs w:val="20"/>
        </w:rPr>
        <w:t>depanelment</w:t>
      </w:r>
      <w:proofErr w:type="spellEnd"/>
      <w:r w:rsidRPr="00CF644B">
        <w:rPr>
          <w:rFonts w:eastAsiaTheme="minorEastAsia" w:cs="Arial"/>
          <w:sz w:val="20"/>
          <w:szCs w:val="20"/>
        </w:rPr>
        <w:t>.</w:t>
      </w:r>
    </w:p>
    <w:p w14:paraId="533297E1"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We have not been removed/ dismissed from service/employment earlier.</w:t>
      </w:r>
    </w:p>
    <w:p w14:paraId="56F98753"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We have not been convicted of any offence and sentenced to a term of imprisonment.</w:t>
      </w:r>
    </w:p>
    <w:p w14:paraId="3DC96D45"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found guilty of misconduct in professional capacity.</w:t>
      </w:r>
    </w:p>
    <w:p w14:paraId="7371BC0A"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Persons worked on this report are not declared to be unsound mind.</w:t>
      </w:r>
    </w:p>
    <w:p w14:paraId="6D47D2E0"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undischarged bankrupt or has not applied to be adjudicated as a bankrupt.</w:t>
      </w:r>
    </w:p>
    <w:p w14:paraId="7771D654"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an undischarged insolvent.</w:t>
      </w:r>
    </w:p>
    <w:p w14:paraId="65385790"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D8423AD"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been convicted of an offence connected with any proceeding under the Income Tax Act 1961, Wealth Tax Act 1957 or Gift Tax Act 1958 and</w:t>
      </w:r>
    </w:p>
    <w:p w14:paraId="11598110"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 xml:space="preserve">Our PAN Card number/ GST number as applicable is </w:t>
      </w:r>
      <w:r w:rsidRPr="00CF644B">
        <w:rPr>
          <w:rFonts w:eastAsiaTheme="minorEastAsia" w:cs="Arial"/>
          <w:b/>
          <w:sz w:val="20"/>
          <w:szCs w:val="20"/>
        </w:rPr>
        <w:t>AAHCR0845G/ 09AAHCR0845G1ZP.</w:t>
      </w:r>
    </w:p>
    <w:p w14:paraId="31B8F4CA"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undertake to keep you informed of any events or happenings which would make us ineligible for empanelment as a valuer.</w:t>
      </w:r>
    </w:p>
    <w:p w14:paraId="1F93C925"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not concealed or suppressed any material information, facts and records and we have made a complete and full disclosure.</w:t>
      </w:r>
    </w:p>
    <w:p w14:paraId="0398492B"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43B96FE"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7D1C53BB"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C51562"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 xml:space="preserve">We abide by the Model Code of Conduct for empanelment of valuer in the Bank. </w:t>
      </w:r>
    </w:p>
    <w:p w14:paraId="64A8B165" w14:textId="77777777" w:rsidR="000B6C22" w:rsidRPr="000B6C22" w:rsidRDefault="000B6C22" w:rsidP="000B6C22">
      <w:pPr>
        <w:pStyle w:val="ListParagraph"/>
        <w:numPr>
          <w:ilvl w:val="0"/>
          <w:numId w:val="47"/>
        </w:numPr>
        <w:ind w:left="426"/>
        <w:contextualSpacing/>
        <w:jc w:val="both"/>
        <w:rPr>
          <w:rFonts w:eastAsiaTheme="minorEastAsia" w:cs="Arial"/>
          <w:strike/>
          <w:sz w:val="20"/>
          <w:szCs w:val="20"/>
        </w:rPr>
      </w:pPr>
      <w:r w:rsidRPr="00CF644B">
        <w:rPr>
          <w:rFonts w:eastAsiaTheme="minorEastAsia" w:cs="Arial"/>
          <w:sz w:val="20"/>
          <w:szCs w:val="20"/>
        </w:rPr>
        <w:t>The authorized Engineers of the company who has worked on the assignment has signed this valuation report.</w:t>
      </w:r>
    </w:p>
    <w:p w14:paraId="3284E077" w14:textId="36AA6807" w:rsidR="00C9670B" w:rsidRPr="000B6C22" w:rsidRDefault="000B6C22" w:rsidP="000B6C22">
      <w:pPr>
        <w:pStyle w:val="ListParagraph"/>
        <w:numPr>
          <w:ilvl w:val="0"/>
          <w:numId w:val="47"/>
        </w:numPr>
        <w:ind w:left="426"/>
        <w:contextualSpacing/>
        <w:jc w:val="both"/>
        <w:rPr>
          <w:rFonts w:eastAsiaTheme="minorEastAsia" w:cs="Arial"/>
          <w:strike/>
          <w:sz w:val="20"/>
          <w:szCs w:val="20"/>
        </w:rPr>
      </w:pPr>
      <w:r w:rsidRPr="000B6C22">
        <w:rPr>
          <w:rFonts w:eastAsiaTheme="minorEastAsia" w:cs="Arial"/>
          <w:sz w:val="20"/>
          <w:szCs w:val="20"/>
        </w:rPr>
        <w:t>The work is taken on the instructions of the Bank.</w:t>
      </w:r>
    </w:p>
    <w:p w14:paraId="7C1F35F4" w14:textId="5822A553" w:rsidR="000B6C22" w:rsidRDefault="000B6C22">
      <w:pPr>
        <w:rPr>
          <w:rFonts w:eastAsiaTheme="minorEastAsia" w:cs="Arial"/>
          <w:strike/>
          <w:sz w:val="20"/>
          <w:szCs w:val="20"/>
        </w:rPr>
      </w:pPr>
      <w:r>
        <w:rPr>
          <w:rFonts w:eastAsiaTheme="minorEastAsia" w:cs="Arial"/>
          <w:strike/>
          <w:sz w:val="20"/>
          <w:szCs w:val="20"/>
        </w:rPr>
        <w:br w:type="page"/>
      </w:r>
    </w:p>
    <w:p w14:paraId="442D4A47" w14:textId="77777777" w:rsidR="000B6C22" w:rsidRDefault="000B6C22" w:rsidP="000B6C22">
      <w:pPr>
        <w:contextualSpacing/>
        <w:jc w:val="both"/>
        <w:rPr>
          <w:rFonts w:eastAsiaTheme="minorEastAsia" w:cs="Arial"/>
          <w:strike/>
          <w:sz w:val="20"/>
          <w:szCs w:val="20"/>
        </w:rPr>
      </w:pPr>
    </w:p>
    <w:p w14:paraId="1B83C600" w14:textId="66A8C027" w:rsidR="000B6C22" w:rsidRPr="00527F4D" w:rsidRDefault="000B6C22" w:rsidP="000B6C22">
      <w:pPr>
        <w:adjustRightInd w:val="0"/>
        <w:jc w:val="center"/>
        <w:rPr>
          <w:rFonts w:eastAsiaTheme="minorEastAsia" w:cs="Arial"/>
          <w:b/>
          <w:bCs/>
          <w:szCs w:val="22"/>
        </w:rPr>
      </w:pPr>
      <w:r w:rsidRPr="00527F4D">
        <w:rPr>
          <w:rFonts w:eastAsiaTheme="minorEastAsia" w:cs="Arial"/>
          <w:b/>
          <w:bCs/>
          <w:szCs w:val="22"/>
        </w:rPr>
        <w:t xml:space="preserve">ENCLOSURE </w:t>
      </w:r>
      <w:bookmarkStart w:id="4" w:name="_Hlk117866065"/>
      <w:r w:rsidR="00E048D2">
        <w:rPr>
          <w:rFonts w:eastAsiaTheme="minorEastAsia" w:cs="Arial"/>
          <w:b/>
          <w:bCs/>
          <w:szCs w:val="22"/>
        </w:rPr>
        <w:t>III</w:t>
      </w:r>
      <w:r w:rsidRPr="00527F4D">
        <w:rPr>
          <w:rFonts w:eastAsiaTheme="minorEastAsia" w:cs="Arial"/>
          <w:b/>
          <w:bCs/>
          <w:szCs w:val="22"/>
        </w:rPr>
        <w:t>- MODEL CODE OF CONDUCT FOR VALUERS</w:t>
      </w:r>
      <w:bookmarkEnd w:id="4"/>
    </w:p>
    <w:p w14:paraId="294FBBED" w14:textId="77777777" w:rsidR="000B6C22" w:rsidRDefault="000B6C22" w:rsidP="000B6C2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4384" behindDoc="0" locked="0" layoutInCell="1" allowOverlap="1" wp14:anchorId="7E493852" wp14:editId="5A029B9F">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6312C2"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DJnq9uNwIAAAgFAAAOAAAAAAAAAAAAAAAAAC4C&#10;AABkcnMvZTJvRG9jLnhtbFBLAQItABQABgAIAAAAIQCC+dhC2AAAAAYBAAAPAAAAAAAAAAAAAAAA&#10;AJEEAABkcnMvZG93bnJldi54bWxQSwUGAAAAAAQABADzAAAAlgUAAAAA&#10;" strokeweight="6pt">
                <o:lock v:ext="edit" shapetype="f"/>
              </v:line>
            </w:pict>
          </mc:Fallback>
        </mc:AlternateContent>
      </w:r>
    </w:p>
    <w:p w14:paraId="72E94956" w14:textId="77777777" w:rsidR="000B6C22" w:rsidRPr="00CF644B" w:rsidRDefault="000B6C22" w:rsidP="000B6C22">
      <w:pPr>
        <w:adjustRightInd w:val="0"/>
        <w:jc w:val="center"/>
        <w:rPr>
          <w:rFonts w:eastAsiaTheme="minorEastAsia"/>
          <w:b/>
          <w:bCs/>
          <w:sz w:val="20"/>
          <w:szCs w:val="20"/>
        </w:rPr>
      </w:pPr>
    </w:p>
    <w:p w14:paraId="7AAF6B10"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Integrity and Fairness</w:t>
      </w:r>
    </w:p>
    <w:p w14:paraId="36AB4AB6" w14:textId="77777777" w:rsidR="000B6C22" w:rsidRPr="00CF644B" w:rsidRDefault="000B6C22" w:rsidP="000B6C22">
      <w:pPr>
        <w:adjustRightInd w:val="0"/>
        <w:jc w:val="both"/>
        <w:rPr>
          <w:rFonts w:eastAsiaTheme="minorEastAsia" w:cs="Arial"/>
          <w:sz w:val="20"/>
          <w:szCs w:val="20"/>
        </w:rPr>
      </w:pPr>
    </w:p>
    <w:p w14:paraId="645DF25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in the conduct of his/its business, follow high standards of integrity and fairness in all his/its dealings with his/its clients and other </w:t>
      </w:r>
      <w:proofErr w:type="spellStart"/>
      <w:r w:rsidRPr="00CF644B">
        <w:rPr>
          <w:rFonts w:eastAsiaTheme="minorEastAsia" w:cs="Arial"/>
          <w:sz w:val="20"/>
          <w:szCs w:val="20"/>
        </w:rPr>
        <w:t>valuers</w:t>
      </w:r>
      <w:proofErr w:type="spellEnd"/>
      <w:r w:rsidRPr="00CF644B">
        <w:rPr>
          <w:rFonts w:eastAsiaTheme="minorEastAsia" w:cs="Arial"/>
          <w:sz w:val="20"/>
          <w:szCs w:val="20"/>
        </w:rPr>
        <w:t>.</w:t>
      </w:r>
    </w:p>
    <w:p w14:paraId="03280094"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maintain integrity by being honest, straightforward, and forthright in all professional relationships.</w:t>
      </w:r>
    </w:p>
    <w:p w14:paraId="30AAEDFB"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endeavor to ensure that he/it provides true and adequate information and shall not misrepresent any facts or situations.</w:t>
      </w:r>
    </w:p>
    <w:p w14:paraId="2878833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being involved in any action that would bring disrepute to the profession.</w:t>
      </w:r>
    </w:p>
    <w:p w14:paraId="324E94F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keep public interest foremost while delivering his services. </w:t>
      </w:r>
    </w:p>
    <w:p w14:paraId="0BB5CC95" w14:textId="77777777" w:rsidR="000B6C22" w:rsidRPr="00CF644B" w:rsidRDefault="000B6C22" w:rsidP="000B6C22">
      <w:pPr>
        <w:adjustRightInd w:val="0"/>
        <w:jc w:val="both"/>
        <w:rPr>
          <w:rFonts w:eastAsiaTheme="minorEastAsia" w:cs="Arial"/>
          <w:sz w:val="20"/>
          <w:szCs w:val="20"/>
        </w:rPr>
      </w:pPr>
    </w:p>
    <w:p w14:paraId="5876257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Professional Competence and Due Care</w:t>
      </w:r>
    </w:p>
    <w:p w14:paraId="5F6547D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render at all times high standards of service, exercise due diligence, ensure proper care and exercise independent professional judgment.</w:t>
      </w:r>
    </w:p>
    <w:p w14:paraId="4B81DAB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carry out professional services in accordance with the relevant technical and professional standards that may be specified from time to time.</w:t>
      </w:r>
    </w:p>
    <w:p w14:paraId="4FAFC57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continuously maintain professional knowledge and skill to provide competent professional service based on up-to-date developments in practice, prevailing regulations/guidelines and techniques.</w:t>
      </w:r>
    </w:p>
    <w:p w14:paraId="2537482A"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D8363E"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carry out any instruction of the client in so far as they are incompatible with the requirements of integrity, objectivity and independence.</w:t>
      </w:r>
    </w:p>
    <w:p w14:paraId="05A5D134"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clearly state to his client the services that he would be competent to provide and the services for which he would be relying on other </w:t>
      </w:r>
      <w:proofErr w:type="spellStart"/>
      <w:r w:rsidRPr="00CF644B">
        <w:rPr>
          <w:rFonts w:eastAsiaTheme="minorEastAsia" w:cs="Arial"/>
          <w:sz w:val="20"/>
          <w:szCs w:val="20"/>
        </w:rPr>
        <w:t>valuers</w:t>
      </w:r>
      <w:proofErr w:type="spellEnd"/>
      <w:r w:rsidRPr="00CF644B">
        <w:rPr>
          <w:rFonts w:eastAsiaTheme="minorEastAsia" w:cs="Arial"/>
          <w:sz w:val="20"/>
          <w:szCs w:val="20"/>
        </w:rPr>
        <w:t xml:space="preserve"> or professionals or for which the client can have a separate arrangement with other </w:t>
      </w:r>
      <w:proofErr w:type="spellStart"/>
      <w:r w:rsidRPr="00CF644B">
        <w:rPr>
          <w:rFonts w:eastAsiaTheme="minorEastAsia" w:cs="Arial"/>
          <w:sz w:val="20"/>
          <w:szCs w:val="20"/>
        </w:rPr>
        <w:t>valuers</w:t>
      </w:r>
      <w:proofErr w:type="spellEnd"/>
      <w:r w:rsidRPr="00CF644B">
        <w:rPr>
          <w:rFonts w:eastAsiaTheme="minorEastAsia" w:cs="Arial"/>
          <w:sz w:val="20"/>
          <w:szCs w:val="20"/>
        </w:rPr>
        <w:t>.</w:t>
      </w:r>
    </w:p>
    <w:p w14:paraId="455761DA" w14:textId="77777777" w:rsidR="000B6C22" w:rsidRPr="00CF644B" w:rsidRDefault="000B6C22" w:rsidP="000B6C22">
      <w:pPr>
        <w:adjustRightInd w:val="0"/>
        <w:jc w:val="both"/>
        <w:rPr>
          <w:rFonts w:eastAsiaTheme="minorEastAsia" w:cs="Arial"/>
          <w:sz w:val="20"/>
          <w:szCs w:val="20"/>
        </w:rPr>
      </w:pPr>
    </w:p>
    <w:p w14:paraId="4451B73F"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Independence and Disclosure of Interest</w:t>
      </w:r>
    </w:p>
    <w:p w14:paraId="4061FAA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DAF095"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take up an assignment if he/it or any of his/its relatives or associates is not independent in terms of association to the company.</w:t>
      </w:r>
    </w:p>
    <w:p w14:paraId="2F4C31E9"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maintain complete independence in his/its professional relationships and shall conduct the valuation independent of external influences.</w:t>
      </w:r>
    </w:p>
    <w:p w14:paraId="192390D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wherever necessary disclose to the clients, possible sources of conflicts of duties and interests, while providing unbiased services.</w:t>
      </w:r>
    </w:p>
    <w:p w14:paraId="047734E3"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C349A3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indulge in “mandate snatching or offering” convenience valuations” in order to cater to a company or client’s needs.</w:t>
      </w:r>
    </w:p>
    <w:p w14:paraId="390D2133"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As an independent valuer, the valuer shall not charge success fee. </w:t>
      </w:r>
    </w:p>
    <w:p w14:paraId="47BF66B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4D33A84" w14:textId="77777777" w:rsidR="000B6C22" w:rsidRPr="00CF644B" w:rsidRDefault="000B6C22" w:rsidP="000B6C22">
      <w:pPr>
        <w:adjustRightInd w:val="0"/>
        <w:jc w:val="both"/>
        <w:rPr>
          <w:rFonts w:eastAsiaTheme="minorEastAsia" w:cs="Arial"/>
          <w:b/>
          <w:bCs/>
          <w:sz w:val="20"/>
          <w:szCs w:val="20"/>
        </w:rPr>
      </w:pPr>
    </w:p>
    <w:p w14:paraId="0678A5DC"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Confidentiality</w:t>
      </w:r>
    </w:p>
    <w:p w14:paraId="03A2A69A"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1DE10DB" w14:textId="77777777" w:rsidR="000B6C22" w:rsidRPr="00CF644B" w:rsidRDefault="000B6C22" w:rsidP="000B6C22">
      <w:pPr>
        <w:adjustRightInd w:val="0"/>
        <w:jc w:val="both"/>
        <w:rPr>
          <w:rFonts w:eastAsiaTheme="minorEastAsia" w:cs="Arial"/>
          <w:sz w:val="20"/>
          <w:szCs w:val="20"/>
        </w:rPr>
      </w:pPr>
    </w:p>
    <w:p w14:paraId="0F3949CC"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Information Management</w:t>
      </w:r>
    </w:p>
    <w:p w14:paraId="23D0DF58" w14:textId="77777777" w:rsidR="000B6C22" w:rsidRPr="00CF644B" w:rsidRDefault="000B6C22" w:rsidP="000B6C22">
      <w:pPr>
        <w:adjustRightInd w:val="0"/>
        <w:jc w:val="both"/>
        <w:rPr>
          <w:rFonts w:eastAsiaTheme="minorEastAsia" w:cs="Arial"/>
          <w:b/>
          <w:bCs/>
          <w:sz w:val="20"/>
          <w:szCs w:val="20"/>
        </w:rPr>
      </w:pPr>
    </w:p>
    <w:p w14:paraId="1F14EA5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06EEE5D"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appear, co-operate and be available for inspections and investigations carried out by the authority, any person </w:t>
      </w:r>
      <w:proofErr w:type="spellStart"/>
      <w:r w:rsidRPr="00CF644B">
        <w:rPr>
          <w:rFonts w:eastAsiaTheme="minorEastAsia" w:cs="Arial"/>
          <w:sz w:val="20"/>
          <w:szCs w:val="20"/>
        </w:rPr>
        <w:t>authorised</w:t>
      </w:r>
      <w:proofErr w:type="spellEnd"/>
      <w:r w:rsidRPr="00CF644B">
        <w:rPr>
          <w:rFonts w:eastAsiaTheme="minorEastAsia" w:cs="Arial"/>
          <w:sz w:val="20"/>
          <w:szCs w:val="20"/>
        </w:rPr>
        <w:t xml:space="preserve"> by the authority, the registered </w:t>
      </w:r>
      <w:proofErr w:type="spellStart"/>
      <w:proofErr w:type="gramStart"/>
      <w:r w:rsidRPr="00CF644B">
        <w:rPr>
          <w:rFonts w:eastAsiaTheme="minorEastAsia" w:cs="Arial"/>
          <w:sz w:val="20"/>
          <w:szCs w:val="20"/>
        </w:rPr>
        <w:t>valuers</w:t>
      </w:r>
      <w:proofErr w:type="spellEnd"/>
      <w:proofErr w:type="gramEnd"/>
      <w:r w:rsidRPr="00CF644B">
        <w:rPr>
          <w:rFonts w:eastAsiaTheme="minorEastAsia" w:cs="Arial"/>
          <w:sz w:val="20"/>
          <w:szCs w:val="20"/>
        </w:rPr>
        <w:t xml:space="preserve"> organization with which he/it is registered or any other statutory regulatory body.</w:t>
      </w:r>
    </w:p>
    <w:p w14:paraId="3ABB28B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provide all information and records as may be required by the authority, the Tribunal, Appellate Tribunal, the registered </w:t>
      </w:r>
      <w:proofErr w:type="spellStart"/>
      <w:proofErr w:type="gramStart"/>
      <w:r w:rsidRPr="00CF644B">
        <w:rPr>
          <w:rFonts w:eastAsiaTheme="minorEastAsia" w:cs="Arial"/>
          <w:sz w:val="20"/>
          <w:szCs w:val="20"/>
        </w:rPr>
        <w:t>valuers</w:t>
      </w:r>
      <w:proofErr w:type="spellEnd"/>
      <w:proofErr w:type="gramEnd"/>
      <w:r w:rsidRPr="00CF644B">
        <w:rPr>
          <w:rFonts w:eastAsiaTheme="minorEastAsia" w:cs="Arial"/>
          <w:sz w:val="20"/>
          <w:szCs w:val="20"/>
        </w:rPr>
        <w:t xml:space="preserve"> organization with which he/it is registered, or any other statutory regulatory body.</w:t>
      </w:r>
    </w:p>
    <w:p w14:paraId="3915165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9081A6B" w14:textId="77777777" w:rsidR="000B6C22" w:rsidRPr="00CF644B" w:rsidRDefault="000B6C22" w:rsidP="000B6C22">
      <w:pPr>
        <w:adjustRightInd w:val="0"/>
        <w:jc w:val="both"/>
        <w:rPr>
          <w:rFonts w:eastAsiaTheme="minorEastAsia" w:cs="Arial"/>
          <w:sz w:val="20"/>
          <w:szCs w:val="20"/>
        </w:rPr>
      </w:pPr>
    </w:p>
    <w:p w14:paraId="46EA67E4"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Gifts and hospitality.</w:t>
      </w:r>
    </w:p>
    <w:p w14:paraId="0C9231A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or his/its relative shall not accept gifts or hospitality which undermines or affects his independence as a valuer.</w:t>
      </w:r>
    </w:p>
    <w:p w14:paraId="5F87B0F4" w14:textId="77777777" w:rsidR="000B6C22" w:rsidRPr="00CF644B" w:rsidRDefault="000B6C22" w:rsidP="000B6C22">
      <w:pPr>
        <w:pStyle w:val="ListParagraph"/>
        <w:adjustRightInd w:val="0"/>
        <w:ind w:left="426"/>
        <w:jc w:val="both"/>
        <w:rPr>
          <w:rFonts w:eastAsiaTheme="minorEastAsia" w:cs="Arial"/>
          <w:sz w:val="20"/>
          <w:szCs w:val="20"/>
        </w:rPr>
      </w:pPr>
      <w:r w:rsidRPr="00CF644B">
        <w:rPr>
          <w:rFonts w:eastAsiaTheme="minorEastAsia" w:cs="Arial"/>
          <w:sz w:val="20"/>
          <w:szCs w:val="20"/>
        </w:rPr>
        <w:t>Explanation: For the purposes of this code the term ‘relative’ shall have the same meaning as defined in clause (77) of Section 2 of the Companies Act, 2013 (18 of 2013).</w:t>
      </w:r>
    </w:p>
    <w:p w14:paraId="739C5FF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119C8EA" w14:textId="77777777" w:rsidR="000B6C22" w:rsidRPr="00CF644B" w:rsidRDefault="000B6C22" w:rsidP="000B6C22">
      <w:pPr>
        <w:adjustRightInd w:val="0"/>
        <w:jc w:val="both"/>
        <w:rPr>
          <w:rFonts w:eastAsiaTheme="minorEastAsia" w:cs="Arial"/>
          <w:b/>
          <w:bCs/>
          <w:sz w:val="20"/>
          <w:szCs w:val="20"/>
        </w:rPr>
      </w:pPr>
    </w:p>
    <w:p w14:paraId="653D988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Remuneration and Costs.</w:t>
      </w:r>
    </w:p>
    <w:p w14:paraId="52657DF1"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provide services for remuneration which is charged in a transparent manner, is a reasonable reflection of the work necessarily and properly undertaken, and is not inconsistent with the applicable rules.</w:t>
      </w:r>
    </w:p>
    <w:p w14:paraId="1A9D714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accept any fees or charges other than those which are disclosed in a written contract with the person to whom he would be rendering service.</w:t>
      </w:r>
    </w:p>
    <w:p w14:paraId="250E70E7" w14:textId="77777777" w:rsidR="000B6C22" w:rsidRPr="00CF644B" w:rsidRDefault="000B6C22" w:rsidP="000B6C22">
      <w:pPr>
        <w:adjustRightInd w:val="0"/>
        <w:jc w:val="both"/>
        <w:rPr>
          <w:rFonts w:eastAsiaTheme="minorEastAsia" w:cs="Arial"/>
          <w:b/>
          <w:bCs/>
          <w:sz w:val="20"/>
          <w:szCs w:val="20"/>
        </w:rPr>
      </w:pPr>
    </w:p>
    <w:p w14:paraId="360E20C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Occupation, employability and restrictions.</w:t>
      </w:r>
    </w:p>
    <w:p w14:paraId="1E75865D"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accepting too many assignments, if he/it is unlikely to be able to devote adequate time to each of his/ its assignments.</w:t>
      </w:r>
    </w:p>
    <w:p w14:paraId="1DB06F89" w14:textId="77777777" w:rsidR="000B6C22"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not conduct business which in the opinion of the authority or the registered valuer </w:t>
      </w:r>
      <w:proofErr w:type="spellStart"/>
      <w:r w:rsidRPr="00CF644B">
        <w:rPr>
          <w:rFonts w:eastAsiaTheme="minorEastAsia" w:cs="Arial"/>
          <w:sz w:val="20"/>
          <w:szCs w:val="20"/>
        </w:rPr>
        <w:t>organisation</w:t>
      </w:r>
      <w:proofErr w:type="spellEnd"/>
      <w:r w:rsidRPr="00CF644B">
        <w:rPr>
          <w:rFonts w:eastAsiaTheme="minorEastAsia" w:cs="Arial"/>
          <w:sz w:val="20"/>
          <w:szCs w:val="20"/>
        </w:rPr>
        <w:t xml:space="preserve"> discredits the profession.</w:t>
      </w:r>
    </w:p>
    <w:p w14:paraId="14B394C4" w14:textId="77777777" w:rsidR="000B6C22" w:rsidRPr="00CF644B" w:rsidRDefault="000B6C22" w:rsidP="000B6C22">
      <w:pPr>
        <w:pStyle w:val="ListParagraph"/>
        <w:autoSpaceDE w:val="0"/>
        <w:autoSpaceDN w:val="0"/>
        <w:adjustRightInd w:val="0"/>
        <w:ind w:left="426"/>
        <w:contextualSpacing/>
        <w:jc w:val="both"/>
        <w:rPr>
          <w:rFonts w:eastAsiaTheme="minorEastAsia" w:cs="Arial"/>
          <w:sz w:val="20"/>
          <w:szCs w:val="20"/>
        </w:rPr>
      </w:pPr>
    </w:p>
    <w:p w14:paraId="485EED4F"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Miscellaneous</w:t>
      </w:r>
    </w:p>
    <w:p w14:paraId="7CC2BBD3" w14:textId="77777777" w:rsidR="000B6C22" w:rsidRPr="00CF644B" w:rsidRDefault="000B6C22" w:rsidP="000B6C22">
      <w:pPr>
        <w:adjustRightInd w:val="0"/>
        <w:jc w:val="both"/>
        <w:rPr>
          <w:rFonts w:eastAsiaTheme="minorEastAsia" w:cs="Arial"/>
          <w:b/>
          <w:bCs/>
          <w:sz w:val="20"/>
          <w:szCs w:val="20"/>
        </w:rPr>
      </w:pPr>
    </w:p>
    <w:p w14:paraId="55AC7C7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undertaking to review the work of another valuer of the same client except under written orders from the bank or housing finance institutions and with knowledge of the concerned valuer.</w:t>
      </w:r>
    </w:p>
    <w:p w14:paraId="552FFA4F" w14:textId="77777777" w:rsidR="000B6C22"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follow this code as amended or revised from time to time </w:t>
      </w:r>
    </w:p>
    <w:p w14:paraId="2CA28610" w14:textId="77777777" w:rsidR="000B6C22" w:rsidRPr="00CF644B" w:rsidRDefault="000B6C22" w:rsidP="000B6C22">
      <w:pPr>
        <w:adjustRightInd w:val="0"/>
        <w:spacing w:line="360" w:lineRule="auto"/>
        <w:rPr>
          <w:rFonts w:eastAsiaTheme="minorEastAsia" w:cs="Arial"/>
          <w:sz w:val="20"/>
          <w:szCs w:val="20"/>
        </w:rPr>
      </w:pPr>
    </w:p>
    <w:p w14:paraId="71FDD3B9"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Signature of the Authorized Person: ________________</w:t>
      </w:r>
    </w:p>
    <w:p w14:paraId="31B05E16"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 xml:space="preserve">Name of the Valuation </w:t>
      </w:r>
      <w:proofErr w:type="gramStart"/>
      <w:r w:rsidRPr="00CF644B">
        <w:rPr>
          <w:rFonts w:eastAsiaTheme="minorEastAsia" w:cs="Arial"/>
          <w:sz w:val="20"/>
          <w:szCs w:val="20"/>
        </w:rPr>
        <w:t>company</w:t>
      </w:r>
      <w:proofErr w:type="gramEnd"/>
      <w:r w:rsidRPr="00CF644B">
        <w:rPr>
          <w:rFonts w:eastAsiaTheme="minorEastAsia" w:cs="Arial"/>
          <w:sz w:val="20"/>
          <w:szCs w:val="20"/>
        </w:rPr>
        <w:t xml:space="preserve">: R.K Associates Valuers &amp; Techno </w:t>
      </w:r>
      <w:proofErr w:type="spellStart"/>
      <w:r w:rsidRPr="00CF644B">
        <w:rPr>
          <w:rFonts w:eastAsiaTheme="minorEastAsia" w:cs="Arial"/>
          <w:sz w:val="20"/>
          <w:szCs w:val="20"/>
        </w:rPr>
        <w:t>Engg</w:t>
      </w:r>
      <w:proofErr w:type="spellEnd"/>
      <w:r w:rsidRPr="00CF644B">
        <w:rPr>
          <w:rFonts w:eastAsiaTheme="minorEastAsia" w:cs="Arial"/>
          <w:sz w:val="20"/>
          <w:szCs w:val="20"/>
        </w:rPr>
        <w:t>. Consultants (P) Ltd.</w:t>
      </w:r>
    </w:p>
    <w:p w14:paraId="561651D3"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 xml:space="preserve">Address of the Valuer: </w:t>
      </w:r>
      <w:sdt>
        <w:sdtPr>
          <w:rPr>
            <w:rFonts w:eastAsiaTheme="minorEastAsia" w:cs="Arial"/>
            <w:sz w:val="20"/>
            <w:szCs w:val="20"/>
          </w:rPr>
          <w:id w:val="-89241390"/>
          <w:placeholder>
            <w:docPart w:val="D11BA95E7CA34BC5B142205FB86E368B"/>
          </w:placeholder>
          <w:dropDownList>
            <w:listItem w:value="Choose an item."/>
            <w:listItem w:displayText="D-39, Sector-2, Noida-201301" w:value="D-39, Sector-2, Noida-201301"/>
          </w:dropDownList>
        </w:sdtPr>
        <w:sdtEndPr/>
        <w:sdtContent>
          <w:r w:rsidRPr="00CF644B">
            <w:rPr>
              <w:rFonts w:eastAsiaTheme="minorEastAsia" w:cs="Arial"/>
              <w:sz w:val="20"/>
              <w:szCs w:val="20"/>
            </w:rPr>
            <w:t>D-39, Sector-2, Noida-201301</w:t>
          </w:r>
        </w:sdtContent>
      </w:sdt>
    </w:p>
    <w:p w14:paraId="314DF1B5" w14:textId="1FFB92BD"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 xml:space="preserve">Date: </w:t>
      </w:r>
      <w:sdt>
        <w:sdtPr>
          <w:rPr>
            <w:rFonts w:eastAsiaTheme="minorEastAsia" w:cs="Arial"/>
            <w:bCs/>
            <w:sz w:val="20"/>
            <w:szCs w:val="20"/>
          </w:rPr>
          <w:id w:val="564075298"/>
          <w:placeholder>
            <w:docPart w:val="5D95E3EBA6AD4481A485F4533E2E42EF"/>
          </w:placeholder>
          <w:date w:fullDate="2023-02-13T00:00:00Z">
            <w:dateFormat w:val="d/M/yyyy"/>
            <w:lid w:val="en-US"/>
            <w:storeMappedDataAs w:val="dateTime"/>
            <w:calendar w:val="gregorian"/>
          </w:date>
        </w:sdtPr>
        <w:sdtEndPr/>
        <w:sdtContent>
          <w:r>
            <w:rPr>
              <w:rFonts w:eastAsiaTheme="minorEastAsia" w:cs="Arial"/>
              <w:bCs/>
              <w:sz w:val="20"/>
              <w:szCs w:val="20"/>
            </w:rPr>
            <w:t>13/2/2023</w:t>
          </w:r>
        </w:sdtContent>
      </w:sdt>
    </w:p>
    <w:p w14:paraId="163E6F5E" w14:textId="77777777" w:rsidR="000B6C22" w:rsidRPr="00DC3940" w:rsidRDefault="000B6C22" w:rsidP="000B6C22">
      <w:pPr>
        <w:spacing w:line="360" w:lineRule="auto"/>
        <w:rPr>
          <w:rFonts w:cs="Arial"/>
          <w:b/>
          <w:sz w:val="20"/>
          <w:szCs w:val="20"/>
        </w:rPr>
      </w:pPr>
      <w:r w:rsidRPr="00CF644B">
        <w:rPr>
          <w:rFonts w:eastAsiaTheme="minorEastAsia" w:cs="Arial"/>
          <w:sz w:val="20"/>
          <w:szCs w:val="20"/>
        </w:rPr>
        <w:t xml:space="preserve">Place: </w:t>
      </w:r>
      <w:sdt>
        <w:sdtPr>
          <w:rPr>
            <w:rFonts w:eastAsiaTheme="minorEastAsia" w:cs="Arial"/>
            <w:sz w:val="20"/>
            <w:szCs w:val="20"/>
          </w:rPr>
          <w:id w:val="-1493097536"/>
          <w:placeholder>
            <w:docPart w:val="D11BA95E7CA34BC5B142205FB86E368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eastAsiaTheme="minorEastAsia" w:cs="Arial"/>
              <w:sz w:val="20"/>
              <w:szCs w:val="20"/>
            </w:rPr>
            <w:t>Noida</w:t>
          </w:r>
        </w:sdtContent>
      </w:sdt>
      <w:r w:rsidRPr="00CF644B">
        <w:rPr>
          <w:rFonts w:cs="Arial"/>
          <w:noProof/>
          <w:sz w:val="20"/>
          <w:szCs w:val="20"/>
          <w:lang w:val="en-IN" w:eastAsia="en-IN"/>
        </w:rPr>
        <mc:AlternateContent>
          <mc:Choice Requires="wpg">
            <w:drawing>
              <wp:anchor distT="0" distB="0" distL="114300" distR="114300" simplePos="0" relativeHeight="251663360" behindDoc="0" locked="0" layoutInCell="1" allowOverlap="1" wp14:anchorId="31190A17" wp14:editId="28A4DA5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533DF2" id="Group 89116" o:spid="_x0000_s1026"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4432EFB" w14:textId="77777777" w:rsidR="000B6C22" w:rsidRDefault="000B6C22" w:rsidP="000B6C22">
      <w:pPr>
        <w:spacing w:line="360" w:lineRule="auto"/>
        <w:jc w:val="right"/>
        <w:rPr>
          <w:rFonts w:eastAsiaTheme="minorEastAsia" w:cs="Arial"/>
          <w:b/>
          <w:bCs/>
          <w:szCs w:val="22"/>
        </w:rPr>
      </w:pPr>
    </w:p>
    <w:p w14:paraId="506E381D" w14:textId="77777777" w:rsidR="000B6C22" w:rsidRDefault="000B6C22" w:rsidP="000B6C22">
      <w:pPr>
        <w:spacing w:line="360" w:lineRule="auto"/>
        <w:jc w:val="right"/>
        <w:rPr>
          <w:rFonts w:eastAsiaTheme="minorEastAsia" w:cs="Arial"/>
          <w:b/>
          <w:bCs/>
          <w:szCs w:val="22"/>
        </w:rPr>
      </w:pPr>
    </w:p>
    <w:p w14:paraId="56D08D81" w14:textId="77777777" w:rsidR="000B6C22" w:rsidRDefault="000B6C22">
      <w:pPr>
        <w:rPr>
          <w:rFonts w:eastAsiaTheme="minorEastAsia" w:cs="Arial"/>
          <w:b/>
          <w:bCs/>
          <w:szCs w:val="22"/>
        </w:rPr>
      </w:pPr>
      <w:r>
        <w:rPr>
          <w:rFonts w:eastAsiaTheme="minorEastAsia" w:cs="Arial"/>
          <w:b/>
          <w:bCs/>
          <w:szCs w:val="22"/>
        </w:rPr>
        <w:br w:type="page"/>
      </w:r>
    </w:p>
    <w:p w14:paraId="2F6B7DCA" w14:textId="1344A1E4" w:rsidR="000B6C22" w:rsidRPr="00485251" w:rsidRDefault="000B6C22" w:rsidP="000B6C22">
      <w:pPr>
        <w:spacing w:line="360" w:lineRule="auto"/>
        <w:jc w:val="right"/>
        <w:rPr>
          <w:rFonts w:eastAsiaTheme="minorEastAsia" w:cs="Arial"/>
          <w:b/>
          <w:bCs/>
          <w:szCs w:val="22"/>
        </w:rPr>
      </w:pPr>
      <w:r w:rsidRPr="00C74DBA">
        <w:rPr>
          <w:rFonts w:eastAsiaTheme="minorEastAsia" w:cs="Arial"/>
          <w:b/>
          <w:bCs/>
          <w:szCs w:val="22"/>
        </w:rPr>
        <w:t>ENCLOSURE</w:t>
      </w:r>
      <w:r>
        <w:rPr>
          <w:rFonts w:eastAsiaTheme="minorEastAsia" w:cs="Arial"/>
          <w:b/>
          <w:bCs/>
          <w:szCs w:val="22"/>
        </w:rPr>
        <w:t>:</w:t>
      </w:r>
    </w:p>
    <w:tbl>
      <w:tblPr>
        <w:tblStyle w:val="TableGrid"/>
        <w:tblW w:w="9618" w:type="dxa"/>
        <w:jc w:val="center"/>
        <w:tblLook w:val="04A0" w:firstRow="1" w:lastRow="0" w:firstColumn="1" w:lastColumn="0" w:noHBand="0" w:noVBand="1"/>
      </w:tblPr>
      <w:tblGrid>
        <w:gridCol w:w="1580"/>
        <w:gridCol w:w="8038"/>
      </w:tblGrid>
      <w:tr w:rsidR="000B6C22" w14:paraId="2A6D4D69" w14:textId="77777777" w:rsidTr="00194BF9">
        <w:trPr>
          <w:trHeight w:val="432"/>
          <w:jc w:val="center"/>
        </w:trPr>
        <w:tc>
          <w:tcPr>
            <w:tcW w:w="1580" w:type="dxa"/>
            <w:shd w:val="clear" w:color="auto" w:fill="002060"/>
            <w:vAlign w:val="center"/>
          </w:tcPr>
          <w:p w14:paraId="49C56C46" w14:textId="77777777" w:rsidR="000B6C22" w:rsidRPr="00DA2538" w:rsidRDefault="000B6C22" w:rsidP="00194BF9">
            <w:pPr>
              <w:jc w:val="center"/>
              <w:rPr>
                <w:rFonts w:cs="Arial"/>
                <w:b/>
                <w:i/>
                <w:szCs w:val="16"/>
              </w:rPr>
            </w:pPr>
            <w:r w:rsidRPr="00485251">
              <w:rPr>
                <w:rFonts w:cs="Arial"/>
                <w:b/>
                <w:color w:val="FFFFFF" w:themeColor="background1"/>
              </w:rPr>
              <w:t>PART E</w:t>
            </w:r>
          </w:p>
        </w:tc>
        <w:tc>
          <w:tcPr>
            <w:tcW w:w="8038" w:type="dxa"/>
            <w:shd w:val="clear" w:color="auto" w:fill="DBE5F1" w:themeFill="accent1" w:themeFillTint="33"/>
            <w:vAlign w:val="center"/>
          </w:tcPr>
          <w:p w14:paraId="35D7949E" w14:textId="77777777" w:rsidR="000B6C22" w:rsidRPr="00527F4D" w:rsidRDefault="000B6C22" w:rsidP="00194BF9">
            <w:pPr>
              <w:rPr>
                <w:rFonts w:cs="Arial"/>
                <w:b/>
                <w:i/>
                <w:szCs w:val="16"/>
              </w:rPr>
            </w:pPr>
            <w:r>
              <w:rPr>
                <w:rFonts w:cs="Arial"/>
                <w:b/>
              </w:rPr>
              <w:t xml:space="preserve">                    </w:t>
            </w:r>
            <w:r w:rsidRPr="00527F4D">
              <w:rPr>
                <w:rFonts w:cs="Arial"/>
                <w:b/>
              </w:rPr>
              <w:t>VALUER’S IMPORTANT REMARKS</w:t>
            </w:r>
          </w:p>
        </w:tc>
      </w:tr>
    </w:tbl>
    <w:p w14:paraId="3E3F9115" w14:textId="77777777" w:rsidR="000B6C22" w:rsidRPr="00CC2AC7" w:rsidRDefault="000B6C22" w:rsidP="000B6C22">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0B6C22" w:rsidRPr="00892B5D" w14:paraId="3B2CAC33" w14:textId="77777777" w:rsidTr="00194BF9">
        <w:trPr>
          <w:trHeight w:val="15"/>
          <w:jc w:val="center"/>
        </w:trPr>
        <w:tc>
          <w:tcPr>
            <w:tcW w:w="525" w:type="dxa"/>
          </w:tcPr>
          <w:p w14:paraId="27ADA79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C0371AC" w14:textId="77777777" w:rsidR="000B6C22" w:rsidRPr="00527F4D" w:rsidRDefault="000B6C22" w:rsidP="00194BF9">
            <w:pPr>
              <w:jc w:val="both"/>
              <w:rPr>
                <w:rFonts w:cs="Arial"/>
                <w:sz w:val="18"/>
                <w:lang w:eastAsia="en-GB" w:bidi="hi-IN"/>
              </w:rPr>
            </w:pPr>
            <w:r w:rsidRPr="00527F4D">
              <w:rPr>
                <w:rFonts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0B6C22" w:rsidRPr="00892B5D" w14:paraId="7365C32D" w14:textId="77777777" w:rsidTr="00194BF9">
        <w:trPr>
          <w:trHeight w:val="15"/>
          <w:jc w:val="center"/>
        </w:trPr>
        <w:tc>
          <w:tcPr>
            <w:tcW w:w="525" w:type="dxa"/>
          </w:tcPr>
          <w:p w14:paraId="3BD6FCC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1ABB5AF" w14:textId="77777777" w:rsidR="000B6C22" w:rsidRPr="00527F4D" w:rsidRDefault="000B6C22" w:rsidP="00194BF9">
            <w:pPr>
              <w:tabs>
                <w:tab w:val="num" w:pos="429"/>
                <w:tab w:val="left" w:pos="1234"/>
                <w:tab w:val="left" w:pos="1440"/>
                <w:tab w:val="left" w:pos="1631"/>
              </w:tabs>
              <w:contextualSpacing/>
              <w:jc w:val="both"/>
              <w:rPr>
                <w:rFonts w:cs="Arial"/>
                <w:sz w:val="18"/>
              </w:rPr>
            </w:pPr>
            <w:r w:rsidRPr="00527F4D">
              <w:rPr>
                <w:rFonts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0B6C22" w:rsidRPr="00892B5D" w14:paraId="39EB2309" w14:textId="77777777" w:rsidTr="00194BF9">
        <w:trPr>
          <w:trHeight w:val="15"/>
          <w:jc w:val="center"/>
        </w:trPr>
        <w:tc>
          <w:tcPr>
            <w:tcW w:w="525" w:type="dxa"/>
          </w:tcPr>
          <w:p w14:paraId="21FD95ED"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186D7340" w14:textId="77777777" w:rsidR="000B6C22" w:rsidRPr="00527F4D" w:rsidRDefault="000B6C22" w:rsidP="00194BF9">
            <w:pPr>
              <w:tabs>
                <w:tab w:val="left" w:pos="1905"/>
              </w:tabs>
              <w:ind w:left="24"/>
              <w:jc w:val="both"/>
              <w:rPr>
                <w:rFonts w:cs="Arial"/>
                <w:sz w:val="18"/>
              </w:rPr>
            </w:pPr>
            <w:bookmarkStart w:id="5" w:name="_Hlk92648145"/>
            <w:r w:rsidRPr="00527F4D">
              <w:rPr>
                <w:rFonts w:cs="Arial"/>
                <w:sz w:val="18"/>
                <w:szCs w:val="20"/>
              </w:rPr>
              <w:t xml:space="preserve">Legal aspects for </w:t>
            </w:r>
            <w:proofErr w:type="spellStart"/>
            <w:r w:rsidRPr="00527F4D">
              <w:rPr>
                <w:rFonts w:cs="Arial"/>
                <w:sz w:val="18"/>
                <w:szCs w:val="20"/>
              </w:rPr>
              <w:t>eg</w:t>
            </w:r>
            <w:proofErr w:type="spellEnd"/>
            <w:r w:rsidRPr="00527F4D">
              <w:rPr>
                <w:rFonts w:cs="Arial"/>
                <w:sz w:val="18"/>
                <w:szCs w:val="20"/>
              </w:rPr>
              <w:t xml:space="preserve">. Investigation of title, ownership rights, lien, charge, mortgage, lease, sanctioned maps, </w:t>
            </w:r>
            <w:proofErr w:type="gramStart"/>
            <w:r w:rsidRPr="00527F4D">
              <w:rPr>
                <w:rFonts w:cs="Arial"/>
                <w:sz w:val="18"/>
                <w:szCs w:val="20"/>
              </w:rPr>
              <w:t>verification</w:t>
            </w:r>
            <w:proofErr w:type="gramEnd"/>
            <w:r w:rsidRPr="00527F4D">
              <w:rPr>
                <w:rFonts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0B6C22" w:rsidRPr="00892B5D" w14:paraId="6BC84312" w14:textId="77777777" w:rsidTr="00194BF9">
        <w:trPr>
          <w:trHeight w:val="15"/>
          <w:jc w:val="center"/>
        </w:trPr>
        <w:tc>
          <w:tcPr>
            <w:tcW w:w="525" w:type="dxa"/>
          </w:tcPr>
          <w:p w14:paraId="0CABE05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8CB56A8" w14:textId="77777777" w:rsidR="000B6C22" w:rsidRPr="00527F4D" w:rsidRDefault="000B6C22" w:rsidP="00194BF9">
            <w:pPr>
              <w:jc w:val="both"/>
              <w:rPr>
                <w:rFonts w:cs="Arial"/>
                <w:sz w:val="18"/>
                <w:szCs w:val="20"/>
              </w:rPr>
            </w:pPr>
            <w:r w:rsidRPr="00527F4D">
              <w:rPr>
                <w:rFonts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0B6C22" w:rsidRPr="00892B5D" w14:paraId="4F9006E8" w14:textId="77777777" w:rsidTr="00194BF9">
        <w:trPr>
          <w:trHeight w:val="15"/>
          <w:jc w:val="center"/>
        </w:trPr>
        <w:tc>
          <w:tcPr>
            <w:tcW w:w="525" w:type="dxa"/>
          </w:tcPr>
          <w:p w14:paraId="7CC1F3C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7B255BD" w14:textId="77777777" w:rsidR="000B6C22" w:rsidRPr="00527F4D" w:rsidRDefault="000B6C22" w:rsidP="00194BF9">
            <w:pPr>
              <w:tabs>
                <w:tab w:val="num" w:pos="429"/>
                <w:tab w:val="left" w:pos="1234"/>
                <w:tab w:val="left" w:pos="1440"/>
                <w:tab w:val="left" w:pos="1631"/>
              </w:tabs>
              <w:contextualSpacing/>
              <w:jc w:val="both"/>
              <w:rPr>
                <w:rFonts w:cs="Arial"/>
                <w:sz w:val="18"/>
              </w:rPr>
            </w:pPr>
            <w:bookmarkStart w:id="6" w:name="_Hlk92648762"/>
            <w:r w:rsidRPr="00527F4D">
              <w:rPr>
                <w:rFonts w:cs="Arial"/>
                <w:sz w:val="18"/>
                <w:szCs w:val="20"/>
              </w:rPr>
              <w:t xml:space="preserve">Getting </w:t>
            </w:r>
            <w:proofErr w:type="spellStart"/>
            <w:r w:rsidRPr="00527F4D">
              <w:rPr>
                <w:rFonts w:cs="Arial"/>
                <w:sz w:val="18"/>
                <w:szCs w:val="20"/>
              </w:rPr>
              <w:t>cizra</w:t>
            </w:r>
            <w:proofErr w:type="spellEnd"/>
            <w:r w:rsidRPr="00527F4D">
              <w:rPr>
                <w:rFonts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B6C22" w:rsidRPr="00892B5D" w14:paraId="6CCDED41" w14:textId="77777777" w:rsidTr="00194BF9">
        <w:trPr>
          <w:trHeight w:val="15"/>
          <w:jc w:val="center"/>
        </w:trPr>
        <w:tc>
          <w:tcPr>
            <w:tcW w:w="525" w:type="dxa"/>
          </w:tcPr>
          <w:p w14:paraId="6365C48D" w14:textId="77777777" w:rsidR="000B6C22" w:rsidRPr="00C32D26" w:rsidRDefault="000B6C22" w:rsidP="000B6C22">
            <w:pPr>
              <w:pStyle w:val="ListParagraph"/>
              <w:numPr>
                <w:ilvl w:val="0"/>
                <w:numId w:val="48"/>
              </w:numPr>
              <w:ind w:left="444" w:right="176"/>
              <w:contextualSpacing/>
              <w:jc w:val="both"/>
              <w:rPr>
                <w:sz w:val="18"/>
                <w:szCs w:val="20"/>
              </w:rPr>
            </w:pPr>
          </w:p>
        </w:tc>
        <w:tc>
          <w:tcPr>
            <w:tcW w:w="10124" w:type="dxa"/>
          </w:tcPr>
          <w:p w14:paraId="52323FFF" w14:textId="77777777" w:rsidR="000B6C22" w:rsidRPr="00527F4D" w:rsidRDefault="000B6C22" w:rsidP="00194BF9">
            <w:pPr>
              <w:tabs>
                <w:tab w:val="num" w:pos="429"/>
                <w:tab w:val="left" w:pos="1234"/>
                <w:tab w:val="left" w:pos="1440"/>
                <w:tab w:val="left" w:pos="1631"/>
              </w:tabs>
              <w:contextualSpacing/>
              <w:jc w:val="both"/>
              <w:rPr>
                <w:rFonts w:cs="Arial"/>
                <w:sz w:val="18"/>
                <w:szCs w:val="20"/>
              </w:rPr>
            </w:pPr>
            <w:r w:rsidRPr="00527F4D">
              <w:rPr>
                <w:rFonts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0B6C22" w:rsidRPr="00892B5D" w14:paraId="303D2C06" w14:textId="77777777" w:rsidTr="00194BF9">
        <w:trPr>
          <w:trHeight w:val="15"/>
          <w:jc w:val="center"/>
        </w:trPr>
        <w:tc>
          <w:tcPr>
            <w:tcW w:w="525" w:type="dxa"/>
          </w:tcPr>
          <w:p w14:paraId="3313CBBA" w14:textId="77777777" w:rsidR="000B6C22" w:rsidRPr="00C32D26" w:rsidRDefault="000B6C22" w:rsidP="000B6C22">
            <w:pPr>
              <w:pStyle w:val="ListParagraph"/>
              <w:numPr>
                <w:ilvl w:val="0"/>
                <w:numId w:val="48"/>
              </w:numPr>
              <w:ind w:left="444" w:right="176"/>
              <w:contextualSpacing/>
              <w:jc w:val="both"/>
              <w:rPr>
                <w:sz w:val="18"/>
                <w:szCs w:val="20"/>
              </w:rPr>
            </w:pPr>
          </w:p>
        </w:tc>
        <w:tc>
          <w:tcPr>
            <w:tcW w:w="10124" w:type="dxa"/>
          </w:tcPr>
          <w:p w14:paraId="197B74D1" w14:textId="77777777" w:rsidR="000B6C22" w:rsidRPr="00527F4D" w:rsidRDefault="000B6C22" w:rsidP="00194BF9">
            <w:pPr>
              <w:tabs>
                <w:tab w:val="num" w:pos="429"/>
                <w:tab w:val="left" w:pos="1234"/>
                <w:tab w:val="left" w:pos="1440"/>
                <w:tab w:val="left" w:pos="1631"/>
              </w:tabs>
              <w:contextualSpacing/>
              <w:jc w:val="both"/>
              <w:rPr>
                <w:rFonts w:cs="Arial"/>
                <w:sz w:val="18"/>
                <w:lang w:eastAsia="en-GB" w:bidi="hi-IN"/>
              </w:rPr>
            </w:pPr>
            <w:r w:rsidRPr="00527F4D">
              <w:rPr>
                <w:rFonts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B6C22" w:rsidRPr="00892B5D" w14:paraId="770B79B5" w14:textId="77777777" w:rsidTr="00194BF9">
        <w:trPr>
          <w:trHeight w:val="15"/>
          <w:jc w:val="center"/>
        </w:trPr>
        <w:tc>
          <w:tcPr>
            <w:tcW w:w="525" w:type="dxa"/>
          </w:tcPr>
          <w:p w14:paraId="35CEC19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7E493EB" w14:textId="77777777" w:rsidR="000B6C22" w:rsidRPr="00527F4D" w:rsidRDefault="000B6C22" w:rsidP="00194BF9">
            <w:pPr>
              <w:tabs>
                <w:tab w:val="left" w:pos="1905"/>
              </w:tabs>
              <w:jc w:val="both"/>
              <w:rPr>
                <w:rFonts w:cs="Arial"/>
                <w:sz w:val="18"/>
                <w:szCs w:val="20"/>
              </w:rPr>
            </w:pPr>
            <w:bookmarkStart w:id="7" w:name="_Hlk92648257"/>
            <w:r w:rsidRPr="00527F4D">
              <w:rPr>
                <w:rFonts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0B6C22" w:rsidRPr="00892B5D" w14:paraId="7DCEC873" w14:textId="77777777" w:rsidTr="00194BF9">
        <w:trPr>
          <w:trHeight w:val="15"/>
          <w:jc w:val="center"/>
        </w:trPr>
        <w:tc>
          <w:tcPr>
            <w:tcW w:w="525" w:type="dxa"/>
          </w:tcPr>
          <w:p w14:paraId="0E48FEB5"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160133D" w14:textId="77777777" w:rsidR="000B6C22" w:rsidRPr="00527F4D" w:rsidRDefault="000B6C22" w:rsidP="00194BF9">
            <w:pPr>
              <w:tabs>
                <w:tab w:val="left" w:pos="1905"/>
              </w:tabs>
              <w:jc w:val="both"/>
              <w:rPr>
                <w:rFonts w:cs="Arial"/>
                <w:sz w:val="18"/>
                <w:szCs w:val="20"/>
              </w:rPr>
            </w:pPr>
            <w:r w:rsidRPr="00527F4D">
              <w:rPr>
                <w:rFonts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0B6C22" w:rsidRPr="00892B5D" w14:paraId="448F3738" w14:textId="77777777" w:rsidTr="00194BF9">
        <w:trPr>
          <w:trHeight w:val="15"/>
          <w:jc w:val="center"/>
        </w:trPr>
        <w:tc>
          <w:tcPr>
            <w:tcW w:w="525" w:type="dxa"/>
          </w:tcPr>
          <w:p w14:paraId="00ECD3F3"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tcPr>
          <w:p w14:paraId="188BC19C" w14:textId="77777777" w:rsidR="000B6C22" w:rsidRPr="00527F4D" w:rsidRDefault="000B6C22" w:rsidP="00194BF9">
            <w:pPr>
              <w:contextualSpacing/>
              <w:jc w:val="both"/>
              <w:rPr>
                <w:rFonts w:cs="Arial"/>
                <w:sz w:val="18"/>
                <w:szCs w:val="20"/>
              </w:rPr>
            </w:pPr>
            <w:r w:rsidRPr="00527F4D">
              <w:rPr>
                <w:rFonts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0B6C22" w:rsidRPr="00892B5D" w14:paraId="00102FEC" w14:textId="77777777" w:rsidTr="00194BF9">
        <w:trPr>
          <w:trHeight w:val="15"/>
          <w:jc w:val="center"/>
        </w:trPr>
        <w:tc>
          <w:tcPr>
            <w:tcW w:w="525" w:type="dxa"/>
          </w:tcPr>
          <w:p w14:paraId="4546318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0E5EF0A" w14:textId="77777777" w:rsidR="000B6C22" w:rsidRPr="00527F4D" w:rsidRDefault="000B6C22" w:rsidP="00194BF9">
            <w:pPr>
              <w:tabs>
                <w:tab w:val="left" w:pos="1905"/>
              </w:tabs>
              <w:jc w:val="both"/>
              <w:rPr>
                <w:rFonts w:cs="Arial"/>
                <w:sz w:val="18"/>
                <w:lang w:eastAsia="en-GB" w:bidi="hi-IN"/>
              </w:rPr>
            </w:pPr>
            <w:r w:rsidRPr="00527F4D">
              <w:rPr>
                <w:rFonts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0B6C22" w:rsidRPr="00892B5D" w14:paraId="64AE18F2" w14:textId="77777777" w:rsidTr="00194BF9">
        <w:trPr>
          <w:trHeight w:val="15"/>
          <w:jc w:val="center"/>
        </w:trPr>
        <w:tc>
          <w:tcPr>
            <w:tcW w:w="525" w:type="dxa"/>
          </w:tcPr>
          <w:p w14:paraId="080B29A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F4AD3DA" w14:textId="77777777" w:rsidR="000B6C22" w:rsidRPr="00527F4D" w:rsidRDefault="000B6C22" w:rsidP="00194BF9">
            <w:pPr>
              <w:jc w:val="both"/>
              <w:rPr>
                <w:rFonts w:cs="Arial"/>
                <w:sz w:val="18"/>
              </w:rPr>
            </w:pPr>
            <w:r w:rsidRPr="00527F4D">
              <w:rPr>
                <w:rFonts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0B6C22" w:rsidRPr="00892B5D" w14:paraId="53A3B5A6" w14:textId="77777777" w:rsidTr="00194BF9">
        <w:trPr>
          <w:trHeight w:val="15"/>
          <w:jc w:val="center"/>
        </w:trPr>
        <w:tc>
          <w:tcPr>
            <w:tcW w:w="525" w:type="dxa"/>
          </w:tcPr>
          <w:p w14:paraId="05FFDFD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43C2D54" w14:textId="77777777" w:rsidR="000B6C22" w:rsidRPr="00527F4D" w:rsidRDefault="000B6C22" w:rsidP="00194BF9">
            <w:pPr>
              <w:tabs>
                <w:tab w:val="left" w:pos="1905"/>
              </w:tabs>
              <w:ind w:left="24"/>
              <w:jc w:val="both"/>
              <w:rPr>
                <w:rFonts w:cs="Arial"/>
                <w:sz w:val="18"/>
                <w:szCs w:val="17"/>
              </w:rPr>
            </w:pPr>
            <w:r w:rsidRPr="00527F4D">
              <w:rPr>
                <w:rFonts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0B6C22" w:rsidRPr="00892B5D" w14:paraId="4449DD0D" w14:textId="77777777" w:rsidTr="00194BF9">
        <w:trPr>
          <w:trHeight w:val="15"/>
          <w:jc w:val="center"/>
        </w:trPr>
        <w:tc>
          <w:tcPr>
            <w:tcW w:w="525" w:type="dxa"/>
          </w:tcPr>
          <w:p w14:paraId="4A7C7BBE" w14:textId="77777777" w:rsidR="000B6C22" w:rsidRPr="00DD34A0" w:rsidRDefault="000B6C22" w:rsidP="000B6C22">
            <w:pPr>
              <w:pStyle w:val="ListParagraph"/>
              <w:numPr>
                <w:ilvl w:val="0"/>
                <w:numId w:val="48"/>
              </w:numPr>
              <w:ind w:left="444" w:right="176"/>
              <w:contextualSpacing/>
              <w:jc w:val="both"/>
              <w:rPr>
                <w:sz w:val="18"/>
                <w:szCs w:val="20"/>
              </w:rPr>
            </w:pPr>
            <w:bookmarkStart w:id="8" w:name="_Hlk92648478"/>
          </w:p>
        </w:tc>
        <w:tc>
          <w:tcPr>
            <w:tcW w:w="10124" w:type="dxa"/>
          </w:tcPr>
          <w:p w14:paraId="24A40B15" w14:textId="77777777" w:rsidR="000B6C22" w:rsidRPr="00527F4D" w:rsidRDefault="000B6C22" w:rsidP="00194BF9">
            <w:pPr>
              <w:tabs>
                <w:tab w:val="left" w:pos="1905"/>
              </w:tabs>
              <w:ind w:left="24"/>
              <w:jc w:val="both"/>
              <w:rPr>
                <w:rFonts w:cs="Arial"/>
                <w:sz w:val="18"/>
              </w:rPr>
            </w:pPr>
            <w:r w:rsidRPr="00527F4D">
              <w:rPr>
                <w:rFonts w:cs="Arial"/>
                <w:sz w:val="18"/>
                <w:szCs w:val="17"/>
              </w:rPr>
              <w:t xml:space="preserve">This report is having limited scope as per its fields &amp; format </w:t>
            </w:r>
            <w:r w:rsidRPr="00527F4D">
              <w:rPr>
                <w:rFonts w:cs="Arial"/>
                <w:sz w:val="18"/>
                <w:szCs w:val="17"/>
                <w:u w:val="single"/>
              </w:rPr>
              <w:t>to provide only the general basic idea of the value of the property prevailing in the market</w:t>
            </w:r>
            <w:r w:rsidRPr="00527F4D">
              <w:rPr>
                <w:rFonts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cs="Arial"/>
                <w:sz w:val="18"/>
                <w:szCs w:val="17"/>
                <w:u w:val="single"/>
              </w:rPr>
              <w:t>as free market transaction.</w:t>
            </w:r>
          </w:p>
        </w:tc>
      </w:tr>
      <w:bookmarkEnd w:id="8"/>
      <w:tr w:rsidR="000B6C22" w:rsidRPr="00892B5D" w14:paraId="18613983" w14:textId="77777777" w:rsidTr="00194BF9">
        <w:trPr>
          <w:trHeight w:val="15"/>
          <w:jc w:val="center"/>
        </w:trPr>
        <w:tc>
          <w:tcPr>
            <w:tcW w:w="525" w:type="dxa"/>
          </w:tcPr>
          <w:p w14:paraId="60B20CF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9A775DC" w14:textId="77777777" w:rsidR="000B6C22" w:rsidRPr="00527F4D" w:rsidRDefault="000B6C22" w:rsidP="00194BF9">
            <w:pPr>
              <w:jc w:val="both"/>
              <w:rPr>
                <w:rFonts w:cs="Arial"/>
                <w:sz w:val="18"/>
              </w:rPr>
            </w:pPr>
            <w:r w:rsidRPr="00527F4D">
              <w:rPr>
                <w:rFonts w:cs="Arial"/>
                <w:sz w:val="18"/>
              </w:rPr>
              <w:t>The sale of the subject property is assumed to be on an all cash basis. Financial arrangements would affect the price at which the property may sell for if placed on the market.</w:t>
            </w:r>
          </w:p>
        </w:tc>
      </w:tr>
      <w:tr w:rsidR="000B6C22" w:rsidRPr="00892B5D" w14:paraId="5BFF9D13" w14:textId="77777777" w:rsidTr="00194BF9">
        <w:trPr>
          <w:trHeight w:val="15"/>
          <w:jc w:val="center"/>
        </w:trPr>
        <w:tc>
          <w:tcPr>
            <w:tcW w:w="525" w:type="dxa"/>
          </w:tcPr>
          <w:p w14:paraId="64E82018"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82419D4" w14:textId="77777777" w:rsidR="000B6C22" w:rsidRPr="00527F4D" w:rsidRDefault="000B6C22" w:rsidP="00194BF9">
            <w:pPr>
              <w:jc w:val="both"/>
              <w:rPr>
                <w:rFonts w:cs="Arial"/>
                <w:sz w:val="18"/>
              </w:rPr>
            </w:pPr>
            <w:r w:rsidRPr="00527F4D">
              <w:rPr>
                <w:rFonts w:cs="Arial"/>
                <w:sz w:val="18"/>
              </w:rPr>
              <w:t>The actual realizable value that is likely to be fetched upon sale of the asset under consideration shall entirely depend on the demand and supply of the same in the market at the time of sale.</w:t>
            </w:r>
          </w:p>
        </w:tc>
      </w:tr>
      <w:tr w:rsidR="000B6C22" w:rsidRPr="00892B5D" w14:paraId="7D90994F" w14:textId="77777777" w:rsidTr="00194BF9">
        <w:trPr>
          <w:trHeight w:val="15"/>
          <w:jc w:val="center"/>
        </w:trPr>
        <w:tc>
          <w:tcPr>
            <w:tcW w:w="525" w:type="dxa"/>
          </w:tcPr>
          <w:p w14:paraId="7839D18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D28B40F" w14:textId="77777777" w:rsidR="000B6C22" w:rsidRPr="00527F4D" w:rsidRDefault="000B6C22" w:rsidP="00194BF9">
            <w:pPr>
              <w:jc w:val="both"/>
              <w:rPr>
                <w:rFonts w:cs="Arial"/>
                <w:lang w:eastAsia="en-GB" w:bidi="hi-IN"/>
              </w:rPr>
            </w:pPr>
            <w:r w:rsidRPr="00527F4D">
              <w:rPr>
                <w:rFonts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0B6C22" w:rsidRPr="00892B5D" w14:paraId="395CA9E1" w14:textId="77777777" w:rsidTr="00194BF9">
        <w:trPr>
          <w:trHeight w:val="15"/>
          <w:jc w:val="center"/>
        </w:trPr>
        <w:tc>
          <w:tcPr>
            <w:tcW w:w="525" w:type="dxa"/>
          </w:tcPr>
          <w:p w14:paraId="2F56613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1FDB4116" w14:textId="77777777" w:rsidR="000B6C22" w:rsidRPr="00527F4D" w:rsidRDefault="000B6C22" w:rsidP="00194BF9">
            <w:pPr>
              <w:jc w:val="both"/>
              <w:rPr>
                <w:rFonts w:cs="Arial"/>
                <w:sz w:val="18"/>
              </w:rPr>
            </w:pPr>
            <w:r w:rsidRPr="00527F4D">
              <w:rPr>
                <w:rFonts w:cs="Arial"/>
                <w:sz w:val="18"/>
              </w:rPr>
              <w:t>Where a sketched plan is attached to this report, it does not purport to represent accurate architectural plans. Sketch plans and photographs are provided as general illustrations only.</w:t>
            </w:r>
          </w:p>
        </w:tc>
      </w:tr>
      <w:tr w:rsidR="000B6C22" w:rsidRPr="00892B5D" w14:paraId="347E1E3D" w14:textId="77777777" w:rsidTr="00194BF9">
        <w:trPr>
          <w:trHeight w:val="15"/>
          <w:jc w:val="center"/>
        </w:trPr>
        <w:tc>
          <w:tcPr>
            <w:tcW w:w="525" w:type="dxa"/>
          </w:tcPr>
          <w:p w14:paraId="32EE021E"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FD40985" w14:textId="77777777" w:rsidR="000B6C22" w:rsidRPr="00527F4D" w:rsidRDefault="000B6C22" w:rsidP="00194BF9">
            <w:pPr>
              <w:jc w:val="both"/>
              <w:rPr>
                <w:rFonts w:cs="Arial"/>
                <w:sz w:val="18"/>
              </w:rPr>
            </w:pPr>
            <w:r w:rsidRPr="00527F4D">
              <w:rPr>
                <w:rFonts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0B6C22" w:rsidRPr="00892B5D" w14:paraId="6D209580" w14:textId="77777777" w:rsidTr="00194BF9">
        <w:trPr>
          <w:trHeight w:val="15"/>
          <w:jc w:val="center"/>
        </w:trPr>
        <w:tc>
          <w:tcPr>
            <w:tcW w:w="525" w:type="dxa"/>
          </w:tcPr>
          <w:p w14:paraId="655AEBCA"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C149838" w14:textId="77777777" w:rsidR="000B6C22" w:rsidRPr="00527F4D" w:rsidRDefault="000B6C22" w:rsidP="00194BF9">
            <w:pPr>
              <w:jc w:val="both"/>
              <w:rPr>
                <w:rFonts w:cs="Arial"/>
                <w:sz w:val="18"/>
                <w:highlight w:val="green"/>
              </w:rPr>
            </w:pPr>
            <w:r w:rsidRPr="00527F4D">
              <w:rPr>
                <w:rFonts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0B6C22" w:rsidRPr="00892B5D" w14:paraId="41C58109" w14:textId="77777777" w:rsidTr="00194BF9">
        <w:trPr>
          <w:trHeight w:val="15"/>
          <w:jc w:val="center"/>
        </w:trPr>
        <w:tc>
          <w:tcPr>
            <w:tcW w:w="525" w:type="dxa"/>
          </w:tcPr>
          <w:p w14:paraId="161444C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29ED105" w14:textId="77777777" w:rsidR="000B6C22" w:rsidRPr="00527F4D" w:rsidRDefault="000B6C22" w:rsidP="00194BF9">
            <w:pPr>
              <w:jc w:val="both"/>
              <w:rPr>
                <w:rFonts w:cs="Arial"/>
                <w:sz w:val="18"/>
              </w:rPr>
            </w:pPr>
            <w:r w:rsidRPr="00527F4D">
              <w:rPr>
                <w:rFonts w:cs="Arial"/>
                <w:sz w:val="18"/>
              </w:rPr>
              <w:t xml:space="preserve">This valuation report is not a qualification for accuracy of </w:t>
            </w:r>
            <w:r w:rsidRPr="00527F4D">
              <w:rPr>
                <w:rFonts w:cs="Arial"/>
                <w:sz w:val="18"/>
                <w:szCs w:val="20"/>
              </w:rPr>
              <w:t>land boundaries, schedule (in physical terms), dimensions &amp; identification. For this land/ property survey report can be sought from a qualified private or Govt. surveyor.</w:t>
            </w:r>
          </w:p>
        </w:tc>
      </w:tr>
      <w:tr w:rsidR="000B6C22" w:rsidRPr="00892B5D" w14:paraId="55589DAC" w14:textId="77777777" w:rsidTr="00194BF9">
        <w:trPr>
          <w:trHeight w:val="15"/>
          <w:jc w:val="center"/>
        </w:trPr>
        <w:tc>
          <w:tcPr>
            <w:tcW w:w="525" w:type="dxa"/>
          </w:tcPr>
          <w:p w14:paraId="50F41667"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F0C48FB" w14:textId="77777777" w:rsidR="000B6C22" w:rsidRPr="00527F4D" w:rsidRDefault="000B6C22" w:rsidP="00194BF9">
            <w:pPr>
              <w:tabs>
                <w:tab w:val="left" w:pos="460"/>
                <w:tab w:val="left" w:pos="4576"/>
              </w:tabs>
              <w:ind w:left="24"/>
              <w:jc w:val="both"/>
              <w:rPr>
                <w:rFonts w:cs="Arial"/>
                <w:sz w:val="18"/>
                <w:szCs w:val="20"/>
              </w:rPr>
            </w:pPr>
            <w:r w:rsidRPr="00527F4D">
              <w:rPr>
                <w:rFonts w:cs="Arial"/>
                <w:sz w:val="18"/>
              </w:rPr>
              <w:t xml:space="preserve">This </w:t>
            </w:r>
            <w:r w:rsidRPr="00527F4D">
              <w:rPr>
                <w:rFonts w:cs="Arial"/>
                <w:sz w:val="18"/>
                <w:szCs w:val="20"/>
              </w:rPr>
              <w:t xml:space="preserve">Valuation report is prepared based on the facts of the property on the date of the survey. Due to possible changes in market forces, </w:t>
            </w:r>
            <w:r w:rsidRPr="00527F4D">
              <w:rPr>
                <w:rFonts w:cs="Arial"/>
                <w:sz w:val="18"/>
              </w:rPr>
              <w:t>socio-economic conditions</w:t>
            </w:r>
            <w:r w:rsidRPr="00527F4D">
              <w:rPr>
                <w:rFonts w:cs="Arial"/>
                <w:sz w:val="18"/>
                <w:szCs w:val="20"/>
              </w:rPr>
              <w:t xml:space="preserve">, property conditions and circumstances, this valuation report can only be regarded as relevant as at the valuation date. </w:t>
            </w:r>
            <w:r w:rsidRPr="00527F4D">
              <w:rPr>
                <w:rFonts w:cs="Arial"/>
                <w:sz w:val="18"/>
              </w:rPr>
              <w:t>Hence before financing, Banker/ FI should take into consideration all such future risk and should loan conservatively to keep the advanced money safe in case of the downward trend of the property value.</w:t>
            </w:r>
          </w:p>
        </w:tc>
      </w:tr>
      <w:tr w:rsidR="000B6C22" w:rsidRPr="00892B5D" w14:paraId="5BB96311" w14:textId="77777777" w:rsidTr="00194BF9">
        <w:trPr>
          <w:trHeight w:val="15"/>
          <w:jc w:val="center"/>
        </w:trPr>
        <w:tc>
          <w:tcPr>
            <w:tcW w:w="525" w:type="dxa"/>
          </w:tcPr>
          <w:p w14:paraId="43A5BD2E"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857648D" w14:textId="77777777" w:rsidR="000B6C22" w:rsidRPr="00527F4D" w:rsidRDefault="000B6C22" w:rsidP="00194BF9">
            <w:pPr>
              <w:jc w:val="both"/>
              <w:rPr>
                <w:rFonts w:cs="Arial"/>
                <w:i/>
                <w:sz w:val="18"/>
                <w:szCs w:val="19"/>
              </w:rPr>
            </w:pPr>
            <w:r w:rsidRPr="00527F4D">
              <w:rPr>
                <w:rFonts w:cs="Arial"/>
                <w:sz w:val="18"/>
              </w:rPr>
              <w:t xml:space="preserve">Valuation of the same asset/ property can fetch different values under different circumstances &amp; situations. For </w:t>
            </w:r>
            <w:proofErr w:type="spellStart"/>
            <w:r w:rsidRPr="00527F4D">
              <w:rPr>
                <w:rFonts w:cs="Arial"/>
                <w:sz w:val="18"/>
              </w:rPr>
              <w:t>eg</w:t>
            </w:r>
            <w:proofErr w:type="spellEnd"/>
            <w:r w:rsidRPr="00527F4D">
              <w:rPr>
                <w:rFonts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0B6C22" w:rsidRPr="00892B5D" w14:paraId="4157ED0D" w14:textId="77777777" w:rsidTr="00194BF9">
        <w:trPr>
          <w:trHeight w:val="15"/>
          <w:jc w:val="center"/>
        </w:trPr>
        <w:tc>
          <w:tcPr>
            <w:tcW w:w="525" w:type="dxa"/>
          </w:tcPr>
          <w:p w14:paraId="721A67F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A12E13D" w14:textId="77777777" w:rsidR="000B6C22" w:rsidRPr="00527F4D" w:rsidRDefault="000B6C22" w:rsidP="00194BF9">
            <w:pPr>
              <w:ind w:left="24"/>
              <w:jc w:val="both"/>
              <w:outlineLvl w:val="0"/>
              <w:rPr>
                <w:rFonts w:cs="Arial"/>
                <w:i/>
                <w:sz w:val="18"/>
                <w:szCs w:val="16"/>
              </w:rPr>
            </w:pPr>
            <w:bookmarkStart w:id="9" w:name="_Hlk92648814"/>
            <w:r w:rsidRPr="00527F4D">
              <w:rPr>
                <w:rFonts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0B6C22" w:rsidRPr="00892B5D" w14:paraId="516393F0" w14:textId="77777777" w:rsidTr="00194BF9">
        <w:trPr>
          <w:trHeight w:val="15"/>
          <w:jc w:val="center"/>
        </w:trPr>
        <w:tc>
          <w:tcPr>
            <w:tcW w:w="525" w:type="dxa"/>
          </w:tcPr>
          <w:p w14:paraId="652DEA5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D848EB5"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0B6C22" w:rsidRPr="00892B5D" w14:paraId="6EDFF567" w14:textId="77777777" w:rsidTr="00194BF9">
        <w:trPr>
          <w:trHeight w:val="15"/>
          <w:jc w:val="center"/>
        </w:trPr>
        <w:tc>
          <w:tcPr>
            <w:tcW w:w="525" w:type="dxa"/>
          </w:tcPr>
          <w:p w14:paraId="742F446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45F80E0"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0B6C22" w:rsidRPr="00892B5D" w14:paraId="233526FE" w14:textId="77777777" w:rsidTr="00194BF9">
        <w:trPr>
          <w:trHeight w:val="15"/>
          <w:jc w:val="center"/>
        </w:trPr>
        <w:tc>
          <w:tcPr>
            <w:tcW w:w="525" w:type="dxa"/>
          </w:tcPr>
          <w:p w14:paraId="20D65D1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ABD1756"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0B6C22" w:rsidRPr="00892B5D" w14:paraId="66A8745C" w14:textId="77777777" w:rsidTr="00194BF9">
        <w:trPr>
          <w:trHeight w:val="23"/>
          <w:jc w:val="center"/>
        </w:trPr>
        <w:tc>
          <w:tcPr>
            <w:tcW w:w="525" w:type="dxa"/>
          </w:tcPr>
          <w:p w14:paraId="4925B59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6B3469B" w14:textId="77777777" w:rsidR="000B6C22" w:rsidRPr="00527F4D" w:rsidRDefault="000B6C22" w:rsidP="00194BF9">
            <w:pPr>
              <w:jc w:val="both"/>
              <w:rPr>
                <w:rFonts w:cs="Arial"/>
                <w:i/>
                <w:color w:val="000000" w:themeColor="text1"/>
              </w:rPr>
            </w:pPr>
            <w:r w:rsidRPr="00527F4D">
              <w:rPr>
                <w:rFonts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0B6C22" w:rsidRPr="00892B5D" w14:paraId="2B9DD109" w14:textId="77777777" w:rsidTr="00194BF9">
        <w:trPr>
          <w:trHeight w:val="23"/>
          <w:jc w:val="center"/>
        </w:trPr>
        <w:tc>
          <w:tcPr>
            <w:tcW w:w="525" w:type="dxa"/>
            <w:shd w:val="clear" w:color="auto" w:fill="FFFFFF" w:themeFill="background1"/>
          </w:tcPr>
          <w:p w14:paraId="6784D545"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6DF6AED3" w14:textId="77777777" w:rsidR="000B6C22" w:rsidRPr="00527F4D" w:rsidRDefault="000B6C22" w:rsidP="00194BF9">
            <w:pPr>
              <w:jc w:val="both"/>
              <w:outlineLvl w:val="0"/>
              <w:rPr>
                <w:rFonts w:cs="Arial"/>
                <w:sz w:val="18"/>
                <w:szCs w:val="20"/>
              </w:rPr>
            </w:pPr>
            <w:r w:rsidRPr="00527F4D">
              <w:rPr>
                <w:rFonts w:cs="Arial"/>
                <w:sz w:val="18"/>
                <w:szCs w:val="20"/>
              </w:rPr>
              <w:t>Drawing Map, design &amp; detailed estimation of the property/ building is out of scope of the Valuation services.</w:t>
            </w:r>
          </w:p>
        </w:tc>
      </w:tr>
      <w:tr w:rsidR="000B6C22" w:rsidRPr="00892B5D" w14:paraId="0ADA818A" w14:textId="77777777" w:rsidTr="00194BF9">
        <w:trPr>
          <w:trHeight w:val="15"/>
          <w:jc w:val="center"/>
        </w:trPr>
        <w:tc>
          <w:tcPr>
            <w:tcW w:w="525" w:type="dxa"/>
            <w:shd w:val="clear" w:color="auto" w:fill="FFFFFF" w:themeFill="background1"/>
          </w:tcPr>
          <w:p w14:paraId="60690DD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39444366" w14:textId="77777777" w:rsidR="000B6C22" w:rsidRPr="00527F4D" w:rsidRDefault="000B6C22" w:rsidP="00194BF9">
            <w:pPr>
              <w:tabs>
                <w:tab w:val="left" w:pos="460"/>
              </w:tabs>
              <w:ind w:left="24"/>
              <w:jc w:val="both"/>
              <w:rPr>
                <w:rFonts w:cs="Arial"/>
                <w:i/>
                <w:sz w:val="18"/>
                <w:szCs w:val="16"/>
              </w:rPr>
            </w:pPr>
            <w:r w:rsidRPr="00527F4D">
              <w:rPr>
                <w:rFonts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B6C22" w:rsidRPr="00892B5D" w14:paraId="3FD379D5" w14:textId="77777777" w:rsidTr="00194BF9">
        <w:trPr>
          <w:trHeight w:val="15"/>
          <w:jc w:val="center"/>
        </w:trPr>
        <w:tc>
          <w:tcPr>
            <w:tcW w:w="525" w:type="dxa"/>
            <w:shd w:val="clear" w:color="auto" w:fill="FFFFFF" w:themeFill="background1"/>
          </w:tcPr>
          <w:p w14:paraId="7BA84AA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02458387" w14:textId="77777777" w:rsidR="000B6C22" w:rsidRPr="00527F4D" w:rsidRDefault="000B6C22" w:rsidP="00194BF9">
            <w:pPr>
              <w:adjustRightInd w:val="0"/>
              <w:jc w:val="both"/>
              <w:rPr>
                <w:rFonts w:eastAsia="SimSun" w:cs="Arial"/>
              </w:rPr>
            </w:pPr>
            <w:r w:rsidRPr="00527F4D">
              <w:rPr>
                <w:rFonts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0B6C22" w:rsidRPr="00892B5D" w14:paraId="1F2F57DE" w14:textId="77777777" w:rsidTr="00194BF9">
        <w:trPr>
          <w:trHeight w:val="15"/>
          <w:jc w:val="center"/>
        </w:trPr>
        <w:tc>
          <w:tcPr>
            <w:tcW w:w="525" w:type="dxa"/>
            <w:shd w:val="clear" w:color="auto" w:fill="FFFFFF" w:themeFill="background1"/>
          </w:tcPr>
          <w:p w14:paraId="2EF5A52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20CE235D"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0B6C22" w:rsidRPr="00892B5D" w14:paraId="104D5080" w14:textId="77777777" w:rsidTr="00194BF9">
        <w:trPr>
          <w:trHeight w:val="28"/>
          <w:jc w:val="center"/>
        </w:trPr>
        <w:tc>
          <w:tcPr>
            <w:tcW w:w="525" w:type="dxa"/>
            <w:shd w:val="clear" w:color="auto" w:fill="FFFFFF" w:themeFill="background1"/>
          </w:tcPr>
          <w:p w14:paraId="764A9226"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25D5A5FB" w14:textId="77777777" w:rsidR="000B6C22" w:rsidRPr="00527F4D" w:rsidRDefault="000B6C22" w:rsidP="00194BF9">
            <w:pPr>
              <w:jc w:val="both"/>
              <w:rPr>
                <w:rFonts w:cs="Arial"/>
                <w:i/>
                <w:sz w:val="18"/>
                <w:szCs w:val="19"/>
              </w:rPr>
            </w:pPr>
            <w:r w:rsidRPr="00527F4D">
              <w:rPr>
                <w:rFonts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0B6C22" w:rsidRPr="00892B5D" w14:paraId="1A4C940D" w14:textId="77777777" w:rsidTr="00194BF9">
        <w:trPr>
          <w:trHeight w:val="15"/>
          <w:jc w:val="center"/>
        </w:trPr>
        <w:tc>
          <w:tcPr>
            <w:tcW w:w="525" w:type="dxa"/>
          </w:tcPr>
          <w:p w14:paraId="0115E877"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083C5EB" w14:textId="77777777" w:rsidR="000B6C22" w:rsidRPr="00527F4D" w:rsidRDefault="000B6C22" w:rsidP="00194BF9">
            <w:pPr>
              <w:jc w:val="both"/>
              <w:rPr>
                <w:rFonts w:cs="Arial"/>
                <w:lang w:eastAsia="en-GB" w:bidi="hi-IN"/>
              </w:rPr>
            </w:pPr>
            <w:r w:rsidRPr="00527F4D">
              <w:rPr>
                <w:rFonts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0B6C22" w:rsidRPr="00892B5D" w14:paraId="6BA6A99A" w14:textId="77777777" w:rsidTr="00194BF9">
        <w:trPr>
          <w:trHeight w:val="15"/>
          <w:jc w:val="center"/>
        </w:trPr>
        <w:tc>
          <w:tcPr>
            <w:tcW w:w="525" w:type="dxa"/>
          </w:tcPr>
          <w:p w14:paraId="06D8873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BC76627" w14:textId="77777777" w:rsidR="000B6C22" w:rsidRPr="00527F4D" w:rsidRDefault="000B6C22" w:rsidP="00194BF9">
            <w:pPr>
              <w:tabs>
                <w:tab w:val="left" w:pos="460"/>
              </w:tabs>
              <w:ind w:left="24"/>
              <w:jc w:val="both"/>
              <w:rPr>
                <w:rFonts w:cs="Arial"/>
                <w:sz w:val="18"/>
              </w:rPr>
            </w:pPr>
            <w:r w:rsidRPr="00527F4D">
              <w:rPr>
                <w:rFonts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B6C22" w:rsidRPr="00892B5D" w14:paraId="35F7BEF5" w14:textId="77777777" w:rsidTr="00194BF9">
        <w:trPr>
          <w:trHeight w:val="15"/>
          <w:jc w:val="center"/>
        </w:trPr>
        <w:tc>
          <w:tcPr>
            <w:tcW w:w="525" w:type="dxa"/>
          </w:tcPr>
          <w:p w14:paraId="73C5651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6C31B35" w14:textId="77777777" w:rsidR="000B6C22" w:rsidRPr="00527F4D" w:rsidRDefault="000B6C22" w:rsidP="00194BF9">
            <w:pPr>
              <w:tabs>
                <w:tab w:val="left" w:pos="460"/>
              </w:tabs>
              <w:ind w:left="24"/>
              <w:jc w:val="both"/>
              <w:rPr>
                <w:rFonts w:cs="Arial"/>
                <w:sz w:val="18"/>
              </w:rPr>
            </w:pPr>
            <w:r w:rsidRPr="00527F4D">
              <w:rPr>
                <w:rFonts w:cs="Arial"/>
                <w:sz w:val="18"/>
              </w:rPr>
              <w:t>All Pages of the report including annexures are signed and stamped from our office. In case any paper in the report is without stamp &amp; signature then this should not be considered a valid paper issued from this office.</w:t>
            </w:r>
          </w:p>
        </w:tc>
      </w:tr>
      <w:tr w:rsidR="000B6C22" w:rsidRPr="00892B5D" w14:paraId="3B1E8BDF" w14:textId="77777777" w:rsidTr="00194BF9">
        <w:trPr>
          <w:trHeight w:val="15"/>
          <w:jc w:val="center"/>
        </w:trPr>
        <w:tc>
          <w:tcPr>
            <w:tcW w:w="525" w:type="dxa"/>
          </w:tcPr>
          <w:p w14:paraId="7C659CD5"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13EA3CB" w14:textId="77777777" w:rsidR="000B6C22" w:rsidRPr="00527F4D" w:rsidRDefault="000B6C22" w:rsidP="00194BF9">
            <w:pPr>
              <w:tabs>
                <w:tab w:val="left" w:pos="0"/>
              </w:tabs>
              <w:jc w:val="both"/>
              <w:rPr>
                <w:rFonts w:cs="Arial"/>
                <w:i/>
                <w:sz w:val="18"/>
                <w:szCs w:val="20"/>
              </w:rPr>
            </w:pPr>
            <w:r w:rsidRPr="00527F4D">
              <w:rPr>
                <w:rFonts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0B6C22" w:rsidRPr="00892B5D" w14:paraId="278CC3E5" w14:textId="77777777" w:rsidTr="00194BF9">
        <w:trPr>
          <w:trHeight w:val="15"/>
          <w:jc w:val="center"/>
        </w:trPr>
        <w:tc>
          <w:tcPr>
            <w:tcW w:w="525" w:type="dxa"/>
          </w:tcPr>
          <w:p w14:paraId="1DE8BDC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04C57E59" w14:textId="77777777" w:rsidR="000B6C22" w:rsidRPr="00527F4D" w:rsidRDefault="000B6C22" w:rsidP="00194BF9">
            <w:pPr>
              <w:tabs>
                <w:tab w:val="left" w:pos="460"/>
              </w:tabs>
              <w:ind w:left="24"/>
              <w:jc w:val="both"/>
              <w:rPr>
                <w:rFonts w:cs="Arial"/>
                <w:sz w:val="18"/>
              </w:rPr>
            </w:pPr>
            <w:r w:rsidRPr="00527F4D">
              <w:rPr>
                <w:rFonts w:cs="Arial"/>
                <w:b/>
                <w:sz w:val="18"/>
              </w:rPr>
              <w:t xml:space="preserve">Defect Liability Period is 15 DAYS. </w:t>
            </w:r>
            <w:r w:rsidRPr="00527F4D">
              <w:rPr>
                <w:rFonts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cs="Arial"/>
                  <w:b/>
                  <w:sz w:val="18"/>
                </w:rPr>
                <w:t>valuers@rkassociates.org</w:t>
              </w:r>
            </w:hyperlink>
            <w:r w:rsidRPr="00527F4D">
              <w:rPr>
                <w:rFonts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cs="Arial"/>
                <w:sz w:val="18"/>
              </w:rPr>
              <w:t xml:space="preserve"> </w:t>
            </w:r>
            <w:r w:rsidRPr="00527F4D">
              <w:rPr>
                <w:rFonts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0B6C22" w:rsidRPr="00892B5D" w14:paraId="0D7E3268" w14:textId="77777777" w:rsidTr="00194BF9">
        <w:trPr>
          <w:trHeight w:val="15"/>
          <w:jc w:val="center"/>
        </w:trPr>
        <w:tc>
          <w:tcPr>
            <w:tcW w:w="525" w:type="dxa"/>
          </w:tcPr>
          <w:p w14:paraId="5E43FE6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184C4C8" w14:textId="77777777" w:rsidR="000B6C22" w:rsidRPr="00527F4D" w:rsidRDefault="000B6C22" w:rsidP="00194BF9">
            <w:pPr>
              <w:jc w:val="both"/>
              <w:rPr>
                <w:rFonts w:cs="Arial"/>
                <w:sz w:val="18"/>
              </w:rPr>
            </w:pPr>
            <w:r w:rsidRPr="00527F4D">
              <w:rPr>
                <w:rFonts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0B6C22" w:rsidRPr="00892B5D" w14:paraId="585994CB" w14:textId="77777777" w:rsidTr="00194BF9">
        <w:trPr>
          <w:trHeight w:val="15"/>
          <w:jc w:val="center"/>
        </w:trPr>
        <w:tc>
          <w:tcPr>
            <w:tcW w:w="525" w:type="dxa"/>
          </w:tcPr>
          <w:p w14:paraId="3D607C1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985AD63" w14:textId="77777777" w:rsidR="000B6C22" w:rsidRPr="00527F4D" w:rsidRDefault="000B6C22" w:rsidP="00194BF9">
            <w:pPr>
              <w:tabs>
                <w:tab w:val="left" w:pos="460"/>
              </w:tabs>
              <w:ind w:left="24"/>
              <w:jc w:val="both"/>
              <w:rPr>
                <w:rFonts w:cs="Arial"/>
                <w:sz w:val="18"/>
              </w:rPr>
            </w:pPr>
            <w:r w:rsidRPr="00527F4D">
              <w:rPr>
                <w:rFonts w:cs="Arial"/>
                <w:sz w:val="18"/>
              </w:rPr>
              <w:t xml:space="preserve">Our Data retention policy is of </w:t>
            </w:r>
            <w:r w:rsidRPr="00527F4D">
              <w:rPr>
                <w:rFonts w:cs="Arial"/>
                <w:b/>
                <w:sz w:val="18"/>
                <w:u w:val="single"/>
              </w:rPr>
              <w:t>ONE YEAR</w:t>
            </w:r>
            <w:r w:rsidRPr="00527F4D">
              <w:rPr>
                <w:rFonts w:cs="Arial"/>
                <w:sz w:val="18"/>
              </w:rPr>
              <w:t>. After this period we remove all the concerned records related to the assignment from our repository. No clarification or query can be answered after this period due to unavailability of the data.</w:t>
            </w:r>
          </w:p>
        </w:tc>
      </w:tr>
      <w:tr w:rsidR="000B6C22" w:rsidRPr="00892B5D" w14:paraId="7C49F823" w14:textId="77777777" w:rsidTr="00194BF9">
        <w:trPr>
          <w:trHeight w:val="15"/>
          <w:jc w:val="center"/>
        </w:trPr>
        <w:tc>
          <w:tcPr>
            <w:tcW w:w="525" w:type="dxa"/>
          </w:tcPr>
          <w:p w14:paraId="7FAE03D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1D53B1F" w14:textId="77777777" w:rsidR="000B6C22" w:rsidRPr="00527F4D" w:rsidRDefault="000B6C22" w:rsidP="00194BF9">
            <w:pPr>
              <w:tabs>
                <w:tab w:val="left" w:pos="460"/>
              </w:tabs>
              <w:ind w:left="24"/>
              <w:jc w:val="both"/>
              <w:rPr>
                <w:rFonts w:cs="Arial"/>
                <w:sz w:val="18"/>
              </w:rPr>
            </w:pPr>
            <w:r w:rsidRPr="00527F4D">
              <w:rPr>
                <w:rFonts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cs="Arial"/>
                <w:sz w:val="18"/>
              </w:rPr>
              <w:t>to</w:t>
            </w:r>
            <w:proofErr w:type="gramEnd"/>
            <w:r w:rsidRPr="00527F4D">
              <w:rPr>
                <w:rFonts w:cs="Arial"/>
                <w:sz w:val="18"/>
              </w:rPr>
              <w:t xml:space="preserve"> immediately or at</w:t>
            </w:r>
            <w:r>
              <w:rPr>
                <w:rFonts w:cs="Arial"/>
                <w:sz w:val="18"/>
              </w:rPr>
              <w:t xml:space="preserve"> </w:t>
            </w:r>
            <w:r w:rsidRPr="00527F4D">
              <w:rPr>
                <w:rFonts w:cs="Arial"/>
                <w:sz w:val="18"/>
              </w:rPr>
              <w:t>least within the defect liability period to bring all such act into notice of R.K Associates management so that corrective measures can be taken instantly.</w:t>
            </w:r>
          </w:p>
        </w:tc>
      </w:tr>
      <w:tr w:rsidR="000B6C22" w:rsidRPr="00892B5D" w14:paraId="37032D48" w14:textId="77777777" w:rsidTr="00194BF9">
        <w:trPr>
          <w:trHeight w:val="15"/>
          <w:jc w:val="center"/>
        </w:trPr>
        <w:tc>
          <w:tcPr>
            <w:tcW w:w="525" w:type="dxa"/>
          </w:tcPr>
          <w:p w14:paraId="3CC15BCA"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0EB1EA3" w14:textId="77777777" w:rsidR="000B6C22" w:rsidRPr="00527F4D" w:rsidRDefault="000B6C22" w:rsidP="00194BF9">
            <w:pPr>
              <w:tabs>
                <w:tab w:val="left" w:pos="460"/>
              </w:tabs>
              <w:ind w:left="24"/>
              <w:jc w:val="both"/>
              <w:rPr>
                <w:rFonts w:cs="Arial"/>
                <w:sz w:val="18"/>
              </w:rPr>
            </w:pPr>
            <w:r w:rsidRPr="00527F4D">
              <w:rPr>
                <w:rFonts w:cs="Arial"/>
                <w:sz w:val="18"/>
              </w:rPr>
              <w:t>R.K Associates never releases any report doing alterations or modifications by pen. In case any information/ figure of this report is found altered with pen then this report will automatically become null &amp; void.</w:t>
            </w:r>
          </w:p>
        </w:tc>
      </w:tr>
      <w:tr w:rsidR="000B6C22" w:rsidRPr="00892B5D" w14:paraId="38DEFD7C" w14:textId="77777777" w:rsidTr="00194BF9">
        <w:trPr>
          <w:trHeight w:val="15"/>
          <w:jc w:val="center"/>
        </w:trPr>
        <w:tc>
          <w:tcPr>
            <w:tcW w:w="525" w:type="dxa"/>
          </w:tcPr>
          <w:p w14:paraId="0FECE36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0DDB808B" w14:textId="77777777" w:rsidR="000B6C22" w:rsidRPr="00527F4D" w:rsidRDefault="000B6C22" w:rsidP="00194BF9">
            <w:pPr>
              <w:tabs>
                <w:tab w:val="left" w:pos="460"/>
              </w:tabs>
              <w:jc w:val="both"/>
              <w:rPr>
                <w:rFonts w:cs="Arial"/>
                <w:sz w:val="18"/>
              </w:rPr>
            </w:pPr>
            <w:r w:rsidRPr="00527F4D">
              <w:rPr>
                <w:rFonts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0B6C22" w:rsidRPr="00892B5D" w14:paraId="21420F14" w14:textId="77777777" w:rsidTr="00194BF9">
        <w:trPr>
          <w:trHeight w:val="15"/>
          <w:jc w:val="center"/>
        </w:trPr>
        <w:tc>
          <w:tcPr>
            <w:tcW w:w="525" w:type="dxa"/>
          </w:tcPr>
          <w:p w14:paraId="5DAF3F3C"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719BBB0" w14:textId="77777777" w:rsidR="000B6C22" w:rsidRPr="00527F4D" w:rsidRDefault="000B6C22" w:rsidP="00194BF9">
            <w:pPr>
              <w:tabs>
                <w:tab w:val="left" w:pos="460"/>
              </w:tabs>
              <w:jc w:val="both"/>
              <w:rPr>
                <w:rFonts w:cs="Arial"/>
                <w:sz w:val="18"/>
              </w:rPr>
            </w:pPr>
            <w:r w:rsidRPr="00527F4D">
              <w:rPr>
                <w:rFonts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8875991" w14:textId="77777777" w:rsidR="000B6C22" w:rsidRPr="000B6C22" w:rsidRDefault="000B6C22" w:rsidP="000B6C22">
      <w:pPr>
        <w:contextualSpacing/>
        <w:jc w:val="both"/>
        <w:rPr>
          <w:rFonts w:eastAsiaTheme="minorEastAsia" w:cs="Arial"/>
          <w:strike/>
          <w:sz w:val="20"/>
          <w:szCs w:val="20"/>
        </w:rPr>
      </w:pPr>
    </w:p>
    <w:p w14:paraId="2EA3FA64"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35"/>
      <w:footerReference w:type="default" r:id="rId36"/>
      <w:footerReference w:type="first" r:id="rId37"/>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3C1773" w:rsidRDefault="003C1773">
      <w:r>
        <w:separator/>
      </w:r>
    </w:p>
  </w:endnote>
  <w:endnote w:type="continuationSeparator" w:id="0">
    <w:p w14:paraId="3FC44CE6" w14:textId="77777777" w:rsidR="003C1773" w:rsidRDefault="003C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3C1773" w:rsidRDefault="003C1773">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FA0A753" w:rsidR="003C1773" w:rsidRDefault="003C1773">
            <w:pPr>
              <w:pStyle w:val="Footer"/>
            </w:pPr>
            <w:r>
              <w:rPr>
                <w:rFonts w:asciiTheme="majorHAnsi" w:hAnsiTheme="majorHAnsi" w:cs="Arial"/>
                <w:b/>
                <w:color w:val="0F243E" w:themeColor="text2" w:themeShade="80"/>
              </w:rPr>
              <w:t xml:space="preserve">FILE NO.: </w:t>
            </w:r>
            <w:proofErr w:type="gramStart"/>
            <w:r w:rsidRPr="00CC4E65">
              <w:rPr>
                <w:rFonts w:asciiTheme="majorHAnsi" w:hAnsiTheme="majorHAnsi" w:cs="Arial"/>
                <w:b/>
                <w:color w:val="0F243E" w:themeColor="text2" w:themeShade="80"/>
              </w:rPr>
              <w:t>VIS(</w:t>
            </w:r>
            <w:proofErr w:type="gramEnd"/>
            <w:r w:rsidRPr="00CC4E65">
              <w:rPr>
                <w:rFonts w:asciiTheme="majorHAnsi" w:hAnsiTheme="majorHAnsi" w:cs="Arial"/>
                <w:b/>
                <w:color w:val="0F243E" w:themeColor="text2" w:themeShade="80"/>
              </w:rPr>
              <w:t>2022-23)-PL</w:t>
            </w:r>
            <w:r>
              <w:rPr>
                <w:rFonts w:asciiTheme="majorHAnsi" w:hAnsiTheme="majorHAnsi" w:cs="Arial"/>
                <w:b/>
                <w:color w:val="0F243E" w:themeColor="text2" w:themeShade="80"/>
              </w:rPr>
              <w:t>646</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538</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 xml:space="preserve">904                                                                              </w:t>
            </w:r>
            <w:r>
              <w:t xml:space="preserve">Page </w:t>
            </w:r>
            <w:r>
              <w:rPr>
                <w:b/>
                <w:bCs/>
                <w:sz w:val="24"/>
              </w:rPr>
              <w:fldChar w:fldCharType="begin"/>
            </w:r>
            <w:r>
              <w:rPr>
                <w:b/>
                <w:bCs/>
              </w:rPr>
              <w:instrText xml:space="preserve"> PAGE </w:instrText>
            </w:r>
            <w:r>
              <w:rPr>
                <w:b/>
                <w:bCs/>
                <w:sz w:val="24"/>
              </w:rPr>
              <w:fldChar w:fldCharType="separate"/>
            </w:r>
            <w:r w:rsidR="00B700BB">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B700BB">
              <w:rPr>
                <w:b/>
                <w:bCs/>
                <w:noProof/>
              </w:rPr>
              <w:t>21</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3C1773" w:rsidRPr="007146F8" w:rsidRDefault="003C1773" w:rsidP="00780F57">
    <w:pPr>
      <w:pStyle w:val="Footer"/>
      <w:tabs>
        <w:tab w:val="clear" w:pos="8640"/>
        <w:tab w:val="right" w:pos="9214"/>
      </w:tabs>
      <w:rPr>
        <w:color w:val="0F243E" w:themeColor="text2" w:themeShade="80"/>
        <w:szCs w:val="22"/>
      </w:rPr>
    </w:pPr>
  </w:p>
  <w:p w14:paraId="544B12AF" w14:textId="77777777" w:rsidR="003C1773" w:rsidRPr="00D87CC0" w:rsidRDefault="003C1773" w:rsidP="00F91DE4">
    <w:pPr>
      <w:pStyle w:val="Footer"/>
      <w:ind w:right="360"/>
      <w:rPr>
        <w:rFonts w:asciiTheme="minorHAnsi" w:hAnsiTheme="minorHAnsi" w:cstheme="minorHAnsi"/>
      </w:rPr>
    </w:pPr>
  </w:p>
  <w:p w14:paraId="5F18A61A" w14:textId="77777777" w:rsidR="003C1773" w:rsidRDefault="003C1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3C1773" w:rsidRDefault="003C1773">
      <w:r>
        <w:separator/>
      </w:r>
    </w:p>
  </w:footnote>
  <w:footnote w:type="continuationSeparator" w:id="0">
    <w:p w14:paraId="78A666AA" w14:textId="77777777" w:rsidR="003C1773" w:rsidRDefault="003C1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B1C2" w14:textId="43ECDAA8" w:rsidR="003C1773" w:rsidRDefault="00B700BB" w:rsidP="008F4AE3">
    <w:pPr>
      <w:tabs>
        <w:tab w:val="left" w:pos="360"/>
      </w:tabs>
      <w:jc w:val="center"/>
      <w:rPr>
        <w:b/>
        <w:color w:val="17365D" w:themeColor="text2" w:themeShade="BF"/>
        <w:sz w:val="28"/>
        <w:szCs w:val="20"/>
      </w:rPr>
    </w:pPr>
    <w:sdt>
      <w:sdtPr>
        <w:rPr>
          <w:b/>
          <w:color w:val="17365D" w:themeColor="text2" w:themeShade="BF"/>
          <w:sz w:val="28"/>
          <w:szCs w:val="20"/>
        </w:rPr>
        <w:id w:val="235056712"/>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1773"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4" name="Picture 1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73"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73">
      <w:rPr>
        <w:b/>
        <w:color w:val="17365D" w:themeColor="text2" w:themeShade="BF"/>
        <w:sz w:val="24"/>
        <w:szCs w:val="20"/>
      </w:rPr>
      <w:t>48 NOS. OF FLAT VALUATION</w:t>
    </w:r>
  </w:p>
  <w:p w14:paraId="631CCAE5" w14:textId="39F289E1" w:rsidR="003C1773" w:rsidRDefault="003C1773"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 xml:space="preserve">M/S. </w:t>
    </w:r>
    <w:r w:rsidRPr="008F4AE3">
      <w:rPr>
        <w:rFonts w:ascii="Cambria Math" w:hAnsi="Cambria Math" w:cs="Arial"/>
        <w:b/>
        <w:bCs/>
        <w:color w:val="0070C0"/>
        <w:sz w:val="20"/>
        <w:szCs w:val="20"/>
      </w:rPr>
      <w:t>VENUS INDIA ASSET FINANCE PVT. LTD.</w:t>
    </w:r>
  </w:p>
  <w:p w14:paraId="0CA73245" w14:textId="62A0AD8C" w:rsidR="003C1773" w:rsidRPr="00E84CEA" w:rsidRDefault="003C1773"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3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2"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4"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8"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42"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3" w15:restartNumberingAfterBreak="0">
    <w:nsid w:val="74327842"/>
    <w:multiLevelType w:val="hybridMultilevel"/>
    <w:tmpl w:val="998281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5"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4"/>
  </w:num>
  <w:num w:numId="2">
    <w:abstractNumId w:val="8"/>
  </w:num>
  <w:num w:numId="3">
    <w:abstractNumId w:val="35"/>
  </w:num>
  <w:num w:numId="4">
    <w:abstractNumId w:val="38"/>
  </w:num>
  <w:num w:numId="5">
    <w:abstractNumId w:val="9"/>
  </w:num>
  <w:num w:numId="6">
    <w:abstractNumId w:val="36"/>
  </w:num>
  <w:num w:numId="7">
    <w:abstractNumId w:val="3"/>
  </w:num>
  <w:num w:numId="8">
    <w:abstractNumId w:val="26"/>
  </w:num>
  <w:num w:numId="9">
    <w:abstractNumId w:val="13"/>
  </w:num>
  <w:num w:numId="10">
    <w:abstractNumId w:val="3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7"/>
  </w:num>
  <w:num w:numId="13">
    <w:abstractNumId w:val="39"/>
  </w:num>
  <w:num w:numId="14">
    <w:abstractNumId w:val="0"/>
  </w:num>
  <w:num w:numId="15">
    <w:abstractNumId w:val="19"/>
  </w:num>
  <w:num w:numId="16">
    <w:abstractNumId w:val="10"/>
  </w:num>
  <w:num w:numId="17">
    <w:abstractNumId w:val="12"/>
  </w:num>
  <w:num w:numId="18">
    <w:abstractNumId w:val="42"/>
  </w:num>
  <w:num w:numId="19">
    <w:abstractNumId w:val="27"/>
  </w:num>
  <w:num w:numId="20">
    <w:abstractNumId w:val="33"/>
  </w:num>
  <w:num w:numId="21">
    <w:abstractNumId w:val="45"/>
  </w:num>
  <w:num w:numId="22">
    <w:abstractNumId w:val="1"/>
  </w:num>
  <w:num w:numId="23">
    <w:abstractNumId w:val="15"/>
  </w:num>
  <w:num w:numId="24">
    <w:abstractNumId w:val="16"/>
  </w:num>
  <w:num w:numId="25">
    <w:abstractNumId w:val="4"/>
  </w:num>
  <w:num w:numId="26">
    <w:abstractNumId w:val="18"/>
  </w:num>
  <w:num w:numId="27">
    <w:abstractNumId w:val="30"/>
  </w:num>
  <w:num w:numId="28">
    <w:abstractNumId w:val="7"/>
  </w:num>
  <w:num w:numId="29">
    <w:abstractNumId w:val="5"/>
  </w:num>
  <w:num w:numId="30">
    <w:abstractNumId w:val="41"/>
  </w:num>
  <w:num w:numId="31">
    <w:abstractNumId w:val="46"/>
  </w:num>
  <w:num w:numId="32">
    <w:abstractNumId w:val="44"/>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2"/>
  </w:num>
  <w:num w:numId="38">
    <w:abstractNumId w:val="2"/>
  </w:num>
  <w:num w:numId="39">
    <w:abstractNumId w:val="24"/>
  </w:num>
  <w:num w:numId="40">
    <w:abstractNumId w:val="25"/>
  </w:num>
  <w:num w:numId="41">
    <w:abstractNumId w:val="23"/>
  </w:num>
  <w:num w:numId="42">
    <w:abstractNumId w:val="48"/>
  </w:num>
  <w:num w:numId="43">
    <w:abstractNumId w:val="43"/>
  </w:num>
  <w:num w:numId="44">
    <w:abstractNumId w:val="20"/>
  </w:num>
  <w:num w:numId="45">
    <w:abstractNumId w:val="29"/>
  </w:num>
  <w:num w:numId="46">
    <w:abstractNumId w:val="28"/>
  </w:num>
  <w:num w:numId="47">
    <w:abstractNumId w:val="47"/>
  </w:num>
  <w:num w:numId="48">
    <w:abstractNumId w:val="31"/>
  </w:num>
  <w:num w:numId="49">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ACE"/>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60"/>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134"/>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22"/>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158"/>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1F0"/>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12"/>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BF9"/>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8D8"/>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64"/>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773"/>
    <w:rsid w:val="003C1ADE"/>
    <w:rsid w:val="003C1C0D"/>
    <w:rsid w:val="003C1CA9"/>
    <w:rsid w:val="003C2074"/>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820"/>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09A"/>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562"/>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68F"/>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9D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A7C"/>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5F8C"/>
    <w:rsid w:val="007560D2"/>
    <w:rsid w:val="00756143"/>
    <w:rsid w:val="007561B5"/>
    <w:rsid w:val="00756263"/>
    <w:rsid w:val="0075635A"/>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16E"/>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2D"/>
    <w:rsid w:val="00865E45"/>
    <w:rsid w:val="00865F3B"/>
    <w:rsid w:val="0086623B"/>
    <w:rsid w:val="0086632B"/>
    <w:rsid w:val="008666BB"/>
    <w:rsid w:val="0086678B"/>
    <w:rsid w:val="008667D4"/>
    <w:rsid w:val="008667E5"/>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18B"/>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AE3"/>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A61"/>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0BB"/>
    <w:rsid w:val="00B701E2"/>
    <w:rsid w:val="00B70734"/>
    <w:rsid w:val="00B707C8"/>
    <w:rsid w:val="00B7082D"/>
    <w:rsid w:val="00B70F03"/>
    <w:rsid w:val="00B712D3"/>
    <w:rsid w:val="00B7133A"/>
    <w:rsid w:val="00B713BD"/>
    <w:rsid w:val="00B7156E"/>
    <w:rsid w:val="00B71587"/>
    <w:rsid w:val="00B716B9"/>
    <w:rsid w:val="00B716E3"/>
    <w:rsid w:val="00B716E9"/>
    <w:rsid w:val="00B71802"/>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7A"/>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56A"/>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5A1"/>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8D2"/>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01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0F36"/>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24062073">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3881203">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3154436">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37437356">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79907917">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96928883">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285019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00617117">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45391172">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5539744">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hyperlink" Target="mailto:le@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4173A073634985A1803EB04B4DFD6D"/>
        <w:category>
          <w:name w:val="General"/>
          <w:gallery w:val="placeholder"/>
        </w:category>
        <w:types>
          <w:type w:val="bbPlcHdr"/>
        </w:types>
        <w:behaviors>
          <w:behavior w:val="content"/>
        </w:behaviors>
        <w:guid w:val="{E8392914-F26F-46FC-8FBA-3BDEB47481E7}"/>
      </w:docPartPr>
      <w:docPartBody>
        <w:p w:rsidR="00DD2722" w:rsidRDefault="00DD2722" w:rsidP="00DD2722">
          <w:pPr>
            <w:pStyle w:val="5B4173A073634985A1803EB04B4DFD6D"/>
          </w:pPr>
          <w:r w:rsidRPr="0067765D">
            <w:rPr>
              <w:rStyle w:val="PlaceholderText"/>
            </w:rPr>
            <w:t>Click here to enter a date.</w:t>
          </w:r>
        </w:p>
      </w:docPartBody>
    </w:docPart>
    <w:docPart>
      <w:docPartPr>
        <w:name w:val="D11BA95E7CA34BC5B142205FB86E368B"/>
        <w:category>
          <w:name w:val="General"/>
          <w:gallery w:val="placeholder"/>
        </w:category>
        <w:types>
          <w:type w:val="bbPlcHdr"/>
        </w:types>
        <w:behaviors>
          <w:behavior w:val="content"/>
        </w:behaviors>
        <w:guid w:val="{52DD5419-6C05-4E3C-B5AD-AC3CE0FEA734}"/>
      </w:docPartPr>
      <w:docPartBody>
        <w:p w:rsidR="00DD2722" w:rsidRDefault="00DD2722" w:rsidP="00DD2722">
          <w:pPr>
            <w:pStyle w:val="D11BA95E7CA34BC5B142205FB86E368B"/>
          </w:pPr>
          <w:r w:rsidRPr="0067765D">
            <w:rPr>
              <w:rStyle w:val="PlaceholderText"/>
            </w:rPr>
            <w:t>Choose an item.</w:t>
          </w:r>
        </w:p>
      </w:docPartBody>
    </w:docPart>
    <w:docPart>
      <w:docPartPr>
        <w:name w:val="5D95E3EBA6AD4481A485F4533E2E42EF"/>
        <w:category>
          <w:name w:val="General"/>
          <w:gallery w:val="placeholder"/>
        </w:category>
        <w:types>
          <w:type w:val="bbPlcHdr"/>
        </w:types>
        <w:behaviors>
          <w:behavior w:val="content"/>
        </w:behaviors>
        <w:guid w:val="{A323FCA7-BAA6-43F6-BF52-1C62F7425CCA}"/>
      </w:docPartPr>
      <w:docPartBody>
        <w:p w:rsidR="00DD2722" w:rsidRDefault="00DD2722" w:rsidP="00DD2722">
          <w:pPr>
            <w:pStyle w:val="5D95E3EBA6AD4481A485F4533E2E42EF"/>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722"/>
    <w:rsid w:val="00395785"/>
    <w:rsid w:val="00A212DC"/>
    <w:rsid w:val="00DD27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722"/>
    <w:rPr>
      <w:color w:val="808080"/>
    </w:rPr>
  </w:style>
  <w:style w:type="paragraph" w:customStyle="1" w:styleId="5B4173A073634985A1803EB04B4DFD6D">
    <w:name w:val="5B4173A073634985A1803EB04B4DFD6D"/>
    <w:rsid w:val="00DD2722"/>
  </w:style>
  <w:style w:type="paragraph" w:customStyle="1" w:styleId="D11BA95E7CA34BC5B142205FB86E368B">
    <w:name w:val="D11BA95E7CA34BC5B142205FB86E368B"/>
    <w:rsid w:val="00DD2722"/>
  </w:style>
  <w:style w:type="paragraph" w:customStyle="1" w:styleId="5D95E3EBA6AD4481A485F4533E2E42EF">
    <w:name w:val="5D95E3EBA6AD4481A485F4533E2E42EF"/>
    <w:rsid w:val="00DD2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EF89-5E98-4C0D-9521-A8526ACB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21</Pages>
  <Words>8304</Words>
  <Characters>42801</Characters>
  <Application>Microsoft Office Word</Application>
  <DocSecurity>0</DocSecurity>
  <Lines>356</Lines>
  <Paragraphs>102</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51003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Abhishek Sharma</cp:lastModifiedBy>
  <cp:revision>129</cp:revision>
  <cp:lastPrinted>2023-02-14T10:34:00Z</cp:lastPrinted>
  <dcterms:created xsi:type="dcterms:W3CDTF">2022-09-08T09:38:00Z</dcterms:created>
  <dcterms:modified xsi:type="dcterms:W3CDTF">2023-02-14T10:34:00Z</dcterms:modified>
</cp:coreProperties>
</file>