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808595" w14:textId="312F47D9" w:rsidR="002818ED" w:rsidRDefault="00343790" w:rsidP="000C74C7">
      <w:pPr>
        <w:pStyle w:val="NoSpacing"/>
      </w:pPr>
      <w:r>
        <w:t xml:space="preserve">                      </w:t>
      </w:r>
      <w:r w:rsidR="00FD7F6A">
        <w:tab/>
      </w:r>
    </w:p>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1A91966C" w14:textId="044A7847" w:rsidR="00A10ADD" w:rsidRPr="00207784" w:rsidRDefault="001D7E45" w:rsidP="00763186">
      <w:pPr>
        <w:spacing w:line="360" w:lineRule="auto"/>
        <w:jc w:val="center"/>
        <w:rPr>
          <w:rFonts w:ascii="Arial" w:hAnsi="Arial" w:cs="Arial"/>
          <w:b/>
        </w:rPr>
      </w:pPr>
      <w:r>
        <w:rPr>
          <w:rFonts w:ascii="Arial" w:hAnsi="Arial" w:cs="Arial"/>
          <w:b/>
        </w:rPr>
        <w:t xml:space="preserve">File No.: </w:t>
      </w:r>
      <w:proofErr w:type="gramStart"/>
      <w:r w:rsidR="00B20814" w:rsidRPr="00B20814">
        <w:rPr>
          <w:rFonts w:ascii="Arial" w:hAnsi="Arial" w:cs="Arial"/>
          <w:b/>
        </w:rPr>
        <w:t>VIS(</w:t>
      </w:r>
      <w:proofErr w:type="gramEnd"/>
      <w:r w:rsidR="00B20814" w:rsidRPr="00B20814">
        <w:rPr>
          <w:rFonts w:ascii="Arial" w:hAnsi="Arial" w:cs="Arial"/>
          <w:b/>
        </w:rPr>
        <w:t>2022-23)-PL716-Q131-622-1011</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r w:rsidR="00B20814">
        <w:rPr>
          <w:rFonts w:ascii="Arial" w:hAnsi="Arial" w:cs="Arial"/>
          <w:b/>
        </w:rPr>
        <w:t>2</w:t>
      </w:r>
      <w:r w:rsidR="00CE61D7">
        <w:rPr>
          <w:rFonts w:ascii="Arial" w:hAnsi="Arial" w:cs="Arial"/>
          <w:b/>
        </w:rPr>
        <w:t>2</w:t>
      </w:r>
      <w:r w:rsidR="00B20814">
        <w:rPr>
          <w:rFonts w:ascii="Arial" w:hAnsi="Arial" w:cs="Arial"/>
          <w:b/>
        </w:rPr>
        <w:t>/03</w:t>
      </w:r>
      <w:r w:rsidR="004A7295">
        <w:rPr>
          <w:rFonts w:ascii="Arial" w:hAnsi="Arial" w:cs="Arial"/>
          <w:b/>
        </w:rPr>
        <w:t>/2023</w:t>
      </w:r>
    </w:p>
    <w:p w14:paraId="792C7D71" w14:textId="77777777" w:rsidR="00253892" w:rsidRDefault="00253892" w:rsidP="00A10ADD">
      <w:pPr>
        <w:spacing w:line="360" w:lineRule="auto"/>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A432D7" w:rsidRDefault="00A10ADD" w:rsidP="00A913D2">
      <w:pPr>
        <w:jc w:val="center"/>
        <w:rPr>
          <w:rFonts w:ascii="Arial" w:hAnsi="Arial" w:cs="Arial"/>
          <w:b/>
          <w:sz w:val="44"/>
          <w:szCs w:val="48"/>
        </w:rPr>
      </w:pPr>
      <w:r w:rsidRPr="00A432D7">
        <w:rPr>
          <w:rFonts w:ascii="Arial" w:hAnsi="Arial" w:cs="Arial"/>
          <w:b/>
          <w:sz w:val="44"/>
          <w:szCs w:val="48"/>
        </w:rPr>
        <w:t>OF</w:t>
      </w:r>
    </w:p>
    <w:p w14:paraId="0E68DED0" w14:textId="77777777" w:rsidR="00A913D2" w:rsidRPr="00A913D2" w:rsidRDefault="00A913D2" w:rsidP="00A913D2">
      <w:pPr>
        <w:jc w:val="center"/>
        <w:rPr>
          <w:rFonts w:ascii="Arial" w:hAnsi="Arial" w:cs="Arial"/>
          <w:b/>
          <w:sz w:val="36"/>
        </w:rPr>
      </w:pPr>
    </w:p>
    <w:p w14:paraId="68388CAE" w14:textId="03ECC5A9" w:rsidR="0026655E" w:rsidRPr="00A913D2" w:rsidRDefault="00B90BB5" w:rsidP="00A913D2">
      <w:pPr>
        <w:pStyle w:val="NoSpacing"/>
        <w:spacing w:line="276" w:lineRule="auto"/>
        <w:jc w:val="center"/>
        <w:rPr>
          <w:rFonts w:ascii="Arial" w:hAnsi="Arial" w:cs="Arial"/>
          <w:b/>
          <w:sz w:val="52"/>
          <w:szCs w:val="48"/>
        </w:rPr>
      </w:pPr>
      <w:r>
        <w:rPr>
          <w:rFonts w:ascii="Arial" w:hAnsi="Arial" w:cs="Arial"/>
          <w:b/>
          <w:sz w:val="52"/>
          <w:szCs w:val="48"/>
        </w:rPr>
        <w:t>~</w:t>
      </w:r>
      <w:r w:rsidR="00B20814">
        <w:rPr>
          <w:rFonts w:ascii="Arial" w:hAnsi="Arial" w:cs="Arial"/>
          <w:b/>
          <w:sz w:val="52"/>
          <w:szCs w:val="48"/>
        </w:rPr>
        <w:t>5</w:t>
      </w:r>
      <w:r w:rsidR="00D0218D">
        <w:rPr>
          <w:rFonts w:ascii="Arial" w:hAnsi="Arial" w:cs="Arial"/>
          <w:b/>
          <w:sz w:val="52"/>
          <w:szCs w:val="48"/>
        </w:rPr>
        <w:t xml:space="preserve"> </w:t>
      </w:r>
      <w:r w:rsidR="00F52430">
        <w:rPr>
          <w:rFonts w:ascii="Arial" w:hAnsi="Arial" w:cs="Arial"/>
          <w:b/>
          <w:sz w:val="52"/>
          <w:szCs w:val="48"/>
        </w:rPr>
        <w:t>MW</w:t>
      </w:r>
      <w:r w:rsidR="004A7295">
        <w:rPr>
          <w:rFonts w:ascii="Arial" w:hAnsi="Arial" w:cs="Arial"/>
          <w:b/>
          <w:sz w:val="52"/>
          <w:szCs w:val="48"/>
        </w:rPr>
        <w:t>p</w:t>
      </w:r>
      <w:r w:rsidR="00D0218D">
        <w:rPr>
          <w:rFonts w:ascii="Arial" w:hAnsi="Arial" w:cs="Arial"/>
          <w:b/>
          <w:sz w:val="52"/>
          <w:szCs w:val="48"/>
        </w:rPr>
        <w:t xml:space="preserve"> </w:t>
      </w:r>
      <w:r w:rsidR="004A7295">
        <w:rPr>
          <w:rFonts w:ascii="Arial" w:hAnsi="Arial" w:cs="Arial"/>
          <w:b/>
          <w:sz w:val="52"/>
          <w:szCs w:val="48"/>
        </w:rPr>
        <w:t xml:space="preserve">ROOFTOP </w:t>
      </w:r>
      <w:r w:rsidR="0028358C">
        <w:rPr>
          <w:rFonts w:ascii="Arial" w:hAnsi="Arial" w:cs="Arial"/>
          <w:b/>
          <w:sz w:val="52"/>
          <w:szCs w:val="48"/>
        </w:rPr>
        <w:t>SOLAR POWER</w:t>
      </w:r>
      <w:r w:rsidR="005857E0" w:rsidRPr="00A913D2">
        <w:rPr>
          <w:rFonts w:ascii="Arial" w:hAnsi="Arial" w:cs="Arial"/>
          <w:b/>
          <w:sz w:val="52"/>
          <w:szCs w:val="48"/>
        </w:rPr>
        <w:t xml:space="preserve"> </w:t>
      </w:r>
      <w:r w:rsidR="000B6F70">
        <w:rPr>
          <w:rFonts w:ascii="Arial" w:hAnsi="Arial" w:cs="Arial"/>
          <w:b/>
          <w:sz w:val="52"/>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4AB4169F" w:rsidR="00C60059" w:rsidRPr="00207784" w:rsidRDefault="000B6F70" w:rsidP="00D222ED">
      <w:pPr>
        <w:spacing w:line="360" w:lineRule="auto"/>
        <w:jc w:val="center"/>
        <w:rPr>
          <w:rFonts w:ascii="Arial" w:hAnsi="Arial" w:cs="Arial"/>
          <w:b/>
          <w:sz w:val="28"/>
        </w:rPr>
      </w:pPr>
      <w:r>
        <w:rPr>
          <w:rFonts w:ascii="Arial" w:hAnsi="Arial" w:cs="Arial"/>
          <w:b/>
          <w:sz w:val="28"/>
        </w:rPr>
        <w:t>TO BE SET-UP</w:t>
      </w:r>
      <w:r w:rsidR="00A10ADD" w:rsidRPr="00207784">
        <w:rPr>
          <w:rFonts w:ascii="Arial" w:hAnsi="Arial" w:cs="Arial"/>
          <w:b/>
          <w:sz w:val="28"/>
        </w:rPr>
        <w:t xml:space="preserve"> AT</w:t>
      </w:r>
    </w:p>
    <w:p w14:paraId="2E55C180" w14:textId="7C0FADBA" w:rsidR="00A10ADD" w:rsidRPr="00E42AEC" w:rsidRDefault="00B20814" w:rsidP="003A3ADD">
      <w:pPr>
        <w:pStyle w:val="NoSpacing"/>
        <w:spacing w:line="276" w:lineRule="auto"/>
        <w:jc w:val="center"/>
        <w:rPr>
          <w:rFonts w:ascii="Arial" w:hAnsi="Arial" w:cs="Arial"/>
          <w:b/>
          <w:sz w:val="28"/>
          <w:szCs w:val="32"/>
        </w:rPr>
      </w:pPr>
      <w:r>
        <w:rPr>
          <w:rFonts w:ascii="Arial" w:hAnsi="Arial" w:cs="Arial"/>
          <w:b/>
        </w:rPr>
        <w:t>7</w:t>
      </w:r>
      <w:r w:rsidR="004A7295">
        <w:rPr>
          <w:rFonts w:ascii="Arial" w:hAnsi="Arial" w:cs="Arial"/>
          <w:b/>
        </w:rPr>
        <w:t xml:space="preserve"> LOCATIONS IN </w:t>
      </w:r>
      <w:r>
        <w:rPr>
          <w:rFonts w:ascii="Arial" w:hAnsi="Arial" w:cs="Arial"/>
          <w:b/>
        </w:rPr>
        <w:t>PALI, BHARATPUR AND BIKANER</w:t>
      </w:r>
    </w:p>
    <w:p w14:paraId="29D78A6C" w14:textId="08B3897B" w:rsidR="00BA7799" w:rsidRDefault="00BA7799" w:rsidP="00FE27D9">
      <w:pPr>
        <w:spacing w:line="360" w:lineRule="auto"/>
        <w:rPr>
          <w:rFonts w:ascii="Arial" w:hAnsi="Arial" w:cs="Arial"/>
          <w:b/>
        </w:rPr>
      </w:pPr>
    </w:p>
    <w:p w14:paraId="50FC8C37" w14:textId="77777777" w:rsidR="00A432D7" w:rsidRDefault="00A432D7"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25B5AC31" w:rsidR="004A7295" w:rsidRDefault="00D57AA7" w:rsidP="004A7295">
      <w:pPr>
        <w:spacing w:line="360" w:lineRule="auto"/>
        <w:jc w:val="center"/>
        <w:rPr>
          <w:rFonts w:ascii="Arial" w:hAnsi="Arial" w:cs="Arial"/>
          <w:b/>
        </w:rPr>
      </w:pPr>
      <w:r>
        <w:rPr>
          <w:rFonts w:ascii="Arial" w:hAnsi="Arial" w:cs="Arial"/>
          <w:b/>
        </w:rPr>
        <w:t xml:space="preserve">M/S </w:t>
      </w:r>
      <w:r w:rsidR="00B20814" w:rsidRPr="00B20814">
        <w:rPr>
          <w:rFonts w:ascii="Arial" w:hAnsi="Arial" w:cs="Arial"/>
          <w:b/>
        </w:rPr>
        <w:t>OPPL SPV CG PRIVATE LIMITED</w:t>
      </w:r>
    </w:p>
    <w:p w14:paraId="0A8773A7" w14:textId="77777777" w:rsidR="004A7295" w:rsidRDefault="004A7295" w:rsidP="00FE27D9">
      <w:pPr>
        <w:spacing w:line="360" w:lineRule="auto"/>
        <w:rPr>
          <w:rFonts w:ascii="Arial" w:hAnsi="Arial" w:cs="Arial"/>
          <w:b/>
        </w:rPr>
      </w:pPr>
    </w:p>
    <w:p w14:paraId="44782A53" w14:textId="77777777" w:rsidR="00A432D7" w:rsidRDefault="00A432D7" w:rsidP="00FE27D9">
      <w:pPr>
        <w:spacing w:line="360" w:lineRule="auto"/>
        <w:rPr>
          <w:rFonts w:ascii="Arial" w:hAnsi="Arial" w:cs="Arial"/>
          <w:b/>
        </w:rPr>
      </w:pPr>
    </w:p>
    <w:p w14:paraId="51CA6074" w14:textId="4BA9BD48" w:rsidR="00D222ED" w:rsidRPr="0034555C" w:rsidRDefault="00D222ED" w:rsidP="00D222ED">
      <w:pPr>
        <w:spacing w:line="360" w:lineRule="auto"/>
        <w:jc w:val="center"/>
        <w:rPr>
          <w:rFonts w:ascii="Arial" w:hAnsi="Arial" w:cs="Arial"/>
          <w:b/>
        </w:rPr>
      </w:pPr>
      <w:r w:rsidRPr="0034555C">
        <w:rPr>
          <w:rFonts w:ascii="Arial" w:hAnsi="Arial" w:cs="Arial"/>
          <w:b/>
        </w:rPr>
        <w:t>TO BE SUBMITTED AT</w:t>
      </w:r>
    </w:p>
    <w:p w14:paraId="75E21A3B" w14:textId="6EEF55E9" w:rsidR="003D6DAC" w:rsidRDefault="00363167" w:rsidP="00BC5DE4">
      <w:pPr>
        <w:spacing w:line="360" w:lineRule="auto"/>
        <w:jc w:val="center"/>
        <w:rPr>
          <w:rFonts w:ascii="Arial" w:hAnsi="Arial" w:cs="Arial"/>
          <w:b/>
        </w:rPr>
      </w:pPr>
      <w:r w:rsidRPr="0034555C">
        <w:rPr>
          <w:rFonts w:ascii="Arial" w:hAnsi="Arial" w:cs="Arial"/>
          <w:b/>
        </w:rPr>
        <w:t xml:space="preserve">STATE BANK OF INDIA, </w:t>
      </w:r>
      <w:r w:rsidR="008B4D51" w:rsidRPr="0034555C">
        <w:rPr>
          <w:rFonts w:ascii="Arial" w:hAnsi="Arial" w:cs="Arial"/>
          <w:b/>
        </w:rPr>
        <w:t>SME</w:t>
      </w:r>
      <w:r w:rsidRPr="0034555C">
        <w:rPr>
          <w:rFonts w:ascii="Arial" w:hAnsi="Arial" w:cs="Arial"/>
          <w:b/>
        </w:rPr>
        <w:t xml:space="preserve"> </w:t>
      </w:r>
      <w:r w:rsidR="00BA3851" w:rsidRPr="0034555C">
        <w:rPr>
          <w:rFonts w:ascii="Arial" w:hAnsi="Arial" w:cs="Arial"/>
          <w:b/>
        </w:rPr>
        <w:t>BRANCH, SOUTH EXTENSION, DELHI</w:t>
      </w:r>
    </w:p>
    <w:p w14:paraId="6C76EB40" w14:textId="15C5BD8D" w:rsidR="00D222ED" w:rsidRDefault="00D222ED" w:rsidP="00D222ED">
      <w:pPr>
        <w:spacing w:line="360" w:lineRule="auto"/>
        <w:rPr>
          <w:rFonts w:ascii="Arial" w:hAnsi="Arial" w:cs="Arial"/>
          <w:b/>
          <w:i/>
          <w:sz w:val="20"/>
          <w:szCs w:val="16"/>
        </w:rPr>
      </w:pP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47C773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77777777" w:rsidR="00D25C63" w:rsidRPr="00810E15" w:rsidRDefault="00D25C63" w:rsidP="00810E15">
      <w:pPr>
        <w:shd w:val="clear" w:color="auto" w:fill="FFFFFF"/>
        <w:spacing w:line="360" w:lineRule="auto"/>
        <w:jc w:val="center"/>
        <w:rPr>
          <w:rFonts w:ascii="Arial" w:hAnsi="Arial" w:cs="Arial"/>
          <w:i/>
          <w:sz w:val="28"/>
          <w:szCs w:val="28"/>
        </w:rPr>
      </w:pPr>
    </w:p>
    <w:p w14:paraId="66C8777E" w14:textId="77777777" w:rsidR="001F49B3" w:rsidRDefault="001F49B3">
      <w: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7D349F19" w:rsidR="004B304D" w:rsidRPr="00D263B4" w:rsidRDefault="004B304D" w:rsidP="00270068">
            <w:pPr>
              <w:spacing w:line="360" w:lineRule="auto"/>
              <w:jc w:val="center"/>
              <w:rPr>
                <w:rFonts w:ascii="Arial" w:hAnsi="Arial" w:cs="Arial"/>
                <w:b/>
                <w:sz w:val="22"/>
              </w:rPr>
            </w:pPr>
            <w:r w:rsidRPr="00491FFA">
              <w:rPr>
                <w:rFonts w:ascii="Arial" w:hAnsi="Arial" w:cs="Arial"/>
                <w:b/>
                <w:color w:val="FFFFFF" w:themeColor="background1"/>
                <w:u w:val="single"/>
              </w:rPr>
              <w:lastRenderedPageBreak/>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355EB07D" w:rsidR="008110D2" w:rsidRDefault="008110D2" w:rsidP="008110D2">
            <w:pPr>
              <w:spacing w:line="360" w:lineRule="auto"/>
              <w:jc w:val="center"/>
              <w:rPr>
                <w:rFonts w:ascii="Arial" w:hAnsi="Arial" w:cs="Arial"/>
                <w:sz w:val="22"/>
              </w:rPr>
            </w:pPr>
            <w:r w:rsidRPr="00344416">
              <w:rPr>
                <w:rFonts w:ascii="Arial" w:hAnsi="Arial" w:cs="Arial"/>
                <w:sz w:val="22"/>
              </w:rPr>
              <w:t>07</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444661D0" w:rsidR="008110D2" w:rsidRDefault="008110D2" w:rsidP="008110D2">
            <w:pPr>
              <w:spacing w:line="360" w:lineRule="auto"/>
              <w:jc w:val="center"/>
              <w:rPr>
                <w:rFonts w:ascii="Arial" w:hAnsi="Arial" w:cs="Arial"/>
                <w:sz w:val="22"/>
              </w:rPr>
            </w:pPr>
            <w:r w:rsidRPr="00344416">
              <w:rPr>
                <w:rFonts w:ascii="Arial" w:hAnsi="Arial" w:cs="Arial"/>
                <w:sz w:val="22"/>
              </w:rPr>
              <w:t>07</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7013B97B" w:rsidR="008110D2" w:rsidRDefault="008110D2" w:rsidP="008110D2">
            <w:pPr>
              <w:spacing w:line="360" w:lineRule="auto"/>
              <w:jc w:val="center"/>
              <w:rPr>
                <w:rFonts w:ascii="Arial" w:hAnsi="Arial" w:cs="Arial"/>
                <w:sz w:val="22"/>
              </w:rPr>
            </w:pPr>
            <w:r w:rsidRPr="00344416">
              <w:rPr>
                <w:rFonts w:ascii="Arial" w:hAnsi="Arial" w:cs="Arial"/>
                <w:sz w:val="22"/>
              </w:rPr>
              <w:t>07</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3195601D" w:rsidR="00E87908" w:rsidRDefault="0034555C" w:rsidP="00E56EE1">
            <w:pPr>
              <w:spacing w:line="360" w:lineRule="auto"/>
              <w:jc w:val="center"/>
              <w:rPr>
                <w:rFonts w:ascii="Arial" w:hAnsi="Arial" w:cs="Arial"/>
                <w:sz w:val="22"/>
              </w:rPr>
            </w:pPr>
            <w:r>
              <w:rPr>
                <w:rFonts w:ascii="Arial" w:hAnsi="Arial" w:cs="Arial"/>
                <w:sz w:val="22"/>
              </w:rPr>
              <w:t>0</w:t>
            </w:r>
            <w:r w:rsidR="008110D2">
              <w:rPr>
                <w:rFonts w:ascii="Arial" w:hAnsi="Arial" w:cs="Arial"/>
                <w:sz w:val="22"/>
              </w:rPr>
              <w:t>8</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65A671A" w:rsidR="008110D2" w:rsidRPr="00FF73FE" w:rsidRDefault="008110D2" w:rsidP="008110D2">
            <w:pPr>
              <w:spacing w:line="360" w:lineRule="auto"/>
              <w:jc w:val="center"/>
              <w:rPr>
                <w:rFonts w:ascii="Arial" w:hAnsi="Arial" w:cs="Arial"/>
                <w:sz w:val="22"/>
              </w:rPr>
            </w:pPr>
            <w:r>
              <w:rPr>
                <w:rFonts w:ascii="Arial" w:hAnsi="Arial" w:cs="Arial"/>
                <w:sz w:val="22"/>
              </w:rPr>
              <w:t>13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39165E76" w:rsidR="008110D2" w:rsidRPr="00FF73FE" w:rsidRDefault="008110D2" w:rsidP="008110D2">
            <w:pPr>
              <w:spacing w:line="360" w:lineRule="auto"/>
              <w:jc w:val="center"/>
              <w:rPr>
                <w:rFonts w:ascii="Arial" w:hAnsi="Arial" w:cs="Arial"/>
                <w:sz w:val="22"/>
              </w:rPr>
            </w:pPr>
            <w:r>
              <w:rPr>
                <w:rFonts w:ascii="Arial" w:hAnsi="Arial" w:cs="Arial"/>
                <w:sz w:val="22"/>
              </w:rPr>
              <w:t>14</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194AA922" w:rsidR="008110D2" w:rsidRDefault="005F21B0" w:rsidP="008110D2">
            <w:pPr>
              <w:spacing w:line="360" w:lineRule="auto"/>
              <w:jc w:val="center"/>
              <w:rPr>
                <w:rFonts w:ascii="Arial" w:hAnsi="Arial" w:cs="Arial"/>
                <w:sz w:val="22"/>
              </w:rPr>
            </w:pPr>
            <w:r>
              <w:rPr>
                <w:rFonts w:ascii="Arial" w:hAnsi="Arial" w:cs="Arial"/>
                <w:sz w:val="22"/>
              </w:rPr>
              <w:t>19</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700EC871" w:rsidR="008110D2" w:rsidRDefault="005F21B0" w:rsidP="008110D2">
            <w:pPr>
              <w:spacing w:line="360" w:lineRule="auto"/>
              <w:jc w:val="center"/>
              <w:rPr>
                <w:rFonts w:ascii="Arial" w:hAnsi="Arial" w:cs="Arial"/>
                <w:sz w:val="22"/>
              </w:rPr>
            </w:pPr>
            <w:r>
              <w:rPr>
                <w:rFonts w:ascii="Arial" w:hAnsi="Arial" w:cs="Arial"/>
                <w:sz w:val="22"/>
              </w:rPr>
              <w:t>20</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1307EB0A" w:rsidR="008110D2" w:rsidRDefault="008110D2" w:rsidP="008110D2">
            <w:pPr>
              <w:spacing w:line="360" w:lineRule="auto"/>
              <w:jc w:val="center"/>
              <w:rPr>
                <w:rFonts w:ascii="Arial" w:hAnsi="Arial" w:cs="Arial"/>
                <w:sz w:val="22"/>
              </w:rPr>
            </w:pPr>
            <w:r>
              <w:rPr>
                <w:rFonts w:ascii="Arial" w:hAnsi="Arial" w:cs="Arial"/>
                <w:sz w:val="22"/>
              </w:rPr>
              <w:t>2</w:t>
            </w:r>
            <w:r w:rsidR="005F21B0">
              <w:rPr>
                <w:rFonts w:ascii="Arial" w:hAnsi="Arial" w:cs="Arial"/>
                <w:sz w:val="22"/>
              </w:rPr>
              <w:t>2</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F9CA69C" w:rsidR="008110D2" w:rsidRDefault="005F21B0" w:rsidP="008110D2">
            <w:pPr>
              <w:spacing w:line="360" w:lineRule="auto"/>
              <w:jc w:val="center"/>
              <w:rPr>
                <w:rFonts w:ascii="Arial" w:hAnsi="Arial" w:cs="Arial"/>
                <w:sz w:val="22"/>
              </w:rPr>
            </w:pPr>
            <w:r>
              <w:rPr>
                <w:rFonts w:ascii="Arial" w:hAnsi="Arial" w:cs="Arial"/>
                <w:sz w:val="22"/>
              </w:rPr>
              <w:t>23</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05C9D851" w:rsidR="008110D2" w:rsidRDefault="008110D2" w:rsidP="008110D2">
            <w:pPr>
              <w:spacing w:line="360" w:lineRule="auto"/>
              <w:jc w:val="center"/>
              <w:rPr>
                <w:rFonts w:ascii="Arial" w:hAnsi="Arial" w:cs="Arial"/>
                <w:sz w:val="22"/>
              </w:rPr>
            </w:pPr>
            <w:r>
              <w:rPr>
                <w:rFonts w:ascii="Arial" w:hAnsi="Arial" w:cs="Arial"/>
                <w:sz w:val="22"/>
              </w:rPr>
              <w:t>3</w:t>
            </w:r>
            <w:r w:rsidR="005F21B0">
              <w:rPr>
                <w:rFonts w:ascii="Arial" w:hAnsi="Arial" w:cs="Arial"/>
                <w:sz w:val="22"/>
              </w:rPr>
              <w:t>9</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3813"/>
        <w:gridCol w:w="6719"/>
      </w:tblGrid>
      <w:tr w:rsidR="00160CB3" w:rsidRPr="00957F9A" w14:paraId="3432E54C" w14:textId="77777777" w:rsidTr="001F49B3">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719" w:type="dxa"/>
            <w:vAlign w:val="center"/>
          </w:tcPr>
          <w:p w14:paraId="3BD9F904" w14:textId="1C953974" w:rsidR="00160CB3" w:rsidRPr="00957F9A" w:rsidRDefault="005253B0" w:rsidP="00A432D7">
            <w:pPr>
              <w:pStyle w:val="NoSpacing"/>
              <w:spacing w:line="276" w:lineRule="auto"/>
              <w:jc w:val="both"/>
              <w:rPr>
                <w:rFonts w:ascii="Arial" w:hAnsi="Arial" w:cs="Arial"/>
              </w:rPr>
            </w:pPr>
            <w:r w:rsidRPr="00957F9A">
              <w:rPr>
                <w:rFonts w:ascii="Arial" w:hAnsi="Arial" w:cs="Arial"/>
              </w:rPr>
              <w:t>~</w:t>
            </w:r>
            <w:r w:rsidR="00A432D7">
              <w:rPr>
                <w:rFonts w:ascii="Arial" w:hAnsi="Arial" w:cs="Arial"/>
              </w:rPr>
              <w:t>5</w:t>
            </w:r>
            <w:r w:rsidR="00160CB3" w:rsidRPr="00957F9A">
              <w:rPr>
                <w:rFonts w:ascii="Arial" w:hAnsi="Arial" w:cs="Arial"/>
              </w:rPr>
              <w:t xml:space="preserve"> </w:t>
            </w:r>
            <w:r w:rsidR="00935489" w:rsidRPr="00957F9A">
              <w:rPr>
                <w:rFonts w:ascii="Arial" w:hAnsi="Arial" w:cs="Arial"/>
              </w:rPr>
              <w:t>M</w:t>
            </w:r>
            <w:r w:rsidR="00160CB3" w:rsidRPr="00957F9A">
              <w:rPr>
                <w:rFonts w:ascii="Arial" w:hAnsi="Arial" w:cs="Arial"/>
              </w:rPr>
              <w:t xml:space="preserve">Wp Grid Tied </w:t>
            </w:r>
            <w:r w:rsidR="00935489" w:rsidRPr="00957F9A">
              <w:rPr>
                <w:rFonts w:ascii="Arial" w:hAnsi="Arial" w:cs="Arial"/>
              </w:rPr>
              <w:t xml:space="preserve">Rooftop </w:t>
            </w:r>
            <w:r w:rsidR="00160CB3" w:rsidRPr="00957F9A">
              <w:rPr>
                <w:rFonts w:ascii="Arial" w:hAnsi="Arial" w:cs="Arial"/>
              </w:rPr>
              <w:t xml:space="preserve">Solar </w:t>
            </w:r>
            <w:r w:rsidR="00935489" w:rsidRPr="00957F9A">
              <w:rPr>
                <w:rFonts w:ascii="Arial" w:hAnsi="Arial" w:cs="Arial"/>
              </w:rPr>
              <w:t>Power Plant</w:t>
            </w:r>
          </w:p>
        </w:tc>
      </w:tr>
      <w:tr w:rsidR="007243CA" w:rsidRPr="00E34E6C" w14:paraId="168AD4F5" w14:textId="77777777" w:rsidTr="007243CA">
        <w:trPr>
          <w:trHeight w:val="3288"/>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719" w:type="dxa"/>
            <w:shd w:val="clear" w:color="auto" w:fill="auto"/>
            <w:vAlign w:val="center"/>
          </w:tcPr>
          <w:tbl>
            <w:tblPr>
              <w:tblW w:w="0" w:type="auto"/>
              <w:jc w:val="center"/>
              <w:tblLook w:val="04A0" w:firstRow="1" w:lastRow="0" w:firstColumn="1" w:lastColumn="0" w:noHBand="0" w:noVBand="1"/>
            </w:tblPr>
            <w:tblGrid>
              <w:gridCol w:w="783"/>
              <w:gridCol w:w="1095"/>
              <w:gridCol w:w="3462"/>
              <w:gridCol w:w="1153"/>
            </w:tblGrid>
            <w:tr w:rsidR="000534F3" w:rsidRPr="00B57CFA" w14:paraId="540BDB0F" w14:textId="77777777" w:rsidTr="000534F3">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B0D86CD" w14:textId="77777777" w:rsidR="000534F3" w:rsidRPr="00B57CFA" w:rsidRDefault="000534F3" w:rsidP="000534F3">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70F927E2" w14:textId="156354C3" w:rsidR="000534F3" w:rsidRPr="00B57CFA" w:rsidRDefault="00BC7B8D" w:rsidP="000534F3">
                  <w:pPr>
                    <w:jc w:val="center"/>
                    <w:rPr>
                      <w:rFonts w:ascii="Arial" w:hAnsi="Arial" w:cs="Arial"/>
                      <w:b/>
                      <w:bCs/>
                      <w:color w:val="FFFFFF"/>
                      <w:sz w:val="20"/>
                      <w:szCs w:val="20"/>
                    </w:rPr>
                  </w:pPr>
                  <w:r>
                    <w:rPr>
                      <w:rFonts w:ascii="Arial" w:hAnsi="Arial" w:cs="Arial"/>
                      <w:b/>
                      <w:bCs/>
                      <w:color w:val="FFFFFF"/>
                      <w:sz w:val="20"/>
                      <w:szCs w:val="20"/>
                    </w:rPr>
                    <w:t>City</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217BF8E6" w14:textId="77777777" w:rsidR="000534F3" w:rsidRPr="00B57CFA" w:rsidRDefault="000534F3" w:rsidP="000534F3">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C084355" w14:textId="0794AA15" w:rsidR="000534F3" w:rsidRPr="00B57CFA" w:rsidRDefault="00DA0D26" w:rsidP="000534F3">
                  <w:pPr>
                    <w:jc w:val="center"/>
                    <w:rPr>
                      <w:rFonts w:ascii="Arial" w:hAnsi="Arial" w:cs="Arial"/>
                      <w:b/>
                      <w:bCs/>
                      <w:color w:val="FFFFFF"/>
                      <w:sz w:val="20"/>
                      <w:szCs w:val="20"/>
                    </w:rPr>
                  </w:pPr>
                  <w:r>
                    <w:rPr>
                      <w:rFonts w:ascii="Arial" w:hAnsi="Arial" w:cs="Arial"/>
                      <w:b/>
                      <w:bCs/>
                      <w:color w:val="FFFFFF"/>
                      <w:sz w:val="20"/>
                      <w:szCs w:val="20"/>
                    </w:rPr>
                    <w:t>Capacity-DC</w:t>
                  </w:r>
                  <w:r w:rsidR="000534F3" w:rsidRPr="00B57CFA">
                    <w:rPr>
                      <w:rFonts w:ascii="Arial" w:hAnsi="Arial" w:cs="Arial"/>
                      <w:b/>
                      <w:bCs/>
                      <w:color w:val="FFFFFF"/>
                      <w:sz w:val="20"/>
                      <w:szCs w:val="20"/>
                    </w:rPr>
                    <w:t xml:space="preserve"> (</w:t>
                  </w:r>
                  <w:proofErr w:type="spellStart"/>
                  <w:r w:rsidR="000534F3" w:rsidRPr="00B57CFA">
                    <w:rPr>
                      <w:rFonts w:ascii="Arial" w:hAnsi="Arial" w:cs="Arial"/>
                      <w:b/>
                      <w:bCs/>
                      <w:color w:val="FFFFFF"/>
                      <w:sz w:val="20"/>
                      <w:szCs w:val="20"/>
                    </w:rPr>
                    <w:t>kWp</w:t>
                  </w:r>
                  <w:proofErr w:type="spellEnd"/>
                  <w:r w:rsidR="000534F3" w:rsidRPr="00B57CFA">
                    <w:rPr>
                      <w:rFonts w:ascii="Arial" w:hAnsi="Arial" w:cs="Arial"/>
                      <w:b/>
                      <w:bCs/>
                      <w:color w:val="FFFFFF"/>
                      <w:sz w:val="20"/>
                      <w:szCs w:val="20"/>
                    </w:rPr>
                    <w:t>)</w:t>
                  </w:r>
                </w:p>
              </w:tc>
            </w:tr>
            <w:tr w:rsidR="000534F3" w:rsidRPr="00B57CFA" w14:paraId="7B8BD8D3"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DFBDB7"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37E0B91"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Pali</w:t>
                  </w:r>
                </w:p>
              </w:tc>
              <w:tc>
                <w:tcPr>
                  <w:tcW w:w="0" w:type="auto"/>
                  <w:tcBorders>
                    <w:top w:val="nil"/>
                    <w:left w:val="nil"/>
                    <w:bottom w:val="single" w:sz="4" w:space="0" w:color="auto"/>
                    <w:right w:val="single" w:sz="4" w:space="0" w:color="auto"/>
                  </w:tcBorders>
                  <w:shd w:val="clear" w:color="auto" w:fill="auto"/>
                  <w:noWrap/>
                  <w:vAlign w:val="center"/>
                  <w:hideMark/>
                </w:tcPr>
                <w:p w14:paraId="258E9DB5"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 xml:space="preserve">Shree </w:t>
                  </w:r>
                  <w:proofErr w:type="spellStart"/>
                  <w:r w:rsidRPr="00B57CFA">
                    <w:rPr>
                      <w:rFonts w:ascii="Arial" w:hAnsi="Arial" w:cs="Arial"/>
                      <w:b/>
                      <w:color w:val="000000"/>
                      <w:sz w:val="20"/>
                      <w:szCs w:val="20"/>
                    </w:rPr>
                    <w:t>Bangur</w:t>
                  </w:r>
                  <w:proofErr w:type="spellEnd"/>
                  <w:r w:rsidRPr="00B57CFA">
                    <w:rPr>
                      <w:rFonts w:ascii="Arial" w:hAnsi="Arial" w:cs="Arial"/>
                      <w:b/>
                      <w:color w:val="000000"/>
                      <w:sz w:val="20"/>
                      <w:szCs w:val="20"/>
                    </w:rPr>
                    <w:t xml:space="preserve">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6B44EF09"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Pali, Rajasthan-306401</w:t>
                  </w:r>
                </w:p>
              </w:tc>
              <w:tc>
                <w:tcPr>
                  <w:tcW w:w="0" w:type="auto"/>
                  <w:tcBorders>
                    <w:top w:val="nil"/>
                    <w:left w:val="nil"/>
                    <w:bottom w:val="single" w:sz="4" w:space="0" w:color="auto"/>
                    <w:right w:val="single" w:sz="4" w:space="0" w:color="auto"/>
                  </w:tcBorders>
                  <w:shd w:val="clear" w:color="auto" w:fill="auto"/>
                  <w:noWrap/>
                  <w:vAlign w:val="center"/>
                  <w:hideMark/>
                </w:tcPr>
                <w:p w14:paraId="4E9314A5"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320</w:t>
                  </w:r>
                </w:p>
              </w:tc>
            </w:tr>
            <w:tr w:rsidR="000534F3" w:rsidRPr="00B57CFA" w14:paraId="154A953D"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0A2385"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2</w:t>
                  </w:r>
                </w:p>
              </w:tc>
              <w:tc>
                <w:tcPr>
                  <w:tcW w:w="0" w:type="auto"/>
                  <w:vMerge/>
                  <w:tcBorders>
                    <w:top w:val="nil"/>
                    <w:left w:val="single" w:sz="4" w:space="0" w:color="auto"/>
                    <w:bottom w:val="single" w:sz="4" w:space="0" w:color="000000"/>
                    <w:right w:val="single" w:sz="4" w:space="0" w:color="auto"/>
                  </w:tcBorders>
                  <w:vAlign w:val="center"/>
                  <w:hideMark/>
                </w:tcPr>
                <w:p w14:paraId="03016B61"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68811558"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3B1CB826" w14:textId="77777777" w:rsidR="000534F3" w:rsidRPr="00B57CFA" w:rsidRDefault="000534F3" w:rsidP="000534F3">
                  <w:pPr>
                    <w:jc w:val="both"/>
                    <w:rPr>
                      <w:rFonts w:ascii="Arial" w:hAnsi="Arial" w:cs="Arial"/>
                      <w:color w:val="000000"/>
                      <w:sz w:val="20"/>
                      <w:szCs w:val="20"/>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Pali, Rajasthan</w:t>
                  </w:r>
                </w:p>
              </w:tc>
              <w:tc>
                <w:tcPr>
                  <w:tcW w:w="0" w:type="auto"/>
                  <w:tcBorders>
                    <w:top w:val="nil"/>
                    <w:left w:val="nil"/>
                    <w:bottom w:val="single" w:sz="4" w:space="0" w:color="auto"/>
                    <w:right w:val="single" w:sz="4" w:space="0" w:color="auto"/>
                  </w:tcBorders>
                  <w:shd w:val="clear" w:color="auto" w:fill="auto"/>
                  <w:noWrap/>
                  <w:vAlign w:val="center"/>
                  <w:hideMark/>
                </w:tcPr>
                <w:p w14:paraId="57D158DA"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420</w:t>
                  </w:r>
                </w:p>
              </w:tc>
            </w:tr>
            <w:tr w:rsidR="000534F3" w:rsidRPr="00B57CFA" w14:paraId="328C0004"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C0A2B"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3</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52EF8A0"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Bharatpur</w:t>
                  </w:r>
                </w:p>
              </w:tc>
              <w:tc>
                <w:tcPr>
                  <w:tcW w:w="0" w:type="auto"/>
                  <w:tcBorders>
                    <w:top w:val="nil"/>
                    <w:left w:val="nil"/>
                    <w:bottom w:val="single" w:sz="4" w:space="0" w:color="auto"/>
                    <w:right w:val="single" w:sz="4" w:space="0" w:color="auto"/>
                  </w:tcBorders>
                  <w:shd w:val="clear" w:color="auto" w:fill="auto"/>
                  <w:noWrap/>
                  <w:vAlign w:val="center"/>
                  <w:hideMark/>
                </w:tcPr>
                <w:p w14:paraId="1604E646"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5502BE3B"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Rajasthan, 321001</w:t>
                  </w:r>
                </w:p>
              </w:tc>
              <w:tc>
                <w:tcPr>
                  <w:tcW w:w="0" w:type="auto"/>
                  <w:tcBorders>
                    <w:top w:val="nil"/>
                    <w:left w:val="nil"/>
                    <w:bottom w:val="single" w:sz="4" w:space="0" w:color="auto"/>
                    <w:right w:val="single" w:sz="4" w:space="0" w:color="auto"/>
                  </w:tcBorders>
                  <w:shd w:val="clear" w:color="auto" w:fill="auto"/>
                  <w:noWrap/>
                  <w:vAlign w:val="center"/>
                  <w:hideMark/>
                </w:tcPr>
                <w:p w14:paraId="6548BD1D"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240</w:t>
                  </w:r>
                </w:p>
              </w:tc>
            </w:tr>
            <w:tr w:rsidR="000534F3" w:rsidRPr="00B57CFA" w14:paraId="3F82EA0B"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E9644F"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4</w:t>
                  </w:r>
                </w:p>
              </w:tc>
              <w:tc>
                <w:tcPr>
                  <w:tcW w:w="0" w:type="auto"/>
                  <w:vMerge/>
                  <w:tcBorders>
                    <w:top w:val="nil"/>
                    <w:left w:val="single" w:sz="4" w:space="0" w:color="auto"/>
                    <w:bottom w:val="single" w:sz="4" w:space="0" w:color="000000"/>
                    <w:right w:val="single" w:sz="4" w:space="0" w:color="auto"/>
                  </w:tcBorders>
                  <w:vAlign w:val="center"/>
                  <w:hideMark/>
                </w:tcPr>
                <w:p w14:paraId="77B9EFC8"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330B7A1"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6F016B96"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Rajasthan-321001</w:t>
                  </w:r>
                </w:p>
              </w:tc>
              <w:tc>
                <w:tcPr>
                  <w:tcW w:w="0" w:type="auto"/>
                  <w:tcBorders>
                    <w:top w:val="nil"/>
                    <w:left w:val="nil"/>
                    <w:bottom w:val="single" w:sz="4" w:space="0" w:color="auto"/>
                    <w:right w:val="single" w:sz="4" w:space="0" w:color="auto"/>
                  </w:tcBorders>
                  <w:shd w:val="clear" w:color="auto" w:fill="auto"/>
                  <w:noWrap/>
                  <w:vAlign w:val="center"/>
                  <w:hideMark/>
                </w:tcPr>
                <w:p w14:paraId="24893A00"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420</w:t>
                  </w:r>
                </w:p>
              </w:tc>
            </w:tr>
            <w:tr w:rsidR="000534F3" w:rsidRPr="00B57CFA" w14:paraId="684DE94B"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596BE2"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5</w:t>
                  </w:r>
                </w:p>
              </w:tc>
              <w:tc>
                <w:tcPr>
                  <w:tcW w:w="0" w:type="auto"/>
                  <w:vMerge/>
                  <w:tcBorders>
                    <w:top w:val="nil"/>
                    <w:left w:val="single" w:sz="4" w:space="0" w:color="auto"/>
                    <w:bottom w:val="single" w:sz="4" w:space="0" w:color="000000"/>
                    <w:right w:val="single" w:sz="4" w:space="0" w:color="auto"/>
                  </w:tcBorders>
                  <w:vAlign w:val="center"/>
                  <w:hideMark/>
                </w:tcPr>
                <w:p w14:paraId="2D8C864F"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030949F0"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0" w:type="auto"/>
                  <w:tcBorders>
                    <w:top w:val="nil"/>
                    <w:left w:val="nil"/>
                    <w:bottom w:val="single" w:sz="4" w:space="0" w:color="auto"/>
                    <w:right w:val="single" w:sz="4" w:space="0" w:color="auto"/>
                  </w:tcBorders>
                  <w:shd w:val="clear" w:color="auto" w:fill="auto"/>
                  <w:noWrap/>
                  <w:vAlign w:val="center"/>
                  <w:hideMark/>
                </w:tcPr>
                <w:p w14:paraId="1666295F"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480</w:t>
                  </w:r>
                </w:p>
              </w:tc>
            </w:tr>
            <w:tr w:rsidR="000534F3" w:rsidRPr="00B57CFA" w14:paraId="79850B16"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FBD38A"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AEF212F"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Bikaner</w:t>
                  </w:r>
                </w:p>
              </w:tc>
              <w:tc>
                <w:tcPr>
                  <w:tcW w:w="0" w:type="auto"/>
                  <w:tcBorders>
                    <w:top w:val="nil"/>
                    <w:left w:val="nil"/>
                    <w:bottom w:val="single" w:sz="4" w:space="0" w:color="auto"/>
                    <w:right w:val="single" w:sz="4" w:space="0" w:color="auto"/>
                  </w:tcBorders>
                  <w:shd w:val="clear" w:color="auto" w:fill="auto"/>
                  <w:noWrap/>
                  <w:vAlign w:val="center"/>
                  <w:hideMark/>
                </w:tcPr>
                <w:p w14:paraId="52D8EFED"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6779277E"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Rajasthan-334001</w:t>
                  </w:r>
                </w:p>
              </w:tc>
              <w:tc>
                <w:tcPr>
                  <w:tcW w:w="0" w:type="auto"/>
                  <w:tcBorders>
                    <w:top w:val="nil"/>
                    <w:left w:val="nil"/>
                    <w:bottom w:val="single" w:sz="4" w:space="0" w:color="auto"/>
                    <w:right w:val="single" w:sz="4" w:space="0" w:color="auto"/>
                  </w:tcBorders>
                  <w:shd w:val="clear" w:color="auto" w:fill="auto"/>
                  <w:noWrap/>
                  <w:vAlign w:val="center"/>
                  <w:hideMark/>
                </w:tcPr>
                <w:p w14:paraId="2DED0928"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2,020</w:t>
                  </w:r>
                </w:p>
              </w:tc>
            </w:tr>
            <w:tr w:rsidR="000534F3" w:rsidRPr="00B57CFA" w14:paraId="4B94E7AC"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0736BE"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7</w:t>
                  </w:r>
                </w:p>
              </w:tc>
              <w:tc>
                <w:tcPr>
                  <w:tcW w:w="0" w:type="auto"/>
                  <w:vMerge/>
                  <w:tcBorders>
                    <w:top w:val="nil"/>
                    <w:left w:val="single" w:sz="4" w:space="0" w:color="auto"/>
                    <w:bottom w:val="single" w:sz="4" w:space="0" w:color="000000"/>
                    <w:right w:val="single" w:sz="4" w:space="0" w:color="auto"/>
                  </w:tcBorders>
                  <w:vAlign w:val="center"/>
                  <w:hideMark/>
                </w:tcPr>
                <w:p w14:paraId="2FCBD24B"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394F54B9"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33721DA4"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Bikaner, Rajasthan-334001</w:t>
                  </w:r>
                </w:p>
              </w:tc>
              <w:tc>
                <w:tcPr>
                  <w:tcW w:w="0" w:type="auto"/>
                  <w:tcBorders>
                    <w:top w:val="nil"/>
                    <w:left w:val="nil"/>
                    <w:bottom w:val="single" w:sz="4" w:space="0" w:color="auto"/>
                    <w:right w:val="single" w:sz="4" w:space="0" w:color="auto"/>
                  </w:tcBorders>
                  <w:shd w:val="clear" w:color="auto" w:fill="auto"/>
                  <w:noWrap/>
                  <w:vAlign w:val="center"/>
                  <w:hideMark/>
                </w:tcPr>
                <w:p w14:paraId="3BE7EDA7"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1,200</w:t>
                  </w:r>
                </w:p>
              </w:tc>
            </w:tr>
            <w:tr w:rsidR="000534F3" w:rsidRPr="00B57CFA" w14:paraId="06CC36A1" w14:textId="77777777" w:rsidTr="007F7CD2">
              <w:trPr>
                <w:trHeight w:val="20"/>
                <w:jc w:val="center"/>
              </w:trPr>
              <w:tc>
                <w:tcPr>
                  <w:tcW w:w="0" w:type="auto"/>
                  <w:gridSpan w:val="3"/>
                  <w:tcBorders>
                    <w:top w:val="nil"/>
                    <w:left w:val="single" w:sz="4" w:space="0" w:color="auto"/>
                    <w:bottom w:val="single" w:sz="4" w:space="0" w:color="auto"/>
                    <w:right w:val="single" w:sz="4" w:space="0" w:color="auto"/>
                  </w:tcBorders>
                  <w:shd w:val="clear" w:color="000000" w:fill="D9D9D9"/>
                  <w:noWrap/>
                  <w:vAlign w:val="center"/>
                  <w:hideMark/>
                </w:tcPr>
                <w:p w14:paraId="60371AE1" w14:textId="458CCA23" w:rsidR="000534F3" w:rsidRPr="00B57CFA" w:rsidRDefault="000534F3" w:rsidP="000534F3">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0" w:type="auto"/>
                  <w:tcBorders>
                    <w:top w:val="nil"/>
                    <w:left w:val="nil"/>
                    <w:bottom w:val="single" w:sz="4" w:space="0" w:color="auto"/>
                    <w:right w:val="single" w:sz="4" w:space="0" w:color="auto"/>
                  </w:tcBorders>
                  <w:shd w:val="clear" w:color="000000" w:fill="D9D9D9"/>
                  <w:noWrap/>
                  <w:vAlign w:val="center"/>
                  <w:hideMark/>
                </w:tcPr>
                <w:p w14:paraId="3D0F1603" w14:textId="77777777" w:rsidR="000534F3" w:rsidRPr="00B57CFA" w:rsidRDefault="000534F3" w:rsidP="000534F3">
                  <w:pPr>
                    <w:jc w:val="right"/>
                    <w:rPr>
                      <w:rFonts w:ascii="Arial" w:hAnsi="Arial" w:cs="Arial"/>
                      <w:b/>
                      <w:bCs/>
                      <w:color w:val="000000"/>
                      <w:sz w:val="20"/>
                      <w:szCs w:val="20"/>
                    </w:rPr>
                  </w:pPr>
                  <w:r w:rsidRPr="00B57CFA">
                    <w:rPr>
                      <w:rFonts w:ascii="Arial" w:hAnsi="Arial" w:cs="Arial"/>
                      <w:b/>
                      <w:bCs/>
                      <w:color w:val="000000"/>
                      <w:sz w:val="20"/>
                      <w:szCs w:val="20"/>
                    </w:rPr>
                    <w:t>5,080</w:t>
                  </w:r>
                </w:p>
              </w:tc>
            </w:tr>
          </w:tbl>
          <w:p w14:paraId="7340C322" w14:textId="521C64B9" w:rsidR="007243CA" w:rsidRPr="00E34E6C" w:rsidRDefault="007243CA" w:rsidP="007243CA">
            <w:pPr>
              <w:pStyle w:val="NoSpacing"/>
              <w:spacing w:line="276" w:lineRule="auto"/>
              <w:jc w:val="both"/>
              <w:rPr>
                <w:rFonts w:ascii="Arial" w:hAnsi="Arial" w:cs="Arial"/>
                <w:b/>
              </w:rPr>
            </w:pPr>
          </w:p>
        </w:tc>
      </w:tr>
      <w:tr w:rsidR="007243CA" w:rsidRPr="00E34E6C" w14:paraId="5941A164" w14:textId="77777777" w:rsidTr="001F49B3">
        <w:trPr>
          <w:trHeight w:val="340"/>
          <w:jc w:val="center"/>
        </w:trPr>
        <w:tc>
          <w:tcPr>
            <w:tcW w:w="520" w:type="dxa"/>
            <w:vAlign w:val="center"/>
          </w:tcPr>
          <w:p w14:paraId="67187A2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719" w:type="dxa"/>
            <w:vAlign w:val="center"/>
          </w:tcPr>
          <w:p w14:paraId="3113A22F" w14:textId="4ED2354B"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M/s </w:t>
            </w:r>
            <w:r w:rsidR="00D57AA7" w:rsidRPr="00D57AA7">
              <w:rPr>
                <w:rFonts w:ascii="Arial" w:hAnsi="Arial" w:cs="Arial"/>
              </w:rPr>
              <w:t xml:space="preserve">OPPL SPV CG </w:t>
            </w:r>
            <w:r w:rsidRPr="00E34E6C">
              <w:rPr>
                <w:rFonts w:ascii="Arial" w:hAnsi="Arial" w:cs="Arial"/>
              </w:rPr>
              <w:t>Private Limited</w:t>
            </w:r>
          </w:p>
        </w:tc>
      </w:tr>
      <w:tr w:rsidR="007243CA" w:rsidRPr="00E34E6C" w14:paraId="07FF103F" w14:textId="77777777" w:rsidTr="001F49B3">
        <w:trPr>
          <w:trHeight w:val="340"/>
          <w:jc w:val="center"/>
        </w:trPr>
        <w:tc>
          <w:tcPr>
            <w:tcW w:w="520" w:type="dxa"/>
            <w:vAlign w:val="center"/>
          </w:tcPr>
          <w:p w14:paraId="0185DA5B"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719" w:type="dxa"/>
            <w:vAlign w:val="center"/>
          </w:tcPr>
          <w:p w14:paraId="07169281" w14:textId="1D6A00D4" w:rsidR="007243CA" w:rsidRPr="00E34E6C" w:rsidRDefault="007243CA" w:rsidP="007243CA">
            <w:pPr>
              <w:pStyle w:val="NoSpacing"/>
              <w:spacing w:line="276" w:lineRule="auto"/>
              <w:jc w:val="both"/>
              <w:rPr>
                <w:rFonts w:ascii="Arial" w:hAnsi="Arial" w:cs="Arial"/>
              </w:rPr>
            </w:pPr>
            <w:r w:rsidRPr="00E34E6C">
              <w:rPr>
                <w:rFonts w:ascii="Arial" w:hAnsi="Arial" w:cs="Arial"/>
              </w:rPr>
              <w:t>State Bank of India, SME Branch, South Extension, Delhi</w:t>
            </w:r>
          </w:p>
        </w:tc>
      </w:tr>
      <w:tr w:rsidR="007243CA" w:rsidRPr="00E34E6C" w14:paraId="391147E0" w14:textId="77777777" w:rsidTr="001F49B3">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719"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D57AA7">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719" w:type="dxa"/>
            <w:vAlign w:val="center"/>
          </w:tcPr>
          <w:p w14:paraId="697EDA40" w14:textId="5FD7DD48" w:rsidR="00D57AA7" w:rsidRPr="00E34E6C" w:rsidRDefault="004B7F1C" w:rsidP="00D57AA7">
            <w:pPr>
              <w:pStyle w:val="NoSpacing"/>
              <w:spacing w:line="276" w:lineRule="auto"/>
              <w:jc w:val="both"/>
              <w:rPr>
                <w:rFonts w:ascii="Arial" w:hAnsi="Arial" w:cs="Arial"/>
              </w:rPr>
            </w:pPr>
            <w:r>
              <w:rPr>
                <w:rFonts w:ascii="Arial" w:hAnsi="Arial" w:cs="Arial"/>
              </w:rPr>
              <w:t>T</w:t>
            </w:r>
            <w:r w:rsidRPr="00DA0D26">
              <w:rPr>
                <w:rFonts w:ascii="Arial" w:hAnsi="Arial" w:cs="Arial"/>
              </w:rPr>
              <w:t xml:space="preserve">he management of the subject company has confirmed </w:t>
            </w:r>
            <w:r>
              <w:rPr>
                <w:rFonts w:ascii="Arial" w:hAnsi="Arial" w:cs="Arial"/>
              </w:rPr>
              <w:t xml:space="preserve">over the e-mail, </w:t>
            </w:r>
            <w:r w:rsidRPr="00DA0D26">
              <w:rPr>
                <w:rFonts w:ascii="Arial" w:hAnsi="Arial" w:cs="Arial"/>
              </w:rPr>
              <w:t>that there is no work done at any of the 7 subject sites, therefore, site survey has not been done</w:t>
            </w:r>
          </w:p>
        </w:tc>
      </w:tr>
      <w:tr w:rsidR="007243CA" w:rsidRPr="00E34E6C" w14:paraId="5FBEBDF6" w14:textId="77777777" w:rsidTr="001F49B3">
        <w:trPr>
          <w:trHeight w:val="34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3-22T00:00:00Z">
              <w:dateFormat w:val="dd-MM-yyyy"/>
              <w:lid w:val="en-IN"/>
              <w:storeMappedDataAs w:val="dateTime"/>
              <w:calendar w:val="gregorian"/>
            </w:date>
          </w:sdtPr>
          <w:sdtContent>
            <w:tc>
              <w:tcPr>
                <w:tcW w:w="6719" w:type="dxa"/>
                <w:vAlign w:val="center"/>
              </w:tcPr>
              <w:p w14:paraId="521DE3F3" w14:textId="14800211" w:rsidR="007243CA" w:rsidRPr="00E34E6C" w:rsidRDefault="00CE61D7" w:rsidP="007243CA">
                <w:pPr>
                  <w:pStyle w:val="NoSpacing"/>
                  <w:spacing w:line="276" w:lineRule="auto"/>
                  <w:jc w:val="both"/>
                  <w:rPr>
                    <w:rFonts w:ascii="Arial" w:hAnsi="Arial" w:cs="Arial"/>
                  </w:rPr>
                </w:pPr>
                <w:r>
                  <w:rPr>
                    <w:rFonts w:ascii="Arial" w:hAnsi="Arial" w:cs="Arial"/>
                    <w:lang w:val="en-IN"/>
                  </w:rPr>
                  <w:t>22-03-2023</w:t>
                </w:r>
              </w:p>
            </w:tc>
          </w:sdtContent>
        </w:sdt>
      </w:tr>
      <w:tr w:rsidR="007243CA" w:rsidRPr="00E34E6C" w14:paraId="258D62E7" w14:textId="77777777" w:rsidTr="001F49B3">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719" w:type="dxa"/>
            <w:vAlign w:val="center"/>
          </w:tcPr>
          <w:p w14:paraId="7D2FD0AE" w14:textId="4832349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Mr. </w:t>
            </w:r>
            <w:proofErr w:type="spellStart"/>
            <w:r w:rsidR="00D57AA7">
              <w:rPr>
                <w:rFonts w:ascii="Arial" w:hAnsi="Arial" w:cs="Arial"/>
              </w:rPr>
              <w:t>Mohit</w:t>
            </w:r>
            <w:proofErr w:type="spellEnd"/>
            <w:r w:rsidR="00D57AA7">
              <w:rPr>
                <w:rFonts w:ascii="Arial" w:hAnsi="Arial" w:cs="Arial"/>
              </w:rPr>
              <w:t xml:space="preserve"> </w:t>
            </w:r>
            <w:proofErr w:type="spellStart"/>
            <w:r w:rsidR="00D57AA7">
              <w:rPr>
                <w:rFonts w:ascii="Arial" w:hAnsi="Arial" w:cs="Arial"/>
              </w:rPr>
              <w:t>Jangra</w:t>
            </w:r>
            <w:proofErr w:type="spellEnd"/>
          </w:p>
          <w:p w14:paraId="5EA61C02" w14:textId="70DCF8F8" w:rsidR="007243CA" w:rsidRPr="00E34E6C" w:rsidRDefault="000534F3" w:rsidP="000534F3">
            <w:pPr>
              <w:pStyle w:val="NoSpacing"/>
              <w:spacing w:line="276" w:lineRule="auto"/>
              <w:jc w:val="both"/>
              <w:rPr>
                <w:rFonts w:ascii="Arial" w:hAnsi="Arial" w:cs="Arial"/>
              </w:rPr>
            </w:pPr>
            <w:r>
              <w:rPr>
                <w:rFonts w:ascii="Arial" w:hAnsi="Arial" w:cs="Arial"/>
              </w:rPr>
              <w:t xml:space="preserve">Assistance Manager Finance and Accounts </w:t>
            </w:r>
            <w:r w:rsidR="007243CA" w:rsidRPr="00E34E6C">
              <w:rPr>
                <w:rFonts w:ascii="Arial" w:hAnsi="Arial" w:cs="Arial"/>
              </w:rPr>
              <w:t xml:space="preserve">M/s </w:t>
            </w:r>
            <w:r w:rsidR="00D57AA7">
              <w:rPr>
                <w:rFonts w:ascii="Arial" w:hAnsi="Arial" w:cs="Arial"/>
              </w:rPr>
              <w:t>Oriana Power</w:t>
            </w:r>
            <w:r w:rsidR="007243CA" w:rsidRPr="00E34E6C">
              <w:rPr>
                <w:rFonts w:ascii="Arial" w:hAnsi="Arial" w:cs="Arial"/>
              </w:rPr>
              <w:t xml:space="preserve"> Pvt. Ltd.</w:t>
            </w:r>
          </w:p>
        </w:tc>
      </w:tr>
      <w:tr w:rsidR="007243CA" w:rsidRPr="00E34E6C" w14:paraId="426E00F8" w14:textId="77777777" w:rsidTr="001F49B3">
        <w:trPr>
          <w:trHeight w:val="340"/>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719"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1F49B3">
        <w:trPr>
          <w:trHeight w:val="34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719" w:type="dxa"/>
            <w:vAlign w:val="center"/>
          </w:tcPr>
          <w:p w14:paraId="4623602C" w14:textId="2CDED526" w:rsidR="007243CA" w:rsidRPr="00E34E6C" w:rsidRDefault="007243CA" w:rsidP="007243CA">
            <w:pPr>
              <w:pStyle w:val="NoSpacing"/>
              <w:spacing w:line="276" w:lineRule="auto"/>
              <w:jc w:val="both"/>
              <w:rPr>
                <w:rFonts w:ascii="Arial" w:hAnsi="Arial" w:cs="Arial"/>
              </w:rPr>
            </w:pPr>
            <w:r w:rsidRPr="00E34E6C">
              <w:rPr>
                <w:rFonts w:ascii="Arial" w:hAnsi="Arial" w:cs="Arial"/>
              </w:rPr>
              <w:t>Review, evaluate &amp; comment on project implementation &amp; present status details to facilitate bankers to take business decision on the Project.</w:t>
            </w:r>
          </w:p>
        </w:tc>
      </w:tr>
      <w:tr w:rsidR="007243CA" w:rsidRPr="00E34E6C" w14:paraId="00B16291" w14:textId="77777777" w:rsidTr="001F49B3">
        <w:trPr>
          <w:trHeight w:val="34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719"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1F49B3">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719" w:type="dxa"/>
            <w:vAlign w:val="center"/>
          </w:tcPr>
          <w:p w14:paraId="5014F5FE" w14:textId="5B54528C" w:rsidR="007243CA" w:rsidRPr="00B57CFA" w:rsidRDefault="007243CA" w:rsidP="00E5628E">
            <w:pPr>
              <w:pStyle w:val="NoSpacing"/>
              <w:numPr>
                <w:ilvl w:val="0"/>
                <w:numId w:val="10"/>
              </w:numPr>
              <w:spacing w:line="276" w:lineRule="auto"/>
              <w:ind w:left="317"/>
              <w:jc w:val="both"/>
              <w:rPr>
                <w:rFonts w:ascii="Arial" w:hAnsi="Arial" w:cs="Arial"/>
              </w:rPr>
            </w:pPr>
            <w:r w:rsidRPr="00E34E6C">
              <w:rPr>
                <w:rFonts w:ascii="Arial" w:hAnsi="Arial" w:cs="Arial"/>
              </w:rPr>
              <w:t>Copy of Power Purchase Agreement</w:t>
            </w:r>
            <w:r w:rsidR="000534F3">
              <w:rPr>
                <w:rFonts w:ascii="Arial" w:hAnsi="Arial" w:cs="Arial"/>
              </w:rPr>
              <w:t>s</w:t>
            </w:r>
            <w:r w:rsidRPr="00E34E6C">
              <w:rPr>
                <w:rFonts w:ascii="Arial" w:hAnsi="Arial" w:cs="Arial"/>
              </w:rPr>
              <w:t xml:space="preserve"> (PPA)</w:t>
            </w:r>
            <w:r w:rsidR="00B57CFA">
              <w:rPr>
                <w:rFonts w:ascii="Arial" w:hAnsi="Arial" w:cs="Arial"/>
              </w:rPr>
              <w:t xml:space="preserve"> along with </w:t>
            </w:r>
            <w:r w:rsidR="00B57CFA" w:rsidRPr="00E34E6C">
              <w:rPr>
                <w:rFonts w:ascii="Arial" w:hAnsi="Arial" w:cs="Arial"/>
              </w:rPr>
              <w:t>Novation Agreement</w:t>
            </w:r>
            <w:r w:rsidR="00B57CFA">
              <w:rPr>
                <w:rFonts w:ascii="Arial" w:hAnsi="Arial" w:cs="Arial"/>
              </w:rPr>
              <w:t>s</w:t>
            </w:r>
          </w:p>
          <w:p w14:paraId="29702844" w14:textId="4D365B49" w:rsidR="007243CA" w:rsidRPr="00E34E6C" w:rsidRDefault="007243CA" w:rsidP="00E5628E">
            <w:pPr>
              <w:pStyle w:val="NoSpacing"/>
              <w:numPr>
                <w:ilvl w:val="0"/>
                <w:numId w:val="10"/>
              </w:numPr>
              <w:spacing w:line="276" w:lineRule="auto"/>
              <w:ind w:left="317"/>
              <w:jc w:val="both"/>
              <w:rPr>
                <w:rFonts w:ascii="Arial" w:hAnsi="Arial" w:cs="Arial"/>
              </w:rPr>
            </w:pPr>
            <w:r w:rsidRPr="00E34E6C">
              <w:rPr>
                <w:rFonts w:ascii="Arial" w:hAnsi="Arial" w:cs="Arial"/>
              </w:rPr>
              <w:t xml:space="preserve">Copy of </w:t>
            </w:r>
            <w:r w:rsidR="000534F3">
              <w:rPr>
                <w:rFonts w:ascii="Arial" w:hAnsi="Arial" w:cs="Arial"/>
              </w:rPr>
              <w:t>T</w:t>
            </w:r>
            <w:r w:rsidR="00B57CFA">
              <w:rPr>
                <w:rFonts w:ascii="Arial" w:hAnsi="Arial" w:cs="Arial"/>
              </w:rPr>
              <w:t xml:space="preserve">echno-Commercial offer from OPPL to </w:t>
            </w:r>
            <w:r w:rsidR="00B57CFA" w:rsidRPr="00B57CFA">
              <w:rPr>
                <w:rFonts w:ascii="Arial" w:hAnsi="Arial" w:cs="Arial"/>
              </w:rPr>
              <w:t>OPPL SPV CG Pvt</w:t>
            </w:r>
            <w:r w:rsidR="00B57CFA">
              <w:rPr>
                <w:rFonts w:ascii="Arial" w:hAnsi="Arial" w:cs="Arial"/>
              </w:rPr>
              <w:t>.</w:t>
            </w:r>
            <w:r w:rsidR="00B57CFA" w:rsidRPr="00B57CFA">
              <w:rPr>
                <w:rFonts w:ascii="Arial" w:hAnsi="Arial" w:cs="Arial"/>
              </w:rPr>
              <w:t xml:space="preserve"> Ltd</w:t>
            </w:r>
            <w:r w:rsidR="00B57CFA">
              <w:rPr>
                <w:rFonts w:ascii="Arial" w:hAnsi="Arial" w:cs="Arial"/>
              </w:rPr>
              <w:t>.</w:t>
            </w:r>
          </w:p>
          <w:p w14:paraId="5F2DE634" w14:textId="2E8A813A" w:rsidR="007243CA" w:rsidRPr="00E34E6C" w:rsidRDefault="007243CA" w:rsidP="00E5628E">
            <w:pPr>
              <w:pStyle w:val="NoSpacing"/>
              <w:numPr>
                <w:ilvl w:val="0"/>
                <w:numId w:val="10"/>
              </w:numPr>
              <w:spacing w:line="276" w:lineRule="auto"/>
              <w:ind w:left="317"/>
              <w:jc w:val="both"/>
              <w:rPr>
                <w:rFonts w:ascii="Arial" w:hAnsi="Arial" w:cs="Arial"/>
              </w:rPr>
            </w:pPr>
            <w:r w:rsidRPr="00E34E6C">
              <w:rPr>
                <w:rFonts w:ascii="Arial" w:hAnsi="Arial" w:cs="Arial"/>
              </w:rPr>
              <w:t>Copy of Plant Layout</w:t>
            </w:r>
          </w:p>
          <w:p w14:paraId="49C040FD" w14:textId="303BBEA7" w:rsidR="007243CA" w:rsidRPr="00E34E6C" w:rsidRDefault="007243CA" w:rsidP="00E5628E">
            <w:pPr>
              <w:pStyle w:val="NoSpacing"/>
              <w:numPr>
                <w:ilvl w:val="0"/>
                <w:numId w:val="10"/>
              </w:numPr>
              <w:spacing w:line="276" w:lineRule="auto"/>
              <w:ind w:left="317"/>
              <w:jc w:val="both"/>
              <w:rPr>
                <w:rFonts w:ascii="Arial" w:hAnsi="Arial" w:cs="Arial"/>
              </w:rPr>
            </w:pPr>
            <w:r w:rsidRPr="00E34E6C">
              <w:rPr>
                <w:rFonts w:ascii="Arial" w:hAnsi="Arial" w:cs="Arial"/>
              </w:rPr>
              <w:t>Copy of SLD</w:t>
            </w:r>
          </w:p>
          <w:p w14:paraId="778FDC53" w14:textId="24E1AB5C" w:rsidR="007243CA" w:rsidRPr="00E34E6C" w:rsidRDefault="007243CA" w:rsidP="00E5628E">
            <w:pPr>
              <w:pStyle w:val="NoSpacing"/>
              <w:numPr>
                <w:ilvl w:val="0"/>
                <w:numId w:val="10"/>
              </w:numPr>
              <w:spacing w:line="276" w:lineRule="auto"/>
              <w:ind w:left="317"/>
              <w:jc w:val="both"/>
              <w:rPr>
                <w:rFonts w:ascii="Arial" w:hAnsi="Arial" w:cs="Arial"/>
              </w:rPr>
            </w:pPr>
            <w:r w:rsidRPr="00E34E6C">
              <w:rPr>
                <w:rFonts w:ascii="Arial" w:hAnsi="Arial" w:cs="Arial"/>
              </w:rPr>
              <w:t xml:space="preserve">Copy of PV </w:t>
            </w:r>
            <w:proofErr w:type="spellStart"/>
            <w:r w:rsidRPr="00E34E6C">
              <w:rPr>
                <w:rFonts w:ascii="Arial" w:hAnsi="Arial" w:cs="Arial"/>
              </w:rPr>
              <w:t>Syst</w:t>
            </w:r>
            <w:proofErr w:type="spellEnd"/>
            <w:r w:rsidRPr="00E34E6C">
              <w:rPr>
                <w:rFonts w:ascii="Arial" w:hAnsi="Arial" w:cs="Arial"/>
              </w:rPr>
              <w:t xml:space="preserve"> reports</w:t>
            </w:r>
          </w:p>
        </w:tc>
      </w:tr>
      <w:tr w:rsidR="007243CA" w:rsidRPr="00E34E6C" w14:paraId="251F4739" w14:textId="77777777" w:rsidTr="001F49B3">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3813"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719" w:type="dxa"/>
            <w:vAlign w:val="center"/>
          </w:tcPr>
          <w:p w14:paraId="0B69DCED" w14:textId="2E1AB9BF"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Benchmark Cost by MNRE</w:t>
            </w:r>
          </w:p>
          <w:p w14:paraId="3B7546EE" w14:textId="1884662D"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Market Comparables</w:t>
            </w:r>
          </w:p>
          <w:p w14:paraId="161D9D5E" w14:textId="77777777" w:rsidR="007243CA" w:rsidRPr="00802E9B" w:rsidRDefault="007243CA" w:rsidP="00E5628E">
            <w:pPr>
              <w:pStyle w:val="NoSpacing"/>
              <w:numPr>
                <w:ilvl w:val="0"/>
                <w:numId w:val="21"/>
              </w:numPr>
              <w:spacing w:line="276" w:lineRule="auto"/>
              <w:ind w:left="374"/>
              <w:jc w:val="both"/>
              <w:rPr>
                <w:rFonts w:ascii="Arial" w:hAnsi="Arial" w:cs="Arial"/>
              </w:rPr>
            </w:pPr>
            <w:r w:rsidRPr="00802E9B">
              <w:rPr>
                <w:rFonts w:ascii="Arial" w:hAnsi="Arial" w:cs="Arial"/>
              </w:rPr>
              <w:t>Global Solar Atlas by World Bank Group</w:t>
            </w:r>
          </w:p>
          <w:p w14:paraId="7F52C367" w14:textId="03B60329" w:rsidR="00802E9B" w:rsidRPr="00802E9B" w:rsidRDefault="00802E9B" w:rsidP="00E5628E">
            <w:pPr>
              <w:pStyle w:val="NoSpacing"/>
              <w:numPr>
                <w:ilvl w:val="0"/>
                <w:numId w:val="21"/>
              </w:numPr>
              <w:spacing w:line="276" w:lineRule="auto"/>
              <w:ind w:left="374"/>
              <w:jc w:val="both"/>
              <w:rPr>
                <w:rFonts w:ascii="Arial" w:hAnsi="Arial" w:cs="Arial"/>
              </w:rPr>
            </w:pPr>
            <w:r w:rsidRPr="00802E9B">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0E56C094" w:rsidR="007F2C91" w:rsidRPr="0045649A" w:rsidRDefault="0057089E" w:rsidP="0045649A">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B57CFA" w:rsidRPr="00B57CFA">
        <w:rPr>
          <w:rFonts w:ascii="Arial" w:hAnsi="Arial" w:cs="Arial"/>
          <w:sz w:val="22"/>
          <w:szCs w:val="22"/>
        </w:rPr>
        <w:t>5</w:t>
      </w:r>
      <w:r w:rsidR="002E2558" w:rsidRPr="00B57CFA">
        <w:rPr>
          <w:rFonts w:ascii="Arial" w:hAnsi="Arial" w:cs="Arial"/>
          <w:sz w:val="22"/>
          <w:szCs w:val="22"/>
        </w:rPr>
        <w:t xml:space="preserve"> MWp rooftop solar power plant </w:t>
      </w:r>
      <w:r w:rsidR="006A61B2" w:rsidRPr="00B57CFA">
        <w:rPr>
          <w:rFonts w:ascii="Arial" w:hAnsi="Arial" w:cs="Arial"/>
          <w:sz w:val="22"/>
          <w:szCs w:val="22"/>
        </w:rPr>
        <w:t xml:space="preserve">to be installed at </w:t>
      </w:r>
      <w:r w:rsidR="00B57CFA" w:rsidRPr="00B57CFA">
        <w:rPr>
          <w:rFonts w:ascii="Arial" w:hAnsi="Arial" w:cs="Arial"/>
          <w:sz w:val="22"/>
          <w:szCs w:val="22"/>
        </w:rPr>
        <w:t>7</w:t>
      </w:r>
      <w:r w:rsidR="006F3EF1" w:rsidRPr="00B57CFA">
        <w:rPr>
          <w:rFonts w:ascii="Arial" w:hAnsi="Arial" w:cs="Arial"/>
          <w:sz w:val="22"/>
          <w:szCs w:val="22"/>
        </w:rPr>
        <w:t xml:space="preserve"> locations </w:t>
      </w:r>
      <w:r w:rsidR="003411AA" w:rsidRPr="00B57CFA">
        <w:rPr>
          <w:rFonts w:ascii="Arial" w:hAnsi="Arial" w:cs="Arial"/>
          <w:sz w:val="22"/>
          <w:szCs w:val="22"/>
        </w:rPr>
        <w:t xml:space="preserve">which are described in Part A.2 above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B57CFA" w:rsidRPr="00B57CFA">
        <w:rPr>
          <w:rFonts w:ascii="Arial" w:hAnsi="Arial" w:cs="Arial"/>
          <w:sz w:val="22"/>
          <w:szCs w:val="22"/>
        </w:rPr>
        <w:t>OPPL SPV CG Pvt. Ltd.</w:t>
      </w:r>
      <w:r w:rsidR="009027C0" w:rsidRPr="00B57CFA">
        <w:rPr>
          <w:rFonts w:ascii="Arial" w:hAnsi="Arial" w:cs="Arial"/>
          <w:sz w:val="22"/>
          <w:szCs w:val="22"/>
        </w:rPr>
        <w:t>;</w:t>
      </w:r>
      <w:r w:rsidR="004003E9" w:rsidRPr="00B57CFA">
        <w:rPr>
          <w:rFonts w:ascii="Arial" w:hAnsi="Arial" w:cs="Arial"/>
          <w:sz w:val="22"/>
          <w:szCs w:val="22"/>
        </w:rPr>
        <w:t xml:space="preserve"> an SPV of </w:t>
      </w:r>
      <w:r w:rsidR="00DE6D0E" w:rsidRPr="00B57CFA">
        <w:rPr>
          <w:rFonts w:ascii="Arial" w:hAnsi="Arial" w:cs="Arial"/>
          <w:sz w:val="22"/>
          <w:szCs w:val="22"/>
        </w:rPr>
        <w:t xml:space="preserve">M/s </w:t>
      </w:r>
      <w:r w:rsidR="0045649A">
        <w:rPr>
          <w:rFonts w:ascii="Arial" w:hAnsi="Arial" w:cs="Arial"/>
          <w:sz w:val="22"/>
          <w:szCs w:val="22"/>
        </w:rPr>
        <w:t xml:space="preserve">Oriana Power </w:t>
      </w:r>
      <w:r w:rsidR="004003E9" w:rsidRPr="00B57CFA">
        <w:rPr>
          <w:rFonts w:ascii="Arial" w:hAnsi="Arial" w:cs="Arial"/>
          <w:sz w:val="22"/>
          <w:szCs w:val="22"/>
        </w:rPr>
        <w:t>Private Limited.</w:t>
      </w:r>
    </w:p>
    <w:p w14:paraId="286F9AD0" w14:textId="1C6296E9" w:rsidR="000D3988" w:rsidRPr="0045649A" w:rsidRDefault="0057089E" w:rsidP="00CF0D72">
      <w:pPr>
        <w:pStyle w:val="ListParagraph"/>
        <w:numPr>
          <w:ilvl w:val="0"/>
          <w:numId w:val="1"/>
        </w:numPr>
        <w:spacing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45649A" w:rsidRPr="0045649A">
        <w:rPr>
          <w:rFonts w:ascii="Arial" w:hAnsi="Arial" w:cs="Arial"/>
          <w:sz w:val="22"/>
          <w:szCs w:val="22"/>
        </w:rPr>
        <w:t>M/s Oriana Power Private Limited</w:t>
      </w:r>
      <w:r w:rsidR="00CF0D72">
        <w:rPr>
          <w:rFonts w:ascii="Arial" w:hAnsi="Arial" w:cs="Arial"/>
          <w:sz w:val="22"/>
          <w:szCs w:val="22"/>
        </w:rPr>
        <w:t xml:space="preserve"> which is </w:t>
      </w:r>
      <w:r w:rsidR="00CF0D72" w:rsidRPr="0045649A">
        <w:rPr>
          <w:rFonts w:ascii="Arial" w:hAnsi="Arial" w:cs="Arial"/>
          <w:sz w:val="22"/>
          <w:szCs w:val="22"/>
        </w:rPr>
        <w:t>the parent company of M/s</w:t>
      </w:r>
      <w:r w:rsidR="00CF0D72" w:rsidRPr="0045649A">
        <w:rPr>
          <w:rFonts w:ascii="Arial" w:hAnsi="Arial" w:cs="Arial"/>
          <w:b/>
          <w:sz w:val="22"/>
          <w:szCs w:val="22"/>
        </w:rPr>
        <w:t xml:space="preserve"> </w:t>
      </w:r>
      <w:r w:rsidR="00CF0D72" w:rsidRPr="0045649A">
        <w:rPr>
          <w:rFonts w:ascii="Arial" w:hAnsi="Arial" w:cs="Arial"/>
          <w:sz w:val="22"/>
          <w:szCs w:val="22"/>
        </w:rPr>
        <w:t>OPPL SPV CG Pvt. Ltd.</w:t>
      </w:r>
      <w:r w:rsidR="00CF0D72">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w:t>
      </w:r>
      <w:proofErr w:type="spellStart"/>
      <w:r w:rsidR="00CF0D72" w:rsidRPr="00CF0D72">
        <w:rPr>
          <w:rFonts w:ascii="Arial" w:hAnsi="Arial" w:cs="Arial"/>
          <w:sz w:val="22"/>
          <w:szCs w:val="22"/>
        </w:rPr>
        <w:t>Impex</w:t>
      </w:r>
      <w:proofErr w:type="spellEnd"/>
      <w:r w:rsidR="00CF0D72" w:rsidRPr="00CF0D72">
        <w:rPr>
          <w:rFonts w:ascii="Arial" w:hAnsi="Arial" w:cs="Arial"/>
          <w:sz w:val="22"/>
          <w:szCs w:val="22"/>
        </w:rPr>
        <w:t xml:space="preserve">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industry of </w:t>
      </w:r>
      <w:r w:rsidR="0045649A" w:rsidRPr="0045649A">
        <w:rPr>
          <w:rFonts w:ascii="Arial" w:hAnsi="Arial" w:cs="Arial"/>
          <w:sz w:val="22"/>
          <w:szCs w:val="22"/>
        </w:rPr>
        <w:t xml:space="preserve">Solar EPC / Design &amp; Supply of </w:t>
      </w:r>
      <w:proofErr w:type="spellStart"/>
      <w:r w:rsidR="0045649A" w:rsidRPr="0045649A">
        <w:rPr>
          <w:rFonts w:ascii="Arial" w:hAnsi="Arial" w:cs="Arial"/>
          <w:sz w:val="22"/>
          <w:szCs w:val="22"/>
        </w:rPr>
        <w:t>BoS</w:t>
      </w:r>
      <w:proofErr w:type="spellEnd"/>
      <w:r w:rsidR="0045649A" w:rsidRPr="0045649A">
        <w:rPr>
          <w:rFonts w:ascii="Arial" w:hAnsi="Arial" w:cs="Arial"/>
          <w:sz w:val="22"/>
          <w:szCs w:val="22"/>
        </w:rPr>
        <w:t xml:space="preserve"> (Balance of System – Module Mounting Structure, LT/ ACCB/ ACDB/ DCCB Panel, Weather Monitoring Sensors, LA, Earthing,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r w:rsidR="000D3988" w:rsidRPr="0045649A">
        <w:rPr>
          <w:rFonts w:ascii="Arial" w:hAnsi="Arial" w:cs="Arial"/>
          <w:sz w:val="22"/>
          <w:szCs w:val="22"/>
        </w:rPr>
        <w:t xml:space="preserve"> </w:t>
      </w:r>
      <w:r w:rsidR="00DC6EAC">
        <w:rPr>
          <w:rFonts w:ascii="Arial" w:hAnsi="Arial" w:cs="Arial"/>
          <w:sz w:val="22"/>
          <w:szCs w:val="22"/>
        </w:rPr>
        <w:t xml:space="preserve">The subject company is developing 7 rooftop solar power plants in Pali, Bharatpur and Bikaner having a total DC capacity of 5080 </w:t>
      </w:r>
      <w:proofErr w:type="spellStart"/>
      <w:r w:rsidR="00DC6EAC">
        <w:rPr>
          <w:rFonts w:ascii="Arial" w:hAnsi="Arial" w:cs="Arial"/>
          <w:sz w:val="22"/>
          <w:szCs w:val="22"/>
        </w:rPr>
        <w:t>KWp</w:t>
      </w:r>
      <w:proofErr w:type="spellEnd"/>
      <w:r w:rsidR="000D3988" w:rsidRPr="0045649A">
        <w:rPr>
          <w:rFonts w:ascii="Arial" w:hAnsi="Arial" w:cs="Arial"/>
          <w:sz w:val="22"/>
          <w:szCs w:val="22"/>
        </w:rPr>
        <w:t>.</w:t>
      </w:r>
    </w:p>
    <w:p w14:paraId="0A0AE00C" w14:textId="77777777" w:rsidR="000D3988" w:rsidRPr="00E34E6C" w:rsidRDefault="000D3988" w:rsidP="00D55E82">
      <w:pPr>
        <w:rPr>
          <w:rFonts w:ascii="Arial" w:hAnsi="Arial" w:cs="Arial"/>
          <w:sz w:val="22"/>
          <w:szCs w:val="22"/>
        </w:rPr>
      </w:pPr>
    </w:p>
    <w:p w14:paraId="1C60C605" w14:textId="15125540" w:rsidR="00BD434F" w:rsidRPr="009051FB" w:rsidRDefault="000D3988" w:rsidP="009051FB">
      <w:pPr>
        <w:pStyle w:val="ListParagraph"/>
        <w:spacing w:line="360" w:lineRule="auto"/>
        <w:ind w:left="360"/>
        <w:jc w:val="both"/>
        <w:rPr>
          <w:rFonts w:ascii="Arial" w:hAnsi="Arial" w:cs="Arial"/>
          <w:sz w:val="22"/>
          <w:szCs w:val="22"/>
        </w:rPr>
      </w:pPr>
      <w:r w:rsidRPr="00E34E6C">
        <w:rPr>
          <w:rFonts w:ascii="Arial" w:hAnsi="Arial" w:cs="Arial"/>
          <w:sz w:val="22"/>
          <w:szCs w:val="22"/>
        </w:rPr>
        <w:t xml:space="preserve">In this respect, </w:t>
      </w:r>
      <w:r w:rsidR="00DC6EAC">
        <w:rPr>
          <w:rFonts w:ascii="Arial" w:hAnsi="Arial" w:cs="Arial"/>
          <w:sz w:val="22"/>
          <w:szCs w:val="22"/>
        </w:rPr>
        <w:t>7</w:t>
      </w:r>
      <w:r w:rsidR="00BD434F" w:rsidRPr="00E34E6C">
        <w:rPr>
          <w:rFonts w:ascii="Arial" w:hAnsi="Arial" w:cs="Arial"/>
          <w:sz w:val="22"/>
          <w:szCs w:val="22"/>
        </w:rPr>
        <w:t xml:space="preserve"> Power Purchase Agreement</w:t>
      </w:r>
      <w:r w:rsidR="00DC6EAC">
        <w:rPr>
          <w:rFonts w:ascii="Arial" w:hAnsi="Arial" w:cs="Arial"/>
          <w:sz w:val="22"/>
          <w:szCs w:val="22"/>
        </w:rPr>
        <w:t>s</w:t>
      </w:r>
      <w:r w:rsidR="00BD434F" w:rsidRPr="00E34E6C">
        <w:rPr>
          <w:rFonts w:ascii="Arial" w:hAnsi="Arial" w:cs="Arial"/>
          <w:sz w:val="22"/>
          <w:szCs w:val="22"/>
        </w:rPr>
        <w:t xml:space="preserve"> (PPA) dated </w:t>
      </w:r>
      <w:r w:rsidR="00AB42E8">
        <w:rPr>
          <w:rFonts w:ascii="Arial" w:hAnsi="Arial" w:cs="Arial"/>
          <w:sz w:val="22"/>
          <w:szCs w:val="22"/>
        </w:rPr>
        <w:t>between 1</w:t>
      </w:r>
      <w:r w:rsidR="00AB42E8" w:rsidRPr="00AB42E8">
        <w:rPr>
          <w:rFonts w:ascii="Arial" w:hAnsi="Arial" w:cs="Arial"/>
          <w:sz w:val="22"/>
          <w:szCs w:val="22"/>
          <w:vertAlign w:val="superscript"/>
        </w:rPr>
        <w:t>st</w:t>
      </w:r>
      <w:r w:rsidR="00AB42E8">
        <w:rPr>
          <w:rFonts w:ascii="Arial" w:hAnsi="Arial" w:cs="Arial"/>
          <w:sz w:val="22"/>
          <w:szCs w:val="22"/>
        </w:rPr>
        <w:t xml:space="preserve"> March</w:t>
      </w:r>
      <w:r w:rsidR="009051FB">
        <w:rPr>
          <w:rFonts w:ascii="Arial" w:hAnsi="Arial" w:cs="Arial"/>
          <w:sz w:val="22"/>
          <w:szCs w:val="22"/>
        </w:rPr>
        <w:t xml:space="preserve"> 2023 to</w:t>
      </w:r>
      <w:r w:rsidR="00AB42E8">
        <w:rPr>
          <w:rFonts w:ascii="Arial" w:hAnsi="Arial" w:cs="Arial"/>
          <w:sz w:val="22"/>
          <w:szCs w:val="22"/>
        </w:rPr>
        <w:t xml:space="preserve"> </w:t>
      </w:r>
      <w:r w:rsidR="00BD434F" w:rsidRPr="00E34E6C">
        <w:rPr>
          <w:rFonts w:ascii="Arial" w:hAnsi="Arial" w:cs="Arial"/>
          <w:sz w:val="22"/>
          <w:szCs w:val="22"/>
        </w:rPr>
        <w:t>11</w:t>
      </w:r>
      <w:r w:rsidR="00957F9A" w:rsidRPr="00E34E6C">
        <w:rPr>
          <w:rFonts w:ascii="Arial" w:hAnsi="Arial" w:cs="Arial"/>
          <w:sz w:val="22"/>
          <w:szCs w:val="22"/>
          <w:vertAlign w:val="superscript"/>
        </w:rPr>
        <w:t>th</w:t>
      </w:r>
      <w:r w:rsidR="00957F9A" w:rsidRPr="00E34E6C">
        <w:rPr>
          <w:rFonts w:ascii="Arial" w:hAnsi="Arial" w:cs="Arial"/>
          <w:sz w:val="22"/>
          <w:szCs w:val="22"/>
        </w:rPr>
        <w:t xml:space="preserve"> </w:t>
      </w:r>
      <w:r w:rsidR="009051FB">
        <w:rPr>
          <w:rFonts w:ascii="Arial" w:hAnsi="Arial" w:cs="Arial"/>
          <w:sz w:val="22"/>
          <w:szCs w:val="22"/>
        </w:rPr>
        <w:t>March 2023</w:t>
      </w:r>
      <w:r w:rsidR="00BD434F" w:rsidRPr="00E34E6C">
        <w:rPr>
          <w:rFonts w:ascii="Arial" w:hAnsi="Arial" w:cs="Arial"/>
          <w:sz w:val="22"/>
          <w:szCs w:val="22"/>
        </w:rPr>
        <w:t xml:space="preserve"> </w:t>
      </w:r>
      <w:r w:rsidR="009051FB">
        <w:rPr>
          <w:rFonts w:ascii="Arial" w:hAnsi="Arial" w:cs="Arial"/>
          <w:sz w:val="22"/>
          <w:szCs w:val="22"/>
        </w:rPr>
        <w:t>were</w:t>
      </w:r>
      <w:r w:rsidR="00BD434F" w:rsidRPr="00E34E6C">
        <w:rPr>
          <w:rFonts w:ascii="Arial" w:hAnsi="Arial" w:cs="Arial"/>
          <w:sz w:val="22"/>
          <w:szCs w:val="22"/>
        </w:rPr>
        <w:t xml:space="preserve"> signed between </w:t>
      </w:r>
      <w:r w:rsidR="00957F9A" w:rsidRPr="00E34E6C">
        <w:rPr>
          <w:rFonts w:ascii="Arial" w:hAnsi="Arial" w:cs="Arial"/>
          <w:sz w:val="22"/>
          <w:szCs w:val="22"/>
        </w:rPr>
        <w:t xml:space="preserve">M/s </w:t>
      </w:r>
      <w:r w:rsidR="009051FB">
        <w:rPr>
          <w:rFonts w:ascii="Arial" w:hAnsi="Arial" w:cs="Arial"/>
          <w:sz w:val="22"/>
          <w:szCs w:val="22"/>
        </w:rPr>
        <w:t>OPWR DEL SPV</w:t>
      </w:r>
      <w:r w:rsidR="00BD434F" w:rsidRPr="00E34E6C">
        <w:rPr>
          <w:rFonts w:ascii="Arial" w:hAnsi="Arial" w:cs="Arial"/>
          <w:sz w:val="22"/>
          <w:szCs w:val="22"/>
        </w:rPr>
        <w:t xml:space="preserve"> Private Limited (hereinafter referred to as “Seller” which is engaged in the business of </w:t>
      </w:r>
      <w:r w:rsidR="009051FB">
        <w:rPr>
          <w:rFonts w:ascii="Arial" w:hAnsi="Arial" w:cs="Arial"/>
          <w:sz w:val="22"/>
          <w:szCs w:val="22"/>
        </w:rPr>
        <w:t xml:space="preserve">design, supply, erection, testing, commissioning, operating and maintenance of power plants, including grid connected Solar power projects. Whereas, </w:t>
      </w:r>
      <w:r w:rsidR="009051FB" w:rsidRPr="009051FB">
        <w:rPr>
          <w:rFonts w:ascii="Arial" w:hAnsi="Arial" w:cs="Arial"/>
          <w:sz w:val="22"/>
          <w:szCs w:val="22"/>
        </w:rPr>
        <w:t>Shree Bangur Hospital</w:t>
      </w:r>
      <w:r w:rsidR="009051FB">
        <w:rPr>
          <w:rFonts w:ascii="Arial" w:hAnsi="Arial" w:cs="Arial"/>
          <w:sz w:val="22"/>
          <w:szCs w:val="22"/>
        </w:rPr>
        <w:t xml:space="preserve">-Pali, </w:t>
      </w:r>
      <w:r w:rsidR="009051FB" w:rsidRPr="009051FB">
        <w:rPr>
          <w:rFonts w:ascii="Arial" w:hAnsi="Arial" w:cs="Arial"/>
          <w:sz w:val="22"/>
          <w:szCs w:val="22"/>
        </w:rPr>
        <w:t>Govt</w:t>
      </w:r>
      <w:r w:rsidR="009051FB">
        <w:rPr>
          <w:rFonts w:ascii="Arial" w:hAnsi="Arial" w:cs="Arial"/>
          <w:sz w:val="22"/>
          <w:szCs w:val="22"/>
        </w:rPr>
        <w:t>.</w:t>
      </w:r>
      <w:r w:rsidR="009051FB" w:rsidRPr="009051FB">
        <w:rPr>
          <w:rFonts w:ascii="Arial" w:hAnsi="Arial" w:cs="Arial"/>
          <w:sz w:val="22"/>
          <w:szCs w:val="22"/>
        </w:rPr>
        <w:t xml:space="preserve"> Medical College</w:t>
      </w:r>
      <w:r w:rsidR="009051FB">
        <w:rPr>
          <w:rFonts w:ascii="Arial" w:hAnsi="Arial" w:cs="Arial"/>
          <w:sz w:val="22"/>
          <w:szCs w:val="22"/>
        </w:rPr>
        <w:t xml:space="preserve">-Pali, </w:t>
      </w:r>
      <w:r w:rsidR="009051FB" w:rsidRPr="009051FB">
        <w:rPr>
          <w:rFonts w:ascii="Arial" w:hAnsi="Arial" w:cs="Arial"/>
          <w:sz w:val="22"/>
          <w:szCs w:val="22"/>
        </w:rPr>
        <w:t>RBM hospital</w:t>
      </w:r>
      <w:r w:rsidR="009051FB">
        <w:rPr>
          <w:rFonts w:ascii="Arial" w:hAnsi="Arial" w:cs="Arial"/>
          <w:sz w:val="22"/>
          <w:szCs w:val="22"/>
        </w:rPr>
        <w:t>-</w:t>
      </w:r>
      <w:r w:rsidR="009051FB" w:rsidRPr="009051FB">
        <w:rPr>
          <w:rFonts w:ascii="Arial" w:hAnsi="Arial" w:cs="Arial"/>
          <w:sz w:val="22"/>
          <w:szCs w:val="22"/>
        </w:rPr>
        <w:t>Bharatpur, Janana Hospital</w:t>
      </w:r>
      <w:r w:rsidR="009051FB">
        <w:rPr>
          <w:rFonts w:ascii="Arial" w:hAnsi="Arial" w:cs="Arial"/>
          <w:sz w:val="22"/>
          <w:szCs w:val="22"/>
        </w:rPr>
        <w:t>-</w:t>
      </w:r>
      <w:r w:rsidR="009051FB" w:rsidRPr="009051FB">
        <w:rPr>
          <w:rFonts w:ascii="Arial" w:hAnsi="Arial" w:cs="Arial"/>
          <w:sz w:val="22"/>
          <w:szCs w:val="22"/>
        </w:rPr>
        <w:t>Bharatpur, Govt. Medical College</w:t>
      </w:r>
      <w:r w:rsidR="009051FB">
        <w:rPr>
          <w:rFonts w:ascii="Arial" w:hAnsi="Arial" w:cs="Arial"/>
          <w:sz w:val="22"/>
          <w:szCs w:val="22"/>
        </w:rPr>
        <w:t>-</w:t>
      </w:r>
      <w:r w:rsidR="009051FB" w:rsidRPr="009051FB">
        <w:rPr>
          <w:rFonts w:ascii="Arial" w:hAnsi="Arial" w:cs="Arial"/>
          <w:sz w:val="22"/>
          <w:szCs w:val="22"/>
        </w:rPr>
        <w:t>Bharatpur, P.B.M. Hospital</w:t>
      </w:r>
      <w:r w:rsidR="009051FB">
        <w:rPr>
          <w:rFonts w:ascii="Arial" w:hAnsi="Arial" w:cs="Arial"/>
          <w:sz w:val="22"/>
          <w:szCs w:val="22"/>
        </w:rPr>
        <w:t>-</w:t>
      </w:r>
      <w:r w:rsidR="009051FB" w:rsidRPr="009051FB">
        <w:rPr>
          <w:rFonts w:ascii="Arial" w:hAnsi="Arial" w:cs="Arial"/>
          <w:sz w:val="22"/>
          <w:szCs w:val="22"/>
        </w:rPr>
        <w:t>Bikaner</w:t>
      </w:r>
      <w:r w:rsidR="009051FB">
        <w:rPr>
          <w:rFonts w:ascii="Arial" w:hAnsi="Arial" w:cs="Arial"/>
          <w:sz w:val="22"/>
          <w:szCs w:val="22"/>
        </w:rPr>
        <w:t xml:space="preserve"> and </w:t>
      </w:r>
      <w:r w:rsidR="009051FB" w:rsidRPr="009051FB">
        <w:rPr>
          <w:rFonts w:ascii="Arial" w:hAnsi="Arial" w:cs="Arial"/>
          <w:sz w:val="22"/>
          <w:szCs w:val="22"/>
        </w:rPr>
        <w:t>Sardar Patel Medical College</w:t>
      </w:r>
      <w:r w:rsidR="009051FB">
        <w:rPr>
          <w:rFonts w:ascii="Arial" w:hAnsi="Arial" w:cs="Arial"/>
          <w:sz w:val="22"/>
          <w:szCs w:val="22"/>
        </w:rPr>
        <w:t>-Bharatpur</w:t>
      </w:r>
      <w:r w:rsidR="00BD434F" w:rsidRPr="009051FB">
        <w:rPr>
          <w:rFonts w:ascii="Arial" w:hAnsi="Arial" w:cs="Arial"/>
          <w:sz w:val="22"/>
          <w:szCs w:val="22"/>
        </w:rPr>
        <w:t xml:space="preserve"> </w:t>
      </w:r>
      <w:r w:rsidR="00BD2BF3">
        <w:rPr>
          <w:rFonts w:ascii="Arial" w:hAnsi="Arial" w:cs="Arial"/>
          <w:sz w:val="22"/>
          <w:szCs w:val="22"/>
        </w:rPr>
        <w:t>(</w:t>
      </w:r>
      <w:r w:rsidR="00BD434F" w:rsidRPr="009051FB">
        <w:rPr>
          <w:rFonts w:ascii="Arial" w:hAnsi="Arial" w:cs="Arial"/>
          <w:sz w:val="22"/>
          <w:szCs w:val="22"/>
        </w:rPr>
        <w:t xml:space="preserve">hereinafter referred to as “The </w:t>
      </w:r>
      <w:r w:rsidR="009051FB">
        <w:rPr>
          <w:rFonts w:ascii="Arial" w:hAnsi="Arial" w:cs="Arial"/>
          <w:sz w:val="22"/>
          <w:szCs w:val="22"/>
        </w:rPr>
        <w:t>Purchasers</w:t>
      </w:r>
      <w:r w:rsidR="00BD2BF3">
        <w:rPr>
          <w:rFonts w:ascii="Arial" w:hAnsi="Arial" w:cs="Arial"/>
          <w:sz w:val="22"/>
          <w:szCs w:val="22"/>
        </w:rPr>
        <w:t xml:space="preserve">”) </w:t>
      </w:r>
      <w:r w:rsidR="009051FB">
        <w:rPr>
          <w:rFonts w:ascii="Arial" w:hAnsi="Arial" w:cs="Arial"/>
          <w:sz w:val="22"/>
          <w:szCs w:val="22"/>
        </w:rPr>
        <w:t xml:space="preserve">are </w:t>
      </w:r>
      <w:r w:rsidR="00BD434F" w:rsidRPr="009051FB">
        <w:rPr>
          <w:rFonts w:ascii="Arial" w:hAnsi="Arial" w:cs="Arial"/>
          <w:sz w:val="22"/>
          <w:szCs w:val="22"/>
        </w:rPr>
        <w:t>the owner</w:t>
      </w:r>
      <w:r w:rsidR="009051FB">
        <w:rPr>
          <w:rFonts w:ascii="Arial" w:hAnsi="Arial" w:cs="Arial"/>
          <w:sz w:val="22"/>
          <w:szCs w:val="22"/>
        </w:rPr>
        <w:t>s</w:t>
      </w:r>
      <w:r w:rsidR="00BD434F" w:rsidRPr="009051FB">
        <w:rPr>
          <w:rFonts w:ascii="Arial" w:hAnsi="Arial" w:cs="Arial"/>
          <w:sz w:val="22"/>
          <w:szCs w:val="22"/>
        </w:rPr>
        <w:t xml:space="preserve"> of the </w:t>
      </w:r>
      <w:r w:rsidR="009051FB">
        <w:rPr>
          <w:rFonts w:ascii="Arial" w:hAnsi="Arial" w:cs="Arial"/>
          <w:sz w:val="22"/>
          <w:szCs w:val="22"/>
        </w:rPr>
        <w:t xml:space="preserve">respective </w:t>
      </w:r>
      <w:r w:rsidR="00BD434F" w:rsidRPr="009051FB">
        <w:rPr>
          <w:rFonts w:ascii="Arial" w:hAnsi="Arial" w:cs="Arial"/>
          <w:sz w:val="22"/>
          <w:szCs w:val="22"/>
        </w:rPr>
        <w:t>properties</w:t>
      </w:r>
      <w:r w:rsidR="00BD2BF3">
        <w:rPr>
          <w:rFonts w:ascii="Arial" w:hAnsi="Arial" w:cs="Arial"/>
          <w:sz w:val="22"/>
          <w:szCs w:val="22"/>
        </w:rPr>
        <w:t xml:space="preserve"> </w:t>
      </w:r>
      <w:r w:rsidR="00BD434F" w:rsidRPr="009051FB">
        <w:rPr>
          <w:rFonts w:ascii="Arial" w:hAnsi="Arial" w:cs="Arial"/>
          <w:sz w:val="22"/>
          <w:szCs w:val="22"/>
        </w:rPr>
        <w:t xml:space="preserve">where solar plant is </w:t>
      </w:r>
      <w:r w:rsidR="00957F9A" w:rsidRPr="009051FB">
        <w:rPr>
          <w:rFonts w:ascii="Arial" w:hAnsi="Arial" w:cs="Arial"/>
          <w:sz w:val="22"/>
          <w:szCs w:val="22"/>
        </w:rPr>
        <w:t xml:space="preserve">being </w:t>
      </w:r>
      <w:r w:rsidR="00BD434F" w:rsidRPr="009051FB">
        <w:rPr>
          <w:rFonts w:ascii="Arial" w:hAnsi="Arial" w:cs="Arial"/>
          <w:sz w:val="22"/>
          <w:szCs w:val="22"/>
        </w:rPr>
        <w:t xml:space="preserve">setup. As per the PPA, rooftop solar </w:t>
      </w:r>
      <w:r w:rsidR="00957F9A" w:rsidRPr="009051FB">
        <w:rPr>
          <w:rFonts w:ascii="Arial" w:hAnsi="Arial" w:cs="Arial"/>
          <w:sz w:val="22"/>
          <w:szCs w:val="22"/>
        </w:rPr>
        <w:t xml:space="preserve">power </w:t>
      </w:r>
      <w:r w:rsidR="00BD434F" w:rsidRPr="009051FB">
        <w:rPr>
          <w:rFonts w:ascii="Arial" w:hAnsi="Arial" w:cs="Arial"/>
          <w:sz w:val="22"/>
          <w:szCs w:val="22"/>
        </w:rPr>
        <w:t xml:space="preserve">plants </w:t>
      </w:r>
      <w:r w:rsidR="00957F9A" w:rsidRPr="009051FB">
        <w:rPr>
          <w:rFonts w:ascii="Arial" w:hAnsi="Arial" w:cs="Arial"/>
          <w:sz w:val="22"/>
          <w:szCs w:val="22"/>
        </w:rPr>
        <w:t>were</w:t>
      </w:r>
      <w:r w:rsidR="00BD434F" w:rsidRPr="009051FB">
        <w:rPr>
          <w:rFonts w:ascii="Arial" w:hAnsi="Arial" w:cs="Arial"/>
          <w:sz w:val="22"/>
          <w:szCs w:val="22"/>
        </w:rPr>
        <w:t xml:space="preserve"> to be setup for </w:t>
      </w:r>
      <w:r w:rsidR="00BD2BF3">
        <w:rPr>
          <w:rFonts w:ascii="Arial" w:hAnsi="Arial" w:cs="Arial"/>
          <w:sz w:val="22"/>
          <w:szCs w:val="22"/>
        </w:rPr>
        <w:t xml:space="preserve">a </w:t>
      </w:r>
      <w:r w:rsidR="00BD434F" w:rsidRPr="009051FB">
        <w:rPr>
          <w:rFonts w:ascii="Arial" w:hAnsi="Arial" w:cs="Arial"/>
          <w:sz w:val="22"/>
          <w:szCs w:val="22"/>
        </w:rPr>
        <w:t xml:space="preserve">total capacity </w:t>
      </w:r>
      <w:r w:rsidR="00BD2BF3">
        <w:rPr>
          <w:rFonts w:ascii="Arial" w:hAnsi="Arial" w:cs="Arial"/>
          <w:sz w:val="22"/>
          <w:szCs w:val="22"/>
        </w:rPr>
        <w:t xml:space="preserve">(AC) </w:t>
      </w:r>
      <w:r w:rsidR="00BD434F" w:rsidRPr="009051FB">
        <w:rPr>
          <w:rFonts w:ascii="Arial" w:hAnsi="Arial" w:cs="Arial"/>
          <w:sz w:val="22"/>
          <w:szCs w:val="22"/>
        </w:rPr>
        <w:t xml:space="preserve">of </w:t>
      </w:r>
      <w:r w:rsidR="00BD2BF3">
        <w:rPr>
          <w:rFonts w:ascii="Arial" w:hAnsi="Arial" w:cs="Arial"/>
          <w:sz w:val="22"/>
          <w:szCs w:val="22"/>
        </w:rPr>
        <w:t>4,575</w:t>
      </w:r>
      <w:r w:rsidR="00240BE9" w:rsidRPr="009051FB">
        <w:rPr>
          <w:rFonts w:ascii="Arial" w:hAnsi="Arial" w:cs="Arial"/>
          <w:sz w:val="22"/>
          <w:szCs w:val="22"/>
        </w:rPr>
        <w:t xml:space="preserve"> </w:t>
      </w:r>
      <w:proofErr w:type="spellStart"/>
      <w:r w:rsidR="00240BE9" w:rsidRPr="009051FB">
        <w:rPr>
          <w:rFonts w:ascii="Arial" w:hAnsi="Arial" w:cs="Arial"/>
          <w:sz w:val="22"/>
          <w:szCs w:val="22"/>
        </w:rPr>
        <w:t>KWp</w:t>
      </w:r>
      <w:proofErr w:type="spellEnd"/>
      <w:r w:rsidR="00957F9A" w:rsidRPr="009051FB">
        <w:rPr>
          <w:rFonts w:ascii="Arial" w:hAnsi="Arial" w:cs="Arial"/>
          <w:sz w:val="22"/>
          <w:szCs w:val="22"/>
        </w:rPr>
        <w:t xml:space="preserve"> </w:t>
      </w:r>
      <w:r w:rsidR="00240BE9" w:rsidRPr="009051FB">
        <w:rPr>
          <w:rFonts w:ascii="Arial" w:hAnsi="Arial" w:cs="Arial"/>
          <w:sz w:val="22"/>
          <w:szCs w:val="22"/>
        </w:rPr>
        <w:t>at b</w:t>
      </w:r>
      <w:r w:rsidR="00957F9A" w:rsidRPr="009051FB">
        <w:rPr>
          <w:rFonts w:ascii="Arial" w:hAnsi="Arial" w:cs="Arial"/>
          <w:sz w:val="22"/>
          <w:szCs w:val="22"/>
        </w:rPr>
        <w:t xml:space="preserve">asic / Floor Tariff: Rs. </w:t>
      </w:r>
      <w:r w:rsidR="00BD2BF3">
        <w:rPr>
          <w:rFonts w:ascii="Arial" w:hAnsi="Arial" w:cs="Arial"/>
          <w:sz w:val="22"/>
          <w:szCs w:val="22"/>
        </w:rPr>
        <w:t>4.05/KWh</w:t>
      </w:r>
      <w:r w:rsidR="00957F9A" w:rsidRPr="009051FB">
        <w:rPr>
          <w:rFonts w:ascii="Arial" w:hAnsi="Arial" w:cs="Arial"/>
          <w:sz w:val="22"/>
          <w:szCs w:val="22"/>
        </w:rPr>
        <w:t xml:space="preserve"> levelised for 25 years of plant operation / PPA tenure</w:t>
      </w:r>
      <w:r w:rsidR="00240BE9" w:rsidRPr="009051FB">
        <w:rPr>
          <w:rFonts w:ascii="Arial" w:hAnsi="Arial" w:cs="Arial"/>
          <w:sz w:val="22"/>
          <w:szCs w:val="22"/>
        </w:rPr>
        <w:t>.</w:t>
      </w:r>
    </w:p>
    <w:p w14:paraId="0D0743D2" w14:textId="7C4E4BFB" w:rsidR="00157F97" w:rsidRPr="00E34E6C" w:rsidRDefault="00BD2BF3" w:rsidP="007F7CD2">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On the same dates of PPAs</w:t>
      </w:r>
      <w:r w:rsidR="007A49BD" w:rsidRPr="00E34E6C">
        <w:rPr>
          <w:rFonts w:ascii="Arial" w:hAnsi="Arial" w:cs="Arial"/>
          <w:sz w:val="22"/>
          <w:szCs w:val="22"/>
        </w:rPr>
        <w:t>, a N</w:t>
      </w:r>
      <w:r w:rsidR="00B524A0" w:rsidRPr="00E34E6C">
        <w:rPr>
          <w:rFonts w:ascii="Arial" w:hAnsi="Arial" w:cs="Arial"/>
          <w:sz w:val="22"/>
          <w:szCs w:val="22"/>
        </w:rPr>
        <w:t xml:space="preserve">ovation </w:t>
      </w:r>
      <w:r w:rsidR="007A49BD" w:rsidRPr="00E34E6C">
        <w:rPr>
          <w:rFonts w:ascii="Arial" w:hAnsi="Arial" w:cs="Arial"/>
          <w:sz w:val="22"/>
          <w:szCs w:val="22"/>
        </w:rPr>
        <w:t>A</w:t>
      </w:r>
      <w:r w:rsidR="00B524A0" w:rsidRPr="00E34E6C">
        <w:rPr>
          <w:rFonts w:ascii="Arial" w:hAnsi="Arial" w:cs="Arial"/>
          <w:sz w:val="22"/>
          <w:szCs w:val="22"/>
        </w:rPr>
        <w:t xml:space="preserve">greement </w:t>
      </w:r>
      <w:r>
        <w:rPr>
          <w:rFonts w:ascii="Arial" w:hAnsi="Arial" w:cs="Arial"/>
          <w:sz w:val="22"/>
          <w:szCs w:val="22"/>
        </w:rPr>
        <w:t xml:space="preserve">which supplemental to each PPA was signed between all 7 Purchasers, </w:t>
      </w:r>
      <w:r w:rsidRPr="00E34E6C">
        <w:rPr>
          <w:rFonts w:ascii="Arial" w:hAnsi="Arial" w:cs="Arial"/>
          <w:sz w:val="22"/>
          <w:szCs w:val="22"/>
        </w:rPr>
        <w:t xml:space="preserve">M/s </w:t>
      </w:r>
      <w:r>
        <w:rPr>
          <w:rFonts w:ascii="Arial" w:hAnsi="Arial" w:cs="Arial"/>
          <w:sz w:val="22"/>
          <w:szCs w:val="22"/>
        </w:rPr>
        <w:t>OPWR DEL SPV</w:t>
      </w:r>
      <w:r w:rsidRPr="00E34E6C">
        <w:rPr>
          <w:rFonts w:ascii="Arial" w:hAnsi="Arial" w:cs="Arial"/>
          <w:sz w:val="22"/>
          <w:szCs w:val="22"/>
        </w:rPr>
        <w:t xml:space="preserve"> Private Limited</w:t>
      </w:r>
      <w:r>
        <w:rPr>
          <w:rFonts w:ascii="Arial" w:hAnsi="Arial" w:cs="Arial"/>
          <w:sz w:val="22"/>
          <w:szCs w:val="22"/>
        </w:rPr>
        <w:t xml:space="preserve"> (Transferor) and </w:t>
      </w:r>
      <w:r w:rsidRPr="0045649A">
        <w:rPr>
          <w:rFonts w:ascii="Arial" w:hAnsi="Arial" w:cs="Arial"/>
          <w:sz w:val="22"/>
          <w:szCs w:val="22"/>
        </w:rPr>
        <w:t>M/s</w:t>
      </w:r>
      <w:r w:rsidRPr="0045649A">
        <w:rPr>
          <w:rFonts w:ascii="Arial" w:hAnsi="Arial" w:cs="Arial"/>
          <w:b/>
          <w:sz w:val="22"/>
          <w:szCs w:val="22"/>
        </w:rPr>
        <w:t xml:space="preserve"> </w:t>
      </w:r>
      <w:r w:rsidRPr="0045649A">
        <w:rPr>
          <w:rFonts w:ascii="Arial" w:hAnsi="Arial" w:cs="Arial"/>
          <w:sz w:val="22"/>
          <w:szCs w:val="22"/>
        </w:rPr>
        <w:t>OPPL SPV CG Pvt. Ltd.</w:t>
      </w:r>
      <w:r>
        <w:rPr>
          <w:rFonts w:ascii="Arial" w:hAnsi="Arial" w:cs="Arial"/>
          <w:sz w:val="22"/>
          <w:szCs w:val="22"/>
        </w:rPr>
        <w:t xml:space="preserve"> (Transferee) </w:t>
      </w:r>
      <w:r w:rsidR="00AC1BE3" w:rsidRPr="00E34E6C">
        <w:rPr>
          <w:rFonts w:ascii="Arial" w:hAnsi="Arial" w:cs="Arial"/>
          <w:sz w:val="22"/>
          <w:szCs w:val="22"/>
        </w:rPr>
        <w:t xml:space="preserve">where </w:t>
      </w:r>
      <w:r w:rsidR="00EC5EC1" w:rsidRPr="00E34E6C">
        <w:rPr>
          <w:rFonts w:ascii="Arial" w:hAnsi="Arial" w:cs="Arial"/>
          <w:sz w:val="22"/>
          <w:szCs w:val="22"/>
        </w:rPr>
        <w:t xml:space="preserve">the Transferor has transferred all </w:t>
      </w:r>
      <w:r w:rsidR="002F5D6B" w:rsidRPr="00E34E6C">
        <w:rPr>
          <w:rFonts w:ascii="Arial" w:hAnsi="Arial" w:cs="Arial"/>
          <w:sz w:val="22"/>
          <w:szCs w:val="22"/>
        </w:rPr>
        <w:t>its</w:t>
      </w:r>
      <w:r w:rsidR="00EC5EC1" w:rsidRPr="00E34E6C">
        <w:rPr>
          <w:rFonts w:ascii="Arial" w:hAnsi="Arial" w:cs="Arial"/>
          <w:sz w:val="22"/>
          <w:szCs w:val="22"/>
        </w:rPr>
        <w:t xml:space="preserve"> rights, liabilities, duties, and obligations</w:t>
      </w:r>
      <w:r>
        <w:rPr>
          <w:rFonts w:ascii="Arial" w:hAnsi="Arial" w:cs="Arial"/>
          <w:sz w:val="22"/>
          <w:szCs w:val="22"/>
        </w:rPr>
        <w:t xml:space="preserve"> </w:t>
      </w:r>
      <w:r w:rsidR="00EC5EC1" w:rsidRPr="00E34E6C">
        <w:rPr>
          <w:rFonts w:ascii="Arial" w:hAnsi="Arial" w:cs="Arial"/>
          <w:sz w:val="22"/>
          <w:szCs w:val="22"/>
        </w:rPr>
        <w:t>mentioned in the novation agreement</w:t>
      </w:r>
      <w:r>
        <w:rPr>
          <w:rFonts w:ascii="Arial" w:hAnsi="Arial" w:cs="Arial"/>
          <w:sz w:val="22"/>
          <w:szCs w:val="22"/>
        </w:rPr>
        <w:t>s</w:t>
      </w:r>
      <w:r w:rsidR="00EC5EC1" w:rsidRPr="00E34E6C">
        <w:rPr>
          <w:rFonts w:ascii="Arial" w:hAnsi="Arial" w:cs="Arial"/>
          <w:sz w:val="22"/>
          <w:szCs w:val="22"/>
        </w:rPr>
        <w:t xml:space="preserve"> and the principal PPA</w:t>
      </w:r>
      <w:r w:rsidR="00AC1BE3" w:rsidRPr="00E34E6C">
        <w:rPr>
          <w:rFonts w:ascii="Arial" w:hAnsi="Arial" w:cs="Arial"/>
          <w:sz w:val="22"/>
          <w:szCs w:val="22"/>
        </w:rPr>
        <w:t xml:space="preserve"> to the transferee</w:t>
      </w:r>
      <w:r w:rsidR="00EC5EC1" w:rsidRPr="00E34E6C">
        <w:rPr>
          <w:rFonts w:ascii="Arial" w:hAnsi="Arial" w:cs="Arial"/>
          <w:sz w:val="22"/>
          <w:szCs w:val="22"/>
        </w:rPr>
        <w:t>.</w:t>
      </w:r>
      <w:r w:rsidR="00B524A0" w:rsidRPr="00E34E6C">
        <w:rPr>
          <w:rFonts w:ascii="Arial" w:hAnsi="Arial" w:cs="Arial"/>
          <w:sz w:val="22"/>
          <w:szCs w:val="22"/>
        </w:rPr>
        <w:t xml:space="preserve"> </w:t>
      </w:r>
      <w:r w:rsidR="002F5D6B" w:rsidRPr="00E34E6C">
        <w:rPr>
          <w:rFonts w:ascii="Arial" w:hAnsi="Arial" w:cs="Arial"/>
          <w:sz w:val="22"/>
          <w:szCs w:val="22"/>
        </w:rPr>
        <w:t>Therefore</w:t>
      </w:r>
      <w:r w:rsidR="00EC5EC1" w:rsidRPr="00E34E6C">
        <w:rPr>
          <w:rFonts w:ascii="Arial" w:hAnsi="Arial" w:cs="Arial"/>
          <w:sz w:val="22"/>
          <w:szCs w:val="22"/>
        </w:rPr>
        <w:t>,</w:t>
      </w:r>
      <w:r w:rsidR="00B524A0" w:rsidRPr="00E34E6C">
        <w:rPr>
          <w:rFonts w:ascii="Arial" w:hAnsi="Arial" w:cs="Arial"/>
          <w:sz w:val="22"/>
          <w:szCs w:val="22"/>
        </w:rPr>
        <w:t xml:space="preserve"> M/s </w:t>
      </w:r>
      <w:r w:rsidRPr="00BD2BF3">
        <w:rPr>
          <w:rFonts w:ascii="Arial" w:hAnsi="Arial" w:cs="Arial"/>
          <w:sz w:val="22"/>
          <w:szCs w:val="22"/>
        </w:rPr>
        <w:t>OPPL SPV CG Pvt. Ltd.</w:t>
      </w:r>
      <w:r w:rsidR="00EC5EC1" w:rsidRPr="00E34E6C">
        <w:rPr>
          <w:rFonts w:ascii="Arial" w:hAnsi="Arial" w:cs="Arial"/>
          <w:sz w:val="22"/>
          <w:szCs w:val="22"/>
        </w:rPr>
        <w:t xml:space="preserve"> </w:t>
      </w:r>
      <w:r w:rsidR="00B524A0" w:rsidRPr="00E34E6C">
        <w:rPr>
          <w:rFonts w:ascii="Arial" w:hAnsi="Arial" w:cs="Arial"/>
          <w:sz w:val="22"/>
          <w:szCs w:val="22"/>
        </w:rPr>
        <w:t xml:space="preserve">became obligatory to construct, operate and maintain the </w:t>
      </w:r>
      <w:r w:rsidR="00EC5EC1" w:rsidRPr="00E34E6C">
        <w:rPr>
          <w:rFonts w:ascii="Arial" w:hAnsi="Arial" w:cs="Arial"/>
          <w:sz w:val="22"/>
          <w:szCs w:val="22"/>
        </w:rPr>
        <w:t>p</w:t>
      </w:r>
      <w:r w:rsidR="00B524A0" w:rsidRPr="00E34E6C">
        <w:rPr>
          <w:rFonts w:ascii="Arial" w:hAnsi="Arial" w:cs="Arial"/>
          <w:sz w:val="22"/>
          <w:szCs w:val="22"/>
        </w:rPr>
        <w:t>lant</w:t>
      </w:r>
      <w:r w:rsidR="00EC5EC1" w:rsidRPr="00E34E6C">
        <w:rPr>
          <w:rFonts w:ascii="Arial" w:hAnsi="Arial" w:cs="Arial"/>
          <w:sz w:val="22"/>
          <w:szCs w:val="22"/>
        </w:rPr>
        <w:t>s</w:t>
      </w:r>
      <w:r w:rsidR="00B524A0" w:rsidRPr="00E34E6C">
        <w:rPr>
          <w:rFonts w:ascii="Arial" w:hAnsi="Arial" w:cs="Arial"/>
          <w:sz w:val="22"/>
          <w:szCs w:val="22"/>
        </w:rPr>
        <w:t xml:space="preserve"> at the </w:t>
      </w:r>
      <w:r w:rsidR="00EC5EC1" w:rsidRPr="00E34E6C">
        <w:rPr>
          <w:rFonts w:ascii="Arial" w:hAnsi="Arial" w:cs="Arial"/>
          <w:sz w:val="22"/>
          <w:szCs w:val="22"/>
        </w:rPr>
        <w:t>s</w:t>
      </w:r>
      <w:r w:rsidR="00B524A0" w:rsidRPr="00E34E6C">
        <w:rPr>
          <w:rFonts w:ascii="Arial" w:hAnsi="Arial" w:cs="Arial"/>
          <w:sz w:val="22"/>
          <w:szCs w:val="22"/>
        </w:rPr>
        <w:t>ite</w:t>
      </w:r>
      <w:r w:rsidR="00EC5EC1" w:rsidRPr="00E34E6C">
        <w:rPr>
          <w:rFonts w:ascii="Arial" w:hAnsi="Arial" w:cs="Arial"/>
          <w:sz w:val="22"/>
          <w:szCs w:val="22"/>
        </w:rPr>
        <w:t>s</w:t>
      </w:r>
      <w:r w:rsidR="00B524A0" w:rsidRPr="00E34E6C">
        <w:rPr>
          <w:rFonts w:ascii="Arial" w:hAnsi="Arial" w:cs="Arial"/>
          <w:sz w:val="22"/>
          <w:szCs w:val="22"/>
        </w:rPr>
        <w:t xml:space="preserve"> and </w:t>
      </w:r>
      <w:r w:rsidR="00EC5EC1" w:rsidRPr="00E34E6C">
        <w:rPr>
          <w:rFonts w:ascii="Arial" w:hAnsi="Arial" w:cs="Arial"/>
          <w:sz w:val="22"/>
          <w:szCs w:val="22"/>
        </w:rPr>
        <w:t xml:space="preserve">supply the entire Electricity generated from the Plant to the Buyer on the terms </w:t>
      </w:r>
      <w:r w:rsidR="009D5B21">
        <w:rPr>
          <w:rFonts w:ascii="Arial" w:hAnsi="Arial" w:cs="Arial"/>
          <w:sz w:val="22"/>
          <w:szCs w:val="22"/>
        </w:rPr>
        <w:t>and conditions contained in PPA</w:t>
      </w:r>
      <w:r w:rsidR="00634703">
        <w:rPr>
          <w:rFonts w:ascii="Arial" w:hAnsi="Arial" w:cs="Arial"/>
          <w:sz w:val="22"/>
          <w:szCs w:val="22"/>
        </w:rPr>
        <w:t>s</w:t>
      </w:r>
      <w:r w:rsidR="00EC5EC1" w:rsidRPr="00E34E6C">
        <w:rPr>
          <w:rFonts w:ascii="Arial" w:hAnsi="Arial" w:cs="Arial"/>
          <w:sz w:val="22"/>
          <w:szCs w:val="22"/>
        </w:rPr>
        <w:t xml:space="preserve"> and Novation Agreement</w:t>
      </w:r>
      <w:r w:rsidR="00634703">
        <w:rPr>
          <w:rFonts w:ascii="Arial" w:hAnsi="Arial" w:cs="Arial"/>
          <w:sz w:val="22"/>
          <w:szCs w:val="22"/>
        </w:rPr>
        <w:t>s</w:t>
      </w:r>
      <w:r w:rsidR="00EC5EC1" w:rsidRPr="00E34E6C">
        <w:rPr>
          <w:rFonts w:ascii="Arial" w:hAnsi="Arial" w:cs="Arial"/>
          <w:sz w:val="22"/>
          <w:szCs w:val="22"/>
        </w:rPr>
        <w:t>.</w:t>
      </w:r>
    </w:p>
    <w:p w14:paraId="2E85863C" w14:textId="13537BCB" w:rsidR="007F7CD2" w:rsidRDefault="00AC1BE3" w:rsidP="00157F97">
      <w:pPr>
        <w:autoSpaceDE w:val="0"/>
        <w:autoSpaceDN w:val="0"/>
        <w:adjustRightInd w:val="0"/>
        <w:spacing w:before="240" w:after="240" w:line="360" w:lineRule="auto"/>
        <w:ind w:left="360"/>
        <w:jc w:val="both"/>
        <w:rPr>
          <w:rFonts w:ascii="Arial" w:hAnsi="Arial" w:cs="Arial"/>
          <w:sz w:val="22"/>
          <w:szCs w:val="22"/>
        </w:rPr>
      </w:pPr>
      <w:r w:rsidRPr="00E34E6C">
        <w:rPr>
          <w:rFonts w:ascii="Arial" w:hAnsi="Arial" w:cs="Arial"/>
          <w:sz w:val="22"/>
          <w:szCs w:val="22"/>
        </w:rPr>
        <w:t xml:space="preserve">For the implementation of the </w:t>
      </w:r>
      <w:r w:rsidR="007F7CD2">
        <w:rPr>
          <w:rFonts w:ascii="Arial" w:hAnsi="Arial" w:cs="Arial"/>
          <w:sz w:val="22"/>
          <w:szCs w:val="22"/>
        </w:rPr>
        <w:t>subject p</w:t>
      </w:r>
      <w:r w:rsidRPr="00E34E6C">
        <w:rPr>
          <w:rFonts w:ascii="Arial" w:hAnsi="Arial" w:cs="Arial"/>
          <w:sz w:val="22"/>
          <w:szCs w:val="22"/>
        </w:rPr>
        <w:t xml:space="preserve">roject, </w:t>
      </w:r>
      <w:r w:rsidR="007B4E64" w:rsidRPr="00E34E6C">
        <w:rPr>
          <w:rFonts w:ascii="Arial" w:hAnsi="Arial" w:cs="Arial"/>
          <w:sz w:val="22"/>
          <w:szCs w:val="22"/>
        </w:rPr>
        <w:t xml:space="preserve">M/s </w:t>
      </w:r>
      <w:r w:rsidR="007F7CD2" w:rsidRPr="00BD2BF3">
        <w:rPr>
          <w:rFonts w:ascii="Arial" w:hAnsi="Arial" w:cs="Arial"/>
          <w:sz w:val="22"/>
          <w:szCs w:val="22"/>
        </w:rPr>
        <w:t xml:space="preserve">OPPL </w:t>
      </w:r>
      <w:r w:rsidR="007F7CD2">
        <w:rPr>
          <w:rFonts w:ascii="Arial" w:hAnsi="Arial" w:cs="Arial"/>
          <w:sz w:val="22"/>
          <w:szCs w:val="22"/>
        </w:rPr>
        <w:t xml:space="preserve">has shared a Techno-Commercial offer to the subject company and as per the verbal information shared by the management of the subject company, the same has been accepted and no written document has been </w:t>
      </w:r>
      <w:r w:rsidR="00EB7F47">
        <w:rPr>
          <w:rFonts w:ascii="Arial" w:hAnsi="Arial" w:cs="Arial"/>
          <w:sz w:val="22"/>
          <w:szCs w:val="22"/>
        </w:rPr>
        <w:t>signed between them. As per the same, the total project cost is estimated at a price of Rs.25.01 Cr. including duties and taxes.</w:t>
      </w:r>
    </w:p>
    <w:p w14:paraId="310E974F" w14:textId="77777777" w:rsidR="008110D2" w:rsidRPr="00E34E6C" w:rsidRDefault="008110D2" w:rsidP="008110D2">
      <w:pPr>
        <w:autoSpaceDE w:val="0"/>
        <w:autoSpaceDN w:val="0"/>
        <w:adjustRightInd w:val="0"/>
        <w:spacing w:after="240" w:line="360" w:lineRule="auto"/>
        <w:ind w:left="360"/>
        <w:jc w:val="both"/>
        <w:rPr>
          <w:rFonts w:ascii="Arial" w:hAnsi="Arial" w:cs="Arial"/>
          <w:sz w:val="22"/>
          <w:szCs w:val="22"/>
        </w:rPr>
      </w:pPr>
      <w:r w:rsidRPr="00E34E6C">
        <w:rPr>
          <w:rFonts w:ascii="Arial" w:hAnsi="Arial" w:cs="Arial"/>
          <w:sz w:val="22"/>
          <w:szCs w:val="22"/>
        </w:rPr>
        <w:t xml:space="preserve">M/s </w:t>
      </w:r>
      <w:r>
        <w:rPr>
          <w:rFonts w:ascii="Arial" w:hAnsi="Arial" w:cs="Arial"/>
          <w:sz w:val="22"/>
          <w:szCs w:val="22"/>
        </w:rPr>
        <w:t>OPPL SPV CG Pvt. Ltd.</w:t>
      </w:r>
      <w:r w:rsidRPr="00E34E6C">
        <w:rPr>
          <w:rFonts w:ascii="Arial" w:hAnsi="Arial" w:cs="Arial"/>
          <w:sz w:val="22"/>
          <w:szCs w:val="22"/>
        </w:rPr>
        <w:t xml:space="preserve"> has approached SBI for credit facility to construct these </w:t>
      </w:r>
      <w:r>
        <w:rPr>
          <w:rFonts w:ascii="Arial" w:hAnsi="Arial" w:cs="Arial"/>
          <w:sz w:val="22"/>
          <w:szCs w:val="22"/>
        </w:rPr>
        <w:t>p</w:t>
      </w:r>
      <w:r w:rsidRPr="00E34E6C">
        <w:rPr>
          <w:rFonts w:ascii="Arial" w:hAnsi="Arial" w:cs="Arial"/>
          <w:sz w:val="22"/>
          <w:szCs w:val="22"/>
        </w:rPr>
        <w:t>lants who have in turned appointed M/s R.K Associates Valuers &amp; Techno Engineering Consultants Pvt. Ltd. as Lenders Independent Engineer for knowing the status of these plants.</w:t>
      </w:r>
    </w:p>
    <w:p w14:paraId="1535190C" w14:textId="7062CE73" w:rsidR="008110D2" w:rsidRDefault="00CE61D7" w:rsidP="008110D2">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T</w:t>
      </w:r>
      <w:r w:rsidR="008110D2" w:rsidRPr="00DA0D26">
        <w:rPr>
          <w:rFonts w:ascii="Arial" w:hAnsi="Arial" w:cs="Arial"/>
          <w:sz w:val="22"/>
          <w:szCs w:val="22"/>
        </w:rPr>
        <w:t xml:space="preserve">he management of the subject company has confirmed </w:t>
      </w:r>
      <w:r>
        <w:rPr>
          <w:rFonts w:ascii="Arial" w:hAnsi="Arial" w:cs="Arial"/>
          <w:sz w:val="22"/>
          <w:szCs w:val="22"/>
        </w:rPr>
        <w:t xml:space="preserve">over the e-mail, </w:t>
      </w:r>
      <w:r w:rsidR="008110D2" w:rsidRPr="00DA0D26">
        <w:rPr>
          <w:rFonts w:ascii="Arial" w:hAnsi="Arial" w:cs="Arial"/>
          <w:sz w:val="22"/>
          <w:szCs w:val="22"/>
        </w:rPr>
        <w:t>that there is no work done at any of the 7 subject sites, therefore, site survey has not been done.</w:t>
      </w:r>
    </w:p>
    <w:p w14:paraId="27ECEE1E" w14:textId="77777777" w:rsidR="00E45729" w:rsidRDefault="00E45729" w:rsidP="003056EB">
      <w:pPr>
        <w:autoSpaceDE w:val="0"/>
        <w:autoSpaceDN w:val="0"/>
        <w:adjustRightInd w:val="0"/>
        <w:ind w:left="360"/>
        <w:jc w:val="both"/>
        <w:rPr>
          <w:rFonts w:ascii="Arial" w:hAnsi="Arial" w:cs="Arial"/>
          <w:sz w:val="22"/>
          <w:szCs w:val="22"/>
        </w:rPr>
      </w:pPr>
    </w:p>
    <w:p w14:paraId="015422A0" w14:textId="23944E1D" w:rsidR="00E45729" w:rsidRDefault="003056EB" w:rsidP="00B75CAB">
      <w:pPr>
        <w:jc w:val="center"/>
        <w:rPr>
          <w:rFonts w:ascii="Arial" w:hAnsi="Arial" w:cs="Arial"/>
          <w:sz w:val="22"/>
          <w:szCs w:val="22"/>
        </w:rPr>
      </w:pPr>
      <w:r>
        <w:rPr>
          <w:rFonts w:ascii="Arial" w:hAnsi="Arial" w:cs="Arial"/>
          <w:noProof/>
          <w:sz w:val="22"/>
          <w:szCs w:val="22"/>
          <w:lang w:val="en-IN" w:eastAsia="en-IN"/>
        </w:rPr>
        <w:drawing>
          <wp:inline distT="0" distB="0" distL="0" distR="0" wp14:anchorId="0280B004" wp14:editId="1A7C1CB7">
            <wp:extent cx="5939155" cy="3904970"/>
            <wp:effectExtent l="19050" t="19050" r="2349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1386" t="2710" r="11316" b="4697"/>
                    <a:stretch/>
                  </pic:blipFill>
                  <pic:spPr bwMode="auto">
                    <a:xfrm>
                      <a:off x="0" y="0"/>
                      <a:ext cx="5940000" cy="390552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F89A7F" w14:textId="7AFB2495" w:rsidR="00374FF7" w:rsidRDefault="00374FF7" w:rsidP="00374FF7">
      <w:pPr>
        <w:spacing w:line="360" w:lineRule="auto"/>
        <w:rPr>
          <w:rFonts w:ascii="Arial" w:hAnsi="Arial" w:cs="Arial"/>
          <w:b/>
          <w:sz w:val="22"/>
          <w:szCs w:val="22"/>
        </w:rPr>
      </w:pPr>
      <w:r w:rsidRPr="00374FF7">
        <w:rPr>
          <w:rFonts w:ascii="Arial" w:hAnsi="Arial" w:cs="Arial"/>
          <w:b/>
          <w:sz w:val="22"/>
          <w:szCs w:val="22"/>
        </w:rPr>
        <w:t>Shree Bangur Hospital</w:t>
      </w:r>
      <w:r>
        <w:rPr>
          <w:rFonts w:ascii="Arial" w:hAnsi="Arial" w:cs="Arial"/>
          <w:b/>
          <w:sz w:val="22"/>
          <w:szCs w:val="22"/>
        </w:rPr>
        <w:t xml:space="preserve">: </w:t>
      </w:r>
      <w:r w:rsidRPr="00374FF7">
        <w:rPr>
          <w:rFonts w:ascii="Arial" w:hAnsi="Arial" w:cs="Arial"/>
          <w:b/>
          <w:sz w:val="22"/>
          <w:szCs w:val="22"/>
        </w:rPr>
        <w:t>25°46'36.2"N 73°19'54.9"E</w:t>
      </w:r>
      <w:r>
        <w:rPr>
          <w:rFonts w:ascii="Arial" w:hAnsi="Arial" w:cs="Arial"/>
          <w:b/>
          <w:sz w:val="22"/>
          <w:szCs w:val="22"/>
        </w:rPr>
        <w:t xml:space="preserve">                                                    City: Pali</w:t>
      </w:r>
    </w:p>
    <w:p w14:paraId="1D9490DF" w14:textId="49DC615D" w:rsidR="00374FF7" w:rsidRDefault="00374FF7">
      <w:pPr>
        <w:rPr>
          <w:rFonts w:ascii="Arial" w:hAnsi="Arial" w:cs="Arial"/>
          <w:b/>
          <w:sz w:val="22"/>
          <w:szCs w:val="22"/>
        </w:rPr>
      </w:pPr>
      <w:r w:rsidRPr="00374FF7">
        <w:rPr>
          <w:rFonts w:ascii="Arial" w:hAnsi="Arial" w:cs="Arial"/>
          <w:b/>
          <w:sz w:val="22"/>
          <w:szCs w:val="22"/>
        </w:rPr>
        <w:t>Govt. Medical College</w:t>
      </w:r>
      <w:r>
        <w:rPr>
          <w:rFonts w:ascii="Arial" w:hAnsi="Arial" w:cs="Arial"/>
          <w:b/>
          <w:sz w:val="22"/>
          <w:szCs w:val="22"/>
        </w:rPr>
        <w:t xml:space="preserve">: </w:t>
      </w:r>
      <w:r w:rsidRPr="00374FF7">
        <w:rPr>
          <w:rFonts w:ascii="Arial" w:hAnsi="Arial" w:cs="Arial"/>
          <w:b/>
          <w:sz w:val="22"/>
          <w:szCs w:val="22"/>
        </w:rPr>
        <w:t>25°42'15.2"N 73°19'21.4"E</w:t>
      </w:r>
    </w:p>
    <w:p w14:paraId="57D05686" w14:textId="4F217214" w:rsidR="00E45729" w:rsidRDefault="002947E6" w:rsidP="002947E6">
      <w:pPr>
        <w:jc w:val="center"/>
        <w:rPr>
          <w:rFonts w:ascii="Arial" w:hAnsi="Arial" w:cs="Arial"/>
          <w:b/>
          <w:sz w:val="22"/>
          <w:szCs w:val="22"/>
        </w:rPr>
      </w:pPr>
      <w:r>
        <w:rPr>
          <w:rFonts w:ascii="Arial" w:hAnsi="Arial" w:cs="Arial"/>
          <w:b/>
          <w:noProof/>
          <w:sz w:val="22"/>
          <w:szCs w:val="22"/>
          <w:lang w:val="en-IN" w:eastAsia="en-IN"/>
        </w:rPr>
        <w:drawing>
          <wp:inline distT="0" distB="0" distL="0" distR="0" wp14:anchorId="44834D2F" wp14:editId="679762C6">
            <wp:extent cx="5940000" cy="3880100"/>
            <wp:effectExtent l="19050" t="19050" r="2286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817" r="-1"/>
                    <a:stretch/>
                  </pic:blipFill>
                  <pic:spPr bwMode="auto">
                    <a:xfrm>
                      <a:off x="0" y="0"/>
                      <a:ext cx="5940000" cy="38801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B52A69" w14:textId="0A9FAC62" w:rsidR="002947E6" w:rsidRPr="002947E6" w:rsidRDefault="002947E6" w:rsidP="002947E6">
      <w:pPr>
        <w:spacing w:line="360" w:lineRule="auto"/>
        <w:rPr>
          <w:rFonts w:ascii="Arial" w:hAnsi="Arial" w:cs="Arial"/>
          <w:b/>
          <w:sz w:val="22"/>
          <w:szCs w:val="22"/>
        </w:rPr>
      </w:pPr>
      <w:r w:rsidRPr="002947E6">
        <w:rPr>
          <w:rFonts w:ascii="Arial" w:hAnsi="Arial" w:cs="Arial"/>
          <w:b/>
          <w:sz w:val="22"/>
          <w:szCs w:val="22"/>
        </w:rPr>
        <w:t>RBM Govt. Hospital</w:t>
      </w:r>
      <w:r>
        <w:rPr>
          <w:rFonts w:ascii="Arial" w:hAnsi="Arial" w:cs="Arial"/>
          <w:b/>
          <w:sz w:val="22"/>
          <w:szCs w:val="22"/>
        </w:rPr>
        <w:t xml:space="preserve">: </w:t>
      </w:r>
      <w:r w:rsidRPr="002947E6">
        <w:rPr>
          <w:rFonts w:ascii="Arial" w:hAnsi="Arial" w:cs="Arial"/>
          <w:b/>
          <w:sz w:val="22"/>
          <w:szCs w:val="22"/>
        </w:rPr>
        <w:t>27°13'25.5"N 77°30'23.3"E</w:t>
      </w:r>
      <w:r>
        <w:rPr>
          <w:rFonts w:ascii="Arial" w:hAnsi="Arial" w:cs="Arial"/>
          <w:b/>
          <w:sz w:val="22"/>
          <w:szCs w:val="22"/>
        </w:rPr>
        <w:t xml:space="preserve">                                               City: Bharatpur</w:t>
      </w:r>
    </w:p>
    <w:p w14:paraId="6B498C42" w14:textId="62520AA4" w:rsidR="002947E6" w:rsidRPr="002947E6" w:rsidRDefault="002947E6" w:rsidP="002947E6">
      <w:pPr>
        <w:spacing w:line="360" w:lineRule="auto"/>
        <w:rPr>
          <w:rFonts w:ascii="Arial" w:hAnsi="Arial" w:cs="Arial"/>
          <w:b/>
          <w:sz w:val="22"/>
          <w:szCs w:val="22"/>
        </w:rPr>
      </w:pPr>
      <w:r w:rsidRPr="002947E6">
        <w:rPr>
          <w:rFonts w:ascii="Arial" w:hAnsi="Arial" w:cs="Arial"/>
          <w:b/>
          <w:sz w:val="22"/>
          <w:szCs w:val="22"/>
        </w:rPr>
        <w:t>Janana Hospital</w:t>
      </w:r>
      <w:r>
        <w:rPr>
          <w:rFonts w:ascii="Arial" w:hAnsi="Arial" w:cs="Arial"/>
          <w:b/>
          <w:sz w:val="22"/>
          <w:szCs w:val="22"/>
        </w:rPr>
        <w:t xml:space="preserve">: </w:t>
      </w:r>
      <w:r w:rsidRPr="002947E6">
        <w:rPr>
          <w:rFonts w:ascii="Arial" w:hAnsi="Arial" w:cs="Arial"/>
          <w:b/>
          <w:sz w:val="22"/>
          <w:szCs w:val="22"/>
        </w:rPr>
        <w:t>27°13'06.4"N 77°29'58.3"E</w:t>
      </w:r>
    </w:p>
    <w:p w14:paraId="166ABCDB" w14:textId="1E46C7FA" w:rsidR="002947E6" w:rsidRDefault="002947E6" w:rsidP="002947E6">
      <w:pPr>
        <w:spacing w:line="360" w:lineRule="auto"/>
        <w:rPr>
          <w:rFonts w:ascii="Arial" w:hAnsi="Arial" w:cs="Arial"/>
          <w:b/>
          <w:sz w:val="22"/>
          <w:szCs w:val="22"/>
        </w:rPr>
      </w:pPr>
      <w:r w:rsidRPr="002947E6">
        <w:rPr>
          <w:rFonts w:ascii="Arial" w:hAnsi="Arial" w:cs="Arial"/>
          <w:b/>
          <w:sz w:val="22"/>
          <w:szCs w:val="22"/>
        </w:rPr>
        <w:t>Govt. Medical College</w:t>
      </w:r>
      <w:r>
        <w:rPr>
          <w:rFonts w:ascii="Arial" w:hAnsi="Arial" w:cs="Arial"/>
          <w:b/>
          <w:sz w:val="22"/>
          <w:szCs w:val="22"/>
        </w:rPr>
        <w:t xml:space="preserve">: </w:t>
      </w:r>
      <w:r w:rsidRPr="002947E6">
        <w:rPr>
          <w:rFonts w:ascii="Arial" w:hAnsi="Arial" w:cs="Arial"/>
          <w:b/>
          <w:sz w:val="22"/>
          <w:szCs w:val="22"/>
        </w:rPr>
        <w:t>27°11'17.3"N 77°28'36.3"E</w:t>
      </w:r>
    </w:p>
    <w:p w14:paraId="40BB9945" w14:textId="77777777" w:rsidR="002947E6" w:rsidRDefault="002947E6">
      <w:pPr>
        <w:rPr>
          <w:rFonts w:ascii="Arial" w:hAnsi="Arial" w:cs="Arial"/>
          <w:b/>
          <w:sz w:val="22"/>
          <w:szCs w:val="22"/>
        </w:rPr>
      </w:pPr>
    </w:p>
    <w:p w14:paraId="12D80AE3" w14:textId="1A7C8431" w:rsidR="002947E6" w:rsidRDefault="00DD3A90">
      <w:pPr>
        <w:rPr>
          <w:rFonts w:ascii="Arial" w:hAnsi="Arial" w:cs="Arial"/>
          <w:b/>
          <w:sz w:val="22"/>
          <w:szCs w:val="22"/>
        </w:rPr>
      </w:pPr>
      <w:r>
        <w:rPr>
          <w:noProof/>
          <w:lang w:val="en-IN" w:eastAsia="en-IN"/>
        </w:rPr>
        <w:drawing>
          <wp:inline distT="0" distB="0" distL="0" distR="0" wp14:anchorId="35E804D2" wp14:editId="3FFED4C4">
            <wp:extent cx="5940000" cy="3404153"/>
            <wp:effectExtent l="19050" t="19050" r="2286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3536" b="1728"/>
                    <a:stretch/>
                  </pic:blipFill>
                  <pic:spPr bwMode="auto">
                    <a:xfrm>
                      <a:off x="0" y="0"/>
                      <a:ext cx="5940000" cy="340415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B0530C" w14:textId="7D8B4B83" w:rsidR="00DD3A90" w:rsidRPr="00DD3A90" w:rsidRDefault="002947E6" w:rsidP="00DD3A90">
      <w:pPr>
        <w:spacing w:line="360" w:lineRule="auto"/>
        <w:rPr>
          <w:rFonts w:ascii="Arial" w:hAnsi="Arial" w:cs="Arial"/>
          <w:b/>
          <w:sz w:val="22"/>
          <w:szCs w:val="22"/>
        </w:rPr>
      </w:pPr>
      <w:r w:rsidRPr="00DD3A90">
        <w:rPr>
          <w:rFonts w:ascii="Arial" w:hAnsi="Arial" w:cs="Arial"/>
          <w:b/>
          <w:sz w:val="22"/>
          <w:szCs w:val="22"/>
        </w:rPr>
        <w:t>P.B.M. Hospital: 28°00'39.2"N 73°19'39.1"</w:t>
      </w:r>
      <w:r w:rsidR="00DD3A90" w:rsidRPr="002947E6">
        <w:rPr>
          <w:rFonts w:ascii="Arial" w:hAnsi="Arial" w:cs="Arial"/>
          <w:b/>
          <w:sz w:val="22"/>
          <w:szCs w:val="22"/>
        </w:rPr>
        <w:t>E</w:t>
      </w:r>
      <w:r w:rsidR="00DD3A90">
        <w:rPr>
          <w:rFonts w:ascii="Arial" w:hAnsi="Arial" w:cs="Arial"/>
          <w:b/>
          <w:sz w:val="22"/>
          <w:szCs w:val="22"/>
        </w:rPr>
        <w:t xml:space="preserve">                                                          City: Bikaner</w:t>
      </w:r>
    </w:p>
    <w:p w14:paraId="553F2C7D" w14:textId="427B0ECE" w:rsidR="002947E6" w:rsidRDefault="00DD3A90" w:rsidP="00DD3A90">
      <w:pPr>
        <w:spacing w:line="360" w:lineRule="auto"/>
        <w:rPr>
          <w:rFonts w:ascii="Arial" w:hAnsi="Arial" w:cs="Arial"/>
          <w:color w:val="000000"/>
          <w:sz w:val="20"/>
          <w:szCs w:val="20"/>
        </w:rPr>
      </w:pPr>
      <w:r w:rsidRPr="00DD3A90">
        <w:rPr>
          <w:rFonts w:ascii="Arial" w:hAnsi="Arial" w:cs="Arial"/>
          <w:b/>
          <w:sz w:val="22"/>
          <w:szCs w:val="22"/>
        </w:rPr>
        <w:t>Sardar Patel Medical College: 28°00'22.0"N 73°19'49.8"E</w:t>
      </w:r>
      <w:r w:rsidRPr="00DD3A90">
        <w:rPr>
          <w:rFonts w:ascii="Arial" w:hAnsi="Arial" w:cs="Arial"/>
          <w:color w:val="000000"/>
          <w:sz w:val="20"/>
          <w:szCs w:val="20"/>
        </w:rPr>
        <w:t xml:space="preserve"> </w:t>
      </w:r>
      <w:r w:rsidR="002947E6">
        <w:rPr>
          <w:rFonts w:ascii="Arial" w:hAnsi="Arial" w:cs="Arial"/>
          <w:color w:val="000000"/>
          <w:sz w:val="20"/>
          <w:szCs w:val="20"/>
        </w:rPr>
        <w:t xml:space="preserve"> </w:t>
      </w:r>
    </w:p>
    <w:p w14:paraId="0CB59D6E" w14:textId="4D473C87" w:rsidR="007C5BD0" w:rsidRPr="00ED5657" w:rsidRDefault="00F00105" w:rsidP="00FF7353">
      <w:pPr>
        <w:pStyle w:val="ListParagraph"/>
        <w:numPr>
          <w:ilvl w:val="0"/>
          <w:numId w:val="1"/>
        </w:numPr>
        <w:spacing w:line="360" w:lineRule="auto"/>
        <w:ind w:left="426"/>
        <w:jc w:val="both"/>
        <w:rPr>
          <w:rFonts w:ascii="Arial" w:hAnsi="Arial" w:cs="Arial"/>
          <w:sz w:val="22"/>
        </w:rPr>
      </w:pPr>
      <w:r w:rsidRPr="00E6616A">
        <w:rPr>
          <w:rFonts w:ascii="Arial" w:hAnsi="Arial" w:cs="Arial"/>
          <w:b/>
          <w:sz w:val="22"/>
          <w:szCs w:val="22"/>
        </w:rPr>
        <w:t xml:space="preserve">SCOPE OF THE REPORT: </w:t>
      </w:r>
      <w:r w:rsidR="007C5BD0" w:rsidRPr="00E6616A">
        <w:rPr>
          <w:rFonts w:ascii="Arial" w:hAnsi="Arial" w:cs="Arial"/>
          <w:sz w:val="22"/>
          <w:szCs w:val="22"/>
        </w:rPr>
        <w:t>To verify the Project cost, expenditures and examine the commissioning, installation status of Solar Power Plant</w:t>
      </w:r>
      <w:r w:rsidR="008705E1" w:rsidRPr="00E6616A">
        <w:rPr>
          <w:rFonts w:ascii="Arial" w:hAnsi="Arial" w:cs="Arial"/>
          <w:sz w:val="22"/>
          <w:szCs w:val="22"/>
        </w:rPr>
        <w:t>s</w:t>
      </w:r>
      <w:r w:rsidR="007C5BD0" w:rsidRPr="00E6616A">
        <w:rPr>
          <w:rFonts w:ascii="Arial" w:hAnsi="Arial" w:cs="Arial"/>
          <w:sz w:val="22"/>
          <w:szCs w:val="22"/>
        </w:rPr>
        <w:t xml:space="preserve"> set-up</w:t>
      </w:r>
      <w:r w:rsidR="008705E1" w:rsidRPr="00E6616A">
        <w:rPr>
          <w:rFonts w:ascii="Arial" w:hAnsi="Arial" w:cs="Arial"/>
          <w:sz w:val="22"/>
          <w:szCs w:val="22"/>
        </w:rPr>
        <w:t xml:space="preserve">/ </w:t>
      </w:r>
      <w:r w:rsidR="00ED5657">
        <w:rPr>
          <w:rFonts w:ascii="Arial" w:hAnsi="Arial" w:cs="Arial"/>
          <w:sz w:val="22"/>
          <w:szCs w:val="22"/>
        </w:rPr>
        <w:t xml:space="preserve">being set-up </w:t>
      </w:r>
      <w:r w:rsidR="00B90BB5">
        <w:rPr>
          <w:rFonts w:ascii="Arial" w:hAnsi="Arial" w:cs="Arial"/>
          <w:sz w:val="22"/>
          <w:szCs w:val="22"/>
        </w:rPr>
        <w:t xml:space="preserve">by </w:t>
      </w:r>
      <w:r w:rsidR="00B90BB5" w:rsidRPr="00E34E6C">
        <w:rPr>
          <w:rFonts w:ascii="Arial" w:hAnsi="Arial" w:cs="Arial"/>
          <w:sz w:val="22"/>
          <w:szCs w:val="22"/>
        </w:rPr>
        <w:t xml:space="preserve">M/s </w:t>
      </w:r>
      <w:r w:rsidR="00B90BB5" w:rsidRPr="00BD2BF3">
        <w:rPr>
          <w:rFonts w:ascii="Arial" w:hAnsi="Arial" w:cs="Arial"/>
          <w:sz w:val="22"/>
          <w:szCs w:val="22"/>
        </w:rPr>
        <w:t>OPPL SPV CG Pvt. Ltd.</w:t>
      </w:r>
    </w:p>
    <w:p w14:paraId="2E6540C1"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Industry/ sector research and demand &amp; supply trend is out of scope of the report.</w:t>
      </w:r>
    </w:p>
    <w:p w14:paraId="7D720400"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Providing any kind of design report or map is out-of-scope of the report.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Pr="00E6616A"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453C08C" w14:textId="77777777" w:rsidR="008705E1" w:rsidRPr="00E6616A" w:rsidRDefault="008705E1" w:rsidP="001F49B3">
      <w:pPr>
        <w:pStyle w:val="ListParagraph"/>
        <w:ind w:left="810"/>
        <w:jc w:val="both"/>
        <w:rPr>
          <w:rFonts w:ascii="Arial" w:hAnsi="Arial" w:cs="Arial"/>
          <w:i/>
          <w:sz w:val="22"/>
        </w:rPr>
      </w:pPr>
    </w:p>
    <w:p w14:paraId="4F113ABA" w14:textId="3AEC34F2" w:rsidR="00F53D51"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All the assessment carried out for the Project is done based on the documents and information provided to us and its correlation by the Engineering team through physical and virtual site inspection and various other discussions with the Project proponents and thus forming an opinion out of it.</w:t>
      </w:r>
    </w:p>
    <w:p w14:paraId="73FA2B02" w14:textId="12B7F58B" w:rsidR="00F00105"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Component wise verification is not carried out but Project installation &amp; commissioning has been verified as a whole.</w:t>
      </w:r>
    </w:p>
    <w:p w14:paraId="12D468FE" w14:textId="666E270E" w:rsidR="00F00105" w:rsidRDefault="00F00105" w:rsidP="00E46E4D">
      <w:pPr>
        <w:pStyle w:val="ListParagraph"/>
        <w:spacing w:line="360" w:lineRule="auto"/>
        <w:ind w:left="426"/>
        <w:jc w:val="both"/>
        <w:rPr>
          <w:rFonts w:ascii="Arial" w:hAnsi="Arial" w:cs="Arial"/>
          <w:i/>
          <w:sz w:val="22"/>
          <w:szCs w:val="22"/>
        </w:rPr>
      </w:pPr>
      <w:r w:rsidRPr="00E6616A">
        <w:rPr>
          <w:rFonts w:ascii="Arial" w:hAnsi="Arial" w:cs="Arial"/>
          <w:i/>
          <w:sz w:val="22"/>
          <w:szCs w:val="22"/>
        </w:rPr>
        <w:t>Any kind of technical &amp; economic feasibility of the Project is out-of-scope of this Report. This report is only limited &amp; related to the verification and examination of what has already been setup.</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583AF8B0" w14:textId="7B778809" w:rsidR="00E03FA5" w:rsidRDefault="00E03FA5"/>
    <w:p w14:paraId="2662642B" w14:textId="180D8FCD"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0" w:type="auto"/>
        <w:jc w:val="center"/>
        <w:tblLook w:val="04A0" w:firstRow="1" w:lastRow="0" w:firstColumn="1" w:lastColumn="0" w:noHBand="0" w:noVBand="1"/>
      </w:tblPr>
      <w:tblGrid>
        <w:gridCol w:w="783"/>
        <w:gridCol w:w="1095"/>
        <w:gridCol w:w="3462"/>
        <w:gridCol w:w="1117"/>
        <w:gridCol w:w="1318"/>
      </w:tblGrid>
      <w:tr w:rsidR="00DA0D26" w:rsidRPr="00B57CFA" w14:paraId="61007BA6" w14:textId="77777777" w:rsidTr="00DA0D26">
        <w:trPr>
          <w:trHeight w:val="20"/>
          <w:jc w:val="center"/>
        </w:trPr>
        <w:tc>
          <w:tcPr>
            <w:tcW w:w="78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5F16C8B" w14:textId="77777777" w:rsidR="00DA0D26" w:rsidRPr="00B57CFA" w:rsidRDefault="00DA0D26" w:rsidP="00DA0D26">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1095" w:type="dxa"/>
            <w:tcBorders>
              <w:top w:val="single" w:sz="4" w:space="0" w:color="auto"/>
              <w:left w:val="nil"/>
              <w:bottom w:val="single" w:sz="4" w:space="0" w:color="auto"/>
              <w:right w:val="single" w:sz="4" w:space="0" w:color="auto"/>
            </w:tcBorders>
            <w:shd w:val="clear" w:color="000000" w:fill="002060"/>
            <w:noWrap/>
            <w:vAlign w:val="center"/>
            <w:hideMark/>
          </w:tcPr>
          <w:p w14:paraId="39DDC732" w14:textId="58E88DE0" w:rsidR="00DA0D26" w:rsidRPr="00B57CFA" w:rsidRDefault="00BC7B8D" w:rsidP="00DA0D26">
            <w:pPr>
              <w:jc w:val="center"/>
              <w:rPr>
                <w:rFonts w:ascii="Arial" w:hAnsi="Arial" w:cs="Arial"/>
                <w:b/>
                <w:bCs/>
                <w:color w:val="FFFFFF"/>
                <w:sz w:val="20"/>
                <w:szCs w:val="20"/>
              </w:rPr>
            </w:pPr>
            <w:r>
              <w:rPr>
                <w:rFonts w:ascii="Arial" w:hAnsi="Arial" w:cs="Arial"/>
                <w:b/>
                <w:bCs/>
                <w:color w:val="FFFFFF"/>
                <w:sz w:val="20"/>
                <w:szCs w:val="20"/>
              </w:rPr>
              <w:t>City</w:t>
            </w:r>
          </w:p>
        </w:tc>
        <w:tc>
          <w:tcPr>
            <w:tcW w:w="3462" w:type="dxa"/>
            <w:tcBorders>
              <w:top w:val="single" w:sz="4" w:space="0" w:color="auto"/>
              <w:left w:val="nil"/>
              <w:bottom w:val="single" w:sz="4" w:space="0" w:color="auto"/>
              <w:right w:val="single" w:sz="4" w:space="0" w:color="auto"/>
            </w:tcBorders>
            <w:shd w:val="clear" w:color="000000" w:fill="002060"/>
            <w:noWrap/>
            <w:vAlign w:val="center"/>
            <w:hideMark/>
          </w:tcPr>
          <w:p w14:paraId="0C2F9392" w14:textId="4B65822F" w:rsidR="00DA0D26" w:rsidRPr="00B57CFA" w:rsidRDefault="00DA0D26" w:rsidP="00DA0D26">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117" w:type="dxa"/>
            <w:tcBorders>
              <w:top w:val="single" w:sz="4" w:space="0" w:color="auto"/>
              <w:left w:val="nil"/>
              <w:bottom w:val="single" w:sz="4" w:space="0" w:color="auto"/>
              <w:right w:val="single" w:sz="4" w:space="0" w:color="auto"/>
            </w:tcBorders>
            <w:shd w:val="clear" w:color="000000" w:fill="002060"/>
            <w:vAlign w:val="center"/>
          </w:tcPr>
          <w:p w14:paraId="4797EC09" w14:textId="33BA3265" w:rsidR="00DA0D26" w:rsidRPr="00B57CFA" w:rsidRDefault="00DA0D26" w:rsidP="00DA0D26">
            <w:pPr>
              <w:jc w:val="center"/>
              <w:rPr>
                <w:rFonts w:ascii="Arial" w:hAnsi="Arial" w:cs="Arial"/>
                <w:b/>
                <w:bCs/>
                <w:color w:val="FFFFFF"/>
                <w:sz w:val="20"/>
                <w:szCs w:val="20"/>
              </w:rPr>
            </w:pPr>
            <w:r>
              <w:rPr>
                <w:rFonts w:ascii="Arial" w:hAnsi="Arial" w:cs="Arial"/>
                <w:b/>
                <w:bCs/>
                <w:color w:val="FFFFFF"/>
                <w:sz w:val="20"/>
                <w:szCs w:val="20"/>
              </w:rPr>
              <w:t xml:space="preserve">Capacity-DC </w:t>
            </w:r>
            <w:r w:rsidRPr="00B57CFA">
              <w:rPr>
                <w:rFonts w:ascii="Arial" w:hAnsi="Arial" w:cs="Arial"/>
                <w:b/>
                <w:bCs/>
                <w:color w:val="FFFFFF"/>
                <w:sz w:val="20"/>
                <w:szCs w:val="20"/>
              </w:rPr>
              <w:t>(</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c>
          <w:tcPr>
            <w:tcW w:w="131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83D09AE" w14:textId="10B3A91C" w:rsidR="00DA0D26" w:rsidRPr="00B57CFA" w:rsidRDefault="00DA0D26" w:rsidP="00DA0D26">
            <w:pPr>
              <w:jc w:val="center"/>
              <w:rPr>
                <w:rFonts w:ascii="Arial" w:hAnsi="Arial" w:cs="Arial"/>
                <w:b/>
                <w:bCs/>
                <w:color w:val="FFFFFF"/>
                <w:sz w:val="20"/>
                <w:szCs w:val="20"/>
              </w:rPr>
            </w:pPr>
            <w:r w:rsidRPr="00B57CFA">
              <w:rPr>
                <w:rFonts w:ascii="Arial" w:hAnsi="Arial" w:cs="Arial"/>
                <w:b/>
                <w:bCs/>
                <w:color w:val="FFFFFF"/>
                <w:sz w:val="20"/>
                <w:szCs w:val="20"/>
              </w:rPr>
              <w:t>Capacity</w:t>
            </w:r>
            <w:r>
              <w:rPr>
                <w:rFonts w:ascii="Arial" w:hAnsi="Arial" w:cs="Arial"/>
                <w:b/>
                <w:bCs/>
                <w:color w:val="FFFFFF"/>
                <w:sz w:val="20"/>
                <w:szCs w:val="20"/>
              </w:rPr>
              <w:t>-AC</w:t>
            </w:r>
            <w:r w:rsidRPr="00B57CFA">
              <w:rPr>
                <w:rFonts w:ascii="Arial" w:hAnsi="Arial" w:cs="Arial"/>
                <w:b/>
                <w:bCs/>
                <w:color w:val="FFFFFF"/>
                <w:sz w:val="20"/>
                <w:szCs w:val="20"/>
              </w:rPr>
              <w:t xml:space="preserve"> as per PPA (</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r>
      <w:tr w:rsidR="00DA0D26" w:rsidRPr="00B57CFA" w14:paraId="69CCCFFB"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A9481F1"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1</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49F74E" w14:textId="77777777" w:rsidR="00DA0D26" w:rsidRPr="00B57CFA" w:rsidRDefault="00DA0D26" w:rsidP="00115DAF">
            <w:pPr>
              <w:rPr>
                <w:rFonts w:ascii="Arial" w:hAnsi="Arial" w:cs="Arial"/>
                <w:color w:val="000000"/>
                <w:sz w:val="20"/>
                <w:szCs w:val="20"/>
              </w:rPr>
            </w:pPr>
            <w:r w:rsidRPr="00B57CFA">
              <w:rPr>
                <w:rFonts w:ascii="Arial" w:hAnsi="Arial" w:cs="Arial"/>
                <w:color w:val="000000"/>
                <w:sz w:val="20"/>
                <w:szCs w:val="20"/>
              </w:rPr>
              <w:t>Pali</w:t>
            </w:r>
          </w:p>
        </w:tc>
        <w:tc>
          <w:tcPr>
            <w:tcW w:w="3462" w:type="dxa"/>
            <w:tcBorders>
              <w:top w:val="nil"/>
              <w:left w:val="nil"/>
              <w:bottom w:val="single" w:sz="4" w:space="0" w:color="auto"/>
              <w:right w:val="single" w:sz="4" w:space="0" w:color="auto"/>
            </w:tcBorders>
            <w:shd w:val="clear" w:color="auto" w:fill="auto"/>
            <w:noWrap/>
            <w:vAlign w:val="center"/>
            <w:hideMark/>
          </w:tcPr>
          <w:p w14:paraId="56A155BC"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 xml:space="preserve">Shree </w:t>
            </w:r>
            <w:proofErr w:type="spellStart"/>
            <w:r w:rsidRPr="00B57CFA">
              <w:rPr>
                <w:rFonts w:ascii="Arial" w:hAnsi="Arial" w:cs="Arial"/>
                <w:b/>
                <w:color w:val="000000"/>
                <w:sz w:val="20"/>
                <w:szCs w:val="20"/>
              </w:rPr>
              <w:t>Bangur</w:t>
            </w:r>
            <w:proofErr w:type="spellEnd"/>
            <w:r w:rsidRPr="00B57CFA">
              <w:rPr>
                <w:rFonts w:ascii="Arial" w:hAnsi="Arial" w:cs="Arial"/>
                <w:b/>
                <w:color w:val="000000"/>
                <w:sz w:val="20"/>
                <w:szCs w:val="20"/>
              </w:rPr>
              <w:t xml:space="preserve">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0662E471"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Pali, Rajasthan-306401</w:t>
            </w:r>
          </w:p>
        </w:tc>
        <w:tc>
          <w:tcPr>
            <w:tcW w:w="1117" w:type="dxa"/>
            <w:tcBorders>
              <w:top w:val="single" w:sz="4" w:space="0" w:color="auto"/>
              <w:left w:val="nil"/>
              <w:bottom w:val="single" w:sz="4" w:space="0" w:color="auto"/>
              <w:right w:val="single" w:sz="4" w:space="0" w:color="auto"/>
            </w:tcBorders>
            <w:vAlign w:val="center"/>
          </w:tcPr>
          <w:p w14:paraId="7BF15221" w14:textId="1FAA463E"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320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1AE2800C" w14:textId="3D0CFB5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270</w:t>
            </w:r>
          </w:p>
        </w:tc>
      </w:tr>
      <w:tr w:rsidR="00DA0D26" w:rsidRPr="00B57CFA" w14:paraId="286B7BB6"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153CDFC"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2</w:t>
            </w:r>
          </w:p>
        </w:tc>
        <w:tc>
          <w:tcPr>
            <w:tcW w:w="1095" w:type="dxa"/>
            <w:vMerge/>
            <w:tcBorders>
              <w:top w:val="nil"/>
              <w:left w:val="single" w:sz="4" w:space="0" w:color="auto"/>
              <w:bottom w:val="single" w:sz="4" w:space="0" w:color="000000"/>
              <w:right w:val="single" w:sz="4" w:space="0" w:color="auto"/>
            </w:tcBorders>
            <w:vAlign w:val="center"/>
            <w:hideMark/>
          </w:tcPr>
          <w:p w14:paraId="37123BC7"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center"/>
            <w:hideMark/>
          </w:tcPr>
          <w:p w14:paraId="518C0541"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03B25ECA" w14:textId="77777777" w:rsidR="00DA0D26" w:rsidRPr="00B57CFA" w:rsidRDefault="00DA0D26" w:rsidP="00DA0D26">
            <w:pPr>
              <w:jc w:val="both"/>
              <w:rPr>
                <w:rFonts w:ascii="Arial" w:hAnsi="Arial" w:cs="Arial"/>
                <w:color w:val="000000"/>
                <w:sz w:val="20"/>
                <w:szCs w:val="20"/>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Pali, Rajasthan</w:t>
            </w:r>
          </w:p>
        </w:tc>
        <w:tc>
          <w:tcPr>
            <w:tcW w:w="1117" w:type="dxa"/>
            <w:tcBorders>
              <w:top w:val="single" w:sz="4" w:space="0" w:color="auto"/>
              <w:left w:val="nil"/>
              <w:bottom w:val="single" w:sz="4" w:space="0" w:color="auto"/>
              <w:right w:val="single" w:sz="4" w:space="0" w:color="auto"/>
            </w:tcBorders>
            <w:vAlign w:val="center"/>
          </w:tcPr>
          <w:p w14:paraId="408BAC83" w14:textId="62558DCA"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420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6CEB2C7E" w14:textId="0E9037F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350</w:t>
            </w:r>
          </w:p>
        </w:tc>
      </w:tr>
      <w:tr w:rsidR="00DA0D26" w:rsidRPr="00B57CFA" w14:paraId="69F6649F"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E75BACD"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3</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8C2177" w14:textId="77777777" w:rsidR="00DA0D26" w:rsidRPr="00B57CFA" w:rsidRDefault="00DA0D26" w:rsidP="00115DAF">
            <w:pPr>
              <w:rPr>
                <w:rFonts w:ascii="Arial" w:hAnsi="Arial" w:cs="Arial"/>
                <w:color w:val="000000"/>
                <w:sz w:val="20"/>
                <w:szCs w:val="20"/>
              </w:rPr>
            </w:pPr>
            <w:r w:rsidRPr="00B57CFA">
              <w:rPr>
                <w:rFonts w:ascii="Arial" w:hAnsi="Arial" w:cs="Arial"/>
                <w:color w:val="000000"/>
                <w:sz w:val="20"/>
                <w:szCs w:val="20"/>
              </w:rPr>
              <w:t>Bharatpur</w:t>
            </w:r>
          </w:p>
        </w:tc>
        <w:tc>
          <w:tcPr>
            <w:tcW w:w="3462" w:type="dxa"/>
            <w:tcBorders>
              <w:top w:val="nil"/>
              <w:left w:val="nil"/>
              <w:bottom w:val="single" w:sz="4" w:space="0" w:color="auto"/>
              <w:right w:val="single" w:sz="4" w:space="0" w:color="auto"/>
            </w:tcBorders>
            <w:shd w:val="clear" w:color="auto" w:fill="auto"/>
            <w:noWrap/>
            <w:vAlign w:val="center"/>
            <w:hideMark/>
          </w:tcPr>
          <w:p w14:paraId="2BECA7A6"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30E867D8"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Rajasthan, 321001</w:t>
            </w:r>
          </w:p>
        </w:tc>
        <w:tc>
          <w:tcPr>
            <w:tcW w:w="1117" w:type="dxa"/>
            <w:tcBorders>
              <w:top w:val="single" w:sz="4" w:space="0" w:color="auto"/>
              <w:left w:val="nil"/>
              <w:bottom w:val="single" w:sz="4" w:space="0" w:color="auto"/>
              <w:right w:val="single" w:sz="4" w:space="0" w:color="auto"/>
            </w:tcBorders>
            <w:vAlign w:val="center"/>
          </w:tcPr>
          <w:p w14:paraId="69EE7051" w14:textId="072D735A"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240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5EE48975" w14:textId="478FF8B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350</w:t>
            </w:r>
          </w:p>
        </w:tc>
      </w:tr>
      <w:tr w:rsidR="00DA0D26" w:rsidRPr="00B57CFA" w14:paraId="4D4566EB"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C7F0E31"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4</w:t>
            </w:r>
          </w:p>
        </w:tc>
        <w:tc>
          <w:tcPr>
            <w:tcW w:w="1095" w:type="dxa"/>
            <w:vMerge/>
            <w:tcBorders>
              <w:top w:val="nil"/>
              <w:left w:val="single" w:sz="4" w:space="0" w:color="auto"/>
              <w:bottom w:val="single" w:sz="4" w:space="0" w:color="000000"/>
              <w:right w:val="single" w:sz="4" w:space="0" w:color="auto"/>
            </w:tcBorders>
            <w:vAlign w:val="center"/>
            <w:hideMark/>
          </w:tcPr>
          <w:p w14:paraId="2150385B"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center"/>
            <w:hideMark/>
          </w:tcPr>
          <w:p w14:paraId="1D8ECAA3"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0A007EF3"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Rajasthan-321001</w:t>
            </w:r>
          </w:p>
        </w:tc>
        <w:tc>
          <w:tcPr>
            <w:tcW w:w="1117" w:type="dxa"/>
            <w:tcBorders>
              <w:top w:val="single" w:sz="4" w:space="0" w:color="auto"/>
              <w:left w:val="nil"/>
              <w:bottom w:val="single" w:sz="4" w:space="0" w:color="auto"/>
              <w:right w:val="single" w:sz="4" w:space="0" w:color="auto"/>
            </w:tcBorders>
            <w:vAlign w:val="center"/>
          </w:tcPr>
          <w:p w14:paraId="722DE6DE" w14:textId="75AEE58F"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420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5012D870" w14:textId="6F2487D0"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200</w:t>
            </w:r>
          </w:p>
        </w:tc>
      </w:tr>
      <w:tr w:rsidR="00DA0D26" w:rsidRPr="00B57CFA" w14:paraId="7FC9738C"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A8A27E6"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5</w:t>
            </w:r>
          </w:p>
        </w:tc>
        <w:tc>
          <w:tcPr>
            <w:tcW w:w="1095" w:type="dxa"/>
            <w:vMerge/>
            <w:tcBorders>
              <w:top w:val="nil"/>
              <w:left w:val="single" w:sz="4" w:space="0" w:color="auto"/>
              <w:bottom w:val="single" w:sz="4" w:space="0" w:color="000000"/>
              <w:right w:val="single" w:sz="4" w:space="0" w:color="auto"/>
            </w:tcBorders>
            <w:vAlign w:val="center"/>
            <w:hideMark/>
          </w:tcPr>
          <w:p w14:paraId="21299D4A"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center"/>
            <w:hideMark/>
          </w:tcPr>
          <w:p w14:paraId="5483E7BD"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1117" w:type="dxa"/>
            <w:tcBorders>
              <w:top w:val="single" w:sz="4" w:space="0" w:color="auto"/>
              <w:left w:val="nil"/>
              <w:bottom w:val="single" w:sz="4" w:space="0" w:color="auto"/>
              <w:right w:val="single" w:sz="4" w:space="0" w:color="auto"/>
            </w:tcBorders>
            <w:vAlign w:val="center"/>
          </w:tcPr>
          <w:p w14:paraId="7853F053" w14:textId="51A9A30C"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480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635E1EEA" w14:textId="79A974B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200</w:t>
            </w:r>
          </w:p>
        </w:tc>
      </w:tr>
      <w:tr w:rsidR="00DA0D26" w:rsidRPr="00B57CFA" w14:paraId="3D17CF4C"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E62B52C"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6</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CD47CD" w14:textId="77777777" w:rsidR="00DA0D26" w:rsidRPr="00B57CFA" w:rsidRDefault="00DA0D26" w:rsidP="00115DAF">
            <w:pPr>
              <w:rPr>
                <w:rFonts w:ascii="Arial" w:hAnsi="Arial" w:cs="Arial"/>
                <w:color w:val="000000"/>
                <w:sz w:val="20"/>
                <w:szCs w:val="20"/>
              </w:rPr>
            </w:pPr>
            <w:r w:rsidRPr="00B57CFA">
              <w:rPr>
                <w:rFonts w:ascii="Arial" w:hAnsi="Arial" w:cs="Arial"/>
                <w:color w:val="000000"/>
                <w:sz w:val="20"/>
                <w:szCs w:val="20"/>
              </w:rPr>
              <w:t>Bikaner</w:t>
            </w:r>
          </w:p>
        </w:tc>
        <w:tc>
          <w:tcPr>
            <w:tcW w:w="3462" w:type="dxa"/>
            <w:tcBorders>
              <w:top w:val="nil"/>
              <w:left w:val="nil"/>
              <w:bottom w:val="single" w:sz="4" w:space="0" w:color="auto"/>
              <w:right w:val="single" w:sz="4" w:space="0" w:color="auto"/>
            </w:tcBorders>
            <w:shd w:val="clear" w:color="auto" w:fill="auto"/>
            <w:noWrap/>
            <w:vAlign w:val="center"/>
            <w:hideMark/>
          </w:tcPr>
          <w:p w14:paraId="6D48762F"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0FEAECCD"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Rajasthan-334001</w:t>
            </w:r>
          </w:p>
        </w:tc>
        <w:tc>
          <w:tcPr>
            <w:tcW w:w="1117" w:type="dxa"/>
            <w:tcBorders>
              <w:top w:val="single" w:sz="4" w:space="0" w:color="auto"/>
              <w:left w:val="nil"/>
              <w:bottom w:val="single" w:sz="4" w:space="0" w:color="auto"/>
              <w:right w:val="single" w:sz="4" w:space="0" w:color="auto"/>
            </w:tcBorders>
            <w:vAlign w:val="center"/>
          </w:tcPr>
          <w:p w14:paraId="3971D304" w14:textId="73E0E630"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2,020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428B3489" w14:textId="1D255C43"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2,020</w:t>
            </w:r>
          </w:p>
        </w:tc>
      </w:tr>
      <w:tr w:rsidR="00DA0D26" w:rsidRPr="00B57CFA" w14:paraId="7459E248"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5787D7C"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7</w:t>
            </w:r>
          </w:p>
        </w:tc>
        <w:tc>
          <w:tcPr>
            <w:tcW w:w="1095" w:type="dxa"/>
            <w:vMerge/>
            <w:tcBorders>
              <w:top w:val="nil"/>
              <w:left w:val="single" w:sz="4" w:space="0" w:color="auto"/>
              <w:bottom w:val="single" w:sz="4" w:space="0" w:color="000000"/>
              <w:right w:val="single" w:sz="4" w:space="0" w:color="auto"/>
            </w:tcBorders>
            <w:vAlign w:val="center"/>
            <w:hideMark/>
          </w:tcPr>
          <w:p w14:paraId="0A72E6F3"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bottom"/>
            <w:hideMark/>
          </w:tcPr>
          <w:p w14:paraId="7512B724"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6A08C920"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Bikaner, Rajasthan-334001</w:t>
            </w:r>
          </w:p>
        </w:tc>
        <w:tc>
          <w:tcPr>
            <w:tcW w:w="1117" w:type="dxa"/>
            <w:tcBorders>
              <w:top w:val="single" w:sz="4" w:space="0" w:color="auto"/>
              <w:left w:val="nil"/>
              <w:bottom w:val="single" w:sz="4" w:space="0" w:color="auto"/>
              <w:right w:val="single" w:sz="4" w:space="0" w:color="auto"/>
            </w:tcBorders>
            <w:vAlign w:val="center"/>
          </w:tcPr>
          <w:p w14:paraId="7AA349E9" w14:textId="15EBAFAF"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1,200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6E18C3F0" w14:textId="7269D2CC"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1,185</w:t>
            </w:r>
          </w:p>
        </w:tc>
      </w:tr>
      <w:tr w:rsidR="00DA0D26" w:rsidRPr="00B57CFA" w14:paraId="3BED14E7" w14:textId="77777777" w:rsidTr="00DA0D26">
        <w:trPr>
          <w:trHeight w:val="20"/>
          <w:jc w:val="center"/>
        </w:trPr>
        <w:tc>
          <w:tcPr>
            <w:tcW w:w="5340"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374ACC9B" w14:textId="77777777" w:rsidR="00DA0D26" w:rsidRPr="00B57CFA" w:rsidRDefault="00DA0D26" w:rsidP="0092708E">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1117" w:type="dxa"/>
            <w:tcBorders>
              <w:top w:val="single" w:sz="4" w:space="0" w:color="auto"/>
              <w:left w:val="nil"/>
              <w:bottom w:val="single" w:sz="4" w:space="0" w:color="auto"/>
              <w:right w:val="single" w:sz="4" w:space="0" w:color="auto"/>
            </w:tcBorders>
            <w:shd w:val="clear" w:color="000000" w:fill="D9D9D9"/>
          </w:tcPr>
          <w:p w14:paraId="66A706C9" w14:textId="64F9E243" w:rsidR="00DA0D26" w:rsidRPr="00B57CFA" w:rsidRDefault="00DA0D26" w:rsidP="0092708E">
            <w:pPr>
              <w:jc w:val="right"/>
              <w:rPr>
                <w:rFonts w:ascii="Arial" w:hAnsi="Arial" w:cs="Arial"/>
                <w:b/>
                <w:bCs/>
                <w:color w:val="000000"/>
                <w:sz w:val="20"/>
                <w:szCs w:val="20"/>
              </w:rPr>
            </w:pPr>
            <w:r w:rsidRPr="00B57CFA">
              <w:rPr>
                <w:rFonts w:ascii="Arial" w:hAnsi="Arial" w:cs="Arial"/>
                <w:b/>
                <w:bCs/>
                <w:color w:val="000000"/>
                <w:sz w:val="20"/>
                <w:szCs w:val="20"/>
              </w:rPr>
              <w:t>5,080</w:t>
            </w:r>
          </w:p>
        </w:tc>
        <w:tc>
          <w:tcPr>
            <w:tcW w:w="1318" w:type="dxa"/>
            <w:tcBorders>
              <w:top w:val="nil"/>
              <w:left w:val="single" w:sz="4" w:space="0" w:color="auto"/>
              <w:bottom w:val="single" w:sz="4" w:space="0" w:color="auto"/>
              <w:right w:val="single" w:sz="4" w:space="0" w:color="auto"/>
            </w:tcBorders>
            <w:shd w:val="clear" w:color="000000" w:fill="D9D9D9"/>
            <w:noWrap/>
            <w:vAlign w:val="center"/>
            <w:hideMark/>
          </w:tcPr>
          <w:p w14:paraId="4B98383D" w14:textId="3DAD1554" w:rsidR="00DA0D26" w:rsidRPr="00B57CFA" w:rsidRDefault="00DA0D26" w:rsidP="00DA0D26">
            <w:pPr>
              <w:jc w:val="right"/>
              <w:rPr>
                <w:rFonts w:ascii="Arial" w:hAnsi="Arial" w:cs="Arial"/>
                <w:b/>
                <w:bCs/>
                <w:color w:val="000000"/>
                <w:sz w:val="20"/>
                <w:szCs w:val="20"/>
              </w:rPr>
            </w:pPr>
            <w:r>
              <w:rPr>
                <w:rFonts w:ascii="Arial" w:hAnsi="Arial" w:cs="Arial"/>
                <w:b/>
                <w:bCs/>
                <w:color w:val="000000"/>
                <w:sz w:val="20"/>
                <w:szCs w:val="20"/>
              </w:rPr>
              <w:t>4,575</w:t>
            </w:r>
          </w:p>
        </w:tc>
      </w:tr>
    </w:tbl>
    <w:p w14:paraId="62B61140" w14:textId="5739E3B8" w:rsidR="0015794B" w:rsidRDefault="0015794B" w:rsidP="00E51932">
      <w:pPr>
        <w:spacing w:line="360" w:lineRule="auto"/>
        <w:jc w:val="both"/>
        <w:rPr>
          <w:rFonts w:ascii="Arial" w:hAnsi="Arial" w:cs="Arial"/>
          <w:sz w:val="22"/>
          <w:szCs w:val="22"/>
        </w:rPr>
      </w:pPr>
    </w:p>
    <w:p w14:paraId="01A057DD" w14:textId="54449193" w:rsidR="0065638F" w:rsidRDefault="0050031F" w:rsidP="00D56ED7">
      <w:pPr>
        <w:spacing w:after="240" w:line="360" w:lineRule="auto"/>
        <w:jc w:val="both"/>
        <w:rPr>
          <w:rFonts w:ascii="Arial" w:hAnsi="Arial" w:cs="Arial"/>
          <w:sz w:val="22"/>
        </w:rPr>
      </w:pPr>
      <w:r w:rsidRPr="0050031F">
        <w:rPr>
          <w:rFonts w:ascii="Arial" w:hAnsi="Arial" w:cs="Arial"/>
          <w:sz w:val="22"/>
        </w:rPr>
        <w:t>As per the copy of module layout plans of all 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p w14:paraId="42241D0F" w14:textId="408069EB" w:rsidR="008E34F2" w:rsidRPr="008E34F2" w:rsidRDefault="008E34F2" w:rsidP="00E5628E">
      <w:pPr>
        <w:pStyle w:val="ListParagraph"/>
        <w:numPr>
          <w:ilvl w:val="0"/>
          <w:numId w:val="11"/>
        </w:numPr>
        <w:spacing w:before="240" w:after="240" w:line="360" w:lineRule="auto"/>
        <w:ind w:left="426"/>
        <w:jc w:val="both"/>
        <w:rPr>
          <w:rFonts w:ascii="Arial" w:hAnsi="Arial" w:cs="Arial"/>
          <w:b/>
          <w:sz w:val="22"/>
        </w:rPr>
      </w:pPr>
      <w:r w:rsidRPr="008E34F2">
        <w:rPr>
          <w:rFonts w:ascii="Arial" w:hAnsi="Arial" w:cs="Arial"/>
          <w:b/>
          <w:sz w:val="22"/>
        </w:rPr>
        <w:t>Shree Bangur Hospital</w:t>
      </w:r>
      <w:r w:rsidR="00565BD1">
        <w:rPr>
          <w:rFonts w:ascii="Arial" w:hAnsi="Arial" w:cs="Arial"/>
          <w:b/>
          <w:sz w:val="22"/>
        </w:rPr>
        <w:t>-PALI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8E34F2" w:rsidRPr="008E34F2" w14:paraId="093EA166" w14:textId="4177ED12" w:rsidTr="0092708E">
        <w:trPr>
          <w:trHeight w:val="20"/>
          <w:jc w:val="center"/>
        </w:trPr>
        <w:tc>
          <w:tcPr>
            <w:tcW w:w="0" w:type="auto"/>
            <w:shd w:val="clear" w:color="000000" w:fill="002060"/>
            <w:vAlign w:val="center"/>
          </w:tcPr>
          <w:p w14:paraId="724E946B" w14:textId="75FC6795" w:rsidR="008E34F2" w:rsidRPr="008E34F2" w:rsidRDefault="008E34F2" w:rsidP="008E34F2">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7982D74F" w14:textId="30BA334B"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2B8ADCA0" w14:textId="692B4D04"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30CEB351" w14:textId="461FCA41"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8E34F2" w:rsidRPr="008E34F2" w14:paraId="62DD4CC8" w14:textId="04C1F3DC" w:rsidTr="0092708E">
        <w:trPr>
          <w:trHeight w:val="20"/>
          <w:jc w:val="center"/>
        </w:trPr>
        <w:tc>
          <w:tcPr>
            <w:tcW w:w="0" w:type="auto"/>
            <w:vAlign w:val="center"/>
          </w:tcPr>
          <w:p w14:paraId="6F338E53" w14:textId="6F1EACF9"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4F546ED8" w14:textId="4BA0B459"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52D387F" w14:textId="6D273C6E"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320</w:t>
            </w:r>
          </w:p>
        </w:tc>
        <w:tc>
          <w:tcPr>
            <w:tcW w:w="0" w:type="auto"/>
          </w:tcPr>
          <w:p w14:paraId="1FB4F2B3" w14:textId="34DA98A2" w:rsidR="008E34F2" w:rsidRDefault="008E34F2" w:rsidP="008E34F2">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8E34F2" w:rsidRPr="008E34F2" w14:paraId="508220EC" w14:textId="7BCF8435" w:rsidTr="0092708E">
        <w:trPr>
          <w:trHeight w:val="20"/>
          <w:jc w:val="center"/>
        </w:trPr>
        <w:tc>
          <w:tcPr>
            <w:tcW w:w="0" w:type="auto"/>
            <w:vAlign w:val="center"/>
          </w:tcPr>
          <w:p w14:paraId="09181BF4" w14:textId="06DEB164"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462F81B4" w14:textId="27E7F7BF"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78FBE3E" w14:textId="411E565E"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956</w:t>
            </w:r>
          </w:p>
        </w:tc>
        <w:tc>
          <w:tcPr>
            <w:tcW w:w="0" w:type="auto"/>
          </w:tcPr>
          <w:p w14:paraId="630FD485" w14:textId="24AB0A3D" w:rsidR="008E34F2" w:rsidRPr="008E34F2" w:rsidRDefault="008E34F2" w:rsidP="008E34F2">
            <w:pPr>
              <w:rPr>
                <w:rFonts w:ascii="Arial" w:hAnsi="Arial" w:cs="Arial"/>
                <w:color w:val="000000"/>
                <w:sz w:val="22"/>
                <w:szCs w:val="20"/>
              </w:rPr>
            </w:pPr>
            <w:r>
              <w:rPr>
                <w:rFonts w:ascii="Arial" w:hAnsi="Arial" w:cs="Arial"/>
                <w:color w:val="000000"/>
                <w:sz w:val="22"/>
                <w:szCs w:val="20"/>
              </w:rPr>
              <w:t>No.</w:t>
            </w:r>
          </w:p>
        </w:tc>
      </w:tr>
      <w:tr w:rsidR="008E34F2" w:rsidRPr="008E34F2" w14:paraId="41793DB9" w14:textId="7158E87A" w:rsidTr="0092708E">
        <w:trPr>
          <w:trHeight w:val="20"/>
          <w:jc w:val="center"/>
        </w:trPr>
        <w:tc>
          <w:tcPr>
            <w:tcW w:w="0" w:type="auto"/>
            <w:vAlign w:val="center"/>
          </w:tcPr>
          <w:p w14:paraId="608C5BD6" w14:textId="6AD7523B"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42DA8AE4" w14:textId="7CF510A4"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50F27DD" w14:textId="50B488C5"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7ADB7B51" w14:textId="6481F2C4" w:rsidR="008E34F2" w:rsidRPr="008E34F2" w:rsidRDefault="008E34F2" w:rsidP="008E34F2">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8E34F2" w:rsidRPr="008E34F2" w14:paraId="64C5CAAD" w14:textId="5116BAF3" w:rsidTr="0092708E">
        <w:trPr>
          <w:trHeight w:val="20"/>
          <w:jc w:val="center"/>
        </w:trPr>
        <w:tc>
          <w:tcPr>
            <w:tcW w:w="0" w:type="auto"/>
            <w:vAlign w:val="center"/>
          </w:tcPr>
          <w:p w14:paraId="7ACC945D" w14:textId="38CB79A2"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5DEA149" w14:textId="03AC0F1E"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58DE573E" w14:textId="684B3CBE"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700EE519" w14:textId="6455F85D" w:rsidR="008E34F2" w:rsidRPr="008E34F2" w:rsidRDefault="008E34F2" w:rsidP="008E34F2">
            <w:pPr>
              <w:rPr>
                <w:rFonts w:ascii="Arial" w:hAnsi="Arial" w:cs="Arial"/>
                <w:color w:val="000000"/>
                <w:sz w:val="22"/>
                <w:szCs w:val="20"/>
              </w:rPr>
            </w:pPr>
            <w:r>
              <w:rPr>
                <w:rFonts w:ascii="Arial" w:hAnsi="Arial" w:cs="Arial"/>
                <w:color w:val="000000"/>
                <w:sz w:val="22"/>
                <w:szCs w:val="20"/>
              </w:rPr>
              <w:t>Mm</w:t>
            </w:r>
          </w:p>
        </w:tc>
      </w:tr>
      <w:tr w:rsidR="008E34F2" w:rsidRPr="008E34F2" w14:paraId="4F2C9FA6" w14:textId="0677F4B5" w:rsidTr="0092708E">
        <w:trPr>
          <w:trHeight w:val="20"/>
          <w:jc w:val="center"/>
        </w:trPr>
        <w:tc>
          <w:tcPr>
            <w:tcW w:w="0" w:type="auto"/>
            <w:vAlign w:val="center"/>
          </w:tcPr>
          <w:p w14:paraId="50CA6024" w14:textId="71061EC1"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30C2FD58" w14:textId="798AEEAF"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437DE0FA" w14:textId="36251F19"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42F38AB6" w14:textId="77777777" w:rsidR="008E34F2" w:rsidRPr="008E34F2" w:rsidRDefault="008E34F2" w:rsidP="008E34F2">
            <w:pPr>
              <w:rPr>
                <w:rFonts w:ascii="Arial" w:hAnsi="Arial" w:cs="Arial"/>
                <w:color w:val="000000"/>
                <w:sz w:val="22"/>
                <w:szCs w:val="20"/>
              </w:rPr>
            </w:pPr>
          </w:p>
        </w:tc>
      </w:tr>
      <w:tr w:rsidR="008E34F2" w:rsidRPr="008E34F2" w14:paraId="06FA2B77" w14:textId="141D427C" w:rsidTr="0092708E">
        <w:trPr>
          <w:trHeight w:val="20"/>
          <w:jc w:val="center"/>
        </w:trPr>
        <w:tc>
          <w:tcPr>
            <w:tcW w:w="0" w:type="auto"/>
            <w:vAlign w:val="center"/>
          </w:tcPr>
          <w:p w14:paraId="21986334" w14:textId="12D6C954"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21351D7C" w14:textId="5BD77068"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0DB8D619" w14:textId="4926D94C"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color w:val="000000"/>
                <w:sz w:val="22"/>
                <w:szCs w:val="20"/>
                <w:vertAlign w:val="superscript"/>
              </w:rPr>
              <w:t>o</w:t>
            </w:r>
          </w:p>
        </w:tc>
        <w:tc>
          <w:tcPr>
            <w:tcW w:w="0" w:type="auto"/>
          </w:tcPr>
          <w:p w14:paraId="418C44C5" w14:textId="77777777" w:rsidR="008E34F2" w:rsidRPr="008E34F2" w:rsidRDefault="008E34F2" w:rsidP="008E34F2">
            <w:pPr>
              <w:rPr>
                <w:rFonts w:ascii="Arial" w:hAnsi="Arial" w:cs="Arial"/>
                <w:color w:val="000000"/>
                <w:sz w:val="22"/>
                <w:szCs w:val="20"/>
              </w:rPr>
            </w:pPr>
          </w:p>
        </w:tc>
      </w:tr>
    </w:tbl>
    <w:p w14:paraId="61BAE519" w14:textId="361E3913" w:rsidR="008E34F2" w:rsidRDefault="00565BD1" w:rsidP="00E5628E">
      <w:pPr>
        <w:pStyle w:val="ListParagraph"/>
        <w:numPr>
          <w:ilvl w:val="0"/>
          <w:numId w:val="11"/>
        </w:numPr>
        <w:spacing w:before="240" w:after="240" w:line="360" w:lineRule="auto"/>
        <w:ind w:left="426"/>
        <w:jc w:val="both"/>
        <w:rPr>
          <w:rFonts w:ascii="Arial" w:hAnsi="Arial" w:cs="Arial"/>
          <w:b/>
          <w:sz w:val="22"/>
        </w:rPr>
      </w:pPr>
      <w:r w:rsidRPr="00565BD1">
        <w:rPr>
          <w:rFonts w:ascii="Arial" w:hAnsi="Arial" w:cs="Arial"/>
          <w:b/>
          <w:sz w:val="22"/>
        </w:rPr>
        <w:t>Govt. Medical College</w:t>
      </w:r>
      <w:r>
        <w:rPr>
          <w:rFonts w:ascii="Arial" w:hAnsi="Arial" w:cs="Arial"/>
          <w:b/>
          <w:sz w:val="22"/>
        </w:rPr>
        <w:t>-PALI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8E34F2" w:rsidRPr="008E34F2" w14:paraId="5D169755" w14:textId="77777777" w:rsidTr="0092708E">
        <w:trPr>
          <w:trHeight w:val="20"/>
          <w:tblHeader/>
          <w:jc w:val="center"/>
        </w:trPr>
        <w:tc>
          <w:tcPr>
            <w:tcW w:w="0" w:type="auto"/>
            <w:shd w:val="clear" w:color="000000" w:fill="002060"/>
            <w:vAlign w:val="center"/>
          </w:tcPr>
          <w:p w14:paraId="1E26924A"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48C6E84A"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11CA3CB2"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6873C07" w14:textId="77777777"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3EC6B882" w14:textId="77777777" w:rsidTr="0092708E">
        <w:trPr>
          <w:trHeight w:val="20"/>
          <w:jc w:val="center"/>
        </w:trPr>
        <w:tc>
          <w:tcPr>
            <w:tcW w:w="0" w:type="auto"/>
            <w:vAlign w:val="center"/>
          </w:tcPr>
          <w:p w14:paraId="46B879F6"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2E2BA34B"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5B242E50" w14:textId="7CB41E78"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420</w:t>
            </w:r>
          </w:p>
        </w:tc>
        <w:tc>
          <w:tcPr>
            <w:tcW w:w="0" w:type="auto"/>
          </w:tcPr>
          <w:p w14:paraId="1611AA80" w14:textId="77777777" w:rsidR="00565BD1" w:rsidRDefault="00565BD1" w:rsidP="00565BD1">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470CF7D1" w14:textId="77777777" w:rsidTr="0092708E">
        <w:trPr>
          <w:trHeight w:val="20"/>
          <w:jc w:val="center"/>
        </w:trPr>
        <w:tc>
          <w:tcPr>
            <w:tcW w:w="0" w:type="auto"/>
            <w:vAlign w:val="center"/>
          </w:tcPr>
          <w:p w14:paraId="68A11C0E"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07BE3435"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6E5970B" w14:textId="52F86F99"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1,254</w:t>
            </w:r>
          </w:p>
        </w:tc>
        <w:tc>
          <w:tcPr>
            <w:tcW w:w="0" w:type="auto"/>
          </w:tcPr>
          <w:p w14:paraId="50E046E7" w14:textId="77777777" w:rsidR="00565BD1" w:rsidRPr="008E34F2" w:rsidRDefault="00565BD1" w:rsidP="00565BD1">
            <w:pPr>
              <w:rPr>
                <w:rFonts w:ascii="Arial" w:hAnsi="Arial" w:cs="Arial"/>
                <w:color w:val="000000"/>
                <w:sz w:val="22"/>
                <w:szCs w:val="20"/>
              </w:rPr>
            </w:pPr>
            <w:r>
              <w:rPr>
                <w:rFonts w:ascii="Arial" w:hAnsi="Arial" w:cs="Arial"/>
                <w:color w:val="000000"/>
                <w:sz w:val="22"/>
                <w:szCs w:val="20"/>
              </w:rPr>
              <w:t>No.</w:t>
            </w:r>
          </w:p>
        </w:tc>
      </w:tr>
      <w:tr w:rsidR="00565BD1" w:rsidRPr="008E34F2" w14:paraId="31281E0F" w14:textId="77777777" w:rsidTr="0092708E">
        <w:trPr>
          <w:trHeight w:val="20"/>
          <w:jc w:val="center"/>
        </w:trPr>
        <w:tc>
          <w:tcPr>
            <w:tcW w:w="0" w:type="auto"/>
            <w:vAlign w:val="center"/>
          </w:tcPr>
          <w:p w14:paraId="578BD5FB"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2A9CDBD8"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EAAC941" w14:textId="290CB75D"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335</w:t>
            </w:r>
          </w:p>
        </w:tc>
        <w:tc>
          <w:tcPr>
            <w:tcW w:w="0" w:type="auto"/>
          </w:tcPr>
          <w:p w14:paraId="58F7B002" w14:textId="77777777" w:rsidR="00565BD1" w:rsidRPr="008E34F2" w:rsidRDefault="00565BD1" w:rsidP="00565BD1">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2DD1E1C7" w14:textId="77777777" w:rsidTr="0092708E">
        <w:trPr>
          <w:trHeight w:val="20"/>
          <w:jc w:val="center"/>
        </w:trPr>
        <w:tc>
          <w:tcPr>
            <w:tcW w:w="0" w:type="auto"/>
            <w:vAlign w:val="center"/>
          </w:tcPr>
          <w:p w14:paraId="6B15FD6A"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45A7AECA"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4CE948C9" w14:textId="0FAADAE7"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2C9A12D9" w14:textId="77777777" w:rsidR="00565BD1" w:rsidRPr="008E34F2" w:rsidRDefault="00565BD1" w:rsidP="00565BD1">
            <w:pPr>
              <w:rPr>
                <w:rFonts w:ascii="Arial" w:hAnsi="Arial" w:cs="Arial"/>
                <w:color w:val="000000"/>
                <w:sz w:val="22"/>
                <w:szCs w:val="20"/>
              </w:rPr>
            </w:pPr>
            <w:r>
              <w:rPr>
                <w:rFonts w:ascii="Arial" w:hAnsi="Arial" w:cs="Arial"/>
                <w:color w:val="000000"/>
                <w:sz w:val="22"/>
                <w:szCs w:val="20"/>
              </w:rPr>
              <w:t>Mm</w:t>
            </w:r>
          </w:p>
        </w:tc>
      </w:tr>
      <w:tr w:rsidR="00565BD1" w:rsidRPr="008E34F2" w14:paraId="3BB6A0D9" w14:textId="77777777" w:rsidTr="0092708E">
        <w:trPr>
          <w:trHeight w:val="20"/>
          <w:jc w:val="center"/>
        </w:trPr>
        <w:tc>
          <w:tcPr>
            <w:tcW w:w="0" w:type="auto"/>
            <w:vAlign w:val="center"/>
          </w:tcPr>
          <w:p w14:paraId="67CF6C0D"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1B7129FB"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5F64544E" w14:textId="17DF6610"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2703112D" w14:textId="77777777" w:rsidR="00565BD1" w:rsidRPr="008E34F2" w:rsidRDefault="00565BD1" w:rsidP="00565BD1">
            <w:pPr>
              <w:rPr>
                <w:rFonts w:ascii="Arial" w:hAnsi="Arial" w:cs="Arial"/>
                <w:color w:val="000000"/>
                <w:sz w:val="22"/>
                <w:szCs w:val="20"/>
              </w:rPr>
            </w:pPr>
          </w:p>
        </w:tc>
      </w:tr>
      <w:tr w:rsidR="00565BD1" w:rsidRPr="008E34F2" w14:paraId="6B4300D1" w14:textId="77777777" w:rsidTr="0092708E">
        <w:trPr>
          <w:trHeight w:val="20"/>
          <w:jc w:val="center"/>
        </w:trPr>
        <w:tc>
          <w:tcPr>
            <w:tcW w:w="0" w:type="auto"/>
            <w:vAlign w:val="center"/>
          </w:tcPr>
          <w:p w14:paraId="684572D5"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4B533297"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51C8A332" w14:textId="775A8CE2"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192994ED" w14:textId="77777777" w:rsidR="00565BD1" w:rsidRPr="008E34F2" w:rsidRDefault="00565BD1" w:rsidP="00565BD1">
            <w:pPr>
              <w:rPr>
                <w:rFonts w:ascii="Arial" w:hAnsi="Arial" w:cs="Arial"/>
                <w:color w:val="000000"/>
                <w:sz w:val="22"/>
                <w:szCs w:val="20"/>
              </w:rPr>
            </w:pPr>
          </w:p>
        </w:tc>
      </w:tr>
    </w:tbl>
    <w:p w14:paraId="2B948718" w14:textId="77777777" w:rsidR="00565BD1" w:rsidRDefault="00565BD1">
      <w:pPr>
        <w:rPr>
          <w:rFonts w:ascii="Arial" w:hAnsi="Arial" w:cs="Arial"/>
          <w:b/>
          <w:sz w:val="22"/>
        </w:rPr>
      </w:pPr>
      <w:r>
        <w:rPr>
          <w:rFonts w:ascii="Arial" w:hAnsi="Arial" w:cs="Arial"/>
          <w:b/>
          <w:sz w:val="22"/>
        </w:rPr>
        <w:br w:type="page"/>
      </w:r>
    </w:p>
    <w:p w14:paraId="59F3D77B" w14:textId="02525506" w:rsidR="008E34F2" w:rsidRDefault="00565BD1" w:rsidP="00E5628E">
      <w:pPr>
        <w:pStyle w:val="ListParagraph"/>
        <w:numPr>
          <w:ilvl w:val="0"/>
          <w:numId w:val="11"/>
        </w:numPr>
        <w:spacing w:before="240" w:after="240" w:line="360" w:lineRule="auto"/>
        <w:ind w:left="426"/>
        <w:jc w:val="both"/>
        <w:rPr>
          <w:rFonts w:ascii="Arial" w:hAnsi="Arial" w:cs="Arial"/>
          <w:b/>
          <w:sz w:val="22"/>
        </w:rPr>
      </w:pPr>
      <w:r w:rsidRPr="00565BD1">
        <w:rPr>
          <w:rFonts w:ascii="Arial" w:hAnsi="Arial" w:cs="Arial"/>
          <w:b/>
          <w:sz w:val="22"/>
        </w:rPr>
        <w:t>RBM Govt. Hospital</w:t>
      </w:r>
      <w:r>
        <w:rPr>
          <w:rFonts w:ascii="Arial" w:hAnsi="Arial" w:cs="Arial"/>
          <w:b/>
          <w:sz w:val="22"/>
        </w:rPr>
        <w:t>-BHARATPUR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034442D6" w14:textId="77777777" w:rsidTr="0092708E">
        <w:trPr>
          <w:trHeight w:val="20"/>
          <w:tblHeader/>
          <w:jc w:val="center"/>
        </w:trPr>
        <w:tc>
          <w:tcPr>
            <w:tcW w:w="0" w:type="auto"/>
            <w:shd w:val="clear" w:color="000000" w:fill="002060"/>
            <w:vAlign w:val="center"/>
          </w:tcPr>
          <w:p w14:paraId="3ED7017B"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5960A3DF"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6B7B9A32"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7FD7577D"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58D4AEBE" w14:textId="77777777" w:rsidTr="0092708E">
        <w:trPr>
          <w:trHeight w:val="20"/>
          <w:jc w:val="center"/>
        </w:trPr>
        <w:tc>
          <w:tcPr>
            <w:tcW w:w="0" w:type="auto"/>
            <w:vAlign w:val="center"/>
          </w:tcPr>
          <w:p w14:paraId="6CC4B8EC"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51F723E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1128601C" w14:textId="31F2FD34"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240</w:t>
            </w:r>
          </w:p>
        </w:tc>
        <w:tc>
          <w:tcPr>
            <w:tcW w:w="0" w:type="auto"/>
          </w:tcPr>
          <w:p w14:paraId="54FBBED4"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2E24514B" w14:textId="77777777" w:rsidTr="0092708E">
        <w:trPr>
          <w:trHeight w:val="20"/>
          <w:jc w:val="center"/>
        </w:trPr>
        <w:tc>
          <w:tcPr>
            <w:tcW w:w="0" w:type="auto"/>
            <w:vAlign w:val="center"/>
          </w:tcPr>
          <w:p w14:paraId="7240A62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35334564"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0AF9E6B9" w14:textId="6141943A"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717</w:t>
            </w:r>
          </w:p>
        </w:tc>
        <w:tc>
          <w:tcPr>
            <w:tcW w:w="0" w:type="auto"/>
          </w:tcPr>
          <w:p w14:paraId="3014EF12"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14E85B66" w14:textId="77777777" w:rsidTr="0092708E">
        <w:trPr>
          <w:trHeight w:val="20"/>
          <w:jc w:val="center"/>
        </w:trPr>
        <w:tc>
          <w:tcPr>
            <w:tcW w:w="0" w:type="auto"/>
            <w:vAlign w:val="center"/>
          </w:tcPr>
          <w:p w14:paraId="424F7639"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7D774996"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644EFA5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44E80A85"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7EFCFF56" w14:textId="77777777" w:rsidTr="0092708E">
        <w:trPr>
          <w:trHeight w:val="20"/>
          <w:jc w:val="center"/>
        </w:trPr>
        <w:tc>
          <w:tcPr>
            <w:tcW w:w="0" w:type="auto"/>
            <w:vAlign w:val="center"/>
          </w:tcPr>
          <w:p w14:paraId="31070BAE"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7657F1D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26E4D670"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340355BD"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00585F65" w14:textId="77777777" w:rsidTr="0092708E">
        <w:trPr>
          <w:trHeight w:val="20"/>
          <w:jc w:val="center"/>
        </w:trPr>
        <w:tc>
          <w:tcPr>
            <w:tcW w:w="0" w:type="auto"/>
            <w:vAlign w:val="center"/>
          </w:tcPr>
          <w:p w14:paraId="4ADC719D"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05FF791E"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34D628A6"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16E23D5A" w14:textId="77777777" w:rsidR="00565BD1" w:rsidRPr="008E34F2" w:rsidRDefault="00565BD1" w:rsidP="0092708E">
            <w:pPr>
              <w:rPr>
                <w:rFonts w:ascii="Arial" w:hAnsi="Arial" w:cs="Arial"/>
                <w:color w:val="000000"/>
                <w:sz w:val="22"/>
                <w:szCs w:val="20"/>
              </w:rPr>
            </w:pPr>
          </w:p>
        </w:tc>
      </w:tr>
      <w:tr w:rsidR="00565BD1" w:rsidRPr="008E34F2" w14:paraId="0684CEEE" w14:textId="77777777" w:rsidTr="0092708E">
        <w:trPr>
          <w:trHeight w:val="20"/>
          <w:jc w:val="center"/>
        </w:trPr>
        <w:tc>
          <w:tcPr>
            <w:tcW w:w="0" w:type="auto"/>
            <w:vAlign w:val="center"/>
          </w:tcPr>
          <w:p w14:paraId="595053EC"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79B06158"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7E9368A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78238A7D" w14:textId="77777777" w:rsidR="00565BD1" w:rsidRPr="008E34F2" w:rsidRDefault="00565BD1" w:rsidP="0092708E">
            <w:pPr>
              <w:rPr>
                <w:rFonts w:ascii="Arial" w:hAnsi="Arial" w:cs="Arial"/>
                <w:color w:val="000000"/>
                <w:sz w:val="22"/>
                <w:szCs w:val="20"/>
              </w:rPr>
            </w:pPr>
          </w:p>
        </w:tc>
      </w:tr>
    </w:tbl>
    <w:p w14:paraId="29D821E7" w14:textId="365D4370" w:rsidR="008E34F2" w:rsidRDefault="00565BD1" w:rsidP="00E5628E">
      <w:pPr>
        <w:pStyle w:val="ListParagraph"/>
        <w:numPr>
          <w:ilvl w:val="0"/>
          <w:numId w:val="11"/>
        </w:numPr>
        <w:spacing w:before="240" w:after="240" w:line="360" w:lineRule="auto"/>
        <w:ind w:left="426"/>
        <w:jc w:val="both"/>
        <w:rPr>
          <w:rFonts w:ascii="Arial" w:hAnsi="Arial" w:cs="Arial"/>
          <w:b/>
          <w:sz w:val="22"/>
        </w:rPr>
      </w:pPr>
      <w:r>
        <w:rPr>
          <w:rFonts w:ascii="Arial" w:hAnsi="Arial" w:cs="Arial"/>
          <w:b/>
          <w:sz w:val="22"/>
        </w:rPr>
        <w:t>Janana Hospital-</w:t>
      </w:r>
      <w:r w:rsidRPr="00565BD1">
        <w:rPr>
          <w:rFonts w:ascii="Arial" w:hAnsi="Arial" w:cs="Arial"/>
          <w:b/>
          <w:sz w:val="22"/>
        </w:rPr>
        <w:t>BHARATPUR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3201C8DD" w14:textId="77777777" w:rsidTr="0092708E">
        <w:trPr>
          <w:trHeight w:val="20"/>
          <w:tblHeader/>
          <w:jc w:val="center"/>
        </w:trPr>
        <w:tc>
          <w:tcPr>
            <w:tcW w:w="0" w:type="auto"/>
            <w:shd w:val="clear" w:color="000000" w:fill="002060"/>
            <w:vAlign w:val="center"/>
          </w:tcPr>
          <w:p w14:paraId="59CE2982"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551B58B6"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15271AF5"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841DE81"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187CC481" w14:textId="77777777" w:rsidTr="0092708E">
        <w:trPr>
          <w:trHeight w:val="20"/>
          <w:jc w:val="center"/>
        </w:trPr>
        <w:tc>
          <w:tcPr>
            <w:tcW w:w="0" w:type="auto"/>
            <w:vAlign w:val="center"/>
          </w:tcPr>
          <w:p w14:paraId="0983A380"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1A24177B"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5A58313" w14:textId="61A9D427" w:rsidR="00565BD1" w:rsidRPr="008E34F2" w:rsidRDefault="0092708E" w:rsidP="0092708E">
            <w:pPr>
              <w:jc w:val="right"/>
              <w:rPr>
                <w:rFonts w:ascii="Arial" w:hAnsi="Arial" w:cs="Arial"/>
                <w:color w:val="000000"/>
                <w:sz w:val="22"/>
                <w:szCs w:val="20"/>
              </w:rPr>
            </w:pPr>
            <w:r>
              <w:rPr>
                <w:rFonts w:ascii="Arial" w:hAnsi="Arial" w:cs="Arial"/>
                <w:color w:val="000000"/>
                <w:sz w:val="22"/>
                <w:szCs w:val="20"/>
              </w:rPr>
              <w:t>420</w:t>
            </w:r>
          </w:p>
        </w:tc>
        <w:tc>
          <w:tcPr>
            <w:tcW w:w="0" w:type="auto"/>
          </w:tcPr>
          <w:p w14:paraId="69A27559"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29DFB89A" w14:textId="77777777" w:rsidTr="0092708E">
        <w:trPr>
          <w:trHeight w:val="20"/>
          <w:jc w:val="center"/>
        </w:trPr>
        <w:tc>
          <w:tcPr>
            <w:tcW w:w="0" w:type="auto"/>
            <w:vAlign w:val="center"/>
          </w:tcPr>
          <w:p w14:paraId="058B554B"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4D53DC36"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533E5C6" w14:textId="5AF1F1E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w:t>
            </w:r>
            <w:r w:rsidR="0092708E">
              <w:rPr>
                <w:rFonts w:ascii="Arial" w:hAnsi="Arial" w:cs="Arial"/>
                <w:color w:val="000000"/>
                <w:sz w:val="22"/>
                <w:szCs w:val="20"/>
              </w:rPr>
              <w:t>254</w:t>
            </w:r>
          </w:p>
        </w:tc>
        <w:tc>
          <w:tcPr>
            <w:tcW w:w="0" w:type="auto"/>
          </w:tcPr>
          <w:p w14:paraId="5302B4D2"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6BD46D77" w14:textId="77777777" w:rsidTr="0092708E">
        <w:trPr>
          <w:trHeight w:val="20"/>
          <w:jc w:val="center"/>
        </w:trPr>
        <w:tc>
          <w:tcPr>
            <w:tcW w:w="0" w:type="auto"/>
            <w:vAlign w:val="center"/>
          </w:tcPr>
          <w:p w14:paraId="06B9BD65"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1EA3902E"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03DEE8F1"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199B09D2"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32156B0E" w14:textId="77777777" w:rsidTr="0092708E">
        <w:trPr>
          <w:trHeight w:val="20"/>
          <w:jc w:val="center"/>
        </w:trPr>
        <w:tc>
          <w:tcPr>
            <w:tcW w:w="0" w:type="auto"/>
            <w:vAlign w:val="center"/>
          </w:tcPr>
          <w:p w14:paraId="4F786691"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90397B9"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79E0863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358B0A43"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78C2C359" w14:textId="77777777" w:rsidTr="0092708E">
        <w:trPr>
          <w:trHeight w:val="20"/>
          <w:jc w:val="center"/>
        </w:trPr>
        <w:tc>
          <w:tcPr>
            <w:tcW w:w="0" w:type="auto"/>
            <w:vAlign w:val="center"/>
          </w:tcPr>
          <w:p w14:paraId="7AB8D332"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1F8B2093"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376D612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7A35B08B" w14:textId="77777777" w:rsidR="00565BD1" w:rsidRPr="008E34F2" w:rsidRDefault="00565BD1" w:rsidP="0092708E">
            <w:pPr>
              <w:rPr>
                <w:rFonts w:ascii="Arial" w:hAnsi="Arial" w:cs="Arial"/>
                <w:color w:val="000000"/>
                <w:sz w:val="22"/>
                <w:szCs w:val="20"/>
              </w:rPr>
            </w:pPr>
          </w:p>
        </w:tc>
      </w:tr>
      <w:tr w:rsidR="00565BD1" w:rsidRPr="008E34F2" w14:paraId="4985F5FA" w14:textId="77777777" w:rsidTr="0092708E">
        <w:trPr>
          <w:trHeight w:val="20"/>
          <w:jc w:val="center"/>
        </w:trPr>
        <w:tc>
          <w:tcPr>
            <w:tcW w:w="0" w:type="auto"/>
            <w:vAlign w:val="center"/>
          </w:tcPr>
          <w:p w14:paraId="62CD1B1A"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71959254"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121B9136"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469E7F49" w14:textId="77777777" w:rsidR="00565BD1" w:rsidRPr="008E34F2" w:rsidRDefault="00565BD1" w:rsidP="0092708E">
            <w:pPr>
              <w:rPr>
                <w:rFonts w:ascii="Arial" w:hAnsi="Arial" w:cs="Arial"/>
                <w:color w:val="000000"/>
                <w:sz w:val="22"/>
                <w:szCs w:val="20"/>
              </w:rPr>
            </w:pPr>
          </w:p>
        </w:tc>
      </w:tr>
    </w:tbl>
    <w:p w14:paraId="28FE1A53" w14:textId="71339077" w:rsidR="00264242" w:rsidRPr="0050031F" w:rsidRDefault="00565BD1" w:rsidP="00E5628E">
      <w:pPr>
        <w:pStyle w:val="ListParagraph"/>
        <w:numPr>
          <w:ilvl w:val="0"/>
          <w:numId w:val="11"/>
        </w:numPr>
        <w:spacing w:before="240" w:after="240" w:line="360" w:lineRule="auto"/>
        <w:ind w:left="426"/>
        <w:jc w:val="both"/>
        <w:rPr>
          <w:rFonts w:ascii="Arial" w:hAnsi="Arial" w:cs="Arial"/>
          <w:b/>
          <w:sz w:val="22"/>
        </w:rPr>
      </w:pPr>
      <w:r>
        <w:rPr>
          <w:rFonts w:ascii="Arial" w:hAnsi="Arial" w:cs="Arial"/>
          <w:b/>
          <w:sz w:val="22"/>
        </w:rPr>
        <w:t>Govt. Medical College-</w:t>
      </w:r>
      <w:r w:rsidRPr="00565BD1">
        <w:rPr>
          <w:rFonts w:ascii="Arial" w:hAnsi="Arial" w:cs="Arial"/>
          <w:b/>
          <w:sz w:val="22"/>
        </w:rPr>
        <w:t>BHARATPUR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8E34F2" w:rsidRPr="008E34F2" w14:paraId="1B4B07E0" w14:textId="77777777" w:rsidTr="008E34F2">
        <w:trPr>
          <w:trHeight w:val="20"/>
          <w:tblHeader/>
          <w:jc w:val="center"/>
        </w:trPr>
        <w:tc>
          <w:tcPr>
            <w:tcW w:w="0" w:type="auto"/>
            <w:shd w:val="clear" w:color="000000" w:fill="002060"/>
            <w:vAlign w:val="center"/>
          </w:tcPr>
          <w:p w14:paraId="200E7D12"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66E0D023"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599DC7AF"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5027B90" w14:textId="77777777"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8E34F2" w:rsidRPr="008E34F2" w14:paraId="315E5CAF" w14:textId="77777777" w:rsidTr="0092708E">
        <w:trPr>
          <w:trHeight w:val="20"/>
          <w:jc w:val="center"/>
        </w:trPr>
        <w:tc>
          <w:tcPr>
            <w:tcW w:w="0" w:type="auto"/>
            <w:vAlign w:val="center"/>
          </w:tcPr>
          <w:p w14:paraId="2879D792"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654FC28B"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3FE74BC7" w14:textId="0CFF0D5A"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480</w:t>
            </w:r>
          </w:p>
        </w:tc>
        <w:tc>
          <w:tcPr>
            <w:tcW w:w="0" w:type="auto"/>
          </w:tcPr>
          <w:p w14:paraId="2752DFBF" w14:textId="77777777" w:rsidR="008E34F2" w:rsidRDefault="008E34F2"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8E34F2" w:rsidRPr="008E34F2" w14:paraId="0E4F8717" w14:textId="77777777" w:rsidTr="0092708E">
        <w:trPr>
          <w:trHeight w:val="20"/>
          <w:jc w:val="center"/>
        </w:trPr>
        <w:tc>
          <w:tcPr>
            <w:tcW w:w="0" w:type="auto"/>
            <w:vAlign w:val="center"/>
          </w:tcPr>
          <w:p w14:paraId="0C166531"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5234C471"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4D61135E" w14:textId="0A299351"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1,433</w:t>
            </w:r>
          </w:p>
        </w:tc>
        <w:tc>
          <w:tcPr>
            <w:tcW w:w="0" w:type="auto"/>
          </w:tcPr>
          <w:p w14:paraId="2030E1B4" w14:textId="77777777" w:rsidR="008E34F2" w:rsidRPr="008E34F2" w:rsidRDefault="008E34F2" w:rsidP="0092708E">
            <w:pPr>
              <w:rPr>
                <w:rFonts w:ascii="Arial" w:hAnsi="Arial" w:cs="Arial"/>
                <w:color w:val="000000"/>
                <w:sz w:val="22"/>
                <w:szCs w:val="20"/>
              </w:rPr>
            </w:pPr>
            <w:r>
              <w:rPr>
                <w:rFonts w:ascii="Arial" w:hAnsi="Arial" w:cs="Arial"/>
                <w:color w:val="000000"/>
                <w:sz w:val="22"/>
                <w:szCs w:val="20"/>
              </w:rPr>
              <w:t>No.</w:t>
            </w:r>
          </w:p>
        </w:tc>
      </w:tr>
      <w:tr w:rsidR="008E34F2" w:rsidRPr="008E34F2" w14:paraId="0D4DED0B" w14:textId="77777777" w:rsidTr="0092708E">
        <w:trPr>
          <w:trHeight w:val="20"/>
          <w:jc w:val="center"/>
        </w:trPr>
        <w:tc>
          <w:tcPr>
            <w:tcW w:w="0" w:type="auto"/>
            <w:vAlign w:val="center"/>
          </w:tcPr>
          <w:p w14:paraId="1BFE48E3"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053EE38B"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8ABEC04" w14:textId="7805385B"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568A28D9" w14:textId="77777777" w:rsidR="008E34F2" w:rsidRPr="008E34F2" w:rsidRDefault="008E34F2"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8E34F2" w:rsidRPr="008E34F2" w14:paraId="6474D57F" w14:textId="77777777" w:rsidTr="0092708E">
        <w:trPr>
          <w:trHeight w:val="20"/>
          <w:jc w:val="center"/>
        </w:trPr>
        <w:tc>
          <w:tcPr>
            <w:tcW w:w="0" w:type="auto"/>
            <w:vAlign w:val="center"/>
          </w:tcPr>
          <w:p w14:paraId="018B7B2B"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F00CEA0"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3D03BE32" w14:textId="77777777"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53A462F3" w14:textId="77777777" w:rsidR="008E34F2" w:rsidRPr="008E34F2" w:rsidRDefault="008E34F2" w:rsidP="0092708E">
            <w:pPr>
              <w:rPr>
                <w:rFonts w:ascii="Arial" w:hAnsi="Arial" w:cs="Arial"/>
                <w:color w:val="000000"/>
                <w:sz w:val="22"/>
                <w:szCs w:val="20"/>
              </w:rPr>
            </w:pPr>
            <w:r>
              <w:rPr>
                <w:rFonts w:ascii="Arial" w:hAnsi="Arial" w:cs="Arial"/>
                <w:color w:val="000000"/>
                <w:sz w:val="22"/>
                <w:szCs w:val="20"/>
              </w:rPr>
              <w:t>Mm</w:t>
            </w:r>
          </w:p>
        </w:tc>
      </w:tr>
      <w:tr w:rsidR="008E34F2" w:rsidRPr="008E34F2" w14:paraId="1DAC6452" w14:textId="77777777" w:rsidTr="0092708E">
        <w:trPr>
          <w:trHeight w:val="20"/>
          <w:jc w:val="center"/>
        </w:trPr>
        <w:tc>
          <w:tcPr>
            <w:tcW w:w="0" w:type="auto"/>
            <w:vAlign w:val="center"/>
          </w:tcPr>
          <w:p w14:paraId="712F6571"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42538701"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196EFB05" w14:textId="77777777"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51A0B77F" w14:textId="77777777" w:rsidR="008E34F2" w:rsidRPr="008E34F2" w:rsidRDefault="008E34F2" w:rsidP="0092708E">
            <w:pPr>
              <w:rPr>
                <w:rFonts w:ascii="Arial" w:hAnsi="Arial" w:cs="Arial"/>
                <w:color w:val="000000"/>
                <w:sz w:val="22"/>
                <w:szCs w:val="20"/>
              </w:rPr>
            </w:pPr>
          </w:p>
        </w:tc>
      </w:tr>
      <w:tr w:rsidR="008E34F2" w:rsidRPr="008E34F2" w14:paraId="3B8DA72C" w14:textId="77777777" w:rsidTr="0092708E">
        <w:trPr>
          <w:trHeight w:val="20"/>
          <w:jc w:val="center"/>
        </w:trPr>
        <w:tc>
          <w:tcPr>
            <w:tcW w:w="0" w:type="auto"/>
            <w:vAlign w:val="center"/>
          </w:tcPr>
          <w:p w14:paraId="799167D1"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5A48A872"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3073106E" w14:textId="454C7B64" w:rsidR="008E34F2" w:rsidRPr="008E34F2" w:rsidRDefault="008E34F2" w:rsidP="008E34F2">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494A1ED5" w14:textId="77777777" w:rsidR="008E34F2" w:rsidRPr="008E34F2" w:rsidRDefault="008E34F2" w:rsidP="0092708E">
            <w:pPr>
              <w:rPr>
                <w:rFonts w:ascii="Arial" w:hAnsi="Arial" w:cs="Arial"/>
                <w:color w:val="000000"/>
                <w:sz w:val="22"/>
                <w:szCs w:val="20"/>
              </w:rPr>
            </w:pPr>
          </w:p>
        </w:tc>
      </w:tr>
    </w:tbl>
    <w:p w14:paraId="4419D72B" w14:textId="1FD83BFE" w:rsidR="0033344E" w:rsidRPr="0050031F" w:rsidRDefault="00565BD1" w:rsidP="00E5628E">
      <w:pPr>
        <w:pStyle w:val="ListParagraph"/>
        <w:numPr>
          <w:ilvl w:val="0"/>
          <w:numId w:val="11"/>
        </w:numPr>
        <w:spacing w:before="240" w:after="240" w:line="360" w:lineRule="auto"/>
        <w:ind w:left="426"/>
        <w:jc w:val="both"/>
        <w:rPr>
          <w:rFonts w:ascii="Arial" w:hAnsi="Arial" w:cs="Arial"/>
          <w:b/>
          <w:sz w:val="22"/>
        </w:rPr>
      </w:pPr>
      <w:r>
        <w:rPr>
          <w:rFonts w:ascii="Arial" w:hAnsi="Arial" w:cs="Arial"/>
          <w:b/>
          <w:sz w:val="22"/>
        </w:rPr>
        <w:t>P.B.M. Hospital-</w:t>
      </w:r>
      <w:r w:rsidRPr="00565BD1">
        <w:rPr>
          <w:rFonts w:ascii="Arial" w:hAnsi="Arial" w:cs="Arial"/>
          <w:b/>
          <w:sz w:val="22"/>
        </w:rPr>
        <w:t>BIKANER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7F20516A" w14:textId="77777777" w:rsidTr="0092708E">
        <w:trPr>
          <w:trHeight w:val="20"/>
          <w:tblHeader/>
          <w:jc w:val="center"/>
        </w:trPr>
        <w:tc>
          <w:tcPr>
            <w:tcW w:w="0" w:type="auto"/>
            <w:shd w:val="clear" w:color="000000" w:fill="002060"/>
            <w:vAlign w:val="center"/>
          </w:tcPr>
          <w:p w14:paraId="333A4539"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5D7E6788"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5556C5B7"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7CEBDA3D"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7D7E1CD8" w14:textId="77777777" w:rsidTr="0092708E">
        <w:trPr>
          <w:trHeight w:val="20"/>
          <w:jc w:val="center"/>
        </w:trPr>
        <w:tc>
          <w:tcPr>
            <w:tcW w:w="0" w:type="auto"/>
            <w:vAlign w:val="center"/>
          </w:tcPr>
          <w:p w14:paraId="15E04812"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5839980E"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348B2FCC" w14:textId="217C3F15" w:rsidR="00565BD1" w:rsidRPr="008E34F2" w:rsidRDefault="00D95CF4" w:rsidP="0092708E">
            <w:pPr>
              <w:jc w:val="right"/>
              <w:rPr>
                <w:rFonts w:ascii="Arial" w:hAnsi="Arial" w:cs="Arial"/>
                <w:color w:val="000000"/>
                <w:sz w:val="22"/>
                <w:szCs w:val="20"/>
              </w:rPr>
            </w:pPr>
            <w:r>
              <w:rPr>
                <w:rFonts w:ascii="Arial" w:hAnsi="Arial" w:cs="Arial"/>
                <w:color w:val="000000"/>
                <w:sz w:val="22"/>
                <w:szCs w:val="20"/>
              </w:rPr>
              <w:t>2,00</w:t>
            </w:r>
            <w:r w:rsidR="00565BD1">
              <w:rPr>
                <w:rFonts w:ascii="Arial" w:hAnsi="Arial" w:cs="Arial"/>
                <w:color w:val="000000"/>
                <w:sz w:val="22"/>
                <w:szCs w:val="20"/>
              </w:rPr>
              <w:t>0</w:t>
            </w:r>
          </w:p>
        </w:tc>
        <w:tc>
          <w:tcPr>
            <w:tcW w:w="0" w:type="auto"/>
          </w:tcPr>
          <w:p w14:paraId="5AB56F5D"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19610E21" w14:textId="77777777" w:rsidTr="0092708E">
        <w:trPr>
          <w:trHeight w:val="20"/>
          <w:jc w:val="center"/>
        </w:trPr>
        <w:tc>
          <w:tcPr>
            <w:tcW w:w="0" w:type="auto"/>
            <w:vAlign w:val="center"/>
          </w:tcPr>
          <w:p w14:paraId="6A25976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3F2E643F"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71C89B34" w14:textId="53C7FF10" w:rsidR="00565BD1" w:rsidRPr="008E34F2" w:rsidRDefault="00D95CF4" w:rsidP="0092708E">
            <w:pPr>
              <w:jc w:val="right"/>
              <w:rPr>
                <w:rFonts w:ascii="Arial" w:hAnsi="Arial" w:cs="Arial"/>
                <w:color w:val="000000"/>
                <w:sz w:val="22"/>
                <w:szCs w:val="20"/>
              </w:rPr>
            </w:pPr>
            <w:r>
              <w:rPr>
                <w:rFonts w:ascii="Arial" w:hAnsi="Arial" w:cs="Arial"/>
                <w:color w:val="000000"/>
                <w:sz w:val="22"/>
                <w:szCs w:val="20"/>
              </w:rPr>
              <w:t>5,971</w:t>
            </w:r>
          </w:p>
        </w:tc>
        <w:tc>
          <w:tcPr>
            <w:tcW w:w="0" w:type="auto"/>
          </w:tcPr>
          <w:p w14:paraId="37F6FD52"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3FE61C2F" w14:textId="77777777" w:rsidTr="0092708E">
        <w:trPr>
          <w:trHeight w:val="20"/>
          <w:jc w:val="center"/>
        </w:trPr>
        <w:tc>
          <w:tcPr>
            <w:tcW w:w="0" w:type="auto"/>
            <w:vAlign w:val="center"/>
          </w:tcPr>
          <w:p w14:paraId="3B67CB93"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17F99A1A"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D9986C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65D53884"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0B094000" w14:textId="77777777" w:rsidTr="0092708E">
        <w:trPr>
          <w:trHeight w:val="20"/>
          <w:jc w:val="center"/>
        </w:trPr>
        <w:tc>
          <w:tcPr>
            <w:tcW w:w="0" w:type="auto"/>
            <w:vAlign w:val="center"/>
          </w:tcPr>
          <w:p w14:paraId="79D4170E"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8856813"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10F681A3"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5BD810CC"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02F16FD0" w14:textId="77777777" w:rsidTr="0092708E">
        <w:trPr>
          <w:trHeight w:val="20"/>
          <w:jc w:val="center"/>
        </w:trPr>
        <w:tc>
          <w:tcPr>
            <w:tcW w:w="0" w:type="auto"/>
            <w:vAlign w:val="center"/>
          </w:tcPr>
          <w:p w14:paraId="7CE8E3F6"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0D7E5BC4"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43932A5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7FCD52E1" w14:textId="77777777" w:rsidR="00565BD1" w:rsidRPr="008E34F2" w:rsidRDefault="00565BD1" w:rsidP="0092708E">
            <w:pPr>
              <w:rPr>
                <w:rFonts w:ascii="Arial" w:hAnsi="Arial" w:cs="Arial"/>
                <w:color w:val="000000"/>
                <w:sz w:val="22"/>
                <w:szCs w:val="20"/>
              </w:rPr>
            </w:pPr>
          </w:p>
        </w:tc>
      </w:tr>
      <w:tr w:rsidR="00565BD1" w:rsidRPr="008E34F2" w14:paraId="3BC8F060" w14:textId="77777777" w:rsidTr="0092708E">
        <w:trPr>
          <w:trHeight w:val="20"/>
          <w:jc w:val="center"/>
        </w:trPr>
        <w:tc>
          <w:tcPr>
            <w:tcW w:w="0" w:type="auto"/>
            <w:vAlign w:val="center"/>
          </w:tcPr>
          <w:p w14:paraId="035B2B99"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5BA4466D"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482EBD1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441A30A5" w14:textId="77777777" w:rsidR="00565BD1" w:rsidRPr="008E34F2" w:rsidRDefault="00565BD1" w:rsidP="0092708E">
            <w:pPr>
              <w:rPr>
                <w:rFonts w:ascii="Arial" w:hAnsi="Arial" w:cs="Arial"/>
                <w:color w:val="000000"/>
                <w:sz w:val="22"/>
                <w:szCs w:val="20"/>
              </w:rPr>
            </w:pPr>
          </w:p>
        </w:tc>
      </w:tr>
    </w:tbl>
    <w:p w14:paraId="6D6838BA" w14:textId="3DA2D125" w:rsidR="00264242" w:rsidRPr="0050031F" w:rsidRDefault="00565BD1" w:rsidP="00E5628E">
      <w:pPr>
        <w:pStyle w:val="ListParagraph"/>
        <w:numPr>
          <w:ilvl w:val="0"/>
          <w:numId w:val="11"/>
        </w:numPr>
        <w:spacing w:before="240" w:after="240" w:line="360" w:lineRule="auto"/>
        <w:ind w:left="426"/>
        <w:jc w:val="both"/>
        <w:rPr>
          <w:rFonts w:ascii="Arial" w:hAnsi="Arial" w:cs="Arial"/>
          <w:b/>
          <w:sz w:val="22"/>
        </w:rPr>
      </w:pPr>
      <w:r w:rsidRPr="00565BD1">
        <w:rPr>
          <w:rFonts w:ascii="Arial" w:hAnsi="Arial" w:cs="Arial"/>
          <w:b/>
          <w:sz w:val="22"/>
        </w:rPr>
        <w:t>Sardar Patel Medical College</w:t>
      </w:r>
      <w:r>
        <w:rPr>
          <w:rFonts w:ascii="Arial" w:hAnsi="Arial" w:cs="Arial"/>
          <w:b/>
          <w:sz w:val="22"/>
        </w:rPr>
        <w:t>-BIKANER</w:t>
      </w:r>
      <w:r w:rsidR="00470DB8" w:rsidRPr="0050031F">
        <w:rPr>
          <w:rFonts w:ascii="Arial" w:hAnsi="Arial" w:cs="Arial"/>
          <w:b/>
          <w:sz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625AA64D" w14:textId="77777777" w:rsidTr="0092708E">
        <w:trPr>
          <w:trHeight w:val="20"/>
          <w:tblHeader/>
          <w:jc w:val="center"/>
        </w:trPr>
        <w:tc>
          <w:tcPr>
            <w:tcW w:w="0" w:type="auto"/>
            <w:shd w:val="clear" w:color="000000" w:fill="002060"/>
            <w:vAlign w:val="center"/>
          </w:tcPr>
          <w:p w14:paraId="3BF04B45"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0C8479F3"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5147179F"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2F621F61"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4C092E64" w14:textId="77777777" w:rsidTr="0092708E">
        <w:trPr>
          <w:trHeight w:val="20"/>
          <w:jc w:val="center"/>
        </w:trPr>
        <w:tc>
          <w:tcPr>
            <w:tcW w:w="0" w:type="auto"/>
            <w:vAlign w:val="center"/>
          </w:tcPr>
          <w:p w14:paraId="4AAABE8D"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135CF44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0130A99" w14:textId="5FDCAEC5" w:rsidR="00565BD1" w:rsidRPr="008E34F2" w:rsidRDefault="00D95CF4" w:rsidP="0092708E">
            <w:pPr>
              <w:jc w:val="right"/>
              <w:rPr>
                <w:rFonts w:ascii="Arial" w:hAnsi="Arial" w:cs="Arial"/>
                <w:color w:val="000000"/>
                <w:sz w:val="22"/>
                <w:szCs w:val="20"/>
              </w:rPr>
            </w:pPr>
            <w:r>
              <w:rPr>
                <w:rFonts w:ascii="Arial" w:hAnsi="Arial" w:cs="Arial"/>
                <w:color w:val="000000"/>
                <w:sz w:val="22"/>
                <w:szCs w:val="20"/>
              </w:rPr>
              <w:t>1,200</w:t>
            </w:r>
          </w:p>
        </w:tc>
        <w:tc>
          <w:tcPr>
            <w:tcW w:w="0" w:type="auto"/>
          </w:tcPr>
          <w:p w14:paraId="258A7723"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2DBCF5DF" w14:textId="77777777" w:rsidTr="0092708E">
        <w:trPr>
          <w:trHeight w:val="20"/>
          <w:jc w:val="center"/>
        </w:trPr>
        <w:tc>
          <w:tcPr>
            <w:tcW w:w="0" w:type="auto"/>
            <w:vAlign w:val="center"/>
          </w:tcPr>
          <w:p w14:paraId="1745806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605BD398"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3DD168CD" w14:textId="4904898B" w:rsidR="00565BD1" w:rsidRPr="008E34F2" w:rsidRDefault="00D95CF4" w:rsidP="00565BD1">
            <w:pPr>
              <w:jc w:val="right"/>
              <w:rPr>
                <w:rFonts w:ascii="Arial" w:hAnsi="Arial" w:cs="Arial"/>
                <w:color w:val="000000"/>
                <w:sz w:val="22"/>
                <w:szCs w:val="20"/>
              </w:rPr>
            </w:pPr>
            <w:r>
              <w:rPr>
                <w:rFonts w:ascii="Arial" w:hAnsi="Arial" w:cs="Arial"/>
                <w:color w:val="000000"/>
                <w:sz w:val="22"/>
                <w:szCs w:val="20"/>
              </w:rPr>
              <w:t>3,583</w:t>
            </w:r>
          </w:p>
        </w:tc>
        <w:tc>
          <w:tcPr>
            <w:tcW w:w="0" w:type="auto"/>
          </w:tcPr>
          <w:p w14:paraId="25AE609C"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1199E709" w14:textId="77777777" w:rsidTr="0092708E">
        <w:trPr>
          <w:trHeight w:val="20"/>
          <w:jc w:val="center"/>
        </w:trPr>
        <w:tc>
          <w:tcPr>
            <w:tcW w:w="0" w:type="auto"/>
            <w:vAlign w:val="center"/>
          </w:tcPr>
          <w:p w14:paraId="45314481"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0E1DD033"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28C8E502"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3E064535"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21107F91" w14:textId="77777777" w:rsidTr="0092708E">
        <w:trPr>
          <w:trHeight w:val="20"/>
          <w:jc w:val="center"/>
        </w:trPr>
        <w:tc>
          <w:tcPr>
            <w:tcW w:w="0" w:type="auto"/>
            <w:vAlign w:val="center"/>
          </w:tcPr>
          <w:p w14:paraId="58410382"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13077C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4B6F05A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7D397A29"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5234FB72" w14:textId="77777777" w:rsidTr="0092708E">
        <w:trPr>
          <w:trHeight w:val="20"/>
          <w:jc w:val="center"/>
        </w:trPr>
        <w:tc>
          <w:tcPr>
            <w:tcW w:w="0" w:type="auto"/>
            <w:vAlign w:val="center"/>
          </w:tcPr>
          <w:p w14:paraId="10FA9D25"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796B4225"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22D57E01"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734FA9E0" w14:textId="77777777" w:rsidR="00565BD1" w:rsidRPr="008E34F2" w:rsidRDefault="00565BD1" w:rsidP="0092708E">
            <w:pPr>
              <w:rPr>
                <w:rFonts w:ascii="Arial" w:hAnsi="Arial" w:cs="Arial"/>
                <w:color w:val="000000"/>
                <w:sz w:val="22"/>
                <w:szCs w:val="20"/>
              </w:rPr>
            </w:pPr>
          </w:p>
        </w:tc>
      </w:tr>
      <w:tr w:rsidR="00565BD1" w:rsidRPr="008E34F2" w14:paraId="6C07E8F0" w14:textId="77777777" w:rsidTr="0092708E">
        <w:trPr>
          <w:trHeight w:val="20"/>
          <w:jc w:val="center"/>
        </w:trPr>
        <w:tc>
          <w:tcPr>
            <w:tcW w:w="0" w:type="auto"/>
            <w:vAlign w:val="center"/>
          </w:tcPr>
          <w:p w14:paraId="559F350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57C24DF8"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543609AB"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381DD883" w14:textId="77777777" w:rsidR="00565BD1" w:rsidRPr="008E34F2" w:rsidRDefault="00565BD1" w:rsidP="0092708E">
            <w:pPr>
              <w:rPr>
                <w:rFonts w:ascii="Arial" w:hAnsi="Arial" w:cs="Arial"/>
                <w:color w:val="000000"/>
                <w:sz w:val="22"/>
                <w:szCs w:val="20"/>
              </w:rPr>
            </w:pPr>
          </w:p>
        </w:tc>
      </w:tr>
    </w:tbl>
    <w:p w14:paraId="1FE33EC1" w14:textId="77777777" w:rsidR="00565BD1" w:rsidRDefault="00565BD1">
      <w:pPr>
        <w:rPr>
          <w:rFonts w:ascii="Arial" w:hAnsi="Arial" w:cs="Arial"/>
          <w:b/>
          <w:sz w:val="22"/>
        </w:rPr>
      </w:pPr>
    </w:p>
    <w:p w14:paraId="6BEB462E" w14:textId="77777777" w:rsidR="00565BD1" w:rsidRDefault="00565BD1">
      <w:pPr>
        <w:rPr>
          <w:rFonts w:ascii="Arial" w:hAnsi="Arial" w:cs="Arial"/>
          <w:b/>
          <w:sz w:val="22"/>
        </w:rPr>
      </w:pPr>
    </w:p>
    <w:p w14:paraId="120B455F" w14:textId="68CC5F9B" w:rsidR="00D95CF4" w:rsidRDefault="008E4522" w:rsidP="00D95CF4">
      <w:pPr>
        <w:spacing w:after="240" w:line="360" w:lineRule="auto"/>
        <w:rPr>
          <w:rFonts w:ascii="Arial" w:hAnsi="Arial" w:cs="Arial"/>
          <w:b/>
          <w:sz w:val="22"/>
        </w:rPr>
      </w:pPr>
      <w:r w:rsidRPr="0050031F">
        <w:rPr>
          <w:rFonts w:ascii="Arial" w:hAnsi="Arial" w:cs="Arial"/>
          <w:b/>
          <w:sz w:val="22"/>
        </w:rPr>
        <w:t xml:space="preserve">Technical details as per </w:t>
      </w:r>
      <w:r w:rsidR="00D95CF4" w:rsidRPr="00D95CF4">
        <w:rPr>
          <w:rFonts w:ascii="Arial" w:hAnsi="Arial" w:cs="Arial"/>
          <w:b/>
          <w:sz w:val="22"/>
        </w:rPr>
        <w:t>T</w:t>
      </w:r>
      <w:r w:rsidR="00B90BB5">
        <w:rPr>
          <w:rFonts w:ascii="Arial" w:hAnsi="Arial" w:cs="Arial"/>
          <w:b/>
          <w:sz w:val="22"/>
        </w:rPr>
        <w:t>echno-Commercial offer from Orient Power</w:t>
      </w:r>
    </w:p>
    <w:tbl>
      <w:tblPr>
        <w:tblW w:w="10491" w:type="dxa"/>
        <w:tblInd w:w="-431" w:type="dxa"/>
        <w:tblLook w:val="04A0" w:firstRow="1" w:lastRow="0" w:firstColumn="1" w:lastColumn="0" w:noHBand="0" w:noVBand="1"/>
      </w:tblPr>
      <w:tblGrid>
        <w:gridCol w:w="526"/>
        <w:gridCol w:w="2168"/>
        <w:gridCol w:w="3261"/>
        <w:gridCol w:w="1476"/>
        <w:gridCol w:w="723"/>
        <w:gridCol w:w="2337"/>
      </w:tblGrid>
      <w:tr w:rsidR="00FE21B3" w:rsidRPr="00FE21B3" w14:paraId="5CB12369" w14:textId="77777777" w:rsidTr="00FE21B3">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S. No.</w:t>
            </w:r>
          </w:p>
        </w:tc>
        <w:tc>
          <w:tcPr>
            <w:tcW w:w="2168"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Item Description</w:t>
            </w:r>
          </w:p>
        </w:tc>
        <w:tc>
          <w:tcPr>
            <w:tcW w:w="3261"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Technical Specifications</w:t>
            </w:r>
          </w:p>
        </w:tc>
        <w:tc>
          <w:tcPr>
            <w:tcW w:w="1476" w:type="dxa"/>
            <w:tcBorders>
              <w:top w:val="single" w:sz="4" w:space="0" w:color="auto"/>
              <w:left w:val="nil"/>
              <w:bottom w:val="single" w:sz="4" w:space="0" w:color="auto"/>
              <w:right w:val="single" w:sz="4" w:space="0" w:color="auto"/>
            </w:tcBorders>
            <w:shd w:val="clear" w:color="000000" w:fill="002060"/>
            <w:vAlign w:val="center"/>
            <w:hideMark/>
          </w:tcPr>
          <w:p w14:paraId="7ED4D756"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Quantity</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4655EE7C"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Unit</w:t>
            </w:r>
          </w:p>
        </w:tc>
        <w:tc>
          <w:tcPr>
            <w:tcW w:w="2337" w:type="dxa"/>
            <w:tcBorders>
              <w:top w:val="single" w:sz="4" w:space="0" w:color="auto"/>
              <w:left w:val="nil"/>
              <w:bottom w:val="single" w:sz="4" w:space="0" w:color="auto"/>
              <w:right w:val="single" w:sz="4" w:space="0" w:color="auto"/>
            </w:tcBorders>
            <w:shd w:val="clear" w:color="000000" w:fill="002060"/>
            <w:vAlign w:val="center"/>
            <w:hideMark/>
          </w:tcPr>
          <w:p w14:paraId="69AAE8C8"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Make</w:t>
            </w:r>
          </w:p>
        </w:tc>
      </w:tr>
      <w:tr w:rsidR="00FE21B3" w:rsidRPr="00FE21B3" w14:paraId="557C4035"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A</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FEE5693"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PV Section</w:t>
            </w:r>
          </w:p>
        </w:tc>
      </w:tr>
      <w:tr w:rsidR="00FE21B3" w:rsidRPr="00FE21B3" w14:paraId="3AB415A8"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8264B"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25A1DA7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Solar PV module</w:t>
            </w:r>
          </w:p>
        </w:tc>
        <w:tc>
          <w:tcPr>
            <w:tcW w:w="3261" w:type="dxa"/>
            <w:tcBorders>
              <w:top w:val="nil"/>
              <w:left w:val="nil"/>
              <w:bottom w:val="single" w:sz="4" w:space="0" w:color="auto"/>
              <w:right w:val="single" w:sz="4" w:space="0" w:color="auto"/>
            </w:tcBorders>
            <w:shd w:val="clear" w:color="auto" w:fill="auto"/>
            <w:vAlign w:val="center"/>
            <w:hideMark/>
          </w:tcPr>
          <w:p w14:paraId="4D46210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230Wp-550Wp</w:t>
            </w:r>
            <w:r w:rsidRPr="00FE21B3">
              <w:rPr>
                <w:rFonts w:asciiTheme="minorHAnsi" w:hAnsiTheme="minorHAnsi" w:cstheme="minorHAnsi"/>
                <w:sz w:val="20"/>
                <w:szCs w:val="20"/>
              </w:rPr>
              <w:br/>
              <w:t>Mono-PERC/Multi-Si 25yrs. Linear warranty</w:t>
            </w:r>
            <w:r w:rsidRPr="00FE21B3">
              <w:rPr>
                <w:rFonts w:asciiTheme="minorHAnsi" w:hAnsiTheme="minorHAnsi" w:cstheme="minorHAnsi"/>
                <w:sz w:val="20"/>
                <w:szCs w:val="20"/>
              </w:rPr>
              <w:br/>
              <w:t>Certifications:</w:t>
            </w:r>
            <w:r w:rsidRPr="00FE21B3">
              <w:rPr>
                <w:rFonts w:asciiTheme="minorHAnsi" w:hAnsiTheme="minorHAnsi" w:cstheme="minorHAnsi"/>
                <w:sz w:val="20"/>
                <w:szCs w:val="20"/>
              </w:rPr>
              <w:br/>
              <w:t>IEC 61215, IEC 61730 &amp; UL 1703; IEC 62804 (PID) IEC</w:t>
            </w:r>
            <w:r w:rsidRPr="00FE21B3">
              <w:rPr>
                <w:rFonts w:asciiTheme="minorHAnsi" w:hAnsiTheme="minorHAnsi" w:cstheme="minorHAnsi"/>
                <w:sz w:val="20"/>
                <w:szCs w:val="20"/>
              </w:rPr>
              <w:br/>
              <w:t>62716 (Ammonia Resistance), IEC 60068-2-68 (Blowing Sand) IEC 61701 (Salt Mist level 6), , ISO 11925-2 (Class E) ISO 9001: 2015, ISO 14001: 2004,</w:t>
            </w:r>
            <w:r w:rsidRPr="00FE21B3">
              <w:rPr>
                <w:rFonts w:asciiTheme="minorHAnsi" w:hAnsiTheme="minorHAnsi" w:cstheme="minorHAnsi"/>
                <w:sz w:val="20"/>
                <w:szCs w:val="20"/>
              </w:rPr>
              <w:br/>
              <w:t>OHSAS 18001: 2007</w:t>
            </w:r>
          </w:p>
        </w:tc>
        <w:tc>
          <w:tcPr>
            <w:tcW w:w="1476" w:type="dxa"/>
            <w:tcBorders>
              <w:top w:val="nil"/>
              <w:left w:val="nil"/>
              <w:bottom w:val="single" w:sz="4" w:space="0" w:color="auto"/>
              <w:right w:val="single" w:sz="4" w:space="0" w:color="auto"/>
            </w:tcBorders>
            <w:shd w:val="clear" w:color="auto" w:fill="auto"/>
            <w:vAlign w:val="center"/>
            <w:hideMark/>
          </w:tcPr>
          <w:p w14:paraId="166DECAD" w14:textId="42924FCD"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121D683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MWp.</w:t>
            </w:r>
          </w:p>
        </w:tc>
        <w:tc>
          <w:tcPr>
            <w:tcW w:w="2337" w:type="dxa"/>
            <w:tcBorders>
              <w:top w:val="nil"/>
              <w:left w:val="nil"/>
              <w:bottom w:val="single" w:sz="4" w:space="0" w:color="auto"/>
              <w:right w:val="single" w:sz="4" w:space="0" w:color="auto"/>
            </w:tcBorders>
            <w:shd w:val="clear" w:color="auto" w:fill="auto"/>
            <w:vAlign w:val="center"/>
            <w:hideMark/>
          </w:tcPr>
          <w:p w14:paraId="0D34B944"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ALMM Approved/As per Policy</w:t>
            </w:r>
          </w:p>
        </w:tc>
      </w:tr>
      <w:tr w:rsidR="00FE21B3" w:rsidRPr="00FE21B3" w14:paraId="6B9AB0F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AFB176"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5437D72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Connectors (male &amp; female) pair MC4</w:t>
            </w:r>
          </w:p>
        </w:tc>
        <w:tc>
          <w:tcPr>
            <w:tcW w:w="3261" w:type="dxa"/>
            <w:tcBorders>
              <w:top w:val="nil"/>
              <w:left w:val="nil"/>
              <w:bottom w:val="single" w:sz="4" w:space="0" w:color="auto"/>
              <w:right w:val="single" w:sz="4" w:space="0" w:color="auto"/>
            </w:tcBorders>
            <w:shd w:val="clear" w:color="auto" w:fill="auto"/>
            <w:vAlign w:val="center"/>
            <w:hideMark/>
          </w:tcPr>
          <w:p w14:paraId="7D44EFF7"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Connectors (male &amp; female) pair, MC4 Connector Pin Copper with tin coating Insulation Voltage: 1000V</w:t>
            </w:r>
          </w:p>
        </w:tc>
        <w:tc>
          <w:tcPr>
            <w:tcW w:w="1476" w:type="dxa"/>
            <w:tcBorders>
              <w:top w:val="nil"/>
              <w:left w:val="nil"/>
              <w:bottom w:val="single" w:sz="4" w:space="0" w:color="auto"/>
              <w:right w:val="single" w:sz="4" w:space="0" w:color="auto"/>
            </w:tcBorders>
            <w:shd w:val="clear" w:color="auto" w:fill="auto"/>
            <w:vAlign w:val="center"/>
            <w:hideMark/>
          </w:tcPr>
          <w:p w14:paraId="58B6D4E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7912C3FC"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5FF5967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Multi Contact</w:t>
            </w:r>
          </w:p>
        </w:tc>
      </w:tr>
      <w:tr w:rsidR="00FE21B3" w:rsidRPr="00FE21B3" w14:paraId="490FCC5B"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2F999"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43AE39B9"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Solar String Inverter –</w:t>
            </w:r>
            <w:r w:rsidRPr="00FE21B3">
              <w:rPr>
                <w:rFonts w:asciiTheme="minorHAnsi" w:hAnsiTheme="minorHAnsi" w:cstheme="minorHAnsi"/>
                <w:sz w:val="20"/>
                <w:szCs w:val="20"/>
              </w:rPr>
              <w:br/>
              <w:t>50/100/250kVA, 415V</w:t>
            </w:r>
          </w:p>
        </w:tc>
        <w:tc>
          <w:tcPr>
            <w:tcW w:w="3261" w:type="dxa"/>
            <w:tcBorders>
              <w:top w:val="nil"/>
              <w:left w:val="nil"/>
              <w:bottom w:val="single" w:sz="4" w:space="0" w:color="auto"/>
              <w:right w:val="single" w:sz="4" w:space="0" w:color="auto"/>
            </w:tcBorders>
            <w:shd w:val="clear" w:color="auto" w:fill="auto"/>
            <w:vAlign w:val="center"/>
            <w:hideMark/>
          </w:tcPr>
          <w:p w14:paraId="0DE9519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50/100/250kVA, 415V output, Outdoor type-IP65, Eff. &gt;98%</w:t>
            </w:r>
          </w:p>
        </w:tc>
        <w:tc>
          <w:tcPr>
            <w:tcW w:w="1476" w:type="dxa"/>
            <w:tcBorders>
              <w:top w:val="nil"/>
              <w:left w:val="nil"/>
              <w:bottom w:val="single" w:sz="4" w:space="0" w:color="auto"/>
              <w:right w:val="single" w:sz="4" w:space="0" w:color="auto"/>
            </w:tcBorders>
            <w:shd w:val="clear" w:color="auto" w:fill="auto"/>
            <w:vAlign w:val="center"/>
            <w:hideMark/>
          </w:tcPr>
          <w:p w14:paraId="4AEAD59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2E11826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0C4CD95" w14:textId="214059F9"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Sungrow</w:t>
            </w:r>
            <w:proofErr w:type="spellEnd"/>
            <w:r w:rsidRPr="00FE21B3">
              <w:rPr>
                <w:rFonts w:asciiTheme="minorHAnsi" w:hAnsiTheme="minorHAnsi" w:cstheme="minorHAnsi"/>
                <w:sz w:val="20"/>
                <w:szCs w:val="20"/>
              </w:rPr>
              <w:t>/</w:t>
            </w:r>
            <w:r>
              <w:rPr>
                <w:rFonts w:asciiTheme="minorHAnsi" w:hAnsiTheme="minorHAnsi" w:cstheme="minorHAnsi"/>
                <w:sz w:val="20"/>
                <w:szCs w:val="20"/>
              </w:rPr>
              <w:t xml:space="preserve"> </w:t>
            </w:r>
            <w:r w:rsidRPr="00FE21B3">
              <w:rPr>
                <w:rFonts w:asciiTheme="minorHAnsi" w:hAnsiTheme="minorHAnsi" w:cstheme="minorHAnsi"/>
                <w:sz w:val="20"/>
                <w:szCs w:val="20"/>
              </w:rPr>
              <w:t xml:space="preserve">Grow </w:t>
            </w:r>
            <w:proofErr w:type="spellStart"/>
            <w:r w:rsidRPr="00FE21B3">
              <w:rPr>
                <w:rFonts w:asciiTheme="minorHAnsi" w:hAnsiTheme="minorHAnsi" w:cstheme="minorHAnsi"/>
                <w:sz w:val="20"/>
                <w:szCs w:val="20"/>
              </w:rPr>
              <w:t>att</w:t>
            </w:r>
            <w:proofErr w:type="spellEnd"/>
            <w:r w:rsidRPr="00FE21B3">
              <w:rPr>
                <w:rFonts w:asciiTheme="minorHAnsi" w:hAnsiTheme="minorHAnsi" w:cstheme="minorHAnsi"/>
                <w:sz w:val="20"/>
                <w:szCs w:val="20"/>
              </w:rPr>
              <w:t xml:space="preserve"> /Equivalent</w:t>
            </w:r>
          </w:p>
        </w:tc>
      </w:tr>
      <w:tr w:rsidR="00FE21B3" w:rsidRPr="00FE21B3" w14:paraId="06A2678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B</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B1E4C7"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Structures</w:t>
            </w:r>
          </w:p>
        </w:tc>
      </w:tr>
      <w:tr w:rsidR="00FE21B3" w:rsidRPr="00FE21B3" w14:paraId="61B99F6A"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B9472"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7D2A956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Design &amp; Supply of Module Mounting structure supply.</w:t>
            </w:r>
          </w:p>
        </w:tc>
        <w:tc>
          <w:tcPr>
            <w:tcW w:w="3261" w:type="dxa"/>
            <w:tcBorders>
              <w:top w:val="nil"/>
              <w:left w:val="nil"/>
              <w:bottom w:val="single" w:sz="4" w:space="0" w:color="auto"/>
              <w:right w:val="single" w:sz="4" w:space="0" w:color="auto"/>
            </w:tcBorders>
            <w:shd w:val="clear" w:color="auto" w:fill="auto"/>
            <w:vAlign w:val="center"/>
            <w:hideMark/>
          </w:tcPr>
          <w:p w14:paraId="65B389C1"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Roof Mounted Ballasted Solar Module Mounting Structure.</w:t>
            </w:r>
            <w:r w:rsidRPr="00FE21B3">
              <w:rPr>
                <w:rFonts w:asciiTheme="minorHAnsi" w:hAnsiTheme="minorHAnsi" w:cstheme="minorHAnsi"/>
                <w:sz w:val="20"/>
                <w:szCs w:val="20"/>
              </w:rPr>
              <w:br/>
            </w:r>
            <w:r w:rsidRPr="00FE21B3">
              <w:rPr>
                <w:rFonts w:asciiTheme="minorHAnsi" w:hAnsiTheme="minorHAnsi" w:cstheme="minorHAnsi"/>
                <w:b/>
                <w:bCs/>
                <w:sz w:val="20"/>
                <w:szCs w:val="20"/>
              </w:rPr>
              <w:t xml:space="preserve">Material: MS HDG Grade: E 250 </w:t>
            </w:r>
            <w:proofErr w:type="spellStart"/>
            <w:r w:rsidRPr="00FE21B3">
              <w:rPr>
                <w:rFonts w:asciiTheme="minorHAnsi" w:hAnsiTheme="minorHAnsi" w:cstheme="minorHAnsi"/>
                <w:sz w:val="20"/>
                <w:szCs w:val="20"/>
              </w:rPr>
              <w:t>Galvanisation</w:t>
            </w:r>
            <w:proofErr w:type="spellEnd"/>
            <w:r w:rsidRPr="00FE21B3">
              <w:rPr>
                <w:rFonts w:asciiTheme="minorHAnsi" w:hAnsiTheme="minorHAnsi" w:cstheme="minorHAnsi"/>
                <w:sz w:val="20"/>
                <w:szCs w:val="20"/>
              </w:rPr>
              <w:t>: 80micron</w:t>
            </w:r>
            <w:r w:rsidRPr="00FE21B3">
              <w:rPr>
                <w:rFonts w:asciiTheme="minorHAnsi" w:hAnsiTheme="minorHAnsi" w:cstheme="minorHAnsi"/>
                <w:sz w:val="20"/>
                <w:szCs w:val="20"/>
              </w:rPr>
              <w:br/>
              <w:t>Structure designed at 170kmph wind speed as per IS- 875</w:t>
            </w:r>
            <w:r w:rsidRPr="00FE21B3">
              <w:rPr>
                <w:rFonts w:asciiTheme="minorHAnsi" w:hAnsiTheme="minorHAnsi" w:cstheme="minorHAnsi"/>
                <w:sz w:val="20"/>
                <w:szCs w:val="20"/>
              </w:rPr>
              <w:br/>
              <w:t>Ground Clearance 1 mtr.</w:t>
            </w:r>
          </w:p>
        </w:tc>
        <w:tc>
          <w:tcPr>
            <w:tcW w:w="1476" w:type="dxa"/>
            <w:tcBorders>
              <w:top w:val="nil"/>
              <w:left w:val="nil"/>
              <w:bottom w:val="single" w:sz="4" w:space="0" w:color="auto"/>
              <w:right w:val="single" w:sz="4" w:space="0" w:color="auto"/>
            </w:tcBorders>
            <w:shd w:val="clear" w:color="auto" w:fill="auto"/>
            <w:vAlign w:val="center"/>
            <w:hideMark/>
          </w:tcPr>
          <w:p w14:paraId="33B8A76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4DFBD32B" w14:textId="020C45C4" w:rsidR="00FE21B3" w:rsidRPr="00FE21B3" w:rsidRDefault="00FE21B3" w:rsidP="00FE21B3">
            <w:pPr>
              <w:jc w:val="center"/>
              <w:rPr>
                <w:rFonts w:asciiTheme="minorHAnsi" w:hAnsiTheme="minorHAnsi" w:cstheme="minorHAnsi"/>
                <w:color w:val="000000"/>
                <w:sz w:val="20"/>
                <w:szCs w:val="20"/>
              </w:rPr>
            </w:pPr>
          </w:p>
        </w:tc>
        <w:tc>
          <w:tcPr>
            <w:tcW w:w="2337" w:type="dxa"/>
            <w:tcBorders>
              <w:top w:val="nil"/>
              <w:left w:val="nil"/>
              <w:bottom w:val="single" w:sz="4" w:space="0" w:color="auto"/>
              <w:right w:val="single" w:sz="4" w:space="0" w:color="auto"/>
            </w:tcBorders>
            <w:shd w:val="clear" w:color="auto" w:fill="auto"/>
            <w:vAlign w:val="center"/>
            <w:hideMark/>
          </w:tcPr>
          <w:p w14:paraId="50E0F8E7"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5C52033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259C1F"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22E3195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Structure &amp; Module Mounting Accessories.</w:t>
            </w:r>
          </w:p>
        </w:tc>
        <w:tc>
          <w:tcPr>
            <w:tcW w:w="3261" w:type="dxa"/>
            <w:tcBorders>
              <w:top w:val="nil"/>
              <w:left w:val="nil"/>
              <w:bottom w:val="single" w:sz="4" w:space="0" w:color="auto"/>
              <w:right w:val="single" w:sz="4" w:space="0" w:color="auto"/>
            </w:tcBorders>
            <w:shd w:val="clear" w:color="auto" w:fill="auto"/>
            <w:vAlign w:val="center"/>
            <w:hideMark/>
          </w:tcPr>
          <w:p w14:paraId="7D5014C4"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b/>
                <w:bCs/>
                <w:sz w:val="20"/>
                <w:szCs w:val="20"/>
              </w:rPr>
              <w:t>Material: SS Grade: SS 304</w:t>
            </w:r>
            <w:r w:rsidRPr="00FE21B3">
              <w:rPr>
                <w:rFonts w:asciiTheme="minorHAnsi" w:hAnsiTheme="minorHAnsi" w:cstheme="minorHAnsi"/>
                <w:b/>
                <w:bCs/>
                <w:sz w:val="20"/>
                <w:szCs w:val="20"/>
              </w:rPr>
              <w:br/>
            </w:r>
            <w:r w:rsidRPr="00FE21B3">
              <w:rPr>
                <w:rFonts w:asciiTheme="minorHAnsi" w:hAnsiTheme="minorHAnsi" w:cstheme="minorHAnsi"/>
                <w:sz w:val="20"/>
                <w:szCs w:val="20"/>
              </w:rPr>
              <w:t>Structure designed at 170kmph wind speed as per IS-875</w:t>
            </w:r>
          </w:p>
        </w:tc>
        <w:tc>
          <w:tcPr>
            <w:tcW w:w="1476" w:type="dxa"/>
            <w:tcBorders>
              <w:top w:val="nil"/>
              <w:left w:val="nil"/>
              <w:bottom w:val="single" w:sz="4" w:space="0" w:color="auto"/>
              <w:right w:val="single" w:sz="4" w:space="0" w:color="auto"/>
            </w:tcBorders>
            <w:shd w:val="clear" w:color="auto" w:fill="auto"/>
            <w:vAlign w:val="center"/>
            <w:hideMark/>
          </w:tcPr>
          <w:p w14:paraId="04398E3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2F11230E" w14:textId="2BDD1EF6" w:rsidR="00FE21B3" w:rsidRPr="00FE21B3" w:rsidRDefault="00FE21B3" w:rsidP="00FE21B3">
            <w:pPr>
              <w:jc w:val="center"/>
              <w:rPr>
                <w:rFonts w:asciiTheme="minorHAnsi" w:hAnsiTheme="minorHAnsi" w:cstheme="minorHAnsi"/>
                <w:color w:val="000000"/>
                <w:sz w:val="20"/>
                <w:szCs w:val="20"/>
              </w:rPr>
            </w:pPr>
          </w:p>
        </w:tc>
        <w:tc>
          <w:tcPr>
            <w:tcW w:w="2337" w:type="dxa"/>
            <w:tcBorders>
              <w:top w:val="nil"/>
              <w:left w:val="nil"/>
              <w:bottom w:val="single" w:sz="4" w:space="0" w:color="auto"/>
              <w:right w:val="single" w:sz="4" w:space="0" w:color="auto"/>
            </w:tcBorders>
            <w:shd w:val="clear" w:color="auto" w:fill="auto"/>
            <w:vAlign w:val="center"/>
            <w:hideMark/>
          </w:tcPr>
          <w:p w14:paraId="3F7A927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1F5011B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C</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A5CA5C4"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Remote Monitoring System</w:t>
            </w:r>
          </w:p>
        </w:tc>
      </w:tr>
      <w:tr w:rsidR="00FE21B3" w:rsidRPr="00FE21B3" w14:paraId="26167D4D"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C383B3"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30A0400C"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Ambient Temperature sensor</w:t>
            </w:r>
          </w:p>
        </w:tc>
        <w:tc>
          <w:tcPr>
            <w:tcW w:w="3261" w:type="dxa"/>
            <w:tcBorders>
              <w:top w:val="nil"/>
              <w:left w:val="nil"/>
              <w:bottom w:val="single" w:sz="4" w:space="0" w:color="auto"/>
              <w:right w:val="single" w:sz="4" w:space="0" w:color="auto"/>
            </w:tcBorders>
            <w:shd w:val="clear" w:color="auto" w:fill="auto"/>
            <w:vAlign w:val="center"/>
            <w:hideMark/>
          </w:tcPr>
          <w:p w14:paraId="0EC5D3EB"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PT1000 sensor element</w:t>
            </w:r>
          </w:p>
        </w:tc>
        <w:tc>
          <w:tcPr>
            <w:tcW w:w="1476" w:type="dxa"/>
            <w:tcBorders>
              <w:top w:val="nil"/>
              <w:left w:val="nil"/>
              <w:bottom w:val="single" w:sz="4" w:space="0" w:color="auto"/>
              <w:right w:val="single" w:sz="4" w:space="0" w:color="auto"/>
            </w:tcBorders>
            <w:shd w:val="clear" w:color="auto" w:fill="auto"/>
            <w:vAlign w:val="center"/>
            <w:hideMark/>
          </w:tcPr>
          <w:p w14:paraId="565FA3C1"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E1A049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372F211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520F304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1C10C"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54E7CD8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Module Back Surface Temperature sensor</w:t>
            </w:r>
          </w:p>
        </w:tc>
        <w:tc>
          <w:tcPr>
            <w:tcW w:w="3261" w:type="dxa"/>
            <w:tcBorders>
              <w:top w:val="nil"/>
              <w:left w:val="nil"/>
              <w:bottom w:val="single" w:sz="4" w:space="0" w:color="auto"/>
              <w:right w:val="single" w:sz="4" w:space="0" w:color="auto"/>
            </w:tcBorders>
            <w:shd w:val="clear" w:color="auto" w:fill="auto"/>
            <w:vAlign w:val="center"/>
            <w:hideMark/>
          </w:tcPr>
          <w:p w14:paraId="5BC4FB5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PT1000 sensor element</w:t>
            </w:r>
          </w:p>
        </w:tc>
        <w:tc>
          <w:tcPr>
            <w:tcW w:w="1476" w:type="dxa"/>
            <w:tcBorders>
              <w:top w:val="nil"/>
              <w:left w:val="nil"/>
              <w:bottom w:val="single" w:sz="4" w:space="0" w:color="auto"/>
              <w:right w:val="single" w:sz="4" w:space="0" w:color="auto"/>
            </w:tcBorders>
            <w:shd w:val="clear" w:color="auto" w:fill="auto"/>
            <w:vAlign w:val="center"/>
            <w:hideMark/>
          </w:tcPr>
          <w:p w14:paraId="2EEB8BD4"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1D601F9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0BA8494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402F4F8B"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BD1D8B"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112324FB"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Solar Irradiation sensor for radiation</w:t>
            </w:r>
            <w:r w:rsidRPr="00FE21B3">
              <w:rPr>
                <w:rFonts w:asciiTheme="minorHAnsi" w:hAnsiTheme="minorHAnsi" w:cstheme="minorHAnsi"/>
                <w:sz w:val="20"/>
                <w:szCs w:val="20"/>
              </w:rPr>
              <w:br/>
              <w:t>measurement</w:t>
            </w:r>
          </w:p>
        </w:tc>
        <w:tc>
          <w:tcPr>
            <w:tcW w:w="3261" w:type="dxa"/>
            <w:tcBorders>
              <w:top w:val="nil"/>
              <w:left w:val="nil"/>
              <w:bottom w:val="single" w:sz="4" w:space="0" w:color="auto"/>
              <w:right w:val="single" w:sz="4" w:space="0" w:color="auto"/>
            </w:tcBorders>
            <w:shd w:val="clear" w:color="auto" w:fill="auto"/>
            <w:vAlign w:val="center"/>
            <w:hideMark/>
          </w:tcPr>
          <w:p w14:paraId="0C4E6F9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Cell Based sensor with calibration certificate</w:t>
            </w:r>
          </w:p>
        </w:tc>
        <w:tc>
          <w:tcPr>
            <w:tcW w:w="1476" w:type="dxa"/>
            <w:tcBorders>
              <w:top w:val="nil"/>
              <w:left w:val="nil"/>
              <w:bottom w:val="single" w:sz="4" w:space="0" w:color="auto"/>
              <w:right w:val="single" w:sz="4" w:space="0" w:color="auto"/>
            </w:tcBorders>
            <w:shd w:val="clear" w:color="auto" w:fill="auto"/>
            <w:vAlign w:val="center"/>
            <w:hideMark/>
          </w:tcPr>
          <w:p w14:paraId="381C2630"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AF1BE9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1729F88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027D1279"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0B69CD"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3AE6C34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2 Pair Twisted Un - </w:t>
            </w:r>
            <w:proofErr w:type="spellStart"/>
            <w:r w:rsidRPr="00FE21B3">
              <w:rPr>
                <w:rFonts w:asciiTheme="minorHAnsi" w:hAnsiTheme="minorHAnsi" w:cstheme="minorHAnsi"/>
                <w:sz w:val="20"/>
                <w:szCs w:val="20"/>
              </w:rPr>
              <w:t>armoured</w:t>
            </w:r>
            <w:proofErr w:type="spellEnd"/>
            <w:r w:rsidRPr="00FE21B3">
              <w:rPr>
                <w:rFonts w:asciiTheme="minorHAnsi" w:hAnsiTheme="minorHAnsi" w:cstheme="minorHAnsi"/>
                <w:sz w:val="20"/>
                <w:szCs w:val="20"/>
              </w:rPr>
              <w:t xml:space="preserve"> communication cable, Cu</w:t>
            </w:r>
          </w:p>
        </w:tc>
        <w:tc>
          <w:tcPr>
            <w:tcW w:w="3261" w:type="dxa"/>
            <w:tcBorders>
              <w:top w:val="nil"/>
              <w:left w:val="nil"/>
              <w:bottom w:val="single" w:sz="4" w:space="0" w:color="auto"/>
              <w:right w:val="single" w:sz="4" w:space="0" w:color="auto"/>
            </w:tcBorders>
            <w:shd w:val="clear" w:color="auto" w:fill="auto"/>
            <w:vAlign w:val="center"/>
            <w:hideMark/>
          </w:tcPr>
          <w:p w14:paraId="41DF351E" w14:textId="5CF98408"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2B059911"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0CDDA8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nil"/>
              <w:left w:val="nil"/>
              <w:bottom w:val="single" w:sz="4" w:space="0" w:color="auto"/>
              <w:right w:val="single" w:sz="4" w:space="0" w:color="auto"/>
            </w:tcBorders>
            <w:shd w:val="clear" w:color="auto" w:fill="auto"/>
            <w:vAlign w:val="center"/>
            <w:hideMark/>
          </w:tcPr>
          <w:p w14:paraId="4444124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K-flex/</w:t>
            </w:r>
            <w:proofErr w:type="spellStart"/>
            <w:r w:rsidRPr="00FE21B3">
              <w:rPr>
                <w:rFonts w:asciiTheme="minorHAnsi" w:hAnsiTheme="minorHAnsi" w:cstheme="minorHAnsi"/>
                <w:sz w:val="20"/>
                <w:szCs w:val="20"/>
              </w:rPr>
              <w:t>parasheild</w:t>
            </w:r>
            <w:proofErr w:type="spellEnd"/>
          </w:p>
        </w:tc>
      </w:tr>
      <w:tr w:rsidR="00FE21B3" w:rsidRPr="00FE21B3" w14:paraId="4829E595" w14:textId="77777777" w:rsidTr="00FE21B3">
        <w:trPr>
          <w:trHeight w:val="20"/>
        </w:trPr>
        <w:tc>
          <w:tcPr>
            <w:tcW w:w="0" w:type="auto"/>
            <w:tcBorders>
              <w:top w:val="nil"/>
              <w:left w:val="single" w:sz="4" w:space="0" w:color="auto"/>
              <w:bottom w:val="nil"/>
              <w:right w:val="single" w:sz="4" w:space="0" w:color="auto"/>
            </w:tcBorders>
            <w:shd w:val="clear" w:color="auto" w:fill="auto"/>
            <w:vAlign w:val="center"/>
            <w:hideMark/>
          </w:tcPr>
          <w:p w14:paraId="133A4AAE"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5</w:t>
            </w:r>
          </w:p>
        </w:tc>
        <w:tc>
          <w:tcPr>
            <w:tcW w:w="2168" w:type="dxa"/>
            <w:tcBorders>
              <w:top w:val="nil"/>
              <w:left w:val="nil"/>
              <w:bottom w:val="nil"/>
              <w:right w:val="single" w:sz="4" w:space="0" w:color="auto"/>
            </w:tcBorders>
            <w:shd w:val="clear" w:color="auto" w:fill="auto"/>
            <w:vAlign w:val="center"/>
            <w:hideMark/>
          </w:tcPr>
          <w:p w14:paraId="3E4FBAD2" w14:textId="60F8595C" w:rsidR="00FE21B3" w:rsidRPr="00FE21B3" w:rsidRDefault="00B90BB5" w:rsidP="00FE21B3">
            <w:pPr>
              <w:jc w:val="both"/>
              <w:rPr>
                <w:rFonts w:asciiTheme="minorHAnsi" w:hAnsiTheme="minorHAnsi" w:cstheme="minorHAnsi"/>
                <w:sz w:val="20"/>
                <w:szCs w:val="20"/>
              </w:rPr>
            </w:pPr>
            <w:r>
              <w:rPr>
                <w:rFonts w:asciiTheme="minorHAnsi" w:hAnsiTheme="minorHAnsi" w:cstheme="minorHAnsi"/>
                <w:sz w:val="20"/>
                <w:szCs w:val="20"/>
              </w:rPr>
              <w:t xml:space="preserve">HDPE DWC </w:t>
            </w:r>
            <w:r w:rsidR="00FE21B3" w:rsidRPr="00FE21B3">
              <w:rPr>
                <w:rFonts w:asciiTheme="minorHAnsi" w:hAnsiTheme="minorHAnsi" w:cstheme="minorHAnsi"/>
                <w:sz w:val="20"/>
                <w:szCs w:val="20"/>
              </w:rPr>
              <w:t>Conduit, Size of 32/26mm &amp; Accessories (PVC bends &amp; couplers etc.)</w:t>
            </w:r>
          </w:p>
        </w:tc>
        <w:tc>
          <w:tcPr>
            <w:tcW w:w="3261" w:type="dxa"/>
            <w:tcBorders>
              <w:top w:val="nil"/>
              <w:left w:val="nil"/>
              <w:bottom w:val="nil"/>
              <w:right w:val="single" w:sz="4" w:space="0" w:color="auto"/>
            </w:tcBorders>
            <w:shd w:val="clear" w:color="auto" w:fill="auto"/>
            <w:vAlign w:val="center"/>
            <w:hideMark/>
          </w:tcPr>
          <w:p w14:paraId="13BEF152" w14:textId="4C91C989"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Double Wall Corrugated HDPE Conduit for communication cable laying over shed. Conduit will be fixed with shed using GI Saddles and </w:t>
            </w:r>
            <w:r w:rsidR="00B90BB5" w:rsidRPr="00FE21B3">
              <w:rPr>
                <w:rFonts w:asciiTheme="minorHAnsi" w:hAnsiTheme="minorHAnsi" w:cstheme="minorHAnsi"/>
                <w:sz w:val="20"/>
                <w:szCs w:val="20"/>
              </w:rPr>
              <w:t>aluminum</w:t>
            </w:r>
            <w:r w:rsidRPr="00FE21B3">
              <w:rPr>
                <w:rFonts w:asciiTheme="minorHAnsi" w:hAnsiTheme="minorHAnsi" w:cstheme="minorHAnsi"/>
                <w:sz w:val="20"/>
                <w:szCs w:val="20"/>
              </w:rPr>
              <w:t xml:space="preserve"> pop rivets.</w:t>
            </w:r>
          </w:p>
        </w:tc>
        <w:tc>
          <w:tcPr>
            <w:tcW w:w="1476" w:type="dxa"/>
            <w:tcBorders>
              <w:top w:val="nil"/>
              <w:left w:val="nil"/>
              <w:bottom w:val="nil"/>
              <w:right w:val="single" w:sz="4" w:space="0" w:color="auto"/>
            </w:tcBorders>
            <w:shd w:val="clear" w:color="auto" w:fill="auto"/>
            <w:vAlign w:val="center"/>
            <w:hideMark/>
          </w:tcPr>
          <w:p w14:paraId="1F3C80E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nil"/>
              <w:right w:val="single" w:sz="4" w:space="0" w:color="auto"/>
            </w:tcBorders>
            <w:shd w:val="clear" w:color="auto" w:fill="auto"/>
            <w:vAlign w:val="center"/>
            <w:hideMark/>
          </w:tcPr>
          <w:p w14:paraId="6F29D48A"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nil"/>
              <w:right w:val="single" w:sz="4" w:space="0" w:color="auto"/>
            </w:tcBorders>
            <w:shd w:val="clear" w:color="auto" w:fill="auto"/>
            <w:vAlign w:val="center"/>
            <w:hideMark/>
          </w:tcPr>
          <w:p w14:paraId="32CB9BEF"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Duraline</w:t>
            </w:r>
            <w:proofErr w:type="spellEnd"/>
            <w:r w:rsidRPr="00FE21B3">
              <w:rPr>
                <w:rFonts w:asciiTheme="minorHAnsi" w:hAnsiTheme="minorHAnsi" w:cstheme="minorHAnsi"/>
                <w:sz w:val="20"/>
                <w:szCs w:val="20"/>
              </w:rPr>
              <w:t>/ equivalent</w:t>
            </w:r>
          </w:p>
        </w:tc>
      </w:tr>
      <w:tr w:rsidR="00FE21B3" w:rsidRPr="00FE21B3" w14:paraId="3409D6B4" w14:textId="77777777" w:rsidTr="00FE21B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596318"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6</w:t>
            </w:r>
          </w:p>
        </w:tc>
        <w:tc>
          <w:tcPr>
            <w:tcW w:w="2168" w:type="dxa"/>
            <w:tcBorders>
              <w:top w:val="single" w:sz="4" w:space="0" w:color="auto"/>
              <w:left w:val="nil"/>
              <w:bottom w:val="single" w:sz="4" w:space="0" w:color="auto"/>
              <w:right w:val="single" w:sz="4" w:space="0" w:color="auto"/>
            </w:tcBorders>
            <w:shd w:val="clear" w:color="auto" w:fill="auto"/>
            <w:vAlign w:val="center"/>
            <w:hideMark/>
          </w:tcPr>
          <w:p w14:paraId="223B3AA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3C 1.5Sq. mm Armored Copper Cable - Data Logger Power cable</w:t>
            </w:r>
          </w:p>
        </w:tc>
        <w:tc>
          <w:tcPr>
            <w:tcW w:w="3261" w:type="dxa"/>
            <w:tcBorders>
              <w:top w:val="single" w:sz="4" w:space="0" w:color="auto"/>
              <w:left w:val="nil"/>
              <w:bottom w:val="single" w:sz="4" w:space="0" w:color="auto"/>
              <w:right w:val="single" w:sz="4" w:space="0" w:color="auto"/>
            </w:tcBorders>
            <w:shd w:val="clear" w:color="auto" w:fill="auto"/>
            <w:vAlign w:val="center"/>
            <w:hideMark/>
          </w:tcPr>
          <w:p w14:paraId="5545F594" w14:textId="6B4B0E61" w:rsidR="00FE21B3" w:rsidRPr="00FE21B3" w:rsidRDefault="00FE21B3" w:rsidP="00FE21B3">
            <w:pPr>
              <w:jc w:val="both"/>
              <w:rPr>
                <w:rFonts w:asciiTheme="minorHAnsi" w:hAnsiTheme="minorHAnsi" w:cstheme="minorHAnsi"/>
                <w:color w:val="000000"/>
                <w:sz w:val="20"/>
                <w:szCs w:val="20"/>
              </w:rPr>
            </w:pPr>
          </w:p>
        </w:tc>
        <w:tc>
          <w:tcPr>
            <w:tcW w:w="1476" w:type="dxa"/>
            <w:tcBorders>
              <w:top w:val="single" w:sz="4" w:space="0" w:color="auto"/>
              <w:left w:val="nil"/>
              <w:bottom w:val="single" w:sz="4" w:space="0" w:color="auto"/>
              <w:right w:val="single" w:sz="4" w:space="0" w:color="auto"/>
            </w:tcBorders>
            <w:shd w:val="clear" w:color="auto" w:fill="auto"/>
            <w:vAlign w:val="center"/>
            <w:hideMark/>
          </w:tcPr>
          <w:p w14:paraId="77EB1198"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0EE47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single" w:sz="4" w:space="0" w:color="auto"/>
              <w:left w:val="nil"/>
              <w:bottom w:val="single" w:sz="4" w:space="0" w:color="auto"/>
              <w:right w:val="single" w:sz="4" w:space="0" w:color="auto"/>
            </w:tcBorders>
            <w:shd w:val="clear" w:color="auto" w:fill="auto"/>
            <w:vAlign w:val="center"/>
            <w:hideMark/>
          </w:tcPr>
          <w:p w14:paraId="265F609B"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p>
        </w:tc>
      </w:tr>
      <w:tr w:rsidR="00FE21B3" w:rsidRPr="00FE21B3" w14:paraId="1F0877B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7E7A4C"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7</w:t>
            </w:r>
          </w:p>
        </w:tc>
        <w:tc>
          <w:tcPr>
            <w:tcW w:w="2168" w:type="dxa"/>
            <w:tcBorders>
              <w:top w:val="nil"/>
              <w:left w:val="nil"/>
              <w:bottom w:val="single" w:sz="4" w:space="0" w:color="auto"/>
              <w:right w:val="single" w:sz="4" w:space="0" w:color="auto"/>
            </w:tcBorders>
            <w:shd w:val="clear" w:color="auto" w:fill="auto"/>
            <w:vAlign w:val="center"/>
            <w:hideMark/>
          </w:tcPr>
          <w:p w14:paraId="2726BDA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CAT 6 cable</w:t>
            </w:r>
          </w:p>
        </w:tc>
        <w:tc>
          <w:tcPr>
            <w:tcW w:w="3261" w:type="dxa"/>
            <w:tcBorders>
              <w:top w:val="nil"/>
              <w:left w:val="nil"/>
              <w:bottom w:val="single" w:sz="4" w:space="0" w:color="auto"/>
              <w:right w:val="single" w:sz="4" w:space="0" w:color="auto"/>
            </w:tcBorders>
            <w:shd w:val="clear" w:color="auto" w:fill="auto"/>
            <w:vAlign w:val="center"/>
            <w:hideMark/>
          </w:tcPr>
          <w:p w14:paraId="144790A8" w14:textId="39739986"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18854BB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4CB62DF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nil"/>
              <w:left w:val="nil"/>
              <w:bottom w:val="single" w:sz="4" w:space="0" w:color="auto"/>
              <w:right w:val="single" w:sz="4" w:space="0" w:color="auto"/>
            </w:tcBorders>
            <w:shd w:val="clear" w:color="auto" w:fill="auto"/>
            <w:vAlign w:val="center"/>
            <w:hideMark/>
          </w:tcPr>
          <w:p w14:paraId="040DC342"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Dlink</w:t>
            </w:r>
            <w:proofErr w:type="spellEnd"/>
          </w:p>
        </w:tc>
      </w:tr>
      <w:tr w:rsidR="00FE21B3" w:rsidRPr="00FE21B3" w14:paraId="29548B2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E699C7"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8</w:t>
            </w:r>
          </w:p>
        </w:tc>
        <w:tc>
          <w:tcPr>
            <w:tcW w:w="2168" w:type="dxa"/>
            <w:tcBorders>
              <w:top w:val="nil"/>
              <w:left w:val="nil"/>
              <w:bottom w:val="single" w:sz="4" w:space="0" w:color="auto"/>
              <w:right w:val="single" w:sz="4" w:space="0" w:color="auto"/>
            </w:tcBorders>
            <w:shd w:val="clear" w:color="auto" w:fill="auto"/>
            <w:vAlign w:val="center"/>
            <w:hideMark/>
          </w:tcPr>
          <w:p w14:paraId="03A63466"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Data logger Installation and IP 65 Box</w:t>
            </w:r>
          </w:p>
        </w:tc>
        <w:tc>
          <w:tcPr>
            <w:tcW w:w="3261" w:type="dxa"/>
            <w:tcBorders>
              <w:top w:val="nil"/>
              <w:left w:val="nil"/>
              <w:bottom w:val="single" w:sz="4" w:space="0" w:color="auto"/>
              <w:right w:val="single" w:sz="4" w:space="0" w:color="auto"/>
            </w:tcBorders>
            <w:shd w:val="clear" w:color="auto" w:fill="auto"/>
            <w:vAlign w:val="center"/>
            <w:hideMark/>
          </w:tcPr>
          <w:p w14:paraId="1A34DD0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For Remote monitoring</w:t>
            </w:r>
          </w:p>
        </w:tc>
        <w:tc>
          <w:tcPr>
            <w:tcW w:w="1476" w:type="dxa"/>
            <w:tcBorders>
              <w:top w:val="nil"/>
              <w:left w:val="nil"/>
              <w:bottom w:val="single" w:sz="4" w:space="0" w:color="auto"/>
              <w:right w:val="single" w:sz="4" w:space="0" w:color="auto"/>
            </w:tcBorders>
            <w:shd w:val="clear" w:color="auto" w:fill="auto"/>
            <w:vAlign w:val="center"/>
            <w:hideMark/>
          </w:tcPr>
          <w:p w14:paraId="790F7927"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sz w:val="20"/>
                <w:szCs w:val="20"/>
              </w:rPr>
              <w:t>As per</w:t>
            </w:r>
            <w:r w:rsidRPr="00FE21B3">
              <w:rPr>
                <w:rFonts w:asciiTheme="minorHAnsi" w:hAnsiTheme="minorHAnsi" w:cstheme="minorHAnsi"/>
                <w:sz w:val="20"/>
                <w:szCs w:val="20"/>
              </w:rPr>
              <w:br/>
              <w:t>Design</w:t>
            </w:r>
          </w:p>
        </w:tc>
        <w:tc>
          <w:tcPr>
            <w:tcW w:w="0" w:type="auto"/>
            <w:tcBorders>
              <w:top w:val="nil"/>
              <w:left w:val="nil"/>
              <w:bottom w:val="single" w:sz="4" w:space="0" w:color="auto"/>
              <w:right w:val="single" w:sz="4" w:space="0" w:color="auto"/>
            </w:tcBorders>
            <w:shd w:val="clear" w:color="auto" w:fill="auto"/>
            <w:vAlign w:val="center"/>
            <w:hideMark/>
          </w:tcPr>
          <w:p w14:paraId="61A7CEC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DB524DF"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Webdyn</w:t>
            </w:r>
            <w:proofErr w:type="spellEnd"/>
          </w:p>
        </w:tc>
      </w:tr>
      <w:tr w:rsidR="00FE21B3" w:rsidRPr="00FE21B3" w14:paraId="50867D00"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6A3E3E"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9</w:t>
            </w:r>
          </w:p>
        </w:tc>
        <w:tc>
          <w:tcPr>
            <w:tcW w:w="2168" w:type="dxa"/>
            <w:tcBorders>
              <w:top w:val="nil"/>
              <w:left w:val="nil"/>
              <w:bottom w:val="single" w:sz="4" w:space="0" w:color="auto"/>
              <w:right w:val="single" w:sz="4" w:space="0" w:color="auto"/>
            </w:tcBorders>
            <w:shd w:val="clear" w:color="auto" w:fill="auto"/>
            <w:vAlign w:val="center"/>
            <w:hideMark/>
          </w:tcPr>
          <w:p w14:paraId="25E28E6B" w14:textId="4E7FE0D0" w:rsidR="00FE21B3" w:rsidRPr="00FE21B3" w:rsidRDefault="00B90BB5"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SCADA </w:t>
            </w:r>
            <w:r w:rsidR="00FE21B3" w:rsidRPr="00FE21B3">
              <w:rPr>
                <w:rFonts w:asciiTheme="minorHAnsi" w:hAnsiTheme="minorHAnsi" w:cstheme="minorHAnsi"/>
                <w:sz w:val="20"/>
                <w:szCs w:val="20"/>
              </w:rPr>
              <w:t>for Solar Plant monitoring and Grid monitoring</w:t>
            </w:r>
          </w:p>
        </w:tc>
        <w:tc>
          <w:tcPr>
            <w:tcW w:w="3261" w:type="dxa"/>
            <w:tcBorders>
              <w:top w:val="nil"/>
              <w:left w:val="nil"/>
              <w:bottom w:val="single" w:sz="4" w:space="0" w:color="auto"/>
              <w:right w:val="single" w:sz="4" w:space="0" w:color="auto"/>
            </w:tcBorders>
            <w:shd w:val="clear" w:color="auto" w:fill="auto"/>
            <w:vAlign w:val="center"/>
            <w:hideMark/>
          </w:tcPr>
          <w:p w14:paraId="7F7E53B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Visual inter-facing for plant monitoring and data analysis</w:t>
            </w:r>
          </w:p>
        </w:tc>
        <w:tc>
          <w:tcPr>
            <w:tcW w:w="1476" w:type="dxa"/>
            <w:tcBorders>
              <w:top w:val="nil"/>
              <w:left w:val="nil"/>
              <w:bottom w:val="single" w:sz="4" w:space="0" w:color="auto"/>
              <w:right w:val="single" w:sz="4" w:space="0" w:color="auto"/>
            </w:tcBorders>
            <w:shd w:val="clear" w:color="auto" w:fill="auto"/>
            <w:vAlign w:val="center"/>
            <w:hideMark/>
          </w:tcPr>
          <w:p w14:paraId="2C5DAFA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21295BC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Lot</w:t>
            </w:r>
          </w:p>
        </w:tc>
        <w:tc>
          <w:tcPr>
            <w:tcW w:w="2337" w:type="dxa"/>
            <w:tcBorders>
              <w:top w:val="nil"/>
              <w:left w:val="nil"/>
              <w:bottom w:val="single" w:sz="4" w:space="0" w:color="auto"/>
              <w:right w:val="single" w:sz="4" w:space="0" w:color="auto"/>
            </w:tcBorders>
            <w:shd w:val="clear" w:color="auto" w:fill="auto"/>
            <w:vAlign w:val="center"/>
            <w:hideMark/>
          </w:tcPr>
          <w:p w14:paraId="4AB302FD"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Webdyn</w:t>
            </w:r>
            <w:proofErr w:type="spellEnd"/>
          </w:p>
        </w:tc>
      </w:tr>
      <w:tr w:rsidR="00FE21B3" w:rsidRPr="00FE21B3" w14:paraId="7F508E5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D</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DC3E5B8"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DC side - Cables &amp; Accessories</w:t>
            </w:r>
          </w:p>
        </w:tc>
      </w:tr>
      <w:tr w:rsidR="00FE21B3" w:rsidRPr="00FE21B3" w14:paraId="378EE76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70CEC2"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12B8C2C5" w14:textId="25EF8E05"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1 Core 4 </w:t>
            </w:r>
            <w:proofErr w:type="spellStart"/>
            <w:r w:rsidRPr="00FE21B3">
              <w:rPr>
                <w:rFonts w:asciiTheme="minorHAnsi" w:hAnsiTheme="minorHAnsi" w:cstheme="minorHAnsi"/>
                <w:sz w:val="20"/>
                <w:szCs w:val="20"/>
              </w:rPr>
              <w:t>Sq</w:t>
            </w:r>
            <w:proofErr w:type="spellEnd"/>
            <w:r w:rsidR="00B90BB5">
              <w:rPr>
                <w:rFonts w:asciiTheme="minorHAnsi" w:hAnsiTheme="minorHAnsi" w:cstheme="minorHAnsi"/>
                <w:sz w:val="20"/>
                <w:szCs w:val="20"/>
              </w:rPr>
              <w:t xml:space="preserve"> </w:t>
            </w:r>
            <w:r w:rsidRPr="00FE21B3">
              <w:rPr>
                <w:rFonts w:asciiTheme="minorHAnsi" w:hAnsiTheme="minorHAnsi" w:cstheme="minorHAnsi"/>
                <w:sz w:val="20"/>
                <w:szCs w:val="20"/>
              </w:rPr>
              <w:t>mm Cu Solar Cable</w:t>
            </w:r>
          </w:p>
        </w:tc>
        <w:tc>
          <w:tcPr>
            <w:tcW w:w="3261" w:type="dxa"/>
            <w:tcBorders>
              <w:top w:val="nil"/>
              <w:left w:val="nil"/>
              <w:bottom w:val="single" w:sz="4" w:space="0" w:color="auto"/>
              <w:right w:val="single" w:sz="4" w:space="0" w:color="auto"/>
            </w:tcBorders>
            <w:shd w:val="clear" w:color="auto" w:fill="auto"/>
            <w:vAlign w:val="center"/>
            <w:hideMark/>
          </w:tcPr>
          <w:p w14:paraId="5514AE5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Solar DC cable, Tin-coated copper cable as per EN standard. UV protected double sheathed XLPO, Halogen free cable.</w:t>
            </w:r>
          </w:p>
        </w:tc>
        <w:tc>
          <w:tcPr>
            <w:tcW w:w="1476" w:type="dxa"/>
            <w:tcBorders>
              <w:top w:val="nil"/>
              <w:left w:val="nil"/>
              <w:bottom w:val="single" w:sz="4" w:space="0" w:color="auto"/>
              <w:right w:val="single" w:sz="4" w:space="0" w:color="auto"/>
            </w:tcBorders>
            <w:shd w:val="clear" w:color="auto" w:fill="auto"/>
            <w:vAlign w:val="center"/>
            <w:hideMark/>
          </w:tcPr>
          <w:p w14:paraId="157066D2"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4253067"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71BE960A"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Apar</w:t>
            </w:r>
            <w:proofErr w:type="spellEnd"/>
            <w:r w:rsidRPr="00FE21B3">
              <w:rPr>
                <w:rFonts w:asciiTheme="minorHAnsi" w:hAnsiTheme="minorHAnsi" w:cstheme="minorHAnsi"/>
                <w:sz w:val="20"/>
                <w:szCs w:val="20"/>
              </w:rPr>
              <w:t>/</w:t>
            </w:r>
            <w:proofErr w:type="spellStart"/>
            <w:r w:rsidRPr="00FE21B3">
              <w:rPr>
                <w:rFonts w:asciiTheme="minorHAnsi" w:hAnsiTheme="minorHAnsi" w:cstheme="minorHAnsi"/>
                <w:sz w:val="20"/>
                <w:szCs w:val="20"/>
              </w:rPr>
              <w:t>Siechem</w:t>
            </w:r>
            <w:proofErr w:type="spellEnd"/>
            <w:r w:rsidRPr="00FE21B3">
              <w:rPr>
                <w:rFonts w:asciiTheme="minorHAnsi" w:hAnsiTheme="minorHAnsi" w:cstheme="minorHAnsi"/>
                <w:sz w:val="20"/>
                <w:szCs w:val="20"/>
              </w:rPr>
              <w:t>/ Equivalent</w:t>
            </w:r>
          </w:p>
        </w:tc>
      </w:tr>
      <w:tr w:rsidR="00FE21B3" w:rsidRPr="00FE21B3" w14:paraId="07F018C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515316"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4AED2A9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1C 2.5 </w:t>
            </w:r>
            <w:proofErr w:type="spellStart"/>
            <w:r w:rsidRPr="00FE21B3">
              <w:rPr>
                <w:rFonts w:asciiTheme="minorHAnsi" w:hAnsiTheme="minorHAnsi" w:cstheme="minorHAnsi"/>
                <w:sz w:val="20"/>
                <w:szCs w:val="20"/>
              </w:rPr>
              <w:t>Sq</w:t>
            </w:r>
            <w:proofErr w:type="spellEnd"/>
            <w:r w:rsidRPr="00FE21B3">
              <w:rPr>
                <w:rFonts w:asciiTheme="minorHAnsi" w:hAnsiTheme="minorHAnsi" w:cstheme="minorHAnsi"/>
                <w:sz w:val="20"/>
                <w:szCs w:val="20"/>
              </w:rPr>
              <w:t xml:space="preserve"> mm Green</w:t>
            </w:r>
            <w:r w:rsidRPr="00FE21B3">
              <w:rPr>
                <w:rFonts w:asciiTheme="minorHAnsi" w:hAnsiTheme="minorHAnsi" w:cstheme="minorHAnsi"/>
                <w:sz w:val="20"/>
                <w:szCs w:val="20"/>
              </w:rPr>
              <w:br/>
              <w:t>Cable (for Earthing), with accessories</w:t>
            </w:r>
          </w:p>
        </w:tc>
        <w:tc>
          <w:tcPr>
            <w:tcW w:w="3261" w:type="dxa"/>
            <w:tcBorders>
              <w:top w:val="nil"/>
              <w:left w:val="nil"/>
              <w:bottom w:val="single" w:sz="4" w:space="0" w:color="auto"/>
              <w:right w:val="single" w:sz="4" w:space="0" w:color="auto"/>
            </w:tcBorders>
            <w:shd w:val="clear" w:color="auto" w:fill="auto"/>
            <w:vAlign w:val="center"/>
            <w:hideMark/>
          </w:tcPr>
          <w:p w14:paraId="0787B428"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2.5sqmm. Single core flexible PVC insulated cable for</w:t>
            </w:r>
            <w:r w:rsidRPr="00FE21B3">
              <w:rPr>
                <w:rFonts w:asciiTheme="minorHAnsi" w:hAnsiTheme="minorHAnsi" w:cstheme="minorHAnsi"/>
                <w:sz w:val="20"/>
                <w:szCs w:val="20"/>
              </w:rPr>
              <w:br/>
              <w:t>module to module earthing with SS-304 fasteners, teeth washer and copper thimbles.</w:t>
            </w:r>
          </w:p>
        </w:tc>
        <w:tc>
          <w:tcPr>
            <w:tcW w:w="1476" w:type="dxa"/>
            <w:tcBorders>
              <w:top w:val="nil"/>
              <w:left w:val="nil"/>
              <w:bottom w:val="single" w:sz="4" w:space="0" w:color="auto"/>
              <w:right w:val="single" w:sz="4" w:space="0" w:color="auto"/>
            </w:tcBorders>
            <w:shd w:val="clear" w:color="auto" w:fill="auto"/>
            <w:vAlign w:val="center"/>
            <w:hideMark/>
          </w:tcPr>
          <w:p w14:paraId="7C172776"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F51DE45"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22C8AF0C"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r w:rsidRPr="00FE21B3">
              <w:rPr>
                <w:rFonts w:asciiTheme="minorHAnsi" w:hAnsiTheme="minorHAnsi" w:cstheme="minorHAnsi"/>
                <w:sz w:val="20"/>
                <w:szCs w:val="20"/>
              </w:rPr>
              <w:t>/KEI</w:t>
            </w:r>
          </w:p>
        </w:tc>
      </w:tr>
      <w:tr w:rsidR="00FE21B3" w:rsidRPr="00FE21B3" w14:paraId="71481FE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28333"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12A0024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DC Electrical accessories</w:t>
            </w:r>
          </w:p>
        </w:tc>
        <w:tc>
          <w:tcPr>
            <w:tcW w:w="3261" w:type="dxa"/>
            <w:tcBorders>
              <w:top w:val="nil"/>
              <w:left w:val="nil"/>
              <w:bottom w:val="single" w:sz="4" w:space="0" w:color="auto"/>
              <w:right w:val="single" w:sz="4" w:space="0" w:color="auto"/>
            </w:tcBorders>
            <w:shd w:val="clear" w:color="auto" w:fill="auto"/>
            <w:vAlign w:val="center"/>
            <w:hideMark/>
          </w:tcPr>
          <w:p w14:paraId="1F8389C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(Consumables like Lugs, Glands, Ferrules, Cable Ties, uPVC tape, uPVC saddle, Cable clips etc.)</w:t>
            </w:r>
          </w:p>
        </w:tc>
        <w:tc>
          <w:tcPr>
            <w:tcW w:w="1476" w:type="dxa"/>
            <w:tcBorders>
              <w:top w:val="nil"/>
              <w:left w:val="nil"/>
              <w:bottom w:val="single" w:sz="4" w:space="0" w:color="auto"/>
              <w:right w:val="single" w:sz="4" w:space="0" w:color="auto"/>
            </w:tcBorders>
            <w:shd w:val="clear" w:color="auto" w:fill="auto"/>
            <w:vAlign w:val="center"/>
            <w:hideMark/>
          </w:tcPr>
          <w:p w14:paraId="144A3F9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7F7532BA"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4E280B5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545A30E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C1709"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400CB0E0" w14:textId="71B7FE23" w:rsidR="00FE21B3" w:rsidRPr="00FE21B3" w:rsidRDefault="00B90BB5" w:rsidP="00B90BB5">
            <w:pPr>
              <w:jc w:val="both"/>
              <w:rPr>
                <w:rFonts w:asciiTheme="minorHAnsi" w:hAnsiTheme="minorHAnsi" w:cstheme="minorHAnsi"/>
                <w:color w:val="000000"/>
                <w:sz w:val="20"/>
                <w:szCs w:val="20"/>
              </w:rPr>
            </w:pPr>
            <w:r>
              <w:rPr>
                <w:rFonts w:asciiTheme="minorHAnsi" w:hAnsiTheme="minorHAnsi" w:cstheme="minorHAnsi"/>
                <w:sz w:val="20"/>
                <w:szCs w:val="20"/>
              </w:rPr>
              <w:t>HDPE DWC</w:t>
            </w:r>
            <w:r w:rsidR="00FE21B3" w:rsidRPr="00FE21B3">
              <w:rPr>
                <w:rFonts w:asciiTheme="minorHAnsi" w:hAnsiTheme="minorHAnsi" w:cstheme="minorHAnsi"/>
                <w:sz w:val="20"/>
                <w:szCs w:val="20"/>
              </w:rPr>
              <w:t xml:space="preserve"> Conduit, Size of 32/26mm &amp; Accessories (PVC bends</w:t>
            </w:r>
            <w:r w:rsidR="00FE21B3" w:rsidRPr="00FE21B3">
              <w:rPr>
                <w:rFonts w:asciiTheme="minorHAnsi" w:hAnsiTheme="minorHAnsi" w:cstheme="minorHAnsi"/>
                <w:sz w:val="20"/>
                <w:szCs w:val="20"/>
              </w:rPr>
              <w:br/>
              <w:t>&amp; couplers, T Joints etc.)</w:t>
            </w:r>
          </w:p>
        </w:tc>
        <w:tc>
          <w:tcPr>
            <w:tcW w:w="3261" w:type="dxa"/>
            <w:tcBorders>
              <w:top w:val="nil"/>
              <w:left w:val="nil"/>
              <w:bottom w:val="single" w:sz="4" w:space="0" w:color="auto"/>
              <w:right w:val="single" w:sz="4" w:space="0" w:color="auto"/>
            </w:tcBorders>
            <w:shd w:val="clear" w:color="auto" w:fill="auto"/>
            <w:vAlign w:val="center"/>
            <w:hideMark/>
          </w:tcPr>
          <w:p w14:paraId="41EA5DE9" w14:textId="2CA2843E"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Double Wall Corrugated HDPE Conduit for DC cable laying over shed. Conduit will be fixed with shed using GI Saddles and </w:t>
            </w:r>
            <w:r w:rsidR="00B90BB5" w:rsidRPr="00FE21B3">
              <w:rPr>
                <w:rFonts w:asciiTheme="minorHAnsi" w:hAnsiTheme="minorHAnsi" w:cstheme="minorHAnsi"/>
                <w:sz w:val="20"/>
                <w:szCs w:val="20"/>
              </w:rPr>
              <w:t>aluminum</w:t>
            </w:r>
            <w:r w:rsidRPr="00FE21B3">
              <w:rPr>
                <w:rFonts w:asciiTheme="minorHAnsi" w:hAnsiTheme="minorHAnsi" w:cstheme="minorHAnsi"/>
                <w:sz w:val="20"/>
                <w:szCs w:val="20"/>
              </w:rPr>
              <w:t xml:space="preserve"> pop rivets.</w:t>
            </w:r>
          </w:p>
        </w:tc>
        <w:tc>
          <w:tcPr>
            <w:tcW w:w="1476" w:type="dxa"/>
            <w:tcBorders>
              <w:top w:val="nil"/>
              <w:left w:val="nil"/>
              <w:bottom w:val="single" w:sz="4" w:space="0" w:color="auto"/>
              <w:right w:val="single" w:sz="4" w:space="0" w:color="auto"/>
            </w:tcBorders>
            <w:shd w:val="clear" w:color="auto" w:fill="auto"/>
            <w:vAlign w:val="center"/>
            <w:hideMark/>
          </w:tcPr>
          <w:p w14:paraId="572199FF"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3F1DAA1F"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701442F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Apollo/ </w:t>
            </w:r>
            <w:proofErr w:type="spellStart"/>
            <w:r w:rsidRPr="00FE21B3">
              <w:rPr>
                <w:rFonts w:asciiTheme="minorHAnsi" w:hAnsiTheme="minorHAnsi" w:cstheme="minorHAnsi"/>
                <w:sz w:val="20"/>
                <w:szCs w:val="20"/>
              </w:rPr>
              <w:t>Duraline</w:t>
            </w:r>
            <w:proofErr w:type="spellEnd"/>
            <w:r w:rsidRPr="00FE21B3">
              <w:rPr>
                <w:rFonts w:asciiTheme="minorHAnsi" w:hAnsiTheme="minorHAnsi" w:cstheme="minorHAnsi"/>
                <w:sz w:val="20"/>
                <w:szCs w:val="20"/>
              </w:rPr>
              <w:t>/ equivalent</w:t>
            </w:r>
          </w:p>
        </w:tc>
      </w:tr>
      <w:tr w:rsidR="00FE21B3" w:rsidRPr="00FE21B3" w14:paraId="7B4A5D09"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E</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C53860D"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AC side - Cables &amp; Accessories</w:t>
            </w:r>
          </w:p>
        </w:tc>
      </w:tr>
      <w:tr w:rsidR="00FE21B3" w:rsidRPr="00FE21B3" w14:paraId="4B5F5EE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28DC1F04" w14:textId="3A9D66B9" w:rsidR="00FE21B3" w:rsidRPr="00FE21B3" w:rsidRDefault="00FE21B3" w:rsidP="00B90BB5">
            <w:pPr>
              <w:jc w:val="both"/>
              <w:rPr>
                <w:rFonts w:asciiTheme="minorHAnsi" w:hAnsiTheme="minorHAnsi" w:cstheme="minorHAnsi"/>
                <w:sz w:val="20"/>
                <w:szCs w:val="20"/>
              </w:rPr>
            </w:pPr>
            <w:r w:rsidRPr="00FE21B3">
              <w:rPr>
                <w:rFonts w:asciiTheme="minorHAnsi" w:hAnsiTheme="minorHAnsi" w:cstheme="minorHAnsi"/>
                <w:sz w:val="20"/>
                <w:szCs w:val="20"/>
              </w:rPr>
              <w:t>4 C, 25 Sq.mm Cu PVC Flexible Cable.</w:t>
            </w:r>
          </w:p>
        </w:tc>
        <w:tc>
          <w:tcPr>
            <w:tcW w:w="3261" w:type="dxa"/>
            <w:tcBorders>
              <w:top w:val="nil"/>
              <w:left w:val="nil"/>
              <w:bottom w:val="single" w:sz="4" w:space="0" w:color="auto"/>
              <w:right w:val="single" w:sz="4" w:space="0" w:color="auto"/>
            </w:tcBorders>
            <w:shd w:val="clear" w:color="auto" w:fill="auto"/>
            <w:vAlign w:val="center"/>
            <w:hideMark/>
          </w:tcPr>
          <w:p w14:paraId="1F9EB09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1.1kV insulated, Copper conductor, PVC insulated, PVC outer sheathed cable</w:t>
            </w:r>
          </w:p>
        </w:tc>
        <w:tc>
          <w:tcPr>
            <w:tcW w:w="1476" w:type="dxa"/>
            <w:tcBorders>
              <w:top w:val="nil"/>
              <w:left w:val="nil"/>
              <w:bottom w:val="single" w:sz="4" w:space="0" w:color="auto"/>
              <w:right w:val="single" w:sz="4" w:space="0" w:color="auto"/>
            </w:tcBorders>
            <w:shd w:val="clear" w:color="auto" w:fill="auto"/>
            <w:vAlign w:val="center"/>
            <w:hideMark/>
          </w:tcPr>
          <w:p w14:paraId="25E9B6C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2149D13"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3BDA93A8"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r w:rsidRPr="00FE21B3">
              <w:rPr>
                <w:rFonts w:asciiTheme="minorHAnsi" w:hAnsiTheme="minorHAnsi" w:cstheme="minorHAnsi"/>
                <w:sz w:val="20"/>
                <w:szCs w:val="20"/>
              </w:rPr>
              <w:t xml:space="preserve">/KEI/ </w:t>
            </w:r>
            <w:proofErr w:type="spellStart"/>
            <w:r w:rsidRPr="00FE21B3">
              <w:rPr>
                <w:rFonts w:asciiTheme="minorHAnsi" w:hAnsiTheme="minorHAnsi" w:cstheme="minorHAnsi"/>
                <w:sz w:val="20"/>
                <w:szCs w:val="20"/>
              </w:rPr>
              <w:t>Havells</w:t>
            </w:r>
            <w:proofErr w:type="spellEnd"/>
          </w:p>
        </w:tc>
      </w:tr>
      <w:tr w:rsidR="00FE21B3" w:rsidRPr="00FE21B3" w14:paraId="7DF2A8E4"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253DB9D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3.5 C, 150 Sq.mm AL XLPE Arm Cable.</w:t>
            </w:r>
          </w:p>
        </w:tc>
        <w:tc>
          <w:tcPr>
            <w:tcW w:w="3261" w:type="dxa"/>
            <w:tcBorders>
              <w:top w:val="nil"/>
              <w:left w:val="nil"/>
              <w:bottom w:val="single" w:sz="4" w:space="0" w:color="auto"/>
              <w:right w:val="single" w:sz="4" w:space="0" w:color="auto"/>
            </w:tcBorders>
            <w:shd w:val="clear" w:color="auto" w:fill="auto"/>
            <w:vAlign w:val="center"/>
            <w:hideMark/>
          </w:tcPr>
          <w:p w14:paraId="4C0EF06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1.1kV insulated, Aluminium conductor, XLPE insulated, GI strip </w:t>
            </w:r>
            <w:proofErr w:type="spellStart"/>
            <w:r w:rsidRPr="00FE21B3">
              <w:rPr>
                <w:rFonts w:asciiTheme="minorHAnsi" w:hAnsiTheme="minorHAnsi" w:cstheme="minorHAnsi"/>
                <w:sz w:val="20"/>
                <w:szCs w:val="20"/>
              </w:rPr>
              <w:t>armoured</w:t>
            </w:r>
            <w:proofErr w:type="spellEnd"/>
            <w:r w:rsidRPr="00FE21B3">
              <w:rPr>
                <w:rFonts w:asciiTheme="minorHAnsi" w:hAnsiTheme="minorHAnsi" w:cstheme="minorHAnsi"/>
                <w:sz w:val="20"/>
                <w:szCs w:val="20"/>
              </w:rPr>
              <w:t>, PVC outer sheathed</w:t>
            </w:r>
            <w:r w:rsidRPr="00FE21B3">
              <w:rPr>
                <w:rFonts w:asciiTheme="minorHAnsi" w:hAnsiTheme="minorHAnsi" w:cstheme="minorHAnsi"/>
                <w:sz w:val="20"/>
                <w:szCs w:val="20"/>
              </w:rPr>
              <w:br/>
              <w:t>cable as per IS-7098 Part-1</w:t>
            </w:r>
          </w:p>
        </w:tc>
        <w:tc>
          <w:tcPr>
            <w:tcW w:w="1476" w:type="dxa"/>
            <w:tcBorders>
              <w:top w:val="nil"/>
              <w:left w:val="nil"/>
              <w:bottom w:val="single" w:sz="4" w:space="0" w:color="auto"/>
              <w:right w:val="single" w:sz="4" w:space="0" w:color="auto"/>
            </w:tcBorders>
            <w:shd w:val="clear" w:color="auto" w:fill="auto"/>
            <w:vAlign w:val="center"/>
            <w:hideMark/>
          </w:tcPr>
          <w:p w14:paraId="742978F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76122B2A"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320ED448"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r w:rsidRPr="00FE21B3">
              <w:rPr>
                <w:rFonts w:asciiTheme="minorHAnsi" w:hAnsiTheme="minorHAnsi" w:cstheme="minorHAnsi"/>
                <w:sz w:val="20"/>
                <w:szCs w:val="20"/>
              </w:rPr>
              <w:t xml:space="preserve">/KEI/ </w:t>
            </w:r>
            <w:proofErr w:type="spellStart"/>
            <w:r w:rsidRPr="00FE21B3">
              <w:rPr>
                <w:rFonts w:asciiTheme="minorHAnsi" w:hAnsiTheme="minorHAnsi" w:cstheme="minorHAnsi"/>
                <w:sz w:val="20"/>
                <w:szCs w:val="20"/>
              </w:rPr>
              <w:t>Havells</w:t>
            </w:r>
            <w:proofErr w:type="spellEnd"/>
          </w:p>
        </w:tc>
      </w:tr>
      <w:tr w:rsidR="00FE21B3" w:rsidRPr="00FE21B3" w14:paraId="6AFEB11A"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5CEFADE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Cable for earthing- 1C 10 sq.mm Cu flexible (for Inverter earthing)</w:t>
            </w:r>
          </w:p>
        </w:tc>
        <w:tc>
          <w:tcPr>
            <w:tcW w:w="3261" w:type="dxa"/>
            <w:tcBorders>
              <w:top w:val="nil"/>
              <w:left w:val="nil"/>
              <w:bottom w:val="single" w:sz="4" w:space="0" w:color="auto"/>
              <w:right w:val="single" w:sz="4" w:space="0" w:color="auto"/>
            </w:tcBorders>
            <w:shd w:val="clear" w:color="auto" w:fill="auto"/>
            <w:vAlign w:val="center"/>
            <w:hideMark/>
          </w:tcPr>
          <w:p w14:paraId="71F03DC1" w14:textId="22D56DF1"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287DFB18"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04168371"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6EBD309C"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04D10B73"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0A9F6B0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Field ACDB for inverters output</w:t>
            </w:r>
          </w:p>
        </w:tc>
        <w:tc>
          <w:tcPr>
            <w:tcW w:w="3261" w:type="dxa"/>
            <w:tcBorders>
              <w:top w:val="nil"/>
              <w:left w:val="nil"/>
              <w:bottom w:val="single" w:sz="4" w:space="0" w:color="auto"/>
              <w:right w:val="single" w:sz="4" w:space="0" w:color="auto"/>
            </w:tcBorders>
            <w:shd w:val="clear" w:color="auto" w:fill="auto"/>
            <w:vAlign w:val="center"/>
            <w:hideMark/>
          </w:tcPr>
          <w:p w14:paraId="20DAC3C4" w14:textId="77777777" w:rsidR="00FE21B3" w:rsidRPr="00FE21B3" w:rsidRDefault="00FE21B3" w:rsidP="00FE21B3">
            <w:pPr>
              <w:rPr>
                <w:rFonts w:asciiTheme="minorHAnsi" w:hAnsiTheme="minorHAnsi" w:cstheme="minorHAnsi"/>
                <w:color w:val="000000"/>
                <w:sz w:val="20"/>
                <w:szCs w:val="20"/>
              </w:rPr>
            </w:pPr>
            <w:r w:rsidRPr="00FE21B3">
              <w:rPr>
                <w:rFonts w:asciiTheme="minorHAnsi" w:hAnsiTheme="minorHAnsi" w:cstheme="minorHAnsi"/>
                <w:sz w:val="20"/>
                <w:szCs w:val="20"/>
              </w:rPr>
              <w:t>3 phase, 415 V, 50 Hz ACCB Panel with</w:t>
            </w:r>
            <w:r w:rsidRPr="00FE21B3">
              <w:rPr>
                <w:rFonts w:asciiTheme="minorHAnsi" w:hAnsiTheme="minorHAnsi" w:cstheme="minorHAnsi"/>
                <w:sz w:val="20"/>
                <w:szCs w:val="20"/>
              </w:rPr>
              <w:br/>
              <w:t>-  Enclosure material made of CRCA with Powder coated paint</w:t>
            </w:r>
            <w:r w:rsidRPr="00FE21B3">
              <w:rPr>
                <w:rFonts w:asciiTheme="minorHAnsi" w:hAnsiTheme="minorHAnsi" w:cstheme="minorHAnsi"/>
                <w:sz w:val="20"/>
                <w:szCs w:val="20"/>
              </w:rPr>
              <w:br/>
              <w:t>- 4P, MCCB’s  - as per requirement</w:t>
            </w:r>
            <w:r w:rsidRPr="00FE21B3">
              <w:rPr>
                <w:rFonts w:asciiTheme="minorHAnsi" w:hAnsiTheme="minorHAnsi" w:cstheme="minorHAnsi"/>
                <w:sz w:val="20"/>
                <w:szCs w:val="20"/>
              </w:rPr>
              <w:br/>
              <w:t>- 4P, Isolator</w:t>
            </w:r>
            <w:r w:rsidRPr="00FE21B3">
              <w:rPr>
                <w:rFonts w:asciiTheme="minorHAnsi" w:hAnsiTheme="minorHAnsi" w:cstheme="minorHAnsi"/>
                <w:sz w:val="20"/>
                <w:szCs w:val="20"/>
              </w:rPr>
              <w:br/>
              <w:t>- 3 phase, 4 W, AL, bus bar.</w:t>
            </w:r>
            <w:r w:rsidRPr="00FE21B3">
              <w:rPr>
                <w:rFonts w:asciiTheme="minorHAnsi" w:hAnsiTheme="minorHAnsi" w:cstheme="minorHAnsi"/>
                <w:sz w:val="20"/>
                <w:szCs w:val="20"/>
              </w:rPr>
              <w:br/>
              <w:t>- IP 65 with canopy</w:t>
            </w:r>
            <w:r w:rsidRPr="00FE21B3">
              <w:rPr>
                <w:rFonts w:asciiTheme="minorHAnsi" w:hAnsiTheme="minorHAnsi" w:cstheme="minorHAnsi"/>
                <w:sz w:val="20"/>
                <w:szCs w:val="20"/>
              </w:rPr>
              <w:br/>
              <w:t>- Panel with double door &amp; lock</w:t>
            </w:r>
            <w:r w:rsidRPr="00FE21B3">
              <w:rPr>
                <w:rFonts w:asciiTheme="minorHAnsi" w:hAnsiTheme="minorHAnsi" w:cstheme="minorHAnsi"/>
                <w:sz w:val="20"/>
                <w:szCs w:val="20"/>
              </w:rPr>
              <w:br/>
              <w:t>- SPD Type 2</w:t>
            </w:r>
            <w:r w:rsidRPr="00FE21B3">
              <w:rPr>
                <w:rFonts w:asciiTheme="minorHAnsi" w:hAnsiTheme="minorHAnsi" w:cstheme="minorHAnsi"/>
                <w:sz w:val="20"/>
                <w:szCs w:val="20"/>
              </w:rPr>
              <w:br/>
              <w:t>- with mounting arrangement</w:t>
            </w:r>
          </w:p>
        </w:tc>
        <w:tc>
          <w:tcPr>
            <w:tcW w:w="1476" w:type="dxa"/>
            <w:tcBorders>
              <w:top w:val="nil"/>
              <w:left w:val="nil"/>
              <w:bottom w:val="single" w:sz="4" w:space="0" w:color="auto"/>
              <w:right w:val="single" w:sz="4" w:space="0" w:color="auto"/>
            </w:tcBorders>
            <w:shd w:val="clear" w:color="auto" w:fill="auto"/>
            <w:vAlign w:val="center"/>
            <w:hideMark/>
          </w:tcPr>
          <w:p w14:paraId="0394FB3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05762BA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217446E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Breakers Make: L&amp;T</w:t>
            </w:r>
          </w:p>
        </w:tc>
      </w:tr>
      <w:tr w:rsidR="00FE21B3" w:rsidRPr="00FE21B3" w14:paraId="24C6A8A5"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B0F418"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5</w:t>
            </w:r>
          </w:p>
        </w:tc>
        <w:tc>
          <w:tcPr>
            <w:tcW w:w="2168" w:type="dxa"/>
            <w:tcBorders>
              <w:top w:val="nil"/>
              <w:left w:val="nil"/>
              <w:bottom w:val="single" w:sz="4" w:space="0" w:color="auto"/>
              <w:right w:val="single" w:sz="4" w:space="0" w:color="auto"/>
            </w:tcBorders>
            <w:shd w:val="clear" w:color="auto" w:fill="auto"/>
            <w:vAlign w:val="center"/>
            <w:hideMark/>
          </w:tcPr>
          <w:p w14:paraId="39913B3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Isolator Panel near Metering Panel</w:t>
            </w:r>
          </w:p>
        </w:tc>
        <w:tc>
          <w:tcPr>
            <w:tcW w:w="3261" w:type="dxa"/>
            <w:tcBorders>
              <w:top w:val="nil"/>
              <w:left w:val="nil"/>
              <w:bottom w:val="single" w:sz="4" w:space="0" w:color="auto"/>
              <w:right w:val="single" w:sz="4" w:space="0" w:color="auto"/>
            </w:tcBorders>
            <w:shd w:val="clear" w:color="auto" w:fill="auto"/>
            <w:vAlign w:val="center"/>
            <w:hideMark/>
          </w:tcPr>
          <w:p w14:paraId="71FEAE78"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 phase, 415 V, 50 Hz ACCB Panel with</w:t>
            </w:r>
            <w:r w:rsidRPr="00FE21B3">
              <w:rPr>
                <w:rFonts w:asciiTheme="minorHAnsi" w:hAnsiTheme="minorHAnsi" w:cstheme="minorHAnsi"/>
                <w:sz w:val="20"/>
                <w:szCs w:val="20"/>
              </w:rPr>
              <w:br/>
              <w:t>-  Enclosure material made of CRCA with Powder coated paint</w:t>
            </w:r>
          </w:p>
          <w:p w14:paraId="3F1D5B65"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- 4P, 700A MCCB’s</w:t>
            </w:r>
          </w:p>
          <w:p w14:paraId="042165E3"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- 3 phase, 4 W, AL, bus bar.</w:t>
            </w:r>
          </w:p>
          <w:p w14:paraId="4A883531" w14:textId="77777777" w:rsidR="00FE21B3" w:rsidRDefault="00FE21B3" w:rsidP="00FE21B3">
            <w:pPr>
              <w:jc w:val="both"/>
              <w:rPr>
                <w:rFonts w:asciiTheme="minorHAnsi" w:hAnsiTheme="minorHAnsi" w:cstheme="minorHAnsi"/>
                <w:sz w:val="20"/>
                <w:szCs w:val="20"/>
              </w:rPr>
            </w:pPr>
            <w:r>
              <w:rPr>
                <w:rFonts w:asciiTheme="minorHAnsi" w:hAnsiTheme="minorHAnsi" w:cstheme="minorHAnsi"/>
                <w:sz w:val="20"/>
                <w:szCs w:val="20"/>
              </w:rPr>
              <w:t>- IP 54 with canopy</w:t>
            </w:r>
          </w:p>
          <w:p w14:paraId="55643511" w14:textId="77777777" w:rsidR="00FE21B3" w:rsidRDefault="00FE21B3" w:rsidP="00FE21B3">
            <w:pPr>
              <w:jc w:val="both"/>
              <w:rPr>
                <w:rFonts w:asciiTheme="minorHAnsi" w:hAnsiTheme="minorHAnsi" w:cstheme="minorHAnsi"/>
                <w:sz w:val="20"/>
                <w:szCs w:val="20"/>
              </w:rPr>
            </w:pPr>
            <w:r>
              <w:rPr>
                <w:rFonts w:asciiTheme="minorHAnsi" w:hAnsiTheme="minorHAnsi" w:cstheme="minorHAnsi"/>
                <w:sz w:val="20"/>
                <w:szCs w:val="20"/>
              </w:rPr>
              <w:t>- Panel with single door &amp; lock</w:t>
            </w:r>
          </w:p>
          <w:p w14:paraId="1398DE62" w14:textId="111E6061"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with mounting arrangement</w:t>
            </w:r>
          </w:p>
        </w:tc>
        <w:tc>
          <w:tcPr>
            <w:tcW w:w="1476" w:type="dxa"/>
            <w:tcBorders>
              <w:top w:val="nil"/>
              <w:left w:val="nil"/>
              <w:bottom w:val="single" w:sz="4" w:space="0" w:color="auto"/>
              <w:right w:val="single" w:sz="4" w:space="0" w:color="auto"/>
            </w:tcBorders>
            <w:shd w:val="clear" w:color="auto" w:fill="auto"/>
            <w:vAlign w:val="center"/>
            <w:hideMark/>
          </w:tcPr>
          <w:p w14:paraId="6A981AAF"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6844978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2A76A5E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Breakers Make: L&amp;T</w:t>
            </w:r>
          </w:p>
        </w:tc>
      </w:tr>
      <w:tr w:rsidR="00FE21B3" w:rsidRPr="00FE21B3" w14:paraId="18408BDB"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4077BD" w14:textId="0054A020"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683E778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Cable tray for AC cable laying after inverter</w:t>
            </w:r>
          </w:p>
        </w:tc>
        <w:tc>
          <w:tcPr>
            <w:tcW w:w="3261" w:type="dxa"/>
            <w:tcBorders>
              <w:top w:val="nil"/>
              <w:left w:val="nil"/>
              <w:bottom w:val="single" w:sz="4" w:space="0" w:color="auto"/>
              <w:right w:val="single" w:sz="4" w:space="0" w:color="auto"/>
            </w:tcBorders>
            <w:shd w:val="clear" w:color="auto" w:fill="auto"/>
            <w:vAlign w:val="center"/>
            <w:hideMark/>
          </w:tcPr>
          <w:p w14:paraId="3F7C8F92" w14:textId="26479514"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50mmX50mmX2mm Hot dip galvanized cable tray with cover and other accessories i.e. cable tray stand, cable tray cover clamp, cable tray coupler, M8</w:t>
            </w:r>
            <w:r w:rsidRPr="00FE21B3">
              <w:rPr>
                <w:rFonts w:asciiTheme="minorHAnsi" w:hAnsiTheme="minorHAnsi" w:cstheme="minorHAnsi"/>
                <w:sz w:val="20"/>
                <w:szCs w:val="20"/>
              </w:rPr>
              <w:br/>
              <w:t>MS HDG Fasteners, anchor bolts etc.</w:t>
            </w:r>
          </w:p>
        </w:tc>
        <w:tc>
          <w:tcPr>
            <w:tcW w:w="1476" w:type="dxa"/>
            <w:tcBorders>
              <w:top w:val="nil"/>
              <w:left w:val="nil"/>
              <w:bottom w:val="single" w:sz="4" w:space="0" w:color="auto"/>
              <w:right w:val="single" w:sz="4" w:space="0" w:color="auto"/>
            </w:tcBorders>
            <w:shd w:val="clear" w:color="auto" w:fill="auto"/>
            <w:vAlign w:val="center"/>
            <w:hideMark/>
          </w:tcPr>
          <w:p w14:paraId="289CB4D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ED2B663"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14ABA75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16D35C1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F4207B4"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F</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E6D6BF5" w14:textId="5B5CE38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Civil Works</w:t>
            </w:r>
          </w:p>
        </w:tc>
      </w:tr>
      <w:tr w:rsidR="00FE21B3" w:rsidRPr="00FE21B3" w14:paraId="14A1AE8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FA548"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4CF4A25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site requirement</w:t>
            </w:r>
          </w:p>
        </w:tc>
        <w:tc>
          <w:tcPr>
            <w:tcW w:w="3261" w:type="dxa"/>
            <w:tcBorders>
              <w:top w:val="nil"/>
              <w:left w:val="nil"/>
              <w:bottom w:val="single" w:sz="4" w:space="0" w:color="auto"/>
              <w:right w:val="single" w:sz="4" w:space="0" w:color="auto"/>
            </w:tcBorders>
            <w:shd w:val="clear" w:color="auto" w:fill="auto"/>
            <w:vAlign w:val="center"/>
            <w:hideMark/>
          </w:tcPr>
          <w:p w14:paraId="6004754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Civil work for Structure, electrical panel foundations, Structure Foundation, earthing pit chamber construction.</w:t>
            </w:r>
          </w:p>
        </w:tc>
        <w:tc>
          <w:tcPr>
            <w:tcW w:w="1476" w:type="dxa"/>
            <w:tcBorders>
              <w:top w:val="nil"/>
              <w:left w:val="nil"/>
              <w:bottom w:val="single" w:sz="4" w:space="0" w:color="auto"/>
              <w:right w:val="single" w:sz="4" w:space="0" w:color="auto"/>
            </w:tcBorders>
            <w:shd w:val="clear" w:color="auto" w:fill="auto"/>
            <w:noWrap/>
            <w:vAlign w:val="center"/>
            <w:hideMark/>
          </w:tcPr>
          <w:p w14:paraId="26146CA1"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89820A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7F2A4B8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RFQ</w:t>
            </w:r>
          </w:p>
        </w:tc>
      </w:tr>
      <w:tr w:rsidR="00FE21B3" w:rsidRPr="00FE21B3" w14:paraId="0451536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B04097"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G</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56B66BF" w14:textId="58DE2D0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Safety &amp; Protections</w:t>
            </w:r>
          </w:p>
        </w:tc>
      </w:tr>
      <w:tr w:rsidR="00FE21B3" w:rsidRPr="00FE21B3" w14:paraId="5E017C1E"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F8673C"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5A9D4F1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Fire extinguisher With sand bucket ( 4 Kg ABC type )</w:t>
            </w:r>
          </w:p>
        </w:tc>
        <w:tc>
          <w:tcPr>
            <w:tcW w:w="3261" w:type="dxa"/>
            <w:tcBorders>
              <w:top w:val="nil"/>
              <w:left w:val="nil"/>
              <w:bottom w:val="single" w:sz="4" w:space="0" w:color="auto"/>
              <w:right w:val="single" w:sz="4" w:space="0" w:color="auto"/>
            </w:tcBorders>
            <w:shd w:val="clear" w:color="auto" w:fill="auto"/>
            <w:vAlign w:val="center"/>
            <w:hideMark/>
          </w:tcPr>
          <w:p w14:paraId="5FEF636B"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4 Kg ABC type fire extinguishers with stand</w:t>
            </w:r>
          </w:p>
        </w:tc>
        <w:tc>
          <w:tcPr>
            <w:tcW w:w="1476" w:type="dxa"/>
            <w:tcBorders>
              <w:top w:val="nil"/>
              <w:left w:val="nil"/>
              <w:bottom w:val="single" w:sz="4" w:space="0" w:color="auto"/>
              <w:right w:val="single" w:sz="4" w:space="0" w:color="auto"/>
            </w:tcBorders>
            <w:shd w:val="clear" w:color="auto" w:fill="auto"/>
            <w:vAlign w:val="center"/>
            <w:hideMark/>
          </w:tcPr>
          <w:p w14:paraId="7DC5DFB3" w14:textId="501FB673"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 xml:space="preserve">As per </w:t>
            </w:r>
            <w:r w:rsidR="00B90BB5" w:rsidRPr="00FE21B3">
              <w:rPr>
                <w:rFonts w:asciiTheme="minorHAnsi" w:hAnsiTheme="minorHAnsi" w:cstheme="minorHAnsi"/>
                <w:sz w:val="20"/>
                <w:szCs w:val="20"/>
              </w:rPr>
              <w:t>design</w:t>
            </w:r>
          </w:p>
        </w:tc>
        <w:tc>
          <w:tcPr>
            <w:tcW w:w="0" w:type="auto"/>
            <w:tcBorders>
              <w:top w:val="nil"/>
              <w:left w:val="nil"/>
              <w:bottom w:val="single" w:sz="4" w:space="0" w:color="auto"/>
              <w:right w:val="single" w:sz="4" w:space="0" w:color="auto"/>
            </w:tcBorders>
            <w:shd w:val="clear" w:color="auto" w:fill="auto"/>
            <w:vAlign w:val="center"/>
            <w:hideMark/>
          </w:tcPr>
          <w:p w14:paraId="2B23E272"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1AB2F22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129344C7"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036795"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6FA9B36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Earthing Kit for plant AC and DC earthing</w:t>
            </w:r>
          </w:p>
        </w:tc>
        <w:tc>
          <w:tcPr>
            <w:tcW w:w="3261" w:type="dxa"/>
            <w:tcBorders>
              <w:top w:val="nil"/>
              <w:left w:val="nil"/>
              <w:bottom w:val="single" w:sz="4" w:space="0" w:color="auto"/>
              <w:right w:val="single" w:sz="4" w:space="0" w:color="auto"/>
            </w:tcBorders>
            <w:shd w:val="clear" w:color="auto" w:fill="auto"/>
            <w:vAlign w:val="center"/>
            <w:hideMark/>
          </w:tcPr>
          <w:p w14:paraId="5C54E61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Copper Bonded rods 3m, 17.2 mm, chemical bags and other required accessories. Earthing pit chamber will be constructed and Cast iron cover will be installed</w:t>
            </w:r>
          </w:p>
        </w:tc>
        <w:tc>
          <w:tcPr>
            <w:tcW w:w="1476" w:type="dxa"/>
            <w:tcBorders>
              <w:top w:val="nil"/>
              <w:left w:val="nil"/>
              <w:bottom w:val="single" w:sz="4" w:space="0" w:color="auto"/>
              <w:right w:val="single" w:sz="4" w:space="0" w:color="auto"/>
            </w:tcBorders>
            <w:shd w:val="clear" w:color="auto" w:fill="auto"/>
            <w:noWrap/>
            <w:vAlign w:val="center"/>
            <w:hideMark/>
          </w:tcPr>
          <w:p w14:paraId="400CC312"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4A46FE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73655C4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VNT/JMV/GS Electrode</w:t>
            </w:r>
          </w:p>
        </w:tc>
      </w:tr>
      <w:tr w:rsidR="00FE21B3" w:rsidRPr="00FE21B3" w14:paraId="18B1D66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2465C"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5611F683"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Lightning Arrester for protection of solar power</w:t>
            </w:r>
            <w:r w:rsidRPr="00FE21B3">
              <w:rPr>
                <w:rFonts w:asciiTheme="minorHAnsi" w:hAnsiTheme="minorHAnsi" w:cstheme="minorHAnsi"/>
                <w:sz w:val="20"/>
                <w:szCs w:val="20"/>
              </w:rPr>
              <w:br/>
              <w:t>plant</w:t>
            </w:r>
          </w:p>
        </w:tc>
        <w:tc>
          <w:tcPr>
            <w:tcW w:w="3261" w:type="dxa"/>
            <w:tcBorders>
              <w:top w:val="nil"/>
              <w:left w:val="nil"/>
              <w:bottom w:val="single" w:sz="4" w:space="0" w:color="auto"/>
              <w:right w:val="single" w:sz="4" w:space="0" w:color="auto"/>
            </w:tcBorders>
            <w:shd w:val="clear" w:color="auto" w:fill="auto"/>
            <w:vAlign w:val="center"/>
            <w:hideMark/>
          </w:tcPr>
          <w:p w14:paraId="0A2AD72F"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ESE Type, GI mast, 2 Earthing pit , 1 C 70 mm2 Cu PVC cable, 2 set of earthing for one lightning</w:t>
            </w:r>
            <w:r w:rsidRPr="00FE21B3">
              <w:rPr>
                <w:rFonts w:asciiTheme="minorHAnsi" w:hAnsiTheme="minorHAnsi" w:cstheme="minorHAnsi"/>
                <w:sz w:val="20"/>
                <w:szCs w:val="20"/>
              </w:rPr>
              <w:br/>
              <w:t>arrester, R-109 Meter , Stay Set support.</w:t>
            </w:r>
          </w:p>
        </w:tc>
        <w:tc>
          <w:tcPr>
            <w:tcW w:w="1476" w:type="dxa"/>
            <w:tcBorders>
              <w:top w:val="nil"/>
              <w:left w:val="nil"/>
              <w:bottom w:val="single" w:sz="4" w:space="0" w:color="auto"/>
              <w:right w:val="single" w:sz="4" w:space="0" w:color="auto"/>
            </w:tcBorders>
            <w:shd w:val="clear" w:color="auto" w:fill="auto"/>
            <w:vAlign w:val="center"/>
            <w:hideMark/>
          </w:tcPr>
          <w:p w14:paraId="288DE68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66D1118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D9A04A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VNT/JMV/Allied Power</w:t>
            </w:r>
          </w:p>
        </w:tc>
      </w:tr>
      <w:tr w:rsidR="00FE21B3" w:rsidRPr="00FE21B3" w14:paraId="13D242E3"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7C30B8"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2C65FF3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GI Strip 25X3 mm for DC side</w:t>
            </w:r>
          </w:p>
        </w:tc>
        <w:tc>
          <w:tcPr>
            <w:tcW w:w="3261" w:type="dxa"/>
            <w:tcBorders>
              <w:top w:val="nil"/>
              <w:left w:val="nil"/>
              <w:bottom w:val="single" w:sz="4" w:space="0" w:color="auto"/>
              <w:right w:val="single" w:sz="4" w:space="0" w:color="auto"/>
            </w:tcBorders>
            <w:shd w:val="clear" w:color="auto" w:fill="auto"/>
            <w:vAlign w:val="center"/>
            <w:hideMark/>
          </w:tcPr>
          <w:p w14:paraId="5FFD1BA0" w14:textId="071555DA"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Hot dip </w:t>
            </w:r>
            <w:r w:rsidR="00B90BB5" w:rsidRPr="00FE21B3">
              <w:rPr>
                <w:rFonts w:asciiTheme="minorHAnsi" w:hAnsiTheme="minorHAnsi" w:cstheme="minorHAnsi"/>
                <w:sz w:val="20"/>
                <w:szCs w:val="20"/>
              </w:rPr>
              <w:t>galvanized</w:t>
            </w:r>
            <w:r w:rsidRPr="00FE21B3">
              <w:rPr>
                <w:rFonts w:asciiTheme="minorHAnsi" w:hAnsiTheme="minorHAnsi" w:cstheme="minorHAnsi"/>
                <w:sz w:val="20"/>
                <w:szCs w:val="20"/>
              </w:rPr>
              <w:t xml:space="preserve"> earthing strip with minimum 80 micron. Material grade E-250</w:t>
            </w:r>
          </w:p>
        </w:tc>
        <w:tc>
          <w:tcPr>
            <w:tcW w:w="1476" w:type="dxa"/>
            <w:tcBorders>
              <w:top w:val="nil"/>
              <w:left w:val="nil"/>
              <w:bottom w:val="single" w:sz="4" w:space="0" w:color="auto"/>
              <w:right w:val="single" w:sz="4" w:space="0" w:color="auto"/>
            </w:tcBorders>
            <w:shd w:val="clear" w:color="auto" w:fill="auto"/>
            <w:vAlign w:val="center"/>
            <w:hideMark/>
          </w:tcPr>
          <w:p w14:paraId="0C19B4E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 xml:space="preserve">As per Site </w:t>
            </w:r>
            <w:proofErr w:type="spellStart"/>
            <w:r w:rsidRPr="00FE21B3">
              <w:rPr>
                <w:rFonts w:asciiTheme="minorHAnsi" w:hAnsiTheme="minorHAnsi" w:cstheme="minorHAnsi"/>
                <w:sz w:val="20"/>
                <w:szCs w:val="20"/>
              </w:rPr>
              <w:t>Req</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13CB07E"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Meter</w:t>
            </w:r>
          </w:p>
        </w:tc>
        <w:tc>
          <w:tcPr>
            <w:tcW w:w="2337" w:type="dxa"/>
            <w:tcBorders>
              <w:top w:val="nil"/>
              <w:left w:val="nil"/>
              <w:bottom w:val="single" w:sz="4" w:space="0" w:color="auto"/>
              <w:right w:val="single" w:sz="4" w:space="0" w:color="auto"/>
            </w:tcBorders>
            <w:shd w:val="clear" w:color="auto" w:fill="auto"/>
            <w:vAlign w:val="center"/>
            <w:hideMark/>
          </w:tcPr>
          <w:p w14:paraId="204BB7A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156FAFB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45CCC8B"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H</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27674E9" w14:textId="4C9D1DA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Services</w:t>
            </w:r>
          </w:p>
        </w:tc>
      </w:tr>
      <w:tr w:rsidR="00FE21B3" w:rsidRPr="00FE21B3" w14:paraId="5E566AE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B3D0BF"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255C301E"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Installation, testing and</w:t>
            </w:r>
            <w:r w:rsidRPr="00FE21B3">
              <w:rPr>
                <w:rFonts w:asciiTheme="minorHAnsi" w:hAnsiTheme="minorHAnsi" w:cstheme="minorHAnsi"/>
                <w:sz w:val="20"/>
                <w:szCs w:val="20"/>
              </w:rPr>
              <w:br/>
              <w:t>Commissioning</w:t>
            </w:r>
          </w:p>
        </w:tc>
        <w:tc>
          <w:tcPr>
            <w:tcW w:w="3261" w:type="dxa"/>
            <w:tcBorders>
              <w:top w:val="nil"/>
              <w:left w:val="nil"/>
              <w:bottom w:val="single" w:sz="4" w:space="0" w:color="auto"/>
              <w:right w:val="single" w:sz="4" w:space="0" w:color="auto"/>
            </w:tcBorders>
            <w:shd w:val="clear" w:color="auto" w:fill="auto"/>
            <w:vAlign w:val="center"/>
            <w:hideMark/>
          </w:tcPr>
          <w:p w14:paraId="5CAEA4C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Complete plant service work</w:t>
            </w:r>
          </w:p>
        </w:tc>
        <w:tc>
          <w:tcPr>
            <w:tcW w:w="1476" w:type="dxa"/>
            <w:tcBorders>
              <w:top w:val="nil"/>
              <w:left w:val="nil"/>
              <w:bottom w:val="single" w:sz="4" w:space="0" w:color="auto"/>
              <w:right w:val="single" w:sz="4" w:space="0" w:color="auto"/>
            </w:tcBorders>
            <w:shd w:val="clear" w:color="auto" w:fill="auto"/>
            <w:noWrap/>
            <w:vAlign w:val="center"/>
            <w:hideMark/>
          </w:tcPr>
          <w:p w14:paraId="32F40A69"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574026C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MWp</w:t>
            </w:r>
          </w:p>
        </w:tc>
        <w:tc>
          <w:tcPr>
            <w:tcW w:w="2337" w:type="dxa"/>
            <w:tcBorders>
              <w:top w:val="nil"/>
              <w:left w:val="nil"/>
              <w:bottom w:val="single" w:sz="4" w:space="0" w:color="auto"/>
              <w:right w:val="single" w:sz="4" w:space="0" w:color="auto"/>
            </w:tcBorders>
            <w:shd w:val="clear" w:color="auto" w:fill="auto"/>
            <w:vAlign w:val="center"/>
            <w:hideMark/>
          </w:tcPr>
          <w:p w14:paraId="531B6DF6"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3311956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4F24E3"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5B46E890"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Module cleaning system with uPVC pipe line system and pump.</w:t>
            </w:r>
          </w:p>
        </w:tc>
        <w:tc>
          <w:tcPr>
            <w:tcW w:w="3261" w:type="dxa"/>
            <w:tcBorders>
              <w:top w:val="nil"/>
              <w:left w:val="nil"/>
              <w:bottom w:val="single" w:sz="4" w:space="0" w:color="auto"/>
              <w:right w:val="single" w:sz="4" w:space="0" w:color="auto"/>
            </w:tcBorders>
            <w:shd w:val="clear" w:color="auto" w:fill="auto"/>
            <w:vAlign w:val="center"/>
            <w:hideMark/>
          </w:tcPr>
          <w:p w14:paraId="4A54BCD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1 HP, 230V Centrifugal pump</w:t>
            </w:r>
            <w:proofErr w:type="gramStart"/>
            <w:r w:rsidRPr="00FE21B3">
              <w:rPr>
                <w:rFonts w:asciiTheme="minorHAnsi" w:hAnsiTheme="minorHAnsi" w:cstheme="minorHAnsi"/>
                <w:sz w:val="20"/>
                <w:szCs w:val="20"/>
              </w:rPr>
              <w:t>,</w:t>
            </w:r>
            <w:proofErr w:type="gramEnd"/>
            <w:r w:rsidRPr="00FE21B3">
              <w:rPr>
                <w:rFonts w:asciiTheme="minorHAnsi" w:hAnsiTheme="minorHAnsi" w:cstheme="minorHAnsi"/>
                <w:sz w:val="20"/>
                <w:szCs w:val="20"/>
              </w:rPr>
              <w:br/>
              <w:t xml:space="preserve">CPVC Pipe (1/2 inch) line over roof with shut-off valves, CPVC pipe will be fixed over roof with SS saddles </w:t>
            </w:r>
            <w:proofErr w:type="spellStart"/>
            <w:r w:rsidRPr="00FE21B3">
              <w:rPr>
                <w:rFonts w:asciiTheme="minorHAnsi" w:hAnsiTheme="minorHAnsi" w:cstheme="minorHAnsi"/>
                <w:sz w:val="20"/>
                <w:szCs w:val="20"/>
              </w:rPr>
              <w:t>gitti-pench</w:t>
            </w:r>
            <w:proofErr w:type="spellEnd"/>
            <w:r w:rsidRPr="00FE21B3">
              <w:rPr>
                <w:rFonts w:asciiTheme="minorHAnsi" w:hAnsiTheme="minorHAnsi" w:cstheme="minorHAnsi"/>
                <w:sz w:val="20"/>
                <w:szCs w:val="20"/>
              </w:rPr>
              <w:t>. Flexible Hosepipe (1 inch) of 40 Meter length, Wiper 1.5 Meter length, Extendable Pole Piping for Each Roof, Piping as per detail drawing</w:t>
            </w:r>
          </w:p>
        </w:tc>
        <w:tc>
          <w:tcPr>
            <w:tcW w:w="1476" w:type="dxa"/>
            <w:tcBorders>
              <w:top w:val="nil"/>
              <w:left w:val="nil"/>
              <w:bottom w:val="single" w:sz="4" w:space="0" w:color="auto"/>
              <w:right w:val="single" w:sz="4" w:space="0" w:color="auto"/>
            </w:tcBorders>
            <w:shd w:val="clear" w:color="auto" w:fill="auto"/>
            <w:noWrap/>
            <w:vAlign w:val="center"/>
            <w:hideMark/>
          </w:tcPr>
          <w:p w14:paraId="2FDC9C55"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3D662CC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33B361AC" w14:textId="77777777" w:rsidR="00B90BB5" w:rsidRDefault="00B90BB5" w:rsidP="00FE21B3">
            <w:pPr>
              <w:jc w:val="both"/>
              <w:rPr>
                <w:rFonts w:asciiTheme="minorHAnsi" w:hAnsiTheme="minorHAnsi" w:cstheme="minorHAnsi"/>
                <w:sz w:val="20"/>
                <w:szCs w:val="20"/>
              </w:rPr>
            </w:pPr>
            <w:r>
              <w:rPr>
                <w:rFonts w:asciiTheme="minorHAnsi" w:hAnsiTheme="minorHAnsi" w:cstheme="minorHAnsi"/>
                <w:sz w:val="20"/>
                <w:szCs w:val="20"/>
              </w:rPr>
              <w:t>Ashirwad/Astr</w:t>
            </w:r>
            <w:r w:rsidR="00FE21B3" w:rsidRPr="00FE21B3">
              <w:rPr>
                <w:rFonts w:asciiTheme="minorHAnsi" w:hAnsiTheme="minorHAnsi" w:cstheme="minorHAnsi"/>
                <w:sz w:val="20"/>
                <w:szCs w:val="20"/>
              </w:rPr>
              <w:t>al/</w:t>
            </w:r>
          </w:p>
          <w:p w14:paraId="13D02469" w14:textId="03B6E3C5"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Equivalent</w:t>
            </w:r>
          </w:p>
        </w:tc>
      </w:tr>
    </w:tbl>
    <w:p w14:paraId="1AE8D737" w14:textId="71FBA653" w:rsidR="00300C1B" w:rsidRDefault="00962289" w:rsidP="00962289">
      <w:pPr>
        <w:spacing w:after="240"/>
        <w:jc w:val="both"/>
      </w:pPr>
      <w:r w:rsidRPr="009D3EAB">
        <w:rPr>
          <w:rFonts w:ascii="Arial" w:hAnsi="Arial" w:cs="Arial"/>
          <w:b/>
          <w:i/>
          <w:iCs/>
          <w:sz w:val="20"/>
          <w:szCs w:val="22"/>
        </w:rPr>
        <w:t>The above-mentioned installations/parts are provided as per best industrial practice and can be verified after commissioning of the project. The specification for the items mentioned in the above Techno Commercial Offer to be inline and with as per government guidelines</w:t>
      </w:r>
      <w:r>
        <w:rPr>
          <w:rFonts w:ascii="Arial" w:hAnsi="Arial" w:cs="Arial"/>
          <w:b/>
          <w:i/>
          <w:iCs/>
          <w:sz w:val="20"/>
          <w:szCs w:val="22"/>
        </w:rPr>
        <w:t>.</w:t>
      </w:r>
    </w:p>
    <w:p w14:paraId="0B3A06E8" w14:textId="77777777" w:rsidR="00006D7B" w:rsidRPr="00006D7B" w:rsidRDefault="00006D7B" w:rsidP="00962289">
      <w:pPr>
        <w:spacing w:line="360" w:lineRule="auto"/>
        <w:rPr>
          <w:rFonts w:ascii="Arial" w:hAnsi="Arial" w:cs="Arial"/>
          <w:b/>
          <w:sz w:val="22"/>
        </w:rPr>
      </w:pPr>
      <w:r w:rsidRPr="00006D7B">
        <w:rPr>
          <w:rFonts w:ascii="Arial" w:hAnsi="Arial" w:cs="Arial"/>
          <w:b/>
          <w:sz w:val="22"/>
        </w:rPr>
        <w:t xml:space="preserve">Client’s Scope of work </w:t>
      </w:r>
    </w:p>
    <w:p w14:paraId="4DC9D052"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Provisio</w:t>
      </w:r>
      <w:r>
        <w:rPr>
          <w:rFonts w:ascii="Arial" w:hAnsi="Arial" w:cs="Arial"/>
          <w:sz w:val="22"/>
          <w:szCs w:val="22"/>
        </w:rPr>
        <w:t>n of permission to work on site</w:t>
      </w:r>
    </w:p>
    <w:p w14:paraId="4C55CBB9"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Clear shadow free area / Tin shed for the installat</w:t>
      </w:r>
      <w:r>
        <w:rPr>
          <w:rFonts w:ascii="Arial" w:hAnsi="Arial" w:cs="Arial"/>
          <w:sz w:val="22"/>
          <w:szCs w:val="22"/>
        </w:rPr>
        <w:t>ion of PV modules &amp; equipment’s.</w:t>
      </w:r>
    </w:p>
    <w:p w14:paraId="36E60023"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 xml:space="preserve">Entrance/working permission for local labor </w:t>
      </w:r>
      <w:r>
        <w:rPr>
          <w:rFonts w:ascii="Arial" w:hAnsi="Arial" w:cs="Arial"/>
          <w:sz w:val="22"/>
          <w:szCs w:val="22"/>
        </w:rPr>
        <w:t>for loading/un-loading work.</w:t>
      </w:r>
    </w:p>
    <w:p w14:paraId="7F56FBE2"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Electrical power point nearby to site for electricity requ</w:t>
      </w:r>
      <w:r>
        <w:rPr>
          <w:rFonts w:ascii="Arial" w:hAnsi="Arial" w:cs="Arial"/>
          <w:sz w:val="22"/>
          <w:szCs w:val="22"/>
        </w:rPr>
        <w:t>irement during construction.</w:t>
      </w:r>
    </w:p>
    <w:p w14:paraId="564A2778"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Water tap points (minimum 1 inch ) at PV plant site</w:t>
      </w:r>
      <w:r>
        <w:rPr>
          <w:rFonts w:ascii="Arial" w:hAnsi="Arial" w:cs="Arial"/>
          <w:sz w:val="22"/>
          <w:szCs w:val="22"/>
        </w:rPr>
        <w:t xml:space="preserve"> for module cleanings system</w:t>
      </w:r>
    </w:p>
    <w:p w14:paraId="2E17570E" w14:textId="77777777" w:rsid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 xml:space="preserve">Internet / SIM card with data packs shall be provided at site for remote monitoring of </w:t>
      </w:r>
      <w:r>
        <w:rPr>
          <w:rFonts w:ascii="Arial" w:hAnsi="Arial" w:cs="Arial"/>
          <w:sz w:val="22"/>
          <w:szCs w:val="22"/>
        </w:rPr>
        <w:t>inverters and other devices.</w:t>
      </w:r>
    </w:p>
    <w:p w14:paraId="4C3C5D84" w14:textId="50737F77" w:rsidR="00300C1B" w:rsidRPr="00006D7B" w:rsidRDefault="00006D7B" w:rsidP="00E5628E">
      <w:pPr>
        <w:pStyle w:val="ListParagraph"/>
        <w:numPr>
          <w:ilvl w:val="0"/>
          <w:numId w:val="15"/>
        </w:numPr>
        <w:spacing w:line="360" w:lineRule="auto"/>
        <w:ind w:left="284" w:hanging="284"/>
        <w:jc w:val="both"/>
        <w:rPr>
          <w:rFonts w:ascii="Arial" w:hAnsi="Arial" w:cs="Arial"/>
          <w:sz w:val="22"/>
          <w:szCs w:val="22"/>
        </w:rPr>
      </w:pPr>
      <w:r w:rsidRPr="00006D7B">
        <w:rPr>
          <w:rFonts w:ascii="Arial" w:hAnsi="Arial" w:cs="Arial"/>
          <w:sz w:val="22"/>
          <w:szCs w:val="22"/>
        </w:rPr>
        <w:t xml:space="preserve">Documents required for CEIG approval/DISCOM NOC/Bi-directional Meters. </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501CBE27"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7.2.21</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Style w:val="TableGrid"/>
        <w:tblW w:w="0" w:type="auto"/>
        <w:jc w:val="center"/>
        <w:tblLook w:val="04A0" w:firstRow="1" w:lastRow="0" w:firstColumn="1" w:lastColumn="0" w:noHBand="0" w:noVBand="1"/>
      </w:tblPr>
      <w:tblGrid>
        <w:gridCol w:w="670"/>
        <w:gridCol w:w="1095"/>
        <w:gridCol w:w="2004"/>
        <w:gridCol w:w="1162"/>
        <w:gridCol w:w="1162"/>
        <w:gridCol w:w="1067"/>
        <w:gridCol w:w="1275"/>
        <w:gridCol w:w="916"/>
      </w:tblGrid>
      <w:tr w:rsidR="00AD171B" w:rsidRPr="000A6277" w14:paraId="2DCF46FE" w14:textId="153863FE" w:rsidTr="00AD171B">
        <w:trPr>
          <w:trHeight w:val="339"/>
          <w:jc w:val="center"/>
        </w:trPr>
        <w:tc>
          <w:tcPr>
            <w:tcW w:w="0" w:type="auto"/>
            <w:vMerge w:val="restart"/>
            <w:shd w:val="clear" w:color="auto" w:fill="002060"/>
            <w:vAlign w:val="center"/>
          </w:tcPr>
          <w:p w14:paraId="5DC883F5" w14:textId="39B83AE7"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0" w:type="auto"/>
            <w:vMerge w:val="restart"/>
            <w:shd w:val="clear" w:color="auto" w:fill="002060"/>
            <w:vAlign w:val="center"/>
          </w:tcPr>
          <w:p w14:paraId="07089017" w14:textId="1CBB9C22"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City</w:t>
            </w:r>
          </w:p>
        </w:tc>
        <w:tc>
          <w:tcPr>
            <w:tcW w:w="0" w:type="auto"/>
            <w:vMerge w:val="restart"/>
            <w:shd w:val="clear" w:color="auto" w:fill="002060"/>
            <w:vAlign w:val="center"/>
          </w:tcPr>
          <w:p w14:paraId="707B3A1F" w14:textId="144A721D"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0" w:type="auto"/>
            <w:gridSpan w:val="2"/>
            <w:shd w:val="clear" w:color="auto" w:fill="002060"/>
            <w:vAlign w:val="center"/>
          </w:tcPr>
          <w:p w14:paraId="367FF710" w14:textId="77777777"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(MWh)</w:t>
            </w:r>
          </w:p>
        </w:tc>
        <w:tc>
          <w:tcPr>
            <w:tcW w:w="0" w:type="auto"/>
            <w:gridSpan w:val="2"/>
            <w:shd w:val="clear" w:color="auto" w:fill="002060"/>
            <w:vAlign w:val="center"/>
          </w:tcPr>
          <w:p w14:paraId="029B2C69" w14:textId="77777777"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0" w:type="auto"/>
            <w:vMerge w:val="restart"/>
            <w:shd w:val="clear" w:color="auto" w:fill="002060"/>
            <w:vAlign w:val="center"/>
          </w:tcPr>
          <w:p w14:paraId="2D6DB79A" w14:textId="2C4499C4"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Per.</w:t>
            </w:r>
          </w:p>
          <w:p w14:paraId="2F60CB62" w14:textId="2D97A3A5"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AD171B" w:rsidRPr="000A6277" w14:paraId="19118A79" w14:textId="77777777" w:rsidTr="00AD171B">
        <w:trPr>
          <w:trHeight w:val="70"/>
          <w:jc w:val="center"/>
        </w:trPr>
        <w:tc>
          <w:tcPr>
            <w:tcW w:w="0" w:type="auto"/>
            <w:vMerge/>
            <w:shd w:val="clear" w:color="auto" w:fill="002060"/>
            <w:vAlign w:val="center"/>
          </w:tcPr>
          <w:p w14:paraId="4D27CC7D" w14:textId="65294D6F" w:rsidR="00AD171B" w:rsidRPr="000A6277" w:rsidRDefault="00AD171B" w:rsidP="00B512BA">
            <w:pPr>
              <w:spacing w:line="276" w:lineRule="auto"/>
              <w:jc w:val="center"/>
              <w:rPr>
                <w:rFonts w:ascii="Arial" w:hAnsi="Arial" w:cs="Arial"/>
                <w:b/>
                <w:bCs/>
                <w:iCs/>
                <w:sz w:val="20"/>
                <w:szCs w:val="20"/>
              </w:rPr>
            </w:pPr>
          </w:p>
        </w:tc>
        <w:tc>
          <w:tcPr>
            <w:tcW w:w="0" w:type="auto"/>
            <w:vMerge/>
            <w:shd w:val="clear" w:color="auto" w:fill="002060"/>
            <w:vAlign w:val="center"/>
          </w:tcPr>
          <w:p w14:paraId="0ADCBD04" w14:textId="77777777" w:rsidR="00AD171B" w:rsidRPr="000A6277" w:rsidRDefault="00AD171B" w:rsidP="00B512BA">
            <w:pPr>
              <w:spacing w:line="276" w:lineRule="auto"/>
              <w:jc w:val="center"/>
              <w:rPr>
                <w:rFonts w:ascii="Arial" w:hAnsi="Arial" w:cs="Arial"/>
                <w:b/>
                <w:bCs/>
                <w:iCs/>
                <w:sz w:val="20"/>
                <w:szCs w:val="20"/>
              </w:rPr>
            </w:pPr>
          </w:p>
        </w:tc>
        <w:tc>
          <w:tcPr>
            <w:tcW w:w="0" w:type="auto"/>
            <w:vMerge/>
            <w:shd w:val="clear" w:color="auto" w:fill="002060"/>
            <w:vAlign w:val="center"/>
          </w:tcPr>
          <w:p w14:paraId="514C019E" w14:textId="77777777" w:rsidR="00AD171B" w:rsidRPr="000A6277" w:rsidRDefault="00AD171B" w:rsidP="00B512BA">
            <w:pPr>
              <w:spacing w:line="276" w:lineRule="auto"/>
              <w:jc w:val="center"/>
              <w:rPr>
                <w:rFonts w:ascii="Arial" w:hAnsi="Arial" w:cs="Arial"/>
                <w:b/>
                <w:bCs/>
                <w:iCs/>
                <w:sz w:val="20"/>
                <w:szCs w:val="20"/>
              </w:rPr>
            </w:pPr>
          </w:p>
        </w:tc>
        <w:tc>
          <w:tcPr>
            <w:tcW w:w="0" w:type="auto"/>
            <w:shd w:val="clear" w:color="auto" w:fill="002060"/>
            <w:vAlign w:val="center"/>
          </w:tcPr>
          <w:p w14:paraId="32F757C2" w14:textId="6F48B369"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0" w:type="auto"/>
            <w:shd w:val="clear" w:color="auto" w:fill="002060"/>
            <w:vAlign w:val="center"/>
          </w:tcPr>
          <w:p w14:paraId="6BE6E8F5" w14:textId="4DA32DA3"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0" w:type="auto"/>
            <w:shd w:val="clear" w:color="auto" w:fill="002060"/>
            <w:vAlign w:val="center"/>
          </w:tcPr>
          <w:p w14:paraId="3DA1A987" w14:textId="0DA5AF73"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0" w:type="auto"/>
            <w:shd w:val="clear" w:color="auto" w:fill="002060"/>
            <w:vAlign w:val="center"/>
          </w:tcPr>
          <w:p w14:paraId="3CFDA119" w14:textId="34871ADC"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0" w:type="auto"/>
            <w:vMerge/>
            <w:shd w:val="clear" w:color="auto" w:fill="002060"/>
            <w:vAlign w:val="center"/>
          </w:tcPr>
          <w:p w14:paraId="4F3E034D" w14:textId="4A6A5C27" w:rsidR="00AD171B" w:rsidRPr="000A6277" w:rsidRDefault="00AD171B" w:rsidP="00B512BA">
            <w:pPr>
              <w:spacing w:line="276" w:lineRule="auto"/>
              <w:jc w:val="center"/>
              <w:rPr>
                <w:rFonts w:ascii="Arial" w:hAnsi="Arial" w:cs="Arial"/>
                <w:b/>
                <w:bCs/>
                <w:iCs/>
                <w:sz w:val="20"/>
                <w:szCs w:val="20"/>
              </w:rPr>
            </w:pPr>
          </w:p>
        </w:tc>
      </w:tr>
      <w:tr w:rsidR="00AD171B" w:rsidRPr="000A6277" w14:paraId="140B8CB4" w14:textId="2F674CB6" w:rsidTr="00AD171B">
        <w:trPr>
          <w:trHeight w:val="20"/>
          <w:jc w:val="center"/>
        </w:trPr>
        <w:tc>
          <w:tcPr>
            <w:tcW w:w="0" w:type="auto"/>
            <w:vAlign w:val="center"/>
          </w:tcPr>
          <w:p w14:paraId="03E34B87" w14:textId="6BB87BAB" w:rsidR="00AD171B" w:rsidRPr="000A6277" w:rsidRDefault="00AD171B" w:rsidP="000A6277">
            <w:pPr>
              <w:jc w:val="center"/>
              <w:rPr>
                <w:rFonts w:ascii="Arial" w:hAnsi="Arial" w:cs="Arial"/>
                <w:bCs/>
                <w:iCs/>
                <w:sz w:val="20"/>
                <w:szCs w:val="20"/>
              </w:rPr>
            </w:pPr>
            <w:r w:rsidRPr="000A6277">
              <w:rPr>
                <w:rFonts w:ascii="Arial" w:hAnsi="Arial" w:cs="Arial"/>
                <w:bCs/>
                <w:iCs/>
                <w:sz w:val="20"/>
                <w:szCs w:val="20"/>
              </w:rPr>
              <w:t>1</w:t>
            </w:r>
          </w:p>
        </w:tc>
        <w:tc>
          <w:tcPr>
            <w:tcW w:w="0" w:type="auto"/>
            <w:vMerge w:val="restart"/>
            <w:vAlign w:val="center"/>
          </w:tcPr>
          <w:p w14:paraId="1D8E5E2F" w14:textId="7CB24665" w:rsidR="00AD171B" w:rsidRPr="000A6277" w:rsidRDefault="00AD171B" w:rsidP="000A6277">
            <w:pPr>
              <w:jc w:val="center"/>
              <w:rPr>
                <w:rFonts w:ascii="Arial" w:hAnsi="Arial" w:cs="Arial"/>
                <w:bCs/>
                <w:iCs/>
                <w:sz w:val="20"/>
                <w:szCs w:val="20"/>
              </w:rPr>
            </w:pPr>
            <w:r w:rsidRPr="000A6277">
              <w:rPr>
                <w:rFonts w:ascii="Arial" w:hAnsi="Arial" w:cs="Arial"/>
                <w:bCs/>
                <w:iCs/>
                <w:sz w:val="20"/>
                <w:szCs w:val="20"/>
              </w:rPr>
              <w:t>Pali</w:t>
            </w:r>
          </w:p>
        </w:tc>
        <w:tc>
          <w:tcPr>
            <w:tcW w:w="0" w:type="auto"/>
            <w:vAlign w:val="center"/>
          </w:tcPr>
          <w:p w14:paraId="41D537EF" w14:textId="4A2484B0" w:rsidR="00AD171B" w:rsidRPr="000A6277" w:rsidRDefault="00AD171B" w:rsidP="000A6277">
            <w:pPr>
              <w:jc w:val="both"/>
              <w:rPr>
                <w:rFonts w:ascii="Arial" w:hAnsi="Arial" w:cs="Arial"/>
                <w:bCs/>
                <w:iCs/>
                <w:sz w:val="20"/>
                <w:szCs w:val="20"/>
              </w:rPr>
            </w:pPr>
            <w:r w:rsidRPr="000A6277">
              <w:rPr>
                <w:rFonts w:ascii="Arial" w:hAnsi="Arial" w:cs="Arial"/>
                <w:bCs/>
                <w:iCs/>
                <w:sz w:val="20"/>
                <w:szCs w:val="20"/>
              </w:rPr>
              <w:t>Shree Bangur Hospital</w:t>
            </w:r>
          </w:p>
        </w:tc>
        <w:tc>
          <w:tcPr>
            <w:tcW w:w="0" w:type="auto"/>
            <w:vAlign w:val="center"/>
          </w:tcPr>
          <w:p w14:paraId="0348ED9F" w14:textId="6B7E0CC5"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547.1</w:t>
            </w:r>
          </w:p>
        </w:tc>
        <w:tc>
          <w:tcPr>
            <w:tcW w:w="0" w:type="auto"/>
            <w:vAlign w:val="center"/>
          </w:tcPr>
          <w:p w14:paraId="2BCFA703" w14:textId="5DBCC31F"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532.7</w:t>
            </w:r>
          </w:p>
        </w:tc>
        <w:tc>
          <w:tcPr>
            <w:tcW w:w="0" w:type="auto"/>
            <w:vAlign w:val="center"/>
          </w:tcPr>
          <w:p w14:paraId="4FC88BAA" w14:textId="5CA302E7"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28ADF192" w14:textId="61BE8BA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1,708</w:t>
            </w:r>
          </w:p>
        </w:tc>
        <w:tc>
          <w:tcPr>
            <w:tcW w:w="0" w:type="auto"/>
            <w:vAlign w:val="center"/>
          </w:tcPr>
          <w:p w14:paraId="28F6C15A" w14:textId="4ECEC31B"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83.40</w:t>
            </w:r>
          </w:p>
        </w:tc>
      </w:tr>
      <w:tr w:rsidR="00AD171B" w:rsidRPr="000A6277" w14:paraId="2D0D0C7F" w14:textId="1D646E5E" w:rsidTr="00AD171B">
        <w:trPr>
          <w:trHeight w:val="20"/>
          <w:jc w:val="center"/>
        </w:trPr>
        <w:tc>
          <w:tcPr>
            <w:tcW w:w="0" w:type="auto"/>
            <w:vAlign w:val="center"/>
          </w:tcPr>
          <w:p w14:paraId="1A21893E" w14:textId="3D752CE6"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2</w:t>
            </w:r>
          </w:p>
        </w:tc>
        <w:tc>
          <w:tcPr>
            <w:tcW w:w="0" w:type="auto"/>
            <w:vMerge/>
            <w:vAlign w:val="center"/>
          </w:tcPr>
          <w:p w14:paraId="523F806D" w14:textId="77777777" w:rsidR="00AD171B" w:rsidRPr="000A6277" w:rsidRDefault="00AD171B" w:rsidP="00B512BA">
            <w:pPr>
              <w:jc w:val="center"/>
              <w:rPr>
                <w:rFonts w:ascii="Arial" w:hAnsi="Arial" w:cs="Arial"/>
                <w:bCs/>
                <w:iCs/>
                <w:sz w:val="20"/>
                <w:szCs w:val="20"/>
              </w:rPr>
            </w:pPr>
          </w:p>
        </w:tc>
        <w:tc>
          <w:tcPr>
            <w:tcW w:w="0" w:type="auto"/>
            <w:vAlign w:val="center"/>
          </w:tcPr>
          <w:p w14:paraId="139ADDAD" w14:textId="1139799F"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Govt. Medical College</w:t>
            </w:r>
          </w:p>
        </w:tc>
        <w:tc>
          <w:tcPr>
            <w:tcW w:w="0" w:type="auto"/>
            <w:vAlign w:val="center"/>
          </w:tcPr>
          <w:p w14:paraId="48FB8AE5" w14:textId="3D4B8DD3"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751.9</w:t>
            </w:r>
          </w:p>
        </w:tc>
        <w:tc>
          <w:tcPr>
            <w:tcW w:w="0" w:type="auto"/>
            <w:vAlign w:val="center"/>
          </w:tcPr>
          <w:p w14:paraId="3736FAA2" w14:textId="0AAF2961"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684.1</w:t>
            </w:r>
          </w:p>
        </w:tc>
        <w:tc>
          <w:tcPr>
            <w:tcW w:w="0" w:type="auto"/>
            <w:vAlign w:val="center"/>
          </w:tcPr>
          <w:p w14:paraId="7E8E6C10" w14:textId="74B34011"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48A53762" w14:textId="6600C961"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1,748</w:t>
            </w:r>
          </w:p>
        </w:tc>
        <w:tc>
          <w:tcPr>
            <w:tcW w:w="0" w:type="auto"/>
            <w:vAlign w:val="center"/>
          </w:tcPr>
          <w:p w14:paraId="30EAC95E" w14:textId="751683AA"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84.83</w:t>
            </w:r>
          </w:p>
        </w:tc>
      </w:tr>
      <w:tr w:rsidR="00AD171B" w:rsidRPr="000A6277" w14:paraId="414C266F" w14:textId="3A3BDDFC" w:rsidTr="00AD171B">
        <w:trPr>
          <w:trHeight w:val="20"/>
          <w:jc w:val="center"/>
        </w:trPr>
        <w:tc>
          <w:tcPr>
            <w:tcW w:w="0" w:type="auto"/>
            <w:vAlign w:val="center"/>
          </w:tcPr>
          <w:p w14:paraId="68A5264C" w14:textId="0AB41174"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3</w:t>
            </w:r>
          </w:p>
        </w:tc>
        <w:tc>
          <w:tcPr>
            <w:tcW w:w="0" w:type="auto"/>
            <w:vMerge w:val="restart"/>
            <w:vAlign w:val="center"/>
          </w:tcPr>
          <w:p w14:paraId="4299847E" w14:textId="5E438CB2"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Bharatpur</w:t>
            </w:r>
          </w:p>
        </w:tc>
        <w:tc>
          <w:tcPr>
            <w:tcW w:w="0" w:type="auto"/>
            <w:vAlign w:val="center"/>
          </w:tcPr>
          <w:p w14:paraId="22BB1A5C" w14:textId="7638BD76"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RBM Govt. Hospital</w:t>
            </w:r>
          </w:p>
        </w:tc>
        <w:tc>
          <w:tcPr>
            <w:tcW w:w="0" w:type="auto"/>
            <w:vAlign w:val="center"/>
          </w:tcPr>
          <w:p w14:paraId="74DFB2F8" w14:textId="1416BCC0"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400.8</w:t>
            </w:r>
          </w:p>
        </w:tc>
        <w:tc>
          <w:tcPr>
            <w:tcW w:w="0" w:type="auto"/>
            <w:vAlign w:val="center"/>
          </w:tcPr>
          <w:p w14:paraId="7EEF12B6" w14:textId="0F47D30A"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390.2</w:t>
            </w:r>
          </w:p>
        </w:tc>
        <w:tc>
          <w:tcPr>
            <w:tcW w:w="0" w:type="auto"/>
            <w:vAlign w:val="center"/>
          </w:tcPr>
          <w:p w14:paraId="5C6AAFA7" w14:textId="1BADB873"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196B3655" w14:textId="473A792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1,666</w:t>
            </w:r>
          </w:p>
        </w:tc>
        <w:tc>
          <w:tcPr>
            <w:tcW w:w="0" w:type="auto"/>
            <w:vAlign w:val="center"/>
          </w:tcPr>
          <w:p w14:paraId="25BFE749" w14:textId="76E791BC"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85.39</w:t>
            </w:r>
          </w:p>
        </w:tc>
      </w:tr>
      <w:tr w:rsidR="00AD171B" w:rsidRPr="000A6277" w14:paraId="41BF47A2" w14:textId="77777777" w:rsidTr="00AD171B">
        <w:trPr>
          <w:trHeight w:val="20"/>
          <w:jc w:val="center"/>
        </w:trPr>
        <w:tc>
          <w:tcPr>
            <w:tcW w:w="0" w:type="auto"/>
            <w:vAlign w:val="center"/>
          </w:tcPr>
          <w:p w14:paraId="72E8E7A6" w14:textId="72C51F1F"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4</w:t>
            </w:r>
          </w:p>
        </w:tc>
        <w:tc>
          <w:tcPr>
            <w:tcW w:w="0" w:type="auto"/>
            <w:vMerge/>
            <w:vAlign w:val="center"/>
          </w:tcPr>
          <w:p w14:paraId="48A928DD" w14:textId="77777777" w:rsidR="00AD171B" w:rsidRPr="000A6277" w:rsidRDefault="00AD171B" w:rsidP="00B512BA">
            <w:pPr>
              <w:jc w:val="center"/>
              <w:rPr>
                <w:rFonts w:ascii="Arial" w:hAnsi="Arial" w:cs="Arial"/>
                <w:bCs/>
                <w:iCs/>
                <w:sz w:val="20"/>
                <w:szCs w:val="20"/>
              </w:rPr>
            </w:pPr>
          </w:p>
        </w:tc>
        <w:tc>
          <w:tcPr>
            <w:tcW w:w="0" w:type="auto"/>
            <w:vAlign w:val="center"/>
          </w:tcPr>
          <w:p w14:paraId="6C0BB387" w14:textId="167CB144"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Janana Hospital</w:t>
            </w:r>
          </w:p>
        </w:tc>
        <w:tc>
          <w:tcPr>
            <w:tcW w:w="0" w:type="auto"/>
            <w:vAlign w:val="center"/>
          </w:tcPr>
          <w:p w14:paraId="27A2AD76" w14:textId="00055A00"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700.0</w:t>
            </w:r>
          </w:p>
        </w:tc>
        <w:tc>
          <w:tcPr>
            <w:tcW w:w="0" w:type="auto"/>
            <w:vAlign w:val="center"/>
          </w:tcPr>
          <w:p w14:paraId="17F3355C" w14:textId="6FE82000"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681.5</w:t>
            </w:r>
          </w:p>
        </w:tc>
        <w:tc>
          <w:tcPr>
            <w:tcW w:w="0" w:type="auto"/>
            <w:vAlign w:val="center"/>
          </w:tcPr>
          <w:p w14:paraId="5A48BCE6" w14:textId="7289D962"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244AB976" w14:textId="2946FB74"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1,666</w:t>
            </w:r>
          </w:p>
        </w:tc>
        <w:tc>
          <w:tcPr>
            <w:tcW w:w="0" w:type="auto"/>
            <w:vAlign w:val="center"/>
          </w:tcPr>
          <w:p w14:paraId="25657ED4" w14:textId="1469ED0C"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85.40</w:t>
            </w:r>
          </w:p>
        </w:tc>
      </w:tr>
      <w:tr w:rsidR="00AD171B" w:rsidRPr="000A6277" w14:paraId="33E4C9CC" w14:textId="77777777" w:rsidTr="00AD171B">
        <w:trPr>
          <w:trHeight w:val="20"/>
          <w:jc w:val="center"/>
        </w:trPr>
        <w:tc>
          <w:tcPr>
            <w:tcW w:w="0" w:type="auto"/>
            <w:vAlign w:val="center"/>
          </w:tcPr>
          <w:p w14:paraId="6BAFB352" w14:textId="26BFFC0A"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5</w:t>
            </w:r>
          </w:p>
        </w:tc>
        <w:tc>
          <w:tcPr>
            <w:tcW w:w="0" w:type="auto"/>
            <w:vMerge/>
            <w:vAlign w:val="center"/>
          </w:tcPr>
          <w:p w14:paraId="12C53621" w14:textId="77777777" w:rsidR="00AD171B" w:rsidRPr="000A6277" w:rsidRDefault="00AD171B" w:rsidP="00B512BA">
            <w:pPr>
              <w:jc w:val="center"/>
              <w:rPr>
                <w:rFonts w:ascii="Arial" w:hAnsi="Arial" w:cs="Arial"/>
                <w:bCs/>
                <w:iCs/>
                <w:sz w:val="20"/>
                <w:szCs w:val="20"/>
              </w:rPr>
            </w:pPr>
          </w:p>
        </w:tc>
        <w:tc>
          <w:tcPr>
            <w:tcW w:w="0" w:type="auto"/>
            <w:vAlign w:val="center"/>
          </w:tcPr>
          <w:p w14:paraId="4E7F32CB" w14:textId="5C06F031"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Govt. Medical College</w:t>
            </w:r>
          </w:p>
        </w:tc>
        <w:tc>
          <w:tcPr>
            <w:tcW w:w="0" w:type="auto"/>
            <w:vAlign w:val="center"/>
          </w:tcPr>
          <w:p w14:paraId="44C8FDA1" w14:textId="51E18B42"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815.8</w:t>
            </w:r>
          </w:p>
        </w:tc>
        <w:tc>
          <w:tcPr>
            <w:tcW w:w="0" w:type="auto"/>
            <w:vAlign w:val="center"/>
          </w:tcPr>
          <w:p w14:paraId="00CC8611" w14:textId="54A84DF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794.2</w:t>
            </w:r>
          </w:p>
        </w:tc>
        <w:tc>
          <w:tcPr>
            <w:tcW w:w="0" w:type="auto"/>
            <w:vAlign w:val="center"/>
          </w:tcPr>
          <w:p w14:paraId="1F4B7462" w14:textId="2D657AFD"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2848F8A2" w14:textId="232957A6"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1,696</w:t>
            </w:r>
          </w:p>
        </w:tc>
        <w:tc>
          <w:tcPr>
            <w:tcW w:w="0" w:type="auto"/>
            <w:vAlign w:val="center"/>
          </w:tcPr>
          <w:p w14:paraId="3EA3FB19" w14:textId="24103FAF"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85.27</w:t>
            </w:r>
          </w:p>
        </w:tc>
      </w:tr>
      <w:tr w:rsidR="00AD171B" w:rsidRPr="000A6277" w14:paraId="51BD7BD0" w14:textId="77777777" w:rsidTr="00AD171B">
        <w:trPr>
          <w:trHeight w:val="20"/>
          <w:jc w:val="center"/>
        </w:trPr>
        <w:tc>
          <w:tcPr>
            <w:tcW w:w="0" w:type="auto"/>
            <w:vAlign w:val="center"/>
          </w:tcPr>
          <w:p w14:paraId="7A5878FC" w14:textId="2E34CDCC"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6</w:t>
            </w:r>
          </w:p>
        </w:tc>
        <w:tc>
          <w:tcPr>
            <w:tcW w:w="0" w:type="auto"/>
            <w:vMerge w:val="restart"/>
            <w:vAlign w:val="center"/>
          </w:tcPr>
          <w:p w14:paraId="3241954C" w14:textId="60797A2E"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Bikaner</w:t>
            </w:r>
          </w:p>
        </w:tc>
        <w:tc>
          <w:tcPr>
            <w:tcW w:w="0" w:type="auto"/>
            <w:vAlign w:val="center"/>
          </w:tcPr>
          <w:p w14:paraId="2F265349" w14:textId="5679212E"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P.B.M. Hospital</w:t>
            </w:r>
          </w:p>
        </w:tc>
        <w:tc>
          <w:tcPr>
            <w:tcW w:w="0" w:type="auto"/>
            <w:vAlign w:val="center"/>
          </w:tcPr>
          <w:p w14:paraId="1D5E3221" w14:textId="33B37BAD"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3,364</w:t>
            </w:r>
          </w:p>
        </w:tc>
        <w:tc>
          <w:tcPr>
            <w:tcW w:w="0" w:type="auto"/>
            <w:vAlign w:val="center"/>
          </w:tcPr>
          <w:p w14:paraId="6C55D52F" w14:textId="1D61426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3,110</w:t>
            </w:r>
          </w:p>
        </w:tc>
        <w:tc>
          <w:tcPr>
            <w:tcW w:w="0" w:type="auto"/>
            <w:vAlign w:val="center"/>
          </w:tcPr>
          <w:p w14:paraId="02F0F89F" w14:textId="292C1574"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00CFA69C" w14:textId="0414523A"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1,681</w:t>
            </w:r>
          </w:p>
        </w:tc>
        <w:tc>
          <w:tcPr>
            <w:tcW w:w="0" w:type="auto"/>
            <w:vAlign w:val="center"/>
          </w:tcPr>
          <w:p w14:paraId="6C855291" w14:textId="12B61117"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85.58</w:t>
            </w:r>
          </w:p>
        </w:tc>
      </w:tr>
      <w:tr w:rsidR="00AD171B" w:rsidRPr="000A6277" w14:paraId="005CA55B" w14:textId="77777777" w:rsidTr="00AD171B">
        <w:trPr>
          <w:trHeight w:val="20"/>
          <w:jc w:val="center"/>
        </w:trPr>
        <w:tc>
          <w:tcPr>
            <w:tcW w:w="0" w:type="auto"/>
            <w:vAlign w:val="center"/>
          </w:tcPr>
          <w:p w14:paraId="2D467917" w14:textId="3AC7CD7F"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7</w:t>
            </w:r>
          </w:p>
        </w:tc>
        <w:tc>
          <w:tcPr>
            <w:tcW w:w="0" w:type="auto"/>
            <w:vMerge/>
            <w:vAlign w:val="center"/>
          </w:tcPr>
          <w:p w14:paraId="1334E499" w14:textId="77777777" w:rsidR="00AD171B" w:rsidRPr="000A6277" w:rsidRDefault="00AD171B" w:rsidP="00B512BA">
            <w:pPr>
              <w:jc w:val="center"/>
              <w:rPr>
                <w:rFonts w:ascii="Arial" w:hAnsi="Arial" w:cs="Arial"/>
                <w:bCs/>
                <w:iCs/>
                <w:sz w:val="20"/>
                <w:szCs w:val="20"/>
              </w:rPr>
            </w:pPr>
          </w:p>
        </w:tc>
        <w:tc>
          <w:tcPr>
            <w:tcW w:w="0" w:type="auto"/>
            <w:vAlign w:val="center"/>
          </w:tcPr>
          <w:p w14:paraId="03A035BC" w14:textId="01BBAA14"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Sardar Patel Medical College</w:t>
            </w:r>
          </w:p>
        </w:tc>
        <w:tc>
          <w:tcPr>
            <w:tcW w:w="0" w:type="auto"/>
            <w:vAlign w:val="center"/>
          </w:tcPr>
          <w:p w14:paraId="77B3D096" w14:textId="079C5A0B"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2,021</w:t>
            </w:r>
          </w:p>
        </w:tc>
        <w:tc>
          <w:tcPr>
            <w:tcW w:w="0" w:type="auto"/>
            <w:vAlign w:val="center"/>
          </w:tcPr>
          <w:p w14:paraId="343A20A0" w14:textId="14370255"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1,968</w:t>
            </w:r>
          </w:p>
        </w:tc>
        <w:tc>
          <w:tcPr>
            <w:tcW w:w="0" w:type="auto"/>
            <w:vAlign w:val="center"/>
          </w:tcPr>
          <w:p w14:paraId="7F561714" w14:textId="76A6B90F"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1B83CB94" w14:textId="1AA3232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1,684</w:t>
            </w:r>
          </w:p>
        </w:tc>
        <w:tc>
          <w:tcPr>
            <w:tcW w:w="0" w:type="auto"/>
            <w:vAlign w:val="center"/>
          </w:tcPr>
          <w:p w14:paraId="15B29DCE" w14:textId="23D6FB36"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85.49</w:t>
            </w:r>
          </w:p>
        </w:tc>
      </w:tr>
    </w:tbl>
    <w:p w14:paraId="68BFF8BD" w14:textId="77777777" w:rsidR="003F3DA4" w:rsidRDefault="003F3DA4"/>
    <w:p w14:paraId="019E57F6" w14:textId="77777777" w:rsidR="00F93F91" w:rsidRDefault="00F93F91" w:rsidP="00F93F91">
      <w:pPr>
        <w:spacing w:line="360" w:lineRule="auto"/>
        <w:jc w:val="both"/>
        <w:rPr>
          <w:rFonts w:ascii="Arial" w:hAnsi="Arial" w:cs="Arial"/>
          <w:b/>
          <w:iCs/>
        </w:rPr>
      </w:pPr>
    </w:p>
    <w:p w14:paraId="3D4B0C25" w14:textId="64F2A6C1" w:rsidR="00F93F91" w:rsidRPr="00003199" w:rsidRDefault="00F93F91" w:rsidP="00F93F91">
      <w:pPr>
        <w:spacing w:after="240" w:line="360" w:lineRule="auto"/>
        <w:jc w:val="both"/>
        <w:rPr>
          <w:rFonts w:ascii="Arial" w:hAnsi="Arial" w:cs="Arial"/>
          <w:b/>
          <w:iCs/>
        </w:rPr>
      </w:pPr>
      <w:r w:rsidRPr="00F93F91">
        <w:rPr>
          <w:rFonts w:ascii="Arial" w:hAnsi="Arial" w:cs="Arial"/>
          <w:b/>
          <w:iCs/>
        </w:rPr>
        <w:t>Monthly averages</w:t>
      </w:r>
      <w:r w:rsidRPr="00F93F91">
        <w:rPr>
          <w:rFonts w:ascii="Arial" w:hAnsi="Arial" w:cs="Arial"/>
          <w:b/>
          <w:iCs/>
        </w:rPr>
        <w:t xml:space="preserve">- </w:t>
      </w:r>
      <w:r w:rsidRPr="00F93F91">
        <w:rPr>
          <w:rFonts w:ascii="Arial" w:hAnsi="Arial" w:cs="Arial"/>
          <w:b/>
          <w:iCs/>
        </w:rPr>
        <w:t>Direct normal irradiation</w:t>
      </w:r>
      <w:r w:rsidR="00003199">
        <w:rPr>
          <w:rFonts w:ascii="Arial" w:hAnsi="Arial" w:cs="Arial"/>
          <w:b/>
          <w:iCs/>
        </w:rPr>
        <w:t xml:space="preserve"> (kWh/m</w:t>
      </w:r>
      <w:r w:rsidR="00003199" w:rsidRPr="00003199">
        <w:rPr>
          <w:rFonts w:ascii="Arial" w:hAnsi="Arial" w:cs="Arial"/>
          <w:b/>
          <w:iCs/>
          <w:vertAlign w:val="superscript"/>
        </w:rPr>
        <w:t>2</w:t>
      </w:r>
      <w:r w:rsidR="00003199">
        <w:rPr>
          <w:rFonts w:ascii="Arial" w:hAnsi="Arial" w:cs="Arial"/>
          <w:b/>
          <w:iCs/>
        </w:rPr>
        <w:t>)</w:t>
      </w:r>
    </w:p>
    <w:p w14:paraId="49C41B93" w14:textId="269B5A0C" w:rsidR="00F93F91" w:rsidRPr="00F93F91" w:rsidRDefault="00F93F91" w:rsidP="00E5628E">
      <w:pPr>
        <w:pStyle w:val="ListParagraph"/>
        <w:numPr>
          <w:ilvl w:val="0"/>
          <w:numId w:val="22"/>
        </w:numPr>
        <w:spacing w:line="360" w:lineRule="auto"/>
        <w:ind w:left="426" w:hanging="426"/>
        <w:jc w:val="both"/>
        <w:rPr>
          <w:rFonts w:ascii="Arial" w:hAnsi="Arial" w:cs="Arial"/>
          <w:b/>
          <w:iCs/>
        </w:rPr>
      </w:pPr>
      <w:r w:rsidRPr="00F93F91">
        <w:rPr>
          <w:rFonts w:ascii="Arial" w:hAnsi="Arial" w:cs="Arial"/>
          <w:b/>
          <w:iCs/>
        </w:rPr>
        <w:t>Pali</w:t>
      </w:r>
    </w:p>
    <w:p w14:paraId="0362C0A8" w14:textId="30DA39A1" w:rsidR="00F93F91" w:rsidRPr="00F93F91" w:rsidRDefault="00E5628E" w:rsidP="00F93F91">
      <w:pPr>
        <w:spacing w:line="360" w:lineRule="auto"/>
        <w:jc w:val="both"/>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205321F1" wp14:editId="65385684">
                <wp:simplePos x="0" y="0"/>
                <wp:positionH relativeFrom="margin">
                  <wp:posOffset>4229735</wp:posOffset>
                </wp:positionH>
                <wp:positionV relativeFrom="paragraph">
                  <wp:posOffset>13970</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DEB59C" w14:textId="0E2421DD" w:rsidR="00E5628E" w:rsidRPr="00E5628E" w:rsidRDefault="00E5628E"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3424A74" w14:textId="77777777" w:rsidR="00E5628E" w:rsidRPr="00E5628E" w:rsidRDefault="00E5628E" w:rsidP="00E5628E">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05321F1" id="Rectangle 26" o:spid="_x0000_s1026" style="position:absolute;left:0;text-align:left;margin-left:333.05pt;margin-top:1.1pt;width:126pt;height:21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" filled="f" stroked="f" strokeweight="2pt">
                <v:textbox>
                  <w:txbxContent>
                    <w:p w14:paraId="1ADEB59C" w14:textId="0E2421DD" w:rsidR="00E5628E" w:rsidRPr="00E5628E" w:rsidRDefault="00E5628E"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03424A74" w14:textId="77777777" w:rsidR="00E5628E" w:rsidRPr="00E5628E" w:rsidRDefault="00E5628E" w:rsidP="00E5628E">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F93F91">
        <w:rPr>
          <w:noProof/>
          <w:lang w:val="en-IN" w:eastAsia="en-IN"/>
        </w:rPr>
        <w:drawing>
          <wp:inline distT="0" distB="0" distL="0" distR="0" wp14:anchorId="741793D0" wp14:editId="54D7D229">
            <wp:extent cx="5760000" cy="37043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clrChange>
                        <a:clrFrom>
                          <a:srgbClr val="FFFFFF"/>
                        </a:clrFrom>
                        <a:clrTo>
                          <a:srgbClr val="FFFFFF">
                            <a:alpha val="0"/>
                          </a:srgbClr>
                        </a:clrTo>
                      </a:clrChange>
                    </a:blip>
                    <a:srcRect l="15703" t="36176" r="41192" b="14547"/>
                    <a:stretch/>
                  </pic:blipFill>
                  <pic:spPr bwMode="auto">
                    <a:xfrm>
                      <a:off x="0" y="0"/>
                      <a:ext cx="5760000" cy="3704386"/>
                    </a:xfrm>
                    <a:prstGeom prst="rect">
                      <a:avLst/>
                    </a:prstGeom>
                    <a:ln>
                      <a:noFill/>
                    </a:ln>
                    <a:extLst>
                      <a:ext uri="{53640926-AAD7-44D8-BBD7-CCE9431645EC}">
                        <a14:shadowObscured xmlns:a14="http://schemas.microsoft.com/office/drawing/2010/main"/>
                      </a:ext>
                    </a:extLst>
                  </pic:spPr>
                </pic:pic>
              </a:graphicData>
            </a:graphic>
          </wp:inline>
        </w:drawing>
      </w:r>
    </w:p>
    <w:p w14:paraId="7E858FDF" w14:textId="77777777" w:rsidR="00F93F91" w:rsidRPr="00F93F91" w:rsidRDefault="00F93F91" w:rsidP="00E5628E">
      <w:pPr>
        <w:pStyle w:val="ListParagraph"/>
        <w:numPr>
          <w:ilvl w:val="0"/>
          <w:numId w:val="22"/>
        </w:numPr>
        <w:spacing w:line="360" w:lineRule="auto"/>
        <w:ind w:left="426" w:hanging="426"/>
        <w:jc w:val="both"/>
        <w:rPr>
          <w:rFonts w:ascii="Arial" w:hAnsi="Arial" w:cs="Arial"/>
          <w:b/>
          <w:iCs/>
        </w:rPr>
      </w:pPr>
      <w:r w:rsidRPr="00F93F91">
        <w:rPr>
          <w:rFonts w:ascii="Arial" w:hAnsi="Arial" w:cs="Arial"/>
          <w:b/>
          <w:iCs/>
        </w:rPr>
        <w:t>Bharatpur</w:t>
      </w:r>
    </w:p>
    <w:p w14:paraId="7E2DB937" w14:textId="79E0B72E" w:rsidR="00F93F91" w:rsidRPr="00F93F91" w:rsidRDefault="00E5628E" w:rsidP="00F93F91">
      <w:pPr>
        <w:spacing w:line="360" w:lineRule="auto"/>
        <w:jc w:val="both"/>
        <w:rPr>
          <w:rFonts w:ascii="Arial" w:hAnsi="Arial" w:cs="Arial"/>
          <w:b/>
          <w:iCs/>
        </w:rPr>
      </w:pPr>
      <w:r>
        <w:rPr>
          <w:noProof/>
          <w:lang w:val="en-IN" w:eastAsia="en-IN"/>
        </w:rPr>
        <mc:AlternateContent>
          <mc:Choice Requires="wps">
            <w:drawing>
              <wp:anchor distT="0" distB="0" distL="114300" distR="114300" simplePos="0" relativeHeight="251661312" behindDoc="0" locked="0" layoutInCell="1" allowOverlap="1" wp14:anchorId="3CE05E0A" wp14:editId="4BEFE160">
                <wp:simplePos x="0" y="0"/>
                <wp:positionH relativeFrom="margin">
                  <wp:posOffset>4153535</wp:posOffset>
                </wp:positionH>
                <wp:positionV relativeFrom="paragraph">
                  <wp:posOffset>13335</wp:posOffset>
                </wp:positionV>
                <wp:extent cx="1600200" cy="266700"/>
                <wp:effectExtent l="0" t="0" r="0" b="0"/>
                <wp:wrapNone/>
                <wp:docPr id="27" name="Rectangle 27"/>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CBFA79" w14:textId="77777777" w:rsidR="00E5628E" w:rsidRPr="00E5628E" w:rsidRDefault="00E5628E"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5854A961" w14:textId="77777777" w:rsidR="00E5628E" w:rsidRPr="00E5628E" w:rsidRDefault="00E5628E" w:rsidP="00E5628E">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E05E0A" id="Rectangle 27" o:spid="_x0000_s1027" style="position:absolute;left:0;text-align:left;margin-left:327.05pt;margin-top:1.05pt;width:126pt;height:21pt;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" filled="f" stroked="f" strokeweight="2pt">
                <v:textbox>
                  <w:txbxContent>
                    <w:p w14:paraId="1CCBFA79" w14:textId="77777777" w:rsidR="00E5628E" w:rsidRPr="00E5628E" w:rsidRDefault="00E5628E"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5854A961" w14:textId="77777777" w:rsidR="00E5628E" w:rsidRPr="00E5628E" w:rsidRDefault="00E5628E" w:rsidP="00E5628E">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F93F91">
        <w:rPr>
          <w:noProof/>
          <w:lang w:val="en-IN" w:eastAsia="en-IN"/>
        </w:rPr>
        <w:drawing>
          <wp:inline distT="0" distB="0" distL="0" distR="0" wp14:anchorId="2F40611F" wp14:editId="0E933777">
            <wp:extent cx="5760000" cy="350916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clrChange>
                        <a:clrFrom>
                          <a:srgbClr val="FFFFFF"/>
                        </a:clrFrom>
                        <a:clrTo>
                          <a:srgbClr val="FFFFFF">
                            <a:alpha val="0"/>
                          </a:srgbClr>
                        </a:clrTo>
                      </a:clrChange>
                    </a:blip>
                    <a:srcRect l="12979" t="25067" r="34943" b="18534"/>
                    <a:stretch/>
                  </pic:blipFill>
                  <pic:spPr bwMode="auto">
                    <a:xfrm>
                      <a:off x="0" y="0"/>
                      <a:ext cx="5760000" cy="3509169"/>
                    </a:xfrm>
                    <a:prstGeom prst="rect">
                      <a:avLst/>
                    </a:prstGeom>
                    <a:ln>
                      <a:noFill/>
                    </a:ln>
                    <a:extLst>
                      <a:ext uri="{53640926-AAD7-44D8-BBD7-CCE9431645EC}">
                        <a14:shadowObscured xmlns:a14="http://schemas.microsoft.com/office/drawing/2010/main"/>
                      </a:ext>
                    </a:extLst>
                  </pic:spPr>
                </pic:pic>
              </a:graphicData>
            </a:graphic>
          </wp:inline>
        </w:drawing>
      </w:r>
    </w:p>
    <w:p w14:paraId="2247EA89" w14:textId="77777777" w:rsidR="00F93F91" w:rsidRDefault="00F93F91" w:rsidP="00F93F91">
      <w:pPr>
        <w:pStyle w:val="ListParagraph"/>
        <w:spacing w:line="360" w:lineRule="auto"/>
        <w:ind w:left="426"/>
        <w:jc w:val="both"/>
        <w:rPr>
          <w:rFonts w:ascii="Arial" w:hAnsi="Arial" w:cs="Arial"/>
          <w:b/>
          <w:iCs/>
        </w:rPr>
      </w:pPr>
    </w:p>
    <w:p w14:paraId="3B276120" w14:textId="42A6C4C6" w:rsidR="00F93F91" w:rsidRPr="00F93F91" w:rsidRDefault="00F93F91" w:rsidP="00E5628E">
      <w:pPr>
        <w:pStyle w:val="ListParagraph"/>
        <w:numPr>
          <w:ilvl w:val="0"/>
          <w:numId w:val="22"/>
        </w:numPr>
        <w:spacing w:line="360" w:lineRule="auto"/>
        <w:ind w:left="426" w:hanging="426"/>
        <w:jc w:val="both"/>
        <w:rPr>
          <w:rFonts w:ascii="Arial" w:hAnsi="Arial" w:cs="Arial"/>
          <w:b/>
          <w:iCs/>
        </w:rPr>
      </w:pPr>
      <w:r w:rsidRPr="00F93F91">
        <w:rPr>
          <w:rFonts w:ascii="Arial" w:hAnsi="Arial" w:cs="Arial"/>
          <w:b/>
          <w:iCs/>
        </w:rPr>
        <w:t>Bikaner</w:t>
      </w:r>
    </w:p>
    <w:p w14:paraId="063446D0" w14:textId="12D7AA90" w:rsidR="00F93F91" w:rsidRDefault="00E5628E" w:rsidP="00F93F91">
      <w:pPr>
        <w:spacing w:line="360" w:lineRule="auto"/>
        <w:jc w:val="both"/>
        <w:rPr>
          <w:rFonts w:ascii="Arial" w:hAnsi="Arial" w:cs="Arial"/>
          <w:b/>
          <w:iCs/>
        </w:rPr>
      </w:pPr>
      <w:r>
        <w:rPr>
          <w:noProof/>
          <w:lang w:val="en-IN" w:eastAsia="en-IN"/>
        </w:rPr>
        <mc:AlternateContent>
          <mc:Choice Requires="wps">
            <w:drawing>
              <wp:anchor distT="0" distB="0" distL="114300" distR="114300" simplePos="0" relativeHeight="251663360" behindDoc="0" locked="0" layoutInCell="1" allowOverlap="1" wp14:anchorId="67054C79" wp14:editId="5D89CDD5">
                <wp:simplePos x="0" y="0"/>
                <wp:positionH relativeFrom="margin">
                  <wp:posOffset>4229735</wp:posOffset>
                </wp:positionH>
                <wp:positionV relativeFrom="paragraph">
                  <wp:posOffset>5715</wp:posOffset>
                </wp:positionV>
                <wp:extent cx="1600200" cy="266700"/>
                <wp:effectExtent l="0" t="0" r="0" b="0"/>
                <wp:wrapNone/>
                <wp:docPr id="28" name="Rectangle 28"/>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A60182" w14:textId="77777777" w:rsidR="00E5628E" w:rsidRPr="00E5628E" w:rsidRDefault="00E5628E"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1794A5B5" w14:textId="77777777" w:rsidR="00E5628E" w:rsidRPr="00E5628E" w:rsidRDefault="00E5628E" w:rsidP="00E5628E">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7054C79" id="Rectangle 28" o:spid="_x0000_s1028" style="position:absolute;left:0;text-align:left;margin-left:333.05pt;margin-top:.45pt;width:126pt;height:21pt;z-index:2516633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" filled="f" stroked="f" strokeweight="2pt">
                <v:textbox>
                  <w:txbxContent>
                    <w:p w14:paraId="4CA60182" w14:textId="77777777" w:rsidR="00E5628E" w:rsidRPr="00E5628E" w:rsidRDefault="00E5628E" w:rsidP="00E5628E">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E5628E">
                        <w:rPr>
                          <w:rFonts w:ascii="Arial" w:hAnsi="Arial" w:cs="Arial"/>
                          <w:i/>
                          <w:sz w:val="18"/>
                          <w:szCs w:val="18"/>
                          <w:lang w:val="en-IN"/>
                          <w14:textOutline w14:w="9525" w14:cap="rnd" w14:cmpd="sng" w14:algn="ctr">
                            <w14:noFill/>
                            <w14:prstDash w14:val="solid"/>
                            <w14:bevel/>
                          </w14:textOutline>
                        </w:rPr>
                        <w:t>Source: Global Solar Atlas</w:t>
                      </w:r>
                    </w:p>
                    <w:p w14:paraId="1794A5B5" w14:textId="77777777" w:rsidR="00E5628E" w:rsidRPr="00E5628E" w:rsidRDefault="00E5628E" w:rsidP="00E5628E">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F93F91">
        <w:rPr>
          <w:noProof/>
          <w:lang w:val="en-IN" w:eastAsia="en-IN"/>
        </w:rPr>
        <w:drawing>
          <wp:inline distT="0" distB="0" distL="0" distR="0" wp14:anchorId="76774F06" wp14:editId="3EBAE09E">
            <wp:extent cx="5759450" cy="3619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clrChange>
                        <a:clrFrom>
                          <a:srgbClr val="FFFFFF"/>
                        </a:clrFrom>
                        <a:clrTo>
                          <a:srgbClr val="FFFFFF">
                            <a:alpha val="0"/>
                          </a:srgbClr>
                        </a:clrTo>
                      </a:clrChange>
                    </a:blip>
                    <a:srcRect l="11857" t="18515" r="21964" b="7554"/>
                    <a:stretch/>
                  </pic:blipFill>
                  <pic:spPr bwMode="auto">
                    <a:xfrm>
                      <a:off x="0" y="0"/>
                      <a:ext cx="5760000" cy="3619846"/>
                    </a:xfrm>
                    <a:prstGeom prst="rect">
                      <a:avLst/>
                    </a:prstGeom>
                    <a:ln>
                      <a:noFill/>
                    </a:ln>
                    <a:extLst>
                      <a:ext uri="{53640926-AAD7-44D8-BBD7-CCE9431645EC}">
                        <a14:shadowObscured xmlns:a14="http://schemas.microsoft.com/office/drawing/2010/main"/>
                      </a:ext>
                    </a:extLst>
                  </pic:spPr>
                </pic:pic>
              </a:graphicData>
            </a:graphic>
          </wp:inline>
        </w:drawing>
      </w:r>
    </w:p>
    <w:p w14:paraId="24D51820" w14:textId="77777777" w:rsidR="00F93F91" w:rsidRDefault="00F93F91">
      <w:pPr>
        <w:rPr>
          <w:rFonts w:ascii="Arial" w:hAnsi="Arial" w:cs="Arial"/>
          <w:b/>
          <w:iCs/>
        </w:rPr>
      </w:pPr>
      <w:r>
        <w:rPr>
          <w:rFonts w:ascii="Arial" w:hAnsi="Arial" w:cs="Arial"/>
          <w:b/>
          <w:iCs/>
        </w:rPr>
        <w:br w:type="page"/>
      </w:r>
    </w:p>
    <w:p w14:paraId="2FA6D63A" w14:textId="031DAF27" w:rsidR="001C3620" w:rsidRPr="006C4284" w:rsidRDefault="00212DF8" w:rsidP="00F93F91">
      <w:pPr>
        <w:spacing w:line="360" w:lineRule="auto"/>
        <w:jc w:val="both"/>
        <w:rPr>
          <w:rFonts w:ascii="Arial" w:hAnsi="Arial" w:cs="Arial"/>
          <w:b/>
          <w:iCs/>
        </w:rPr>
      </w:pPr>
      <w:r>
        <w:rPr>
          <w:rFonts w:ascii="Arial" w:hAnsi="Arial" w:cs="Arial"/>
          <w:b/>
          <w:iCs/>
        </w:rPr>
        <w:t>Observations and Remarks</w:t>
      </w:r>
      <w:r w:rsidR="001C3620" w:rsidRPr="006C4284">
        <w:rPr>
          <w:rFonts w:ascii="Arial" w:hAnsi="Arial" w:cs="Arial"/>
          <w:b/>
          <w:iCs/>
        </w:rPr>
        <w:t>:</w:t>
      </w:r>
    </w:p>
    <w:p w14:paraId="47610393" w14:textId="25BC08B2" w:rsidR="00547ABE" w:rsidRDefault="00547ABE" w:rsidP="00E5628E">
      <w:pPr>
        <w:pStyle w:val="ListParagraph"/>
        <w:numPr>
          <w:ilvl w:val="0"/>
          <w:numId w:val="7"/>
        </w:numPr>
        <w:spacing w:line="360" w:lineRule="auto"/>
        <w:ind w:left="426" w:hanging="426"/>
        <w:jc w:val="both"/>
        <w:rPr>
          <w:rFonts w:ascii="Arial" w:hAnsi="Arial" w:cs="Arial"/>
          <w:sz w:val="22"/>
          <w:szCs w:val="22"/>
        </w:rPr>
      </w:pPr>
      <w:r w:rsidRPr="00547ABE">
        <w:rPr>
          <w:rFonts w:ascii="Arial" w:hAnsi="Arial" w:cs="Arial"/>
          <w:sz w:val="22"/>
          <w:szCs w:val="22"/>
        </w:rPr>
        <w:t>As per the PVsyst - Simulation report</w:t>
      </w:r>
      <w:r>
        <w:rPr>
          <w:rFonts w:ascii="Arial" w:hAnsi="Arial" w:cs="Arial"/>
          <w:sz w:val="22"/>
          <w:szCs w:val="22"/>
        </w:rPr>
        <w:t xml:space="preserve">s dated </w:t>
      </w:r>
      <w:r w:rsidR="00C372C7">
        <w:rPr>
          <w:rFonts w:ascii="Arial" w:hAnsi="Arial" w:cs="Arial"/>
          <w:sz w:val="22"/>
          <w:szCs w:val="22"/>
        </w:rPr>
        <w:t>16</w:t>
      </w:r>
      <w:r w:rsidRPr="00547ABE">
        <w:rPr>
          <w:rFonts w:ascii="Arial" w:hAnsi="Arial" w:cs="Arial"/>
          <w:sz w:val="22"/>
          <w:szCs w:val="22"/>
          <w:vertAlign w:val="superscript"/>
        </w:rPr>
        <w:t>th</w:t>
      </w:r>
      <w:r>
        <w:rPr>
          <w:rFonts w:ascii="Arial" w:hAnsi="Arial" w:cs="Arial"/>
          <w:sz w:val="22"/>
          <w:szCs w:val="22"/>
        </w:rPr>
        <w:t xml:space="preserve"> </w:t>
      </w:r>
      <w:r w:rsidR="00C372C7">
        <w:rPr>
          <w:rFonts w:ascii="Arial" w:hAnsi="Arial" w:cs="Arial"/>
          <w:sz w:val="22"/>
          <w:szCs w:val="22"/>
        </w:rPr>
        <w:t>March 2023</w:t>
      </w:r>
      <w:r>
        <w:rPr>
          <w:rFonts w:ascii="Arial" w:hAnsi="Arial" w:cs="Arial"/>
          <w:sz w:val="22"/>
          <w:szCs w:val="22"/>
        </w:rPr>
        <w:t xml:space="preserve">, the </w:t>
      </w:r>
      <w:r w:rsidR="00ED41BB">
        <w:rPr>
          <w:rFonts w:ascii="Arial" w:hAnsi="Arial" w:cs="Arial"/>
          <w:sz w:val="22"/>
          <w:szCs w:val="22"/>
        </w:rPr>
        <w:t xml:space="preserve">estimated </w:t>
      </w:r>
      <w:r>
        <w:rPr>
          <w:rFonts w:ascii="Arial" w:hAnsi="Arial" w:cs="Arial"/>
          <w:sz w:val="22"/>
          <w:szCs w:val="22"/>
        </w:rPr>
        <w:t xml:space="preserve">energy </w:t>
      </w:r>
      <w:r w:rsidR="00ED41BB">
        <w:rPr>
          <w:rFonts w:ascii="Arial" w:hAnsi="Arial" w:cs="Arial"/>
          <w:sz w:val="22"/>
          <w:szCs w:val="22"/>
        </w:rPr>
        <w:t xml:space="preserve">that can be </w:t>
      </w:r>
      <w:r>
        <w:rPr>
          <w:rFonts w:ascii="Arial" w:hAnsi="Arial" w:cs="Arial"/>
          <w:sz w:val="22"/>
          <w:szCs w:val="22"/>
        </w:rPr>
        <w:t xml:space="preserve">produced by the subject plants and their respective performance ratio is </w:t>
      </w:r>
      <w:r w:rsidR="00C372C7">
        <w:rPr>
          <w:rFonts w:ascii="Arial" w:hAnsi="Arial" w:cs="Arial"/>
          <w:sz w:val="22"/>
          <w:szCs w:val="22"/>
        </w:rPr>
        <w:t>more than as agreed in the PPA.</w:t>
      </w:r>
    </w:p>
    <w:p w14:paraId="035A9084" w14:textId="17902081" w:rsidR="008F5AE5" w:rsidRDefault="001C3620" w:rsidP="00E5628E">
      <w:pPr>
        <w:pStyle w:val="ListParagraph"/>
        <w:numPr>
          <w:ilvl w:val="0"/>
          <w:numId w:val="7"/>
        </w:numPr>
        <w:spacing w:line="360" w:lineRule="auto"/>
        <w:ind w:left="426" w:hanging="426"/>
        <w:jc w:val="both"/>
        <w:rPr>
          <w:rFonts w:ascii="Arial" w:hAnsi="Arial" w:cs="Arial"/>
          <w:sz w:val="22"/>
          <w:szCs w:val="22"/>
        </w:rPr>
      </w:pPr>
      <w:r w:rsidRPr="00D03074">
        <w:rPr>
          <w:rFonts w:ascii="Arial" w:hAnsi="Arial" w:cs="Arial"/>
          <w:sz w:val="22"/>
          <w:szCs w:val="22"/>
        </w:rPr>
        <w:t xml:space="preserve">As per </w:t>
      </w:r>
      <w:r w:rsidR="008F5AE5" w:rsidRPr="008F5AE5">
        <w:rPr>
          <w:rFonts w:ascii="Arial" w:hAnsi="Arial" w:cs="Arial"/>
          <w:sz w:val="22"/>
          <w:szCs w:val="22"/>
        </w:rPr>
        <w:t>Global Solar Atlas by World Bank Group, the</w:t>
      </w:r>
      <w:r w:rsidR="008F5AE5">
        <w:rPr>
          <w:rFonts w:ascii="Arial" w:hAnsi="Arial" w:cs="Arial"/>
          <w:sz w:val="22"/>
          <w:szCs w:val="22"/>
        </w:rPr>
        <w:t xml:space="preserve"> location wise Annual Averages- Direct Normal Irradiation are</w:t>
      </w:r>
      <w:r w:rsidR="00AD171B">
        <w:rPr>
          <w:rFonts w:ascii="Arial" w:hAnsi="Arial" w:cs="Arial"/>
          <w:sz w:val="22"/>
          <w:szCs w:val="22"/>
        </w:rPr>
        <w:t>:</w:t>
      </w:r>
    </w:p>
    <w:p w14:paraId="0F2AF152" w14:textId="24F9A087" w:rsidR="008F5AE5" w:rsidRDefault="00AD171B" w:rsidP="00E5628E">
      <w:pPr>
        <w:pStyle w:val="ListParagraph"/>
        <w:numPr>
          <w:ilvl w:val="0"/>
          <w:numId w:val="12"/>
        </w:numPr>
        <w:spacing w:line="360" w:lineRule="auto"/>
        <w:jc w:val="both"/>
        <w:rPr>
          <w:rFonts w:ascii="Arial" w:hAnsi="Arial" w:cs="Arial"/>
          <w:sz w:val="22"/>
          <w:szCs w:val="22"/>
        </w:rPr>
      </w:pPr>
      <w:r>
        <w:rPr>
          <w:rFonts w:ascii="Arial" w:hAnsi="Arial" w:cs="Arial"/>
          <w:sz w:val="22"/>
          <w:szCs w:val="22"/>
        </w:rPr>
        <w:t>Pali</w:t>
      </w:r>
      <w:r w:rsidR="008F5AE5">
        <w:rPr>
          <w:rFonts w:ascii="Arial" w:hAnsi="Arial" w:cs="Arial"/>
          <w:sz w:val="22"/>
          <w:szCs w:val="22"/>
        </w:rPr>
        <w:t xml:space="preserve">: </w:t>
      </w:r>
      <w:r w:rsidR="00620231">
        <w:rPr>
          <w:rFonts w:ascii="Arial" w:hAnsi="Arial" w:cs="Arial"/>
          <w:sz w:val="22"/>
          <w:szCs w:val="22"/>
        </w:rPr>
        <w:t>1,</w:t>
      </w:r>
      <w:r w:rsidR="007356B0">
        <w:rPr>
          <w:rFonts w:ascii="Arial" w:hAnsi="Arial" w:cs="Arial"/>
          <w:sz w:val="22"/>
          <w:szCs w:val="22"/>
        </w:rPr>
        <w:t>860.7</w:t>
      </w:r>
      <w:r w:rsidR="008F5AE5">
        <w:rPr>
          <w:rFonts w:ascii="Arial" w:hAnsi="Arial" w:cs="Arial"/>
          <w:sz w:val="22"/>
          <w:szCs w:val="22"/>
        </w:rPr>
        <w:t xml:space="preserve"> kWh/m</w:t>
      </w:r>
      <w:r w:rsidR="008F5AE5" w:rsidRPr="008F5AE5">
        <w:rPr>
          <w:rFonts w:ascii="Arial" w:hAnsi="Arial" w:cs="Arial"/>
          <w:sz w:val="22"/>
          <w:szCs w:val="22"/>
          <w:vertAlign w:val="superscript"/>
        </w:rPr>
        <w:t>2</w:t>
      </w:r>
      <w:r w:rsidR="008F5AE5">
        <w:rPr>
          <w:rFonts w:ascii="Arial" w:hAnsi="Arial" w:cs="Arial"/>
          <w:sz w:val="22"/>
          <w:szCs w:val="22"/>
        </w:rPr>
        <w:t xml:space="preserve"> </w:t>
      </w:r>
    </w:p>
    <w:p w14:paraId="2330B669" w14:textId="36FD3557" w:rsidR="008F5AE5" w:rsidRPr="008F5AE5" w:rsidRDefault="007356B0" w:rsidP="00E5628E">
      <w:pPr>
        <w:pStyle w:val="ListParagraph"/>
        <w:numPr>
          <w:ilvl w:val="0"/>
          <w:numId w:val="12"/>
        </w:numPr>
        <w:spacing w:line="360" w:lineRule="auto"/>
        <w:jc w:val="both"/>
        <w:rPr>
          <w:rFonts w:ascii="Arial" w:hAnsi="Arial" w:cs="Arial"/>
          <w:sz w:val="22"/>
          <w:szCs w:val="22"/>
        </w:rPr>
      </w:pPr>
      <w:r>
        <w:rPr>
          <w:rFonts w:ascii="Arial" w:hAnsi="Arial" w:cs="Arial"/>
          <w:sz w:val="22"/>
          <w:szCs w:val="22"/>
        </w:rPr>
        <w:t>Bharatpur:</w:t>
      </w:r>
      <w:r w:rsidR="008F5AE5">
        <w:rPr>
          <w:rFonts w:ascii="Arial" w:hAnsi="Arial" w:cs="Arial"/>
          <w:sz w:val="22"/>
          <w:szCs w:val="22"/>
        </w:rPr>
        <w:t xml:space="preserve"> 1,461.0 kWh/m</w:t>
      </w:r>
      <w:r w:rsidR="008F5AE5" w:rsidRPr="008F5AE5">
        <w:rPr>
          <w:rFonts w:ascii="Arial" w:hAnsi="Arial" w:cs="Arial"/>
          <w:sz w:val="22"/>
          <w:szCs w:val="22"/>
          <w:vertAlign w:val="superscript"/>
        </w:rPr>
        <w:t>2</w:t>
      </w:r>
    </w:p>
    <w:p w14:paraId="1AEA0172" w14:textId="10537BF9" w:rsidR="008F5AE5" w:rsidRPr="00003199" w:rsidRDefault="007356B0" w:rsidP="00E5628E">
      <w:pPr>
        <w:pStyle w:val="ListParagraph"/>
        <w:numPr>
          <w:ilvl w:val="0"/>
          <w:numId w:val="12"/>
        </w:numPr>
        <w:spacing w:line="360" w:lineRule="auto"/>
        <w:jc w:val="both"/>
        <w:rPr>
          <w:rFonts w:ascii="Arial" w:hAnsi="Arial" w:cs="Arial"/>
          <w:sz w:val="22"/>
          <w:szCs w:val="22"/>
        </w:rPr>
      </w:pPr>
      <w:r>
        <w:rPr>
          <w:rFonts w:ascii="Arial" w:hAnsi="Arial" w:cs="Arial"/>
          <w:sz w:val="22"/>
          <w:szCs w:val="22"/>
        </w:rPr>
        <w:t>Bikaner</w:t>
      </w:r>
      <w:r w:rsidR="008F5AE5">
        <w:rPr>
          <w:rFonts w:ascii="Arial" w:hAnsi="Arial" w:cs="Arial"/>
          <w:sz w:val="22"/>
          <w:szCs w:val="22"/>
        </w:rPr>
        <w:t>: 1443.1 kWh/m</w:t>
      </w:r>
      <w:r w:rsidR="008F5AE5" w:rsidRPr="008F5AE5">
        <w:rPr>
          <w:rFonts w:ascii="Arial" w:hAnsi="Arial" w:cs="Arial"/>
          <w:sz w:val="22"/>
          <w:szCs w:val="22"/>
          <w:vertAlign w:val="superscript"/>
        </w:rPr>
        <w:t>2</w:t>
      </w:r>
    </w:p>
    <w:p w14:paraId="4BF42B08" w14:textId="40E2CACF" w:rsidR="00003199" w:rsidRPr="00003199" w:rsidRDefault="00003199" w:rsidP="00CB6FBF">
      <w:pPr>
        <w:pStyle w:val="ListParagraph"/>
        <w:numPr>
          <w:ilvl w:val="0"/>
          <w:numId w:val="7"/>
        </w:numPr>
        <w:spacing w:line="360" w:lineRule="auto"/>
        <w:ind w:left="426" w:hanging="426"/>
        <w:jc w:val="both"/>
        <w:rPr>
          <w:rFonts w:ascii="Arial" w:hAnsi="Arial" w:cs="Arial"/>
          <w:sz w:val="22"/>
          <w:szCs w:val="22"/>
        </w:rPr>
      </w:pPr>
      <w:r>
        <w:rPr>
          <w:rFonts w:ascii="Arial" w:hAnsi="Arial" w:cs="Arial"/>
          <w:sz w:val="22"/>
          <w:szCs w:val="22"/>
        </w:rPr>
        <w:t xml:space="preserve">As per the information provided by the management of the company, </w:t>
      </w:r>
      <w:r w:rsidR="00CB6FBF" w:rsidRPr="00CB6FBF">
        <w:rPr>
          <w:rFonts w:ascii="Arial" w:hAnsi="Arial" w:cs="Arial"/>
          <w:sz w:val="22"/>
          <w:szCs w:val="22"/>
        </w:rPr>
        <w:t>Plant Load Factor (CUF at P90)</w:t>
      </w:r>
      <w:r w:rsidR="00CB6FBF">
        <w:rPr>
          <w:rFonts w:ascii="Arial" w:hAnsi="Arial" w:cs="Arial"/>
          <w:sz w:val="22"/>
          <w:szCs w:val="22"/>
        </w:rPr>
        <w:t xml:space="preserve"> is 18.27%</w:t>
      </w:r>
    </w:p>
    <w:p w14:paraId="7E98E258" w14:textId="7F81BDF2" w:rsidR="000E63C0" w:rsidRPr="00CE179C" w:rsidRDefault="000E63C0" w:rsidP="00CE179C">
      <w:pPr>
        <w:spacing w:line="360" w:lineRule="auto"/>
        <w:jc w:val="both"/>
        <w:rPr>
          <w:rFonts w:ascii="Arial" w:hAnsi="Arial" w:cs="Arial"/>
          <w:sz w:val="22"/>
          <w:szCs w:val="22"/>
        </w:rPr>
      </w:pPr>
    </w:p>
    <w:p w14:paraId="6E6FE402" w14:textId="77777777" w:rsidR="00547ABE" w:rsidRDefault="00547AB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50BDE1FE" w:rsidR="008A7525" w:rsidRPr="00525FC7" w:rsidRDefault="008A7525" w:rsidP="0084572A">
            <w:pPr>
              <w:ind w:left="-8"/>
              <w:jc w:val="center"/>
              <w:rPr>
                <w:rFonts w:ascii="Arial" w:hAnsi="Arial" w:cs="Arial"/>
                <w:b/>
                <w:i/>
                <w:sz w:val="16"/>
                <w:szCs w:val="16"/>
              </w:rPr>
            </w:pPr>
            <w:r w:rsidRPr="00525FC7">
              <w:rPr>
                <w:rFonts w:ascii="Arial" w:hAnsi="Arial" w:cs="Arial"/>
                <w:b/>
              </w:rPr>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6BF448CC"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 xml:space="preserve">As per the information provided by the company, the total proposed capacity of the subject rooftop solar power plant is 5 </w:t>
      </w:r>
      <w:r w:rsidR="00B90BB5">
        <w:rPr>
          <w:rFonts w:ascii="Arial" w:hAnsi="Arial" w:cs="Arial"/>
          <w:color w:val="000000"/>
          <w:sz w:val="22"/>
          <w:shd w:val="clear" w:color="auto" w:fill="FFFFFF"/>
        </w:rPr>
        <w:t>M</w:t>
      </w:r>
      <w:r>
        <w:rPr>
          <w:rFonts w:ascii="Arial" w:hAnsi="Arial" w:cs="Arial"/>
          <w:color w:val="000000"/>
          <w:sz w:val="22"/>
          <w:shd w:val="clear" w:color="auto" w:fill="FFFFFF"/>
        </w:rPr>
        <w:t xml:space="preserve">W. As on date, </w:t>
      </w:r>
      <w:r w:rsidR="00B90BB5">
        <w:rPr>
          <w:rFonts w:ascii="Arial" w:hAnsi="Arial" w:cs="Arial"/>
          <w:color w:val="000000"/>
          <w:sz w:val="22"/>
          <w:shd w:val="clear" w:color="auto" w:fill="FFFFFF"/>
        </w:rPr>
        <w:t>company</w:t>
      </w:r>
      <w:r>
        <w:rPr>
          <w:rFonts w:ascii="Arial" w:hAnsi="Arial" w:cs="Arial"/>
          <w:color w:val="000000"/>
          <w:sz w:val="22"/>
          <w:shd w:val="clear" w:color="auto" w:fill="FFFFFF"/>
        </w:rPr>
        <w:t xml:space="preserve"> has signed 7 no. of PPAs to supply power these 7 locations. Details of the same are tabulated below:</w:t>
      </w:r>
    </w:p>
    <w:tbl>
      <w:tblPr>
        <w:tblW w:w="0" w:type="auto"/>
        <w:jc w:val="center"/>
        <w:tblLayout w:type="fixed"/>
        <w:tblLook w:val="04A0" w:firstRow="1" w:lastRow="0" w:firstColumn="1" w:lastColumn="0" w:noHBand="0" w:noVBand="1"/>
      </w:tblPr>
      <w:tblGrid>
        <w:gridCol w:w="846"/>
        <w:gridCol w:w="1244"/>
        <w:gridCol w:w="3462"/>
        <w:gridCol w:w="719"/>
        <w:gridCol w:w="1142"/>
        <w:gridCol w:w="1582"/>
      </w:tblGrid>
      <w:tr w:rsidR="00DB44AB" w14:paraId="10BE463A" w14:textId="77777777" w:rsidTr="00615105">
        <w:trPr>
          <w:trHeight w:val="70"/>
          <w:jc w:val="center"/>
        </w:trPr>
        <w:tc>
          <w:tcPr>
            <w:tcW w:w="8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037C2AB" w14:textId="1877A6E0" w:rsidR="00DB44AB" w:rsidRDefault="00DB44AB" w:rsidP="00227BCF">
            <w:pPr>
              <w:jc w:val="center"/>
              <w:rPr>
                <w:rFonts w:ascii="Calibri" w:hAnsi="Calibri" w:cs="Calibri"/>
                <w:b/>
                <w:bCs/>
                <w:color w:val="FFFFFF"/>
                <w:sz w:val="22"/>
                <w:szCs w:val="22"/>
              </w:rPr>
            </w:pPr>
            <w:r>
              <w:rPr>
                <w:rFonts w:ascii="Calibri" w:hAnsi="Calibri" w:cs="Calibri"/>
                <w:b/>
                <w:bCs/>
                <w:color w:val="FFFFFF"/>
                <w:sz w:val="22"/>
                <w:szCs w:val="22"/>
              </w:rPr>
              <w:t>S.</w:t>
            </w:r>
            <w:r w:rsidR="00227BCF">
              <w:rPr>
                <w:rFonts w:ascii="Calibri" w:hAnsi="Calibri" w:cs="Calibri"/>
                <w:b/>
                <w:bCs/>
                <w:color w:val="FFFFFF"/>
                <w:sz w:val="22"/>
                <w:szCs w:val="22"/>
              </w:rPr>
              <w:t xml:space="preserve"> </w:t>
            </w:r>
            <w:r>
              <w:rPr>
                <w:rFonts w:ascii="Calibri" w:hAnsi="Calibri" w:cs="Calibri"/>
                <w:b/>
                <w:bCs/>
                <w:color w:val="FFFFFF"/>
                <w:sz w:val="22"/>
                <w:szCs w:val="22"/>
              </w:rPr>
              <w:t>No.</w:t>
            </w:r>
          </w:p>
        </w:tc>
        <w:tc>
          <w:tcPr>
            <w:tcW w:w="1244" w:type="dxa"/>
            <w:tcBorders>
              <w:top w:val="single" w:sz="4" w:space="0" w:color="auto"/>
              <w:left w:val="nil"/>
              <w:bottom w:val="single" w:sz="4" w:space="0" w:color="auto"/>
              <w:right w:val="single" w:sz="4" w:space="0" w:color="auto"/>
            </w:tcBorders>
            <w:shd w:val="clear" w:color="000000" w:fill="002060"/>
            <w:noWrap/>
            <w:vAlign w:val="center"/>
            <w:hideMark/>
          </w:tcPr>
          <w:p w14:paraId="7633D1CA" w14:textId="59624902" w:rsidR="00DB44AB" w:rsidRDefault="00DB44AB" w:rsidP="00FC5DE3">
            <w:pPr>
              <w:jc w:val="center"/>
              <w:rPr>
                <w:rFonts w:ascii="Calibri" w:hAnsi="Calibri" w:cs="Calibri"/>
                <w:b/>
                <w:bCs/>
                <w:color w:val="FFFFFF"/>
                <w:sz w:val="22"/>
                <w:szCs w:val="22"/>
              </w:rPr>
            </w:pPr>
            <w:r>
              <w:rPr>
                <w:rFonts w:ascii="Calibri" w:hAnsi="Calibri" w:cs="Calibri"/>
                <w:b/>
                <w:bCs/>
                <w:color w:val="FFFFFF"/>
                <w:sz w:val="22"/>
                <w:szCs w:val="22"/>
              </w:rPr>
              <w:t>State</w:t>
            </w:r>
          </w:p>
        </w:tc>
        <w:tc>
          <w:tcPr>
            <w:tcW w:w="3462" w:type="dxa"/>
            <w:tcBorders>
              <w:top w:val="single" w:sz="4" w:space="0" w:color="auto"/>
              <w:left w:val="nil"/>
              <w:bottom w:val="single" w:sz="4" w:space="0" w:color="auto"/>
              <w:right w:val="single" w:sz="4" w:space="0" w:color="auto"/>
            </w:tcBorders>
            <w:shd w:val="clear" w:color="000000" w:fill="002060"/>
            <w:vAlign w:val="center"/>
          </w:tcPr>
          <w:p w14:paraId="0811FD0C" w14:textId="189D7FD7" w:rsidR="00DB44AB" w:rsidRPr="00DB44AB" w:rsidRDefault="00DB44AB" w:rsidP="00DB44AB">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71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9C43A1C" w14:textId="4F9DD096" w:rsidR="00DB44AB" w:rsidRDefault="00DB44AB" w:rsidP="00DB44AB">
            <w:pPr>
              <w:jc w:val="center"/>
              <w:rPr>
                <w:rFonts w:ascii="Calibri" w:hAnsi="Calibri" w:cs="Calibri"/>
                <w:b/>
                <w:bCs/>
                <w:color w:val="FFFFFF"/>
                <w:sz w:val="22"/>
                <w:szCs w:val="22"/>
              </w:rPr>
            </w:pPr>
            <w:proofErr w:type="spellStart"/>
            <w:r>
              <w:rPr>
                <w:rFonts w:ascii="Calibri" w:hAnsi="Calibri" w:cs="Calibri"/>
                <w:b/>
                <w:bCs/>
                <w:color w:val="FFFFFF"/>
                <w:sz w:val="22"/>
                <w:szCs w:val="22"/>
              </w:rPr>
              <w:t>kWp</w:t>
            </w:r>
            <w:proofErr w:type="spellEnd"/>
            <w:r>
              <w:rPr>
                <w:rFonts w:ascii="Calibri" w:hAnsi="Calibri" w:cs="Calibri"/>
                <w:b/>
                <w:bCs/>
                <w:color w:val="FFFFFF"/>
                <w:sz w:val="22"/>
                <w:szCs w:val="22"/>
              </w:rPr>
              <w:t xml:space="preserve"> </w:t>
            </w:r>
            <w:r>
              <w:rPr>
                <w:rFonts w:ascii="Calibri" w:hAnsi="Calibri" w:cs="Calibri"/>
                <w:b/>
                <w:bCs/>
                <w:color w:val="FFFFFF"/>
                <w:sz w:val="22"/>
                <w:szCs w:val="22"/>
              </w:rPr>
              <w:br/>
              <w:t>(AC)</w:t>
            </w:r>
          </w:p>
        </w:tc>
        <w:tc>
          <w:tcPr>
            <w:tcW w:w="1142" w:type="dxa"/>
            <w:tcBorders>
              <w:top w:val="single" w:sz="4" w:space="0" w:color="auto"/>
              <w:left w:val="nil"/>
              <w:bottom w:val="single" w:sz="4" w:space="0" w:color="auto"/>
              <w:right w:val="single" w:sz="4" w:space="0" w:color="auto"/>
            </w:tcBorders>
            <w:shd w:val="clear" w:color="000000" w:fill="002060"/>
            <w:vAlign w:val="center"/>
            <w:hideMark/>
          </w:tcPr>
          <w:p w14:paraId="77F63F47" w14:textId="1B9BC223" w:rsidR="00DB44AB" w:rsidRDefault="00DB44AB" w:rsidP="00DB44AB">
            <w:pPr>
              <w:jc w:val="center"/>
              <w:rPr>
                <w:rFonts w:ascii="Calibri" w:hAnsi="Calibri" w:cs="Calibri"/>
                <w:b/>
                <w:bCs/>
                <w:color w:val="FFFFFF"/>
                <w:sz w:val="22"/>
                <w:szCs w:val="22"/>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582" w:type="dxa"/>
            <w:tcBorders>
              <w:top w:val="single" w:sz="4" w:space="0" w:color="auto"/>
              <w:left w:val="nil"/>
              <w:bottom w:val="single" w:sz="4" w:space="0" w:color="auto"/>
              <w:right w:val="single" w:sz="4" w:space="0" w:color="auto"/>
            </w:tcBorders>
            <w:shd w:val="clear" w:color="000000" w:fill="002060"/>
            <w:vAlign w:val="center"/>
            <w:hideMark/>
          </w:tcPr>
          <w:p w14:paraId="7C8B8D72" w14:textId="7D297E3E" w:rsidR="00DB44AB" w:rsidRDefault="00227BCF" w:rsidP="00DB44AB">
            <w:pPr>
              <w:jc w:val="center"/>
              <w:rPr>
                <w:rFonts w:ascii="Calibri" w:hAnsi="Calibri" w:cs="Calibri"/>
                <w:b/>
                <w:bCs/>
                <w:color w:val="FFFFFF"/>
                <w:sz w:val="22"/>
                <w:szCs w:val="22"/>
              </w:rPr>
            </w:pPr>
            <w:r>
              <w:rPr>
                <w:rFonts w:ascii="Calibri" w:hAnsi="Calibri" w:cs="Calibri"/>
                <w:b/>
                <w:bCs/>
                <w:color w:val="FFFFFF"/>
                <w:sz w:val="22"/>
                <w:szCs w:val="22"/>
              </w:rPr>
              <w:t>PPA a</w:t>
            </w:r>
            <w:r w:rsidR="00DB44AB">
              <w:rPr>
                <w:rFonts w:ascii="Calibri" w:hAnsi="Calibri" w:cs="Calibri"/>
                <w:b/>
                <w:bCs/>
                <w:color w:val="FFFFFF"/>
                <w:sz w:val="22"/>
                <w:szCs w:val="22"/>
              </w:rPr>
              <w:t>nd Novation Date</w:t>
            </w:r>
          </w:p>
        </w:tc>
      </w:tr>
      <w:tr w:rsidR="00DB44AB" w14:paraId="1AFC282C"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E98E3A1"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1</w:t>
            </w:r>
          </w:p>
        </w:tc>
        <w:tc>
          <w:tcPr>
            <w:tcW w:w="12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A61790B" w14:textId="77777777" w:rsidR="00DB44AB" w:rsidRDefault="00DB44AB" w:rsidP="00227BCF">
            <w:pPr>
              <w:rPr>
                <w:rFonts w:ascii="Calibri" w:hAnsi="Calibri" w:cs="Calibri"/>
                <w:color w:val="000000"/>
                <w:sz w:val="22"/>
                <w:szCs w:val="22"/>
              </w:rPr>
            </w:pPr>
            <w:r>
              <w:rPr>
                <w:rFonts w:ascii="Calibri" w:hAnsi="Calibri" w:cs="Calibri"/>
                <w:color w:val="000000"/>
                <w:sz w:val="22"/>
                <w:szCs w:val="22"/>
              </w:rPr>
              <w:t>Pali</w:t>
            </w:r>
          </w:p>
        </w:tc>
        <w:tc>
          <w:tcPr>
            <w:tcW w:w="3462" w:type="dxa"/>
            <w:tcBorders>
              <w:top w:val="single" w:sz="4" w:space="0" w:color="auto"/>
              <w:left w:val="nil"/>
              <w:bottom w:val="single" w:sz="4" w:space="0" w:color="auto"/>
              <w:right w:val="single" w:sz="4" w:space="0" w:color="auto"/>
            </w:tcBorders>
            <w:vAlign w:val="center"/>
          </w:tcPr>
          <w:p w14:paraId="5EB41A3C"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 xml:space="preserve">Shree </w:t>
            </w:r>
            <w:proofErr w:type="spellStart"/>
            <w:r w:rsidRPr="00B57CFA">
              <w:rPr>
                <w:rFonts w:ascii="Arial" w:hAnsi="Arial" w:cs="Arial"/>
                <w:b/>
                <w:color w:val="000000"/>
                <w:sz w:val="20"/>
                <w:szCs w:val="20"/>
              </w:rPr>
              <w:t>Bangur</w:t>
            </w:r>
            <w:proofErr w:type="spellEnd"/>
            <w:r w:rsidRPr="00B57CFA">
              <w:rPr>
                <w:rFonts w:ascii="Arial" w:hAnsi="Arial" w:cs="Arial"/>
                <w:b/>
                <w:color w:val="000000"/>
                <w:sz w:val="20"/>
                <w:szCs w:val="20"/>
              </w:rPr>
              <w:t xml:space="preserve">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787E3C8A" w14:textId="3E5F45E4"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Pali, Rajasthan-306401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631E0AC7" w14:textId="35257174"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270</w:t>
            </w:r>
          </w:p>
        </w:tc>
        <w:tc>
          <w:tcPr>
            <w:tcW w:w="1142" w:type="dxa"/>
            <w:tcBorders>
              <w:top w:val="nil"/>
              <w:left w:val="nil"/>
              <w:bottom w:val="single" w:sz="4" w:space="0" w:color="auto"/>
              <w:right w:val="single" w:sz="4" w:space="0" w:color="auto"/>
            </w:tcBorders>
            <w:shd w:val="clear" w:color="auto" w:fill="auto"/>
            <w:noWrap/>
            <w:vAlign w:val="center"/>
            <w:hideMark/>
          </w:tcPr>
          <w:p w14:paraId="129051BB"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0C5E5C00"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204E0363"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69DCDFD"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2</w:t>
            </w:r>
          </w:p>
        </w:tc>
        <w:tc>
          <w:tcPr>
            <w:tcW w:w="1244" w:type="dxa"/>
            <w:vMerge/>
            <w:tcBorders>
              <w:top w:val="nil"/>
              <w:left w:val="single" w:sz="4" w:space="0" w:color="auto"/>
              <w:bottom w:val="single" w:sz="4" w:space="0" w:color="000000"/>
              <w:right w:val="single" w:sz="4" w:space="0" w:color="auto"/>
            </w:tcBorders>
            <w:vAlign w:val="center"/>
            <w:hideMark/>
          </w:tcPr>
          <w:p w14:paraId="7EF450FA" w14:textId="77777777" w:rsidR="00DB44AB" w:rsidRDefault="00DB44AB" w:rsidP="00227BCF">
            <w:pP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center"/>
          </w:tcPr>
          <w:p w14:paraId="68090A5A"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05797F1A" w14:textId="3DDF0652" w:rsidR="00DB44AB" w:rsidRDefault="00DB44AB" w:rsidP="00227BCF">
            <w:pPr>
              <w:jc w:val="both"/>
              <w:rPr>
                <w:rFonts w:ascii="Calibri" w:hAnsi="Calibri" w:cs="Calibri"/>
                <w:color w:val="000000"/>
                <w:sz w:val="22"/>
                <w:szCs w:val="22"/>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Pali, Rajasthan</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2D25022C" w14:textId="1DE56C53"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350</w:t>
            </w:r>
          </w:p>
        </w:tc>
        <w:tc>
          <w:tcPr>
            <w:tcW w:w="1142" w:type="dxa"/>
            <w:tcBorders>
              <w:top w:val="nil"/>
              <w:left w:val="nil"/>
              <w:bottom w:val="single" w:sz="4" w:space="0" w:color="auto"/>
              <w:right w:val="single" w:sz="4" w:space="0" w:color="auto"/>
            </w:tcBorders>
            <w:shd w:val="clear" w:color="auto" w:fill="auto"/>
            <w:noWrap/>
            <w:vAlign w:val="center"/>
            <w:hideMark/>
          </w:tcPr>
          <w:p w14:paraId="7FD12CF2"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73E481A1"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1E451C79"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BE4B737"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3</w:t>
            </w:r>
          </w:p>
        </w:tc>
        <w:tc>
          <w:tcPr>
            <w:tcW w:w="12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55B968" w14:textId="77777777" w:rsidR="00DB44AB" w:rsidRDefault="00DB44AB" w:rsidP="00227BCF">
            <w:pPr>
              <w:rPr>
                <w:rFonts w:ascii="Calibri" w:hAnsi="Calibri" w:cs="Calibri"/>
                <w:color w:val="000000"/>
                <w:sz w:val="22"/>
                <w:szCs w:val="22"/>
              </w:rPr>
            </w:pPr>
            <w:r>
              <w:rPr>
                <w:rFonts w:ascii="Calibri" w:hAnsi="Calibri" w:cs="Calibri"/>
                <w:color w:val="000000"/>
                <w:sz w:val="22"/>
                <w:szCs w:val="22"/>
              </w:rPr>
              <w:t>Bharatpur</w:t>
            </w:r>
          </w:p>
        </w:tc>
        <w:tc>
          <w:tcPr>
            <w:tcW w:w="3462" w:type="dxa"/>
            <w:tcBorders>
              <w:top w:val="single" w:sz="4" w:space="0" w:color="auto"/>
              <w:left w:val="nil"/>
              <w:bottom w:val="single" w:sz="4" w:space="0" w:color="auto"/>
              <w:right w:val="single" w:sz="4" w:space="0" w:color="auto"/>
            </w:tcBorders>
            <w:vAlign w:val="center"/>
          </w:tcPr>
          <w:p w14:paraId="300259A6"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275F395D" w14:textId="6535F152"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Rajasthan, 321001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4CB555E8" w14:textId="210DBED8"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350</w:t>
            </w:r>
          </w:p>
        </w:tc>
        <w:tc>
          <w:tcPr>
            <w:tcW w:w="1142" w:type="dxa"/>
            <w:tcBorders>
              <w:top w:val="nil"/>
              <w:left w:val="nil"/>
              <w:bottom w:val="single" w:sz="4" w:space="0" w:color="auto"/>
              <w:right w:val="single" w:sz="4" w:space="0" w:color="auto"/>
            </w:tcBorders>
            <w:shd w:val="clear" w:color="auto" w:fill="auto"/>
            <w:noWrap/>
            <w:vAlign w:val="center"/>
            <w:hideMark/>
          </w:tcPr>
          <w:p w14:paraId="63AD8D95"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496762C6"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574A055E"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C621FED"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4</w:t>
            </w:r>
          </w:p>
        </w:tc>
        <w:tc>
          <w:tcPr>
            <w:tcW w:w="1244" w:type="dxa"/>
            <w:vMerge/>
            <w:tcBorders>
              <w:top w:val="nil"/>
              <w:left w:val="single" w:sz="4" w:space="0" w:color="auto"/>
              <w:bottom w:val="single" w:sz="4" w:space="0" w:color="000000"/>
              <w:right w:val="single" w:sz="4" w:space="0" w:color="auto"/>
            </w:tcBorders>
            <w:vAlign w:val="center"/>
            <w:hideMark/>
          </w:tcPr>
          <w:p w14:paraId="3B6FBC5C" w14:textId="77777777" w:rsidR="00DB44AB" w:rsidRDefault="00DB44AB" w:rsidP="00227BCF">
            <w:pP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center"/>
          </w:tcPr>
          <w:p w14:paraId="6177C395"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2A667F1E" w14:textId="4A972171"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Rajasthan-321001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52018A80" w14:textId="0B2876E9"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200</w:t>
            </w:r>
          </w:p>
        </w:tc>
        <w:tc>
          <w:tcPr>
            <w:tcW w:w="1142" w:type="dxa"/>
            <w:tcBorders>
              <w:top w:val="nil"/>
              <w:left w:val="nil"/>
              <w:bottom w:val="single" w:sz="4" w:space="0" w:color="auto"/>
              <w:right w:val="single" w:sz="4" w:space="0" w:color="auto"/>
            </w:tcBorders>
            <w:shd w:val="clear" w:color="auto" w:fill="auto"/>
            <w:noWrap/>
            <w:vAlign w:val="center"/>
            <w:hideMark/>
          </w:tcPr>
          <w:p w14:paraId="202B2BB1"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652BAAF2"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67FA01E4"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DBCCB54"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5</w:t>
            </w:r>
          </w:p>
        </w:tc>
        <w:tc>
          <w:tcPr>
            <w:tcW w:w="1244" w:type="dxa"/>
            <w:vMerge/>
            <w:tcBorders>
              <w:top w:val="nil"/>
              <w:left w:val="single" w:sz="4" w:space="0" w:color="auto"/>
              <w:bottom w:val="single" w:sz="4" w:space="0" w:color="000000"/>
              <w:right w:val="single" w:sz="4" w:space="0" w:color="auto"/>
            </w:tcBorders>
            <w:vAlign w:val="center"/>
            <w:hideMark/>
          </w:tcPr>
          <w:p w14:paraId="5ED129BC" w14:textId="77777777" w:rsidR="00DB44AB" w:rsidRDefault="00DB44AB" w:rsidP="00227BCF">
            <w:pP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center"/>
          </w:tcPr>
          <w:p w14:paraId="3B106FD7" w14:textId="22EABEA0" w:rsidR="00DB44AB" w:rsidRDefault="00DB44AB" w:rsidP="00227BCF">
            <w:pPr>
              <w:jc w:val="both"/>
              <w:rPr>
                <w:rFonts w:ascii="Calibri" w:hAnsi="Calibri" w:cs="Calibri"/>
                <w:color w:val="000000"/>
                <w:sz w:val="22"/>
                <w:szCs w:val="22"/>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71E7C12B" w14:textId="39277DC3"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200</w:t>
            </w:r>
          </w:p>
        </w:tc>
        <w:tc>
          <w:tcPr>
            <w:tcW w:w="1142" w:type="dxa"/>
            <w:tcBorders>
              <w:top w:val="nil"/>
              <w:left w:val="nil"/>
              <w:bottom w:val="single" w:sz="4" w:space="0" w:color="auto"/>
              <w:right w:val="single" w:sz="4" w:space="0" w:color="auto"/>
            </w:tcBorders>
            <w:shd w:val="clear" w:color="auto" w:fill="auto"/>
            <w:noWrap/>
            <w:vAlign w:val="center"/>
            <w:hideMark/>
          </w:tcPr>
          <w:p w14:paraId="62EA7C50"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719E7BA3"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31A9FC2E"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D277465"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6</w:t>
            </w:r>
          </w:p>
        </w:tc>
        <w:tc>
          <w:tcPr>
            <w:tcW w:w="12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A94E76" w14:textId="77777777" w:rsidR="00DB44AB" w:rsidRDefault="00DB44AB" w:rsidP="00227BCF">
            <w:pPr>
              <w:rPr>
                <w:rFonts w:ascii="Calibri" w:hAnsi="Calibri" w:cs="Calibri"/>
                <w:color w:val="000000"/>
                <w:sz w:val="22"/>
                <w:szCs w:val="22"/>
              </w:rPr>
            </w:pPr>
            <w:r>
              <w:rPr>
                <w:rFonts w:ascii="Calibri" w:hAnsi="Calibri" w:cs="Calibri"/>
                <w:color w:val="000000"/>
                <w:sz w:val="22"/>
                <w:szCs w:val="22"/>
              </w:rPr>
              <w:t>Bikaner</w:t>
            </w:r>
          </w:p>
        </w:tc>
        <w:tc>
          <w:tcPr>
            <w:tcW w:w="3462" w:type="dxa"/>
            <w:tcBorders>
              <w:top w:val="single" w:sz="4" w:space="0" w:color="auto"/>
              <w:left w:val="nil"/>
              <w:bottom w:val="single" w:sz="4" w:space="0" w:color="auto"/>
              <w:right w:val="single" w:sz="4" w:space="0" w:color="auto"/>
            </w:tcBorders>
            <w:vAlign w:val="center"/>
          </w:tcPr>
          <w:p w14:paraId="229FBA0C"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7E71C3C3" w14:textId="64B1217E"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Rajasthan-334001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31BC0A6D" w14:textId="009F6852"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2,020</w:t>
            </w:r>
          </w:p>
        </w:tc>
        <w:tc>
          <w:tcPr>
            <w:tcW w:w="1142" w:type="dxa"/>
            <w:tcBorders>
              <w:top w:val="nil"/>
              <w:left w:val="nil"/>
              <w:bottom w:val="single" w:sz="4" w:space="0" w:color="auto"/>
              <w:right w:val="single" w:sz="4" w:space="0" w:color="auto"/>
            </w:tcBorders>
            <w:shd w:val="clear" w:color="auto" w:fill="auto"/>
            <w:noWrap/>
            <w:vAlign w:val="center"/>
            <w:hideMark/>
          </w:tcPr>
          <w:p w14:paraId="15E8B4D1"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1AC92555"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13-03-2023</w:t>
            </w:r>
          </w:p>
        </w:tc>
      </w:tr>
      <w:tr w:rsidR="00DB44AB" w14:paraId="2910925C"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13C436E"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7</w:t>
            </w:r>
          </w:p>
        </w:tc>
        <w:tc>
          <w:tcPr>
            <w:tcW w:w="1244" w:type="dxa"/>
            <w:vMerge/>
            <w:tcBorders>
              <w:top w:val="nil"/>
              <w:left w:val="single" w:sz="4" w:space="0" w:color="auto"/>
              <w:bottom w:val="single" w:sz="4" w:space="0" w:color="000000"/>
              <w:right w:val="single" w:sz="4" w:space="0" w:color="auto"/>
            </w:tcBorders>
            <w:vAlign w:val="center"/>
            <w:hideMark/>
          </w:tcPr>
          <w:p w14:paraId="5FF3C12E" w14:textId="77777777" w:rsidR="00DB44AB" w:rsidRDefault="00DB44AB" w:rsidP="00DB44AB">
            <w:pPr>
              <w:jc w:val="cente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bottom"/>
          </w:tcPr>
          <w:p w14:paraId="7A5ED562"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000768FF" w14:textId="232CFF0C"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Bikaner, Rajasthan-334001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1EFBFAC2" w14:textId="6D7015F6"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1,185</w:t>
            </w:r>
          </w:p>
        </w:tc>
        <w:tc>
          <w:tcPr>
            <w:tcW w:w="1142" w:type="dxa"/>
            <w:tcBorders>
              <w:top w:val="nil"/>
              <w:left w:val="nil"/>
              <w:bottom w:val="single" w:sz="4" w:space="0" w:color="auto"/>
              <w:right w:val="single" w:sz="4" w:space="0" w:color="auto"/>
            </w:tcBorders>
            <w:shd w:val="clear" w:color="auto" w:fill="auto"/>
            <w:noWrap/>
            <w:vAlign w:val="center"/>
            <w:hideMark/>
          </w:tcPr>
          <w:p w14:paraId="43CFB16E"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6768584E"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11-03-2023</w:t>
            </w:r>
          </w:p>
        </w:tc>
      </w:tr>
      <w:tr w:rsidR="00DB44AB" w14:paraId="2C4A9DE1" w14:textId="77777777" w:rsidTr="00227BCF">
        <w:trPr>
          <w:trHeight w:val="20"/>
          <w:jc w:val="center"/>
        </w:trPr>
        <w:tc>
          <w:tcPr>
            <w:tcW w:w="5552"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1DE276DF" w14:textId="04AE3E1B" w:rsidR="00DB44AB" w:rsidRDefault="00DB44AB" w:rsidP="00DB44AB">
            <w:pPr>
              <w:jc w:val="right"/>
              <w:rPr>
                <w:rFonts w:ascii="Calibri" w:hAnsi="Calibri" w:cs="Calibri"/>
                <w:b/>
                <w:bCs/>
                <w:color w:val="000000"/>
                <w:sz w:val="22"/>
                <w:szCs w:val="22"/>
              </w:rPr>
            </w:pPr>
            <w:r>
              <w:rPr>
                <w:rFonts w:ascii="Calibri" w:hAnsi="Calibri" w:cs="Calibri"/>
                <w:b/>
                <w:bCs/>
                <w:color w:val="000000"/>
                <w:sz w:val="22"/>
                <w:szCs w:val="22"/>
              </w:rPr>
              <w:t>Capacity</w:t>
            </w:r>
          </w:p>
        </w:tc>
        <w:tc>
          <w:tcPr>
            <w:tcW w:w="719" w:type="dxa"/>
            <w:tcBorders>
              <w:top w:val="nil"/>
              <w:left w:val="single" w:sz="4" w:space="0" w:color="auto"/>
              <w:bottom w:val="single" w:sz="4" w:space="0" w:color="auto"/>
              <w:right w:val="single" w:sz="4" w:space="0" w:color="auto"/>
            </w:tcBorders>
            <w:shd w:val="clear" w:color="000000" w:fill="D9D9D9"/>
            <w:noWrap/>
            <w:vAlign w:val="center"/>
            <w:hideMark/>
          </w:tcPr>
          <w:p w14:paraId="6D626258" w14:textId="37539E08" w:rsidR="00DB44AB" w:rsidRDefault="00DB44AB" w:rsidP="00DB44AB">
            <w:pPr>
              <w:jc w:val="right"/>
              <w:rPr>
                <w:rFonts w:ascii="Calibri" w:hAnsi="Calibri" w:cs="Calibri"/>
                <w:b/>
                <w:bCs/>
                <w:color w:val="000000"/>
                <w:sz w:val="22"/>
                <w:szCs w:val="22"/>
              </w:rPr>
            </w:pPr>
            <w:r>
              <w:rPr>
                <w:rFonts w:ascii="Calibri" w:hAnsi="Calibri" w:cs="Calibri"/>
                <w:b/>
                <w:bCs/>
                <w:color w:val="000000"/>
                <w:sz w:val="22"/>
                <w:szCs w:val="22"/>
              </w:rPr>
              <w:t>4,575</w:t>
            </w:r>
          </w:p>
        </w:tc>
        <w:tc>
          <w:tcPr>
            <w:tcW w:w="1142" w:type="dxa"/>
            <w:tcBorders>
              <w:top w:val="nil"/>
              <w:left w:val="nil"/>
              <w:bottom w:val="single" w:sz="4" w:space="0" w:color="auto"/>
              <w:right w:val="single" w:sz="4" w:space="0" w:color="auto"/>
            </w:tcBorders>
            <w:shd w:val="clear" w:color="000000" w:fill="D9D9D9"/>
            <w:noWrap/>
            <w:vAlign w:val="center"/>
            <w:hideMark/>
          </w:tcPr>
          <w:p w14:paraId="7263C047" w14:textId="479B360C" w:rsidR="00DB44AB" w:rsidRDefault="00DB44AB" w:rsidP="00DB44AB">
            <w:pPr>
              <w:jc w:val="right"/>
              <w:rPr>
                <w:rFonts w:ascii="Calibri" w:hAnsi="Calibri" w:cs="Calibri"/>
                <w:color w:val="000000"/>
                <w:sz w:val="22"/>
                <w:szCs w:val="22"/>
              </w:rPr>
            </w:pPr>
          </w:p>
        </w:tc>
        <w:tc>
          <w:tcPr>
            <w:tcW w:w="1582" w:type="dxa"/>
            <w:tcBorders>
              <w:top w:val="nil"/>
              <w:left w:val="nil"/>
              <w:bottom w:val="single" w:sz="4" w:space="0" w:color="auto"/>
              <w:right w:val="single" w:sz="4" w:space="0" w:color="auto"/>
            </w:tcBorders>
            <w:shd w:val="clear" w:color="000000" w:fill="D9D9D9"/>
            <w:noWrap/>
            <w:vAlign w:val="center"/>
            <w:hideMark/>
          </w:tcPr>
          <w:p w14:paraId="75467D87" w14:textId="6CA25AA7" w:rsidR="00DB44AB" w:rsidRDefault="00DB44AB" w:rsidP="00FC5DE3">
            <w:pPr>
              <w:jc w:val="center"/>
              <w:rPr>
                <w:rFonts w:ascii="Calibri" w:hAnsi="Calibri" w:cs="Calibri"/>
                <w:color w:val="000000"/>
                <w:sz w:val="22"/>
                <w:szCs w:val="22"/>
              </w:rPr>
            </w:pPr>
          </w:p>
        </w:tc>
      </w:tr>
    </w:tbl>
    <w:p w14:paraId="365FEBF9" w14:textId="77777777" w:rsidR="007356B0" w:rsidRDefault="007356B0" w:rsidP="00DB44AB">
      <w:pPr>
        <w:autoSpaceDE w:val="0"/>
        <w:autoSpaceDN w:val="0"/>
        <w:adjustRightInd w:val="0"/>
        <w:spacing w:line="360" w:lineRule="auto"/>
        <w:ind w:left="360" w:right="430"/>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Details provided by the company</w:t>
      </w:r>
    </w:p>
    <w:p w14:paraId="43FD4A0F" w14:textId="2B6E3ED2" w:rsidR="007356B0" w:rsidRPr="00CA28D3" w:rsidRDefault="007356B0" w:rsidP="009A272D">
      <w:pPr>
        <w:pStyle w:val="ListParagraph"/>
        <w:spacing w:before="240" w:after="240" w:line="360" w:lineRule="auto"/>
        <w:ind w:left="0"/>
        <w:jc w:val="both"/>
        <w:rPr>
          <w:rFonts w:ascii="Arial" w:hAnsi="Arial" w:cs="Arial"/>
          <w:b/>
          <w:sz w:val="22"/>
        </w:rPr>
      </w:pPr>
      <w:r w:rsidRPr="00CA28D3">
        <w:rPr>
          <w:rFonts w:ascii="Arial" w:hAnsi="Arial" w:cs="Arial"/>
          <w:b/>
          <w:sz w:val="22"/>
        </w:rPr>
        <w:t xml:space="preserve">Important Clauses: </w:t>
      </w:r>
      <w:r w:rsidR="00962289" w:rsidRPr="00327506">
        <w:rPr>
          <w:rFonts w:ascii="Arial" w:hAnsi="Arial" w:cs="Arial"/>
          <w:bCs/>
          <w:sz w:val="22"/>
        </w:rPr>
        <w:t>All PPA’s are agreed for 25 years with fixed tariff of Rs. 4.05/- per kWh</w:t>
      </w:r>
      <w:r w:rsidR="00962289">
        <w:rPr>
          <w:rFonts w:ascii="Arial" w:hAnsi="Arial" w:cs="Arial"/>
          <w:bCs/>
          <w:sz w:val="22"/>
        </w:rPr>
        <w:t>.</w:t>
      </w:r>
      <w:r w:rsidR="00962289" w:rsidRPr="00CA28D3">
        <w:rPr>
          <w:rFonts w:ascii="Arial" w:hAnsi="Arial" w:cs="Arial"/>
          <w:sz w:val="22"/>
        </w:rPr>
        <w:t xml:space="preserve"> </w:t>
      </w:r>
      <w:r w:rsidRPr="00CA28D3">
        <w:rPr>
          <w:rFonts w:ascii="Arial" w:hAnsi="Arial" w:cs="Arial"/>
          <w:sz w:val="22"/>
        </w:rPr>
        <w:t>Some of the important clauses</w:t>
      </w:r>
      <w:r w:rsidRPr="00CA28D3">
        <w:rPr>
          <w:rFonts w:ascii="Arial" w:hAnsi="Arial" w:cs="Arial"/>
          <w:b/>
          <w:sz w:val="22"/>
        </w:rPr>
        <w:t xml:space="preserve"> </w:t>
      </w:r>
      <w:r w:rsidRPr="00CA28D3">
        <w:rPr>
          <w:rFonts w:ascii="Arial" w:hAnsi="Arial" w:cs="Arial"/>
          <w:sz w:val="22"/>
        </w:rPr>
        <w:t>as per</w:t>
      </w:r>
      <w:r w:rsidRPr="00CA28D3">
        <w:rPr>
          <w:rFonts w:ascii="Arial" w:hAnsi="Arial" w:cs="Arial"/>
          <w:b/>
          <w:sz w:val="22"/>
        </w:rPr>
        <w:t xml:space="preserve"> </w:t>
      </w:r>
      <w:r w:rsidRPr="00CA28D3">
        <w:rPr>
          <w:rFonts w:ascii="Arial" w:hAnsi="Arial" w:cs="Arial"/>
          <w:sz w:val="22"/>
        </w:rPr>
        <w:t>3 nos. of signed</w:t>
      </w:r>
      <w:r w:rsidRPr="00CA28D3">
        <w:rPr>
          <w:rFonts w:ascii="Arial" w:hAnsi="Arial" w:cs="Arial"/>
          <w:b/>
          <w:sz w:val="22"/>
        </w:rPr>
        <w:t xml:space="preserve"> </w:t>
      </w:r>
      <w:r w:rsidRPr="00CA28D3">
        <w:rPr>
          <w:rFonts w:ascii="Arial" w:hAnsi="Arial" w:cs="Arial"/>
          <w:sz w:val="22"/>
        </w:rPr>
        <w:t xml:space="preserve">PPA’s are as follows:- </w:t>
      </w:r>
    </w:p>
    <w:p w14:paraId="670EFEE2" w14:textId="5516D0C9" w:rsidR="007356B0" w:rsidRPr="00CA28D3" w:rsidRDefault="007356B0"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sidR="00253C64" w:rsidRPr="00CA28D3">
        <w:rPr>
          <w:rFonts w:ascii="Arial" w:hAnsi="Arial" w:cs="Arial"/>
          <w:b/>
          <w:sz w:val="22"/>
        </w:rPr>
        <w:t>3</w:t>
      </w:r>
      <w:r w:rsidR="00C62E4E">
        <w:rPr>
          <w:rFonts w:ascii="Arial" w:hAnsi="Arial" w:cs="Arial"/>
          <w:b/>
          <w:sz w:val="22"/>
        </w:rPr>
        <w:t>:</w:t>
      </w:r>
      <w:r w:rsidRPr="00CA28D3">
        <w:rPr>
          <w:rFonts w:ascii="Arial" w:hAnsi="Arial" w:cs="Arial"/>
          <w:b/>
          <w:sz w:val="22"/>
        </w:rPr>
        <w:t xml:space="preserve"> Terms &amp; Termination</w:t>
      </w:r>
    </w:p>
    <w:p w14:paraId="45551159" w14:textId="1899C000" w:rsidR="007356B0" w:rsidRPr="00CA28D3" w:rsidRDefault="00253C64" w:rsidP="007356B0">
      <w:pPr>
        <w:spacing w:line="360" w:lineRule="auto"/>
        <w:jc w:val="both"/>
        <w:rPr>
          <w:rFonts w:ascii="Arial" w:hAnsi="Arial" w:cs="Arial"/>
          <w:b/>
          <w:sz w:val="22"/>
        </w:rPr>
      </w:pPr>
      <w:r w:rsidRPr="00CA28D3">
        <w:rPr>
          <w:rFonts w:ascii="Arial" w:hAnsi="Arial" w:cs="Arial"/>
          <w:b/>
          <w:sz w:val="22"/>
        </w:rPr>
        <w:t>3.1. Term</w:t>
      </w:r>
    </w:p>
    <w:p w14:paraId="349957D9" w14:textId="77777777" w:rsidR="0060758B" w:rsidRPr="0060758B" w:rsidRDefault="007356B0" w:rsidP="00E5628E">
      <w:pPr>
        <w:pStyle w:val="ListParagraph"/>
        <w:numPr>
          <w:ilvl w:val="0"/>
          <w:numId w:val="16"/>
        </w:numPr>
        <w:spacing w:line="360" w:lineRule="auto"/>
        <w:ind w:left="851" w:hanging="218"/>
        <w:jc w:val="both"/>
        <w:rPr>
          <w:rFonts w:ascii="Arial" w:hAnsi="Arial" w:cs="Arial"/>
          <w:b/>
          <w:sz w:val="22"/>
        </w:rPr>
      </w:pPr>
      <w:r w:rsidRPr="00CA28D3">
        <w:rPr>
          <w:rFonts w:ascii="Arial" w:hAnsi="Arial" w:cs="Arial"/>
          <w:sz w:val="22"/>
        </w:rPr>
        <w:t xml:space="preserve">The term of this agreement will be for a period of 25 years from COD, </w:t>
      </w:r>
      <w:r w:rsidR="0060758B" w:rsidRPr="00CA28D3">
        <w:rPr>
          <w:rFonts w:ascii="Arial" w:hAnsi="Arial" w:cs="Arial"/>
          <w:sz w:val="22"/>
        </w:rPr>
        <w:t>pursuant to the provisions of the Agreement. i.e., if COD is any date between 01-04-2023 and 31-03-2024, then the 25-year term</w:t>
      </w:r>
      <w:r w:rsidR="0060758B" w:rsidRPr="0060758B">
        <w:rPr>
          <w:rFonts w:ascii="Arial" w:hAnsi="Arial" w:cs="Arial"/>
          <w:sz w:val="22"/>
        </w:rPr>
        <w:t xml:space="preserve"> shall continue till 31-03-2048.</w:t>
      </w:r>
    </w:p>
    <w:p w14:paraId="50D430DE" w14:textId="79CBECDB" w:rsidR="0060758B" w:rsidRPr="0060758B" w:rsidRDefault="0060758B" w:rsidP="00E5628E">
      <w:pPr>
        <w:pStyle w:val="ListParagraph"/>
        <w:numPr>
          <w:ilvl w:val="0"/>
          <w:numId w:val="16"/>
        </w:numPr>
        <w:spacing w:line="360" w:lineRule="auto"/>
        <w:ind w:left="851" w:hanging="218"/>
        <w:jc w:val="both"/>
        <w:rPr>
          <w:rFonts w:ascii="Arial" w:hAnsi="Arial" w:cs="Arial"/>
          <w:sz w:val="22"/>
        </w:rPr>
      </w:pPr>
      <w:r w:rsidRPr="0060758B">
        <w:rPr>
          <w:rFonts w:ascii="Arial" w:hAnsi="Arial" w:cs="Arial"/>
          <w:sz w:val="22"/>
        </w:rPr>
        <w:t>After the Term, the ownership of the System shall be transferred to the Purchaser free of cost at the discretion of Power Purchaser.</w:t>
      </w:r>
    </w:p>
    <w:p w14:paraId="01CBB9E4" w14:textId="73690A0F" w:rsidR="007356B0" w:rsidRDefault="007356B0" w:rsidP="007356B0">
      <w:pPr>
        <w:rPr>
          <w:rFonts w:ascii="Arial" w:hAnsi="Arial" w:cs="Arial"/>
          <w:b/>
          <w:sz w:val="22"/>
        </w:rPr>
      </w:pPr>
    </w:p>
    <w:p w14:paraId="7FA70CDB" w14:textId="707264F7" w:rsidR="007356B0" w:rsidRDefault="00CA28D3" w:rsidP="007356B0">
      <w:pPr>
        <w:spacing w:line="360" w:lineRule="auto"/>
        <w:jc w:val="both"/>
        <w:rPr>
          <w:rFonts w:ascii="Arial" w:hAnsi="Arial" w:cs="Arial"/>
          <w:b/>
          <w:sz w:val="22"/>
        </w:rPr>
      </w:pPr>
      <w:r>
        <w:rPr>
          <w:rFonts w:ascii="Arial" w:hAnsi="Arial" w:cs="Arial"/>
          <w:b/>
          <w:sz w:val="22"/>
        </w:rPr>
        <w:t>3.2</w:t>
      </w:r>
      <w:r w:rsidR="007356B0">
        <w:rPr>
          <w:rFonts w:ascii="Arial" w:hAnsi="Arial" w:cs="Arial"/>
          <w:b/>
          <w:sz w:val="22"/>
        </w:rPr>
        <w:t>. Purchase Option/ purchase Obligation</w:t>
      </w:r>
    </w:p>
    <w:p w14:paraId="1C398C05" w14:textId="4E0F9860" w:rsidR="004C09F3" w:rsidRDefault="004C09F3" w:rsidP="004C09F3">
      <w:pPr>
        <w:spacing w:after="240" w:line="360" w:lineRule="auto"/>
        <w:ind w:left="426"/>
        <w:jc w:val="both"/>
        <w:rPr>
          <w:rFonts w:ascii="Arial" w:hAnsi="Arial" w:cs="Arial"/>
          <w:sz w:val="22"/>
        </w:rPr>
      </w:pPr>
      <w:r w:rsidRPr="004C09F3">
        <w:rPr>
          <w:rFonts w:ascii="Arial" w:hAnsi="Arial" w:cs="Arial"/>
          <w:sz w:val="22"/>
        </w:rPr>
        <w:t>So long as a Purchaser default shall not have occurred and be continuing. Purchaser has the option to purchase the System by paying the Power Producer the Purchase p</w:t>
      </w:r>
      <w:r>
        <w:rPr>
          <w:rFonts w:ascii="Arial" w:hAnsi="Arial" w:cs="Arial"/>
          <w:sz w:val="22"/>
        </w:rPr>
        <w:t>rice as per Schedule III to the</w:t>
      </w:r>
      <w:r w:rsidRPr="004C09F3">
        <w:rPr>
          <w:rFonts w:ascii="Arial" w:hAnsi="Arial" w:cs="Arial"/>
          <w:sz w:val="22"/>
        </w:rPr>
        <w:t xml:space="preserve"> Agreement</w:t>
      </w:r>
      <w:r>
        <w:rPr>
          <w:rFonts w:ascii="Arial" w:hAnsi="Arial" w:cs="Arial"/>
          <w:sz w:val="22"/>
        </w:rPr>
        <w:t>.</w:t>
      </w:r>
    </w:p>
    <w:p w14:paraId="4194E79B" w14:textId="039FD443" w:rsidR="00CA28D3" w:rsidRDefault="00CA28D3"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Pr>
          <w:rFonts w:ascii="Arial" w:hAnsi="Arial" w:cs="Arial"/>
          <w:b/>
          <w:sz w:val="22"/>
        </w:rPr>
        <w:t>4</w:t>
      </w:r>
      <w:r w:rsidR="00C62E4E">
        <w:rPr>
          <w:rFonts w:ascii="Arial" w:hAnsi="Arial" w:cs="Arial"/>
          <w:b/>
          <w:sz w:val="22"/>
        </w:rPr>
        <w:t>:</w:t>
      </w:r>
      <w:r>
        <w:rPr>
          <w:rFonts w:ascii="Arial" w:hAnsi="Arial" w:cs="Arial"/>
          <w:b/>
          <w:sz w:val="22"/>
        </w:rPr>
        <w:t xml:space="preserve"> Construction, Testing and Commission of the System:</w:t>
      </w:r>
    </w:p>
    <w:p w14:paraId="1B1D3C61" w14:textId="4BB097A4" w:rsidR="00CA28D3" w:rsidRDefault="00CA28D3" w:rsidP="007356B0">
      <w:pPr>
        <w:spacing w:line="360" w:lineRule="auto"/>
        <w:jc w:val="both"/>
        <w:rPr>
          <w:rFonts w:ascii="Arial" w:hAnsi="Arial" w:cs="Arial"/>
          <w:b/>
          <w:sz w:val="22"/>
        </w:rPr>
      </w:pPr>
      <w:r>
        <w:rPr>
          <w:rFonts w:ascii="Arial" w:hAnsi="Arial" w:cs="Arial"/>
          <w:b/>
          <w:sz w:val="22"/>
        </w:rPr>
        <w:t>4.1. Installation Work</w:t>
      </w:r>
    </w:p>
    <w:p w14:paraId="52239272" w14:textId="31BCAC7C" w:rsidR="00CA28D3" w:rsidRPr="00CA28D3" w:rsidRDefault="00CA28D3" w:rsidP="00CA28D3">
      <w:pPr>
        <w:spacing w:line="360" w:lineRule="auto"/>
        <w:jc w:val="both"/>
        <w:rPr>
          <w:rFonts w:ascii="Arial" w:hAnsi="Arial" w:cs="Arial"/>
          <w:sz w:val="22"/>
        </w:rPr>
      </w:pPr>
      <w:r w:rsidRPr="00CA28D3">
        <w:rPr>
          <w:rFonts w:ascii="Arial" w:hAnsi="Arial" w:cs="Arial"/>
          <w:b/>
          <w:sz w:val="22"/>
        </w:rPr>
        <w:t>h)</w:t>
      </w:r>
      <w:r>
        <w:rPr>
          <w:rFonts w:ascii="Arial" w:hAnsi="Arial" w:cs="Arial"/>
          <w:sz w:val="22"/>
        </w:rPr>
        <w:t xml:space="preserve"> </w:t>
      </w:r>
      <w:r w:rsidRPr="00CA28D3">
        <w:rPr>
          <w:rFonts w:ascii="Arial" w:hAnsi="Arial" w:cs="Arial"/>
          <w:sz w:val="22"/>
        </w:rPr>
        <w:t>If the Power Producer is unable to commence supply of Solar Power to the Purchaser by the Scheduled Completion Date, other than for the reasons specified in Article 11 and 12.2 (Force Majeure or Purchaser Default), the Power Producer or its contractor shall pay genuine pre-estimated liquidated damages for the delay in such commencement of supply of Solar Power as per the clause of the REIL RFS REIL/BID/RTS(C)/2019-20/001 dated</w:t>
      </w:r>
      <w:r>
        <w:rPr>
          <w:rFonts w:ascii="Arial" w:hAnsi="Arial" w:cs="Arial"/>
          <w:sz w:val="22"/>
        </w:rPr>
        <w:t xml:space="preserve"> 04-10-</w:t>
      </w:r>
      <w:r w:rsidRPr="00CA28D3">
        <w:rPr>
          <w:rFonts w:ascii="Arial" w:hAnsi="Arial" w:cs="Arial"/>
          <w:sz w:val="22"/>
        </w:rPr>
        <w:t>2019 appended as Schedule VI format as per respective RFS document to this Agreement.</w:t>
      </w:r>
    </w:p>
    <w:p w14:paraId="39B6004C" w14:textId="77777777" w:rsidR="00CA28D3" w:rsidRPr="00CA28D3" w:rsidRDefault="00CA28D3" w:rsidP="00CA28D3">
      <w:pPr>
        <w:spacing w:line="360" w:lineRule="auto"/>
        <w:jc w:val="both"/>
        <w:rPr>
          <w:rFonts w:ascii="Arial" w:hAnsi="Arial" w:cs="Arial"/>
          <w:sz w:val="22"/>
        </w:rPr>
      </w:pPr>
    </w:p>
    <w:p w14:paraId="5AF384B3" w14:textId="5E450CAD" w:rsidR="00CA28D3" w:rsidRPr="00CA28D3" w:rsidRDefault="00CA28D3" w:rsidP="00CA28D3">
      <w:pPr>
        <w:spacing w:line="360" w:lineRule="auto"/>
        <w:jc w:val="both"/>
        <w:rPr>
          <w:rFonts w:ascii="Arial" w:hAnsi="Arial" w:cs="Arial"/>
          <w:sz w:val="22"/>
        </w:rPr>
      </w:pPr>
      <w:proofErr w:type="spellStart"/>
      <w:r w:rsidRPr="00CA28D3">
        <w:rPr>
          <w:rFonts w:ascii="Arial" w:hAnsi="Arial" w:cs="Arial"/>
          <w:b/>
          <w:sz w:val="22"/>
        </w:rPr>
        <w:t>i</w:t>
      </w:r>
      <w:proofErr w:type="spellEnd"/>
      <w:r w:rsidRPr="00CA28D3">
        <w:rPr>
          <w:rFonts w:ascii="Arial" w:hAnsi="Arial" w:cs="Arial"/>
          <w:b/>
          <w:sz w:val="22"/>
        </w:rPr>
        <w:t>)</w:t>
      </w:r>
      <w:r w:rsidRPr="00CA28D3">
        <w:rPr>
          <w:rFonts w:ascii="Arial" w:hAnsi="Arial" w:cs="Arial"/>
          <w:sz w:val="22"/>
        </w:rPr>
        <w:t xml:space="preserve"> The Purchaser shall ensure that all arrangements and infrastructure for receiving Solar Power beyond the Delivery Point are ready on or prior to the Commercial Operation Date and is maintained in such state in accordance with applicable laws through the Term of the Agreement.</w:t>
      </w:r>
    </w:p>
    <w:p w14:paraId="39141FA2" w14:textId="77777777" w:rsidR="00CA28D3" w:rsidRDefault="00CA28D3" w:rsidP="00CA28D3">
      <w:pPr>
        <w:spacing w:line="360" w:lineRule="auto"/>
        <w:jc w:val="both"/>
        <w:rPr>
          <w:rFonts w:ascii="Arial" w:hAnsi="Arial" w:cs="Arial"/>
          <w:b/>
          <w:sz w:val="22"/>
        </w:rPr>
      </w:pPr>
    </w:p>
    <w:p w14:paraId="40A56783" w14:textId="457C3A96" w:rsidR="007356B0" w:rsidRDefault="00C62E4E" w:rsidP="007356B0">
      <w:pPr>
        <w:spacing w:line="360" w:lineRule="auto"/>
        <w:jc w:val="both"/>
        <w:rPr>
          <w:rFonts w:ascii="Arial" w:hAnsi="Arial" w:cs="Arial"/>
          <w:b/>
          <w:sz w:val="22"/>
        </w:rPr>
      </w:pPr>
      <w:r>
        <w:rPr>
          <w:rFonts w:ascii="Arial" w:hAnsi="Arial" w:cs="Arial"/>
          <w:b/>
          <w:sz w:val="22"/>
        </w:rPr>
        <w:t>Clause-5: System Operations</w:t>
      </w:r>
    </w:p>
    <w:p w14:paraId="6BD935A9" w14:textId="18918B39" w:rsidR="00BE32C3" w:rsidRPr="00BE32C3" w:rsidRDefault="00BE32C3" w:rsidP="00BE32C3">
      <w:pPr>
        <w:pStyle w:val="ListParagraph"/>
        <w:numPr>
          <w:ilvl w:val="1"/>
          <w:numId w:val="1"/>
        </w:numPr>
        <w:spacing w:line="360" w:lineRule="auto"/>
        <w:jc w:val="both"/>
        <w:rPr>
          <w:rFonts w:ascii="Arial" w:hAnsi="Arial" w:cs="Arial"/>
          <w:b/>
          <w:sz w:val="22"/>
        </w:rPr>
      </w:pPr>
      <w:r w:rsidRPr="00BE32C3">
        <w:rPr>
          <w:rFonts w:ascii="Arial" w:hAnsi="Arial" w:cs="Arial"/>
          <w:b/>
          <w:sz w:val="22"/>
        </w:rPr>
        <w:t>The Power Produ</w:t>
      </w:r>
      <w:r>
        <w:rPr>
          <w:rFonts w:ascii="Arial" w:hAnsi="Arial" w:cs="Arial"/>
          <w:b/>
          <w:sz w:val="22"/>
        </w:rPr>
        <w:t>c</w:t>
      </w:r>
      <w:r w:rsidRPr="00BE32C3">
        <w:rPr>
          <w:rFonts w:ascii="Arial" w:hAnsi="Arial" w:cs="Arial"/>
          <w:b/>
          <w:sz w:val="22"/>
        </w:rPr>
        <w:t>er as Owner and Operator</w:t>
      </w:r>
    </w:p>
    <w:p w14:paraId="04C4317F" w14:textId="697EDAB1" w:rsidR="00BE32C3" w:rsidRDefault="00BE32C3" w:rsidP="00BE32C3">
      <w:pPr>
        <w:pStyle w:val="ListParagraph"/>
        <w:spacing w:after="240" w:line="360" w:lineRule="auto"/>
        <w:ind w:left="360"/>
        <w:jc w:val="both"/>
        <w:rPr>
          <w:rFonts w:ascii="Arial" w:hAnsi="Arial" w:cs="Arial"/>
          <w:sz w:val="22"/>
        </w:rPr>
      </w:pPr>
      <w:r w:rsidRPr="00BE32C3">
        <w:rPr>
          <w:rFonts w:ascii="Arial" w:hAnsi="Arial" w:cs="Arial"/>
          <w:sz w:val="22"/>
        </w:rPr>
        <w:t>The System will be legally and beneficially owned by the Power Producer and will be operated and maintained and, as necessary, repaired by the Power Producer at its sole cost and expense</w:t>
      </w:r>
      <w:r>
        <w:rPr>
          <w:rFonts w:ascii="Arial" w:hAnsi="Arial" w:cs="Arial"/>
          <w:sz w:val="22"/>
        </w:rPr>
        <w:t>.</w:t>
      </w:r>
    </w:p>
    <w:p w14:paraId="42989AAF" w14:textId="70FBED7E" w:rsidR="00BE32C3" w:rsidRDefault="00BE32C3" w:rsidP="00BE32C3">
      <w:pPr>
        <w:pStyle w:val="ListParagraph"/>
        <w:spacing w:after="240" w:line="360" w:lineRule="auto"/>
        <w:ind w:left="360"/>
        <w:jc w:val="both"/>
        <w:rPr>
          <w:rFonts w:ascii="Arial" w:hAnsi="Arial" w:cs="Arial"/>
          <w:sz w:val="22"/>
        </w:rPr>
      </w:pPr>
      <w:r w:rsidRPr="00BE32C3">
        <w:rPr>
          <w:rFonts w:ascii="Arial" w:hAnsi="Arial" w:cs="Arial"/>
          <w:sz w:val="22"/>
        </w:rPr>
        <w:t>Power Producer shall not be responsible for any work done by others on any part of the System/Project authorized by the Purchaser and not authorized in advance by the Power Producer in writing.</w:t>
      </w:r>
    </w:p>
    <w:p w14:paraId="0BD2E207" w14:textId="0BB5F2BF" w:rsidR="00BE32C3" w:rsidRDefault="00BE32C3" w:rsidP="00BE32C3">
      <w:pPr>
        <w:pStyle w:val="ListParagraph"/>
        <w:spacing w:after="240" w:line="360" w:lineRule="auto"/>
        <w:ind w:left="360"/>
        <w:jc w:val="both"/>
        <w:rPr>
          <w:rFonts w:ascii="Arial" w:hAnsi="Arial" w:cs="Arial"/>
          <w:sz w:val="22"/>
        </w:rPr>
      </w:pPr>
      <w:r w:rsidRPr="00BE32C3">
        <w:rPr>
          <w:rFonts w:ascii="Arial" w:hAnsi="Arial" w:cs="Arial"/>
          <w:sz w:val="22"/>
        </w:rPr>
        <w:t>Power Producer shall not be responsible for any loss, damage, cost or expense arising out of or resulting from the improper operation or 'maintenance of the System by Purchaser or anyone instructed to do such work by Purchaser.</w:t>
      </w:r>
    </w:p>
    <w:p w14:paraId="5E2E4554" w14:textId="75304976" w:rsidR="00BE32C3" w:rsidRPr="00924877" w:rsidRDefault="00924877" w:rsidP="00924877">
      <w:pPr>
        <w:spacing w:after="240" w:line="360" w:lineRule="auto"/>
        <w:jc w:val="both"/>
        <w:rPr>
          <w:rFonts w:ascii="Arial" w:hAnsi="Arial" w:cs="Arial"/>
          <w:b/>
          <w:sz w:val="22"/>
        </w:rPr>
      </w:pPr>
      <w:r w:rsidRPr="00924877">
        <w:rPr>
          <w:rFonts w:ascii="Arial" w:hAnsi="Arial" w:cs="Arial"/>
          <w:b/>
          <w:sz w:val="22"/>
        </w:rPr>
        <w:t>Caluse-6: Delivery of Solar Power</w:t>
      </w:r>
    </w:p>
    <w:p w14:paraId="1FFFE802" w14:textId="77777777" w:rsidR="00924877" w:rsidRDefault="00924877" w:rsidP="00BF75D5">
      <w:pPr>
        <w:spacing w:line="360" w:lineRule="auto"/>
        <w:rPr>
          <w:rFonts w:ascii="Arial" w:hAnsi="Arial" w:cs="Arial"/>
          <w:b/>
          <w:sz w:val="22"/>
        </w:rPr>
      </w:pPr>
      <w:r w:rsidRPr="00924877">
        <w:rPr>
          <w:rFonts w:ascii="Arial" w:hAnsi="Arial" w:cs="Arial"/>
          <w:b/>
          <w:sz w:val="22"/>
        </w:rPr>
        <w:t>6.1 Purchaser Requirement:</w:t>
      </w:r>
    </w:p>
    <w:p w14:paraId="05F3E2AF" w14:textId="6F8F3F8E" w:rsidR="00924877" w:rsidRDefault="00924877" w:rsidP="00924877">
      <w:pPr>
        <w:pStyle w:val="ListParagraph"/>
        <w:spacing w:after="240" w:line="360" w:lineRule="auto"/>
        <w:ind w:left="360"/>
        <w:jc w:val="both"/>
        <w:rPr>
          <w:rFonts w:ascii="Arial" w:hAnsi="Arial" w:cs="Arial"/>
          <w:sz w:val="22"/>
        </w:rPr>
      </w:pPr>
      <w:r w:rsidRPr="00924877">
        <w:rPr>
          <w:rFonts w:ascii="Arial" w:hAnsi="Arial" w:cs="Arial"/>
          <w:sz w:val="22"/>
        </w:rPr>
        <w:t>Purchaser agrees to purchase one hundred per cent (100%) of the Solar Power generated by the System and made available by the Power Producer to Purchaser at the Delivery Point during each relevant month of the Term</w:t>
      </w:r>
      <w:r w:rsidR="00BF75D5">
        <w:rPr>
          <w:rFonts w:ascii="Arial" w:hAnsi="Arial" w:cs="Arial"/>
          <w:sz w:val="22"/>
        </w:rPr>
        <w:t>.</w:t>
      </w:r>
    </w:p>
    <w:p w14:paraId="189DFFDE" w14:textId="6592342F" w:rsidR="00BF75D5" w:rsidRPr="00924877" w:rsidRDefault="00BF75D5" w:rsidP="00BF75D5">
      <w:pPr>
        <w:spacing w:after="240" w:line="360" w:lineRule="auto"/>
        <w:jc w:val="both"/>
        <w:rPr>
          <w:rFonts w:ascii="Arial" w:hAnsi="Arial" w:cs="Arial"/>
          <w:b/>
          <w:sz w:val="22"/>
        </w:rPr>
      </w:pPr>
      <w:r w:rsidRPr="00924877">
        <w:rPr>
          <w:rFonts w:ascii="Arial" w:hAnsi="Arial" w:cs="Arial"/>
          <w:b/>
          <w:sz w:val="22"/>
        </w:rPr>
        <w:t>Caluse-</w:t>
      </w:r>
      <w:r>
        <w:rPr>
          <w:rFonts w:ascii="Arial" w:hAnsi="Arial" w:cs="Arial"/>
          <w:b/>
          <w:sz w:val="22"/>
        </w:rPr>
        <w:t>7</w:t>
      </w:r>
      <w:r w:rsidRPr="00924877">
        <w:rPr>
          <w:rFonts w:ascii="Arial" w:hAnsi="Arial" w:cs="Arial"/>
          <w:b/>
          <w:sz w:val="22"/>
        </w:rPr>
        <w:t xml:space="preserve">: </w:t>
      </w:r>
      <w:r>
        <w:rPr>
          <w:rFonts w:ascii="Arial" w:hAnsi="Arial" w:cs="Arial"/>
          <w:b/>
          <w:sz w:val="22"/>
        </w:rPr>
        <w:t>Tariff and Payments</w:t>
      </w:r>
    </w:p>
    <w:p w14:paraId="3F6CD50E" w14:textId="77777777" w:rsidR="00962289" w:rsidRDefault="00BF75D5" w:rsidP="00BF75D5">
      <w:pPr>
        <w:spacing w:line="360" w:lineRule="auto"/>
        <w:jc w:val="both"/>
        <w:rPr>
          <w:rFonts w:ascii="Arial" w:hAnsi="Arial" w:cs="Arial"/>
          <w:sz w:val="22"/>
        </w:rPr>
      </w:pPr>
      <w:r>
        <w:rPr>
          <w:rFonts w:ascii="Arial" w:hAnsi="Arial" w:cs="Arial"/>
          <w:b/>
          <w:sz w:val="22"/>
        </w:rPr>
        <w:t>7.1</w:t>
      </w:r>
      <w:proofErr w:type="gramStart"/>
      <w:r>
        <w:rPr>
          <w:rFonts w:ascii="Arial" w:hAnsi="Arial" w:cs="Arial"/>
          <w:b/>
          <w:sz w:val="22"/>
        </w:rPr>
        <w:t>.(</w:t>
      </w:r>
      <w:proofErr w:type="gramEnd"/>
      <w:r>
        <w:rPr>
          <w:rFonts w:ascii="Arial" w:hAnsi="Arial" w:cs="Arial"/>
          <w:b/>
          <w:sz w:val="22"/>
        </w:rPr>
        <w:t xml:space="preserve">ii) </w:t>
      </w:r>
      <w:r w:rsidRPr="00BF75D5">
        <w:rPr>
          <w:rFonts w:ascii="Arial" w:hAnsi="Arial" w:cs="Arial"/>
          <w:sz w:val="22"/>
        </w:rPr>
        <w:t xml:space="preserve">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Tariff will be equal to </w:t>
      </w:r>
      <w:r w:rsidRPr="00BA20FB">
        <w:rPr>
          <w:rFonts w:ascii="Arial" w:hAnsi="Arial" w:cs="Arial"/>
          <w:b/>
          <w:sz w:val="22"/>
        </w:rPr>
        <w:t>Rs. 4.05/kWh.</w:t>
      </w:r>
      <w:r w:rsidRPr="00BF75D5">
        <w:rPr>
          <w:rFonts w:ascii="Arial" w:hAnsi="Arial" w:cs="Arial"/>
          <w:sz w:val="22"/>
        </w:rPr>
        <w:t xml:space="preserve"> The 'year' considered shall be the financial year which April 1</w:t>
      </w:r>
      <w:r w:rsidRPr="00BF75D5">
        <w:rPr>
          <w:rFonts w:ascii="Arial" w:hAnsi="Arial" w:cs="Arial"/>
          <w:sz w:val="22"/>
          <w:vertAlign w:val="superscript"/>
        </w:rPr>
        <w:t>st</w:t>
      </w:r>
      <w:r>
        <w:rPr>
          <w:rFonts w:ascii="Arial" w:hAnsi="Arial" w:cs="Arial"/>
          <w:sz w:val="22"/>
        </w:rPr>
        <w:t xml:space="preserve"> </w:t>
      </w:r>
      <w:r w:rsidRPr="00BF75D5">
        <w:rPr>
          <w:rFonts w:ascii="Arial" w:hAnsi="Arial" w:cs="Arial"/>
          <w:sz w:val="22"/>
        </w:rPr>
        <w:t>to 31</w:t>
      </w:r>
      <w:r w:rsidRPr="00BF75D5">
        <w:rPr>
          <w:rFonts w:ascii="Arial" w:hAnsi="Arial" w:cs="Arial"/>
          <w:sz w:val="22"/>
          <w:vertAlign w:val="superscript"/>
        </w:rPr>
        <w:t>st</w:t>
      </w:r>
      <w:r>
        <w:rPr>
          <w:rFonts w:ascii="Arial" w:hAnsi="Arial" w:cs="Arial"/>
          <w:sz w:val="22"/>
        </w:rPr>
        <w:t xml:space="preserve"> </w:t>
      </w:r>
      <w:r w:rsidRPr="00BF75D5">
        <w:rPr>
          <w:rFonts w:ascii="Arial" w:hAnsi="Arial" w:cs="Arial"/>
          <w:sz w:val="22"/>
        </w:rPr>
        <w:t>March of every year. Schedule II provides a detailed year on year tariff schedule.</w:t>
      </w:r>
    </w:p>
    <w:p w14:paraId="3A32A644" w14:textId="77777777" w:rsidR="00962289" w:rsidRDefault="00962289" w:rsidP="00BF75D5">
      <w:pPr>
        <w:spacing w:line="360" w:lineRule="auto"/>
        <w:jc w:val="both"/>
        <w:rPr>
          <w:rFonts w:ascii="Arial" w:hAnsi="Arial" w:cs="Arial"/>
          <w:sz w:val="22"/>
        </w:rPr>
      </w:pPr>
    </w:p>
    <w:p w14:paraId="7F12A7B2" w14:textId="76613E3F" w:rsidR="009742F4" w:rsidRDefault="009742F4" w:rsidP="00553EE6">
      <w:pPr>
        <w:pStyle w:val="ListParagraph"/>
        <w:spacing w:line="360" w:lineRule="auto"/>
        <w:ind w:left="426"/>
        <w:jc w:val="both"/>
        <w:rPr>
          <w:rFonts w:ascii="Arial" w:hAnsi="Arial" w:cs="Arial"/>
          <w:b/>
          <w:sz w:val="22"/>
          <w:szCs w:val="22"/>
        </w:rPr>
      </w:pPr>
      <w:r>
        <w:rPr>
          <w:rFonts w:ascii="Arial" w:hAnsi="Arial" w:cs="Arial"/>
          <w:b/>
          <w:sz w:val="22"/>
          <w:szCs w:val="22"/>
        </w:rPr>
        <w:t>Clause-8: General Covenants</w:t>
      </w:r>
    </w:p>
    <w:p w14:paraId="5E18BEEC" w14:textId="5339382A" w:rsidR="009742F4" w:rsidRDefault="009742F4" w:rsidP="00553EE6">
      <w:pPr>
        <w:pStyle w:val="ListParagraph"/>
        <w:spacing w:line="360" w:lineRule="auto"/>
        <w:ind w:left="426"/>
        <w:jc w:val="both"/>
        <w:rPr>
          <w:rFonts w:ascii="Arial" w:hAnsi="Arial" w:cs="Arial"/>
          <w:b/>
          <w:sz w:val="22"/>
          <w:szCs w:val="22"/>
        </w:rPr>
      </w:pPr>
      <w:r>
        <w:rPr>
          <w:rFonts w:ascii="Arial" w:hAnsi="Arial" w:cs="Arial"/>
          <w:b/>
          <w:sz w:val="22"/>
          <w:szCs w:val="22"/>
        </w:rPr>
        <w:t>8.1 Power Producer’s Cov</w:t>
      </w:r>
      <w:r w:rsidR="00544594">
        <w:rPr>
          <w:rFonts w:ascii="Arial" w:hAnsi="Arial" w:cs="Arial"/>
          <w:b/>
          <w:sz w:val="22"/>
          <w:szCs w:val="22"/>
        </w:rPr>
        <w:t>enants</w:t>
      </w:r>
    </w:p>
    <w:p w14:paraId="47B6BE76" w14:textId="25244CA3" w:rsidR="00544594" w:rsidRPr="00544594" w:rsidRDefault="00544594" w:rsidP="00544594">
      <w:pPr>
        <w:pStyle w:val="ListParagraph"/>
        <w:spacing w:after="240" w:line="360" w:lineRule="auto"/>
        <w:ind w:left="426"/>
        <w:jc w:val="both"/>
        <w:rPr>
          <w:rFonts w:ascii="Arial" w:hAnsi="Arial" w:cs="Arial"/>
          <w:sz w:val="22"/>
          <w:szCs w:val="22"/>
        </w:rPr>
      </w:pPr>
      <w:r w:rsidRPr="00544594">
        <w:rPr>
          <w:rFonts w:ascii="Arial" w:hAnsi="Arial" w:cs="Arial"/>
          <w:sz w:val="22"/>
          <w:szCs w:val="22"/>
        </w:rPr>
        <w:t xml:space="preserve">(c) The </w:t>
      </w:r>
      <w:r>
        <w:rPr>
          <w:rFonts w:ascii="Arial" w:hAnsi="Arial" w:cs="Arial"/>
          <w:sz w:val="22"/>
          <w:szCs w:val="22"/>
        </w:rPr>
        <w:t>s</w:t>
      </w:r>
      <w:r w:rsidRPr="00544594">
        <w:rPr>
          <w:rFonts w:ascii="Arial" w:hAnsi="Arial" w:cs="Arial"/>
          <w:sz w:val="22"/>
          <w:szCs w:val="22"/>
        </w:rPr>
        <w:t xml:space="preserve">ystem shall meet minimum guaranteed generation with Performance Ratio (PR) at the time of commissioning and related Capacity Utilization Factor (CUF) as per the daily normalized irradiance levels of the location during the O&amp;M period. PR shall be minimum of 75% at the time of inspection </w:t>
      </w:r>
      <w:r>
        <w:rPr>
          <w:rFonts w:ascii="Arial" w:hAnsi="Arial" w:cs="Arial"/>
          <w:sz w:val="22"/>
          <w:szCs w:val="22"/>
        </w:rPr>
        <w:t>for initial Project acceptance.</w:t>
      </w:r>
    </w:p>
    <w:p w14:paraId="091D5AEE" w14:textId="7A7E9E1B" w:rsidR="009742F4" w:rsidRDefault="00544594" w:rsidP="00544594">
      <w:pPr>
        <w:pStyle w:val="ListParagraph"/>
        <w:spacing w:line="360" w:lineRule="auto"/>
        <w:ind w:left="426"/>
        <w:jc w:val="both"/>
        <w:rPr>
          <w:rFonts w:ascii="Arial" w:hAnsi="Arial" w:cs="Arial"/>
          <w:sz w:val="22"/>
          <w:szCs w:val="22"/>
        </w:rPr>
      </w:pPr>
      <w:r w:rsidRPr="00544594">
        <w:rPr>
          <w:rFonts w:ascii="Arial" w:hAnsi="Arial" w:cs="Arial"/>
          <w:sz w:val="22"/>
          <w:szCs w:val="22"/>
        </w:rPr>
        <w:t>(d) Governmental Approvals: While providing the Installation work, solar Power and System Operations, the Power Producer shall obtain and maintain and secure all Governmental Approval required to be obtained and maintained and secured by the Power Producer and to enable the Power Producer to perform such obligations</w:t>
      </w:r>
      <w:r w:rsidR="00A56C24">
        <w:rPr>
          <w:rFonts w:ascii="Arial" w:hAnsi="Arial" w:cs="Arial"/>
          <w:sz w:val="22"/>
          <w:szCs w:val="22"/>
        </w:rPr>
        <w:t>.</w:t>
      </w:r>
    </w:p>
    <w:p w14:paraId="76E0E9E1" w14:textId="77777777" w:rsidR="00F93574" w:rsidRDefault="00F93574" w:rsidP="00544594">
      <w:pPr>
        <w:pStyle w:val="ListParagraph"/>
        <w:spacing w:line="360" w:lineRule="auto"/>
        <w:ind w:left="426"/>
        <w:jc w:val="both"/>
        <w:rPr>
          <w:rFonts w:ascii="Arial" w:hAnsi="Arial" w:cs="Arial"/>
          <w:b/>
          <w:sz w:val="22"/>
          <w:szCs w:val="22"/>
        </w:rPr>
      </w:pPr>
    </w:p>
    <w:p w14:paraId="76461ACA" w14:textId="013A6BB8" w:rsidR="00A56C24" w:rsidRDefault="00F93574" w:rsidP="001B0C22">
      <w:pPr>
        <w:pStyle w:val="ListParagraph"/>
        <w:spacing w:after="240" w:line="360" w:lineRule="auto"/>
        <w:ind w:left="426"/>
        <w:jc w:val="both"/>
        <w:rPr>
          <w:rFonts w:ascii="Arial" w:hAnsi="Arial" w:cs="Arial"/>
          <w:b/>
          <w:sz w:val="22"/>
          <w:szCs w:val="22"/>
        </w:rPr>
      </w:pPr>
      <w:r>
        <w:rPr>
          <w:rFonts w:ascii="Arial" w:hAnsi="Arial" w:cs="Arial"/>
          <w:b/>
          <w:sz w:val="22"/>
          <w:szCs w:val="22"/>
        </w:rPr>
        <w:t>Clause-12: Default:</w:t>
      </w:r>
    </w:p>
    <w:p w14:paraId="39431C41" w14:textId="335B73B5" w:rsidR="00F93574" w:rsidRDefault="00F93574" w:rsidP="00544594">
      <w:pPr>
        <w:pStyle w:val="ListParagraph"/>
        <w:spacing w:line="360" w:lineRule="auto"/>
        <w:ind w:left="426"/>
        <w:jc w:val="both"/>
        <w:rPr>
          <w:rFonts w:ascii="Arial" w:hAnsi="Arial" w:cs="Arial"/>
          <w:b/>
          <w:sz w:val="22"/>
          <w:szCs w:val="22"/>
        </w:rPr>
      </w:pPr>
      <w:r w:rsidRPr="00F93574">
        <w:rPr>
          <w:rFonts w:ascii="Arial" w:hAnsi="Arial" w:cs="Arial"/>
          <w:b/>
          <w:sz w:val="22"/>
          <w:szCs w:val="22"/>
        </w:rPr>
        <w:t>12.1 Power Producer Defaults and Power Purchaser Remedies</w:t>
      </w:r>
    </w:p>
    <w:p w14:paraId="5672ACE3" w14:textId="686506BF" w:rsidR="00F93574" w:rsidRDefault="00F93574" w:rsidP="00544594">
      <w:pPr>
        <w:pStyle w:val="ListParagraph"/>
        <w:spacing w:line="360" w:lineRule="auto"/>
        <w:ind w:left="426"/>
        <w:jc w:val="both"/>
        <w:rPr>
          <w:rFonts w:ascii="Arial" w:hAnsi="Arial" w:cs="Arial"/>
          <w:b/>
          <w:sz w:val="22"/>
          <w:szCs w:val="22"/>
        </w:rPr>
      </w:pPr>
      <w:r>
        <w:rPr>
          <w:rFonts w:ascii="Arial" w:hAnsi="Arial" w:cs="Arial"/>
          <w:b/>
          <w:sz w:val="22"/>
          <w:szCs w:val="22"/>
        </w:rPr>
        <w:t>(b) Purchaser’s Remedies</w:t>
      </w:r>
    </w:p>
    <w:p w14:paraId="06C0BF35" w14:textId="59605866" w:rsidR="00F93574" w:rsidRDefault="00D902CF" w:rsidP="00544594">
      <w:pPr>
        <w:pStyle w:val="ListParagraph"/>
        <w:spacing w:line="360" w:lineRule="auto"/>
        <w:ind w:left="426"/>
        <w:jc w:val="both"/>
        <w:rPr>
          <w:rFonts w:ascii="Arial" w:hAnsi="Arial" w:cs="Arial"/>
          <w:sz w:val="22"/>
          <w:szCs w:val="22"/>
        </w:rPr>
      </w:pPr>
      <w:r>
        <w:rPr>
          <w:rFonts w:ascii="Arial" w:hAnsi="Arial" w:cs="Arial"/>
          <w:sz w:val="22"/>
          <w:szCs w:val="22"/>
        </w:rPr>
        <w:t xml:space="preserve">(iii.) </w:t>
      </w:r>
      <w:r w:rsidRPr="00D902CF">
        <w:rPr>
          <w:rFonts w:ascii="Arial" w:hAnsi="Arial" w:cs="Arial"/>
          <w:sz w:val="22"/>
          <w:szCs w:val="22"/>
        </w:rPr>
        <w:t>Following the issue of Purchaser Preliminary Default Notice, it shall be the responsibility of the Parties to discuss as to what steps shall be taken with a view to mitigate the consequences of the relevant Power Producer's Default having regard to all the circumstances. If the Power Producer Default is not cured within a period of sixty (60) days of the issue of Purchaser Preliminary Default Notice or any other such period mutually agreed upon by the Parties, the Purchaser shall have the right to terminate this Agreement by issuing a Purchaser Termination Notice.</w:t>
      </w:r>
    </w:p>
    <w:p w14:paraId="5FD1A199" w14:textId="77777777" w:rsidR="001B0C22" w:rsidRDefault="001B0C22" w:rsidP="00544594">
      <w:pPr>
        <w:pStyle w:val="ListParagraph"/>
        <w:spacing w:line="360" w:lineRule="auto"/>
        <w:ind w:left="426"/>
        <w:jc w:val="both"/>
        <w:rPr>
          <w:rFonts w:ascii="Arial" w:hAnsi="Arial" w:cs="Arial"/>
          <w:sz w:val="22"/>
          <w:szCs w:val="22"/>
        </w:rPr>
      </w:pPr>
    </w:p>
    <w:p w14:paraId="433DDAF7" w14:textId="2E6F9EA7" w:rsidR="001B0C22" w:rsidRPr="00D902CF" w:rsidRDefault="001B0C22" w:rsidP="00544594">
      <w:pPr>
        <w:pStyle w:val="ListParagraph"/>
        <w:spacing w:line="360" w:lineRule="auto"/>
        <w:ind w:left="426"/>
        <w:jc w:val="both"/>
        <w:rPr>
          <w:rFonts w:ascii="Arial" w:hAnsi="Arial" w:cs="Arial"/>
          <w:sz w:val="22"/>
          <w:szCs w:val="22"/>
        </w:rPr>
      </w:pPr>
      <w:proofErr w:type="gramStart"/>
      <w:r>
        <w:rPr>
          <w:rFonts w:ascii="Arial" w:hAnsi="Arial" w:cs="Arial"/>
          <w:sz w:val="22"/>
          <w:szCs w:val="22"/>
        </w:rPr>
        <w:t xml:space="preserve">(iv) </w:t>
      </w:r>
      <w:r w:rsidRPr="001B0C22">
        <w:rPr>
          <w:rFonts w:ascii="Arial" w:hAnsi="Arial" w:cs="Arial"/>
          <w:sz w:val="22"/>
          <w:szCs w:val="22"/>
        </w:rPr>
        <w:t>Upon</w:t>
      </w:r>
      <w:proofErr w:type="gramEnd"/>
      <w:r w:rsidRPr="001B0C22">
        <w:rPr>
          <w:rFonts w:ascii="Arial" w:hAnsi="Arial" w:cs="Arial"/>
          <w:sz w:val="22"/>
          <w:szCs w:val="22"/>
        </w:rPr>
        <w:t xml:space="preserve"> the delivery of the Purchaser Termination Notice, this Agreement shall stand terminated. The Power Producer shall have the liability to make payment within sixty (60) days from the date of Purchaser Termination Notice towards compensation to Purchaser equivalent to the difference between the Tariff and the grid rate notified by the relevant Government Authority for that point in time multiplied by the estimated Solar Power generated for a period of two years following the termination, considered on normative capacity utilization factor</w:t>
      </w:r>
      <w:r>
        <w:rPr>
          <w:rFonts w:ascii="Arial" w:hAnsi="Arial" w:cs="Arial"/>
          <w:sz w:val="22"/>
          <w:szCs w:val="22"/>
        </w:rPr>
        <w:t>.</w:t>
      </w:r>
    </w:p>
    <w:p w14:paraId="7031C45D" w14:textId="77777777" w:rsidR="001B0C22" w:rsidRDefault="001B0C22">
      <w:pPr>
        <w:rPr>
          <w:rFonts w:ascii="Arial" w:hAnsi="Arial" w:cs="Arial"/>
          <w:b/>
          <w:sz w:val="22"/>
          <w:szCs w:val="22"/>
        </w:rPr>
      </w:pPr>
    </w:p>
    <w:p w14:paraId="40472A5B" w14:textId="459FE377" w:rsidR="001B0C22" w:rsidRDefault="001B0C22" w:rsidP="001B0C22">
      <w:pPr>
        <w:pStyle w:val="ListParagraph"/>
        <w:spacing w:line="360" w:lineRule="auto"/>
        <w:ind w:left="426"/>
        <w:jc w:val="both"/>
        <w:rPr>
          <w:rFonts w:ascii="Arial" w:hAnsi="Arial" w:cs="Arial"/>
          <w:b/>
          <w:sz w:val="22"/>
          <w:szCs w:val="22"/>
        </w:rPr>
      </w:pPr>
      <w:r w:rsidRPr="00F93574">
        <w:rPr>
          <w:rFonts w:ascii="Arial" w:hAnsi="Arial" w:cs="Arial"/>
          <w:b/>
          <w:sz w:val="22"/>
          <w:szCs w:val="22"/>
        </w:rPr>
        <w:t>12.</w:t>
      </w:r>
      <w:r>
        <w:rPr>
          <w:rFonts w:ascii="Arial" w:hAnsi="Arial" w:cs="Arial"/>
          <w:b/>
          <w:sz w:val="22"/>
          <w:szCs w:val="22"/>
        </w:rPr>
        <w:t>2</w:t>
      </w:r>
      <w:r w:rsidRPr="00F93574">
        <w:rPr>
          <w:rFonts w:ascii="Arial" w:hAnsi="Arial" w:cs="Arial"/>
          <w:b/>
          <w:sz w:val="22"/>
          <w:szCs w:val="22"/>
        </w:rPr>
        <w:t xml:space="preserve"> Power Purchaser Defaults and Power Producer Remedies</w:t>
      </w:r>
    </w:p>
    <w:p w14:paraId="5FFDA312" w14:textId="77777777" w:rsidR="001B0C22" w:rsidRDefault="001B0C22" w:rsidP="001B0C22">
      <w:pPr>
        <w:pStyle w:val="ListParagraph"/>
        <w:spacing w:line="360" w:lineRule="auto"/>
        <w:ind w:left="426"/>
        <w:jc w:val="both"/>
        <w:rPr>
          <w:rFonts w:ascii="Arial" w:hAnsi="Arial" w:cs="Arial"/>
          <w:sz w:val="22"/>
          <w:szCs w:val="22"/>
        </w:rPr>
      </w:pPr>
      <w:r w:rsidRPr="001B0C22">
        <w:rPr>
          <w:rFonts w:ascii="Arial" w:hAnsi="Arial" w:cs="Arial"/>
          <w:b/>
          <w:sz w:val="22"/>
          <w:szCs w:val="22"/>
        </w:rPr>
        <w:t>(b) Power Producer's Remedies:</w:t>
      </w:r>
      <w:r w:rsidRPr="001B0C22">
        <w:rPr>
          <w:rFonts w:ascii="Arial" w:hAnsi="Arial" w:cs="Arial"/>
          <w:sz w:val="22"/>
          <w:szCs w:val="22"/>
        </w:rPr>
        <w:t xml:space="preserve"> </w:t>
      </w:r>
    </w:p>
    <w:p w14:paraId="21E62AB8" w14:textId="2065C913" w:rsidR="001B0C22" w:rsidRDefault="001B0C22" w:rsidP="001B0C22">
      <w:pPr>
        <w:pStyle w:val="ListParagraph"/>
        <w:spacing w:line="360" w:lineRule="auto"/>
        <w:ind w:left="426"/>
        <w:jc w:val="both"/>
        <w:rPr>
          <w:rFonts w:ascii="Arial" w:hAnsi="Arial" w:cs="Arial"/>
          <w:sz w:val="22"/>
          <w:szCs w:val="22"/>
        </w:rPr>
      </w:pPr>
      <w:r w:rsidRPr="001B0C22">
        <w:rPr>
          <w:rFonts w:ascii="Arial" w:hAnsi="Arial" w:cs="Arial"/>
          <w:sz w:val="22"/>
          <w:szCs w:val="22"/>
        </w:rPr>
        <w:t xml:space="preserve">If a Purchaser Default described in Sections 12.2 (a) has occurred and is continuing, in addition to other remedies expressly provided herein, and subject to Section 13, the Power Producer shall be entitled to terminate this Agreement by serving a fifteen (15) days' notice and upon such termination. (A) </w:t>
      </w:r>
      <w:proofErr w:type="gramStart"/>
      <w:r w:rsidRPr="001B0C22">
        <w:rPr>
          <w:rFonts w:ascii="Arial" w:hAnsi="Arial" w:cs="Arial"/>
          <w:sz w:val="22"/>
          <w:szCs w:val="22"/>
        </w:rPr>
        <w:t>the</w:t>
      </w:r>
      <w:proofErr w:type="gramEnd"/>
      <w:r w:rsidRPr="001B0C22">
        <w:rPr>
          <w:rFonts w:ascii="Arial" w:hAnsi="Arial" w:cs="Arial"/>
          <w:sz w:val="22"/>
          <w:szCs w:val="22"/>
        </w:rPr>
        <w:t xml:space="preserve"> Power Producer shall be entitled to receive from Purchaser the Purchase Price. The Purchase Price payable shall be the Purchase Price Specified in Schedule III that falls on such date. Upon the payment of the Purchase Price, the Power Producer shall cause the title of the System to transfer to the Purchaser and (b) the Power Producer may exercise any other remedy it may have at law or equity or under the Agreement</w:t>
      </w:r>
      <w:r>
        <w:rPr>
          <w:rFonts w:ascii="Arial" w:hAnsi="Arial" w:cs="Arial"/>
          <w:sz w:val="22"/>
          <w:szCs w:val="22"/>
        </w:rPr>
        <w:t>.</w:t>
      </w:r>
    </w:p>
    <w:p w14:paraId="310062F4" w14:textId="0B4E5057" w:rsidR="00F93574" w:rsidRDefault="00F93574">
      <w:pPr>
        <w:rPr>
          <w:rFonts w:ascii="Arial" w:hAnsi="Arial" w:cs="Arial"/>
          <w:b/>
          <w:sz w:val="22"/>
          <w:szCs w:val="22"/>
        </w:rPr>
      </w:pPr>
    </w:p>
    <w:p w14:paraId="138E7542" w14:textId="5E9FBC1C" w:rsidR="00A56C24" w:rsidRDefault="00853CF3" w:rsidP="00544594">
      <w:pPr>
        <w:pStyle w:val="ListParagraph"/>
        <w:spacing w:line="360" w:lineRule="auto"/>
        <w:ind w:left="426"/>
        <w:jc w:val="both"/>
        <w:rPr>
          <w:rFonts w:ascii="Arial" w:hAnsi="Arial" w:cs="Arial"/>
          <w:b/>
          <w:sz w:val="22"/>
          <w:szCs w:val="22"/>
        </w:rPr>
      </w:pPr>
      <w:r>
        <w:rPr>
          <w:rFonts w:ascii="Arial" w:hAnsi="Arial" w:cs="Arial"/>
          <w:b/>
          <w:sz w:val="22"/>
          <w:szCs w:val="22"/>
        </w:rPr>
        <w:t>Clause-14: Assignment &amp; Novation</w:t>
      </w:r>
    </w:p>
    <w:p w14:paraId="496085C9" w14:textId="355ACA16" w:rsidR="00853CF3" w:rsidRDefault="00853CF3" w:rsidP="00544594">
      <w:pPr>
        <w:pStyle w:val="ListParagraph"/>
        <w:spacing w:line="360" w:lineRule="auto"/>
        <w:ind w:left="426"/>
        <w:jc w:val="both"/>
        <w:rPr>
          <w:rFonts w:ascii="Arial" w:hAnsi="Arial" w:cs="Arial"/>
          <w:b/>
          <w:sz w:val="22"/>
          <w:szCs w:val="22"/>
        </w:rPr>
      </w:pPr>
      <w:r>
        <w:rPr>
          <w:rFonts w:ascii="Arial" w:hAnsi="Arial" w:cs="Arial"/>
          <w:b/>
          <w:sz w:val="22"/>
          <w:szCs w:val="22"/>
        </w:rPr>
        <w:t>14.1 Assignment</w:t>
      </w:r>
    </w:p>
    <w:p w14:paraId="5ACE3F2F" w14:textId="659796FD" w:rsidR="00853CF3" w:rsidRDefault="00853CF3" w:rsidP="00544594">
      <w:pPr>
        <w:pStyle w:val="ListParagraph"/>
        <w:spacing w:line="360" w:lineRule="auto"/>
        <w:ind w:left="426"/>
        <w:jc w:val="both"/>
        <w:rPr>
          <w:rFonts w:ascii="Arial" w:hAnsi="Arial" w:cs="Arial"/>
          <w:sz w:val="22"/>
          <w:szCs w:val="22"/>
        </w:rPr>
      </w:pPr>
      <w:r w:rsidRPr="00853CF3">
        <w:rPr>
          <w:rFonts w:ascii="Arial" w:hAnsi="Arial" w:cs="Arial"/>
          <w:sz w:val="22"/>
          <w:szCs w:val="22"/>
        </w:rPr>
        <w:t>Notwithstanding anything contained herein, the Power Producer has the right to assign all or any of its rights under this Agreement (including rights over any assets hereunder), to any third party including, though not restricted to any lender, equipment lessor or other party("Assignment"), without the consent of the Power Purchaser. In the event of such assignment, the Purchaser will be able to hold the Power</w:t>
      </w:r>
      <w:r>
        <w:rPr>
          <w:rFonts w:ascii="Arial" w:hAnsi="Arial" w:cs="Arial"/>
          <w:sz w:val="22"/>
          <w:szCs w:val="22"/>
        </w:rPr>
        <w:t xml:space="preserve"> P</w:t>
      </w:r>
      <w:r w:rsidRPr="00853CF3">
        <w:rPr>
          <w:rFonts w:ascii="Arial" w:hAnsi="Arial" w:cs="Arial"/>
          <w:sz w:val="22"/>
          <w:szCs w:val="22"/>
        </w:rPr>
        <w:t>roducer as well as the party to whom the benefits under this contract are assigned, to be jointly and severally responsible for performing the obligations under this contract.</w:t>
      </w:r>
    </w:p>
    <w:p w14:paraId="46A266E0" w14:textId="77777777" w:rsidR="00853CF3" w:rsidRPr="00B90BB5" w:rsidRDefault="00853CF3" w:rsidP="00544594">
      <w:pPr>
        <w:pStyle w:val="ListParagraph"/>
        <w:spacing w:line="360" w:lineRule="auto"/>
        <w:ind w:left="426"/>
        <w:jc w:val="both"/>
        <w:rPr>
          <w:rFonts w:ascii="Arial" w:hAnsi="Arial" w:cs="Arial"/>
          <w:b/>
          <w:sz w:val="12"/>
          <w:szCs w:val="22"/>
        </w:rPr>
      </w:pPr>
    </w:p>
    <w:p w14:paraId="038864E5" w14:textId="11B0CC83" w:rsidR="00853CF3" w:rsidRPr="00853CF3" w:rsidRDefault="00853CF3" w:rsidP="00544594">
      <w:pPr>
        <w:pStyle w:val="ListParagraph"/>
        <w:spacing w:line="360" w:lineRule="auto"/>
        <w:ind w:left="426"/>
        <w:jc w:val="both"/>
        <w:rPr>
          <w:rFonts w:ascii="Arial" w:hAnsi="Arial" w:cs="Arial"/>
          <w:b/>
          <w:sz w:val="22"/>
          <w:szCs w:val="22"/>
        </w:rPr>
      </w:pPr>
      <w:r w:rsidRPr="00853CF3">
        <w:rPr>
          <w:rFonts w:ascii="Arial" w:hAnsi="Arial" w:cs="Arial"/>
          <w:b/>
          <w:sz w:val="22"/>
          <w:szCs w:val="22"/>
        </w:rPr>
        <w:t>14.2 Novation</w:t>
      </w:r>
    </w:p>
    <w:p w14:paraId="0275F034" w14:textId="7F5D4ADD" w:rsidR="00544594" w:rsidRDefault="00853CF3" w:rsidP="00553EE6">
      <w:pPr>
        <w:pStyle w:val="ListParagraph"/>
        <w:spacing w:line="360" w:lineRule="auto"/>
        <w:ind w:left="426"/>
        <w:jc w:val="both"/>
        <w:rPr>
          <w:rFonts w:ascii="Arial" w:hAnsi="Arial" w:cs="Arial"/>
          <w:sz w:val="22"/>
          <w:szCs w:val="22"/>
        </w:rPr>
      </w:pPr>
      <w:r w:rsidRPr="00853CF3">
        <w:rPr>
          <w:rFonts w:ascii="Arial" w:hAnsi="Arial" w:cs="Arial"/>
          <w:sz w:val="22"/>
          <w:szCs w:val="22"/>
        </w:rPr>
        <w:t>The Parties agree and acknowledge that the Power Producer may intend to novate the Agreement to a party and has the right to transfer any or all of its rights and obligations under this Agreement to a party or any other third party ("New Party"), with the consent of the Power Purchaser. The Power Purchaser shall not unreasonably withhold such consent. Upon Novation, the New Party shall automatically and without any further action be entitled to all the same rights and assume the same obligations, under this</w:t>
      </w:r>
      <w:r>
        <w:rPr>
          <w:rFonts w:ascii="Arial" w:hAnsi="Arial" w:cs="Arial"/>
          <w:sz w:val="22"/>
          <w:szCs w:val="22"/>
        </w:rPr>
        <w:t xml:space="preserve"> </w:t>
      </w:r>
      <w:r w:rsidRPr="00853CF3">
        <w:rPr>
          <w:rFonts w:ascii="Arial" w:hAnsi="Arial" w:cs="Arial"/>
          <w:sz w:val="22"/>
          <w:szCs w:val="22"/>
        </w:rPr>
        <w:t>Agreement, as if it were originally a party to this Agreement. Further, the Purchaser hereby agrees and undertakes that, promptly upon receiving a request from the Power Producer, the Purchaser shall execute such further writings, deeds and/or agreements and take all such further actions as may be necessary for effecting or implementing the transfer of any or all of the Power Producer's rights and/or obligations under this Agreement to the New Party. If the parties agree to do Novation, then separate Novation agreement shall be executed.</w:t>
      </w:r>
    </w:p>
    <w:p w14:paraId="3439507A" w14:textId="566CC836" w:rsidR="00977A40" w:rsidRDefault="00977A40">
      <w:pPr>
        <w:rPr>
          <w:rFonts w:ascii="Arial" w:hAnsi="Arial" w:cs="Arial"/>
          <w:b/>
          <w:sz w:val="22"/>
          <w:szCs w:val="22"/>
        </w:rPr>
      </w:pPr>
    </w:p>
    <w:p w14:paraId="08B61299" w14:textId="7ADABAB3" w:rsidR="00977A40" w:rsidRDefault="00977A40" w:rsidP="00553EE6">
      <w:pPr>
        <w:pStyle w:val="ListParagraph"/>
        <w:spacing w:line="360" w:lineRule="auto"/>
        <w:ind w:left="426"/>
        <w:jc w:val="both"/>
        <w:rPr>
          <w:rFonts w:ascii="Arial" w:hAnsi="Arial" w:cs="Arial"/>
          <w:b/>
          <w:sz w:val="22"/>
          <w:szCs w:val="22"/>
        </w:rPr>
      </w:pPr>
      <w:r>
        <w:rPr>
          <w:rFonts w:ascii="Arial" w:hAnsi="Arial" w:cs="Arial"/>
          <w:b/>
          <w:sz w:val="22"/>
          <w:szCs w:val="22"/>
        </w:rPr>
        <w:t xml:space="preserve">Clause-17: Miscellaneous </w:t>
      </w:r>
    </w:p>
    <w:p w14:paraId="2BAAAD76" w14:textId="722ECE87" w:rsidR="00977A40" w:rsidRPr="00977A40" w:rsidRDefault="00977A40" w:rsidP="00553EE6">
      <w:pPr>
        <w:pStyle w:val="ListParagraph"/>
        <w:spacing w:line="360" w:lineRule="auto"/>
        <w:ind w:left="426"/>
        <w:jc w:val="both"/>
        <w:rPr>
          <w:rFonts w:ascii="Arial" w:hAnsi="Arial" w:cs="Arial"/>
          <w:b/>
          <w:sz w:val="22"/>
          <w:szCs w:val="22"/>
        </w:rPr>
      </w:pPr>
      <w:r w:rsidRPr="00977A40">
        <w:rPr>
          <w:rFonts w:ascii="Arial" w:hAnsi="Arial" w:cs="Arial"/>
          <w:b/>
          <w:sz w:val="22"/>
          <w:szCs w:val="22"/>
        </w:rPr>
        <w:t>17.14 Insurance</w:t>
      </w:r>
    </w:p>
    <w:p w14:paraId="41019278" w14:textId="025A4810" w:rsidR="00853CF3" w:rsidRPr="00977A40" w:rsidRDefault="00977A40" w:rsidP="00553EE6">
      <w:pPr>
        <w:pStyle w:val="ListParagraph"/>
        <w:spacing w:line="360" w:lineRule="auto"/>
        <w:ind w:left="426"/>
        <w:jc w:val="both"/>
        <w:rPr>
          <w:rFonts w:ascii="Arial" w:hAnsi="Arial" w:cs="Arial"/>
          <w:sz w:val="22"/>
          <w:szCs w:val="22"/>
        </w:rPr>
      </w:pPr>
      <w:r w:rsidRPr="00977A40">
        <w:rPr>
          <w:rFonts w:ascii="Arial" w:hAnsi="Arial" w:cs="Arial"/>
          <w:sz w:val="22"/>
          <w:szCs w:val="22"/>
        </w:rPr>
        <w:t>The Power Producer shall maintain at its own costs, throughout the tenure of this Agreement and any extensions thereof all mandatory insurance coverage for adequate amount including but not restricted to comprehensive general liability insurance including theft and vandalism, covering the System and accidental losses, bodily harm, injury, death of all individuals employed/ assigned by the Power Producer to perform the services required under this Agreement.</w:t>
      </w:r>
    </w:p>
    <w:p w14:paraId="1BB2EB79" w14:textId="77777777" w:rsidR="009A272D" w:rsidRDefault="009A272D" w:rsidP="00F86286">
      <w:pPr>
        <w:spacing w:after="240" w:line="360" w:lineRule="auto"/>
        <w:jc w:val="both"/>
        <w:rPr>
          <w:rFonts w:ascii="Arial" w:hAnsi="Arial" w:cs="Arial"/>
          <w:b/>
          <w:sz w:val="22"/>
          <w:szCs w:val="22"/>
        </w:rPr>
      </w:pPr>
    </w:p>
    <w:p w14:paraId="5C4CBF4C" w14:textId="77777777" w:rsidR="00553EE6" w:rsidRPr="00F86286" w:rsidRDefault="00553EE6" w:rsidP="00F86286">
      <w:pPr>
        <w:spacing w:after="240" w:line="360" w:lineRule="auto"/>
        <w:jc w:val="both"/>
        <w:rPr>
          <w:rFonts w:ascii="Arial" w:hAnsi="Arial" w:cs="Arial"/>
          <w:b/>
          <w:sz w:val="22"/>
          <w:szCs w:val="22"/>
        </w:rPr>
      </w:pPr>
      <w:r w:rsidRPr="00F86286">
        <w:rPr>
          <w:rFonts w:ascii="Arial" w:hAnsi="Arial" w:cs="Arial"/>
          <w:b/>
          <w:sz w:val="22"/>
          <w:szCs w:val="22"/>
        </w:rPr>
        <w:t>Other important facts of PPA</w:t>
      </w:r>
    </w:p>
    <w:p w14:paraId="0753BCC6" w14:textId="264998B5" w:rsidR="00553EE6" w:rsidRPr="00240B3D" w:rsidRDefault="00553EE6" w:rsidP="00E5628E">
      <w:pPr>
        <w:pStyle w:val="ListParagraph"/>
        <w:numPr>
          <w:ilvl w:val="0"/>
          <w:numId w:val="14"/>
        </w:numPr>
        <w:spacing w:after="240" w:line="360" w:lineRule="auto"/>
        <w:ind w:left="709" w:hanging="283"/>
        <w:jc w:val="both"/>
        <w:rPr>
          <w:rFonts w:ascii="Arial" w:hAnsi="Arial" w:cs="Arial"/>
          <w:sz w:val="22"/>
          <w:szCs w:val="22"/>
        </w:rPr>
      </w:pPr>
      <w:r w:rsidRPr="00240B3D">
        <w:rPr>
          <w:rFonts w:ascii="Arial" w:hAnsi="Arial" w:cs="Arial"/>
          <w:sz w:val="22"/>
          <w:szCs w:val="22"/>
        </w:rPr>
        <w:t>Description of the Site and Premises shall be as per SCHEDULE 1 of PPA</w:t>
      </w:r>
      <w:r w:rsidR="001B0C22">
        <w:rPr>
          <w:rFonts w:ascii="Arial" w:hAnsi="Arial" w:cs="Arial"/>
          <w:sz w:val="22"/>
          <w:szCs w:val="22"/>
        </w:rPr>
        <w:t>s</w:t>
      </w:r>
      <w:r w:rsidRPr="00240B3D">
        <w:rPr>
          <w:rFonts w:ascii="Arial" w:hAnsi="Arial" w:cs="Arial"/>
          <w:sz w:val="22"/>
          <w:szCs w:val="22"/>
        </w:rPr>
        <w:t>.</w:t>
      </w:r>
    </w:p>
    <w:p w14:paraId="327DBC91" w14:textId="007AA5CC" w:rsidR="00553EE6" w:rsidRPr="00240B3D" w:rsidRDefault="00B2351D" w:rsidP="00E5628E">
      <w:pPr>
        <w:pStyle w:val="ListParagraph"/>
        <w:numPr>
          <w:ilvl w:val="0"/>
          <w:numId w:val="14"/>
        </w:numPr>
        <w:spacing w:after="240" w:line="360" w:lineRule="auto"/>
        <w:ind w:left="709" w:hanging="283"/>
        <w:jc w:val="both"/>
        <w:rPr>
          <w:rFonts w:ascii="Arial" w:hAnsi="Arial" w:cs="Arial"/>
          <w:sz w:val="22"/>
          <w:szCs w:val="22"/>
        </w:rPr>
      </w:pPr>
      <w:r>
        <w:rPr>
          <w:rFonts w:ascii="Arial" w:hAnsi="Arial" w:cs="Arial"/>
          <w:sz w:val="22"/>
          <w:szCs w:val="22"/>
        </w:rPr>
        <w:t>Yearly degradation of Module &amp; PV System considered in generation data is 1% per annum.</w:t>
      </w:r>
    </w:p>
    <w:p w14:paraId="1CB7C8D7" w14:textId="20485682" w:rsidR="00553EE6" w:rsidRPr="00240B3D" w:rsidRDefault="00553EE6" w:rsidP="00E5628E">
      <w:pPr>
        <w:pStyle w:val="ListParagraph"/>
        <w:numPr>
          <w:ilvl w:val="0"/>
          <w:numId w:val="14"/>
        </w:numPr>
        <w:spacing w:after="240" w:line="360" w:lineRule="auto"/>
        <w:ind w:left="709" w:hanging="283"/>
        <w:jc w:val="both"/>
        <w:rPr>
          <w:rFonts w:ascii="Arial" w:hAnsi="Arial" w:cs="Arial"/>
          <w:sz w:val="22"/>
          <w:szCs w:val="22"/>
        </w:rPr>
      </w:pPr>
      <w:r w:rsidRPr="00240B3D">
        <w:rPr>
          <w:rFonts w:ascii="Arial" w:hAnsi="Arial" w:cs="Arial"/>
          <w:sz w:val="22"/>
          <w:szCs w:val="22"/>
        </w:rPr>
        <w:t xml:space="preserve">Deemed Generation and/or </w:t>
      </w:r>
      <w:r w:rsidR="00B2351D">
        <w:rPr>
          <w:rFonts w:ascii="Arial" w:hAnsi="Arial" w:cs="Arial"/>
          <w:sz w:val="22"/>
          <w:szCs w:val="22"/>
        </w:rPr>
        <w:t>expected yearly energy g</w:t>
      </w:r>
      <w:r w:rsidRPr="00240B3D">
        <w:rPr>
          <w:rFonts w:ascii="Arial" w:hAnsi="Arial" w:cs="Arial"/>
          <w:sz w:val="22"/>
          <w:szCs w:val="22"/>
        </w:rPr>
        <w:t xml:space="preserve">eneration </w:t>
      </w:r>
      <w:r w:rsidR="00B2351D">
        <w:rPr>
          <w:rFonts w:ascii="Arial" w:hAnsi="Arial" w:cs="Arial"/>
          <w:sz w:val="22"/>
          <w:szCs w:val="22"/>
        </w:rPr>
        <w:t>shall be as per Schedule IV</w:t>
      </w:r>
      <w:r w:rsidRPr="00240B3D">
        <w:rPr>
          <w:rFonts w:ascii="Arial" w:hAnsi="Arial" w:cs="Arial"/>
          <w:sz w:val="22"/>
          <w:szCs w:val="22"/>
        </w:rPr>
        <w:t xml:space="preserve"> of PPA.</w:t>
      </w:r>
    </w:p>
    <w:p w14:paraId="1A869311" w14:textId="78FEBF4B" w:rsidR="00553EE6" w:rsidRPr="00F93574" w:rsidRDefault="00553EE6" w:rsidP="00E5628E">
      <w:pPr>
        <w:pStyle w:val="ListParagraph"/>
        <w:numPr>
          <w:ilvl w:val="0"/>
          <w:numId w:val="14"/>
        </w:numPr>
        <w:spacing w:after="240" w:line="360" w:lineRule="auto"/>
        <w:ind w:left="709" w:hanging="283"/>
        <w:jc w:val="both"/>
        <w:rPr>
          <w:rFonts w:ascii="Arial" w:hAnsi="Arial" w:cs="Arial"/>
          <w:sz w:val="22"/>
          <w:szCs w:val="22"/>
        </w:rPr>
      </w:pPr>
      <w:r w:rsidRPr="00240B3D">
        <w:rPr>
          <w:rFonts w:ascii="Arial" w:hAnsi="Arial" w:cs="Arial"/>
          <w:sz w:val="22"/>
          <w:szCs w:val="22"/>
        </w:rPr>
        <w:t xml:space="preserve">Monthly Electricity Purchase Rate • Basic / Floor Tariff: Rs. </w:t>
      </w:r>
      <w:r w:rsidR="001B0C22">
        <w:rPr>
          <w:rFonts w:ascii="Arial" w:hAnsi="Arial" w:cs="Arial"/>
          <w:sz w:val="22"/>
          <w:szCs w:val="22"/>
        </w:rPr>
        <w:t>4.05</w:t>
      </w:r>
      <w:r w:rsidRPr="00240B3D">
        <w:rPr>
          <w:rFonts w:ascii="Arial" w:hAnsi="Arial" w:cs="Arial"/>
          <w:sz w:val="22"/>
          <w:szCs w:val="22"/>
        </w:rPr>
        <w:t xml:space="preserve"> per unit levelised for 25 years of plant operation / PPA tenure to be as described in SCHEDULE </w:t>
      </w:r>
      <w:r w:rsidR="00F93574">
        <w:rPr>
          <w:rFonts w:ascii="Arial" w:hAnsi="Arial" w:cs="Arial"/>
          <w:sz w:val="22"/>
          <w:szCs w:val="22"/>
        </w:rPr>
        <w:t>II</w:t>
      </w:r>
      <w:r w:rsidRPr="00240B3D">
        <w:rPr>
          <w:rFonts w:ascii="Arial" w:hAnsi="Arial" w:cs="Arial"/>
          <w:sz w:val="22"/>
          <w:szCs w:val="22"/>
        </w:rPr>
        <w:t>.</w:t>
      </w:r>
    </w:p>
    <w:p w14:paraId="11BDDDDD" w14:textId="69F26D5A" w:rsidR="00553EE6" w:rsidRPr="00240B3D" w:rsidRDefault="00553EE6" w:rsidP="00553EE6">
      <w:pPr>
        <w:spacing w:after="240" w:line="360" w:lineRule="auto"/>
        <w:jc w:val="both"/>
        <w:rPr>
          <w:rFonts w:ascii="Arial" w:hAnsi="Arial" w:cs="Arial"/>
          <w:i/>
          <w:sz w:val="22"/>
          <w:szCs w:val="22"/>
        </w:rPr>
      </w:pPr>
      <w:r w:rsidRPr="00240B3D">
        <w:rPr>
          <w:rFonts w:ascii="Arial" w:hAnsi="Arial" w:cs="Arial"/>
          <w:i/>
          <w:sz w:val="22"/>
          <w:szCs w:val="22"/>
        </w:rPr>
        <w:t xml:space="preserve">Please note that the above main clauses of PPA are mentioned only for illustration purpose of the convenience of the lenders to </w:t>
      </w:r>
      <w:r w:rsidR="008627C1">
        <w:rPr>
          <w:rFonts w:ascii="Arial" w:hAnsi="Arial" w:cs="Arial"/>
          <w:i/>
          <w:sz w:val="22"/>
          <w:szCs w:val="22"/>
        </w:rPr>
        <w:t>analyze</w:t>
      </w:r>
      <w:r w:rsidRPr="00240B3D">
        <w:rPr>
          <w:rFonts w:ascii="Arial" w:hAnsi="Arial" w:cs="Arial"/>
          <w:i/>
          <w:sz w:val="22"/>
          <w:szCs w:val="22"/>
        </w:rPr>
        <w:t xml:space="preserve"> the Project in terms of technicality. However</w:t>
      </w:r>
      <w:r>
        <w:rPr>
          <w:rFonts w:ascii="Arial" w:hAnsi="Arial" w:cs="Arial"/>
          <w:i/>
          <w:sz w:val="22"/>
          <w:szCs w:val="22"/>
        </w:rPr>
        <w:t>,</w:t>
      </w:r>
      <w:r w:rsidRPr="00240B3D">
        <w:rPr>
          <w:rFonts w:ascii="Arial" w:hAnsi="Arial" w:cs="Arial"/>
          <w:i/>
          <w:sz w:val="22"/>
          <w:szCs w:val="22"/>
        </w:rPr>
        <w:t xml:space="preserve"> this shall not be construed as professional opinion on the contract legality which is out of scope of this report.</w:t>
      </w:r>
    </w:p>
    <w:p w14:paraId="50810C3D"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7728BA64" w:rsidR="00FB0FE0" w:rsidRPr="00240B3D" w:rsidRDefault="00FB0FE0" w:rsidP="00FB0FE0">
            <w:pPr>
              <w:ind w:left="-8"/>
              <w:jc w:val="center"/>
              <w:rPr>
                <w:rFonts w:ascii="Arial" w:hAnsi="Arial" w:cs="Arial"/>
                <w:b/>
                <w:i/>
                <w:sz w:val="16"/>
                <w:szCs w:val="16"/>
              </w:rPr>
            </w:pPr>
            <w:r w:rsidRPr="00240B3D">
              <w:rPr>
                <w:rFonts w:ascii="Arial" w:hAnsi="Arial" w:cs="Arial"/>
                <w:b/>
              </w:rPr>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38B199BF" w14:textId="2525CE5A" w:rsidR="00FB0FE0" w:rsidRDefault="00FB0FE0" w:rsidP="00FB0FE0">
      <w:pPr>
        <w:spacing w:after="240" w:line="360" w:lineRule="auto"/>
        <w:jc w:val="both"/>
        <w:rPr>
          <w:rFonts w:ascii="Arial" w:hAnsi="Arial" w:cs="Arial"/>
          <w:sz w:val="22"/>
        </w:rPr>
      </w:pPr>
      <w:r>
        <w:rPr>
          <w:rFonts w:ascii="Arial" w:hAnsi="Arial" w:cs="Arial"/>
          <w:sz w:val="22"/>
        </w:rPr>
        <w:t>As per information and documents shared by the company’s representative, following are our observations and remarks on the current status of the project:</w:t>
      </w:r>
    </w:p>
    <w:p w14:paraId="10640649" w14:textId="0CC1E3E5" w:rsidR="00FB0FE0" w:rsidRDefault="00FB0FE0" w:rsidP="00E5628E">
      <w:pPr>
        <w:pStyle w:val="ListParagraph"/>
        <w:numPr>
          <w:ilvl w:val="0"/>
          <w:numId w:val="17"/>
        </w:numPr>
        <w:spacing w:after="240" w:line="360" w:lineRule="auto"/>
        <w:ind w:left="426"/>
        <w:jc w:val="both"/>
        <w:rPr>
          <w:rFonts w:ascii="Arial" w:hAnsi="Arial" w:cs="Arial"/>
          <w:sz w:val="22"/>
        </w:rPr>
      </w:pPr>
      <w:r>
        <w:rPr>
          <w:rFonts w:ascii="Arial" w:hAnsi="Arial" w:cs="Arial"/>
          <w:sz w:val="22"/>
        </w:rPr>
        <w:t>The work related to installation of modules is yet to start.</w:t>
      </w:r>
    </w:p>
    <w:p w14:paraId="6851E673" w14:textId="6A80998E" w:rsidR="00FB0FE0" w:rsidRDefault="00FB0FE0" w:rsidP="00E5628E">
      <w:pPr>
        <w:pStyle w:val="ListParagraph"/>
        <w:numPr>
          <w:ilvl w:val="0"/>
          <w:numId w:val="17"/>
        </w:numPr>
        <w:spacing w:after="240" w:line="360" w:lineRule="auto"/>
        <w:ind w:left="426"/>
        <w:jc w:val="both"/>
        <w:rPr>
          <w:rFonts w:ascii="Arial" w:hAnsi="Arial" w:cs="Arial"/>
          <w:sz w:val="22"/>
        </w:rPr>
      </w:pPr>
      <w:r>
        <w:rPr>
          <w:rFonts w:ascii="Arial" w:hAnsi="Arial" w:cs="Arial"/>
          <w:sz w:val="22"/>
        </w:rPr>
        <w:t>The materials and panels are yet to be purchased.</w:t>
      </w:r>
    </w:p>
    <w:p w14:paraId="35B71B9B" w14:textId="6A11897D" w:rsidR="00FB0FE0" w:rsidRPr="00FB0FE0" w:rsidRDefault="004B7F1C" w:rsidP="00E5628E">
      <w:pPr>
        <w:pStyle w:val="ListParagraph"/>
        <w:numPr>
          <w:ilvl w:val="0"/>
          <w:numId w:val="17"/>
        </w:numPr>
        <w:spacing w:after="240" w:line="360" w:lineRule="auto"/>
        <w:ind w:left="426"/>
        <w:jc w:val="both"/>
        <w:rPr>
          <w:rFonts w:ascii="Arial" w:hAnsi="Arial" w:cs="Arial"/>
          <w:sz w:val="22"/>
        </w:rPr>
      </w:pPr>
      <w:r>
        <w:rPr>
          <w:rFonts w:ascii="Arial" w:hAnsi="Arial" w:cs="Arial"/>
          <w:sz w:val="22"/>
        </w:rPr>
        <w:t>T</w:t>
      </w:r>
      <w:r w:rsidR="00FB0FE0" w:rsidRPr="00FB0FE0">
        <w:rPr>
          <w:rFonts w:ascii="Arial" w:hAnsi="Arial" w:cs="Arial"/>
          <w:sz w:val="22"/>
        </w:rPr>
        <w:t xml:space="preserve">he expected COD of the </w:t>
      </w:r>
      <w:r>
        <w:rPr>
          <w:rFonts w:ascii="Arial" w:hAnsi="Arial" w:cs="Arial"/>
          <w:sz w:val="22"/>
        </w:rPr>
        <w:t xml:space="preserve">entire </w:t>
      </w:r>
      <w:r w:rsidR="00FB0FE0" w:rsidRPr="00FB0FE0">
        <w:rPr>
          <w:rFonts w:ascii="Arial" w:hAnsi="Arial" w:cs="Arial"/>
          <w:sz w:val="22"/>
        </w:rPr>
        <w:t xml:space="preserve">project </w:t>
      </w:r>
      <w:r>
        <w:rPr>
          <w:rFonts w:ascii="Arial" w:hAnsi="Arial" w:cs="Arial"/>
          <w:sz w:val="22"/>
        </w:rPr>
        <w:t>shall be in the month of April 2024.</w:t>
      </w:r>
    </w:p>
    <w:p w14:paraId="09B5ECAD" w14:textId="77777777" w:rsidR="00FB0FE0" w:rsidRDefault="00FB0FE0" w:rsidP="00FB0FE0">
      <w:pPr>
        <w:spacing w:after="240" w:line="360" w:lineRule="auto"/>
        <w:jc w:val="both"/>
        <w:rPr>
          <w:rFonts w:ascii="Arial" w:hAnsi="Arial" w:cs="Arial"/>
          <w:sz w:val="22"/>
        </w:rPr>
      </w:pPr>
    </w:p>
    <w:p w14:paraId="4B072FB1" w14:textId="47665736"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240B3D" w:rsidRDefault="00744063" w:rsidP="0084572A">
            <w:pPr>
              <w:ind w:left="-8"/>
              <w:jc w:val="center"/>
              <w:rPr>
                <w:rFonts w:ascii="Arial" w:hAnsi="Arial" w:cs="Arial"/>
                <w:b/>
                <w:i/>
                <w:sz w:val="16"/>
                <w:szCs w:val="16"/>
              </w:rPr>
            </w:pPr>
            <w:r w:rsidRPr="00240B3D">
              <w:rPr>
                <w:rFonts w:ascii="Arial" w:hAnsi="Arial" w:cs="Arial"/>
                <w:b/>
              </w:rPr>
              <w:t xml:space="preserve">PART </w:t>
            </w:r>
            <w:r w:rsidR="005F21B0">
              <w:rPr>
                <w:rFonts w:ascii="Arial" w:hAnsi="Arial" w:cs="Arial"/>
                <w:b/>
              </w:rPr>
              <w:t>G</w:t>
            </w:r>
          </w:p>
        </w:tc>
        <w:tc>
          <w:tcPr>
            <w:tcW w:w="7871" w:type="dxa"/>
            <w:shd w:val="clear" w:color="auto" w:fill="DBE5F1" w:themeFill="accent1" w:themeFillTint="33"/>
            <w:vAlign w:val="center"/>
          </w:tcPr>
          <w:p w14:paraId="666A5EC4" w14:textId="416EEA92" w:rsidR="00744063" w:rsidRPr="00240B3D" w:rsidRDefault="00E33491" w:rsidP="0084572A">
            <w:pPr>
              <w:jc w:val="center"/>
              <w:rPr>
                <w:rFonts w:ascii="Arial" w:hAnsi="Arial" w:cs="Arial"/>
                <w:b/>
                <w:i/>
                <w:sz w:val="16"/>
                <w:szCs w:val="16"/>
              </w:rPr>
            </w:pPr>
            <w:r w:rsidRPr="00240B3D">
              <w:rPr>
                <w:rFonts w:ascii="Arial" w:hAnsi="Arial" w:cs="Arial"/>
                <w:b/>
              </w:rPr>
              <w:t>PROJECT COST</w:t>
            </w:r>
            <w:r w:rsidR="00AF3037" w:rsidRPr="00240B3D">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1854AB3B" w:rsidR="00095143" w:rsidRPr="00240B3D" w:rsidRDefault="0081074F" w:rsidP="00FB0FE0">
      <w:pPr>
        <w:spacing w:after="240" w:line="360" w:lineRule="auto"/>
        <w:jc w:val="both"/>
        <w:rPr>
          <w:rFonts w:ascii="Arial" w:hAnsi="Arial" w:cs="Arial"/>
          <w:sz w:val="22"/>
          <w:szCs w:val="22"/>
        </w:rPr>
      </w:pPr>
      <w:r w:rsidRPr="00501ECF">
        <w:rPr>
          <w:rFonts w:ascii="Arial" w:hAnsi="Arial" w:cs="Arial"/>
          <w:sz w:val="22"/>
          <w:szCs w:val="22"/>
        </w:rPr>
        <w:t xml:space="preserve">Project cost has been taken from the </w:t>
      </w:r>
      <w:r w:rsidR="00501ECF" w:rsidRPr="00501ECF">
        <w:rPr>
          <w:rFonts w:ascii="Arial" w:hAnsi="Arial" w:cs="Arial"/>
          <w:sz w:val="22"/>
          <w:szCs w:val="22"/>
        </w:rPr>
        <w:t>Copy of Techno-Commercial offer from M/s OPPL to M/s OPPL SPV CG Pvt. Ltd.</w:t>
      </w:r>
      <w:r w:rsidRPr="00501ECF">
        <w:rPr>
          <w:rFonts w:ascii="Arial" w:hAnsi="Arial" w:cs="Arial"/>
          <w:sz w:val="22"/>
          <w:szCs w:val="22"/>
        </w:rPr>
        <w:t xml:space="preserve"> dated </w:t>
      </w:r>
      <w:r w:rsidR="00501ECF" w:rsidRPr="00501ECF">
        <w:rPr>
          <w:rFonts w:ascii="Arial" w:hAnsi="Arial" w:cs="Arial"/>
          <w:sz w:val="22"/>
          <w:szCs w:val="22"/>
        </w:rPr>
        <w:t>1</w:t>
      </w:r>
      <w:r w:rsidR="00501ECF" w:rsidRPr="000A3AF2">
        <w:rPr>
          <w:rFonts w:ascii="Arial" w:hAnsi="Arial" w:cs="Arial"/>
          <w:sz w:val="22"/>
          <w:szCs w:val="22"/>
          <w:vertAlign w:val="superscript"/>
        </w:rPr>
        <w:t>st</w:t>
      </w:r>
      <w:r w:rsidR="000A3AF2">
        <w:rPr>
          <w:rFonts w:ascii="Arial" w:hAnsi="Arial" w:cs="Arial"/>
          <w:sz w:val="22"/>
          <w:szCs w:val="22"/>
        </w:rPr>
        <w:t xml:space="preserve"> </w:t>
      </w:r>
      <w:r w:rsidR="00501ECF" w:rsidRPr="00501ECF">
        <w:rPr>
          <w:rFonts w:ascii="Arial" w:hAnsi="Arial" w:cs="Arial"/>
          <w:sz w:val="22"/>
          <w:szCs w:val="22"/>
        </w:rPr>
        <w:t>March 2023</w:t>
      </w:r>
      <w:r w:rsidR="00A27846" w:rsidRPr="00501ECF">
        <w:rPr>
          <w:rFonts w:ascii="Arial" w:hAnsi="Arial" w:cs="Arial"/>
          <w:sz w:val="22"/>
          <w:szCs w:val="22"/>
        </w:rPr>
        <w:t>,</w:t>
      </w:r>
      <w:r w:rsidRPr="00501ECF">
        <w:rPr>
          <w:rFonts w:ascii="Arial" w:hAnsi="Arial" w:cs="Arial"/>
          <w:sz w:val="22"/>
          <w:szCs w:val="22"/>
        </w:rPr>
        <w:t xml:space="preserve"> for the installation of </w:t>
      </w:r>
      <w:r w:rsidR="00501ECF" w:rsidRPr="00501ECF">
        <w:rPr>
          <w:rFonts w:ascii="Arial" w:hAnsi="Arial" w:cs="Arial"/>
          <w:sz w:val="22"/>
          <w:szCs w:val="22"/>
        </w:rPr>
        <w:t xml:space="preserve">Roof Mounted Grid Tie Solar PV plant located at 7 sites in Rajasthan. </w:t>
      </w:r>
      <w:r w:rsidRPr="00501ECF">
        <w:rPr>
          <w:rFonts w:ascii="Arial" w:hAnsi="Arial" w:cs="Arial"/>
          <w:sz w:val="22"/>
          <w:szCs w:val="22"/>
        </w:rPr>
        <w:t>The terms of engagement are tabulated below:</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670"/>
        <w:gridCol w:w="2842"/>
      </w:tblGrid>
      <w:tr w:rsidR="005D7C29" w14:paraId="460324D0" w14:textId="77777777" w:rsidTr="002655D5">
        <w:trPr>
          <w:trHeight w:val="20"/>
        </w:trPr>
        <w:tc>
          <w:tcPr>
            <w:tcW w:w="846" w:type="dxa"/>
            <w:shd w:val="clear" w:color="auto" w:fill="002060"/>
            <w:vAlign w:val="center"/>
            <w:hideMark/>
          </w:tcPr>
          <w:p w14:paraId="41B6FAAF" w14:textId="43B081CA"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23BBEA96" w14:textId="77777777"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4BDABF23" w14:textId="33C9E80D" w:rsidR="005D7C29" w:rsidRDefault="00501ECF"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11CB798F" w14:textId="383B75C3" w:rsidR="005D7C29" w:rsidRPr="005D7C29" w:rsidRDefault="005D7C29"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bookmarkStart w:id="0" w:name="_GoBack"/>
            <w:bookmarkEnd w:id="0"/>
          </w:p>
        </w:tc>
      </w:tr>
      <w:tr w:rsidR="005D7C29" w14:paraId="2C312E1A" w14:textId="77777777" w:rsidTr="002655D5">
        <w:trPr>
          <w:trHeight w:val="20"/>
        </w:trPr>
        <w:tc>
          <w:tcPr>
            <w:tcW w:w="846" w:type="dxa"/>
            <w:shd w:val="clear" w:color="auto" w:fill="auto"/>
            <w:noWrap/>
            <w:vAlign w:val="center"/>
            <w:hideMark/>
          </w:tcPr>
          <w:p w14:paraId="01A80C71"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26F20C77"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Panel: multi/Mono-Si, IEC certification, BIS certification and other relevant standard as per Government</w:t>
            </w:r>
          </w:p>
        </w:tc>
        <w:tc>
          <w:tcPr>
            <w:tcW w:w="2842" w:type="dxa"/>
            <w:shd w:val="clear" w:color="auto" w:fill="auto"/>
            <w:vAlign w:val="center"/>
            <w:hideMark/>
          </w:tcPr>
          <w:p w14:paraId="3BA10B09" w14:textId="0E4B6F00" w:rsidR="005D7C29" w:rsidRPr="005D7C29" w:rsidRDefault="005D7C29" w:rsidP="005D7C29">
            <w:pPr>
              <w:jc w:val="right"/>
              <w:rPr>
                <w:sz w:val="20"/>
                <w:szCs w:val="20"/>
              </w:rPr>
            </w:pPr>
            <w:r w:rsidRPr="005D7C29">
              <w:rPr>
                <w:rFonts w:ascii="Calibri" w:hAnsi="Calibri" w:cs="Calibri"/>
                <w:bCs/>
                <w:sz w:val="22"/>
                <w:szCs w:val="22"/>
              </w:rPr>
              <w:t>Rs. 13,83,40,000</w:t>
            </w:r>
            <w:r>
              <w:rPr>
                <w:rFonts w:ascii="Calibri" w:hAnsi="Calibri" w:cs="Calibri"/>
                <w:bCs/>
                <w:sz w:val="22"/>
                <w:szCs w:val="22"/>
              </w:rPr>
              <w:t>/-</w:t>
            </w:r>
          </w:p>
        </w:tc>
      </w:tr>
      <w:tr w:rsidR="005D7C29" w14:paraId="5C52EBA3" w14:textId="77777777" w:rsidTr="002655D5">
        <w:trPr>
          <w:trHeight w:val="20"/>
        </w:trPr>
        <w:tc>
          <w:tcPr>
            <w:tcW w:w="846" w:type="dxa"/>
            <w:shd w:val="clear" w:color="auto" w:fill="auto"/>
            <w:noWrap/>
            <w:vAlign w:val="center"/>
            <w:hideMark/>
          </w:tcPr>
          <w:p w14:paraId="75C264B9"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2</w:t>
            </w:r>
          </w:p>
        </w:tc>
        <w:tc>
          <w:tcPr>
            <w:tcW w:w="5670" w:type="dxa"/>
            <w:shd w:val="clear" w:color="auto" w:fill="auto"/>
            <w:vAlign w:val="center"/>
            <w:hideMark/>
          </w:tcPr>
          <w:p w14:paraId="3D9EFFC6"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Inverter: String inverter with multiple MPPT provision, Outdoor Mounted, IP65 Protection and all relevant standards as per Government</w:t>
            </w:r>
          </w:p>
        </w:tc>
        <w:tc>
          <w:tcPr>
            <w:tcW w:w="2842" w:type="dxa"/>
            <w:shd w:val="clear" w:color="auto" w:fill="auto"/>
            <w:vAlign w:val="center"/>
            <w:hideMark/>
          </w:tcPr>
          <w:p w14:paraId="4CE73116" w14:textId="7EEE0DF7" w:rsidR="005D7C29" w:rsidRPr="005D7C29" w:rsidRDefault="005D7C29" w:rsidP="005D7C29">
            <w:pPr>
              <w:jc w:val="right"/>
              <w:rPr>
                <w:sz w:val="20"/>
                <w:szCs w:val="20"/>
              </w:rPr>
            </w:pPr>
            <w:r w:rsidRPr="005D7C29">
              <w:rPr>
                <w:rFonts w:ascii="Calibri" w:hAnsi="Calibri" w:cs="Calibri"/>
                <w:bCs/>
                <w:sz w:val="22"/>
                <w:szCs w:val="22"/>
              </w:rPr>
              <w:t>Rs. 1,93,04,000</w:t>
            </w:r>
            <w:r>
              <w:rPr>
                <w:rFonts w:ascii="Calibri" w:hAnsi="Calibri" w:cs="Calibri"/>
                <w:bCs/>
                <w:sz w:val="22"/>
                <w:szCs w:val="22"/>
              </w:rPr>
              <w:t>/-</w:t>
            </w:r>
          </w:p>
        </w:tc>
      </w:tr>
      <w:tr w:rsidR="005D7C29" w14:paraId="2A2E8312" w14:textId="77777777" w:rsidTr="002655D5">
        <w:trPr>
          <w:trHeight w:val="20"/>
        </w:trPr>
        <w:tc>
          <w:tcPr>
            <w:tcW w:w="846" w:type="dxa"/>
            <w:shd w:val="clear" w:color="auto" w:fill="auto"/>
            <w:noWrap/>
            <w:vAlign w:val="center"/>
            <w:hideMark/>
          </w:tcPr>
          <w:p w14:paraId="7426B377"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3</w:t>
            </w:r>
          </w:p>
        </w:tc>
        <w:tc>
          <w:tcPr>
            <w:tcW w:w="5670" w:type="dxa"/>
            <w:shd w:val="clear" w:color="auto" w:fill="auto"/>
            <w:vAlign w:val="center"/>
            <w:hideMark/>
          </w:tcPr>
          <w:p w14:paraId="0BBFC19D" w14:textId="346225A8" w:rsidR="005D7C29" w:rsidRPr="005D7C29" w:rsidRDefault="005D7C29" w:rsidP="00501ECF">
            <w:pPr>
              <w:jc w:val="both"/>
              <w:rPr>
                <w:sz w:val="20"/>
                <w:szCs w:val="20"/>
              </w:rPr>
            </w:pPr>
            <w:r w:rsidRPr="005D7C29">
              <w:rPr>
                <w:rFonts w:ascii="Calibri" w:hAnsi="Calibri" w:cs="Calibri"/>
                <w:bCs/>
                <w:sz w:val="22"/>
                <w:szCs w:val="22"/>
              </w:rPr>
              <w:t>BOS: Module Mounting Structure, DC Cable, AC Cable, LT Panel, Civil material, Conduit, MCS, RMS, Earthing and Protection Systems, Lightning Arrester, Weather Sensor and monitoring system,</w:t>
            </w:r>
            <w:r w:rsidR="00501ECF">
              <w:rPr>
                <w:rFonts w:ascii="Calibri" w:hAnsi="Calibri" w:cs="Calibri"/>
                <w:bCs/>
                <w:sz w:val="22"/>
                <w:szCs w:val="22"/>
              </w:rPr>
              <w:t xml:space="preserve"> </w:t>
            </w:r>
            <w:r w:rsidRPr="005D7C29">
              <w:rPr>
                <w:rFonts w:ascii="Calibri" w:hAnsi="Calibri" w:cs="Calibri"/>
                <w:bCs/>
                <w:sz w:val="22"/>
                <w:szCs w:val="22"/>
              </w:rPr>
              <w:t>Metering Unit, DISCOM approvals etc.</w:t>
            </w:r>
          </w:p>
        </w:tc>
        <w:tc>
          <w:tcPr>
            <w:tcW w:w="2842" w:type="dxa"/>
            <w:shd w:val="clear" w:color="auto" w:fill="auto"/>
            <w:vAlign w:val="center"/>
            <w:hideMark/>
          </w:tcPr>
          <w:p w14:paraId="20925E0B" w14:textId="0D9ABB10" w:rsidR="005D7C29" w:rsidRPr="005D7C29" w:rsidRDefault="005D7C29" w:rsidP="005D7C29">
            <w:pPr>
              <w:jc w:val="right"/>
              <w:rPr>
                <w:sz w:val="20"/>
                <w:szCs w:val="20"/>
              </w:rPr>
            </w:pPr>
            <w:r w:rsidRPr="005D7C29">
              <w:rPr>
                <w:rFonts w:ascii="Calibri" w:hAnsi="Calibri" w:cs="Calibri"/>
                <w:bCs/>
                <w:sz w:val="22"/>
                <w:szCs w:val="22"/>
              </w:rPr>
              <w:t>Rs. 7,58,95,200</w:t>
            </w:r>
            <w:r>
              <w:rPr>
                <w:rFonts w:ascii="Calibri" w:hAnsi="Calibri" w:cs="Calibri"/>
                <w:bCs/>
                <w:sz w:val="22"/>
                <w:szCs w:val="22"/>
              </w:rPr>
              <w:t>/-</w:t>
            </w:r>
          </w:p>
        </w:tc>
      </w:tr>
      <w:tr w:rsidR="005D7C29" w14:paraId="006F5F8A" w14:textId="77777777" w:rsidTr="002655D5">
        <w:trPr>
          <w:trHeight w:val="20"/>
        </w:trPr>
        <w:tc>
          <w:tcPr>
            <w:tcW w:w="846" w:type="dxa"/>
            <w:shd w:val="clear" w:color="auto" w:fill="auto"/>
            <w:noWrap/>
            <w:vAlign w:val="center"/>
            <w:hideMark/>
          </w:tcPr>
          <w:p w14:paraId="5567106C"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4</w:t>
            </w:r>
          </w:p>
        </w:tc>
        <w:tc>
          <w:tcPr>
            <w:tcW w:w="5670" w:type="dxa"/>
            <w:shd w:val="clear" w:color="auto" w:fill="auto"/>
            <w:vAlign w:val="center"/>
            <w:hideMark/>
          </w:tcPr>
          <w:p w14:paraId="6DEDD2A1"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I&amp;C: Supply of civil material, Installation, testing and commissioning of Solar Power plant as per site requirement</w:t>
            </w:r>
          </w:p>
        </w:tc>
        <w:tc>
          <w:tcPr>
            <w:tcW w:w="2842" w:type="dxa"/>
            <w:shd w:val="clear" w:color="auto" w:fill="auto"/>
            <w:vAlign w:val="center"/>
            <w:hideMark/>
          </w:tcPr>
          <w:p w14:paraId="075C7133" w14:textId="040711E2" w:rsidR="005D7C29" w:rsidRPr="005D7C29" w:rsidRDefault="005D7C29" w:rsidP="005D7C29">
            <w:pPr>
              <w:jc w:val="right"/>
              <w:rPr>
                <w:sz w:val="20"/>
                <w:szCs w:val="20"/>
              </w:rPr>
            </w:pPr>
            <w:r w:rsidRPr="005D7C29">
              <w:rPr>
                <w:rFonts w:ascii="Calibri" w:hAnsi="Calibri" w:cs="Calibri"/>
                <w:bCs/>
                <w:sz w:val="22"/>
                <w:szCs w:val="22"/>
              </w:rPr>
              <w:t>Rs. 1,65,60,800</w:t>
            </w:r>
            <w:r>
              <w:rPr>
                <w:rFonts w:ascii="Calibri" w:hAnsi="Calibri" w:cs="Calibri"/>
                <w:bCs/>
                <w:sz w:val="22"/>
                <w:szCs w:val="22"/>
              </w:rPr>
              <w:t>/-</w:t>
            </w:r>
          </w:p>
        </w:tc>
      </w:tr>
      <w:tr w:rsidR="00501ECF" w14:paraId="3D436808" w14:textId="77777777" w:rsidTr="002655D5">
        <w:trPr>
          <w:trHeight w:val="20"/>
        </w:trPr>
        <w:tc>
          <w:tcPr>
            <w:tcW w:w="6516" w:type="dxa"/>
            <w:gridSpan w:val="2"/>
            <w:shd w:val="clear" w:color="auto" w:fill="D9D9D9" w:themeFill="background1" w:themeFillShade="D9"/>
            <w:vAlign w:val="center"/>
            <w:hideMark/>
          </w:tcPr>
          <w:p w14:paraId="598765A4" w14:textId="76FCF38E" w:rsidR="00501ECF" w:rsidRPr="00501ECF" w:rsidRDefault="00501ECF" w:rsidP="00501ECF">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23638DCB" w14:textId="1E45C001" w:rsidR="00501ECF" w:rsidRPr="00501ECF" w:rsidRDefault="00501ECF" w:rsidP="00501ECF">
            <w:pPr>
              <w:jc w:val="right"/>
              <w:rPr>
                <w:b/>
                <w:sz w:val="20"/>
                <w:szCs w:val="20"/>
              </w:rPr>
            </w:pPr>
            <w:r w:rsidRPr="00501ECF">
              <w:rPr>
                <w:rFonts w:ascii="Calibri" w:hAnsi="Calibri" w:cs="Calibri"/>
                <w:b/>
                <w:bCs/>
                <w:sz w:val="22"/>
                <w:szCs w:val="22"/>
              </w:rPr>
              <w:t>Rs. 25,01,00,000/-</w:t>
            </w:r>
          </w:p>
        </w:tc>
      </w:tr>
    </w:tbl>
    <w:p w14:paraId="03E05AA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Freight &amp; Transit Insurance: Inclusive</w:t>
      </w:r>
    </w:p>
    <w:p w14:paraId="510322D1"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Taxes GST- as per government norms</w:t>
      </w:r>
    </w:p>
    <w:p w14:paraId="005B9DD2"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Net-metering fee will be paid by consumer</w:t>
      </w:r>
    </w:p>
    <w:p w14:paraId="55C2385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Any changes in Tax/Duties shall be borne by the Purchase</w:t>
      </w:r>
    </w:p>
    <w:p w14:paraId="16F90EAC" w14:textId="77777777" w:rsidR="00FB0FE0" w:rsidRDefault="00FB0FE0" w:rsidP="00E5628E">
      <w:pPr>
        <w:pStyle w:val="ListParagraph"/>
        <w:numPr>
          <w:ilvl w:val="0"/>
          <w:numId w:val="18"/>
        </w:numPr>
        <w:rPr>
          <w:rFonts w:ascii="Arial" w:hAnsi="Arial" w:cs="Arial"/>
          <w:sz w:val="20"/>
          <w:szCs w:val="22"/>
        </w:rPr>
      </w:pPr>
      <w:r>
        <w:rPr>
          <w:rFonts w:ascii="Arial" w:hAnsi="Arial" w:cs="Arial"/>
          <w:sz w:val="20"/>
          <w:szCs w:val="22"/>
        </w:rPr>
        <w:t xml:space="preserve">Excludes- </w:t>
      </w:r>
    </w:p>
    <w:p w14:paraId="6BB497E6" w14:textId="77777777" w:rsidR="00FB0FE0" w:rsidRDefault="00FB0FE0" w:rsidP="00FB0FE0">
      <w:pPr>
        <w:pStyle w:val="ListParagraph"/>
        <w:rPr>
          <w:rFonts w:ascii="Arial" w:hAnsi="Arial" w:cs="Arial"/>
          <w:sz w:val="20"/>
          <w:szCs w:val="22"/>
        </w:rPr>
      </w:pPr>
      <w:r>
        <w:rPr>
          <w:rFonts w:ascii="Arial" w:hAnsi="Arial" w:cs="Arial"/>
          <w:sz w:val="20"/>
          <w:szCs w:val="22"/>
        </w:rPr>
        <w:t>Any approval</w:t>
      </w:r>
    </w:p>
    <w:p w14:paraId="0A345456" w14:textId="77777777" w:rsidR="00FB0FE0" w:rsidRDefault="00FB0FE0" w:rsidP="00FB0FE0">
      <w:pPr>
        <w:pStyle w:val="ListParagraph"/>
        <w:rPr>
          <w:rFonts w:ascii="Arial" w:hAnsi="Arial" w:cs="Arial"/>
          <w:sz w:val="20"/>
          <w:szCs w:val="22"/>
        </w:rPr>
      </w:pPr>
      <w:r>
        <w:rPr>
          <w:rFonts w:ascii="Arial" w:hAnsi="Arial" w:cs="Arial"/>
          <w:sz w:val="20"/>
          <w:szCs w:val="22"/>
        </w:rPr>
        <w:t>Anything out of BOQ</w:t>
      </w:r>
    </w:p>
    <w:p w14:paraId="4DAFB3D8" w14:textId="6893484C" w:rsidR="00ED6F4A" w:rsidRDefault="00ED6F4A" w:rsidP="00E51932">
      <w:pPr>
        <w:spacing w:line="360" w:lineRule="auto"/>
        <w:jc w:val="both"/>
      </w:pPr>
    </w:p>
    <w:p w14:paraId="286AA973" w14:textId="228AF1E8" w:rsidR="00FB0FE0" w:rsidRDefault="00FB0FE0" w:rsidP="00E5628E">
      <w:pPr>
        <w:pStyle w:val="ListParagraph"/>
        <w:numPr>
          <w:ilvl w:val="0"/>
          <w:numId w:val="19"/>
        </w:numPr>
        <w:spacing w:line="360" w:lineRule="auto"/>
        <w:ind w:left="284" w:hanging="284"/>
        <w:jc w:val="both"/>
        <w:rPr>
          <w:rFonts w:ascii="Arial" w:hAnsi="Arial" w:cs="Arial"/>
          <w:sz w:val="22"/>
          <w:szCs w:val="22"/>
        </w:rPr>
      </w:pPr>
      <w:r>
        <w:rPr>
          <w:rFonts w:ascii="Arial" w:hAnsi="Arial" w:cs="Arial"/>
          <w:b/>
          <w:sz w:val="22"/>
          <w:szCs w:val="22"/>
        </w:rPr>
        <w:t xml:space="preserve">Expenditure: </w:t>
      </w:r>
      <w:r>
        <w:rPr>
          <w:rFonts w:ascii="Arial" w:hAnsi="Arial" w:cs="Arial"/>
          <w:sz w:val="22"/>
          <w:szCs w:val="22"/>
        </w:rPr>
        <w:t>As per information/details shared by the company, the installation work related to power plant is yet to start. Thus, the expenditure incurred till date on the project is NIL.</w:t>
      </w:r>
    </w:p>
    <w:p w14:paraId="00F803AB" w14:textId="77777777" w:rsidR="00FB0FE0" w:rsidRDefault="00FB0FE0" w:rsidP="00E51932">
      <w:pPr>
        <w:spacing w:line="360" w:lineRule="auto"/>
        <w:jc w:val="both"/>
      </w:pPr>
    </w:p>
    <w:p w14:paraId="2442100B" w14:textId="156060CC" w:rsidR="00E90D09" w:rsidRPr="00783BEC" w:rsidRDefault="00C359D8" w:rsidP="00ED6F4A">
      <w:pPr>
        <w:spacing w:line="360" w:lineRule="auto"/>
        <w:jc w:val="both"/>
        <w:rPr>
          <w:rFonts w:ascii="Arial" w:hAnsi="Arial" w:cs="Arial"/>
          <w:b/>
          <w:sz w:val="22"/>
        </w:rPr>
      </w:pPr>
      <w:r w:rsidRPr="00783BEC">
        <w:rPr>
          <w:rFonts w:ascii="Arial" w:hAnsi="Arial" w:cs="Arial"/>
          <w:b/>
          <w:sz w:val="22"/>
        </w:rPr>
        <w:t>Observations and Remarks:</w:t>
      </w:r>
    </w:p>
    <w:p w14:paraId="0F34C555" w14:textId="77777777" w:rsidR="0081074F" w:rsidRDefault="0081074F"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Project cost calculated on the basis of the Benchmark cost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9A1FFBF" w:rsidR="00501ECF" w:rsidRDefault="00501ECF" w:rsidP="00501ECF">
            <w:pPr>
              <w:pStyle w:val="NoSpacing"/>
              <w:jc w:val="right"/>
              <w:rPr>
                <w:rFonts w:ascii="Arial" w:hAnsi="Arial" w:cs="Arial"/>
                <w:sz w:val="20"/>
                <w:szCs w:val="20"/>
              </w:rPr>
            </w:pPr>
            <w:r>
              <w:rPr>
                <w:rFonts w:ascii="Arial" w:hAnsi="Arial" w:cs="Arial"/>
                <w:sz w:val="20"/>
                <w:szCs w:val="20"/>
              </w:rPr>
              <w:t>5.0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68592C57" w:rsidR="00501ECF" w:rsidRDefault="00501ECF" w:rsidP="00501ECF">
            <w:pPr>
              <w:pStyle w:val="NoSpacing"/>
              <w:jc w:val="right"/>
              <w:rPr>
                <w:rFonts w:ascii="Arial" w:hAnsi="Arial" w:cs="Arial"/>
                <w:sz w:val="20"/>
                <w:szCs w:val="20"/>
              </w:rPr>
            </w:pPr>
            <w:r w:rsidRPr="00501ECF">
              <w:rPr>
                <w:rFonts w:ascii="Arial" w:hAnsi="Arial" w:cs="Arial"/>
                <w:sz w:val="20"/>
                <w:szCs w:val="20"/>
              </w:rPr>
              <w:t>18,23,00,880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658E295D" w:rsidR="00501ECF" w:rsidRDefault="00501ECF" w:rsidP="00501ECF">
            <w:pPr>
              <w:pStyle w:val="NoSpacing"/>
              <w:jc w:val="right"/>
              <w:rPr>
                <w:rFonts w:ascii="Arial" w:hAnsi="Arial" w:cs="Arial"/>
                <w:sz w:val="20"/>
                <w:szCs w:val="20"/>
              </w:rPr>
            </w:pPr>
            <w:r w:rsidRPr="00501ECF">
              <w:rPr>
                <w:rFonts w:ascii="Arial" w:hAnsi="Arial" w:cs="Arial"/>
                <w:sz w:val="20"/>
                <w:szCs w:val="20"/>
              </w:rPr>
              <w:t>20,74,21,941</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0F5695F9" w:rsidR="0081074F" w:rsidRDefault="00501ECF" w:rsidP="00501ECF">
            <w:pPr>
              <w:pStyle w:val="NoSpacing"/>
              <w:jc w:val="right"/>
              <w:rPr>
                <w:rFonts w:ascii="Arial" w:hAnsi="Arial" w:cs="Arial"/>
                <w:b/>
                <w:szCs w:val="20"/>
              </w:rPr>
            </w:pPr>
            <w:r>
              <w:rPr>
                <w:rFonts w:ascii="Arial" w:hAnsi="Arial" w:cs="Arial"/>
                <w:b/>
                <w:szCs w:val="20"/>
              </w:rPr>
              <w:t>5</w:t>
            </w:r>
            <w:r w:rsidR="0081074F">
              <w:rPr>
                <w:rFonts w:ascii="Arial" w:hAnsi="Arial" w:cs="Arial"/>
                <w:b/>
                <w:szCs w:val="20"/>
              </w:rPr>
              <w:t>.0 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0E5CA8E0" w:rsidR="0081074F" w:rsidRDefault="0081074F" w:rsidP="00501ECF">
            <w:pPr>
              <w:pStyle w:val="NoSpacing"/>
              <w:jc w:val="right"/>
              <w:rPr>
                <w:rFonts w:ascii="Arial" w:hAnsi="Arial" w:cs="Arial"/>
                <w:b/>
                <w:szCs w:val="20"/>
              </w:rPr>
            </w:pPr>
            <w:r>
              <w:rPr>
                <w:rFonts w:ascii="Arial" w:hAnsi="Arial" w:cs="Arial"/>
                <w:b/>
                <w:szCs w:val="20"/>
              </w:rPr>
              <w:t>~Rs.</w:t>
            </w:r>
            <w:r w:rsidR="00501ECF">
              <w:rPr>
                <w:rFonts w:ascii="Arial" w:hAnsi="Arial" w:cs="Arial"/>
                <w:b/>
                <w:szCs w:val="20"/>
              </w:rPr>
              <w:t>20</w:t>
            </w:r>
            <w:r>
              <w:rPr>
                <w:rFonts w:ascii="Arial" w:hAnsi="Arial" w:cs="Arial"/>
                <w:b/>
                <w:szCs w:val="20"/>
              </w:rPr>
              <w:t>.</w:t>
            </w:r>
            <w:r w:rsidR="00501ECF">
              <w:rPr>
                <w:rFonts w:ascii="Arial" w:hAnsi="Arial" w:cs="Arial"/>
                <w:b/>
                <w:szCs w:val="20"/>
              </w:rPr>
              <w:t>74</w:t>
            </w:r>
            <w:r>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Default="00C248B1">
            <w:pPr>
              <w:pStyle w:val="NoSpacing"/>
              <w:jc w:val="center"/>
              <w:rPr>
                <w:rFonts w:ascii="Arial" w:hAnsi="Arial" w:cs="Arial"/>
                <w:b/>
                <w:sz w:val="20"/>
                <w:szCs w:val="20"/>
              </w:rPr>
            </w:pPr>
            <w:r>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Default="00C248B1">
            <w:pPr>
              <w:pStyle w:val="NoSpacing"/>
              <w:jc w:val="center"/>
              <w:rPr>
                <w:rFonts w:ascii="Arial" w:hAnsi="Arial" w:cs="Arial"/>
                <w:b/>
                <w:sz w:val="20"/>
                <w:szCs w:val="20"/>
              </w:rPr>
            </w:pPr>
            <w:r>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Default="00C248B1">
            <w:pPr>
              <w:pStyle w:val="NoSpacing"/>
              <w:jc w:val="center"/>
              <w:rPr>
                <w:rFonts w:ascii="Arial" w:hAnsi="Arial" w:cs="Arial"/>
                <w:b/>
                <w:sz w:val="20"/>
                <w:szCs w:val="20"/>
              </w:rPr>
            </w:pPr>
            <w:r>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Default="00C248B1">
            <w:pPr>
              <w:pStyle w:val="NoSpacing"/>
              <w:jc w:val="center"/>
              <w:rPr>
                <w:rFonts w:ascii="Arial" w:hAnsi="Arial" w:cs="Arial"/>
                <w:b/>
                <w:sz w:val="20"/>
                <w:szCs w:val="20"/>
              </w:rPr>
            </w:pPr>
            <w:r>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Default="00C248B1">
            <w:pPr>
              <w:pStyle w:val="NoSpacing"/>
              <w:jc w:val="center"/>
              <w:rPr>
                <w:rFonts w:ascii="Arial" w:hAnsi="Arial" w:cs="Arial"/>
                <w:b/>
                <w:sz w:val="20"/>
                <w:szCs w:val="20"/>
              </w:rPr>
            </w:pPr>
            <w:r>
              <w:rPr>
                <w:rFonts w:ascii="Arial" w:hAnsi="Arial" w:cs="Arial"/>
                <w:b/>
                <w:sz w:val="20"/>
                <w:szCs w:val="20"/>
              </w:rPr>
              <w:t>Remark</w:t>
            </w:r>
          </w:p>
        </w:tc>
      </w:tr>
      <w:tr w:rsidR="00C248B1"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Default="00C248B1">
            <w:pPr>
              <w:pStyle w:val="NoSpacing"/>
              <w:jc w:val="center"/>
              <w:rPr>
                <w:rFonts w:ascii="Arial" w:hAnsi="Arial" w:cs="Arial"/>
                <w:b/>
                <w:sz w:val="20"/>
                <w:szCs w:val="20"/>
              </w:rPr>
            </w:pPr>
            <w:r>
              <w:rPr>
                <w:rFonts w:ascii="Arial" w:hAnsi="Arial" w:cs="Arial"/>
                <w:b/>
                <w:sz w:val="20"/>
                <w:szCs w:val="20"/>
              </w:rPr>
              <w:t xml:space="preserve">Per KW Cost </w:t>
            </w:r>
          </w:p>
          <w:p w14:paraId="28B12C8A" w14:textId="77777777" w:rsidR="00C248B1" w:rsidRDefault="00C248B1">
            <w:pPr>
              <w:pStyle w:val="NoSpacing"/>
              <w:jc w:val="center"/>
              <w:rPr>
                <w:rFonts w:ascii="Arial" w:hAnsi="Arial" w:cs="Arial"/>
                <w:b/>
                <w:sz w:val="20"/>
                <w:szCs w:val="20"/>
              </w:rPr>
            </w:pPr>
            <w:r>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Default="00C248B1">
            <w:pPr>
              <w:pStyle w:val="NoSpacing"/>
              <w:jc w:val="center"/>
              <w:rPr>
                <w:rFonts w:ascii="Arial" w:hAnsi="Arial" w:cs="Arial"/>
                <w:b/>
                <w:sz w:val="20"/>
                <w:szCs w:val="20"/>
              </w:rPr>
            </w:pPr>
            <w:r>
              <w:rPr>
                <w:rFonts w:ascii="Arial" w:hAnsi="Arial" w:cs="Arial"/>
                <w:b/>
                <w:sz w:val="20"/>
                <w:szCs w:val="20"/>
              </w:rPr>
              <w:t xml:space="preserve">Per KW Cost </w:t>
            </w:r>
          </w:p>
          <w:p w14:paraId="0540F64A" w14:textId="77777777" w:rsidR="00C248B1" w:rsidRDefault="00C248B1">
            <w:pPr>
              <w:pStyle w:val="NoSpacing"/>
              <w:jc w:val="center"/>
              <w:rPr>
                <w:rFonts w:ascii="Arial" w:hAnsi="Arial" w:cs="Arial"/>
                <w:b/>
                <w:sz w:val="20"/>
                <w:szCs w:val="20"/>
              </w:rPr>
            </w:pPr>
            <w:r>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Default="00C248B1">
            <w:pPr>
              <w:rPr>
                <w:rFonts w:ascii="Arial" w:hAnsi="Arial" w:cs="Arial"/>
                <w:b/>
                <w:sz w:val="20"/>
                <w:szCs w:val="20"/>
              </w:rPr>
            </w:pPr>
          </w:p>
        </w:tc>
      </w:tr>
      <w:tr w:rsidR="00C248B1"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Default="00C248B1">
            <w:pPr>
              <w:pStyle w:val="NoSpacing"/>
              <w:jc w:val="center"/>
              <w:rPr>
                <w:rFonts w:ascii="Arial" w:hAnsi="Arial" w:cs="Arial"/>
                <w:sz w:val="20"/>
                <w:szCs w:val="20"/>
              </w:rPr>
            </w:pPr>
            <w:r>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Default="00C248B1" w:rsidP="00C248B1">
            <w:pPr>
              <w:pStyle w:val="NoSpacing"/>
              <w:rPr>
                <w:rFonts w:ascii="Arial" w:hAnsi="Arial" w:cs="Arial"/>
                <w:sz w:val="20"/>
                <w:szCs w:val="20"/>
              </w:rPr>
            </w:pPr>
            <w:r>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Default="00C248B1">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7E086352" w:rsidR="00C248B1" w:rsidRDefault="00C248B1">
            <w:pPr>
              <w:pStyle w:val="NoSpacing"/>
              <w:jc w:val="right"/>
              <w:rPr>
                <w:rFonts w:ascii="Arial" w:hAnsi="Arial" w:cs="Arial"/>
                <w:sz w:val="20"/>
                <w:szCs w:val="20"/>
              </w:rPr>
            </w:pPr>
            <w:r>
              <w:rPr>
                <w:rFonts w:ascii="Arial" w:hAnsi="Arial" w:cs="Arial"/>
                <w:sz w:val="20"/>
                <w:szCs w:val="20"/>
              </w:rPr>
              <w:t>49,232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777DD420" w:rsidR="00C248B1" w:rsidRDefault="00C248B1">
            <w:pPr>
              <w:pStyle w:val="NoSpacing"/>
              <w:rPr>
                <w:rFonts w:ascii="Arial" w:hAnsi="Arial" w:cs="Arial"/>
                <w:sz w:val="20"/>
                <w:szCs w:val="20"/>
              </w:rPr>
            </w:pPr>
            <w:r>
              <w:rPr>
                <w:rFonts w:ascii="Arial" w:hAnsi="Arial" w:cs="Arial"/>
                <w:sz w:val="20"/>
                <w:szCs w:val="20"/>
              </w:rPr>
              <w:t xml:space="preserve">as per </w:t>
            </w:r>
            <w:r w:rsidRPr="00C248B1">
              <w:rPr>
                <w:rFonts w:ascii="Arial" w:hAnsi="Arial" w:cs="Arial"/>
                <w:sz w:val="20"/>
                <w:szCs w:val="20"/>
              </w:rPr>
              <w:t>Techno-Commercial offer from OPPL</w:t>
            </w:r>
          </w:p>
        </w:tc>
      </w:tr>
      <w:tr w:rsidR="00C248B1"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Default="00C248B1">
            <w:pPr>
              <w:pStyle w:val="NoSpacing"/>
              <w:jc w:val="center"/>
              <w:rPr>
                <w:rFonts w:ascii="Arial" w:hAnsi="Arial" w:cs="Arial"/>
                <w:b/>
                <w:sz w:val="20"/>
                <w:szCs w:val="20"/>
              </w:rPr>
            </w:pPr>
            <w:r>
              <w:rPr>
                <w:rFonts w:ascii="Arial" w:hAnsi="Arial" w:cs="Arial"/>
                <w:b/>
                <w:sz w:val="20"/>
                <w:szCs w:val="20"/>
              </w:rPr>
              <w:t>Market Research Details</w:t>
            </w:r>
          </w:p>
        </w:tc>
      </w:tr>
      <w:tr w:rsidR="00C248B1"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Default="00C248B1">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Default="00C248B1">
            <w:pPr>
              <w:pStyle w:val="NoSpacing"/>
              <w:jc w:val="both"/>
              <w:rPr>
                <w:rFonts w:ascii="Arial" w:hAnsi="Arial" w:cs="Arial"/>
                <w:sz w:val="20"/>
                <w:szCs w:val="20"/>
              </w:rPr>
            </w:pPr>
            <w:r>
              <w:rPr>
                <w:rFonts w:ascii="Arial" w:hAnsi="Arial" w:cs="Arial"/>
                <w:sz w:val="20"/>
                <w:szCs w:val="20"/>
              </w:rPr>
              <w:t>MNRE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7777777" w:rsidR="00C248B1" w:rsidRDefault="00C248B1">
            <w:pPr>
              <w:pStyle w:val="NoSpacing"/>
              <w:jc w:val="right"/>
              <w:rPr>
                <w:rFonts w:cs="Calibri"/>
                <w:color w:val="000000"/>
              </w:rPr>
            </w:pPr>
            <w:r>
              <w:rPr>
                <w:rFonts w:cs="Calibri"/>
                <w:color w:val="000000"/>
              </w:rPr>
              <w:t>39,080</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3CDD101C" w:rsidR="00C248B1" w:rsidRDefault="00B90BB5">
            <w:pPr>
              <w:pStyle w:val="NoSpacing"/>
              <w:jc w:val="right"/>
              <w:rPr>
                <w:rFonts w:cs="Calibri"/>
                <w:color w:val="000000"/>
              </w:rPr>
            </w:pPr>
            <w:r>
              <w:rPr>
                <w:rFonts w:cs="Calibri"/>
                <w:color w:val="000000"/>
              </w:rPr>
              <w:t>-</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Default="00C248B1">
            <w:pPr>
              <w:pStyle w:val="NoSpacing"/>
              <w:rPr>
                <w:rFonts w:ascii="Arial" w:hAnsi="Arial" w:cs="Arial"/>
                <w:sz w:val="20"/>
                <w:szCs w:val="20"/>
              </w:rPr>
            </w:pPr>
            <w:r>
              <w:rPr>
                <w:rFonts w:ascii="Arial" w:hAnsi="Arial" w:cs="Arial"/>
                <w:sz w:val="20"/>
                <w:szCs w:val="20"/>
              </w:rPr>
              <w:t>Refer Annexure-1</w:t>
            </w:r>
          </w:p>
        </w:tc>
      </w:tr>
      <w:tr w:rsidR="00C248B1" w14:paraId="4FB74537"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C248B1" w:rsidRDefault="00C248B1">
            <w:pPr>
              <w:pStyle w:val="NoSpacing"/>
              <w:jc w:val="center"/>
              <w:rPr>
                <w:rFonts w:ascii="Arial" w:hAnsi="Arial" w:cs="Arial"/>
                <w:sz w:val="20"/>
                <w:szCs w:val="20"/>
              </w:rPr>
            </w:pPr>
            <w:r>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77777777" w:rsidR="00C248B1" w:rsidRDefault="00C248B1">
            <w:pPr>
              <w:pStyle w:val="NoSpacing"/>
              <w:jc w:val="both"/>
              <w:rPr>
                <w:rFonts w:ascii="Arial" w:hAnsi="Arial" w:cs="Arial"/>
                <w:sz w:val="20"/>
                <w:szCs w:val="20"/>
              </w:rPr>
            </w:pPr>
            <w:r>
              <w:rPr>
                <w:rFonts w:ascii="Arial" w:hAnsi="Arial" w:cs="Arial"/>
                <w:sz w:val="20"/>
                <w:szCs w:val="20"/>
              </w:rPr>
              <w:t xml:space="preserve">Market Research </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C248B1" w:rsidRDefault="00C248B1">
            <w:pPr>
              <w:pStyle w:val="NoSpacing"/>
              <w:jc w:val="right"/>
              <w:rPr>
                <w:rFonts w:ascii="Arial" w:hAnsi="Arial" w:cs="Arial"/>
                <w:sz w:val="20"/>
                <w:szCs w:val="20"/>
              </w:rPr>
            </w:pPr>
            <w:r>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C248B1" w:rsidRDefault="00C248B1">
            <w:pPr>
              <w:pStyle w:val="NoSpacing"/>
              <w:jc w:val="right"/>
              <w:rPr>
                <w:rFonts w:ascii="Arial" w:hAnsi="Arial" w:cs="Arial"/>
                <w:sz w:val="20"/>
                <w:szCs w:val="20"/>
              </w:rPr>
            </w:pPr>
            <w:r>
              <w:rPr>
                <w:rFonts w:cs="Calibri"/>
                <w:color w:val="000000"/>
              </w:rPr>
              <w:t>55,400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1347D4" w14:textId="77777777" w:rsidR="00C248B1" w:rsidRDefault="00C248B1">
            <w:pPr>
              <w:pStyle w:val="NoSpacing"/>
              <w:rPr>
                <w:rFonts w:ascii="Arial" w:hAnsi="Arial" w:cs="Arial"/>
                <w:sz w:val="20"/>
                <w:szCs w:val="20"/>
              </w:rPr>
            </w:pPr>
            <w:r>
              <w:rPr>
                <w:rFonts w:ascii="Arial" w:hAnsi="Arial" w:cs="Arial"/>
                <w:sz w:val="20"/>
                <w:szCs w:val="20"/>
              </w:rPr>
              <w:t>Refer Annexure-2</w:t>
            </w:r>
          </w:p>
        </w:tc>
      </w:tr>
      <w:tr w:rsidR="00962289" w14:paraId="5128ACFE"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962289" w:rsidRDefault="00962289" w:rsidP="00962289">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51453317" w:rsidR="00962289" w:rsidRDefault="00962289" w:rsidP="00962289">
            <w:pPr>
              <w:pStyle w:val="NoSpacing"/>
              <w:jc w:val="both"/>
              <w:rPr>
                <w:rFonts w:ascii="Arial" w:hAnsi="Arial" w:cs="Arial"/>
                <w:sz w:val="20"/>
                <w:szCs w:val="20"/>
              </w:rPr>
            </w:pPr>
            <w:r>
              <w:rPr>
                <w:rFonts w:ascii="Arial" w:hAnsi="Arial" w:cs="Arial"/>
                <w:sz w:val="20"/>
                <w:szCs w:val="20"/>
              </w:rPr>
              <w:t>Market Quotation</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66C367CA" w:rsidR="00962289" w:rsidRDefault="00962289" w:rsidP="00962289">
            <w:pPr>
              <w:pStyle w:val="NoSpacing"/>
              <w:jc w:val="right"/>
              <w:rPr>
                <w:rFonts w:ascii="Arial" w:hAnsi="Arial" w:cs="Arial"/>
                <w:sz w:val="20"/>
                <w:szCs w:val="20"/>
              </w:rPr>
            </w:pPr>
            <w:r>
              <w:rPr>
                <w:rFonts w:cs="Calibri"/>
                <w:color w:val="000000"/>
              </w:rPr>
              <w:t xml:space="preserve">     37,740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317EFCF1" w:rsidR="00962289" w:rsidRDefault="00962289" w:rsidP="00962289">
            <w:pPr>
              <w:pStyle w:val="NoSpacing"/>
              <w:jc w:val="right"/>
              <w:rPr>
                <w:rFonts w:ascii="Arial" w:hAnsi="Arial" w:cs="Arial"/>
                <w:sz w:val="20"/>
                <w:szCs w:val="20"/>
              </w:rPr>
            </w:pPr>
            <w:r>
              <w:rPr>
                <w:rFonts w:cs="Calibri"/>
                <w:color w:val="000000"/>
              </w:rPr>
              <w:t>42,500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E6CDB60" w14:textId="77777777" w:rsidR="00962289" w:rsidRDefault="00962289" w:rsidP="00962289">
            <w:pPr>
              <w:pStyle w:val="NoSpacing"/>
              <w:rPr>
                <w:rFonts w:ascii="Arial" w:hAnsi="Arial" w:cs="Arial"/>
                <w:sz w:val="20"/>
                <w:szCs w:val="20"/>
              </w:rPr>
            </w:pPr>
            <w:r>
              <w:rPr>
                <w:rFonts w:ascii="Arial" w:hAnsi="Arial" w:cs="Arial"/>
                <w:sz w:val="20"/>
                <w:szCs w:val="20"/>
              </w:rPr>
              <w:t>Refer Annexure-3</w:t>
            </w:r>
          </w:p>
        </w:tc>
      </w:tr>
      <w:tr w:rsidR="00C248B1" w14:paraId="492DBDA9"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C248B1" w:rsidRDefault="00C248B1">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77777777" w:rsidR="00C248B1" w:rsidRDefault="00C248B1">
            <w:pPr>
              <w:pStyle w:val="NoSpacing"/>
              <w:jc w:val="both"/>
              <w:rPr>
                <w:rFonts w:ascii="Arial" w:hAnsi="Arial" w:cs="Arial"/>
                <w:sz w:val="20"/>
                <w:szCs w:val="20"/>
              </w:rPr>
            </w:pPr>
            <w:r>
              <w:rPr>
                <w:rFonts w:ascii="Arial" w:hAnsi="Arial" w:cs="Arial"/>
                <w:sz w:val="20"/>
                <w:szCs w:val="20"/>
              </w:rPr>
              <w:t>As per Solar Square</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C248B1" w:rsidRDefault="00C248B1">
            <w:pPr>
              <w:pStyle w:val="NoSpacing"/>
              <w:jc w:val="right"/>
              <w:rPr>
                <w:rFonts w:ascii="Arial" w:hAnsi="Arial" w:cs="Arial"/>
                <w:sz w:val="20"/>
                <w:szCs w:val="20"/>
              </w:rPr>
            </w:pPr>
            <w:r>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C248B1" w:rsidRDefault="00C248B1">
            <w:pPr>
              <w:pStyle w:val="NoSpacing"/>
              <w:jc w:val="right"/>
              <w:rPr>
                <w:rFonts w:ascii="Arial" w:hAnsi="Arial" w:cs="Arial"/>
                <w:sz w:val="20"/>
                <w:szCs w:val="20"/>
              </w:rPr>
            </w:pPr>
            <w:r>
              <w:rPr>
                <w:rFonts w:cs="Calibri"/>
                <w:color w:val="000000"/>
              </w:rPr>
              <w:t>51,200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F55C9DB" w14:textId="77777777" w:rsidR="00C248B1" w:rsidRDefault="00C248B1">
            <w:pPr>
              <w:pStyle w:val="NoSpacing"/>
              <w:rPr>
                <w:rFonts w:ascii="Arial" w:hAnsi="Arial" w:cs="Arial"/>
                <w:sz w:val="20"/>
                <w:szCs w:val="20"/>
              </w:rPr>
            </w:pPr>
            <w:r>
              <w:rPr>
                <w:rFonts w:ascii="Arial" w:hAnsi="Arial" w:cs="Arial"/>
                <w:sz w:val="20"/>
                <w:szCs w:val="20"/>
              </w:rPr>
              <w:t>Refer Annexure-3</w:t>
            </w:r>
          </w:p>
        </w:tc>
      </w:tr>
      <w:tr w:rsidR="00C248B1" w14:paraId="7D8B9DF3"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C248B1" w:rsidRDefault="00C248B1">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77777777" w:rsidR="00C248B1" w:rsidRDefault="00C248B1">
            <w:pPr>
              <w:pStyle w:val="NoSpacing"/>
              <w:jc w:val="both"/>
              <w:rPr>
                <w:rFonts w:ascii="Arial" w:hAnsi="Arial" w:cs="Arial"/>
                <w:sz w:val="20"/>
                <w:szCs w:val="20"/>
              </w:rPr>
            </w:pPr>
            <w:r>
              <w:rPr>
                <w:rFonts w:ascii="Arial" w:hAnsi="Arial" w:cs="Arial"/>
                <w:sz w:val="20"/>
                <w:szCs w:val="20"/>
              </w:rPr>
              <w:t>Market Quotation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C248B1" w:rsidRDefault="00C248B1">
            <w:pPr>
              <w:pStyle w:val="NoSpacing"/>
              <w:jc w:val="right"/>
              <w:rPr>
                <w:rFonts w:ascii="Arial" w:hAnsi="Arial" w:cs="Arial"/>
                <w:sz w:val="20"/>
                <w:szCs w:val="20"/>
              </w:rPr>
            </w:pPr>
            <w:r>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C248B1" w:rsidRDefault="00C248B1">
            <w:pPr>
              <w:pStyle w:val="NoSpacing"/>
              <w:jc w:val="right"/>
              <w:rPr>
                <w:rFonts w:ascii="Arial" w:hAnsi="Arial" w:cs="Arial"/>
                <w:sz w:val="20"/>
                <w:szCs w:val="20"/>
              </w:rPr>
            </w:pPr>
            <w:r>
              <w:rPr>
                <w:rFonts w:cs="Calibri"/>
                <w:color w:val="000000"/>
              </w:rPr>
              <w:t>68,300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0C841A7" w14:textId="77777777" w:rsidR="00C248B1" w:rsidRDefault="00C248B1">
            <w:pPr>
              <w:pStyle w:val="NoSpacing"/>
              <w:rPr>
                <w:rFonts w:ascii="Arial" w:hAnsi="Arial" w:cs="Arial"/>
                <w:sz w:val="20"/>
                <w:szCs w:val="20"/>
              </w:rPr>
            </w:pPr>
            <w:r>
              <w:rPr>
                <w:rFonts w:ascii="Arial" w:hAnsi="Arial" w:cs="Arial"/>
                <w:sz w:val="20"/>
                <w:szCs w:val="20"/>
              </w:rPr>
              <w:t>Refer Annexure-4</w:t>
            </w: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2554B339"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As per our analysis and market research, the installation cost of Rooftop Mounted Solar Power Plant varies from Rs. 45,500/- per KW to Rs. 68</w:t>
      </w:r>
      <w:r w:rsidR="0032328A">
        <w:rPr>
          <w:rFonts w:ascii="Arial" w:hAnsi="Arial" w:cs="Arial"/>
          <w:bCs/>
          <w:sz w:val="22"/>
        </w:rPr>
        <w:t>,</w:t>
      </w:r>
      <w:r>
        <w:rPr>
          <w:rFonts w:ascii="Arial" w:hAnsi="Arial" w:cs="Arial"/>
          <w:bCs/>
          <w:sz w:val="22"/>
        </w:rPr>
        <w:t>300/- per KW.</w:t>
      </w:r>
      <w:r w:rsidR="00962289">
        <w:rPr>
          <w:rFonts w:ascii="Arial" w:hAnsi="Arial" w:cs="Arial"/>
          <w:bCs/>
          <w:sz w:val="22"/>
        </w:rPr>
        <w:t xml:space="preserve"> For the smaller setups the higher range is feasible. Whereas for large set-up, the smaller range is feasible</w:t>
      </w:r>
    </w:p>
    <w:p w14:paraId="171A2CAE" w14:textId="442A266B" w:rsidR="00C248B1" w:rsidRDefault="00C248B1"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bCs/>
          <w:sz w:val="22"/>
        </w:rPr>
        <w:t>The project cost is solely dependent upon projec</w:t>
      </w:r>
      <w:r w:rsidR="0032328A">
        <w:rPr>
          <w:rFonts w:ascii="Arial" w:hAnsi="Arial" w:cs="Arial"/>
          <w:bCs/>
          <w:sz w:val="22"/>
        </w:rPr>
        <w:t>t location, contractors profit</w:t>
      </w:r>
      <w:r>
        <w:rPr>
          <w:rFonts w:ascii="Arial" w:hAnsi="Arial" w:cs="Arial"/>
          <w:bCs/>
          <w:sz w:val="22"/>
        </w:rPr>
        <w:t>, type of module and its supporting structures, etc.</w:t>
      </w:r>
    </w:p>
    <w:p w14:paraId="452C894C" w14:textId="44161DED" w:rsidR="0032328A" w:rsidRDefault="00C248B1" w:rsidP="00E5628E">
      <w:pPr>
        <w:pStyle w:val="ListParagraph"/>
        <w:numPr>
          <w:ilvl w:val="0"/>
          <w:numId w:val="6"/>
        </w:numPr>
        <w:spacing w:after="240" w:line="360" w:lineRule="auto"/>
        <w:ind w:left="284" w:hanging="284"/>
        <w:jc w:val="both"/>
        <w:rPr>
          <w:rFonts w:ascii="Arial" w:hAnsi="Arial" w:cs="Arial"/>
          <w:bCs/>
          <w:sz w:val="22"/>
        </w:rPr>
      </w:pPr>
      <w:r w:rsidRPr="0032328A">
        <w:rPr>
          <w:rFonts w:ascii="Arial" w:hAnsi="Arial" w:cs="Arial"/>
          <w:bCs/>
          <w:sz w:val="22"/>
        </w:rPr>
        <w:t>Based upon the above mentioned details</w:t>
      </w:r>
      <w:r w:rsidR="0032328A" w:rsidRPr="00D2297A">
        <w:rPr>
          <w:rFonts w:ascii="Arial" w:hAnsi="Arial" w:cs="Arial"/>
          <w:bCs/>
          <w:sz w:val="22"/>
        </w:rPr>
        <w:t xml:space="preserve">, the project cost amounting to </w:t>
      </w:r>
      <w:r w:rsidR="0032328A" w:rsidRPr="00B41AE9">
        <w:rPr>
          <w:rFonts w:ascii="Arial" w:hAnsi="Arial" w:cs="Arial"/>
          <w:bCs/>
          <w:sz w:val="22"/>
        </w:rPr>
        <w:t>Rs.</w:t>
      </w:r>
      <w:r w:rsidR="0032328A">
        <w:rPr>
          <w:rFonts w:ascii="Arial" w:hAnsi="Arial" w:cs="Arial"/>
          <w:bCs/>
          <w:sz w:val="22"/>
        </w:rPr>
        <w:t>25</w:t>
      </w:r>
      <w:r w:rsidR="0032328A" w:rsidRPr="00B41AE9">
        <w:rPr>
          <w:rFonts w:ascii="Arial" w:hAnsi="Arial" w:cs="Arial"/>
          <w:bCs/>
          <w:sz w:val="22"/>
        </w:rPr>
        <w:t>.</w:t>
      </w:r>
      <w:r w:rsidR="0032328A">
        <w:rPr>
          <w:rFonts w:ascii="Arial" w:hAnsi="Arial" w:cs="Arial"/>
          <w:bCs/>
          <w:sz w:val="22"/>
        </w:rPr>
        <w:t>01</w:t>
      </w:r>
      <w:r w:rsidR="0032328A" w:rsidRPr="00B41AE9">
        <w:rPr>
          <w:rFonts w:ascii="Arial" w:hAnsi="Arial" w:cs="Arial"/>
          <w:bCs/>
          <w:sz w:val="22"/>
        </w:rPr>
        <w:t xml:space="preserve"> Cr. inclusive of GST</w:t>
      </w:r>
      <w:r w:rsidR="0032328A" w:rsidRPr="00D2297A">
        <w:rPr>
          <w:rFonts w:ascii="Arial" w:hAnsi="Arial" w:cs="Arial"/>
          <w:bCs/>
          <w:sz w:val="22"/>
        </w:rPr>
        <w:t xml:space="preserve"> for </w:t>
      </w:r>
      <w:r w:rsidR="0032328A">
        <w:rPr>
          <w:rFonts w:ascii="Arial" w:hAnsi="Arial" w:cs="Arial"/>
          <w:bCs/>
          <w:sz w:val="22"/>
        </w:rPr>
        <w:t xml:space="preserve">the </w:t>
      </w:r>
      <w:r w:rsidR="0032328A" w:rsidRPr="00D2297A">
        <w:rPr>
          <w:rFonts w:ascii="Arial" w:hAnsi="Arial" w:cs="Arial"/>
          <w:bCs/>
          <w:sz w:val="22"/>
        </w:rPr>
        <w:t xml:space="preserve">installation </w:t>
      </w:r>
      <w:r w:rsidR="0032328A">
        <w:rPr>
          <w:rFonts w:ascii="Arial" w:hAnsi="Arial" w:cs="Arial"/>
          <w:bCs/>
          <w:sz w:val="22"/>
        </w:rPr>
        <w:t xml:space="preserve">of subject rooftop </w:t>
      </w:r>
      <w:r w:rsidR="0032328A" w:rsidRPr="00D2297A">
        <w:rPr>
          <w:rFonts w:ascii="Arial" w:hAnsi="Arial" w:cs="Arial"/>
          <w:bCs/>
          <w:sz w:val="22"/>
        </w:rPr>
        <w:t>solar power plant seems to be reasonable</w:t>
      </w:r>
      <w:r w:rsidR="0032328A">
        <w:rPr>
          <w:rFonts w:ascii="Arial" w:hAnsi="Arial" w:cs="Arial"/>
          <w:bCs/>
          <w:sz w:val="22"/>
        </w:rPr>
        <w:t>.</w:t>
      </w:r>
    </w:p>
    <w:p w14:paraId="4398C087" w14:textId="77EB556F" w:rsidR="0032328A" w:rsidRPr="00B90BB5" w:rsidRDefault="004B7F1C" w:rsidP="00E5628E">
      <w:pPr>
        <w:pStyle w:val="ListParagraph"/>
        <w:numPr>
          <w:ilvl w:val="0"/>
          <w:numId w:val="6"/>
        </w:numPr>
        <w:spacing w:after="240" w:line="360" w:lineRule="auto"/>
        <w:ind w:left="284" w:hanging="284"/>
        <w:jc w:val="both"/>
        <w:rPr>
          <w:rFonts w:ascii="Arial" w:hAnsi="Arial" w:cs="Arial"/>
          <w:bCs/>
          <w:sz w:val="22"/>
        </w:rPr>
      </w:pPr>
      <w:r>
        <w:rPr>
          <w:rFonts w:ascii="Arial" w:hAnsi="Arial" w:cs="Arial"/>
          <w:sz w:val="22"/>
          <w:szCs w:val="22"/>
        </w:rPr>
        <w:t>T</w:t>
      </w:r>
      <w:r w:rsidRPr="00DA0D26">
        <w:rPr>
          <w:rFonts w:ascii="Arial" w:hAnsi="Arial" w:cs="Arial"/>
          <w:sz w:val="22"/>
          <w:szCs w:val="22"/>
        </w:rPr>
        <w:t xml:space="preserve">he management of the subject company has confirmed </w:t>
      </w:r>
      <w:r>
        <w:rPr>
          <w:rFonts w:ascii="Arial" w:hAnsi="Arial" w:cs="Arial"/>
          <w:sz w:val="22"/>
          <w:szCs w:val="22"/>
        </w:rPr>
        <w:t xml:space="preserve">over the e-mail, </w:t>
      </w:r>
      <w:r w:rsidRPr="00DA0D26">
        <w:rPr>
          <w:rFonts w:ascii="Arial" w:hAnsi="Arial" w:cs="Arial"/>
          <w:sz w:val="22"/>
          <w:szCs w:val="22"/>
        </w:rPr>
        <w:t>that there is no work done at any of the 7 subject sites, therefore, site survey has not been done</w:t>
      </w:r>
      <w:r w:rsidR="0032328A" w:rsidRPr="000A3AF2">
        <w:rPr>
          <w:rFonts w:ascii="Arial" w:hAnsi="Arial" w:cs="Arial"/>
          <w:bCs/>
          <w:sz w:val="22"/>
        </w:rPr>
        <w:t>.</w:t>
      </w:r>
    </w:p>
    <w:p w14:paraId="5833A01E" w14:textId="01098238" w:rsidR="0032328A" w:rsidRDefault="0032328A" w:rsidP="00E5628E">
      <w:pPr>
        <w:pStyle w:val="ListParagraph"/>
        <w:numPr>
          <w:ilvl w:val="0"/>
          <w:numId w:val="6"/>
        </w:numPr>
        <w:spacing w:after="240" w:line="360" w:lineRule="auto"/>
        <w:ind w:left="284" w:hanging="284"/>
        <w:jc w:val="both"/>
        <w:rPr>
          <w:rFonts w:ascii="Arial" w:hAnsi="Arial" w:cs="Arial"/>
          <w:bCs/>
          <w:sz w:val="22"/>
        </w:rPr>
      </w:pPr>
      <w:r w:rsidRPr="00B41AE9">
        <w:rPr>
          <w:rFonts w:ascii="Arial" w:hAnsi="Arial" w:cs="Arial"/>
          <w:bCs/>
          <w:sz w:val="22"/>
        </w:rPr>
        <w:t xml:space="preserve">As per </w:t>
      </w:r>
      <w:r>
        <w:rPr>
          <w:rFonts w:ascii="Arial" w:hAnsi="Arial" w:cs="Arial"/>
          <w:bCs/>
          <w:sz w:val="22"/>
        </w:rPr>
        <w:t>C</w:t>
      </w:r>
      <w:r w:rsidRPr="00B41AE9">
        <w:rPr>
          <w:rFonts w:ascii="Arial" w:hAnsi="Arial" w:cs="Arial"/>
          <w:bCs/>
          <w:sz w:val="22"/>
        </w:rPr>
        <w:t>lause 1</w:t>
      </w:r>
      <w:r>
        <w:rPr>
          <w:rFonts w:ascii="Arial" w:hAnsi="Arial" w:cs="Arial"/>
          <w:bCs/>
          <w:sz w:val="22"/>
        </w:rPr>
        <w:t>7.14</w:t>
      </w:r>
      <w:r w:rsidRPr="00B41AE9">
        <w:rPr>
          <w:rFonts w:ascii="Arial" w:hAnsi="Arial" w:cs="Arial"/>
          <w:bCs/>
          <w:sz w:val="22"/>
        </w:rPr>
        <w:t xml:space="preserve"> of the PPA, the </w:t>
      </w:r>
      <w:r>
        <w:rPr>
          <w:rFonts w:ascii="Arial" w:hAnsi="Arial" w:cs="Arial"/>
          <w:bCs/>
          <w:sz w:val="22"/>
        </w:rPr>
        <w:t xml:space="preserve">subject company </w:t>
      </w:r>
      <w:r w:rsidRPr="00B41AE9">
        <w:rPr>
          <w:rFonts w:ascii="Arial" w:hAnsi="Arial" w:cs="Arial"/>
          <w:bCs/>
          <w:sz w:val="22"/>
        </w:rPr>
        <w:t>has to take an Insurance Policy.</w:t>
      </w:r>
      <w:r>
        <w:rPr>
          <w:rFonts w:ascii="Arial" w:hAnsi="Arial" w:cs="Arial"/>
          <w:bCs/>
          <w:sz w:val="22"/>
        </w:rPr>
        <w:t xml:space="preserve"> However, it is yet to be executed</w:t>
      </w:r>
      <w:r w:rsidR="00CB6FBF">
        <w:rPr>
          <w:rFonts w:ascii="Arial" w:hAnsi="Arial" w:cs="Arial"/>
          <w:bCs/>
          <w:sz w:val="22"/>
        </w:rPr>
        <w:t>.</w:t>
      </w:r>
    </w:p>
    <w:p w14:paraId="48FC1464" w14:textId="589C05F8" w:rsidR="00C248B1" w:rsidRPr="0032328A" w:rsidRDefault="00C248B1" w:rsidP="00CB6FBF">
      <w:pPr>
        <w:pStyle w:val="ListParagraph"/>
        <w:spacing w:line="360" w:lineRule="auto"/>
        <w:ind w:left="0"/>
        <w:jc w:val="both"/>
        <w:rPr>
          <w:rFonts w:ascii="Arial" w:hAnsi="Arial" w:cs="Arial"/>
          <w:b/>
          <w:bCs/>
          <w:i/>
          <w:sz w:val="22"/>
        </w:rPr>
      </w:pPr>
      <w:r w:rsidRPr="0032328A">
        <w:rPr>
          <w:rFonts w:ascii="Arial" w:hAnsi="Arial" w:cs="Arial"/>
          <w:b/>
          <w:bCs/>
          <w:i/>
          <w:sz w:val="22"/>
        </w:rPr>
        <w:t>Note:</w:t>
      </w:r>
    </w:p>
    <w:p w14:paraId="09A72D0D" w14:textId="77777777" w:rsidR="00C248B1" w:rsidRDefault="00C248B1" w:rsidP="00E5628E">
      <w:pPr>
        <w:pStyle w:val="ListParagraph"/>
        <w:numPr>
          <w:ilvl w:val="0"/>
          <w:numId w:val="19"/>
        </w:numPr>
        <w:spacing w:line="276" w:lineRule="auto"/>
        <w:ind w:left="284" w:hanging="284"/>
        <w:jc w:val="both"/>
        <w:rPr>
          <w:rFonts w:ascii="Arial" w:hAnsi="Arial" w:cs="Arial"/>
          <w:bCs/>
          <w:i/>
          <w:sz w:val="22"/>
        </w:rPr>
      </w:pPr>
      <w:r>
        <w:rPr>
          <w:rFonts w:ascii="Arial" w:hAnsi="Arial" w:cs="Arial"/>
          <w:bCs/>
          <w:i/>
          <w:sz w:val="22"/>
        </w:rPr>
        <w:t>Project cost is analyzed based on lump sum cost only and not item wise.</w:t>
      </w:r>
    </w:p>
    <w:p w14:paraId="6D7814B3" w14:textId="77777777" w:rsidR="00C248B1" w:rsidRDefault="00C248B1" w:rsidP="00E5628E">
      <w:pPr>
        <w:pStyle w:val="ListParagraph"/>
        <w:numPr>
          <w:ilvl w:val="0"/>
          <w:numId w:val="19"/>
        </w:numPr>
        <w:spacing w:line="276" w:lineRule="auto"/>
        <w:ind w:left="284" w:hanging="284"/>
        <w:jc w:val="both"/>
        <w:rPr>
          <w:rFonts w:ascii="Arial" w:hAnsi="Arial" w:cs="Arial"/>
          <w:bCs/>
          <w:i/>
          <w:sz w:val="22"/>
        </w:rPr>
      </w:pPr>
      <w:r>
        <w:rPr>
          <w:rFonts w:ascii="Arial" w:hAnsi="Arial" w:cs="Arial"/>
          <w:bCs/>
          <w:i/>
          <w:sz w:val="22"/>
        </w:rPr>
        <w:t>Project cost is assessed for the date of this report only and due to price fluctuations it may vary from time to time.</w:t>
      </w:r>
    </w:p>
    <w:p w14:paraId="7E2FA961" w14:textId="3775521B" w:rsidR="000A3AF2" w:rsidRDefault="000A3AF2"/>
    <w:p w14:paraId="49C2FB68" w14:textId="77777777" w:rsidR="0032328A" w:rsidRDefault="0032328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13ED571B" w14:textId="77777777" w:rsidR="0032328A" w:rsidRDefault="0032328A" w:rsidP="0032328A"/>
    <w:p w14:paraId="13336AEC" w14:textId="77777777" w:rsidR="0032328A" w:rsidRDefault="0032328A" w:rsidP="0032328A">
      <w:pPr>
        <w:jc w:val="both"/>
        <w:rPr>
          <w:rFonts w:ascii="Arial" w:hAnsi="Arial" w:cs="Arial"/>
          <w:b/>
          <w:i/>
          <w:sz w:val="32"/>
        </w:rPr>
      </w:pPr>
    </w:p>
    <w:p w14:paraId="3699977B" w14:textId="77777777" w:rsidR="0032328A" w:rsidRDefault="0032328A" w:rsidP="0032328A">
      <w:pPr>
        <w:jc w:val="both"/>
        <w:rPr>
          <w:rFonts w:ascii="Arial" w:hAnsi="Arial" w:cs="Arial"/>
          <w:b/>
          <w:i/>
          <w:sz w:val="32"/>
        </w:rPr>
      </w:pPr>
    </w:p>
    <w:p w14:paraId="3D5528EB" w14:textId="77777777" w:rsidR="0032328A" w:rsidRDefault="0032328A" w:rsidP="0032328A">
      <w:pPr>
        <w:jc w:val="both"/>
        <w:rPr>
          <w:rFonts w:ascii="Arial" w:hAnsi="Arial" w:cs="Arial"/>
          <w:b/>
          <w:i/>
          <w:sz w:val="32"/>
        </w:rPr>
      </w:pPr>
    </w:p>
    <w:p w14:paraId="070F940B" w14:textId="77777777" w:rsidR="0032328A" w:rsidRDefault="0032328A" w:rsidP="0032328A">
      <w:pPr>
        <w:jc w:val="both"/>
        <w:rPr>
          <w:rFonts w:ascii="Arial" w:hAnsi="Arial" w:cs="Arial"/>
          <w:b/>
          <w:i/>
          <w:sz w:val="32"/>
        </w:rPr>
      </w:pPr>
    </w:p>
    <w:p w14:paraId="7BAF2736" w14:textId="77777777" w:rsidR="0032328A" w:rsidRDefault="0032328A" w:rsidP="0032328A">
      <w:pPr>
        <w:jc w:val="both"/>
        <w:rPr>
          <w:rFonts w:ascii="Arial" w:hAnsi="Arial" w:cs="Arial"/>
          <w:b/>
          <w:i/>
          <w:sz w:val="32"/>
        </w:rPr>
      </w:pPr>
    </w:p>
    <w:p w14:paraId="09802BD2" w14:textId="77777777" w:rsidR="0032328A" w:rsidRDefault="0032328A" w:rsidP="0032328A">
      <w:pPr>
        <w:jc w:val="both"/>
        <w:rPr>
          <w:rFonts w:ascii="Arial" w:hAnsi="Arial" w:cs="Arial"/>
          <w:b/>
          <w:i/>
          <w:sz w:val="32"/>
        </w:rPr>
      </w:pPr>
    </w:p>
    <w:p w14:paraId="151DCBAB" w14:textId="77777777" w:rsidR="0032328A" w:rsidRDefault="0032328A" w:rsidP="0032328A">
      <w:pPr>
        <w:jc w:val="both"/>
        <w:rPr>
          <w:rFonts w:ascii="Arial" w:hAnsi="Arial" w:cs="Arial"/>
          <w:b/>
          <w:i/>
          <w:sz w:val="32"/>
        </w:rPr>
      </w:pPr>
    </w:p>
    <w:p w14:paraId="331B1153" w14:textId="77777777" w:rsidR="0032328A" w:rsidRDefault="0032328A" w:rsidP="0032328A">
      <w:pPr>
        <w:jc w:val="both"/>
        <w:rPr>
          <w:rFonts w:ascii="Arial" w:hAnsi="Arial" w:cs="Arial"/>
          <w:b/>
          <w:i/>
          <w:sz w:val="32"/>
        </w:rPr>
      </w:pPr>
    </w:p>
    <w:p w14:paraId="30746B74" w14:textId="77777777" w:rsidR="0032328A" w:rsidRDefault="0032328A" w:rsidP="0032328A">
      <w:pPr>
        <w:jc w:val="both"/>
        <w:rPr>
          <w:rFonts w:ascii="Arial" w:hAnsi="Arial" w:cs="Arial"/>
          <w:b/>
          <w:i/>
          <w:sz w:val="32"/>
        </w:rPr>
      </w:pPr>
    </w:p>
    <w:p w14:paraId="7D4B13DC" w14:textId="1B82FC6A" w:rsidR="0032328A" w:rsidRDefault="0032328A" w:rsidP="0032328A">
      <w:pPr>
        <w:jc w:val="both"/>
        <w:rPr>
          <w:rFonts w:ascii="Arial" w:hAnsi="Arial" w:cs="Arial"/>
          <w:b/>
          <w:i/>
          <w:sz w:val="32"/>
        </w:rPr>
      </w:pPr>
      <w:r>
        <w:rPr>
          <w:rFonts w:ascii="Arial" w:hAnsi="Arial" w:cs="Arial"/>
          <w:b/>
          <w:i/>
          <w:sz w:val="32"/>
        </w:rPr>
        <w:t xml:space="preserve">Since the installation work related to solar panels is yet </w:t>
      </w:r>
      <w:r w:rsidR="008110D2">
        <w:rPr>
          <w:rFonts w:ascii="Arial" w:hAnsi="Arial" w:cs="Arial"/>
          <w:b/>
          <w:i/>
          <w:sz w:val="32"/>
        </w:rPr>
        <w:t xml:space="preserve">to start </w:t>
      </w:r>
      <w:r>
        <w:rPr>
          <w:rFonts w:ascii="Arial" w:hAnsi="Arial" w:cs="Arial"/>
          <w:b/>
          <w:i/>
          <w:sz w:val="32"/>
        </w:rPr>
        <w:t>and this is just DESKTOP LIE based upon documents provided. Thus, Photographs are not available.</w:t>
      </w: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525FC7" w:rsidRDefault="00A80CF1" w:rsidP="00A80CF1">
            <w:pPr>
              <w:ind w:left="-8"/>
              <w:jc w:val="center"/>
              <w:rPr>
                <w:rFonts w:ascii="Arial" w:hAnsi="Arial" w:cs="Arial"/>
                <w:b/>
                <w:i/>
                <w:sz w:val="16"/>
                <w:szCs w:val="16"/>
              </w:rPr>
            </w:pPr>
            <w:r w:rsidRPr="00525FC7">
              <w:rPr>
                <w:rFonts w:ascii="Arial" w:hAnsi="Arial" w:cs="Arial"/>
                <w:b/>
              </w:rPr>
              <w:t xml:space="preserve">PART </w:t>
            </w:r>
            <w:r w:rsidR="005F21B0">
              <w:rPr>
                <w:rFonts w:ascii="Arial" w:hAnsi="Arial" w:cs="Arial"/>
                <w:b/>
              </w:rPr>
              <w:t>I</w:t>
            </w:r>
          </w:p>
        </w:tc>
        <w:tc>
          <w:tcPr>
            <w:tcW w:w="7871" w:type="dxa"/>
            <w:shd w:val="clear" w:color="auto" w:fill="DBE5F1" w:themeFill="accent1" w:themeFillTint="33"/>
            <w:vAlign w:val="center"/>
          </w:tcPr>
          <w:p w14:paraId="2941CAAD" w14:textId="6FDCDA4E" w:rsidR="00A80CF1" w:rsidRPr="00860F85" w:rsidRDefault="00A80CF1" w:rsidP="00A80CF1">
            <w:pPr>
              <w:jc w:val="center"/>
              <w:rPr>
                <w:rFonts w:ascii="Arial" w:hAnsi="Arial" w:cs="Arial"/>
                <w:b/>
                <w:i/>
                <w:sz w:val="16"/>
                <w:szCs w:val="16"/>
              </w:rPr>
            </w:pPr>
            <w:r>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0F8B802A" w14:textId="36836BF6" w:rsidR="0032328A" w:rsidRDefault="0032328A" w:rsidP="0032328A">
      <w:pPr>
        <w:rPr>
          <w:rFonts w:ascii="Arial" w:hAnsi="Arial" w:cs="Arial"/>
          <w:b/>
          <w:sz w:val="22"/>
          <w:u w:val="single"/>
        </w:rPr>
      </w:pPr>
      <w:r>
        <w:rPr>
          <w:rFonts w:ascii="Arial" w:hAnsi="Arial" w:cs="Arial"/>
          <w:b/>
          <w:sz w:val="22"/>
          <w:u w:val="single"/>
        </w:rPr>
        <w:t>Annexure-1: Benchmark Cost by MNRE:</w:t>
      </w:r>
    </w:p>
    <w:p w14:paraId="75C0766A" w14:textId="77777777" w:rsidR="0032328A" w:rsidRDefault="0032328A" w:rsidP="0032328A">
      <w:pPr>
        <w:rPr>
          <w:rFonts w:ascii="Arial" w:hAnsi="Arial" w:cs="Arial"/>
          <w:b/>
          <w:sz w:val="22"/>
          <w:u w:val="single"/>
        </w:rPr>
      </w:pPr>
    </w:p>
    <w:p w14:paraId="5088149C" w14:textId="738BB252" w:rsidR="0032328A" w:rsidRDefault="0032328A" w:rsidP="0032328A">
      <w:pP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B90BB5">
      <w:pPr>
        <w:jc w:val="center"/>
        <w:rPr>
          <w:rFonts w:ascii="Arial" w:hAnsi="Arial" w:cs="Arial"/>
          <w:b/>
          <w:sz w:val="22"/>
          <w:u w:val="single"/>
        </w:rPr>
      </w:pPr>
      <w:r>
        <w:rPr>
          <w:rFonts w:ascii="Arial" w:hAnsi="Arial" w:cs="Arial"/>
          <w:b/>
          <w:sz w:val="22"/>
          <w:u w:val="single"/>
        </w:rPr>
        <w:t>Market Comparables:</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598B405E" w14:textId="3C4EEAE3" w:rsidR="0032328A" w:rsidRDefault="0032328A" w:rsidP="0032328A">
      <w:pPr>
        <w:tabs>
          <w:tab w:val="left" w:pos="1843"/>
        </w:tabs>
        <w:jc w:val="center"/>
        <w:rPr>
          <w:rFonts w:ascii="Arial" w:hAnsi="Arial" w:cs="Arial"/>
          <w:b/>
          <w:sz w:val="22"/>
          <w:u w:val="single"/>
        </w:rPr>
      </w:pPr>
      <w:r>
        <w:rPr>
          <w:noProof/>
          <w:lang w:val="en-IN" w:eastAsia="en-IN"/>
        </w:rPr>
        <w:drawing>
          <wp:inline distT="0" distB="0" distL="0" distR="0" wp14:anchorId="054B9AA2" wp14:editId="70605FFA">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4E313468" w14:textId="77777777" w:rsidR="0032328A" w:rsidRDefault="0032328A" w:rsidP="0032328A">
      <w:pPr>
        <w:tabs>
          <w:tab w:val="left" w:pos="1843"/>
        </w:tabs>
        <w:jc w:val="center"/>
        <w:rPr>
          <w:rFonts w:ascii="Arial" w:hAnsi="Arial" w:cs="Arial"/>
          <w:b/>
          <w:sz w:val="22"/>
          <w:u w:val="single"/>
        </w:rPr>
      </w:pPr>
    </w:p>
    <w:p w14:paraId="50B466F3" w14:textId="5A1202A7" w:rsidR="0032328A" w:rsidRDefault="0032328A" w:rsidP="0032328A">
      <w:pPr>
        <w:rPr>
          <w:rFonts w:ascii="Arial" w:hAnsi="Arial" w:cs="Arial"/>
          <w:b/>
          <w:sz w:val="22"/>
          <w:u w:val="single"/>
        </w:rPr>
      </w:pPr>
      <w:r>
        <w:rPr>
          <w:rFonts w:ascii="Arial" w:hAnsi="Arial" w:cs="Arial"/>
          <w:b/>
          <w:sz w:val="22"/>
          <w:u w:val="single"/>
        </w:rPr>
        <w:t>Annexure-3</w:t>
      </w:r>
    </w:p>
    <w:p w14:paraId="33DE6B12" w14:textId="77777777" w:rsidR="0032328A" w:rsidRDefault="0032328A" w:rsidP="0032328A">
      <w:pPr>
        <w:tabs>
          <w:tab w:val="left" w:pos="1843"/>
        </w:tabs>
        <w:jc w:val="center"/>
        <w:rPr>
          <w:rFonts w:ascii="Arial" w:hAnsi="Arial" w:cs="Arial"/>
          <w:b/>
          <w:sz w:val="22"/>
          <w:u w:val="single"/>
        </w:rPr>
      </w:pPr>
    </w:p>
    <w:p w14:paraId="76BE4F80" w14:textId="28A1DA04" w:rsidR="0032328A" w:rsidRDefault="00962289" w:rsidP="0032328A">
      <w:pPr>
        <w:tabs>
          <w:tab w:val="left" w:pos="1843"/>
        </w:tabs>
        <w:jc w:val="center"/>
        <w:rPr>
          <w:rFonts w:ascii="Arial" w:hAnsi="Arial" w:cs="Arial"/>
          <w:b/>
          <w:sz w:val="22"/>
          <w:u w:val="single"/>
        </w:rPr>
      </w:pPr>
      <w:r>
        <w:rPr>
          <w:noProof/>
          <w:lang w:val="en-IN" w:eastAsia="en-IN"/>
        </w:rPr>
        <w:drawing>
          <wp:inline distT="0" distB="0" distL="0" distR="0" wp14:anchorId="64358778" wp14:editId="749AF363">
            <wp:extent cx="5933675" cy="3057525"/>
            <wp:effectExtent l="19050" t="19050" r="1016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1879" t="49848" r="32058" b="17120"/>
                    <a:stretch/>
                  </pic:blipFill>
                  <pic:spPr bwMode="auto">
                    <a:xfrm>
                      <a:off x="0" y="0"/>
                      <a:ext cx="5951060" cy="3066483"/>
                    </a:xfrm>
                    <a:prstGeom prst="rect">
                      <a:avLst/>
                    </a:prstGeom>
                    <a:noFill/>
                    <a:ln w="1270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32328A">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6AAA99DB" w14:textId="1BB43CE3" w:rsidR="0032328A" w:rsidRDefault="0032328A" w:rsidP="0032328A">
      <w:pPr>
        <w:rPr>
          <w:rFonts w:ascii="Arial" w:hAnsi="Arial" w:cs="Arial"/>
          <w:b/>
          <w:sz w:val="22"/>
          <w:u w:val="single"/>
        </w:rPr>
      </w:pPr>
      <w:r>
        <w:rPr>
          <w:rFonts w:ascii="Arial" w:hAnsi="Arial" w:cs="Arial"/>
          <w:b/>
          <w:sz w:val="22"/>
          <w:u w:val="single"/>
        </w:rPr>
        <w:t>Annexure-4</w:t>
      </w:r>
    </w:p>
    <w:p w14:paraId="2DDD50E2" w14:textId="77777777" w:rsidR="0032328A" w:rsidRDefault="0032328A" w:rsidP="0032328A">
      <w:pPr>
        <w:tabs>
          <w:tab w:val="left" w:pos="1843"/>
        </w:tabs>
        <w:jc w:val="center"/>
        <w:rPr>
          <w:rFonts w:ascii="Arial" w:hAnsi="Arial" w:cs="Arial"/>
          <w:b/>
          <w:sz w:val="22"/>
          <w:u w:val="single"/>
        </w:rPr>
      </w:pPr>
    </w:p>
    <w:p w14:paraId="1E74BE47" w14:textId="32E6BEF6" w:rsidR="0032328A" w:rsidRDefault="0032328A" w:rsidP="0032328A">
      <w:pPr>
        <w:jc w:val="center"/>
        <w:rPr>
          <w:rFonts w:ascii="Arial" w:hAnsi="Arial" w:cs="Arial"/>
          <w:b/>
          <w:sz w:val="22"/>
          <w:u w:val="single"/>
        </w:rPr>
      </w:pPr>
      <w:r>
        <w:rPr>
          <w:noProof/>
          <w:lang w:val="en-IN" w:eastAsia="en-IN"/>
        </w:rPr>
        <w:drawing>
          <wp:inline distT="0" distB="0" distL="0" distR="0" wp14:anchorId="54759B64" wp14:editId="70D1924E">
            <wp:extent cx="4095750" cy="33623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7FB46AE7" w14:textId="77777777" w:rsidR="0032328A" w:rsidRDefault="0032328A" w:rsidP="0032328A">
      <w:pPr>
        <w:jc w:val="center"/>
        <w:rPr>
          <w:rFonts w:ascii="Arial" w:hAnsi="Arial" w:cs="Arial"/>
          <w:b/>
          <w:sz w:val="22"/>
          <w:u w:val="single"/>
        </w:rPr>
      </w:pPr>
    </w:p>
    <w:p w14:paraId="47761A33" w14:textId="03611557" w:rsidR="0032328A" w:rsidRDefault="0032328A" w:rsidP="0032328A">
      <w:pPr>
        <w:rPr>
          <w:rFonts w:ascii="Arial" w:hAnsi="Arial" w:cs="Arial"/>
          <w:b/>
          <w:sz w:val="22"/>
          <w:u w:val="single"/>
        </w:rPr>
      </w:pPr>
      <w:r>
        <w:rPr>
          <w:rFonts w:ascii="Arial" w:hAnsi="Arial" w:cs="Arial"/>
          <w:b/>
          <w:sz w:val="22"/>
          <w:u w:val="single"/>
        </w:rPr>
        <w:t>Annexure-5</w:t>
      </w:r>
    </w:p>
    <w:p w14:paraId="18D80127" w14:textId="77777777" w:rsidR="0032328A" w:rsidRDefault="0032328A" w:rsidP="0032328A">
      <w:pPr>
        <w:tabs>
          <w:tab w:val="left" w:pos="1843"/>
        </w:tabs>
        <w:jc w:val="center"/>
        <w:rPr>
          <w:rFonts w:ascii="Arial" w:hAnsi="Arial" w:cs="Arial"/>
          <w:b/>
          <w:sz w:val="22"/>
          <w:u w:val="single"/>
        </w:rPr>
      </w:pPr>
    </w:p>
    <w:p w14:paraId="31B0FADA" w14:textId="5FD19FC8" w:rsidR="0032328A" w:rsidRDefault="0032328A" w:rsidP="0032328A">
      <w:pPr>
        <w:spacing w:before="240" w:after="240"/>
        <w:ind w:left="284"/>
        <w:rPr>
          <w:rFonts w:ascii="Arial" w:hAnsi="Arial" w:cs="Arial"/>
          <w:b/>
          <w:sz w:val="22"/>
          <w:u w:val="single"/>
        </w:rPr>
      </w:pPr>
      <w:r>
        <w:rPr>
          <w:noProof/>
          <w:lang w:val="en-IN" w:eastAsia="en-IN"/>
        </w:rPr>
        <w:drawing>
          <wp:inline distT="0" distB="0" distL="0" distR="0" wp14:anchorId="3ED73F64" wp14:editId="0736E3E6">
            <wp:extent cx="5943600" cy="26098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78EEC468" w14:textId="5820A81B" w:rsidR="002646C6" w:rsidRDefault="00AB017A" w:rsidP="00E5628E">
      <w:pPr>
        <w:pStyle w:val="ListParagraph"/>
        <w:numPr>
          <w:ilvl w:val="0"/>
          <w:numId w:val="13"/>
        </w:numPr>
        <w:spacing w:after="240"/>
        <w:ind w:left="284" w:hanging="284"/>
        <w:rPr>
          <w:rFonts w:ascii="Arial" w:hAnsi="Arial" w:cs="Arial"/>
          <w:b/>
          <w:sz w:val="22"/>
          <w:u w:val="single"/>
        </w:rPr>
      </w:pPr>
      <w:r>
        <w:rPr>
          <w:rFonts w:ascii="Arial" w:hAnsi="Arial" w:cs="Arial"/>
          <w:b/>
          <w:sz w:val="22"/>
          <w:u w:val="single"/>
        </w:rPr>
        <w:t>Pali</w:t>
      </w:r>
    </w:p>
    <w:p w14:paraId="7468CE25" w14:textId="58803D3C" w:rsidR="0063412A" w:rsidRPr="0063412A" w:rsidRDefault="00653B22" w:rsidP="0063412A">
      <w:pPr>
        <w:spacing w:after="240"/>
        <w:ind w:left="360"/>
        <w:rPr>
          <w:rFonts w:ascii="Arial" w:hAnsi="Arial" w:cs="Arial"/>
          <w:b/>
          <w:sz w:val="22"/>
          <w:u w:val="single"/>
        </w:rPr>
      </w:pPr>
      <w:r>
        <w:rPr>
          <w:noProof/>
          <w:lang w:val="en-IN" w:eastAsia="en-IN"/>
        </w:rPr>
        <w:drawing>
          <wp:inline distT="0" distB="0" distL="0" distR="0" wp14:anchorId="4ABA152A" wp14:editId="7F074588">
            <wp:extent cx="5940000" cy="7425000"/>
            <wp:effectExtent l="19050" t="19050" r="22860" b="241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2048" t="5981" r="32059" b="14261"/>
                    <a:stretch/>
                  </pic:blipFill>
                  <pic:spPr bwMode="auto">
                    <a:xfrm>
                      <a:off x="0" y="0"/>
                      <a:ext cx="5940000" cy="7425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F64E50" w14:textId="6F916E11" w:rsidR="00653B22" w:rsidRPr="00653B22" w:rsidRDefault="00653B22" w:rsidP="00653B22">
      <w:pPr>
        <w:spacing w:after="240"/>
        <w:rPr>
          <w:rFonts w:ascii="Arial" w:hAnsi="Arial" w:cs="Arial"/>
          <w:b/>
          <w:sz w:val="22"/>
          <w:u w:val="single"/>
        </w:rPr>
      </w:pPr>
      <w:r>
        <w:rPr>
          <w:noProof/>
          <w:lang w:val="en-IN" w:eastAsia="en-IN"/>
        </w:rPr>
        <w:drawing>
          <wp:inline distT="0" distB="0" distL="0" distR="0" wp14:anchorId="067DF505" wp14:editId="579103C6">
            <wp:extent cx="5940000" cy="7344000"/>
            <wp:effectExtent l="19050" t="19050" r="2286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1727" t="6266" r="33020" b="16256"/>
                    <a:stretch/>
                  </pic:blipFill>
                  <pic:spPr bwMode="auto">
                    <a:xfrm>
                      <a:off x="0" y="0"/>
                      <a:ext cx="5940000" cy="7344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3F93D2" w14:textId="77777777" w:rsidR="00653B22" w:rsidRDefault="00653B22">
      <w:pPr>
        <w:rPr>
          <w:rFonts w:ascii="Arial" w:hAnsi="Arial" w:cs="Arial"/>
          <w:b/>
          <w:sz w:val="22"/>
          <w:u w:val="single"/>
        </w:rPr>
      </w:pPr>
      <w:r>
        <w:rPr>
          <w:rFonts w:ascii="Arial" w:hAnsi="Arial" w:cs="Arial"/>
          <w:b/>
          <w:sz w:val="22"/>
          <w:u w:val="single"/>
        </w:rPr>
        <w:br w:type="page"/>
      </w:r>
    </w:p>
    <w:p w14:paraId="2156809A" w14:textId="39387079" w:rsidR="0063412A" w:rsidRDefault="0063412A" w:rsidP="00E5628E">
      <w:pPr>
        <w:pStyle w:val="ListParagraph"/>
        <w:numPr>
          <w:ilvl w:val="0"/>
          <w:numId w:val="13"/>
        </w:numPr>
        <w:spacing w:after="240"/>
        <w:ind w:left="284" w:hanging="284"/>
        <w:rPr>
          <w:rFonts w:ascii="Arial" w:hAnsi="Arial" w:cs="Arial"/>
          <w:b/>
          <w:sz w:val="22"/>
          <w:u w:val="single"/>
        </w:rPr>
      </w:pPr>
      <w:r>
        <w:rPr>
          <w:rFonts w:ascii="Arial" w:hAnsi="Arial" w:cs="Arial"/>
          <w:b/>
          <w:sz w:val="22"/>
          <w:u w:val="single"/>
        </w:rPr>
        <w:t>Bikaner</w:t>
      </w:r>
    </w:p>
    <w:p w14:paraId="3316AC2B" w14:textId="6C3AB943" w:rsidR="00653B22" w:rsidRPr="00653B22" w:rsidRDefault="00653B22" w:rsidP="00653B22">
      <w:pPr>
        <w:spacing w:after="240"/>
        <w:ind w:left="360"/>
        <w:rPr>
          <w:rFonts w:ascii="Arial" w:hAnsi="Arial" w:cs="Arial"/>
          <w:b/>
          <w:sz w:val="22"/>
          <w:u w:val="single"/>
        </w:rPr>
      </w:pPr>
      <w:r>
        <w:rPr>
          <w:noProof/>
          <w:lang w:val="en-IN" w:eastAsia="en-IN"/>
        </w:rPr>
        <w:drawing>
          <wp:inline distT="0" distB="0" distL="0" distR="0" wp14:anchorId="23E21D9A" wp14:editId="69E465F6">
            <wp:extent cx="5940000" cy="7486027"/>
            <wp:effectExtent l="19050" t="19050" r="22860" b="196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727" t="7691" r="33180" b="13692"/>
                    <a:stretch/>
                  </pic:blipFill>
                  <pic:spPr bwMode="auto">
                    <a:xfrm>
                      <a:off x="0" y="0"/>
                      <a:ext cx="5940000" cy="748602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8C8C188" w14:textId="6B3F3C22" w:rsidR="00653B22" w:rsidRDefault="00653B22" w:rsidP="00653B22">
      <w:pPr>
        <w:spacing w:after="240"/>
        <w:rPr>
          <w:rFonts w:ascii="Arial" w:hAnsi="Arial" w:cs="Arial"/>
          <w:b/>
          <w:sz w:val="22"/>
          <w:u w:val="single"/>
        </w:rPr>
      </w:pPr>
      <w:r>
        <w:rPr>
          <w:noProof/>
          <w:lang w:val="en-IN" w:eastAsia="en-IN"/>
        </w:rPr>
        <w:drawing>
          <wp:inline distT="0" distB="0" distL="0" distR="0" wp14:anchorId="73F2CB13" wp14:editId="315E318E">
            <wp:extent cx="5940000" cy="6876487"/>
            <wp:effectExtent l="19050" t="19050" r="22860" b="196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888" t="8260" r="32539" b="18534"/>
                    <a:stretch/>
                  </pic:blipFill>
                  <pic:spPr bwMode="auto">
                    <a:xfrm>
                      <a:off x="0" y="0"/>
                      <a:ext cx="5940000" cy="687648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A0E8AFD" w14:textId="77777777" w:rsidR="00165136" w:rsidRPr="00653B22" w:rsidRDefault="00165136" w:rsidP="00653B22">
      <w:pPr>
        <w:spacing w:after="240"/>
        <w:rPr>
          <w:rFonts w:ascii="Arial" w:hAnsi="Arial" w:cs="Arial"/>
          <w:b/>
          <w:sz w:val="22"/>
          <w:u w:val="single"/>
        </w:rPr>
      </w:pPr>
    </w:p>
    <w:p w14:paraId="09F5D517" w14:textId="77777777" w:rsidR="00653B22" w:rsidRDefault="00653B22">
      <w:pPr>
        <w:rPr>
          <w:rFonts w:ascii="Arial" w:hAnsi="Arial" w:cs="Arial"/>
          <w:b/>
          <w:sz w:val="22"/>
          <w:u w:val="single"/>
        </w:rPr>
      </w:pPr>
      <w:r>
        <w:rPr>
          <w:rFonts w:ascii="Arial" w:hAnsi="Arial" w:cs="Arial"/>
          <w:b/>
          <w:sz w:val="22"/>
          <w:u w:val="single"/>
        </w:rPr>
        <w:br w:type="page"/>
      </w:r>
    </w:p>
    <w:p w14:paraId="534CA6A9" w14:textId="6D484E6E" w:rsidR="0063412A" w:rsidRPr="00F860AC" w:rsidRDefault="0063412A" w:rsidP="00E5628E">
      <w:pPr>
        <w:pStyle w:val="ListParagraph"/>
        <w:numPr>
          <w:ilvl w:val="0"/>
          <w:numId w:val="13"/>
        </w:numPr>
        <w:spacing w:after="240"/>
        <w:ind w:left="284" w:hanging="284"/>
        <w:rPr>
          <w:rFonts w:ascii="Arial" w:hAnsi="Arial" w:cs="Arial"/>
          <w:b/>
          <w:sz w:val="22"/>
          <w:u w:val="single"/>
        </w:rPr>
      </w:pPr>
      <w:r>
        <w:rPr>
          <w:rFonts w:ascii="Arial" w:hAnsi="Arial" w:cs="Arial"/>
          <w:b/>
          <w:sz w:val="22"/>
          <w:u w:val="single"/>
        </w:rPr>
        <w:t>Bharatpur</w:t>
      </w:r>
    </w:p>
    <w:p w14:paraId="384F248B" w14:textId="6534BC2C" w:rsidR="00165136" w:rsidRDefault="00165136">
      <w:pPr>
        <w:rPr>
          <w:rFonts w:ascii="Arial" w:hAnsi="Arial" w:cs="Arial"/>
          <w:b/>
          <w:sz w:val="22"/>
        </w:rPr>
      </w:pPr>
      <w:r>
        <w:rPr>
          <w:noProof/>
          <w:lang w:val="en-IN" w:eastAsia="en-IN"/>
        </w:rPr>
        <w:drawing>
          <wp:inline distT="0" distB="0" distL="0" distR="0" wp14:anchorId="234F2FD7" wp14:editId="1CFDE80C">
            <wp:extent cx="5940000" cy="7660935"/>
            <wp:effectExtent l="19050" t="19050" r="22860" b="165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2208" t="7122" r="33501" b="14261"/>
                    <a:stretch/>
                  </pic:blipFill>
                  <pic:spPr bwMode="auto">
                    <a:xfrm>
                      <a:off x="0" y="0"/>
                      <a:ext cx="5940000" cy="766093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23C7DD" w14:textId="77777777" w:rsidR="00165136" w:rsidRDefault="00165136">
      <w:pPr>
        <w:rPr>
          <w:rFonts w:ascii="Arial" w:hAnsi="Arial" w:cs="Arial"/>
          <w:b/>
          <w:sz w:val="22"/>
        </w:rPr>
      </w:pPr>
      <w:r>
        <w:rPr>
          <w:rFonts w:ascii="Arial" w:hAnsi="Arial" w:cs="Arial"/>
          <w:b/>
          <w:sz w:val="22"/>
        </w:rPr>
        <w:br w:type="page"/>
      </w:r>
    </w:p>
    <w:p w14:paraId="749DCFAB" w14:textId="1A1E9914" w:rsidR="00832871" w:rsidRDefault="00165136">
      <w:pPr>
        <w:rPr>
          <w:rFonts w:ascii="Arial" w:hAnsi="Arial" w:cs="Arial"/>
          <w:b/>
          <w:sz w:val="22"/>
        </w:rPr>
      </w:pPr>
      <w:r>
        <w:rPr>
          <w:noProof/>
          <w:lang w:val="en-IN" w:eastAsia="en-IN"/>
        </w:rPr>
        <w:drawing>
          <wp:inline distT="0" distB="0" distL="0" distR="0" wp14:anchorId="22E34100" wp14:editId="2CB14DD2">
            <wp:extent cx="5940000" cy="7095747"/>
            <wp:effectExtent l="19050" t="19050" r="2286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1727" t="7405" r="32860" b="17395"/>
                    <a:stretch/>
                  </pic:blipFill>
                  <pic:spPr bwMode="auto">
                    <a:xfrm>
                      <a:off x="0" y="0"/>
                      <a:ext cx="5940000" cy="709574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0568FD2" w14:textId="36D5E0FD" w:rsidR="002646C6" w:rsidRPr="00BC7A34" w:rsidRDefault="002646C6" w:rsidP="00BC7A34">
      <w:pPr>
        <w:spacing w:after="240"/>
        <w:ind w:left="284"/>
        <w:rPr>
          <w:rFonts w:ascii="Arial" w:hAnsi="Arial" w:cs="Arial"/>
          <w:b/>
          <w:sz w:val="22"/>
        </w:rPr>
      </w:pPr>
    </w:p>
    <w:p w14:paraId="1B5A7D18" w14:textId="77777777" w:rsidR="000A3AF2" w:rsidRDefault="000A3AF2">
      <w:r>
        <w:br w:type="page"/>
      </w:r>
    </w:p>
    <w:p w14:paraId="445E91DD" w14:textId="00369C89" w:rsidR="00D9403F" w:rsidRDefault="00D9403F" w:rsidP="00D9403F">
      <w:pPr>
        <w:spacing w:line="360" w:lineRule="auto"/>
        <w:jc w:val="center"/>
        <w:rPr>
          <w:rFonts w:ascii="Arial" w:hAnsi="Arial" w:cs="Arial"/>
          <w:b/>
          <w:sz w:val="22"/>
          <w:u w:val="single"/>
        </w:rPr>
      </w:pPr>
      <w:r>
        <w:rPr>
          <w:rFonts w:ascii="Arial" w:hAnsi="Arial" w:cs="Arial"/>
          <w:b/>
          <w:sz w:val="22"/>
          <w:u w:val="single"/>
        </w:rPr>
        <w:t>Layout Plans</w:t>
      </w:r>
    </w:p>
    <w:p w14:paraId="6EE46692" w14:textId="7AE1DD35" w:rsidR="00165136" w:rsidRPr="00D9403F" w:rsidRDefault="00165136" w:rsidP="00E5628E">
      <w:pPr>
        <w:pStyle w:val="ListParagraph"/>
        <w:numPr>
          <w:ilvl w:val="0"/>
          <w:numId w:val="20"/>
        </w:numPr>
        <w:spacing w:after="240" w:line="360" w:lineRule="auto"/>
        <w:ind w:left="284" w:hanging="284"/>
        <w:jc w:val="both"/>
        <w:rPr>
          <w:rFonts w:ascii="Arial" w:hAnsi="Arial" w:cs="Arial"/>
          <w:b/>
          <w:sz w:val="22"/>
          <w:u w:val="single"/>
        </w:rPr>
      </w:pPr>
      <w:r w:rsidRPr="00D9403F">
        <w:rPr>
          <w:rFonts w:ascii="Arial" w:hAnsi="Arial" w:cs="Arial"/>
          <w:b/>
          <w:sz w:val="22"/>
          <w:u w:val="single"/>
        </w:rPr>
        <w:t>Shree Bangur Hospital, Pali</w:t>
      </w:r>
    </w:p>
    <w:p w14:paraId="14288E2A" w14:textId="77777777" w:rsidR="00D9403F" w:rsidRDefault="00165136" w:rsidP="00D9403F">
      <w:pPr>
        <w:jc w:val="center"/>
      </w:pPr>
      <w:r>
        <w:rPr>
          <w:noProof/>
          <w:lang w:val="en-IN" w:eastAsia="en-IN"/>
        </w:rPr>
        <w:drawing>
          <wp:inline distT="0" distB="0" distL="0" distR="0" wp14:anchorId="1D529D44" wp14:editId="46A42C56">
            <wp:extent cx="5772150" cy="5800725"/>
            <wp:effectExtent l="19050" t="19050" r="1905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7441" t="7723" r="33889" b="4955"/>
                    <a:stretch/>
                  </pic:blipFill>
                  <pic:spPr bwMode="auto">
                    <a:xfrm>
                      <a:off x="0" y="0"/>
                      <a:ext cx="5772684" cy="58012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A5C775C" w14:textId="77777777" w:rsidR="00D9403F" w:rsidRDefault="00D9403F" w:rsidP="00D9403F">
      <w:pPr>
        <w:jc w:val="center"/>
      </w:pPr>
    </w:p>
    <w:p w14:paraId="1E0F2F5D" w14:textId="77777777" w:rsidR="00D9403F" w:rsidRDefault="00D9403F">
      <w:pPr>
        <w:rPr>
          <w:rFonts w:ascii="Arial" w:hAnsi="Arial" w:cs="Arial"/>
          <w:b/>
          <w:sz w:val="22"/>
          <w:u w:val="single"/>
        </w:rPr>
      </w:pPr>
      <w:r>
        <w:rPr>
          <w:rFonts w:ascii="Arial" w:hAnsi="Arial" w:cs="Arial"/>
          <w:b/>
          <w:sz w:val="22"/>
          <w:u w:val="single"/>
        </w:rPr>
        <w:br w:type="page"/>
      </w:r>
    </w:p>
    <w:p w14:paraId="309907C1" w14:textId="595DC357" w:rsidR="00D9403F" w:rsidRDefault="00D9403F" w:rsidP="00E5628E">
      <w:pPr>
        <w:pStyle w:val="ListParagraph"/>
        <w:numPr>
          <w:ilvl w:val="0"/>
          <w:numId w:val="20"/>
        </w:numPr>
        <w:spacing w:after="240" w:line="360" w:lineRule="auto"/>
        <w:ind w:left="284" w:hanging="284"/>
        <w:jc w:val="both"/>
        <w:rPr>
          <w:rFonts w:ascii="Arial" w:hAnsi="Arial" w:cs="Arial"/>
          <w:b/>
          <w:sz w:val="22"/>
          <w:u w:val="single"/>
        </w:rPr>
      </w:pPr>
      <w:r>
        <w:rPr>
          <w:rFonts w:ascii="Arial" w:hAnsi="Arial" w:cs="Arial"/>
          <w:b/>
          <w:sz w:val="22"/>
          <w:u w:val="single"/>
        </w:rPr>
        <w:t>Govt. Medical College, Pali</w:t>
      </w:r>
    </w:p>
    <w:p w14:paraId="4798D668" w14:textId="5B4B8169" w:rsidR="00D9403F" w:rsidRPr="00D9403F" w:rsidRDefault="00D9403F" w:rsidP="00D9403F">
      <w:pPr>
        <w:spacing w:line="360" w:lineRule="auto"/>
        <w:jc w:val="center"/>
        <w:rPr>
          <w:rFonts w:ascii="Arial" w:hAnsi="Arial" w:cs="Arial"/>
          <w:b/>
          <w:sz w:val="22"/>
          <w:u w:val="single"/>
        </w:rPr>
      </w:pPr>
      <w:r>
        <w:rPr>
          <w:noProof/>
          <w:lang w:val="en-IN" w:eastAsia="en-IN"/>
        </w:rPr>
        <w:drawing>
          <wp:inline distT="0" distB="0" distL="0" distR="0" wp14:anchorId="7AB0821E" wp14:editId="4127286F">
            <wp:extent cx="5940000" cy="4679389"/>
            <wp:effectExtent l="19050" t="19050" r="22860"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8156" t="7484" r="30034" b="5957"/>
                    <a:stretch/>
                  </pic:blipFill>
                  <pic:spPr bwMode="auto">
                    <a:xfrm>
                      <a:off x="0" y="0"/>
                      <a:ext cx="5940000" cy="46793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991055" w14:textId="77777777" w:rsidR="00D9403F" w:rsidRDefault="00D9403F">
      <w:pPr>
        <w:rPr>
          <w:rFonts w:ascii="Arial" w:hAnsi="Arial" w:cs="Arial"/>
          <w:b/>
          <w:sz w:val="22"/>
          <w:u w:val="single"/>
        </w:rPr>
      </w:pPr>
      <w:r>
        <w:rPr>
          <w:rFonts w:ascii="Arial" w:hAnsi="Arial" w:cs="Arial"/>
          <w:b/>
          <w:sz w:val="22"/>
          <w:u w:val="single"/>
        </w:rPr>
        <w:br w:type="page"/>
      </w:r>
    </w:p>
    <w:p w14:paraId="79CB36F3" w14:textId="1BCAF030" w:rsidR="00D9403F" w:rsidRDefault="00D9403F" w:rsidP="00E5628E">
      <w:pPr>
        <w:pStyle w:val="ListParagraph"/>
        <w:numPr>
          <w:ilvl w:val="0"/>
          <w:numId w:val="20"/>
        </w:numPr>
        <w:spacing w:after="240" w:line="360" w:lineRule="auto"/>
        <w:ind w:left="284" w:hanging="284"/>
        <w:jc w:val="both"/>
        <w:rPr>
          <w:rFonts w:ascii="Arial" w:hAnsi="Arial" w:cs="Arial"/>
          <w:b/>
          <w:sz w:val="22"/>
          <w:u w:val="single"/>
        </w:rPr>
      </w:pPr>
      <w:r>
        <w:rPr>
          <w:rFonts w:ascii="Arial" w:hAnsi="Arial" w:cs="Arial"/>
          <w:b/>
          <w:sz w:val="22"/>
          <w:u w:val="single"/>
        </w:rPr>
        <w:t>R</w:t>
      </w:r>
      <w:r w:rsidR="00A37D29">
        <w:rPr>
          <w:rFonts w:ascii="Arial" w:hAnsi="Arial" w:cs="Arial"/>
          <w:b/>
          <w:sz w:val="22"/>
          <w:u w:val="single"/>
        </w:rPr>
        <w:t>.</w:t>
      </w:r>
      <w:r>
        <w:rPr>
          <w:rFonts w:ascii="Arial" w:hAnsi="Arial" w:cs="Arial"/>
          <w:b/>
          <w:sz w:val="22"/>
          <w:u w:val="single"/>
        </w:rPr>
        <w:t>B</w:t>
      </w:r>
      <w:r w:rsidR="00A37D29">
        <w:rPr>
          <w:rFonts w:ascii="Arial" w:hAnsi="Arial" w:cs="Arial"/>
          <w:b/>
          <w:sz w:val="22"/>
          <w:u w:val="single"/>
        </w:rPr>
        <w:t>.</w:t>
      </w:r>
      <w:r>
        <w:rPr>
          <w:rFonts w:ascii="Arial" w:hAnsi="Arial" w:cs="Arial"/>
          <w:b/>
          <w:sz w:val="22"/>
          <w:u w:val="single"/>
        </w:rPr>
        <w:t>M</w:t>
      </w:r>
      <w:r w:rsidR="00A37D29">
        <w:rPr>
          <w:rFonts w:ascii="Arial" w:hAnsi="Arial" w:cs="Arial"/>
          <w:b/>
          <w:sz w:val="22"/>
          <w:u w:val="single"/>
        </w:rPr>
        <w:t>.</w:t>
      </w:r>
      <w:r>
        <w:rPr>
          <w:rFonts w:ascii="Arial" w:hAnsi="Arial" w:cs="Arial"/>
          <w:b/>
          <w:sz w:val="22"/>
          <w:u w:val="single"/>
        </w:rPr>
        <w:t xml:space="preserve"> Govt. Hospital, Bharatpur</w:t>
      </w:r>
    </w:p>
    <w:p w14:paraId="1646F04F" w14:textId="59055767" w:rsidR="00D9403F" w:rsidRPr="00D9403F" w:rsidRDefault="00D9403F" w:rsidP="00D9403F">
      <w:pPr>
        <w:spacing w:line="360" w:lineRule="auto"/>
        <w:rPr>
          <w:rFonts w:ascii="Arial" w:hAnsi="Arial" w:cs="Arial"/>
          <w:b/>
          <w:sz w:val="22"/>
          <w:u w:val="single"/>
        </w:rPr>
      </w:pPr>
      <w:r>
        <w:rPr>
          <w:noProof/>
          <w:lang w:val="en-IN" w:eastAsia="en-IN"/>
        </w:rPr>
        <w:drawing>
          <wp:inline distT="0" distB="0" distL="0" distR="0" wp14:anchorId="3CF6F065" wp14:editId="60FC42DF">
            <wp:extent cx="5939634" cy="3806825"/>
            <wp:effectExtent l="19050" t="19050" r="23495" b="222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105" t="24736" r="34633" b="8887"/>
                    <a:stretch/>
                  </pic:blipFill>
                  <pic:spPr bwMode="auto">
                    <a:xfrm>
                      <a:off x="0" y="0"/>
                      <a:ext cx="5940000" cy="380706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7BF51A" w14:textId="77777777" w:rsidR="00D9403F" w:rsidRDefault="00D9403F">
      <w:pPr>
        <w:rPr>
          <w:rFonts w:ascii="Arial" w:hAnsi="Arial" w:cs="Arial"/>
          <w:b/>
          <w:sz w:val="22"/>
          <w:u w:val="single"/>
        </w:rPr>
      </w:pPr>
      <w:r>
        <w:rPr>
          <w:rFonts w:ascii="Arial" w:hAnsi="Arial" w:cs="Arial"/>
          <w:b/>
          <w:sz w:val="22"/>
          <w:u w:val="single"/>
        </w:rPr>
        <w:br w:type="page"/>
      </w:r>
    </w:p>
    <w:p w14:paraId="004BB597" w14:textId="77777777" w:rsidR="00A37D29" w:rsidRDefault="00D9403F" w:rsidP="00E5628E">
      <w:pPr>
        <w:pStyle w:val="ListParagraph"/>
        <w:numPr>
          <w:ilvl w:val="0"/>
          <w:numId w:val="20"/>
        </w:numPr>
        <w:spacing w:after="240" w:line="360" w:lineRule="auto"/>
        <w:ind w:left="284" w:hanging="284"/>
        <w:jc w:val="both"/>
        <w:rPr>
          <w:rFonts w:ascii="Arial" w:hAnsi="Arial" w:cs="Arial"/>
          <w:b/>
          <w:sz w:val="22"/>
          <w:u w:val="single"/>
        </w:rPr>
      </w:pPr>
      <w:r>
        <w:rPr>
          <w:rFonts w:ascii="Arial" w:hAnsi="Arial" w:cs="Arial"/>
          <w:b/>
          <w:sz w:val="22"/>
          <w:u w:val="single"/>
        </w:rPr>
        <w:t>Janana Hospital, Bharatpur</w:t>
      </w:r>
    </w:p>
    <w:p w14:paraId="3C045338" w14:textId="77777777" w:rsidR="00A37D29" w:rsidRDefault="00A37D29" w:rsidP="00A37D29">
      <w:pPr>
        <w:spacing w:after="240" w:line="360" w:lineRule="auto"/>
        <w:jc w:val="center"/>
        <w:rPr>
          <w:rFonts w:ascii="Arial" w:hAnsi="Arial" w:cs="Arial"/>
          <w:b/>
          <w:sz w:val="22"/>
          <w:u w:val="single"/>
        </w:rPr>
      </w:pPr>
      <w:r>
        <w:rPr>
          <w:noProof/>
          <w:lang w:val="en-IN" w:eastAsia="en-IN"/>
        </w:rPr>
        <w:drawing>
          <wp:inline distT="0" distB="0" distL="0" distR="0" wp14:anchorId="6DAEFB72" wp14:editId="192087B2">
            <wp:extent cx="5940000" cy="4687414"/>
            <wp:effectExtent l="19050" t="19050" r="2286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435" t="11548" r="34664" b="4424"/>
                    <a:stretch/>
                  </pic:blipFill>
                  <pic:spPr bwMode="auto">
                    <a:xfrm>
                      <a:off x="0" y="0"/>
                      <a:ext cx="5940000" cy="468741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139001" w14:textId="0CF9506E" w:rsidR="00D9403F" w:rsidRPr="00A37D29" w:rsidRDefault="00D9403F" w:rsidP="00A37D29">
      <w:pPr>
        <w:spacing w:after="240" w:line="360" w:lineRule="auto"/>
        <w:jc w:val="center"/>
        <w:rPr>
          <w:rFonts w:ascii="Arial" w:hAnsi="Arial" w:cs="Arial"/>
          <w:b/>
          <w:sz w:val="22"/>
          <w:u w:val="single"/>
        </w:rPr>
      </w:pPr>
      <w:r w:rsidRPr="00A37D29">
        <w:rPr>
          <w:rFonts w:ascii="Arial" w:hAnsi="Arial" w:cs="Arial"/>
          <w:b/>
          <w:sz w:val="22"/>
          <w:u w:val="single"/>
        </w:rPr>
        <w:br w:type="page"/>
      </w:r>
    </w:p>
    <w:p w14:paraId="41D5B878" w14:textId="5721219E" w:rsidR="00D9403F" w:rsidRDefault="00D9403F" w:rsidP="00E5628E">
      <w:pPr>
        <w:pStyle w:val="ListParagraph"/>
        <w:numPr>
          <w:ilvl w:val="0"/>
          <w:numId w:val="20"/>
        </w:numPr>
        <w:spacing w:after="240" w:line="360" w:lineRule="auto"/>
        <w:ind w:left="284" w:hanging="284"/>
        <w:jc w:val="both"/>
        <w:rPr>
          <w:rFonts w:ascii="Arial" w:hAnsi="Arial" w:cs="Arial"/>
          <w:b/>
          <w:sz w:val="22"/>
          <w:u w:val="single"/>
        </w:rPr>
      </w:pPr>
      <w:r>
        <w:rPr>
          <w:rFonts w:ascii="Arial" w:hAnsi="Arial" w:cs="Arial"/>
          <w:b/>
          <w:sz w:val="22"/>
          <w:u w:val="single"/>
        </w:rPr>
        <w:t>Govt. Medical College, Bharatpur</w:t>
      </w:r>
    </w:p>
    <w:p w14:paraId="1E7A5A9B" w14:textId="1120953F" w:rsidR="00D9403F" w:rsidRDefault="00A37D29">
      <w:pPr>
        <w:rPr>
          <w:rFonts w:ascii="Arial" w:hAnsi="Arial" w:cs="Arial"/>
          <w:b/>
          <w:sz w:val="22"/>
          <w:u w:val="single"/>
        </w:rPr>
      </w:pPr>
      <w:r>
        <w:rPr>
          <w:noProof/>
          <w:lang w:val="en-IN" w:eastAsia="en-IN"/>
        </w:rPr>
        <w:drawing>
          <wp:inline distT="0" distB="0" distL="0" distR="0" wp14:anchorId="074DDB06" wp14:editId="69AFF4C4">
            <wp:extent cx="5940000" cy="6406644"/>
            <wp:effectExtent l="19050" t="19050" r="22860" b="133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9701" t="10920" r="42147" b="15930"/>
                    <a:stretch/>
                  </pic:blipFill>
                  <pic:spPr bwMode="auto">
                    <a:xfrm>
                      <a:off x="0" y="0"/>
                      <a:ext cx="5940000" cy="64066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t xml:space="preserve"> </w:t>
      </w:r>
      <w:r w:rsidR="00D9403F">
        <w:rPr>
          <w:rFonts w:ascii="Arial" w:hAnsi="Arial" w:cs="Arial"/>
          <w:b/>
          <w:sz w:val="22"/>
          <w:u w:val="single"/>
        </w:rPr>
        <w:br w:type="page"/>
      </w:r>
    </w:p>
    <w:p w14:paraId="3F1299E0" w14:textId="62883587" w:rsidR="00D9403F" w:rsidRDefault="00D9403F" w:rsidP="00E5628E">
      <w:pPr>
        <w:pStyle w:val="ListParagraph"/>
        <w:numPr>
          <w:ilvl w:val="0"/>
          <w:numId w:val="20"/>
        </w:numPr>
        <w:spacing w:after="240" w:line="360" w:lineRule="auto"/>
        <w:ind w:left="284" w:hanging="284"/>
        <w:jc w:val="both"/>
        <w:rPr>
          <w:rFonts w:ascii="Arial" w:hAnsi="Arial" w:cs="Arial"/>
          <w:b/>
          <w:sz w:val="22"/>
          <w:u w:val="single"/>
        </w:rPr>
      </w:pPr>
      <w:r>
        <w:rPr>
          <w:rFonts w:ascii="Arial" w:hAnsi="Arial" w:cs="Arial"/>
          <w:b/>
          <w:sz w:val="22"/>
          <w:u w:val="single"/>
        </w:rPr>
        <w:t>P.B.M. Hospital, Bikaner</w:t>
      </w:r>
    </w:p>
    <w:p w14:paraId="363BE46F" w14:textId="524AEE5A" w:rsidR="00D9403F" w:rsidRDefault="00B30AE4">
      <w:pPr>
        <w:rPr>
          <w:rFonts w:ascii="Arial" w:hAnsi="Arial" w:cs="Arial"/>
          <w:b/>
          <w:sz w:val="22"/>
          <w:u w:val="single"/>
        </w:rPr>
      </w:pPr>
      <w:r w:rsidRPr="00A37D29">
        <w:rPr>
          <w:rFonts w:ascii="Arial" w:hAnsi="Arial" w:cs="Arial"/>
          <w:b/>
          <w:noProof/>
          <w:sz w:val="22"/>
          <w:lang w:val="en-IN" w:eastAsia="en-IN"/>
        </w:rPr>
        <w:drawing>
          <wp:inline distT="0" distB="0" distL="0" distR="0" wp14:anchorId="1FA6C6C4" wp14:editId="5C241F66">
            <wp:extent cx="5941060" cy="5351780"/>
            <wp:effectExtent l="19050" t="19050" r="21590" b="203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1060" cy="5351780"/>
                    </a:xfrm>
                    <a:prstGeom prst="rect">
                      <a:avLst/>
                    </a:prstGeom>
                    <a:noFill/>
                    <a:ln w="12700">
                      <a:solidFill>
                        <a:schemeClr val="tx1"/>
                      </a:solidFill>
                    </a:ln>
                  </pic:spPr>
                </pic:pic>
              </a:graphicData>
            </a:graphic>
          </wp:inline>
        </w:drawing>
      </w:r>
      <w:r w:rsidR="00A37D29">
        <w:rPr>
          <w:rFonts w:ascii="Arial" w:hAnsi="Arial" w:cs="Arial"/>
          <w:b/>
          <w:sz w:val="22"/>
          <w:u w:val="single"/>
        </w:rPr>
        <w:t xml:space="preserve"> </w:t>
      </w:r>
      <w:r w:rsidR="00D9403F">
        <w:rPr>
          <w:rFonts w:ascii="Arial" w:hAnsi="Arial" w:cs="Arial"/>
          <w:b/>
          <w:sz w:val="22"/>
          <w:u w:val="single"/>
        </w:rPr>
        <w:br w:type="page"/>
      </w:r>
    </w:p>
    <w:p w14:paraId="47A60EC0" w14:textId="56F2A8A0" w:rsidR="00D9403F" w:rsidRDefault="00D9403F" w:rsidP="00E5628E">
      <w:pPr>
        <w:pStyle w:val="ListParagraph"/>
        <w:numPr>
          <w:ilvl w:val="0"/>
          <w:numId w:val="20"/>
        </w:numPr>
        <w:spacing w:after="240" w:line="360" w:lineRule="auto"/>
        <w:ind w:left="284" w:hanging="284"/>
        <w:jc w:val="both"/>
        <w:rPr>
          <w:rFonts w:ascii="Arial" w:hAnsi="Arial" w:cs="Arial"/>
          <w:b/>
          <w:sz w:val="22"/>
          <w:u w:val="single"/>
        </w:rPr>
      </w:pPr>
      <w:r>
        <w:rPr>
          <w:rFonts w:ascii="Arial" w:hAnsi="Arial" w:cs="Arial"/>
          <w:b/>
          <w:sz w:val="22"/>
          <w:u w:val="single"/>
        </w:rPr>
        <w:t>Sardar Patel Medical College, Bikaner</w:t>
      </w:r>
    </w:p>
    <w:p w14:paraId="34B7B6FD" w14:textId="4B9C2235" w:rsidR="00A37D29" w:rsidRPr="00A37D29" w:rsidRDefault="00A37D29" w:rsidP="00A37D29">
      <w:pPr>
        <w:spacing w:after="240" w:line="360" w:lineRule="auto"/>
        <w:jc w:val="both"/>
        <w:rPr>
          <w:rFonts w:ascii="Arial" w:hAnsi="Arial" w:cs="Arial"/>
          <w:b/>
          <w:sz w:val="22"/>
          <w:u w:val="single"/>
        </w:rPr>
      </w:pPr>
      <w:r>
        <w:rPr>
          <w:noProof/>
          <w:lang w:val="en-IN" w:eastAsia="en-IN"/>
        </w:rPr>
        <w:drawing>
          <wp:inline distT="0" distB="0" distL="0" distR="0" wp14:anchorId="3FD92671" wp14:editId="5D48988C">
            <wp:extent cx="5940000" cy="2905278"/>
            <wp:effectExtent l="19050" t="19050" r="2286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729" t="28770" r="27091" b="13691"/>
                    <a:stretch/>
                  </pic:blipFill>
                  <pic:spPr bwMode="auto">
                    <a:xfrm>
                      <a:off x="0" y="0"/>
                      <a:ext cx="5940000" cy="290527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E01340" w14:textId="72E29AE0" w:rsidR="00165136" w:rsidRDefault="00165136" w:rsidP="00D9403F">
      <w:pPr>
        <w:jc w:val="center"/>
      </w:pPr>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77777777" w:rsidR="00DD0135" w:rsidRDefault="00DD0135" w:rsidP="00DD0135">
      <w:pPr>
        <w:tabs>
          <w:tab w:val="left" w:pos="270"/>
        </w:tabs>
        <w:spacing w:line="360" w:lineRule="auto"/>
        <w:jc w:val="both"/>
        <w:rPr>
          <w:rFonts w:ascii="Arial" w:hAnsi="Arial" w:cs="Arial"/>
          <w:sz w:val="22"/>
          <w:szCs w:val="22"/>
        </w:rPr>
      </w:pP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324"/>
      </w:tblGrid>
      <w:tr w:rsidR="00DD0135" w14:paraId="059CD720" w14:textId="77777777" w:rsidTr="00DD0135">
        <w:tc>
          <w:tcPr>
            <w:tcW w:w="4695" w:type="dxa"/>
            <w:hideMark/>
          </w:tcPr>
          <w:p w14:paraId="40ADD489" w14:textId="67BF6F33" w:rsidR="00DD0135" w:rsidRDefault="00DD0135">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3619D2CA" w14:textId="2960FBD9" w:rsidR="00DD0135" w:rsidRDefault="00DD0135">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sidR="008110D2">
              <w:rPr>
                <w:rFonts w:ascii="Arial" w:hAnsi="Arial" w:cs="Arial"/>
                <w:sz w:val="22"/>
                <w:szCs w:val="22"/>
              </w:rPr>
              <w:tab/>
              <w:t>2</w:t>
            </w:r>
            <w:r w:rsidR="004B7F1C">
              <w:rPr>
                <w:rFonts w:ascii="Arial" w:hAnsi="Arial" w:cs="Arial"/>
                <w:sz w:val="22"/>
                <w:szCs w:val="22"/>
              </w:rPr>
              <w:t>2</w:t>
            </w:r>
            <w:r w:rsidRPr="0079251A">
              <w:rPr>
                <w:rFonts w:ascii="Arial" w:hAnsi="Arial" w:cs="Arial"/>
                <w:sz w:val="22"/>
                <w:szCs w:val="22"/>
              </w:rPr>
              <w:t>.</w:t>
            </w:r>
            <w:r w:rsidR="008110D2">
              <w:rPr>
                <w:rFonts w:ascii="Arial" w:hAnsi="Arial" w:cs="Arial"/>
                <w:sz w:val="22"/>
                <w:szCs w:val="22"/>
              </w:rPr>
              <w:t>03</w:t>
            </w:r>
            <w:r>
              <w:rPr>
                <w:rFonts w:ascii="Arial" w:hAnsi="Arial" w:cs="Arial"/>
                <w:sz w:val="22"/>
                <w:szCs w:val="22"/>
              </w:rPr>
              <w:t>.2023</w:t>
            </w:r>
          </w:p>
          <w:p w14:paraId="5B5048AB" w14:textId="28517A10" w:rsidR="00DD0135" w:rsidRPr="00DD0135" w:rsidRDefault="00DD0135" w:rsidP="00FF683E">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8110D2">
              <w:rPr>
                <w:rFonts w:ascii="Arial" w:hAnsi="Arial" w:cs="Arial"/>
                <w:sz w:val="22"/>
                <w:szCs w:val="22"/>
              </w:rPr>
              <w:t>4</w:t>
            </w:r>
            <w:r w:rsidR="00FF683E">
              <w:rPr>
                <w:rFonts w:ascii="Arial" w:hAnsi="Arial" w:cs="Arial"/>
                <w:sz w:val="22"/>
                <w:szCs w:val="22"/>
              </w:rPr>
              <w:t>2</w:t>
            </w:r>
            <w:r w:rsidRPr="0001266A">
              <w:rPr>
                <w:rFonts w:ascii="Arial" w:hAnsi="Arial" w:cs="Arial"/>
                <w:sz w:val="22"/>
                <w:szCs w:val="22"/>
              </w:rPr>
              <w:t xml:space="preserve"> pages</w:t>
            </w:r>
          </w:p>
        </w:tc>
        <w:tc>
          <w:tcPr>
            <w:tcW w:w="4324" w:type="dxa"/>
            <w:hideMark/>
          </w:tcPr>
          <w:p w14:paraId="3200C028" w14:textId="77777777" w:rsidR="00DD0135" w:rsidRDefault="00DD0135">
            <w:pPr>
              <w:spacing w:line="360" w:lineRule="auto"/>
              <w:jc w:val="right"/>
              <w:rPr>
                <w:rFonts w:ascii="Arial" w:eastAsia="Arial" w:hAnsi="Arial" w:cs="Arial"/>
                <w:b/>
              </w:rPr>
            </w:pPr>
            <w:r>
              <w:rPr>
                <w:rFonts w:ascii="Arial" w:eastAsia="Arial" w:hAnsi="Arial" w:cs="Arial"/>
                <w:b/>
              </w:rPr>
              <w:t>FOR INTERNAL USE</w:t>
            </w:r>
          </w:p>
          <w:p w14:paraId="6CF58C3D" w14:textId="2AD28F66"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SURVEYED BY: </w:t>
            </w:r>
            <w:r w:rsidR="008110D2">
              <w:rPr>
                <w:rFonts w:ascii="Arial" w:eastAsia="Arial" w:hAnsi="Arial" w:cs="Arial"/>
                <w:b/>
                <w:i/>
                <w:sz w:val="20"/>
                <w:szCs w:val="20"/>
              </w:rPr>
              <w:t>Desktop LIE</w:t>
            </w:r>
            <w:r>
              <w:rPr>
                <w:rFonts w:ascii="Arial" w:eastAsia="Arial" w:hAnsi="Arial" w:cs="Arial"/>
                <w:b/>
                <w:i/>
                <w:sz w:val="20"/>
                <w:szCs w:val="20"/>
              </w:rPr>
              <w:t xml:space="preserve"> </w:t>
            </w:r>
          </w:p>
          <w:p w14:paraId="61D897EB" w14:textId="6AC2E9F6"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PREPARED BY:  Adil Afaque</w:t>
            </w:r>
          </w:p>
          <w:p w14:paraId="4D4906F6" w14:textId="142675B0" w:rsidR="00DD0135" w:rsidRDefault="00DD0135" w:rsidP="008110D2">
            <w:pPr>
              <w:spacing w:after="323" w:line="360" w:lineRule="auto"/>
              <w:jc w:val="right"/>
              <w:rPr>
                <w:rFonts w:ascii="Calibri" w:eastAsia="Calibri" w:hAnsi="Calibri" w:cs="Calibri"/>
                <w:sz w:val="22"/>
                <w:szCs w:val="22"/>
              </w:rPr>
            </w:pPr>
            <w:r>
              <w:rPr>
                <w:rFonts w:ascii="Arial" w:eastAsia="Arial" w:hAnsi="Arial" w:cs="Arial"/>
                <w:b/>
                <w:i/>
                <w:sz w:val="20"/>
                <w:szCs w:val="18"/>
              </w:rPr>
              <w:t xml:space="preserve">REVIEWED BY: </w:t>
            </w:r>
            <w:r w:rsidR="008110D2">
              <w:rPr>
                <w:rFonts w:ascii="Arial" w:eastAsia="Arial" w:hAnsi="Arial" w:cs="Arial"/>
                <w:b/>
                <w:i/>
                <w:sz w:val="20"/>
                <w:szCs w:val="18"/>
              </w:rPr>
              <w:t>Abhinav Chaturvedi</w:t>
            </w:r>
          </w:p>
        </w:tc>
      </w:tr>
    </w:tbl>
    <w:p w14:paraId="44E4573D" w14:textId="77777777" w:rsidR="001F49B3" w:rsidRDefault="001F49B3" w:rsidP="00DD0135">
      <w:pPr>
        <w:spacing w:line="360" w:lineRule="auto"/>
        <w:jc w:val="center"/>
        <w:rPr>
          <w:rFonts w:ascii="Arial" w:eastAsia="Arial" w:hAnsi="Arial" w:cs="Arial"/>
          <w:b/>
        </w:rPr>
      </w:pPr>
    </w:p>
    <w:p w14:paraId="06F3A870" w14:textId="77777777" w:rsidR="001F49B3" w:rsidRDefault="001F49B3" w:rsidP="00DD0135">
      <w:pPr>
        <w:spacing w:line="360" w:lineRule="auto"/>
        <w:jc w:val="center"/>
        <w:rPr>
          <w:rFonts w:ascii="Arial" w:eastAsia="Arial" w:hAnsi="Arial" w:cs="Arial"/>
          <w:b/>
        </w:rPr>
      </w:pPr>
    </w:p>
    <w:p w14:paraId="764219A3" w14:textId="5755ACA5" w:rsidR="00DD0135"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4C918C08" w14:textId="77777777" w:rsidR="001F49B3" w:rsidRDefault="001F49B3" w:rsidP="00DD0135">
      <w:pPr>
        <w:spacing w:line="360" w:lineRule="auto"/>
        <w:jc w:val="center"/>
        <w:rPr>
          <w:rFonts w:ascii="Arial" w:eastAsia="Arial" w:hAnsi="Arial" w:cs="Arial"/>
          <w:b/>
        </w:rPr>
      </w:pPr>
    </w:p>
    <w:p w14:paraId="74BCCF6A" w14:textId="77777777" w:rsidR="00905F55" w:rsidRDefault="00905F55" w:rsidP="00096A44">
      <w:pPr>
        <w:tabs>
          <w:tab w:val="left" w:pos="360"/>
        </w:tabs>
        <w:spacing w:line="276" w:lineRule="auto"/>
        <w:jc w:val="both"/>
        <w:rPr>
          <w:rFonts w:ascii="Arial" w:hAnsi="Arial" w:cs="Arial"/>
          <w:b/>
          <w:i/>
          <w:sz w:val="16"/>
          <w:szCs w:val="18"/>
          <w:u w:val="single"/>
          <w:lang w:val="fr-FR"/>
        </w:rPr>
      </w:pPr>
    </w:p>
    <w:p w14:paraId="6D9273F6" w14:textId="0ADFC260" w:rsidR="00096A44" w:rsidRPr="001F49B3" w:rsidRDefault="00096A44" w:rsidP="001F49B3">
      <w:pPr>
        <w:tabs>
          <w:tab w:val="left" w:pos="0"/>
        </w:tabs>
        <w:spacing w:line="276" w:lineRule="auto"/>
        <w:jc w:val="both"/>
        <w:rPr>
          <w:rFonts w:ascii="Arial" w:hAnsi="Arial" w:cs="Arial"/>
          <w:b/>
          <w:i/>
          <w:sz w:val="20"/>
          <w:szCs w:val="18"/>
          <w:u w:val="single"/>
        </w:rPr>
      </w:pPr>
      <w:r w:rsidRPr="001F49B3">
        <w:rPr>
          <w:rFonts w:ascii="Arial" w:hAnsi="Arial" w:cs="Arial"/>
          <w:b/>
          <w:bCs/>
          <w:i/>
          <w:iCs/>
          <w:color w:val="222222"/>
          <w:sz w:val="22"/>
          <w:szCs w:val="18"/>
          <w:u w:val="single"/>
          <w:shd w:val="clear" w:color="auto" w:fill="FFFFFF"/>
        </w:rPr>
        <w:t>DEFECT LIABILITY PERIOD</w:t>
      </w:r>
      <w:r w:rsidRPr="001F49B3">
        <w:rPr>
          <w:rStyle w:val="apple-converted-space"/>
          <w:rFonts w:ascii="Arial" w:hAnsi="Arial" w:cs="Arial"/>
          <w:b/>
          <w:bCs/>
          <w:i/>
          <w:iCs/>
          <w:color w:val="222222"/>
          <w:sz w:val="36"/>
          <w:szCs w:val="18"/>
          <w:shd w:val="clear" w:color="auto" w:fill="FFFFFF"/>
        </w:rPr>
        <w:t> </w:t>
      </w:r>
      <w:r w:rsidRPr="001F49B3">
        <w:rPr>
          <w:rFonts w:ascii="Arial" w:hAnsi="Arial" w:cs="Arial"/>
          <w:b/>
          <w:bCs/>
          <w:i/>
          <w:iCs/>
          <w:color w:val="222222"/>
          <w:sz w:val="20"/>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3" w:history="1">
        <w:r w:rsidRPr="001F49B3">
          <w:rPr>
            <w:rStyle w:val="Hyperlink"/>
            <w:rFonts w:ascii="Arial" w:hAnsi="Arial" w:cs="Arial"/>
            <w:b/>
            <w:bCs/>
            <w:i/>
            <w:iCs/>
            <w:sz w:val="22"/>
            <w:szCs w:val="18"/>
            <w:shd w:val="clear" w:color="auto" w:fill="FFFFFF"/>
          </w:rPr>
          <w:t>valuers@rkassociates.org</w:t>
        </w:r>
      </w:hyperlink>
      <w:r w:rsidR="001F49B3" w:rsidRPr="001F49B3">
        <w:rPr>
          <w:rStyle w:val="Hyperlink"/>
          <w:rFonts w:ascii="Arial" w:hAnsi="Arial" w:cs="Arial"/>
          <w:b/>
          <w:bCs/>
          <w:i/>
          <w:iCs/>
          <w:sz w:val="22"/>
          <w:szCs w:val="18"/>
          <w:u w:val="none"/>
          <w:shd w:val="clear" w:color="auto" w:fill="FFFFFF"/>
        </w:rPr>
        <w:t xml:space="preserve"> </w:t>
      </w:r>
      <w:r w:rsidRPr="001F49B3">
        <w:rPr>
          <w:rFonts w:ascii="Arial" w:hAnsi="Arial" w:cs="Arial"/>
          <w:b/>
          <w:bCs/>
          <w:i/>
          <w:iCs/>
          <w:color w:val="222222"/>
          <w:sz w:val="20"/>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67784A7" w14:textId="77777777" w:rsidR="00096A44" w:rsidRPr="001F49B3" w:rsidRDefault="00096A44" w:rsidP="001F49B3">
      <w:pPr>
        <w:tabs>
          <w:tab w:val="left" w:pos="360"/>
        </w:tabs>
        <w:spacing w:line="276" w:lineRule="auto"/>
        <w:ind w:left="360"/>
        <w:jc w:val="both"/>
        <w:rPr>
          <w:rFonts w:ascii="Arial" w:hAnsi="Arial" w:cs="Arial"/>
          <w:b/>
          <w:i/>
          <w:sz w:val="20"/>
          <w:szCs w:val="18"/>
          <w:u w:val="single"/>
        </w:rPr>
      </w:pPr>
    </w:p>
    <w:p w14:paraId="5228BDE1" w14:textId="77777777" w:rsidR="00096A44" w:rsidRPr="001F49B3" w:rsidRDefault="00096A44" w:rsidP="001F49B3">
      <w:pPr>
        <w:ind w:right="-46"/>
        <w:jc w:val="both"/>
        <w:rPr>
          <w:sz w:val="32"/>
        </w:rPr>
      </w:pPr>
      <w:r w:rsidRPr="001F49B3">
        <w:rPr>
          <w:rFonts w:ascii="Arial" w:hAnsi="Arial" w:cs="Arial"/>
          <w:b/>
          <w:i/>
          <w:sz w:val="22"/>
          <w:szCs w:val="18"/>
          <w:u w:val="single"/>
        </w:rPr>
        <w:t>COPYRIGHT FORMAT</w:t>
      </w:r>
      <w:r w:rsidRPr="001F49B3">
        <w:rPr>
          <w:rFonts w:ascii="Arial" w:hAnsi="Arial" w:cs="Arial"/>
          <w:b/>
          <w:i/>
          <w:sz w:val="22"/>
          <w:szCs w:val="18"/>
        </w:rPr>
        <w:t xml:space="preserve"> </w:t>
      </w:r>
      <w:r w:rsidRPr="001F49B3">
        <w:rPr>
          <w:rFonts w:ascii="Arial" w:hAnsi="Arial" w:cs="Arial"/>
          <w:b/>
          <w:i/>
          <w:sz w:val="20"/>
          <w:szCs w:val="18"/>
        </w:rPr>
        <w:t xml:space="preserve">- This report is prepared on the copyright format of </w:t>
      </w:r>
      <w:r w:rsidRPr="001F49B3">
        <w:rPr>
          <w:rFonts w:ascii="Arial" w:hAnsi="Arial" w:cs="Arial"/>
          <w:b/>
          <w:bCs/>
          <w:i/>
          <w:iCs/>
          <w:color w:val="222222"/>
          <w:sz w:val="20"/>
          <w:szCs w:val="18"/>
          <w:shd w:val="clear" w:color="auto" w:fill="FFFFFF"/>
        </w:rPr>
        <w:t>R.K Associates Valuers Techno Engineering Consultants (P) Ltd.</w:t>
      </w:r>
      <w:r w:rsidRPr="001F49B3">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Default="00096A44" w:rsidP="001F49B3">
      <w:pPr>
        <w:pStyle w:val="NoSpacing"/>
        <w:spacing w:line="360" w:lineRule="auto"/>
        <w:jc w:val="both"/>
        <w:rPr>
          <w:sz w:val="28"/>
          <w:szCs w:val="28"/>
        </w:rPr>
      </w:pPr>
    </w:p>
    <w:p w14:paraId="7CB475F6" w14:textId="77777777" w:rsidR="00096A44" w:rsidRDefault="00096A44" w:rsidP="006A7386">
      <w:pPr>
        <w:pStyle w:val="NoSpacing"/>
        <w:spacing w:line="360" w:lineRule="auto"/>
        <w:jc w:val="both"/>
        <w:rPr>
          <w:sz w:val="28"/>
          <w:szCs w:val="28"/>
        </w:rPr>
      </w:pPr>
    </w:p>
    <w:p w14:paraId="321E54E8" w14:textId="77777777" w:rsidR="001F79A0" w:rsidRDefault="001F79A0" w:rsidP="006A7386">
      <w:pPr>
        <w:pStyle w:val="NoSpacing"/>
        <w:spacing w:line="360" w:lineRule="auto"/>
        <w:jc w:val="both"/>
        <w:rPr>
          <w:sz w:val="28"/>
          <w:szCs w:val="28"/>
        </w:rPr>
      </w:pPr>
    </w:p>
    <w:p w14:paraId="50AC172E" w14:textId="77777777" w:rsidR="00780F57" w:rsidRDefault="00780F57" w:rsidP="00243D83">
      <w:pPr>
        <w:tabs>
          <w:tab w:val="left" w:pos="0"/>
        </w:tabs>
        <w:spacing w:line="276" w:lineRule="auto"/>
        <w:rPr>
          <w:rFonts w:ascii="Arial" w:hAnsi="Arial" w:cs="Arial"/>
          <w:b/>
          <w:i/>
          <w:sz w:val="16"/>
          <w:szCs w:val="18"/>
          <w:u w:val="single"/>
        </w:rPr>
      </w:pPr>
    </w:p>
    <w:p w14:paraId="750223D0" w14:textId="77777777" w:rsidR="005879FB" w:rsidRDefault="005879FB" w:rsidP="00243D83">
      <w:pPr>
        <w:tabs>
          <w:tab w:val="left" w:pos="0"/>
        </w:tabs>
        <w:spacing w:line="276" w:lineRule="auto"/>
        <w:rPr>
          <w:rFonts w:ascii="Arial" w:hAnsi="Arial" w:cs="Arial"/>
          <w:b/>
          <w:i/>
          <w:sz w:val="16"/>
          <w:szCs w:val="18"/>
          <w:u w:val="single"/>
        </w:rPr>
      </w:pPr>
    </w:p>
    <w:p w14:paraId="6E24D62D" w14:textId="77777777" w:rsidR="005879FB" w:rsidRDefault="005879FB" w:rsidP="00243D83">
      <w:pPr>
        <w:tabs>
          <w:tab w:val="left" w:pos="0"/>
        </w:tabs>
        <w:spacing w:line="276" w:lineRule="auto"/>
        <w:rPr>
          <w:rFonts w:ascii="Arial" w:hAnsi="Arial" w:cs="Arial"/>
          <w:b/>
          <w:i/>
          <w:sz w:val="16"/>
          <w:szCs w:val="18"/>
          <w:u w:val="single"/>
        </w:rPr>
      </w:pPr>
    </w:p>
    <w:p w14:paraId="163960AE" w14:textId="77777777" w:rsidR="005879FB" w:rsidRDefault="005879FB" w:rsidP="00243D83">
      <w:pPr>
        <w:tabs>
          <w:tab w:val="left" w:pos="0"/>
        </w:tabs>
        <w:spacing w:line="276" w:lineRule="auto"/>
        <w:rPr>
          <w:rFonts w:ascii="Arial" w:hAnsi="Arial" w:cs="Arial"/>
          <w:b/>
          <w:i/>
          <w:sz w:val="16"/>
          <w:szCs w:val="18"/>
          <w:u w:val="single"/>
        </w:rPr>
      </w:pPr>
    </w:p>
    <w:p w14:paraId="323EAF14" w14:textId="77777777" w:rsidR="006149C6" w:rsidRDefault="006149C6" w:rsidP="00243D83">
      <w:pPr>
        <w:tabs>
          <w:tab w:val="left" w:pos="0"/>
        </w:tabs>
        <w:spacing w:line="276" w:lineRule="auto"/>
        <w:rPr>
          <w:rFonts w:ascii="Arial" w:hAnsi="Arial" w:cs="Arial"/>
          <w:b/>
          <w:i/>
          <w:sz w:val="16"/>
          <w:szCs w:val="18"/>
          <w:u w:val="single"/>
        </w:rPr>
      </w:pPr>
    </w:p>
    <w:p w14:paraId="29CF7120" w14:textId="77777777" w:rsidR="006149C6" w:rsidRDefault="006149C6" w:rsidP="00243D83">
      <w:pPr>
        <w:tabs>
          <w:tab w:val="left" w:pos="0"/>
        </w:tabs>
        <w:spacing w:line="276" w:lineRule="auto"/>
        <w:rPr>
          <w:rFonts w:ascii="Arial" w:hAnsi="Arial" w:cs="Arial"/>
          <w:b/>
          <w:i/>
          <w:sz w:val="16"/>
          <w:szCs w:val="18"/>
          <w:u w:val="single"/>
        </w:rPr>
      </w:pPr>
    </w:p>
    <w:p w14:paraId="1633B0D2" w14:textId="77777777" w:rsidR="006149C6" w:rsidRDefault="006149C6" w:rsidP="00243D83">
      <w:pPr>
        <w:tabs>
          <w:tab w:val="left" w:pos="0"/>
        </w:tabs>
        <w:spacing w:line="276" w:lineRule="auto"/>
        <w:rPr>
          <w:rFonts w:ascii="Arial" w:hAnsi="Arial" w:cs="Arial"/>
          <w:b/>
          <w:i/>
          <w:sz w:val="16"/>
          <w:szCs w:val="18"/>
          <w:u w:val="single"/>
        </w:rPr>
      </w:pPr>
    </w:p>
    <w:p w14:paraId="581313BF" w14:textId="77777777" w:rsidR="006149C6" w:rsidRDefault="006149C6"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default" r:id="rId34"/>
          <w:footerReference w:type="even" r:id="rId35"/>
          <w:footerReference w:type="default" r:id="rId36"/>
          <w:headerReference w:type="first" r:id="rId37"/>
          <w:footerReference w:type="first" r:id="rId38"/>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39"/>
      <w:headerReference w:type="default" r:id="rId40"/>
      <w:headerReference w:type="first" r:id="rId41"/>
      <w:footerReference w:type="first" r:id="rId42"/>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64C06" w14:textId="77777777" w:rsidR="00CE61D7" w:rsidRDefault="00CE61D7">
      <w:r>
        <w:separator/>
      </w:r>
    </w:p>
  </w:endnote>
  <w:endnote w:type="continuationSeparator" w:id="0">
    <w:p w14:paraId="50C5579D" w14:textId="77777777" w:rsidR="00CE61D7" w:rsidRDefault="00CE61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CE61D7" w:rsidRDefault="00CE61D7"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CE61D7" w:rsidRDefault="00CE61D7"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Content>
      <w:sdt>
        <w:sdtPr>
          <w:rPr>
            <w:color w:val="0F243E" w:themeColor="text2" w:themeShade="80"/>
            <w:sz w:val="22"/>
            <w:szCs w:val="22"/>
          </w:rPr>
          <w:id w:val="-381878429"/>
          <w:docPartObj>
            <w:docPartGallery w:val="Page Numbers (Top of Page)"/>
            <w:docPartUnique/>
          </w:docPartObj>
        </w:sdtPr>
        <w:sdtContent>
          <w:p w14:paraId="3042B43C" w14:textId="77777777" w:rsidR="00CE61D7" w:rsidRDefault="00CE61D7" w:rsidP="00D87CC0">
            <w:pPr>
              <w:pStyle w:val="Footer"/>
              <w:tabs>
                <w:tab w:val="clear" w:pos="8640"/>
                <w:tab w:val="right" w:pos="9214"/>
              </w:tabs>
              <w:rPr>
                <w:color w:val="0F243E" w:themeColor="text2" w:themeShade="80"/>
                <w:sz w:val="22"/>
                <w:szCs w:val="22"/>
              </w:rPr>
            </w:pPr>
          </w:p>
          <w:p w14:paraId="0A093040" w14:textId="77777777" w:rsidR="00CE61D7" w:rsidRPr="007146F8" w:rsidRDefault="00CE61D7" w:rsidP="00D87CC0">
            <w:pPr>
              <w:pStyle w:val="Footer"/>
              <w:tabs>
                <w:tab w:val="clear" w:pos="8640"/>
                <w:tab w:val="right" w:pos="9214"/>
              </w:tabs>
              <w:rPr>
                <w:color w:val="0F243E" w:themeColor="text2" w:themeShade="80"/>
                <w:sz w:val="22"/>
                <w:szCs w:val="22"/>
              </w:rPr>
            </w:pPr>
          </w:p>
          <w:p w14:paraId="3BE9D779" w14:textId="20627750" w:rsidR="00CE61D7" w:rsidRPr="001F49B3" w:rsidRDefault="00CE61D7" w:rsidP="001F49B3">
            <w:pPr>
              <w:pStyle w:val="Footer"/>
              <w:tabs>
                <w:tab w:val="clear" w:pos="8640"/>
                <w:tab w:val="right" w:pos="9214"/>
              </w:tabs>
            </w:pPr>
            <w:sdt>
              <w:sdtPr>
                <w:id w:val="-435592874"/>
                <w:docPartObj>
                  <w:docPartGallery w:val="Page Numbers (Top of Page)"/>
                  <w:docPartUnique/>
                </w:docPartObj>
              </w:sdtPr>
              <w:sdtContent>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763186">
                  <w:rPr>
                    <w:rFonts w:asciiTheme="majorHAnsi" w:hAnsiTheme="majorHAnsi" w:cs="Arial"/>
                    <w:b/>
                    <w:color w:val="0F243E" w:themeColor="text2" w:themeShade="80"/>
                  </w:rPr>
                  <w:t>VIS(</w:t>
                </w:r>
                <w:proofErr w:type="gramEnd"/>
                <w:r w:rsidRPr="00763186">
                  <w:rPr>
                    <w:rFonts w:asciiTheme="majorHAnsi" w:hAnsiTheme="majorHAnsi" w:cs="Arial"/>
                    <w:b/>
                    <w:color w:val="0F243E" w:themeColor="text2" w:themeShade="80"/>
                  </w:rPr>
                  <w:t>2022-23)-</w:t>
                </w:r>
                <w:r w:rsidRPr="00A432D7">
                  <w:t xml:space="preserve"> </w:t>
                </w:r>
                <w:r w:rsidRPr="00A432D7">
                  <w:rPr>
                    <w:rFonts w:asciiTheme="majorHAnsi" w:hAnsiTheme="majorHAnsi" w:cs="Arial"/>
                    <w:b/>
                    <w:color w:val="0F243E" w:themeColor="text2" w:themeShade="80"/>
                  </w:rPr>
                  <w:t>PL716-Q131-622-1011</w:t>
                </w:r>
                <w:r>
                  <w:rPr>
                    <w:rFonts w:asciiTheme="majorHAnsi" w:hAnsiTheme="majorHAnsi" w:cs="Arial"/>
                    <w:b/>
                    <w:color w:val="0F243E" w:themeColor="text2" w:themeShade="80"/>
                  </w:rPr>
                  <w:tab/>
                </w:r>
              </w:sdtContent>
            </w:sdt>
            <w:r w:rsidRPr="007146F8">
              <w:rPr>
                <w:rFonts w:ascii="Arial" w:hAnsi="Arial" w:cs="Arial"/>
                <w:color w:val="0F243E" w:themeColor="text2" w:themeShade="80"/>
                <w:sz w:val="22"/>
                <w:szCs w:val="22"/>
              </w:rPr>
              <w:t xml:space="preserve">Page </w:t>
            </w:r>
            <w:r w:rsidRPr="007146F8">
              <w:rPr>
                <w:rFonts w:ascii="Arial" w:hAnsi="Arial" w:cs="Arial"/>
                <w:b/>
                <w:bCs/>
                <w:color w:val="0F243E" w:themeColor="text2" w:themeShade="80"/>
                <w:sz w:val="22"/>
                <w:szCs w:val="22"/>
              </w:rPr>
              <w:fldChar w:fldCharType="begin"/>
            </w:r>
            <w:r w:rsidRPr="007146F8">
              <w:rPr>
                <w:rFonts w:ascii="Arial" w:hAnsi="Arial" w:cs="Arial"/>
                <w:b/>
                <w:bCs/>
                <w:color w:val="0F243E" w:themeColor="text2" w:themeShade="80"/>
                <w:sz w:val="22"/>
                <w:szCs w:val="22"/>
              </w:rPr>
              <w:instrText xml:space="preserve"> PAGE </w:instrText>
            </w:r>
            <w:r w:rsidRPr="007146F8">
              <w:rPr>
                <w:rFonts w:ascii="Arial" w:hAnsi="Arial" w:cs="Arial"/>
                <w:b/>
                <w:bCs/>
                <w:color w:val="0F243E" w:themeColor="text2" w:themeShade="80"/>
                <w:sz w:val="22"/>
                <w:szCs w:val="22"/>
              </w:rPr>
              <w:fldChar w:fldCharType="separate"/>
            </w:r>
            <w:r w:rsidR="002655D5">
              <w:rPr>
                <w:rFonts w:ascii="Arial" w:hAnsi="Arial" w:cs="Arial"/>
                <w:b/>
                <w:bCs/>
                <w:noProof/>
                <w:color w:val="0F243E" w:themeColor="text2" w:themeShade="80"/>
                <w:sz w:val="22"/>
                <w:szCs w:val="22"/>
              </w:rPr>
              <w:t>32</w:t>
            </w:r>
            <w:r w:rsidRPr="007146F8">
              <w:rPr>
                <w:rFonts w:ascii="Arial" w:hAnsi="Arial" w:cs="Arial"/>
                <w:b/>
                <w:bCs/>
                <w:color w:val="0F243E" w:themeColor="text2" w:themeShade="80"/>
                <w:sz w:val="22"/>
                <w:szCs w:val="22"/>
              </w:rPr>
              <w:fldChar w:fldCharType="end"/>
            </w:r>
            <w:r w:rsidRPr="007146F8">
              <w:rPr>
                <w:rFonts w:ascii="Arial" w:hAnsi="Arial" w:cs="Arial"/>
                <w:color w:val="0F243E" w:themeColor="text2" w:themeShade="80"/>
                <w:sz w:val="22"/>
                <w:szCs w:val="22"/>
              </w:rPr>
              <w:t xml:space="preserve"> of </w:t>
            </w:r>
            <w:r>
              <w:rPr>
                <w:rFonts w:ascii="Arial" w:hAnsi="Arial" w:cs="Arial"/>
                <w:b/>
                <w:bCs/>
                <w:color w:val="0F243E" w:themeColor="text2" w:themeShade="80"/>
                <w:sz w:val="22"/>
                <w:szCs w:val="22"/>
              </w:rPr>
              <w:t>42</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Content>
      <w:sdt>
        <w:sdtPr>
          <w:rPr>
            <w:color w:val="0F243E" w:themeColor="text2" w:themeShade="80"/>
            <w:sz w:val="22"/>
            <w:szCs w:val="22"/>
          </w:rPr>
          <w:id w:val="391398784"/>
          <w:docPartObj>
            <w:docPartGallery w:val="Page Numbers (Top of Page)"/>
            <w:docPartUnique/>
          </w:docPartObj>
        </w:sdtPr>
        <w:sdtContent>
          <w:p w14:paraId="614AB277" w14:textId="77777777" w:rsidR="00CE61D7" w:rsidRPr="007146F8" w:rsidRDefault="00CE61D7" w:rsidP="00F91DE4">
            <w:pPr>
              <w:pStyle w:val="Footer"/>
              <w:tabs>
                <w:tab w:val="clear" w:pos="8640"/>
                <w:tab w:val="right" w:pos="9214"/>
              </w:tabs>
              <w:rPr>
                <w:color w:val="0F243E" w:themeColor="text2" w:themeShade="80"/>
                <w:sz w:val="22"/>
                <w:szCs w:val="22"/>
              </w:rPr>
            </w:pPr>
          </w:p>
          <w:p w14:paraId="09AD5CAB" w14:textId="77777777" w:rsidR="00CE61D7" w:rsidRPr="00804418" w:rsidRDefault="00CE61D7"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CE61D7" w:rsidRPr="007146F8" w:rsidRDefault="00CE61D7" w:rsidP="00780F57">
    <w:pPr>
      <w:pStyle w:val="Footer"/>
      <w:tabs>
        <w:tab w:val="clear" w:pos="8640"/>
        <w:tab w:val="right" w:pos="9214"/>
      </w:tabs>
      <w:rPr>
        <w:color w:val="0F243E" w:themeColor="text2" w:themeShade="80"/>
        <w:sz w:val="22"/>
        <w:szCs w:val="22"/>
      </w:rPr>
    </w:pPr>
  </w:p>
  <w:p w14:paraId="544B12AF" w14:textId="77777777" w:rsidR="00CE61D7" w:rsidRPr="00D87CC0" w:rsidRDefault="00CE61D7" w:rsidP="00F91DE4">
    <w:pPr>
      <w:pStyle w:val="Footer"/>
      <w:ind w:right="360"/>
      <w:rPr>
        <w:rFonts w:asciiTheme="minorHAnsi" w:hAnsiTheme="minorHAnsi" w:cstheme="minorHAnsi"/>
      </w:rPr>
    </w:pPr>
  </w:p>
  <w:p w14:paraId="5F18A61A" w14:textId="77777777" w:rsidR="00CE61D7" w:rsidRDefault="00CE61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2A8126" w14:textId="77777777" w:rsidR="00CE61D7" w:rsidRDefault="00CE61D7">
      <w:r>
        <w:separator/>
      </w:r>
    </w:p>
  </w:footnote>
  <w:footnote w:type="continuationSeparator" w:id="0">
    <w:p w14:paraId="6B31E9DB" w14:textId="77777777" w:rsidR="00CE61D7" w:rsidRDefault="00CE61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61E31A5A" w:rsidR="00CE61D7" w:rsidRDefault="00CE61D7"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id w:val="-1058237745"/>
        <w:docPartObj>
          <w:docPartGallery w:val="Watermarks"/>
          <w:docPartUnique/>
        </w:docPartObj>
      </w:sdtPr>
      <w:sdtContent>
        <w:r>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7E648FD1">
          <wp:simplePos x="0" y="0"/>
          <wp:positionH relativeFrom="column">
            <wp:posOffset>4286885</wp:posOffset>
          </wp:positionH>
          <wp:positionV relativeFrom="paragraph">
            <wp:posOffset>-85725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w:t>
        </w:r>
        <w:r w:rsidRPr="00742736">
          <w:rPr>
            <w:b/>
            <w:bCs/>
            <w:color w:val="17365D" w:themeColor="text2" w:themeShade="BF"/>
            <w:sz w:val="28"/>
            <w:szCs w:val="28"/>
            <w:lang w:val="en-IN"/>
          </w:rPr>
          <w:t xml:space="preserve"> REPORT</w:t>
        </w:r>
      </w:sdtContent>
    </w:sdt>
    <w:r>
      <w:rPr>
        <w:b/>
        <w:bCs/>
        <w:color w:val="1F497D" w:themeColor="text2"/>
        <w:sz w:val="28"/>
        <w:szCs w:val="28"/>
      </w:rPr>
      <w:tab/>
      <w:t xml:space="preserve">                       </w:t>
    </w:r>
    <w:r>
      <w:rPr>
        <w:b/>
        <w:bCs/>
        <w:color w:val="1F497D" w:themeColor="text2"/>
        <w:sz w:val="28"/>
        <w:szCs w:val="28"/>
      </w:rPr>
      <w:tab/>
    </w:r>
    <w:r>
      <w:rPr>
        <w:b/>
        <w:bCs/>
        <w:color w:val="1F497D" w:themeColor="text2"/>
        <w:sz w:val="28"/>
        <w:szCs w:val="28"/>
      </w:rPr>
      <w:tab/>
      <w:t xml:space="preserve">                                                 </w:t>
    </w:r>
  </w:p>
  <w:p w14:paraId="15B10DD9" w14:textId="783D4E92" w:rsidR="00CE61D7" w:rsidRPr="005B36C8" w:rsidRDefault="00CE61D7"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Content>
        <w:r>
          <w:rPr>
            <w:color w:val="365F91" w:themeColor="accent1" w:themeShade="BF"/>
            <w:sz w:val="20"/>
          </w:rPr>
          <w:t>~5 MWp ROOFTOP SOLAR POWER PLANT</w:t>
        </w:r>
      </w:sdtContent>
    </w:sdt>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CE61D7" w:rsidRDefault="00CE61D7">
    <w:pPr>
      <w:pStyle w:val="Header"/>
    </w:pPr>
  </w:p>
  <w:p w14:paraId="5EC62520" w14:textId="77777777" w:rsidR="00CE61D7" w:rsidRDefault="00CE61D7"/>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CE61D7" w:rsidRDefault="00CE61D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CE61D7" w:rsidRDefault="00CE61D7">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CE61D7" w:rsidRDefault="00CE61D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6B58EB"/>
    <w:multiLevelType w:val="multilevel"/>
    <w:tmpl w:val="80C8EB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2BB54A6"/>
    <w:multiLevelType w:val="hybridMultilevel"/>
    <w:tmpl w:val="C2C2440E"/>
    <w:lvl w:ilvl="0" w:tplc="4009000F">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 w15:restartNumberingAfterBreak="0">
    <w:nsid w:val="240636DC"/>
    <w:multiLevelType w:val="hybridMultilevel"/>
    <w:tmpl w:val="8E1C6F5A"/>
    <w:lvl w:ilvl="0" w:tplc="3A647DD8">
      <w:start w:val="1"/>
      <w:numFmt w:val="lowerRoman"/>
      <w:lvlText w:val="%1."/>
      <w:lvlJc w:val="right"/>
      <w:pPr>
        <w:ind w:left="1146" w:hanging="360"/>
      </w:pPr>
      <w:rPr>
        <w:b/>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8"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5617973"/>
    <w:multiLevelType w:val="hybridMultilevel"/>
    <w:tmpl w:val="B86484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15"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7" w15:restartNumberingAfterBreak="0">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18"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20"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0"/>
  </w:num>
  <w:num w:numId="2">
    <w:abstractNumId w:val="15"/>
  </w:num>
  <w:num w:numId="3">
    <w:abstractNumId w:val="18"/>
  </w:num>
  <w:num w:numId="4">
    <w:abstractNumId w:val="16"/>
  </w:num>
  <w:num w:numId="5">
    <w:abstractNumId w:val="4"/>
  </w:num>
  <w:num w:numId="6">
    <w:abstractNumId w:val="5"/>
  </w:num>
  <w:num w:numId="7">
    <w:abstractNumId w:val="2"/>
  </w:num>
  <w:num w:numId="8">
    <w:abstractNumId w:val="6"/>
  </w:num>
  <w:num w:numId="9">
    <w:abstractNumId w:val="8"/>
  </w:num>
  <w:num w:numId="10">
    <w:abstractNumId w:val="20"/>
  </w:num>
  <w:num w:numId="11">
    <w:abstractNumId w:val="21"/>
  </w:num>
  <w:num w:numId="12">
    <w:abstractNumId w:val="19"/>
  </w:num>
  <w:num w:numId="13">
    <w:abstractNumId w:val="3"/>
  </w:num>
  <w:num w:numId="14">
    <w:abstractNumId w:val="17"/>
  </w:num>
  <w:num w:numId="15">
    <w:abstractNumId w:val="12"/>
  </w:num>
  <w:num w:numId="16">
    <w:abstractNumId w:val="7"/>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4"/>
  </w:num>
  <w:num w:numId="19">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9"/>
  </w:num>
  <w:num w:numId="22">
    <w:abstractNumId w:val="1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328A"/>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rkassociates.org"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eader" Target="header1.xml"/><Relationship Id="rId42"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mailto:valuers@rkassociates.org" TargetMode="Externa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eader" Target="header2.xml"/><Relationship Id="rId40" Type="http://schemas.openxmlformats.org/officeDocument/2006/relationships/header" Target="header4.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27DB8"/>
    <w:rsid w:val="0008013F"/>
    <w:rsid w:val="001465C9"/>
    <w:rsid w:val="0015477A"/>
    <w:rsid w:val="00185C2C"/>
    <w:rsid w:val="00545788"/>
    <w:rsid w:val="005C423F"/>
    <w:rsid w:val="005E51AA"/>
    <w:rsid w:val="006E0AA8"/>
    <w:rsid w:val="00747837"/>
    <w:rsid w:val="007768EE"/>
    <w:rsid w:val="0085147E"/>
    <w:rsid w:val="009B27DC"/>
    <w:rsid w:val="00A355C9"/>
    <w:rsid w:val="00A53C01"/>
    <w:rsid w:val="00A85DF8"/>
    <w:rsid w:val="00B04D58"/>
    <w:rsid w:val="00BC2268"/>
    <w:rsid w:val="00BE6104"/>
    <w:rsid w:val="00BF6B93"/>
    <w:rsid w:val="00C650AC"/>
    <w:rsid w:val="00D91070"/>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013F"/>
    <w:rPr>
      <w:color w:val="808080"/>
    </w:rPr>
  </w:style>
  <w:style w:type="paragraph" w:customStyle="1" w:styleId="B8B7E83D1D224460812D59883BE0F3C9">
    <w:name w:val="B8B7E83D1D224460812D59883BE0F3C9"/>
    <w:rsid w:val="005E51AA"/>
  </w:style>
  <w:style w:type="paragraph" w:customStyle="1" w:styleId="7E88B19C29F947E3B9497FA2D77C3238">
    <w:name w:val="7E88B19C29F947E3B9497FA2D77C3238"/>
    <w:rsid w:val="005E51AA"/>
  </w:style>
  <w:style w:type="paragraph" w:customStyle="1" w:styleId="0FF36DB92D224889B76082C687E2A7B4">
    <w:name w:val="0FF36DB92D224889B76082C687E2A7B4"/>
    <w:rsid w:val="005E51AA"/>
  </w:style>
  <w:style w:type="paragraph" w:customStyle="1" w:styleId="A7470FA682814267AF7785A60B82A820">
    <w:name w:val="A7470FA682814267AF7785A60B82A820"/>
    <w:rsid w:val="0008013F"/>
  </w:style>
  <w:style w:type="paragraph" w:customStyle="1" w:styleId="D7D7DF8A1A8D4F848E78D4DA5D3D1C7D">
    <w:name w:val="D7D7DF8A1A8D4F848E78D4DA5D3D1C7D"/>
    <w:rsid w:val="0008013F"/>
  </w:style>
  <w:style w:type="paragraph" w:customStyle="1" w:styleId="D4735792A43948AA8B82A9C3FFD6D2A3">
    <w:name w:val="D4735792A43948AA8B82A9C3FFD6D2A3"/>
    <w:rsid w:val="0008013F"/>
  </w:style>
  <w:style w:type="paragraph" w:customStyle="1" w:styleId="6D18311CC15141C588F199823FCCEC15">
    <w:name w:val="6D18311CC15141C588F199823FCCEC15"/>
    <w:rsid w:val="0008013F"/>
  </w:style>
  <w:style w:type="paragraph" w:customStyle="1" w:styleId="1386E0D6848343BCB1BA0AEB2C4C8DDA">
    <w:name w:val="1386E0D6848343BCB1BA0AEB2C4C8DDA"/>
    <w:rsid w:val="0008013F"/>
  </w:style>
  <w:style w:type="paragraph" w:customStyle="1" w:styleId="FE1F3A4CBA174E8AB4123F3430EBCD5E">
    <w:name w:val="FE1F3A4CBA174E8AB4123F3430EBCD5E"/>
    <w:rsid w:val="0008013F"/>
  </w:style>
  <w:style w:type="paragraph" w:customStyle="1" w:styleId="7C36A656573949F3934701AC4346D0A5">
    <w:name w:val="7C36A656573949F3934701AC4346D0A5"/>
    <w:rsid w:val="000801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69F172-C168-4D19-8224-315EEA31FE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12476</TotalTime>
  <Pages>44</Pages>
  <Words>7080</Words>
  <Characters>37077</Characters>
  <Application>Microsoft Office Word</Application>
  <DocSecurity>0</DocSecurity>
  <Lines>308</Lines>
  <Paragraphs>88</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44069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~5 MWp ROOFTOP SOLAR POWER PLANT</dc:subject>
  <dc:creator>comp1</dc:creator>
  <cp:keywords/>
  <dc:description/>
  <cp:lastModifiedBy>Adil Afaque</cp:lastModifiedBy>
  <cp:revision>79</cp:revision>
  <cp:lastPrinted>2023-04-12T06:42:00Z</cp:lastPrinted>
  <dcterms:created xsi:type="dcterms:W3CDTF">2020-10-30T11:04:00Z</dcterms:created>
  <dcterms:modified xsi:type="dcterms:W3CDTF">2023-04-12T07:01:00Z</dcterms:modified>
</cp:coreProperties>
</file>