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1441" w14:textId="77777777" w:rsidR="00033F35" w:rsidRDefault="00033F35" w:rsidP="004A1417">
      <w:pPr>
        <w:pStyle w:val="cb-split"/>
        <w:ind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1636F8FA" w14:textId="77777777" w:rsidR="00033F35" w:rsidRPr="008C56CD" w:rsidRDefault="00033F35" w:rsidP="004A1417">
      <w:pPr>
        <w:pStyle w:val="cb-split"/>
        <w:ind w:right="-289"/>
        <w:jc w:val="center"/>
        <w:rPr>
          <w:rFonts w:ascii="Arial" w:hAnsi="Arial" w:cs="Arial"/>
          <w:b/>
          <w:sz w:val="20"/>
          <w:szCs w:val="20"/>
        </w:rPr>
      </w:pPr>
    </w:p>
    <w:p w14:paraId="55FA4FEF" w14:textId="5BA5170A" w:rsidR="00033F35" w:rsidRPr="005C6FC8" w:rsidRDefault="00033F35" w:rsidP="004A1417">
      <w:pPr>
        <w:spacing w:line="360" w:lineRule="auto"/>
        <w:ind w:right="-289"/>
        <w:rPr>
          <w:b/>
        </w:rPr>
      </w:pPr>
      <w:r w:rsidRPr="0085415D">
        <w:rPr>
          <w:rFonts w:ascii="Arial" w:hAnsi="Arial" w:cs="Arial"/>
          <w:b/>
        </w:rPr>
        <w:t xml:space="preserve">File No.: </w:t>
      </w:r>
      <w:r>
        <w:rPr>
          <w:rFonts w:ascii="Arial" w:hAnsi="Arial" w:cs="Arial"/>
          <w:b/>
        </w:rPr>
        <w:t>VIS (2023-24)-</w:t>
      </w:r>
      <w:r w:rsidRPr="00FA06A5">
        <w:t xml:space="preserve"> </w:t>
      </w:r>
      <w:r w:rsidRPr="00FA06A5">
        <w:rPr>
          <w:rFonts w:ascii="Arial" w:hAnsi="Arial" w:cs="Arial"/>
          <w:b/>
        </w:rPr>
        <w:t>PL</w:t>
      </w:r>
      <w:r w:rsidR="00E140E4">
        <w:rPr>
          <w:rFonts w:ascii="Arial" w:hAnsi="Arial" w:cs="Arial"/>
          <w:b/>
        </w:rPr>
        <w:t>048</w:t>
      </w:r>
      <w:r w:rsidRPr="00FA06A5">
        <w:rPr>
          <w:rFonts w:ascii="Arial" w:hAnsi="Arial" w:cs="Arial"/>
          <w:b/>
        </w:rPr>
        <w:t>-</w:t>
      </w:r>
      <w:r w:rsidR="00E140E4">
        <w:rPr>
          <w:rFonts w:ascii="Arial" w:hAnsi="Arial" w:cs="Arial"/>
          <w:b/>
        </w:rPr>
        <w:t>042</w:t>
      </w:r>
      <w:r w:rsidRPr="00FA06A5">
        <w:rPr>
          <w:rFonts w:ascii="Arial" w:hAnsi="Arial" w:cs="Arial"/>
          <w:b/>
        </w:rPr>
        <w:t>-</w:t>
      </w:r>
      <w:r w:rsidR="00E140E4">
        <w:rPr>
          <w:rFonts w:ascii="Arial" w:hAnsi="Arial" w:cs="Arial"/>
          <w:b/>
        </w:rPr>
        <w:t>044</w:t>
      </w:r>
      <w:r w:rsidRPr="005C6FC8">
        <w:rPr>
          <w:rFonts w:ascii="Arial" w:hAnsi="Arial" w:cs="Arial"/>
          <w:b/>
        </w:rPr>
        <w:t xml:space="preserve">    </w:t>
      </w:r>
      <w:r w:rsidRPr="005C6FC8">
        <w:rPr>
          <w:rFonts w:ascii="Arial" w:hAnsi="Arial" w:cs="Arial"/>
          <w:b/>
        </w:rPr>
        <w:tab/>
        <w:t xml:space="preserve">                  </w:t>
      </w:r>
      <w:r>
        <w:rPr>
          <w:rFonts w:ascii="Arial" w:hAnsi="Arial" w:cs="Arial"/>
          <w:b/>
        </w:rPr>
        <w:t xml:space="preserve">   </w:t>
      </w:r>
      <w:r w:rsidR="00B7655E">
        <w:rPr>
          <w:rFonts w:ascii="Arial" w:hAnsi="Arial" w:cs="Arial"/>
          <w:b/>
        </w:rPr>
        <w:t xml:space="preserve">            </w:t>
      </w:r>
      <w:r>
        <w:rPr>
          <w:rFonts w:ascii="Arial" w:hAnsi="Arial" w:cs="Arial"/>
          <w:b/>
        </w:rPr>
        <w:t>D</w:t>
      </w:r>
      <w:r w:rsidRPr="005C6FC8">
        <w:rPr>
          <w:rFonts w:ascii="Arial" w:hAnsi="Arial" w:cs="Arial"/>
          <w:b/>
        </w:rPr>
        <w:t xml:space="preserve">ated: </w:t>
      </w:r>
      <w:sdt>
        <w:sdtPr>
          <w:rPr>
            <w:rFonts w:ascii="Arial" w:hAnsi="Arial" w:cs="Arial"/>
            <w:b/>
          </w:rPr>
          <w:id w:val="2011871766"/>
          <w:placeholder>
            <w:docPart w:val="FFB2C6694BE7443D93BA50A064A42D2D"/>
          </w:placeholder>
          <w:date w:fullDate="2023-04-26T00:00:00Z">
            <w:dateFormat w:val="dd.MM.yyyy"/>
            <w:lid w:val="en-IN"/>
            <w:storeMappedDataAs w:val="dateTime"/>
            <w:calendar w:val="gregorian"/>
          </w:date>
        </w:sdtPr>
        <w:sdtContent>
          <w:r>
            <w:rPr>
              <w:rFonts w:ascii="Arial" w:hAnsi="Arial" w:cs="Arial"/>
              <w:b/>
            </w:rPr>
            <w:t>26.04.2023</w:t>
          </w:r>
        </w:sdtContent>
      </w:sdt>
    </w:p>
    <w:p w14:paraId="7ED957BE" w14:textId="77777777" w:rsidR="00033F35" w:rsidRDefault="00033F35" w:rsidP="004A1417">
      <w:pPr>
        <w:ind w:right="-289"/>
        <w:jc w:val="center"/>
        <w:rPr>
          <w:rFonts w:ascii="Arial" w:hAnsi="Arial" w:cs="Arial"/>
          <w:b/>
          <w:szCs w:val="12"/>
        </w:rPr>
      </w:pPr>
    </w:p>
    <w:p w14:paraId="7307FEA5" w14:textId="77777777" w:rsidR="00033F35" w:rsidRPr="00AF6342" w:rsidRDefault="00033F35" w:rsidP="004A1417">
      <w:pPr>
        <w:ind w:right="-289"/>
        <w:jc w:val="center"/>
        <w:rPr>
          <w:rFonts w:ascii="Arial" w:hAnsi="Arial" w:cs="Arial"/>
          <w:b/>
          <w:szCs w:val="12"/>
        </w:rPr>
      </w:pPr>
    </w:p>
    <w:p w14:paraId="7E046D22" w14:textId="287188A5" w:rsidR="00E11206" w:rsidRPr="00033F35" w:rsidRDefault="00E11206" w:rsidP="004A1417">
      <w:pPr>
        <w:spacing w:before="240" w:line="360" w:lineRule="auto"/>
        <w:ind w:right="-289"/>
        <w:jc w:val="center"/>
        <w:rPr>
          <w:rFonts w:ascii="Arial" w:hAnsi="Arial" w:cs="Arial"/>
          <w:b/>
          <w:sz w:val="48"/>
          <w:szCs w:val="48"/>
        </w:rPr>
      </w:pPr>
      <w:r w:rsidRPr="00033F35">
        <w:rPr>
          <w:rFonts w:ascii="Arial" w:hAnsi="Arial" w:cs="Arial"/>
          <w:b/>
          <w:sz w:val="48"/>
          <w:szCs w:val="48"/>
        </w:rPr>
        <w:t>E</w:t>
      </w:r>
      <w:r w:rsidR="0003674E" w:rsidRPr="00033F35">
        <w:rPr>
          <w:rFonts w:ascii="Arial" w:hAnsi="Arial" w:cs="Arial"/>
          <w:b/>
          <w:sz w:val="48"/>
          <w:szCs w:val="48"/>
        </w:rPr>
        <w:t>QUITY</w:t>
      </w:r>
      <w:r w:rsidRPr="00033F35">
        <w:rPr>
          <w:rFonts w:ascii="Arial" w:hAnsi="Arial" w:cs="Arial"/>
          <w:b/>
          <w:sz w:val="48"/>
          <w:szCs w:val="48"/>
        </w:rPr>
        <w:t xml:space="preserve"> VALUATION REPORT</w:t>
      </w:r>
    </w:p>
    <w:p w14:paraId="0ADBBA19" w14:textId="77777777" w:rsidR="00E11206" w:rsidRPr="00033F35" w:rsidRDefault="00E11206" w:rsidP="004A1417">
      <w:pPr>
        <w:spacing w:line="360" w:lineRule="auto"/>
        <w:ind w:right="-289"/>
        <w:jc w:val="center"/>
        <w:outlineLvl w:val="0"/>
        <w:rPr>
          <w:rFonts w:ascii="Arial" w:hAnsi="Arial" w:cs="Arial"/>
          <w:b/>
          <w:sz w:val="32"/>
          <w:szCs w:val="32"/>
        </w:rPr>
      </w:pPr>
      <w:r w:rsidRPr="00033F35">
        <w:rPr>
          <w:rFonts w:ascii="Arial" w:hAnsi="Arial" w:cs="Arial"/>
          <w:b/>
          <w:sz w:val="32"/>
          <w:szCs w:val="32"/>
        </w:rPr>
        <w:t>OF</w:t>
      </w:r>
    </w:p>
    <w:p w14:paraId="157AC462" w14:textId="038163F8" w:rsidR="00E11206" w:rsidRPr="00033F35" w:rsidRDefault="009E3925" w:rsidP="004A1417">
      <w:pPr>
        <w:spacing w:line="360" w:lineRule="auto"/>
        <w:ind w:right="-289"/>
        <w:jc w:val="center"/>
        <w:outlineLvl w:val="0"/>
        <w:rPr>
          <w:rFonts w:ascii="Arial" w:hAnsi="Arial" w:cs="Arial"/>
          <w:b/>
          <w:sz w:val="48"/>
          <w:szCs w:val="48"/>
        </w:rPr>
      </w:pPr>
      <w:r>
        <w:rPr>
          <w:rFonts w:ascii="Arial" w:hAnsi="Arial" w:cs="Arial"/>
          <w:b/>
          <w:sz w:val="48"/>
          <w:szCs w:val="48"/>
        </w:rPr>
        <w:t>M/S</w:t>
      </w:r>
      <w:r w:rsidR="0003674E" w:rsidRPr="00033F35">
        <w:rPr>
          <w:rFonts w:ascii="Arial" w:hAnsi="Arial" w:cs="Arial"/>
          <w:b/>
          <w:sz w:val="48"/>
          <w:szCs w:val="48"/>
        </w:rPr>
        <w:t xml:space="preserve"> NSL ENERGY VENTURES PRIVATE LIMITED (NEVPL) AND IT’S SUBSIDIARIES</w:t>
      </w:r>
    </w:p>
    <w:p w14:paraId="79528DB0" w14:textId="77777777" w:rsidR="00901318" w:rsidRDefault="00901318" w:rsidP="004A1417">
      <w:pPr>
        <w:spacing w:line="360" w:lineRule="auto"/>
        <w:ind w:right="-289"/>
        <w:jc w:val="center"/>
        <w:outlineLvl w:val="0"/>
        <w:rPr>
          <w:rFonts w:ascii="Arial" w:hAnsi="Arial" w:cs="Arial"/>
          <w:b/>
        </w:rPr>
      </w:pPr>
    </w:p>
    <w:p w14:paraId="21CC9DE6" w14:textId="77777777" w:rsidR="00E11206" w:rsidRPr="00696EE8" w:rsidRDefault="00E11206" w:rsidP="004A1417">
      <w:pPr>
        <w:spacing w:line="360" w:lineRule="auto"/>
        <w:ind w:right="-289"/>
        <w:jc w:val="center"/>
        <w:outlineLvl w:val="0"/>
        <w:rPr>
          <w:rFonts w:ascii="Arial" w:hAnsi="Arial" w:cs="Arial"/>
          <w:b/>
        </w:rPr>
      </w:pPr>
      <w:r w:rsidRPr="00696EE8">
        <w:rPr>
          <w:rFonts w:ascii="Arial" w:hAnsi="Arial" w:cs="Arial"/>
          <w:b/>
        </w:rPr>
        <w:t>SITUATED AT</w:t>
      </w:r>
    </w:p>
    <w:p w14:paraId="22EA767F" w14:textId="03992FA4" w:rsidR="00901318" w:rsidRDefault="00E960C0" w:rsidP="004A1417">
      <w:pPr>
        <w:spacing w:line="360" w:lineRule="auto"/>
        <w:ind w:right="-289"/>
        <w:jc w:val="center"/>
        <w:rPr>
          <w:rFonts w:ascii="Arial" w:hAnsi="Arial" w:cs="Arial"/>
          <w:b/>
        </w:rPr>
      </w:pPr>
      <w:r w:rsidRPr="00E960C0">
        <w:rPr>
          <w:rFonts w:ascii="Arial" w:hAnsi="Arial" w:cs="Arial"/>
          <w:b/>
        </w:rPr>
        <w:t>NSL ICON, 4</w:t>
      </w:r>
      <w:r w:rsidRPr="0055618F">
        <w:rPr>
          <w:rFonts w:ascii="Arial" w:hAnsi="Arial" w:cs="Arial"/>
          <w:b/>
          <w:vertAlign w:val="superscript"/>
        </w:rPr>
        <w:t>TH</w:t>
      </w:r>
      <w:r w:rsidR="0055618F">
        <w:rPr>
          <w:rFonts w:ascii="Arial" w:hAnsi="Arial" w:cs="Arial"/>
          <w:b/>
        </w:rPr>
        <w:t xml:space="preserve"> </w:t>
      </w:r>
      <w:r w:rsidRPr="00E960C0">
        <w:rPr>
          <w:rFonts w:ascii="Arial" w:hAnsi="Arial" w:cs="Arial"/>
          <w:b/>
        </w:rPr>
        <w:t>FLOOR,</w:t>
      </w:r>
      <w:r w:rsidR="0055618F">
        <w:rPr>
          <w:rFonts w:ascii="Arial" w:hAnsi="Arial" w:cs="Arial"/>
          <w:b/>
        </w:rPr>
        <w:t xml:space="preserve"> </w:t>
      </w:r>
      <w:r w:rsidRPr="00E960C0">
        <w:rPr>
          <w:rFonts w:ascii="Arial" w:hAnsi="Arial" w:cs="Arial"/>
          <w:b/>
        </w:rPr>
        <w:t>#8-2-684/2/A,</w:t>
      </w:r>
      <w:r w:rsidR="0055618F">
        <w:rPr>
          <w:rFonts w:ascii="Arial" w:hAnsi="Arial" w:cs="Arial"/>
          <w:b/>
        </w:rPr>
        <w:t xml:space="preserve"> </w:t>
      </w:r>
      <w:r w:rsidRPr="00E960C0">
        <w:rPr>
          <w:rFonts w:ascii="Arial" w:hAnsi="Arial" w:cs="Arial"/>
          <w:b/>
        </w:rPr>
        <w:t>PLOT.</w:t>
      </w:r>
      <w:r w:rsidR="0055618F">
        <w:rPr>
          <w:rFonts w:ascii="Arial" w:hAnsi="Arial" w:cs="Arial"/>
          <w:b/>
        </w:rPr>
        <w:t xml:space="preserve"> </w:t>
      </w:r>
      <w:r w:rsidRPr="00E960C0">
        <w:rPr>
          <w:rFonts w:ascii="Arial" w:hAnsi="Arial" w:cs="Arial"/>
          <w:b/>
        </w:rPr>
        <w:t>NO.</w:t>
      </w:r>
      <w:r w:rsidR="0055618F">
        <w:rPr>
          <w:rFonts w:ascii="Arial" w:hAnsi="Arial" w:cs="Arial"/>
          <w:b/>
        </w:rPr>
        <w:t>-</w:t>
      </w:r>
      <w:r w:rsidRPr="00E960C0">
        <w:rPr>
          <w:rFonts w:ascii="Arial" w:hAnsi="Arial" w:cs="Arial"/>
          <w:b/>
        </w:rPr>
        <w:t xml:space="preserve"> 1 TO 4 OPP: ICICI </w:t>
      </w:r>
      <w:r w:rsidR="00A45B12" w:rsidRPr="00E960C0">
        <w:rPr>
          <w:rFonts w:ascii="Arial" w:hAnsi="Arial" w:cs="Arial"/>
          <w:b/>
        </w:rPr>
        <w:t>BANK,</w:t>
      </w:r>
      <w:r>
        <w:rPr>
          <w:rFonts w:ascii="Arial" w:hAnsi="Arial" w:cs="Arial"/>
          <w:b/>
        </w:rPr>
        <w:t xml:space="preserve"> </w:t>
      </w:r>
      <w:r w:rsidRPr="00E960C0">
        <w:rPr>
          <w:rFonts w:ascii="Arial" w:hAnsi="Arial" w:cs="Arial"/>
          <w:b/>
        </w:rPr>
        <w:t>ROAD</w:t>
      </w:r>
      <w:r w:rsidR="0055618F">
        <w:rPr>
          <w:rFonts w:ascii="Arial" w:hAnsi="Arial" w:cs="Arial"/>
          <w:b/>
        </w:rPr>
        <w:t xml:space="preserve"> </w:t>
      </w:r>
      <w:r w:rsidRPr="00E960C0">
        <w:rPr>
          <w:rFonts w:ascii="Arial" w:hAnsi="Arial" w:cs="Arial"/>
          <w:b/>
        </w:rPr>
        <w:t>NO.</w:t>
      </w:r>
      <w:r w:rsidR="0055618F">
        <w:rPr>
          <w:rFonts w:ascii="Arial" w:hAnsi="Arial" w:cs="Arial"/>
          <w:b/>
        </w:rPr>
        <w:t xml:space="preserve">- </w:t>
      </w:r>
      <w:r w:rsidRPr="00E960C0">
        <w:rPr>
          <w:rFonts w:ascii="Arial" w:hAnsi="Arial" w:cs="Arial"/>
          <w:b/>
        </w:rPr>
        <w:t>12, BANJARA HILLS</w:t>
      </w:r>
      <w:r w:rsidR="0055618F">
        <w:rPr>
          <w:rFonts w:ascii="Arial" w:hAnsi="Arial" w:cs="Arial"/>
          <w:b/>
        </w:rPr>
        <w:t>,</w:t>
      </w:r>
      <w:r w:rsidRPr="00E960C0">
        <w:rPr>
          <w:rFonts w:ascii="Arial" w:hAnsi="Arial" w:cs="Arial"/>
          <w:b/>
        </w:rPr>
        <w:t xml:space="preserve"> HYDERABAD</w:t>
      </w:r>
      <w:r w:rsidR="0055618F">
        <w:rPr>
          <w:rFonts w:ascii="Arial" w:hAnsi="Arial" w:cs="Arial"/>
          <w:b/>
        </w:rPr>
        <w:t>,</w:t>
      </w:r>
      <w:r w:rsidRPr="00E960C0">
        <w:rPr>
          <w:rFonts w:ascii="Arial" w:hAnsi="Arial" w:cs="Arial"/>
          <w:b/>
        </w:rPr>
        <w:t xml:space="preserve"> T</w:t>
      </w:r>
      <w:r w:rsidR="0055618F">
        <w:rPr>
          <w:rFonts w:ascii="Arial" w:hAnsi="Arial" w:cs="Arial"/>
          <w:b/>
        </w:rPr>
        <w:t>ELAN</w:t>
      </w:r>
      <w:r w:rsidRPr="00E960C0">
        <w:rPr>
          <w:rFonts w:ascii="Arial" w:hAnsi="Arial" w:cs="Arial"/>
          <w:b/>
        </w:rPr>
        <w:t>G</w:t>
      </w:r>
      <w:r w:rsidR="0055618F">
        <w:rPr>
          <w:rFonts w:ascii="Arial" w:hAnsi="Arial" w:cs="Arial"/>
          <w:b/>
        </w:rPr>
        <w:t>ANA-</w:t>
      </w:r>
      <w:r w:rsidRPr="00E960C0">
        <w:rPr>
          <w:rFonts w:ascii="Arial" w:hAnsi="Arial" w:cs="Arial"/>
          <w:b/>
        </w:rPr>
        <w:t xml:space="preserve"> 500034</w:t>
      </w:r>
      <w:r w:rsidR="0055618F">
        <w:rPr>
          <w:rFonts w:ascii="Arial" w:hAnsi="Arial" w:cs="Arial"/>
          <w:b/>
        </w:rPr>
        <w:t>,</w:t>
      </w:r>
      <w:r w:rsidRPr="00E960C0">
        <w:rPr>
          <w:rFonts w:ascii="Arial" w:hAnsi="Arial" w:cs="Arial"/>
          <w:b/>
        </w:rPr>
        <w:t xml:space="preserve"> IN</w:t>
      </w:r>
      <w:r w:rsidR="0055618F">
        <w:rPr>
          <w:rFonts w:ascii="Arial" w:hAnsi="Arial" w:cs="Arial"/>
          <w:b/>
        </w:rPr>
        <w:t>DIA</w:t>
      </w:r>
    </w:p>
    <w:p w14:paraId="20E83F46" w14:textId="1A19AA44" w:rsidR="00E960C0" w:rsidRDefault="00E960C0" w:rsidP="004A1417">
      <w:pPr>
        <w:ind w:right="-289"/>
        <w:rPr>
          <w:rFonts w:ascii="Arial" w:hAnsi="Arial" w:cs="Arial"/>
          <w:b/>
        </w:rPr>
      </w:pPr>
    </w:p>
    <w:p w14:paraId="65A5A906" w14:textId="77777777" w:rsidR="0018280B" w:rsidRDefault="0018280B" w:rsidP="004A1417">
      <w:pPr>
        <w:ind w:right="-289"/>
        <w:rPr>
          <w:rFonts w:ascii="Arial" w:hAnsi="Arial" w:cs="Arial"/>
          <w:b/>
        </w:rPr>
      </w:pPr>
    </w:p>
    <w:p w14:paraId="30D1409B" w14:textId="4FDDCDEE" w:rsidR="00B707F1" w:rsidRPr="007A2ED2" w:rsidRDefault="00000000" w:rsidP="004A1417">
      <w:pPr>
        <w:tabs>
          <w:tab w:val="left" w:pos="8190"/>
        </w:tabs>
        <w:ind w:right="-289"/>
        <w:jc w:val="center"/>
        <w:rPr>
          <w:rFonts w:ascii="Arial" w:hAnsi="Arial" w:cs="Arial"/>
          <w:b/>
          <w:sz w:val="28"/>
          <w:szCs w:val="20"/>
        </w:rPr>
      </w:pPr>
      <w:sdt>
        <w:sdtPr>
          <w:rPr>
            <w:rFonts w:ascii="Arial" w:hAnsi="Arial" w:cs="Arial"/>
            <w:b/>
            <w:sz w:val="36"/>
          </w:rPr>
          <w:id w:val="-1048604389"/>
          <w:placeholder>
            <w:docPart w:val="DB0AC37016804D7B9FE941869A36E3E1"/>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383D7B" w:rsidRPr="007A2ED2">
            <w:rPr>
              <w:rFonts w:ascii="Arial" w:hAnsi="Arial" w:cs="Arial"/>
              <w:b/>
              <w:sz w:val="36"/>
            </w:rPr>
            <w:t>OWNER/ PROMOTER</w:t>
          </w:r>
        </w:sdtContent>
      </w:sdt>
      <w:r w:rsidR="00E11206" w:rsidRPr="007A2ED2">
        <w:rPr>
          <w:rFonts w:ascii="Arial" w:hAnsi="Arial" w:cs="Arial"/>
          <w:b/>
          <w:sz w:val="28"/>
          <w:szCs w:val="20"/>
        </w:rPr>
        <w:t xml:space="preserve"> </w:t>
      </w:r>
    </w:p>
    <w:p w14:paraId="0B320C97" w14:textId="77777777" w:rsidR="0018280B" w:rsidRPr="0055618F" w:rsidRDefault="0018280B" w:rsidP="004A1417">
      <w:pPr>
        <w:tabs>
          <w:tab w:val="left" w:pos="8190"/>
        </w:tabs>
        <w:ind w:right="-289"/>
        <w:jc w:val="center"/>
        <w:rPr>
          <w:rFonts w:ascii="Arial" w:hAnsi="Arial" w:cs="Arial"/>
          <w:b/>
          <w:szCs w:val="20"/>
        </w:rPr>
      </w:pPr>
    </w:p>
    <w:p w14:paraId="66A84B27" w14:textId="05C498D5" w:rsidR="00E11206" w:rsidRDefault="00E11206" w:rsidP="004A1417">
      <w:pPr>
        <w:tabs>
          <w:tab w:val="left" w:pos="8190"/>
        </w:tabs>
        <w:spacing w:line="360" w:lineRule="auto"/>
        <w:ind w:right="-289"/>
        <w:jc w:val="center"/>
        <w:rPr>
          <w:rFonts w:ascii="Arial" w:hAnsi="Arial" w:cs="Arial"/>
          <w:b/>
          <w:bCs/>
          <w:szCs w:val="20"/>
        </w:rPr>
      </w:pPr>
      <w:r w:rsidRPr="0055618F">
        <w:rPr>
          <w:rFonts w:ascii="Arial" w:hAnsi="Arial" w:cs="Arial"/>
          <w:b/>
        </w:rPr>
        <w:t xml:space="preserve">A/C: </w:t>
      </w:r>
      <w:r w:rsidR="009E3925">
        <w:rPr>
          <w:rFonts w:ascii="Arial" w:hAnsi="Arial" w:cs="Arial"/>
          <w:b/>
          <w:szCs w:val="20"/>
        </w:rPr>
        <w:t>M/S</w:t>
      </w:r>
      <w:r w:rsidRPr="0055618F">
        <w:rPr>
          <w:rFonts w:ascii="Arial" w:hAnsi="Arial" w:cs="Arial"/>
          <w:b/>
          <w:szCs w:val="20"/>
        </w:rPr>
        <w:t xml:space="preserve"> </w:t>
      </w:r>
      <w:r w:rsidR="0055618F" w:rsidRPr="0055618F">
        <w:rPr>
          <w:rFonts w:ascii="Arial" w:hAnsi="Arial" w:cs="Arial"/>
          <w:b/>
          <w:bCs/>
          <w:szCs w:val="20"/>
        </w:rPr>
        <w:t>NSL ENERGY VENTURES PRIVATE LIMITED</w:t>
      </w:r>
    </w:p>
    <w:p w14:paraId="7DFA844A" w14:textId="77777777" w:rsidR="00172BE8" w:rsidRDefault="00172BE8" w:rsidP="004A1417">
      <w:pPr>
        <w:tabs>
          <w:tab w:val="left" w:pos="8190"/>
        </w:tabs>
        <w:spacing w:line="360" w:lineRule="auto"/>
        <w:ind w:right="-289"/>
        <w:jc w:val="center"/>
        <w:rPr>
          <w:rFonts w:ascii="Arial" w:hAnsi="Arial" w:cs="Arial"/>
          <w:b/>
          <w:bCs/>
          <w:szCs w:val="20"/>
        </w:rPr>
      </w:pPr>
    </w:p>
    <w:p w14:paraId="349E98BB" w14:textId="77777777" w:rsidR="007A2ED2" w:rsidRDefault="007A2ED2" w:rsidP="004A1417">
      <w:pPr>
        <w:tabs>
          <w:tab w:val="left" w:pos="8190"/>
        </w:tabs>
        <w:spacing w:line="360" w:lineRule="auto"/>
        <w:ind w:right="-289"/>
        <w:jc w:val="center"/>
        <w:rPr>
          <w:rFonts w:ascii="Arial" w:hAnsi="Arial" w:cs="Arial"/>
          <w:b/>
          <w:bCs/>
          <w:szCs w:val="20"/>
        </w:rPr>
      </w:pPr>
    </w:p>
    <w:p w14:paraId="0B7709D5" w14:textId="77777777" w:rsidR="00E11206" w:rsidRPr="007A2ED2" w:rsidRDefault="00E11206" w:rsidP="004A1417">
      <w:pPr>
        <w:spacing w:line="360" w:lineRule="auto"/>
        <w:ind w:right="-289"/>
        <w:jc w:val="center"/>
        <w:outlineLvl w:val="0"/>
        <w:rPr>
          <w:rFonts w:ascii="Arial" w:hAnsi="Arial" w:cs="Arial"/>
          <w:b/>
          <w:sz w:val="32"/>
        </w:rPr>
      </w:pPr>
      <w:r w:rsidRPr="007A2ED2">
        <w:rPr>
          <w:rFonts w:ascii="Arial" w:hAnsi="Arial" w:cs="Arial"/>
          <w:b/>
          <w:sz w:val="32"/>
        </w:rPr>
        <w:t>REPORT PREPARED FOR</w:t>
      </w:r>
    </w:p>
    <w:p w14:paraId="737CC2F5" w14:textId="5805BC0B" w:rsidR="00901318" w:rsidRDefault="0055618F" w:rsidP="004A1417">
      <w:pPr>
        <w:spacing w:line="360" w:lineRule="auto"/>
        <w:ind w:right="-289"/>
        <w:jc w:val="center"/>
        <w:rPr>
          <w:rFonts w:ascii="Arial" w:hAnsi="Arial" w:cs="Arial"/>
          <w:b/>
          <w:szCs w:val="16"/>
        </w:rPr>
      </w:pPr>
      <w:r w:rsidRPr="0055618F">
        <w:rPr>
          <w:rFonts w:ascii="Arial" w:hAnsi="Arial" w:cs="Arial"/>
          <w:b/>
          <w:szCs w:val="16"/>
        </w:rPr>
        <w:t>PTC INDIA FINANCIAL SERVICES LTD.</w:t>
      </w:r>
      <w:r w:rsidR="00901318" w:rsidRPr="0055618F">
        <w:rPr>
          <w:rFonts w:ascii="Arial" w:hAnsi="Arial" w:cs="Arial"/>
          <w:b/>
          <w:szCs w:val="16"/>
        </w:rPr>
        <w:t xml:space="preserve">, </w:t>
      </w:r>
      <w:r w:rsidRPr="0055618F">
        <w:rPr>
          <w:rFonts w:ascii="Arial" w:hAnsi="Arial" w:cs="Arial"/>
          <w:b/>
          <w:szCs w:val="16"/>
        </w:rPr>
        <w:t>NEW DELHI</w:t>
      </w:r>
    </w:p>
    <w:p w14:paraId="70148DC6" w14:textId="77777777" w:rsidR="0055618F" w:rsidRPr="007A2ED2" w:rsidRDefault="0055618F" w:rsidP="004A1417">
      <w:pPr>
        <w:spacing w:line="360" w:lineRule="auto"/>
        <w:ind w:right="-289"/>
        <w:jc w:val="center"/>
        <w:rPr>
          <w:rFonts w:ascii="Arial" w:hAnsi="Arial" w:cs="Arial"/>
          <w:b/>
          <w:sz w:val="22"/>
          <w:szCs w:val="22"/>
        </w:rPr>
      </w:pPr>
    </w:p>
    <w:p w14:paraId="6B10CF0E" w14:textId="77777777" w:rsidR="00033F35" w:rsidRDefault="00033F35" w:rsidP="004A1417">
      <w:pPr>
        <w:widowControl w:val="0"/>
        <w:autoSpaceDE w:val="0"/>
        <w:autoSpaceDN w:val="0"/>
        <w:spacing w:before="240" w:line="360" w:lineRule="auto"/>
        <w:ind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EE43522" w14:textId="77777777" w:rsidR="00033F35" w:rsidRDefault="00033F35" w:rsidP="004A1417">
      <w:pPr>
        <w:widowControl w:val="0"/>
        <w:autoSpaceDE w:val="0"/>
        <w:autoSpaceDN w:val="0"/>
        <w:spacing w:before="240" w:line="360" w:lineRule="auto"/>
        <w:ind w:right="-289"/>
        <w:jc w:val="center"/>
        <w:rPr>
          <w:rFonts w:ascii="Arial" w:eastAsia="Arial" w:hAnsi="Arial" w:cs="Arial"/>
          <w:b/>
          <w:i/>
          <w:sz w:val="16"/>
          <w:szCs w:val="16"/>
          <w:lang w:bidi="en-US"/>
        </w:rPr>
      </w:pPr>
    </w:p>
    <w:p w14:paraId="13D74CAB" w14:textId="77777777" w:rsidR="00033F35" w:rsidRDefault="00033F35" w:rsidP="004A1417">
      <w:pPr>
        <w:widowControl w:val="0"/>
        <w:autoSpaceDE w:val="0"/>
        <w:autoSpaceDN w:val="0"/>
        <w:spacing w:line="360" w:lineRule="auto"/>
        <w:ind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5B49F88" w14:textId="77777777" w:rsidR="00E11206" w:rsidRPr="00E2718C" w:rsidRDefault="00E11206" w:rsidP="00E11206">
      <w:pPr>
        <w:tabs>
          <w:tab w:val="left" w:pos="360"/>
        </w:tabs>
        <w:spacing w:line="360" w:lineRule="auto"/>
        <w:jc w:val="center"/>
        <w:rPr>
          <w:rFonts w:ascii="Arial" w:hAnsi="Arial" w:cs="Arial"/>
          <w:b/>
          <w:sz w:val="22"/>
          <w:szCs w:val="22"/>
          <w:u w:val="single"/>
        </w:rPr>
        <w:sectPr w:rsidR="00E11206" w:rsidRPr="00E2718C" w:rsidSect="00E11206">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560" w:left="1260" w:header="576" w:footer="720" w:gutter="0"/>
          <w:pgNumType w:start="1"/>
          <w:cols w:space="720"/>
          <w:titlePg/>
          <w:docGrid w:linePitch="360"/>
        </w:sectPr>
      </w:pPr>
    </w:p>
    <w:p w14:paraId="0E16337A" w14:textId="77777777" w:rsidR="00A27675" w:rsidRDefault="00A27675" w:rsidP="00B7655E">
      <w:pPr>
        <w:ind w:left="-142" w:right="-188"/>
        <w:jc w:val="center"/>
        <w:rPr>
          <w:rFonts w:ascii="Arial" w:hAnsi="Arial" w:cs="Arial"/>
          <w:b/>
          <w:szCs w:val="28"/>
          <w:u w:val="single"/>
        </w:rPr>
      </w:pPr>
      <w:r w:rsidRPr="00836B04">
        <w:rPr>
          <w:rFonts w:ascii="Arial" w:hAnsi="Arial" w:cs="Arial"/>
          <w:b/>
          <w:szCs w:val="28"/>
          <w:u w:val="single"/>
        </w:rPr>
        <w:lastRenderedPageBreak/>
        <w:t>IMPORTANT NOTICE</w:t>
      </w:r>
    </w:p>
    <w:p w14:paraId="04C18CB1" w14:textId="77777777" w:rsidR="00A27675" w:rsidRPr="00836B04" w:rsidRDefault="00A27675" w:rsidP="00B7655E">
      <w:pPr>
        <w:tabs>
          <w:tab w:val="left" w:pos="360"/>
        </w:tabs>
        <w:spacing w:line="360" w:lineRule="auto"/>
        <w:ind w:left="-142" w:right="-188"/>
        <w:jc w:val="center"/>
        <w:rPr>
          <w:rFonts w:ascii="Arial" w:hAnsi="Arial" w:cs="Arial"/>
          <w:b/>
          <w:szCs w:val="28"/>
          <w:u w:val="single"/>
        </w:rPr>
      </w:pPr>
    </w:p>
    <w:p w14:paraId="103F0CB7" w14:textId="77777777" w:rsidR="00A27675" w:rsidRPr="00B14DBF" w:rsidRDefault="00A27675" w:rsidP="00B7655E">
      <w:pPr>
        <w:tabs>
          <w:tab w:val="left" w:pos="360"/>
        </w:tabs>
        <w:spacing w:before="240" w:line="360" w:lineRule="auto"/>
        <w:ind w:left="-142" w:right="-188"/>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5DD7749D" w14:textId="77777777" w:rsidR="00A27675" w:rsidRPr="006A44C2" w:rsidRDefault="00A27675" w:rsidP="00B7655E">
      <w:pPr>
        <w:tabs>
          <w:tab w:val="left" w:pos="360"/>
        </w:tabs>
        <w:spacing w:line="360" w:lineRule="auto"/>
        <w:ind w:left="-142" w:right="-188"/>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DA1845A" w14:textId="77777777" w:rsidR="00A27675" w:rsidRPr="006A44C2" w:rsidRDefault="00A27675" w:rsidP="00B7655E">
      <w:pPr>
        <w:tabs>
          <w:tab w:val="left" w:pos="360"/>
        </w:tabs>
        <w:spacing w:line="360" w:lineRule="auto"/>
        <w:ind w:left="-142" w:right="-188"/>
        <w:jc w:val="center"/>
        <w:rPr>
          <w:rFonts w:ascii="Arial" w:hAnsi="Arial" w:cs="Arial"/>
          <w:i/>
          <w:sz w:val="22"/>
          <w:szCs w:val="22"/>
        </w:rPr>
      </w:pPr>
    </w:p>
    <w:p w14:paraId="285F37F4" w14:textId="77777777" w:rsidR="00A27675" w:rsidRPr="0077508B" w:rsidRDefault="00A27675" w:rsidP="00B7655E">
      <w:pPr>
        <w:spacing w:line="360" w:lineRule="auto"/>
        <w:ind w:left="-142" w:right="-188"/>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67F25B83" w14:textId="77777777" w:rsidR="00A27675" w:rsidRPr="006A44C2" w:rsidRDefault="00A27675" w:rsidP="00B7655E">
      <w:pPr>
        <w:spacing w:line="360" w:lineRule="auto"/>
        <w:ind w:left="-142" w:right="-188"/>
        <w:jc w:val="center"/>
        <w:rPr>
          <w:rFonts w:ascii="Arial" w:hAnsi="Arial" w:cs="Arial"/>
          <w:b/>
          <w:sz w:val="22"/>
          <w:szCs w:val="22"/>
          <w:u w:val="single"/>
        </w:rPr>
      </w:pPr>
    </w:p>
    <w:p w14:paraId="57ADA28E" w14:textId="77777777" w:rsidR="00A27675" w:rsidRDefault="00A27675" w:rsidP="00B7655E">
      <w:pPr>
        <w:spacing w:line="360" w:lineRule="auto"/>
        <w:ind w:left="-142" w:right="-188"/>
        <w:jc w:val="center"/>
        <w:rPr>
          <w:rFonts w:ascii="Arial" w:hAnsi="Arial" w:cs="Arial"/>
          <w:i/>
          <w:sz w:val="22"/>
          <w:szCs w:val="22"/>
        </w:rPr>
      </w:pPr>
      <w:r w:rsidRPr="0087294A">
        <w:rPr>
          <w:rFonts w:ascii="Arial" w:hAnsi="Arial" w:cs="Arial"/>
          <w:b/>
          <w:i/>
          <w:sz w:val="22"/>
          <w:szCs w:val="22"/>
          <w:u w:val="single"/>
        </w:rPr>
        <w:t xml:space="preserve">Part </w:t>
      </w:r>
      <w:r>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71FE4396" w14:textId="77777777" w:rsidR="00E11206" w:rsidRPr="00E2718C" w:rsidRDefault="00E11206" w:rsidP="00B7655E">
      <w:pPr>
        <w:spacing w:line="360" w:lineRule="auto"/>
        <w:ind w:left="-142" w:right="-188"/>
        <w:jc w:val="center"/>
        <w:rPr>
          <w:rFonts w:ascii="Arial" w:hAnsi="Arial" w:cs="Arial"/>
          <w:b/>
          <w:sz w:val="22"/>
          <w:szCs w:val="22"/>
          <w:u w:val="single"/>
        </w:rPr>
      </w:pPr>
    </w:p>
    <w:p w14:paraId="4273C8DA" w14:textId="77777777" w:rsidR="00E11206" w:rsidRPr="00E2718C" w:rsidRDefault="00E11206" w:rsidP="00E11206">
      <w:pPr>
        <w:spacing w:line="360" w:lineRule="auto"/>
        <w:rPr>
          <w:rFonts w:ascii="Arial" w:hAnsi="Arial" w:cs="Arial"/>
          <w:b/>
          <w:sz w:val="22"/>
          <w:szCs w:val="22"/>
          <w:u w:val="single"/>
        </w:rPr>
      </w:pPr>
    </w:p>
    <w:p w14:paraId="768085E1" w14:textId="77777777" w:rsidR="00CA305E" w:rsidRDefault="00CA305E">
      <w:r>
        <w:br w:type="page"/>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4A0" w:firstRow="1" w:lastRow="0" w:firstColumn="1" w:lastColumn="0" w:noHBand="0" w:noVBand="1"/>
      </w:tblPr>
      <w:tblGrid>
        <w:gridCol w:w="1380"/>
        <w:gridCol w:w="6380"/>
        <w:gridCol w:w="1423"/>
      </w:tblGrid>
      <w:tr w:rsidR="00493AE7" w:rsidRPr="00CA305E" w14:paraId="760E4BB3" w14:textId="77777777" w:rsidTr="000376CF">
        <w:trPr>
          <w:trHeight w:val="20"/>
          <w:tblHeader/>
          <w:jc w:val="center"/>
        </w:trPr>
        <w:tc>
          <w:tcPr>
            <w:tcW w:w="5000" w:type="pct"/>
            <w:gridSpan w:val="3"/>
            <w:tcBorders>
              <w:bottom w:val="single" w:sz="4" w:space="0" w:color="auto"/>
            </w:tcBorders>
            <w:shd w:val="clear" w:color="auto" w:fill="002060"/>
            <w:vAlign w:val="center"/>
          </w:tcPr>
          <w:p w14:paraId="69BC40C9" w14:textId="77777777" w:rsidR="00493AE7" w:rsidRPr="000376CF" w:rsidRDefault="00493AE7" w:rsidP="000376CF">
            <w:pPr>
              <w:spacing w:line="360" w:lineRule="auto"/>
              <w:jc w:val="center"/>
              <w:rPr>
                <w:rFonts w:ascii="Arial" w:hAnsi="Arial" w:cs="Arial"/>
                <w:b/>
                <w:sz w:val="22"/>
                <w:szCs w:val="22"/>
              </w:rPr>
            </w:pPr>
            <w:r w:rsidRPr="000376CF">
              <w:rPr>
                <w:rFonts w:ascii="Arial" w:hAnsi="Arial" w:cs="Arial"/>
                <w:b/>
                <w:sz w:val="22"/>
                <w:szCs w:val="22"/>
              </w:rPr>
              <w:lastRenderedPageBreak/>
              <w:t>TABLE OF CONTENTS</w:t>
            </w:r>
          </w:p>
        </w:tc>
      </w:tr>
      <w:tr w:rsidR="00493AE7" w:rsidRPr="00CA305E" w14:paraId="154C150C" w14:textId="77777777" w:rsidTr="000376CF">
        <w:trPr>
          <w:trHeight w:val="20"/>
          <w:tblHeader/>
          <w:jc w:val="center"/>
        </w:trPr>
        <w:tc>
          <w:tcPr>
            <w:tcW w:w="5000" w:type="pct"/>
            <w:gridSpan w:val="3"/>
            <w:shd w:val="clear" w:color="auto" w:fill="FFFFFF"/>
            <w:vAlign w:val="center"/>
          </w:tcPr>
          <w:p w14:paraId="1D7B111C" w14:textId="77777777" w:rsidR="00493AE7" w:rsidRPr="000376CF" w:rsidRDefault="00493AE7" w:rsidP="000376CF">
            <w:pPr>
              <w:spacing w:line="360" w:lineRule="auto"/>
              <w:jc w:val="center"/>
              <w:rPr>
                <w:rFonts w:ascii="Arial" w:hAnsi="Arial" w:cs="Arial"/>
                <w:b/>
                <w:sz w:val="22"/>
                <w:szCs w:val="22"/>
              </w:rPr>
            </w:pPr>
          </w:p>
        </w:tc>
      </w:tr>
      <w:tr w:rsidR="00493AE7" w:rsidRPr="00CA305E" w14:paraId="2ACB3E08" w14:textId="77777777" w:rsidTr="000376CF">
        <w:trPr>
          <w:trHeight w:val="20"/>
          <w:tblHeader/>
          <w:jc w:val="center"/>
        </w:trPr>
        <w:tc>
          <w:tcPr>
            <w:tcW w:w="751" w:type="pct"/>
            <w:tcBorders>
              <w:bottom w:val="single" w:sz="4" w:space="0" w:color="auto"/>
            </w:tcBorders>
            <w:shd w:val="clear" w:color="auto" w:fill="DBE5F1"/>
            <w:vAlign w:val="center"/>
          </w:tcPr>
          <w:p w14:paraId="22D037D7" w14:textId="77777777" w:rsidR="00493AE7" w:rsidRPr="000376CF" w:rsidRDefault="00493AE7" w:rsidP="000376CF">
            <w:pPr>
              <w:spacing w:line="360" w:lineRule="auto"/>
              <w:jc w:val="center"/>
              <w:rPr>
                <w:rFonts w:ascii="Arial" w:hAnsi="Arial" w:cs="Arial"/>
                <w:b/>
                <w:sz w:val="22"/>
                <w:szCs w:val="22"/>
              </w:rPr>
            </w:pPr>
            <w:r w:rsidRPr="000376CF">
              <w:rPr>
                <w:rFonts w:ascii="Arial" w:hAnsi="Arial" w:cs="Arial"/>
                <w:b/>
                <w:sz w:val="22"/>
                <w:szCs w:val="22"/>
              </w:rPr>
              <w:t>SECTIONS</w:t>
            </w:r>
          </w:p>
        </w:tc>
        <w:tc>
          <w:tcPr>
            <w:tcW w:w="3474" w:type="pct"/>
            <w:shd w:val="clear" w:color="auto" w:fill="DBE5F1"/>
            <w:vAlign w:val="center"/>
          </w:tcPr>
          <w:p w14:paraId="28FAFBB6" w14:textId="77777777" w:rsidR="00493AE7" w:rsidRPr="000376CF" w:rsidRDefault="00493AE7" w:rsidP="000376CF">
            <w:pPr>
              <w:spacing w:line="360" w:lineRule="auto"/>
              <w:jc w:val="center"/>
              <w:rPr>
                <w:rFonts w:ascii="Arial" w:hAnsi="Arial" w:cs="Arial"/>
                <w:b/>
                <w:sz w:val="22"/>
                <w:szCs w:val="22"/>
              </w:rPr>
            </w:pPr>
            <w:r w:rsidRPr="000376CF">
              <w:rPr>
                <w:rFonts w:ascii="Arial" w:hAnsi="Arial" w:cs="Arial"/>
                <w:b/>
                <w:sz w:val="22"/>
                <w:szCs w:val="22"/>
              </w:rPr>
              <w:t>PARTICULARS</w:t>
            </w:r>
          </w:p>
        </w:tc>
        <w:tc>
          <w:tcPr>
            <w:tcW w:w="775" w:type="pct"/>
            <w:shd w:val="clear" w:color="auto" w:fill="DBE5F1"/>
            <w:vAlign w:val="center"/>
          </w:tcPr>
          <w:p w14:paraId="3F974F55" w14:textId="77777777" w:rsidR="00493AE7" w:rsidRPr="000376CF" w:rsidRDefault="00493AE7" w:rsidP="000376CF">
            <w:pPr>
              <w:spacing w:line="360" w:lineRule="auto"/>
              <w:jc w:val="center"/>
              <w:rPr>
                <w:rFonts w:ascii="Arial" w:hAnsi="Arial" w:cs="Arial"/>
                <w:b/>
                <w:sz w:val="22"/>
                <w:szCs w:val="22"/>
              </w:rPr>
            </w:pPr>
            <w:r w:rsidRPr="000376CF">
              <w:rPr>
                <w:rFonts w:ascii="Arial" w:hAnsi="Arial" w:cs="Arial"/>
                <w:b/>
                <w:sz w:val="22"/>
                <w:szCs w:val="22"/>
              </w:rPr>
              <w:t>PAGE NO.</w:t>
            </w:r>
          </w:p>
        </w:tc>
      </w:tr>
      <w:tr w:rsidR="00493AE7" w:rsidRPr="00CA305E" w14:paraId="23F1485B" w14:textId="77777777" w:rsidTr="000376CF">
        <w:trPr>
          <w:trHeight w:val="20"/>
          <w:jc w:val="center"/>
        </w:trPr>
        <w:tc>
          <w:tcPr>
            <w:tcW w:w="751" w:type="pct"/>
            <w:vMerge w:val="restart"/>
            <w:shd w:val="clear" w:color="auto" w:fill="DBE5F1"/>
            <w:vAlign w:val="center"/>
          </w:tcPr>
          <w:p w14:paraId="52177DB1" w14:textId="77777777" w:rsidR="00493AE7" w:rsidRPr="000376CF" w:rsidRDefault="00493AE7" w:rsidP="000376CF">
            <w:pPr>
              <w:spacing w:line="360" w:lineRule="auto"/>
              <w:jc w:val="center"/>
              <w:rPr>
                <w:rFonts w:ascii="Arial" w:hAnsi="Arial" w:cs="Arial"/>
                <w:b/>
                <w:sz w:val="22"/>
                <w:szCs w:val="22"/>
                <w:u w:val="single"/>
              </w:rPr>
            </w:pPr>
            <w:r w:rsidRPr="000376CF">
              <w:rPr>
                <w:rFonts w:ascii="Arial" w:hAnsi="Arial" w:cs="Arial"/>
                <w:b/>
                <w:sz w:val="22"/>
                <w:szCs w:val="22"/>
              </w:rPr>
              <w:t>Part A</w:t>
            </w:r>
          </w:p>
        </w:tc>
        <w:tc>
          <w:tcPr>
            <w:tcW w:w="3474" w:type="pct"/>
            <w:shd w:val="clear" w:color="auto" w:fill="auto"/>
            <w:vAlign w:val="center"/>
          </w:tcPr>
          <w:p w14:paraId="6A3DBF66" w14:textId="77777777" w:rsidR="00493AE7" w:rsidRPr="000376CF" w:rsidRDefault="00493AE7" w:rsidP="000376CF">
            <w:pPr>
              <w:spacing w:line="360" w:lineRule="auto"/>
              <w:rPr>
                <w:rFonts w:ascii="Arial" w:hAnsi="Arial" w:cs="Arial"/>
                <w:b/>
                <w:sz w:val="22"/>
                <w:szCs w:val="22"/>
              </w:rPr>
            </w:pPr>
            <w:r w:rsidRPr="000376CF">
              <w:rPr>
                <w:rFonts w:ascii="Arial" w:hAnsi="Arial" w:cs="Arial"/>
                <w:b/>
                <w:sz w:val="22"/>
                <w:szCs w:val="22"/>
              </w:rPr>
              <w:t>INTRODUCTION</w:t>
            </w:r>
          </w:p>
        </w:tc>
        <w:tc>
          <w:tcPr>
            <w:tcW w:w="775" w:type="pct"/>
            <w:shd w:val="clear" w:color="auto" w:fill="auto"/>
          </w:tcPr>
          <w:p w14:paraId="5DE48C90" w14:textId="77777777" w:rsidR="00493AE7" w:rsidRPr="000376CF" w:rsidRDefault="00493AE7" w:rsidP="000376CF">
            <w:pPr>
              <w:spacing w:line="360" w:lineRule="auto"/>
              <w:jc w:val="center"/>
              <w:rPr>
                <w:rFonts w:ascii="Arial" w:hAnsi="Arial" w:cs="Arial"/>
                <w:b/>
                <w:sz w:val="22"/>
                <w:szCs w:val="22"/>
              </w:rPr>
            </w:pPr>
          </w:p>
        </w:tc>
      </w:tr>
      <w:tr w:rsidR="00493AE7" w:rsidRPr="00CA305E" w14:paraId="6E7638A0" w14:textId="77777777" w:rsidTr="000376CF">
        <w:trPr>
          <w:trHeight w:val="20"/>
          <w:jc w:val="center"/>
        </w:trPr>
        <w:tc>
          <w:tcPr>
            <w:tcW w:w="751" w:type="pct"/>
            <w:vMerge/>
            <w:shd w:val="clear" w:color="auto" w:fill="DBE5F1"/>
            <w:vAlign w:val="center"/>
          </w:tcPr>
          <w:p w14:paraId="7A718EF1"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7185A31E"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About the Report</w:t>
            </w:r>
          </w:p>
        </w:tc>
        <w:tc>
          <w:tcPr>
            <w:tcW w:w="775" w:type="pct"/>
            <w:shd w:val="clear" w:color="auto" w:fill="auto"/>
            <w:vAlign w:val="center"/>
          </w:tcPr>
          <w:p w14:paraId="2ECFA192" w14:textId="77777777"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4</w:t>
            </w:r>
          </w:p>
        </w:tc>
      </w:tr>
      <w:tr w:rsidR="00493AE7" w:rsidRPr="00CA305E" w14:paraId="263BDE15" w14:textId="77777777" w:rsidTr="000376CF">
        <w:trPr>
          <w:trHeight w:val="20"/>
          <w:jc w:val="center"/>
        </w:trPr>
        <w:tc>
          <w:tcPr>
            <w:tcW w:w="751" w:type="pct"/>
            <w:vMerge/>
            <w:shd w:val="clear" w:color="auto" w:fill="DBE5F1"/>
            <w:vAlign w:val="center"/>
          </w:tcPr>
          <w:p w14:paraId="4867431E"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3C86AC71"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Executive Summary</w:t>
            </w:r>
          </w:p>
        </w:tc>
        <w:tc>
          <w:tcPr>
            <w:tcW w:w="775" w:type="pct"/>
            <w:shd w:val="clear" w:color="auto" w:fill="auto"/>
            <w:vAlign w:val="center"/>
          </w:tcPr>
          <w:p w14:paraId="15923D06" w14:textId="77777777"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4</w:t>
            </w:r>
          </w:p>
        </w:tc>
      </w:tr>
      <w:tr w:rsidR="00493AE7" w:rsidRPr="00CA305E" w14:paraId="4563BAE8" w14:textId="77777777" w:rsidTr="000376CF">
        <w:trPr>
          <w:trHeight w:val="20"/>
          <w:jc w:val="center"/>
        </w:trPr>
        <w:tc>
          <w:tcPr>
            <w:tcW w:w="751" w:type="pct"/>
            <w:vMerge/>
            <w:shd w:val="clear" w:color="auto" w:fill="DBE5F1"/>
            <w:vAlign w:val="center"/>
          </w:tcPr>
          <w:p w14:paraId="61C3895E"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2579CEC4"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Type of Report</w:t>
            </w:r>
          </w:p>
        </w:tc>
        <w:tc>
          <w:tcPr>
            <w:tcW w:w="775" w:type="pct"/>
            <w:shd w:val="clear" w:color="auto" w:fill="auto"/>
            <w:vAlign w:val="center"/>
          </w:tcPr>
          <w:p w14:paraId="4CFDF318" w14:textId="1204F011" w:rsidR="00493AE7" w:rsidRPr="000376CF" w:rsidRDefault="0058012A" w:rsidP="000376CF">
            <w:pPr>
              <w:spacing w:line="360" w:lineRule="auto"/>
              <w:jc w:val="center"/>
              <w:rPr>
                <w:rFonts w:ascii="Arial" w:hAnsi="Arial" w:cs="Arial"/>
                <w:sz w:val="22"/>
                <w:szCs w:val="22"/>
              </w:rPr>
            </w:pPr>
            <w:r>
              <w:rPr>
                <w:rFonts w:ascii="Arial" w:hAnsi="Arial" w:cs="Arial"/>
                <w:sz w:val="22"/>
                <w:szCs w:val="22"/>
              </w:rPr>
              <w:t>6</w:t>
            </w:r>
          </w:p>
        </w:tc>
      </w:tr>
      <w:tr w:rsidR="00493AE7" w:rsidRPr="00CA305E" w14:paraId="3F167A3C" w14:textId="77777777" w:rsidTr="000376CF">
        <w:trPr>
          <w:trHeight w:val="20"/>
          <w:jc w:val="center"/>
        </w:trPr>
        <w:tc>
          <w:tcPr>
            <w:tcW w:w="751" w:type="pct"/>
            <w:vMerge/>
            <w:shd w:val="clear" w:color="auto" w:fill="DBE5F1"/>
            <w:vAlign w:val="center"/>
          </w:tcPr>
          <w:p w14:paraId="1E06324C"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6EC4432E"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Purpose of the Report</w:t>
            </w:r>
          </w:p>
        </w:tc>
        <w:tc>
          <w:tcPr>
            <w:tcW w:w="775" w:type="pct"/>
            <w:shd w:val="clear" w:color="auto" w:fill="auto"/>
            <w:vAlign w:val="center"/>
          </w:tcPr>
          <w:p w14:paraId="7A52370A" w14:textId="0FCF17AF" w:rsidR="00493AE7" w:rsidRPr="000376CF" w:rsidRDefault="0058012A" w:rsidP="000376CF">
            <w:pPr>
              <w:spacing w:line="360" w:lineRule="auto"/>
              <w:jc w:val="center"/>
              <w:rPr>
                <w:rFonts w:ascii="Arial" w:hAnsi="Arial" w:cs="Arial"/>
                <w:sz w:val="22"/>
                <w:szCs w:val="22"/>
              </w:rPr>
            </w:pPr>
            <w:r>
              <w:rPr>
                <w:rFonts w:ascii="Arial" w:hAnsi="Arial" w:cs="Arial"/>
                <w:sz w:val="22"/>
                <w:szCs w:val="22"/>
              </w:rPr>
              <w:t>6</w:t>
            </w:r>
          </w:p>
        </w:tc>
      </w:tr>
      <w:tr w:rsidR="00493AE7" w:rsidRPr="00CA305E" w14:paraId="512046A9" w14:textId="77777777" w:rsidTr="000376CF">
        <w:trPr>
          <w:trHeight w:val="20"/>
          <w:jc w:val="center"/>
        </w:trPr>
        <w:tc>
          <w:tcPr>
            <w:tcW w:w="751" w:type="pct"/>
            <w:vMerge/>
            <w:shd w:val="clear" w:color="auto" w:fill="DBE5F1"/>
            <w:vAlign w:val="center"/>
          </w:tcPr>
          <w:p w14:paraId="5C5C3686"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58A48DA4"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Scope of the Report</w:t>
            </w:r>
          </w:p>
        </w:tc>
        <w:tc>
          <w:tcPr>
            <w:tcW w:w="775" w:type="pct"/>
            <w:shd w:val="clear" w:color="auto" w:fill="auto"/>
            <w:vAlign w:val="center"/>
          </w:tcPr>
          <w:p w14:paraId="3BDABA0D" w14:textId="77777777"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7</w:t>
            </w:r>
          </w:p>
        </w:tc>
      </w:tr>
      <w:tr w:rsidR="00493AE7" w:rsidRPr="00CA305E" w14:paraId="3961138D" w14:textId="77777777" w:rsidTr="000376CF">
        <w:trPr>
          <w:trHeight w:val="20"/>
          <w:jc w:val="center"/>
        </w:trPr>
        <w:tc>
          <w:tcPr>
            <w:tcW w:w="751" w:type="pct"/>
            <w:vMerge/>
            <w:shd w:val="clear" w:color="auto" w:fill="DBE5F1"/>
            <w:vAlign w:val="center"/>
          </w:tcPr>
          <w:p w14:paraId="5E43953D"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61C128D0"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Methodology/ Model Adopted</w:t>
            </w:r>
          </w:p>
        </w:tc>
        <w:tc>
          <w:tcPr>
            <w:tcW w:w="775" w:type="pct"/>
            <w:shd w:val="clear" w:color="auto" w:fill="auto"/>
            <w:vAlign w:val="center"/>
          </w:tcPr>
          <w:p w14:paraId="4A47A3BB" w14:textId="77777777"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p>
        </w:tc>
      </w:tr>
      <w:tr w:rsidR="00493AE7" w:rsidRPr="00CA305E" w14:paraId="377D637B" w14:textId="77777777" w:rsidTr="000376CF">
        <w:trPr>
          <w:trHeight w:val="20"/>
          <w:jc w:val="center"/>
        </w:trPr>
        <w:tc>
          <w:tcPr>
            <w:tcW w:w="751" w:type="pct"/>
            <w:vMerge/>
            <w:shd w:val="clear" w:color="auto" w:fill="DBE5F1"/>
            <w:vAlign w:val="center"/>
          </w:tcPr>
          <w:p w14:paraId="5C37E129"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66C5D309"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Data/Information Received From</w:t>
            </w:r>
          </w:p>
        </w:tc>
        <w:tc>
          <w:tcPr>
            <w:tcW w:w="775" w:type="pct"/>
            <w:shd w:val="clear" w:color="auto" w:fill="auto"/>
            <w:vAlign w:val="center"/>
          </w:tcPr>
          <w:p w14:paraId="4E3DE4BF" w14:textId="77777777"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p>
        </w:tc>
      </w:tr>
      <w:tr w:rsidR="00493AE7" w:rsidRPr="00CA305E" w14:paraId="3C8C8DA4" w14:textId="77777777" w:rsidTr="000376CF">
        <w:trPr>
          <w:trHeight w:val="20"/>
          <w:jc w:val="center"/>
        </w:trPr>
        <w:tc>
          <w:tcPr>
            <w:tcW w:w="751" w:type="pct"/>
            <w:vMerge/>
            <w:shd w:val="clear" w:color="auto" w:fill="DBE5F1"/>
            <w:vAlign w:val="center"/>
          </w:tcPr>
          <w:p w14:paraId="605E3555"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1930DAF1" w14:textId="77777777" w:rsidR="00493AE7" w:rsidRPr="000376CF" w:rsidRDefault="00493AE7" w:rsidP="000376CF">
            <w:pPr>
              <w:pStyle w:val="ListParagraph"/>
              <w:numPr>
                <w:ilvl w:val="0"/>
                <w:numId w:val="1"/>
              </w:numPr>
              <w:spacing w:after="0" w:line="360" w:lineRule="auto"/>
              <w:ind w:left="459"/>
              <w:rPr>
                <w:rFonts w:ascii="Arial" w:hAnsi="Arial" w:cs="Arial"/>
                <w:sz w:val="22"/>
                <w:szCs w:val="22"/>
              </w:rPr>
            </w:pPr>
            <w:r w:rsidRPr="000376CF">
              <w:rPr>
                <w:rFonts w:ascii="Arial" w:hAnsi="Arial" w:cs="Arial"/>
                <w:sz w:val="22"/>
                <w:szCs w:val="22"/>
              </w:rPr>
              <w:t>Documents/ Data Referred</w:t>
            </w:r>
          </w:p>
        </w:tc>
        <w:tc>
          <w:tcPr>
            <w:tcW w:w="775" w:type="pct"/>
            <w:shd w:val="clear" w:color="auto" w:fill="auto"/>
            <w:vAlign w:val="center"/>
          </w:tcPr>
          <w:p w14:paraId="024C19F5" w14:textId="7B25612D" w:rsidR="00493AE7" w:rsidRPr="000376CF" w:rsidRDefault="006F0F44" w:rsidP="000376CF">
            <w:pPr>
              <w:spacing w:line="360" w:lineRule="auto"/>
              <w:jc w:val="center"/>
              <w:rPr>
                <w:rFonts w:ascii="Arial" w:hAnsi="Arial" w:cs="Arial"/>
                <w:sz w:val="22"/>
                <w:szCs w:val="22"/>
              </w:rPr>
            </w:pPr>
            <w:r>
              <w:rPr>
                <w:rFonts w:ascii="Arial" w:hAnsi="Arial" w:cs="Arial"/>
                <w:sz w:val="22"/>
                <w:szCs w:val="22"/>
              </w:rPr>
              <w:t>8</w:t>
            </w:r>
          </w:p>
        </w:tc>
      </w:tr>
      <w:tr w:rsidR="00493AE7" w:rsidRPr="00CA305E" w14:paraId="6E65BC28" w14:textId="77777777" w:rsidTr="000376CF">
        <w:trPr>
          <w:trHeight w:val="20"/>
          <w:jc w:val="center"/>
        </w:trPr>
        <w:tc>
          <w:tcPr>
            <w:tcW w:w="751" w:type="pct"/>
            <w:shd w:val="clear" w:color="auto" w:fill="DBE5F1"/>
            <w:vAlign w:val="center"/>
          </w:tcPr>
          <w:p w14:paraId="7722AAEA" w14:textId="77777777" w:rsidR="00493AE7" w:rsidRPr="000376CF" w:rsidRDefault="00493AE7" w:rsidP="000376CF">
            <w:pPr>
              <w:spacing w:line="360" w:lineRule="auto"/>
              <w:jc w:val="center"/>
              <w:rPr>
                <w:rFonts w:ascii="Arial" w:hAnsi="Arial" w:cs="Arial"/>
                <w:b/>
                <w:sz w:val="22"/>
                <w:szCs w:val="22"/>
                <w:u w:val="single"/>
              </w:rPr>
            </w:pPr>
            <w:r w:rsidRPr="000376CF">
              <w:rPr>
                <w:rFonts w:ascii="Arial" w:hAnsi="Arial" w:cs="Arial"/>
                <w:b/>
                <w:sz w:val="22"/>
                <w:szCs w:val="22"/>
              </w:rPr>
              <w:t>Part B</w:t>
            </w:r>
          </w:p>
        </w:tc>
        <w:tc>
          <w:tcPr>
            <w:tcW w:w="3474" w:type="pct"/>
            <w:shd w:val="clear" w:color="auto" w:fill="auto"/>
            <w:vAlign w:val="center"/>
          </w:tcPr>
          <w:p w14:paraId="0803B7CA" w14:textId="77777777" w:rsidR="00493AE7" w:rsidRPr="000376CF" w:rsidRDefault="00493AE7" w:rsidP="000376CF">
            <w:pPr>
              <w:tabs>
                <w:tab w:val="left" w:pos="0"/>
              </w:tabs>
              <w:spacing w:line="360" w:lineRule="auto"/>
              <w:rPr>
                <w:rFonts w:ascii="Arial" w:hAnsi="Arial" w:cs="Arial"/>
                <w:b/>
                <w:sz w:val="22"/>
                <w:szCs w:val="22"/>
              </w:rPr>
            </w:pPr>
            <w:r w:rsidRPr="000376CF">
              <w:rPr>
                <w:rFonts w:ascii="Arial" w:hAnsi="Arial" w:cs="Arial"/>
                <w:b/>
                <w:sz w:val="22"/>
                <w:szCs w:val="22"/>
              </w:rPr>
              <w:t>PROJECT COMPANIES</w:t>
            </w:r>
          </w:p>
        </w:tc>
        <w:tc>
          <w:tcPr>
            <w:tcW w:w="775" w:type="pct"/>
            <w:shd w:val="clear" w:color="auto" w:fill="auto"/>
            <w:vAlign w:val="center"/>
          </w:tcPr>
          <w:p w14:paraId="11AE7FB3" w14:textId="619A9619" w:rsidR="00493AE7" w:rsidRPr="000376CF" w:rsidRDefault="006F0F44" w:rsidP="000376CF">
            <w:pPr>
              <w:spacing w:line="360" w:lineRule="auto"/>
              <w:jc w:val="center"/>
              <w:rPr>
                <w:rFonts w:ascii="Arial" w:hAnsi="Arial" w:cs="Arial"/>
                <w:b/>
                <w:sz w:val="22"/>
                <w:szCs w:val="22"/>
              </w:rPr>
            </w:pPr>
            <w:r>
              <w:rPr>
                <w:rFonts w:ascii="Arial" w:hAnsi="Arial" w:cs="Arial"/>
                <w:b/>
                <w:sz w:val="22"/>
                <w:szCs w:val="22"/>
              </w:rPr>
              <w:t>9</w:t>
            </w:r>
          </w:p>
        </w:tc>
      </w:tr>
      <w:tr w:rsidR="00493AE7" w:rsidRPr="00CA305E" w14:paraId="11DE7CCA" w14:textId="77777777" w:rsidTr="000376CF">
        <w:trPr>
          <w:trHeight w:val="20"/>
          <w:jc w:val="center"/>
        </w:trPr>
        <w:tc>
          <w:tcPr>
            <w:tcW w:w="751" w:type="pct"/>
            <w:shd w:val="clear" w:color="auto" w:fill="DBE5F1"/>
            <w:vAlign w:val="center"/>
          </w:tcPr>
          <w:p w14:paraId="4FF04B55" w14:textId="77777777" w:rsidR="00493AE7" w:rsidRPr="000376CF" w:rsidRDefault="00493AE7" w:rsidP="000376CF">
            <w:pPr>
              <w:spacing w:line="360" w:lineRule="auto"/>
              <w:jc w:val="center"/>
              <w:rPr>
                <w:rFonts w:ascii="Arial" w:hAnsi="Arial" w:cs="Arial"/>
                <w:b/>
                <w:sz w:val="22"/>
                <w:szCs w:val="22"/>
                <w:u w:val="single"/>
              </w:rPr>
            </w:pPr>
            <w:r w:rsidRPr="000376CF">
              <w:rPr>
                <w:rFonts w:ascii="Arial" w:hAnsi="Arial" w:cs="Arial"/>
                <w:b/>
                <w:sz w:val="22"/>
                <w:szCs w:val="22"/>
              </w:rPr>
              <w:t>Part C</w:t>
            </w:r>
          </w:p>
        </w:tc>
        <w:tc>
          <w:tcPr>
            <w:tcW w:w="3474" w:type="pct"/>
            <w:shd w:val="clear" w:color="auto" w:fill="auto"/>
            <w:vAlign w:val="center"/>
          </w:tcPr>
          <w:p w14:paraId="5086DF02" w14:textId="3EAC71E5" w:rsidR="00493AE7" w:rsidRPr="000376CF" w:rsidRDefault="00493AE7" w:rsidP="000376CF">
            <w:pPr>
              <w:tabs>
                <w:tab w:val="left" w:pos="0"/>
              </w:tabs>
              <w:spacing w:line="360" w:lineRule="auto"/>
              <w:rPr>
                <w:rFonts w:ascii="Arial" w:hAnsi="Arial" w:cs="Arial"/>
                <w:sz w:val="22"/>
                <w:szCs w:val="22"/>
              </w:rPr>
            </w:pPr>
            <w:r w:rsidRPr="000376CF">
              <w:rPr>
                <w:rFonts w:ascii="Arial" w:hAnsi="Arial" w:cs="Arial"/>
                <w:b/>
                <w:sz w:val="22"/>
                <w:szCs w:val="22"/>
              </w:rPr>
              <w:t>OPERATIONAL PROJECTS</w:t>
            </w:r>
          </w:p>
        </w:tc>
        <w:tc>
          <w:tcPr>
            <w:tcW w:w="775" w:type="pct"/>
            <w:shd w:val="clear" w:color="auto" w:fill="auto"/>
            <w:vAlign w:val="center"/>
          </w:tcPr>
          <w:p w14:paraId="6126357A" w14:textId="51829D3B" w:rsidR="00493AE7" w:rsidRPr="000376CF" w:rsidRDefault="006F0F44" w:rsidP="000376CF">
            <w:pPr>
              <w:spacing w:line="360" w:lineRule="auto"/>
              <w:jc w:val="center"/>
              <w:rPr>
                <w:rFonts w:ascii="Arial" w:hAnsi="Arial" w:cs="Arial"/>
                <w:b/>
                <w:sz w:val="22"/>
                <w:szCs w:val="22"/>
              </w:rPr>
            </w:pPr>
            <w:r>
              <w:rPr>
                <w:rFonts w:ascii="Arial" w:hAnsi="Arial" w:cs="Arial"/>
                <w:b/>
                <w:sz w:val="22"/>
                <w:szCs w:val="22"/>
              </w:rPr>
              <w:t>18</w:t>
            </w:r>
          </w:p>
        </w:tc>
      </w:tr>
      <w:tr w:rsidR="00493AE7" w:rsidRPr="00CA305E" w14:paraId="7129CB83" w14:textId="77777777" w:rsidTr="000376CF">
        <w:trPr>
          <w:trHeight w:val="20"/>
          <w:jc w:val="center"/>
        </w:trPr>
        <w:tc>
          <w:tcPr>
            <w:tcW w:w="751" w:type="pct"/>
            <w:vMerge w:val="restart"/>
            <w:shd w:val="clear" w:color="auto" w:fill="DBE5F1"/>
            <w:vAlign w:val="center"/>
          </w:tcPr>
          <w:p w14:paraId="484FB3CF" w14:textId="77777777" w:rsidR="00493AE7" w:rsidRPr="000376CF" w:rsidRDefault="00493AE7" w:rsidP="000376CF">
            <w:pPr>
              <w:spacing w:line="360" w:lineRule="auto"/>
              <w:jc w:val="center"/>
              <w:rPr>
                <w:rFonts w:ascii="Arial" w:hAnsi="Arial" w:cs="Arial"/>
                <w:b/>
                <w:sz w:val="22"/>
                <w:szCs w:val="22"/>
                <w:u w:val="single"/>
              </w:rPr>
            </w:pPr>
            <w:r w:rsidRPr="000376CF">
              <w:rPr>
                <w:rFonts w:ascii="Arial" w:hAnsi="Arial" w:cs="Arial"/>
                <w:b/>
                <w:sz w:val="22"/>
                <w:szCs w:val="22"/>
              </w:rPr>
              <w:t>Part D</w:t>
            </w:r>
          </w:p>
        </w:tc>
        <w:tc>
          <w:tcPr>
            <w:tcW w:w="3474" w:type="pct"/>
            <w:shd w:val="clear" w:color="auto" w:fill="auto"/>
            <w:vAlign w:val="center"/>
          </w:tcPr>
          <w:p w14:paraId="34B1F493" w14:textId="249A11FA" w:rsidR="00493AE7" w:rsidRPr="000376CF" w:rsidRDefault="000376CF" w:rsidP="000376CF">
            <w:pPr>
              <w:tabs>
                <w:tab w:val="left" w:pos="0"/>
              </w:tabs>
              <w:spacing w:line="360" w:lineRule="auto"/>
              <w:rPr>
                <w:rFonts w:ascii="Arial" w:hAnsi="Arial" w:cs="Arial"/>
                <w:sz w:val="22"/>
                <w:szCs w:val="22"/>
              </w:rPr>
            </w:pPr>
            <w:r w:rsidRPr="000376CF">
              <w:rPr>
                <w:rFonts w:ascii="Arial" w:hAnsi="Arial" w:cs="Arial"/>
                <w:b/>
                <w:sz w:val="22"/>
                <w:szCs w:val="22"/>
              </w:rPr>
              <w:t>MARKET OVERVIEW ON INDIAN POWER SECTOR</w:t>
            </w:r>
          </w:p>
        </w:tc>
        <w:tc>
          <w:tcPr>
            <w:tcW w:w="775" w:type="pct"/>
            <w:shd w:val="clear" w:color="auto" w:fill="auto"/>
            <w:vAlign w:val="center"/>
          </w:tcPr>
          <w:p w14:paraId="2A008638" w14:textId="77777777" w:rsidR="00493AE7" w:rsidRPr="000376CF" w:rsidRDefault="00493AE7" w:rsidP="000376CF">
            <w:pPr>
              <w:spacing w:line="360" w:lineRule="auto"/>
              <w:jc w:val="center"/>
              <w:rPr>
                <w:rFonts w:ascii="Arial" w:hAnsi="Arial" w:cs="Arial"/>
                <w:b/>
                <w:sz w:val="22"/>
                <w:szCs w:val="22"/>
              </w:rPr>
            </w:pPr>
          </w:p>
        </w:tc>
      </w:tr>
      <w:tr w:rsidR="00493AE7" w:rsidRPr="00CA305E" w14:paraId="7995F0E9" w14:textId="77777777" w:rsidTr="000376CF">
        <w:trPr>
          <w:trHeight w:val="20"/>
          <w:jc w:val="center"/>
        </w:trPr>
        <w:tc>
          <w:tcPr>
            <w:tcW w:w="751" w:type="pct"/>
            <w:vMerge/>
            <w:shd w:val="clear" w:color="auto" w:fill="DBE5F1"/>
            <w:vAlign w:val="center"/>
          </w:tcPr>
          <w:p w14:paraId="6B715121"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75425898" w14:textId="77777777" w:rsidR="00493AE7" w:rsidRPr="000376CF" w:rsidRDefault="00493AE7" w:rsidP="000376CF">
            <w:pPr>
              <w:pStyle w:val="ListParagraph"/>
              <w:numPr>
                <w:ilvl w:val="0"/>
                <w:numId w:val="4"/>
              </w:numPr>
              <w:tabs>
                <w:tab w:val="left" w:pos="0"/>
              </w:tabs>
              <w:spacing w:after="0" w:line="360" w:lineRule="auto"/>
              <w:ind w:left="459"/>
              <w:rPr>
                <w:rFonts w:ascii="Arial" w:hAnsi="Arial" w:cs="Arial"/>
                <w:sz w:val="22"/>
                <w:szCs w:val="22"/>
                <w:lang w:val="en-IN"/>
              </w:rPr>
            </w:pPr>
            <w:r w:rsidRPr="000376CF">
              <w:rPr>
                <w:rFonts w:ascii="Arial" w:hAnsi="Arial" w:cs="Arial"/>
                <w:sz w:val="22"/>
                <w:szCs w:val="22"/>
                <w:lang w:val="en-IN"/>
              </w:rPr>
              <w:t>Introduction</w:t>
            </w:r>
          </w:p>
        </w:tc>
        <w:tc>
          <w:tcPr>
            <w:tcW w:w="775" w:type="pct"/>
            <w:shd w:val="clear" w:color="auto" w:fill="auto"/>
            <w:vAlign w:val="center"/>
          </w:tcPr>
          <w:p w14:paraId="0D4DB7EF" w14:textId="3A8F82C9"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6F0F44">
              <w:rPr>
                <w:rFonts w:ascii="Arial" w:hAnsi="Arial" w:cs="Arial"/>
                <w:sz w:val="22"/>
                <w:szCs w:val="22"/>
              </w:rPr>
              <w:t>1</w:t>
            </w:r>
          </w:p>
        </w:tc>
      </w:tr>
      <w:tr w:rsidR="00493AE7" w:rsidRPr="00CA305E" w14:paraId="698D047E" w14:textId="77777777" w:rsidTr="000376CF">
        <w:trPr>
          <w:trHeight w:val="20"/>
          <w:jc w:val="center"/>
        </w:trPr>
        <w:tc>
          <w:tcPr>
            <w:tcW w:w="751" w:type="pct"/>
            <w:vMerge/>
            <w:shd w:val="clear" w:color="auto" w:fill="DBE5F1"/>
            <w:vAlign w:val="center"/>
          </w:tcPr>
          <w:p w14:paraId="0848177B"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50B96E79" w14:textId="77777777" w:rsidR="00493AE7" w:rsidRPr="000376CF" w:rsidRDefault="00493AE7" w:rsidP="000376CF">
            <w:pPr>
              <w:pStyle w:val="ListParagraph"/>
              <w:numPr>
                <w:ilvl w:val="0"/>
                <w:numId w:val="4"/>
              </w:numPr>
              <w:tabs>
                <w:tab w:val="left" w:pos="0"/>
              </w:tabs>
              <w:spacing w:after="0" w:line="360" w:lineRule="auto"/>
              <w:ind w:left="459"/>
              <w:rPr>
                <w:rFonts w:ascii="Arial" w:hAnsi="Arial" w:cs="Arial"/>
                <w:sz w:val="22"/>
                <w:szCs w:val="22"/>
                <w:lang w:val="en-IN"/>
              </w:rPr>
            </w:pPr>
            <w:r w:rsidRPr="000376CF">
              <w:rPr>
                <w:rFonts w:ascii="Arial" w:hAnsi="Arial" w:cs="Arial"/>
                <w:sz w:val="22"/>
                <w:szCs w:val="22"/>
                <w:lang w:val="en-IN"/>
              </w:rPr>
              <w:t>Market Size</w:t>
            </w:r>
          </w:p>
        </w:tc>
        <w:tc>
          <w:tcPr>
            <w:tcW w:w="775" w:type="pct"/>
            <w:shd w:val="clear" w:color="auto" w:fill="auto"/>
            <w:vAlign w:val="center"/>
          </w:tcPr>
          <w:p w14:paraId="74CFF8E9" w14:textId="1B546A07"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6F0F44">
              <w:rPr>
                <w:rFonts w:ascii="Arial" w:hAnsi="Arial" w:cs="Arial"/>
                <w:sz w:val="22"/>
                <w:szCs w:val="22"/>
              </w:rPr>
              <w:t>1</w:t>
            </w:r>
          </w:p>
        </w:tc>
      </w:tr>
      <w:tr w:rsidR="00493AE7" w:rsidRPr="00CA305E" w14:paraId="3D57C32E" w14:textId="77777777" w:rsidTr="000376CF">
        <w:trPr>
          <w:trHeight w:val="20"/>
          <w:jc w:val="center"/>
        </w:trPr>
        <w:tc>
          <w:tcPr>
            <w:tcW w:w="751" w:type="pct"/>
            <w:vMerge/>
            <w:shd w:val="clear" w:color="auto" w:fill="DBE5F1"/>
            <w:vAlign w:val="center"/>
          </w:tcPr>
          <w:p w14:paraId="61F24DBB"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279CF7B8" w14:textId="77777777" w:rsidR="00493AE7" w:rsidRPr="000376CF" w:rsidRDefault="00493AE7" w:rsidP="000376CF">
            <w:pPr>
              <w:pStyle w:val="ListParagraph"/>
              <w:numPr>
                <w:ilvl w:val="0"/>
                <w:numId w:val="4"/>
              </w:numPr>
              <w:tabs>
                <w:tab w:val="left" w:pos="0"/>
              </w:tabs>
              <w:spacing w:after="0" w:line="360" w:lineRule="auto"/>
              <w:ind w:left="459"/>
              <w:rPr>
                <w:rFonts w:ascii="Arial" w:hAnsi="Arial" w:cs="Arial"/>
                <w:sz w:val="22"/>
                <w:szCs w:val="22"/>
                <w:lang w:val="en-IN"/>
              </w:rPr>
            </w:pPr>
            <w:r w:rsidRPr="000376CF">
              <w:rPr>
                <w:rFonts w:ascii="Arial" w:hAnsi="Arial" w:cs="Arial"/>
                <w:sz w:val="22"/>
                <w:szCs w:val="22"/>
                <w:lang w:val="en-IN"/>
              </w:rPr>
              <w:t>Challenges of Power Sector</w:t>
            </w:r>
          </w:p>
        </w:tc>
        <w:tc>
          <w:tcPr>
            <w:tcW w:w="775" w:type="pct"/>
            <w:shd w:val="clear" w:color="auto" w:fill="auto"/>
            <w:vAlign w:val="center"/>
          </w:tcPr>
          <w:p w14:paraId="4BD82031" w14:textId="5A3D4725"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6F0F44">
              <w:rPr>
                <w:rFonts w:ascii="Arial" w:hAnsi="Arial" w:cs="Arial"/>
                <w:sz w:val="22"/>
                <w:szCs w:val="22"/>
              </w:rPr>
              <w:t>2</w:t>
            </w:r>
          </w:p>
        </w:tc>
      </w:tr>
      <w:tr w:rsidR="00493AE7" w:rsidRPr="00CA305E" w14:paraId="719D135F" w14:textId="77777777" w:rsidTr="000376CF">
        <w:trPr>
          <w:trHeight w:val="20"/>
          <w:jc w:val="center"/>
        </w:trPr>
        <w:tc>
          <w:tcPr>
            <w:tcW w:w="751" w:type="pct"/>
            <w:vMerge/>
            <w:shd w:val="clear" w:color="auto" w:fill="DBE5F1"/>
            <w:vAlign w:val="center"/>
          </w:tcPr>
          <w:p w14:paraId="6AE78B35"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4FD465BE" w14:textId="77777777" w:rsidR="00493AE7" w:rsidRPr="000376CF" w:rsidRDefault="00493AE7" w:rsidP="000376CF">
            <w:pPr>
              <w:pStyle w:val="ListParagraph"/>
              <w:numPr>
                <w:ilvl w:val="0"/>
                <w:numId w:val="4"/>
              </w:numPr>
              <w:tabs>
                <w:tab w:val="left" w:pos="0"/>
              </w:tabs>
              <w:spacing w:after="0" w:line="360" w:lineRule="auto"/>
              <w:ind w:left="459"/>
              <w:rPr>
                <w:rFonts w:ascii="Arial" w:hAnsi="Arial" w:cs="Arial"/>
                <w:sz w:val="22"/>
                <w:szCs w:val="22"/>
                <w:lang w:val="en-IN"/>
              </w:rPr>
            </w:pPr>
            <w:r w:rsidRPr="000376CF">
              <w:rPr>
                <w:rFonts w:ascii="Arial" w:hAnsi="Arial" w:cs="Arial"/>
                <w:sz w:val="22"/>
                <w:szCs w:val="22"/>
                <w:lang w:val="en-IN"/>
              </w:rPr>
              <w:t xml:space="preserve">Recent Investments </w:t>
            </w:r>
          </w:p>
        </w:tc>
        <w:tc>
          <w:tcPr>
            <w:tcW w:w="775" w:type="pct"/>
            <w:shd w:val="clear" w:color="auto" w:fill="auto"/>
            <w:vAlign w:val="center"/>
          </w:tcPr>
          <w:p w14:paraId="224FFCAC" w14:textId="40E976AD"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6F0F44">
              <w:rPr>
                <w:rFonts w:ascii="Arial" w:hAnsi="Arial" w:cs="Arial"/>
                <w:sz w:val="22"/>
                <w:szCs w:val="22"/>
              </w:rPr>
              <w:t>2</w:t>
            </w:r>
          </w:p>
        </w:tc>
      </w:tr>
      <w:tr w:rsidR="00493AE7" w:rsidRPr="00CA305E" w14:paraId="69692779" w14:textId="77777777" w:rsidTr="000376CF">
        <w:trPr>
          <w:trHeight w:val="20"/>
          <w:jc w:val="center"/>
        </w:trPr>
        <w:tc>
          <w:tcPr>
            <w:tcW w:w="751" w:type="pct"/>
            <w:vMerge/>
            <w:shd w:val="clear" w:color="auto" w:fill="DBE5F1"/>
            <w:vAlign w:val="center"/>
          </w:tcPr>
          <w:p w14:paraId="31FD08E4"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534AE386" w14:textId="77777777" w:rsidR="00493AE7" w:rsidRPr="000376CF" w:rsidRDefault="00493AE7" w:rsidP="000376CF">
            <w:pPr>
              <w:pStyle w:val="ListParagraph"/>
              <w:numPr>
                <w:ilvl w:val="0"/>
                <w:numId w:val="4"/>
              </w:numPr>
              <w:tabs>
                <w:tab w:val="left" w:pos="0"/>
              </w:tabs>
              <w:spacing w:after="0" w:line="360" w:lineRule="auto"/>
              <w:ind w:left="459"/>
              <w:rPr>
                <w:rFonts w:ascii="Arial" w:hAnsi="Arial" w:cs="Arial"/>
                <w:sz w:val="22"/>
                <w:szCs w:val="22"/>
                <w:lang w:val="en-IN"/>
              </w:rPr>
            </w:pPr>
            <w:r w:rsidRPr="000376CF">
              <w:rPr>
                <w:rFonts w:ascii="Arial" w:hAnsi="Arial" w:cs="Arial"/>
                <w:sz w:val="22"/>
                <w:szCs w:val="22"/>
                <w:lang w:val="en-IN"/>
              </w:rPr>
              <w:t>Government Policies &amp; Initiatives</w:t>
            </w:r>
          </w:p>
        </w:tc>
        <w:tc>
          <w:tcPr>
            <w:tcW w:w="775" w:type="pct"/>
            <w:shd w:val="clear" w:color="auto" w:fill="auto"/>
            <w:vAlign w:val="center"/>
          </w:tcPr>
          <w:p w14:paraId="7B077D91" w14:textId="16211038"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6F0F44">
              <w:rPr>
                <w:rFonts w:ascii="Arial" w:hAnsi="Arial" w:cs="Arial"/>
                <w:sz w:val="22"/>
                <w:szCs w:val="22"/>
              </w:rPr>
              <w:t>3</w:t>
            </w:r>
          </w:p>
        </w:tc>
      </w:tr>
      <w:tr w:rsidR="00493AE7" w:rsidRPr="00CA305E" w14:paraId="42AEE94F" w14:textId="77777777" w:rsidTr="000376CF">
        <w:trPr>
          <w:trHeight w:val="20"/>
          <w:jc w:val="center"/>
        </w:trPr>
        <w:tc>
          <w:tcPr>
            <w:tcW w:w="751" w:type="pct"/>
            <w:vMerge/>
            <w:shd w:val="clear" w:color="auto" w:fill="DBE5F1"/>
            <w:vAlign w:val="center"/>
          </w:tcPr>
          <w:p w14:paraId="021C3A48"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0FF49029" w14:textId="77777777" w:rsidR="00493AE7" w:rsidRPr="000376CF" w:rsidRDefault="00493AE7" w:rsidP="000376CF">
            <w:pPr>
              <w:pStyle w:val="ListParagraph"/>
              <w:numPr>
                <w:ilvl w:val="0"/>
                <w:numId w:val="4"/>
              </w:numPr>
              <w:tabs>
                <w:tab w:val="left" w:pos="0"/>
              </w:tabs>
              <w:spacing w:after="0" w:line="360" w:lineRule="auto"/>
              <w:ind w:left="459"/>
              <w:rPr>
                <w:rFonts w:ascii="Arial" w:hAnsi="Arial" w:cs="Arial"/>
                <w:sz w:val="22"/>
                <w:szCs w:val="22"/>
                <w:lang w:val="en-IN"/>
              </w:rPr>
            </w:pPr>
            <w:r w:rsidRPr="000376CF">
              <w:rPr>
                <w:rFonts w:ascii="Arial" w:hAnsi="Arial" w:cs="Arial"/>
                <w:sz w:val="22"/>
                <w:szCs w:val="22"/>
                <w:lang w:val="en-IN"/>
              </w:rPr>
              <w:t xml:space="preserve">Road Ahead </w:t>
            </w:r>
          </w:p>
        </w:tc>
        <w:tc>
          <w:tcPr>
            <w:tcW w:w="775" w:type="pct"/>
            <w:shd w:val="clear" w:color="auto" w:fill="auto"/>
            <w:vAlign w:val="center"/>
          </w:tcPr>
          <w:p w14:paraId="344B2A9F" w14:textId="4ADA4269"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6F0F44">
              <w:rPr>
                <w:rFonts w:ascii="Arial" w:hAnsi="Arial" w:cs="Arial"/>
                <w:sz w:val="22"/>
                <w:szCs w:val="22"/>
              </w:rPr>
              <w:t>4</w:t>
            </w:r>
          </w:p>
        </w:tc>
      </w:tr>
      <w:tr w:rsidR="00493AE7" w:rsidRPr="00CA305E" w14:paraId="7706366D" w14:textId="77777777" w:rsidTr="000376CF">
        <w:trPr>
          <w:trHeight w:val="20"/>
          <w:jc w:val="center"/>
        </w:trPr>
        <w:tc>
          <w:tcPr>
            <w:tcW w:w="751" w:type="pct"/>
            <w:vMerge w:val="restart"/>
            <w:shd w:val="clear" w:color="auto" w:fill="DBE5F1"/>
            <w:vAlign w:val="center"/>
          </w:tcPr>
          <w:p w14:paraId="4B39437B" w14:textId="77777777" w:rsidR="00493AE7" w:rsidRPr="000376CF" w:rsidRDefault="00493AE7" w:rsidP="000376CF">
            <w:pPr>
              <w:spacing w:line="360" w:lineRule="auto"/>
              <w:jc w:val="center"/>
              <w:rPr>
                <w:rFonts w:ascii="Arial" w:hAnsi="Arial" w:cs="Arial"/>
                <w:b/>
                <w:sz w:val="22"/>
                <w:szCs w:val="22"/>
                <w:u w:val="single"/>
              </w:rPr>
            </w:pPr>
            <w:r w:rsidRPr="000376CF">
              <w:rPr>
                <w:rFonts w:ascii="Arial" w:hAnsi="Arial" w:cs="Arial"/>
                <w:b/>
                <w:sz w:val="22"/>
                <w:szCs w:val="22"/>
              </w:rPr>
              <w:t>Part E</w:t>
            </w:r>
          </w:p>
        </w:tc>
        <w:tc>
          <w:tcPr>
            <w:tcW w:w="3474" w:type="pct"/>
            <w:shd w:val="clear" w:color="auto" w:fill="auto"/>
            <w:vAlign w:val="center"/>
          </w:tcPr>
          <w:p w14:paraId="6EDE9FF8" w14:textId="67D720F8" w:rsidR="00493AE7" w:rsidRPr="000376CF" w:rsidRDefault="00A60F51" w:rsidP="000376CF">
            <w:pPr>
              <w:tabs>
                <w:tab w:val="left" w:pos="0"/>
              </w:tabs>
              <w:spacing w:line="360" w:lineRule="auto"/>
              <w:rPr>
                <w:rFonts w:ascii="Arial" w:hAnsi="Arial" w:cs="Arial"/>
                <w:sz w:val="22"/>
                <w:szCs w:val="22"/>
              </w:rPr>
            </w:pPr>
            <w:r w:rsidRPr="000376CF">
              <w:rPr>
                <w:rFonts w:ascii="Arial" w:hAnsi="Arial" w:cs="Arial"/>
                <w:b/>
                <w:sz w:val="22"/>
                <w:szCs w:val="22"/>
              </w:rPr>
              <w:t>FINANCIAL PROJECTIONS</w:t>
            </w:r>
          </w:p>
        </w:tc>
        <w:tc>
          <w:tcPr>
            <w:tcW w:w="775" w:type="pct"/>
            <w:shd w:val="clear" w:color="auto" w:fill="auto"/>
            <w:vAlign w:val="center"/>
          </w:tcPr>
          <w:p w14:paraId="6DABE893" w14:textId="77777777" w:rsidR="00493AE7" w:rsidRPr="000376CF" w:rsidRDefault="00493AE7" w:rsidP="000376CF">
            <w:pPr>
              <w:spacing w:line="360" w:lineRule="auto"/>
              <w:jc w:val="center"/>
              <w:rPr>
                <w:rFonts w:ascii="Arial" w:hAnsi="Arial" w:cs="Arial"/>
                <w:sz w:val="22"/>
                <w:szCs w:val="22"/>
              </w:rPr>
            </w:pPr>
          </w:p>
        </w:tc>
      </w:tr>
      <w:tr w:rsidR="00493AE7" w:rsidRPr="00CA305E" w14:paraId="5DDAB75A" w14:textId="77777777" w:rsidTr="000376CF">
        <w:trPr>
          <w:trHeight w:val="20"/>
          <w:jc w:val="center"/>
        </w:trPr>
        <w:tc>
          <w:tcPr>
            <w:tcW w:w="751" w:type="pct"/>
            <w:vMerge/>
            <w:shd w:val="clear" w:color="auto" w:fill="DBE5F1"/>
            <w:vAlign w:val="center"/>
          </w:tcPr>
          <w:p w14:paraId="4462EA82" w14:textId="77777777" w:rsidR="00493AE7" w:rsidRPr="000376CF" w:rsidRDefault="00493AE7" w:rsidP="000376CF">
            <w:pPr>
              <w:spacing w:line="360" w:lineRule="auto"/>
              <w:jc w:val="center"/>
              <w:rPr>
                <w:rFonts w:ascii="Arial" w:hAnsi="Arial" w:cs="Arial"/>
                <w:b/>
                <w:sz w:val="22"/>
                <w:szCs w:val="22"/>
                <w:u w:val="single"/>
              </w:rPr>
            </w:pPr>
          </w:p>
        </w:tc>
        <w:tc>
          <w:tcPr>
            <w:tcW w:w="3474" w:type="pct"/>
            <w:shd w:val="clear" w:color="auto" w:fill="auto"/>
            <w:vAlign w:val="center"/>
          </w:tcPr>
          <w:p w14:paraId="21CB6142" w14:textId="77777777" w:rsidR="00493AE7" w:rsidRPr="000376CF" w:rsidRDefault="00493AE7" w:rsidP="000376CF">
            <w:pPr>
              <w:tabs>
                <w:tab w:val="left" w:pos="0"/>
              </w:tabs>
              <w:spacing w:line="360" w:lineRule="auto"/>
              <w:rPr>
                <w:rFonts w:ascii="Arial" w:hAnsi="Arial" w:cs="Arial"/>
                <w:sz w:val="22"/>
                <w:szCs w:val="22"/>
              </w:rPr>
            </w:pPr>
            <w:r w:rsidRPr="000376CF">
              <w:rPr>
                <w:rFonts w:ascii="Arial" w:hAnsi="Arial" w:cs="Arial"/>
                <w:noProof/>
                <w:sz w:val="22"/>
                <w:szCs w:val="22"/>
              </w:rPr>
              <w:t>Previous Years Financial Performance &amp; Projecied Profit &amp; Loss along with Plant Specific Assumptions</w:t>
            </w:r>
          </w:p>
        </w:tc>
        <w:tc>
          <w:tcPr>
            <w:tcW w:w="775" w:type="pct"/>
            <w:shd w:val="clear" w:color="auto" w:fill="auto"/>
            <w:vAlign w:val="center"/>
          </w:tcPr>
          <w:p w14:paraId="125EE743" w14:textId="118BFC53"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2</w:t>
            </w:r>
            <w:r w:rsidR="00F875CA">
              <w:rPr>
                <w:rFonts w:ascii="Arial" w:hAnsi="Arial" w:cs="Arial"/>
                <w:sz w:val="22"/>
                <w:szCs w:val="22"/>
              </w:rPr>
              <w:t>5</w:t>
            </w:r>
            <w:r w:rsidR="000376CF" w:rsidRPr="000376CF">
              <w:rPr>
                <w:rFonts w:ascii="Arial" w:hAnsi="Arial" w:cs="Arial"/>
                <w:sz w:val="22"/>
                <w:szCs w:val="22"/>
              </w:rPr>
              <w:t>-6</w:t>
            </w:r>
            <w:r w:rsidR="00F875CA">
              <w:rPr>
                <w:rFonts w:ascii="Arial" w:hAnsi="Arial" w:cs="Arial"/>
                <w:sz w:val="22"/>
                <w:szCs w:val="22"/>
              </w:rPr>
              <w:t>2</w:t>
            </w:r>
          </w:p>
        </w:tc>
      </w:tr>
      <w:tr w:rsidR="00493AE7" w:rsidRPr="00CA305E" w14:paraId="5A476DE9" w14:textId="77777777" w:rsidTr="00A60F51">
        <w:trPr>
          <w:trHeight w:val="258"/>
          <w:jc w:val="center"/>
        </w:trPr>
        <w:tc>
          <w:tcPr>
            <w:tcW w:w="751" w:type="pct"/>
            <w:vMerge w:val="restart"/>
            <w:shd w:val="clear" w:color="auto" w:fill="DBE5F1"/>
            <w:vAlign w:val="center"/>
          </w:tcPr>
          <w:p w14:paraId="2AB8D283" w14:textId="77777777" w:rsidR="00493AE7" w:rsidRPr="000376CF" w:rsidRDefault="00493AE7" w:rsidP="000376CF">
            <w:pPr>
              <w:spacing w:line="360" w:lineRule="auto"/>
              <w:jc w:val="center"/>
              <w:rPr>
                <w:rFonts w:ascii="Arial" w:hAnsi="Arial" w:cs="Arial"/>
                <w:b/>
                <w:sz w:val="22"/>
                <w:szCs w:val="22"/>
                <w:u w:val="single"/>
              </w:rPr>
            </w:pPr>
            <w:r w:rsidRPr="000376CF">
              <w:rPr>
                <w:rFonts w:ascii="Arial" w:hAnsi="Arial" w:cs="Arial"/>
                <w:b/>
                <w:sz w:val="22"/>
                <w:szCs w:val="22"/>
              </w:rPr>
              <w:t>Part F</w:t>
            </w:r>
          </w:p>
        </w:tc>
        <w:tc>
          <w:tcPr>
            <w:tcW w:w="3474" w:type="pct"/>
            <w:shd w:val="clear" w:color="auto" w:fill="auto"/>
            <w:vAlign w:val="center"/>
          </w:tcPr>
          <w:p w14:paraId="0F70A4C3" w14:textId="25CB5D2D" w:rsidR="00493AE7" w:rsidRPr="000376CF" w:rsidRDefault="00A60F51" w:rsidP="000376CF">
            <w:pPr>
              <w:tabs>
                <w:tab w:val="left" w:pos="0"/>
              </w:tabs>
              <w:spacing w:line="360" w:lineRule="auto"/>
              <w:rPr>
                <w:rFonts w:ascii="Arial" w:hAnsi="Arial" w:cs="Arial"/>
                <w:b/>
                <w:sz w:val="22"/>
                <w:szCs w:val="22"/>
              </w:rPr>
            </w:pPr>
            <w:r w:rsidRPr="000376CF">
              <w:rPr>
                <w:rFonts w:ascii="Arial" w:hAnsi="Arial" w:cs="Arial"/>
                <w:b/>
                <w:sz w:val="22"/>
                <w:szCs w:val="22"/>
              </w:rPr>
              <w:t xml:space="preserve">VALUATION OF THE COMPANY </w:t>
            </w:r>
          </w:p>
        </w:tc>
        <w:tc>
          <w:tcPr>
            <w:tcW w:w="775" w:type="pct"/>
            <w:shd w:val="clear" w:color="auto" w:fill="auto"/>
            <w:vAlign w:val="center"/>
          </w:tcPr>
          <w:p w14:paraId="6F6D9704" w14:textId="77777777" w:rsidR="00493AE7" w:rsidRPr="000376CF" w:rsidRDefault="00493AE7" w:rsidP="000376CF">
            <w:pPr>
              <w:spacing w:line="360" w:lineRule="auto"/>
              <w:jc w:val="center"/>
              <w:rPr>
                <w:rFonts w:ascii="Arial" w:hAnsi="Arial" w:cs="Arial"/>
                <w:sz w:val="22"/>
                <w:szCs w:val="22"/>
              </w:rPr>
            </w:pPr>
          </w:p>
        </w:tc>
      </w:tr>
      <w:tr w:rsidR="00493AE7" w:rsidRPr="00CA305E" w14:paraId="6C5AC857" w14:textId="77777777" w:rsidTr="000376CF">
        <w:trPr>
          <w:trHeight w:val="20"/>
          <w:jc w:val="center"/>
        </w:trPr>
        <w:tc>
          <w:tcPr>
            <w:tcW w:w="751" w:type="pct"/>
            <w:vMerge/>
            <w:shd w:val="clear" w:color="auto" w:fill="DBE5F1"/>
            <w:vAlign w:val="center"/>
          </w:tcPr>
          <w:p w14:paraId="01506E6C"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05A8D27F" w14:textId="77777777" w:rsidR="00493AE7" w:rsidRPr="000376CF" w:rsidRDefault="00493AE7" w:rsidP="000376CF">
            <w:pPr>
              <w:pStyle w:val="ListParagraph"/>
              <w:numPr>
                <w:ilvl w:val="0"/>
                <w:numId w:val="5"/>
              </w:numPr>
              <w:tabs>
                <w:tab w:val="left" w:pos="0"/>
              </w:tabs>
              <w:spacing w:after="0" w:line="360" w:lineRule="auto"/>
              <w:ind w:left="367"/>
              <w:rPr>
                <w:rFonts w:ascii="Arial" w:hAnsi="Arial" w:cs="Arial"/>
                <w:sz w:val="22"/>
                <w:szCs w:val="22"/>
              </w:rPr>
            </w:pPr>
            <w:r w:rsidRPr="000376CF">
              <w:rPr>
                <w:rFonts w:ascii="Arial" w:hAnsi="Arial" w:cs="Arial"/>
                <w:sz w:val="22"/>
                <w:szCs w:val="22"/>
              </w:rPr>
              <w:t>Methodology/ Model Adopted</w:t>
            </w:r>
          </w:p>
        </w:tc>
        <w:tc>
          <w:tcPr>
            <w:tcW w:w="775" w:type="pct"/>
            <w:shd w:val="clear" w:color="auto" w:fill="auto"/>
            <w:vAlign w:val="center"/>
          </w:tcPr>
          <w:p w14:paraId="389FFA86" w14:textId="5333DC3C"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6</w:t>
            </w:r>
            <w:r w:rsidR="00F875CA">
              <w:rPr>
                <w:rFonts w:ascii="Arial" w:hAnsi="Arial" w:cs="Arial"/>
                <w:sz w:val="22"/>
                <w:szCs w:val="22"/>
              </w:rPr>
              <w:t>3</w:t>
            </w:r>
          </w:p>
        </w:tc>
      </w:tr>
      <w:tr w:rsidR="00493AE7" w:rsidRPr="00CA305E" w14:paraId="608FFDB4" w14:textId="77777777" w:rsidTr="000376CF">
        <w:trPr>
          <w:trHeight w:val="20"/>
          <w:jc w:val="center"/>
        </w:trPr>
        <w:tc>
          <w:tcPr>
            <w:tcW w:w="751" w:type="pct"/>
            <w:vMerge/>
            <w:shd w:val="clear" w:color="auto" w:fill="DBE5F1"/>
            <w:vAlign w:val="center"/>
          </w:tcPr>
          <w:p w14:paraId="71C4B481"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224D9F4B" w14:textId="77777777" w:rsidR="00493AE7" w:rsidRPr="000376CF" w:rsidRDefault="00493AE7" w:rsidP="000376CF">
            <w:pPr>
              <w:pStyle w:val="ListParagraph"/>
              <w:numPr>
                <w:ilvl w:val="0"/>
                <w:numId w:val="5"/>
              </w:numPr>
              <w:tabs>
                <w:tab w:val="left" w:pos="0"/>
              </w:tabs>
              <w:spacing w:after="0" w:line="360" w:lineRule="auto"/>
              <w:ind w:left="367"/>
              <w:rPr>
                <w:rFonts w:ascii="Arial" w:hAnsi="Arial" w:cs="Arial"/>
                <w:sz w:val="22"/>
                <w:szCs w:val="22"/>
              </w:rPr>
            </w:pPr>
            <w:r w:rsidRPr="000376CF">
              <w:rPr>
                <w:rFonts w:ascii="Arial" w:hAnsi="Arial" w:cs="Arial"/>
                <w:sz w:val="22"/>
                <w:szCs w:val="22"/>
              </w:rPr>
              <w:t xml:space="preserve">Calculation of Free Cash Flow to Firm </w:t>
            </w:r>
          </w:p>
        </w:tc>
        <w:tc>
          <w:tcPr>
            <w:tcW w:w="775" w:type="pct"/>
            <w:shd w:val="clear" w:color="auto" w:fill="auto"/>
            <w:vAlign w:val="center"/>
          </w:tcPr>
          <w:p w14:paraId="16E4BF6A" w14:textId="4D13CB18"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6</w:t>
            </w:r>
            <w:r w:rsidR="00F875CA">
              <w:rPr>
                <w:rFonts w:ascii="Arial" w:hAnsi="Arial" w:cs="Arial"/>
                <w:sz w:val="22"/>
                <w:szCs w:val="22"/>
              </w:rPr>
              <w:t>4</w:t>
            </w:r>
            <w:r w:rsidR="000376CF" w:rsidRPr="000376CF">
              <w:rPr>
                <w:rFonts w:ascii="Arial" w:hAnsi="Arial" w:cs="Arial"/>
                <w:sz w:val="22"/>
                <w:szCs w:val="22"/>
              </w:rPr>
              <w:t>-</w:t>
            </w:r>
            <w:r w:rsidR="00F875CA">
              <w:rPr>
                <w:rFonts w:ascii="Arial" w:hAnsi="Arial" w:cs="Arial"/>
                <w:sz w:val="22"/>
                <w:szCs w:val="22"/>
              </w:rPr>
              <w:t>78</w:t>
            </w:r>
          </w:p>
        </w:tc>
      </w:tr>
      <w:tr w:rsidR="00493AE7" w:rsidRPr="00CA305E" w14:paraId="4220F8AE" w14:textId="77777777" w:rsidTr="000376CF">
        <w:trPr>
          <w:trHeight w:val="20"/>
          <w:jc w:val="center"/>
        </w:trPr>
        <w:tc>
          <w:tcPr>
            <w:tcW w:w="751" w:type="pct"/>
            <w:vMerge/>
            <w:shd w:val="clear" w:color="auto" w:fill="DBE5F1"/>
            <w:vAlign w:val="center"/>
          </w:tcPr>
          <w:p w14:paraId="0F04C513"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450925D8" w14:textId="305B58AF" w:rsidR="00493AE7" w:rsidRPr="000376CF" w:rsidRDefault="000376CF" w:rsidP="000376CF">
            <w:pPr>
              <w:pStyle w:val="ListParagraph"/>
              <w:numPr>
                <w:ilvl w:val="0"/>
                <w:numId w:val="5"/>
              </w:numPr>
              <w:tabs>
                <w:tab w:val="left" w:pos="0"/>
              </w:tabs>
              <w:spacing w:after="0" w:line="360" w:lineRule="auto"/>
              <w:ind w:left="367"/>
              <w:rPr>
                <w:rFonts w:ascii="Arial" w:hAnsi="Arial" w:cs="Arial"/>
                <w:sz w:val="22"/>
                <w:szCs w:val="22"/>
              </w:rPr>
            </w:pPr>
            <w:r w:rsidRPr="000376CF">
              <w:rPr>
                <w:rFonts w:ascii="Arial" w:hAnsi="Arial" w:cs="Arial"/>
                <w:sz w:val="22"/>
                <w:szCs w:val="22"/>
              </w:rPr>
              <w:t xml:space="preserve">Summary of </w:t>
            </w:r>
            <w:r w:rsidR="00493AE7" w:rsidRPr="000376CF">
              <w:rPr>
                <w:rFonts w:ascii="Arial" w:hAnsi="Arial" w:cs="Arial"/>
                <w:sz w:val="22"/>
                <w:szCs w:val="22"/>
              </w:rPr>
              <w:t>Enterprise and Equity Valuations</w:t>
            </w:r>
          </w:p>
        </w:tc>
        <w:tc>
          <w:tcPr>
            <w:tcW w:w="775" w:type="pct"/>
            <w:shd w:val="clear" w:color="auto" w:fill="auto"/>
            <w:vAlign w:val="center"/>
          </w:tcPr>
          <w:p w14:paraId="0AFDB54D" w14:textId="52EE7781" w:rsidR="00493AE7" w:rsidRPr="000376CF" w:rsidRDefault="00F875CA" w:rsidP="000376CF">
            <w:pPr>
              <w:spacing w:line="360" w:lineRule="auto"/>
              <w:jc w:val="center"/>
              <w:rPr>
                <w:rFonts w:ascii="Arial" w:hAnsi="Arial" w:cs="Arial"/>
                <w:sz w:val="22"/>
                <w:szCs w:val="22"/>
              </w:rPr>
            </w:pPr>
            <w:r>
              <w:rPr>
                <w:rFonts w:ascii="Arial" w:hAnsi="Arial" w:cs="Arial"/>
                <w:sz w:val="22"/>
                <w:szCs w:val="22"/>
              </w:rPr>
              <w:t>79</w:t>
            </w:r>
          </w:p>
        </w:tc>
      </w:tr>
      <w:tr w:rsidR="00493AE7" w:rsidRPr="00CA305E" w14:paraId="3523882C" w14:textId="77777777" w:rsidTr="000376CF">
        <w:trPr>
          <w:trHeight w:val="20"/>
          <w:jc w:val="center"/>
        </w:trPr>
        <w:tc>
          <w:tcPr>
            <w:tcW w:w="751" w:type="pct"/>
            <w:vMerge/>
            <w:shd w:val="clear" w:color="auto" w:fill="DBE5F1"/>
            <w:vAlign w:val="center"/>
          </w:tcPr>
          <w:p w14:paraId="05F0FD69"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09366297" w14:textId="77777777" w:rsidR="00493AE7" w:rsidRPr="000376CF" w:rsidRDefault="00493AE7" w:rsidP="000376CF">
            <w:pPr>
              <w:pStyle w:val="ListParagraph"/>
              <w:numPr>
                <w:ilvl w:val="0"/>
                <w:numId w:val="5"/>
              </w:numPr>
              <w:tabs>
                <w:tab w:val="left" w:pos="0"/>
              </w:tabs>
              <w:spacing w:after="0" w:line="360" w:lineRule="auto"/>
              <w:ind w:left="367"/>
              <w:rPr>
                <w:rFonts w:ascii="Arial" w:hAnsi="Arial" w:cs="Arial"/>
                <w:sz w:val="22"/>
                <w:szCs w:val="22"/>
              </w:rPr>
            </w:pPr>
            <w:r w:rsidRPr="000376CF">
              <w:rPr>
                <w:rFonts w:ascii="Arial" w:hAnsi="Arial" w:cs="Arial"/>
                <w:sz w:val="22"/>
                <w:szCs w:val="22"/>
              </w:rPr>
              <w:t>Investment Value of NRPPL</w:t>
            </w:r>
          </w:p>
        </w:tc>
        <w:tc>
          <w:tcPr>
            <w:tcW w:w="775" w:type="pct"/>
            <w:shd w:val="clear" w:color="auto" w:fill="auto"/>
            <w:vAlign w:val="center"/>
          </w:tcPr>
          <w:p w14:paraId="0670EC3D" w14:textId="301397F4"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r w:rsidR="00F875CA">
              <w:rPr>
                <w:rFonts w:ascii="Arial" w:hAnsi="Arial" w:cs="Arial"/>
                <w:sz w:val="22"/>
                <w:szCs w:val="22"/>
              </w:rPr>
              <w:t>0</w:t>
            </w:r>
          </w:p>
        </w:tc>
      </w:tr>
      <w:tr w:rsidR="00493AE7" w:rsidRPr="00CA305E" w14:paraId="6A85B450" w14:textId="77777777" w:rsidTr="000376CF">
        <w:trPr>
          <w:trHeight w:val="20"/>
          <w:jc w:val="center"/>
        </w:trPr>
        <w:tc>
          <w:tcPr>
            <w:tcW w:w="751" w:type="pct"/>
            <w:vMerge/>
            <w:shd w:val="clear" w:color="auto" w:fill="DBE5F1"/>
            <w:vAlign w:val="center"/>
          </w:tcPr>
          <w:p w14:paraId="2F2BD9AD"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404A8595" w14:textId="77777777" w:rsidR="00493AE7" w:rsidRPr="000376CF" w:rsidRDefault="00493AE7" w:rsidP="000376CF">
            <w:pPr>
              <w:pStyle w:val="ListParagraph"/>
              <w:numPr>
                <w:ilvl w:val="0"/>
                <w:numId w:val="5"/>
              </w:numPr>
              <w:tabs>
                <w:tab w:val="left" w:pos="0"/>
              </w:tabs>
              <w:spacing w:after="0" w:line="360" w:lineRule="auto"/>
              <w:ind w:left="367"/>
              <w:rPr>
                <w:rFonts w:ascii="Arial" w:hAnsi="Arial" w:cs="Arial"/>
                <w:sz w:val="22"/>
                <w:szCs w:val="22"/>
              </w:rPr>
            </w:pPr>
            <w:r w:rsidRPr="000376CF">
              <w:rPr>
                <w:rFonts w:ascii="Arial" w:hAnsi="Arial" w:cs="Arial"/>
                <w:bCs/>
                <w:color w:val="222222"/>
                <w:sz w:val="22"/>
                <w:szCs w:val="22"/>
                <w:lang w:eastAsia="en-IN"/>
              </w:rPr>
              <w:t>Key Assumptions and Workings</w:t>
            </w:r>
          </w:p>
        </w:tc>
        <w:tc>
          <w:tcPr>
            <w:tcW w:w="775" w:type="pct"/>
            <w:shd w:val="clear" w:color="auto" w:fill="auto"/>
            <w:vAlign w:val="center"/>
          </w:tcPr>
          <w:p w14:paraId="05F386C4" w14:textId="2E07CFC0"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r w:rsidR="00F875CA">
              <w:rPr>
                <w:rFonts w:ascii="Arial" w:hAnsi="Arial" w:cs="Arial"/>
                <w:sz w:val="22"/>
                <w:szCs w:val="22"/>
              </w:rPr>
              <w:t>0</w:t>
            </w:r>
          </w:p>
        </w:tc>
      </w:tr>
      <w:tr w:rsidR="00493AE7" w:rsidRPr="00CA305E" w14:paraId="5F21CEDE" w14:textId="77777777" w:rsidTr="000376CF">
        <w:trPr>
          <w:trHeight w:val="20"/>
          <w:jc w:val="center"/>
        </w:trPr>
        <w:tc>
          <w:tcPr>
            <w:tcW w:w="751" w:type="pct"/>
            <w:vMerge/>
            <w:shd w:val="clear" w:color="auto" w:fill="DBE5F1"/>
            <w:vAlign w:val="center"/>
          </w:tcPr>
          <w:p w14:paraId="26635A39"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4C890B88" w14:textId="77777777" w:rsidR="00493AE7" w:rsidRPr="000376CF" w:rsidRDefault="00493AE7" w:rsidP="000376CF">
            <w:pPr>
              <w:pStyle w:val="ListParagraph"/>
              <w:numPr>
                <w:ilvl w:val="0"/>
                <w:numId w:val="5"/>
              </w:numPr>
              <w:tabs>
                <w:tab w:val="left" w:pos="0"/>
              </w:tabs>
              <w:spacing w:after="0" w:line="360" w:lineRule="auto"/>
              <w:ind w:left="367"/>
              <w:rPr>
                <w:rFonts w:ascii="Arial" w:hAnsi="Arial" w:cs="Arial"/>
                <w:bCs/>
                <w:color w:val="222222"/>
                <w:sz w:val="22"/>
                <w:szCs w:val="22"/>
                <w:lang w:eastAsia="en-IN"/>
              </w:rPr>
            </w:pPr>
            <w:r w:rsidRPr="000376CF">
              <w:rPr>
                <w:rFonts w:ascii="Arial" w:hAnsi="Arial" w:cs="Arial"/>
                <w:bCs/>
                <w:color w:val="222222"/>
                <w:sz w:val="22"/>
                <w:szCs w:val="22"/>
                <w:lang w:eastAsia="en-IN"/>
              </w:rPr>
              <w:t>Valuation of M/S NSL Energy Ventures Pvt. Ltd.</w:t>
            </w:r>
          </w:p>
        </w:tc>
        <w:tc>
          <w:tcPr>
            <w:tcW w:w="775" w:type="pct"/>
            <w:shd w:val="clear" w:color="auto" w:fill="auto"/>
            <w:vAlign w:val="center"/>
          </w:tcPr>
          <w:p w14:paraId="408C3D8B" w14:textId="7B69EF38"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r w:rsidR="00F875CA">
              <w:rPr>
                <w:rFonts w:ascii="Arial" w:hAnsi="Arial" w:cs="Arial"/>
                <w:sz w:val="22"/>
                <w:szCs w:val="22"/>
              </w:rPr>
              <w:t>1</w:t>
            </w:r>
          </w:p>
        </w:tc>
      </w:tr>
      <w:tr w:rsidR="00493AE7" w:rsidRPr="00CA305E" w14:paraId="2159A537" w14:textId="77777777" w:rsidTr="000376CF">
        <w:trPr>
          <w:trHeight w:val="20"/>
          <w:jc w:val="center"/>
        </w:trPr>
        <w:tc>
          <w:tcPr>
            <w:tcW w:w="751" w:type="pct"/>
            <w:vMerge/>
            <w:shd w:val="clear" w:color="auto" w:fill="DBE5F1"/>
            <w:vAlign w:val="center"/>
          </w:tcPr>
          <w:p w14:paraId="2F09FE87" w14:textId="77777777" w:rsidR="00493AE7" w:rsidRPr="000376CF" w:rsidRDefault="00493AE7" w:rsidP="000376CF">
            <w:pPr>
              <w:spacing w:line="360" w:lineRule="auto"/>
              <w:jc w:val="center"/>
              <w:rPr>
                <w:rFonts w:ascii="Arial" w:hAnsi="Arial" w:cs="Arial"/>
                <w:b/>
                <w:sz w:val="22"/>
                <w:szCs w:val="22"/>
              </w:rPr>
            </w:pPr>
          </w:p>
        </w:tc>
        <w:tc>
          <w:tcPr>
            <w:tcW w:w="3474" w:type="pct"/>
            <w:shd w:val="clear" w:color="auto" w:fill="auto"/>
            <w:vAlign w:val="center"/>
          </w:tcPr>
          <w:p w14:paraId="2D765FC1" w14:textId="77777777" w:rsidR="00493AE7" w:rsidRPr="000376CF" w:rsidRDefault="00493AE7" w:rsidP="000376CF">
            <w:pPr>
              <w:pStyle w:val="ListParagraph"/>
              <w:numPr>
                <w:ilvl w:val="0"/>
                <w:numId w:val="5"/>
              </w:numPr>
              <w:tabs>
                <w:tab w:val="left" w:pos="0"/>
              </w:tabs>
              <w:spacing w:after="0" w:line="360" w:lineRule="auto"/>
              <w:ind w:left="367"/>
              <w:rPr>
                <w:rFonts w:ascii="Arial" w:hAnsi="Arial" w:cs="Arial"/>
                <w:bCs/>
                <w:color w:val="222222"/>
                <w:sz w:val="22"/>
                <w:szCs w:val="22"/>
                <w:lang w:eastAsia="en-IN"/>
              </w:rPr>
            </w:pPr>
            <w:r w:rsidRPr="000376CF">
              <w:rPr>
                <w:rFonts w:ascii="Arial" w:hAnsi="Arial" w:cs="Arial"/>
                <w:bCs/>
                <w:color w:val="222222"/>
                <w:sz w:val="22"/>
                <w:szCs w:val="22"/>
                <w:lang w:eastAsia="en-IN"/>
              </w:rPr>
              <w:t>Summary of Asset Valuation of NEVPL and its’ Non- operational Subsidiaries</w:t>
            </w:r>
          </w:p>
        </w:tc>
        <w:tc>
          <w:tcPr>
            <w:tcW w:w="775" w:type="pct"/>
            <w:shd w:val="clear" w:color="auto" w:fill="auto"/>
            <w:vAlign w:val="center"/>
          </w:tcPr>
          <w:p w14:paraId="3144395E" w14:textId="0BF440E2"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r w:rsidR="00F875CA">
              <w:rPr>
                <w:rFonts w:ascii="Arial" w:hAnsi="Arial" w:cs="Arial"/>
                <w:sz w:val="22"/>
                <w:szCs w:val="22"/>
              </w:rPr>
              <w:t>2</w:t>
            </w:r>
          </w:p>
        </w:tc>
      </w:tr>
      <w:tr w:rsidR="00493AE7" w:rsidRPr="003D23A5" w14:paraId="55E8525B" w14:textId="77777777" w:rsidTr="000376CF">
        <w:trPr>
          <w:trHeight w:val="20"/>
          <w:jc w:val="center"/>
        </w:trPr>
        <w:tc>
          <w:tcPr>
            <w:tcW w:w="751" w:type="pct"/>
            <w:shd w:val="clear" w:color="auto" w:fill="DBE5F1"/>
            <w:vAlign w:val="center"/>
          </w:tcPr>
          <w:p w14:paraId="0723EF33" w14:textId="77777777" w:rsidR="00493AE7" w:rsidRPr="000376CF" w:rsidRDefault="00493AE7" w:rsidP="000376CF">
            <w:pPr>
              <w:spacing w:line="360" w:lineRule="auto"/>
              <w:jc w:val="center"/>
              <w:rPr>
                <w:rFonts w:ascii="Arial" w:hAnsi="Arial" w:cs="Arial"/>
                <w:b/>
                <w:sz w:val="22"/>
                <w:szCs w:val="22"/>
              </w:rPr>
            </w:pPr>
            <w:r w:rsidRPr="000376CF">
              <w:rPr>
                <w:rFonts w:ascii="Arial" w:hAnsi="Arial" w:cs="Arial"/>
                <w:b/>
                <w:sz w:val="22"/>
                <w:szCs w:val="22"/>
              </w:rPr>
              <w:t>Part G</w:t>
            </w:r>
          </w:p>
        </w:tc>
        <w:tc>
          <w:tcPr>
            <w:tcW w:w="3474" w:type="pct"/>
            <w:shd w:val="clear" w:color="auto" w:fill="auto"/>
            <w:vAlign w:val="center"/>
          </w:tcPr>
          <w:p w14:paraId="089C1E32" w14:textId="093CBAD4" w:rsidR="00493AE7" w:rsidRPr="000376CF" w:rsidRDefault="000376CF" w:rsidP="000376CF">
            <w:pPr>
              <w:tabs>
                <w:tab w:val="left" w:pos="0"/>
              </w:tabs>
              <w:spacing w:line="360" w:lineRule="auto"/>
              <w:rPr>
                <w:rFonts w:ascii="Arial" w:hAnsi="Arial" w:cs="Arial"/>
                <w:b/>
                <w:sz w:val="22"/>
                <w:szCs w:val="22"/>
              </w:rPr>
            </w:pPr>
            <w:r w:rsidRPr="000376CF">
              <w:rPr>
                <w:rFonts w:ascii="Arial" w:hAnsi="Arial" w:cs="Arial"/>
                <w:b/>
                <w:sz w:val="22"/>
                <w:szCs w:val="22"/>
              </w:rPr>
              <w:t xml:space="preserve">IMPORTANT DEFINITIONS </w:t>
            </w:r>
          </w:p>
        </w:tc>
        <w:tc>
          <w:tcPr>
            <w:tcW w:w="775" w:type="pct"/>
            <w:shd w:val="clear" w:color="auto" w:fill="auto"/>
            <w:vAlign w:val="center"/>
          </w:tcPr>
          <w:p w14:paraId="683F0D26" w14:textId="5DF565C4" w:rsidR="00493AE7" w:rsidRPr="000376CF" w:rsidRDefault="00493AE7" w:rsidP="000376CF">
            <w:pPr>
              <w:spacing w:line="360" w:lineRule="auto"/>
              <w:jc w:val="center"/>
              <w:rPr>
                <w:rFonts w:ascii="Arial" w:hAnsi="Arial" w:cs="Arial"/>
                <w:sz w:val="22"/>
                <w:szCs w:val="22"/>
              </w:rPr>
            </w:pPr>
            <w:r w:rsidRPr="000376CF">
              <w:rPr>
                <w:rFonts w:ascii="Arial" w:hAnsi="Arial" w:cs="Arial"/>
                <w:sz w:val="22"/>
                <w:szCs w:val="22"/>
              </w:rPr>
              <w:t>8</w:t>
            </w:r>
            <w:r w:rsidR="00F875CA">
              <w:rPr>
                <w:rFonts w:ascii="Arial" w:hAnsi="Arial" w:cs="Arial"/>
                <w:sz w:val="22"/>
                <w:szCs w:val="22"/>
              </w:rPr>
              <w:t>5</w:t>
            </w:r>
          </w:p>
        </w:tc>
      </w:tr>
      <w:tr w:rsidR="000376CF" w:rsidRPr="003D23A5" w14:paraId="4866804E" w14:textId="77777777" w:rsidTr="000376CF">
        <w:trPr>
          <w:trHeight w:val="20"/>
          <w:jc w:val="center"/>
        </w:trPr>
        <w:tc>
          <w:tcPr>
            <w:tcW w:w="751" w:type="pct"/>
            <w:shd w:val="clear" w:color="auto" w:fill="DBE5F1"/>
            <w:vAlign w:val="center"/>
          </w:tcPr>
          <w:p w14:paraId="032C23B1" w14:textId="5F831EB5" w:rsidR="000376CF" w:rsidRPr="000376CF" w:rsidRDefault="000376CF" w:rsidP="000376CF">
            <w:pPr>
              <w:spacing w:line="360" w:lineRule="auto"/>
              <w:jc w:val="center"/>
              <w:rPr>
                <w:rFonts w:ascii="Arial" w:hAnsi="Arial" w:cs="Arial"/>
                <w:b/>
                <w:sz w:val="22"/>
                <w:szCs w:val="22"/>
              </w:rPr>
            </w:pPr>
            <w:r w:rsidRPr="000376CF">
              <w:rPr>
                <w:rFonts w:ascii="Arial" w:hAnsi="Arial" w:cs="Arial"/>
                <w:b/>
                <w:sz w:val="22"/>
                <w:szCs w:val="22"/>
              </w:rPr>
              <w:t>Part H</w:t>
            </w:r>
          </w:p>
        </w:tc>
        <w:tc>
          <w:tcPr>
            <w:tcW w:w="3474" w:type="pct"/>
            <w:shd w:val="clear" w:color="auto" w:fill="auto"/>
            <w:vAlign w:val="center"/>
          </w:tcPr>
          <w:p w14:paraId="4F6201C9" w14:textId="1A9CC73B" w:rsidR="000376CF" w:rsidRPr="000376CF" w:rsidRDefault="000376CF" w:rsidP="000376CF">
            <w:pPr>
              <w:tabs>
                <w:tab w:val="left" w:pos="0"/>
              </w:tabs>
              <w:spacing w:line="360" w:lineRule="auto"/>
              <w:rPr>
                <w:rFonts w:ascii="Arial" w:hAnsi="Arial" w:cs="Arial"/>
                <w:bCs/>
                <w:sz w:val="22"/>
                <w:szCs w:val="22"/>
              </w:rPr>
            </w:pPr>
            <w:r w:rsidRPr="000376CF">
              <w:rPr>
                <w:rFonts w:ascii="Arial" w:eastAsia="Arial" w:hAnsi="Arial" w:cs="Arial"/>
                <w:b/>
                <w:color w:val="000000"/>
                <w:sz w:val="22"/>
                <w:szCs w:val="22"/>
              </w:rPr>
              <w:t>DISCLAIMER | REMARKS</w:t>
            </w:r>
          </w:p>
        </w:tc>
        <w:tc>
          <w:tcPr>
            <w:tcW w:w="775" w:type="pct"/>
            <w:shd w:val="clear" w:color="auto" w:fill="auto"/>
            <w:vAlign w:val="center"/>
          </w:tcPr>
          <w:p w14:paraId="7DEB569B" w14:textId="0F17A01F" w:rsidR="000376CF" w:rsidRPr="000376CF" w:rsidRDefault="000376CF" w:rsidP="000376CF">
            <w:pPr>
              <w:spacing w:line="360" w:lineRule="auto"/>
              <w:jc w:val="center"/>
              <w:rPr>
                <w:rFonts w:ascii="Arial" w:hAnsi="Arial" w:cs="Arial"/>
                <w:sz w:val="22"/>
                <w:szCs w:val="22"/>
              </w:rPr>
            </w:pPr>
            <w:r w:rsidRPr="000376CF">
              <w:rPr>
                <w:rFonts w:ascii="Arial" w:hAnsi="Arial" w:cs="Arial"/>
                <w:sz w:val="22"/>
                <w:szCs w:val="22"/>
              </w:rPr>
              <w:t>8</w:t>
            </w:r>
            <w:r w:rsidR="00F875CA">
              <w:rPr>
                <w:rFonts w:ascii="Arial" w:hAnsi="Arial" w:cs="Arial"/>
                <w:sz w:val="22"/>
                <w:szCs w:val="22"/>
              </w:rPr>
              <w:t>7</w:t>
            </w:r>
          </w:p>
        </w:tc>
      </w:tr>
    </w:tbl>
    <w:p w14:paraId="76410604" w14:textId="09B18546" w:rsidR="00A45B12" w:rsidRDefault="00A45B12">
      <w:pPr>
        <w:rPr>
          <w:rFonts w:ascii="Arial" w:hAnsi="Arial" w:cs="Arial"/>
          <w:sz w:val="22"/>
          <w:szCs w:val="22"/>
        </w:rPr>
      </w:pPr>
    </w:p>
    <w:p w14:paraId="7A5282F4" w14:textId="77777777" w:rsidR="00A45B12" w:rsidRDefault="00A45B12">
      <w:pPr>
        <w:spacing w:after="160" w:line="259" w:lineRule="auto"/>
        <w:rPr>
          <w:rFonts w:ascii="Arial" w:hAnsi="Arial" w:cs="Arial"/>
          <w:sz w:val="22"/>
          <w:szCs w:val="22"/>
        </w:rPr>
      </w:pPr>
      <w:r>
        <w:rPr>
          <w:rFonts w:ascii="Arial" w:hAnsi="Arial" w:cs="Arial"/>
          <w:sz w:val="22"/>
          <w:szCs w:val="22"/>
        </w:rPr>
        <w:br w:type="page"/>
      </w:r>
    </w:p>
    <w:tbl>
      <w:tblPr>
        <w:tblW w:w="548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1669"/>
        <w:gridCol w:w="8253"/>
      </w:tblGrid>
      <w:tr w:rsidR="00E11206" w:rsidRPr="00E2718C" w14:paraId="5B5BC7F6" w14:textId="77777777" w:rsidTr="000B756D">
        <w:trPr>
          <w:trHeight w:val="20"/>
        </w:trPr>
        <w:tc>
          <w:tcPr>
            <w:tcW w:w="841" w:type="pct"/>
            <w:shd w:val="clear" w:color="auto" w:fill="002060"/>
            <w:vAlign w:val="center"/>
          </w:tcPr>
          <w:p w14:paraId="3790C1F6" w14:textId="77777777" w:rsidR="00E11206" w:rsidRPr="00E2718C" w:rsidRDefault="00E11206" w:rsidP="001E232C">
            <w:pPr>
              <w:ind w:left="106" w:hanging="106"/>
              <w:jc w:val="center"/>
              <w:rPr>
                <w:rFonts w:ascii="Arial" w:hAnsi="Arial" w:cs="Arial"/>
                <w:b/>
                <w:i/>
                <w:sz w:val="22"/>
                <w:szCs w:val="22"/>
              </w:rPr>
            </w:pPr>
            <w:r w:rsidRPr="00E2718C">
              <w:rPr>
                <w:rFonts w:ascii="Arial" w:hAnsi="Arial" w:cs="Arial"/>
                <w:b/>
                <w:sz w:val="22"/>
                <w:szCs w:val="22"/>
              </w:rPr>
              <w:lastRenderedPageBreak/>
              <w:t>PART A</w:t>
            </w:r>
          </w:p>
        </w:tc>
        <w:tc>
          <w:tcPr>
            <w:tcW w:w="4159" w:type="pct"/>
            <w:shd w:val="clear" w:color="auto" w:fill="DBE5F1"/>
            <w:vAlign w:val="center"/>
          </w:tcPr>
          <w:p w14:paraId="476DD39B" w14:textId="6C087BE2" w:rsidR="00E11206" w:rsidRPr="00E2718C" w:rsidRDefault="00062DBF" w:rsidP="00062DBF">
            <w:pPr>
              <w:ind w:right="-132"/>
              <w:rPr>
                <w:rFonts w:ascii="Arial" w:hAnsi="Arial" w:cs="Arial"/>
                <w:b/>
                <w:i/>
                <w:sz w:val="22"/>
                <w:szCs w:val="22"/>
              </w:rPr>
            </w:pPr>
            <w:r>
              <w:rPr>
                <w:rFonts w:ascii="Arial" w:hAnsi="Arial" w:cs="Arial"/>
                <w:b/>
                <w:sz w:val="22"/>
                <w:szCs w:val="22"/>
              </w:rPr>
              <w:t xml:space="preserve">                                     </w:t>
            </w:r>
            <w:r w:rsidR="00E11206" w:rsidRPr="00E2718C">
              <w:rPr>
                <w:rFonts w:ascii="Arial" w:hAnsi="Arial" w:cs="Arial"/>
                <w:b/>
                <w:sz w:val="22"/>
                <w:szCs w:val="22"/>
              </w:rPr>
              <w:t>INTRODUCTION</w:t>
            </w:r>
          </w:p>
        </w:tc>
      </w:tr>
    </w:tbl>
    <w:p w14:paraId="30250F89" w14:textId="77777777" w:rsidR="00F3066F" w:rsidRPr="00E2718C" w:rsidRDefault="00F3066F" w:rsidP="00E11206">
      <w:pPr>
        <w:spacing w:line="360" w:lineRule="auto"/>
        <w:jc w:val="both"/>
        <w:rPr>
          <w:rFonts w:ascii="Arial" w:hAnsi="Arial" w:cs="Arial"/>
          <w:b/>
          <w:sz w:val="22"/>
          <w:szCs w:val="22"/>
        </w:rPr>
      </w:pPr>
    </w:p>
    <w:p w14:paraId="28C6D14A" w14:textId="5A9A4141" w:rsidR="00792909" w:rsidRDefault="00E11206" w:rsidP="000B756D">
      <w:pPr>
        <w:pStyle w:val="ListParagraph"/>
        <w:numPr>
          <w:ilvl w:val="0"/>
          <w:numId w:val="16"/>
        </w:numPr>
        <w:spacing w:after="0" w:line="360" w:lineRule="auto"/>
        <w:ind w:left="142" w:right="-589" w:hanging="426"/>
        <w:jc w:val="both"/>
        <w:rPr>
          <w:rFonts w:ascii="Arial" w:hAnsi="Arial" w:cs="Arial"/>
          <w:sz w:val="22"/>
          <w:szCs w:val="22"/>
        </w:rPr>
      </w:pPr>
      <w:r w:rsidRPr="00BF3ADB">
        <w:rPr>
          <w:rFonts w:ascii="Arial" w:hAnsi="Arial" w:cs="Arial"/>
          <w:b/>
          <w:sz w:val="22"/>
          <w:szCs w:val="22"/>
          <w:lang w:val="en-IN"/>
        </w:rPr>
        <w:t>ABOUT THE REPORT:</w:t>
      </w:r>
      <w:r w:rsidR="00BF3ADB" w:rsidRPr="00BF3ADB">
        <w:rPr>
          <w:rFonts w:ascii="Arial" w:hAnsi="Arial" w:cs="Arial"/>
          <w:b/>
          <w:sz w:val="22"/>
          <w:szCs w:val="22"/>
          <w:lang w:val="en-IN"/>
        </w:rPr>
        <w:t xml:space="preserve"> </w:t>
      </w:r>
      <w:r w:rsidR="00BF3ADB" w:rsidRPr="00F41CBF">
        <w:rPr>
          <w:rFonts w:ascii="Arial" w:eastAsiaTheme="minorHAnsi" w:hAnsi="Arial" w:cs="Arial"/>
          <w:color w:val="000000"/>
          <w:sz w:val="22"/>
          <w:szCs w:val="22"/>
          <w:lang w:val="en-IN"/>
        </w:rPr>
        <w:t xml:space="preserve">The report is prepared for the Valuation of Equity shares of </w:t>
      </w:r>
      <w:r w:rsidR="006B165D" w:rsidRPr="00F41CBF">
        <w:rPr>
          <w:rFonts w:ascii="Arial" w:hAnsi="Arial" w:cs="Arial"/>
          <w:sz w:val="22"/>
          <w:szCs w:val="22"/>
        </w:rPr>
        <w:t>M/s</w:t>
      </w:r>
      <w:r w:rsidR="000B2CDC" w:rsidRPr="00F41CBF">
        <w:rPr>
          <w:rFonts w:ascii="Arial" w:hAnsi="Arial" w:cs="Arial"/>
          <w:sz w:val="22"/>
          <w:szCs w:val="22"/>
        </w:rPr>
        <w:t xml:space="preserve"> </w:t>
      </w:r>
      <w:r w:rsidR="004B14C4" w:rsidRPr="00F41CBF">
        <w:rPr>
          <w:rFonts w:ascii="Arial" w:hAnsi="Arial" w:cs="Arial"/>
          <w:sz w:val="22"/>
          <w:szCs w:val="22"/>
        </w:rPr>
        <w:t>NSL Energy Ventures Pvt. Ltd</w:t>
      </w:r>
      <w:r w:rsidR="00E35D19" w:rsidRPr="00F41CBF">
        <w:rPr>
          <w:rFonts w:ascii="Arial" w:hAnsi="Arial" w:cs="Arial"/>
          <w:sz w:val="22"/>
          <w:szCs w:val="22"/>
        </w:rPr>
        <w:t>.</w:t>
      </w:r>
      <w:r w:rsidR="00754599" w:rsidRPr="00F41CBF">
        <w:rPr>
          <w:rFonts w:ascii="Arial" w:hAnsi="Arial" w:cs="Arial"/>
          <w:sz w:val="22"/>
          <w:szCs w:val="22"/>
        </w:rPr>
        <w:t xml:space="preserve"> (NEVPL)</w:t>
      </w:r>
      <w:r w:rsidR="003F7870" w:rsidRPr="00F41CBF">
        <w:rPr>
          <w:rFonts w:ascii="Arial" w:hAnsi="Arial" w:cs="Arial"/>
          <w:sz w:val="22"/>
          <w:szCs w:val="22"/>
        </w:rPr>
        <w:t xml:space="preserve"> (the Company)</w:t>
      </w:r>
      <w:r w:rsidR="007A2ED2">
        <w:rPr>
          <w:rFonts w:ascii="Arial" w:hAnsi="Arial" w:cs="Arial"/>
          <w:sz w:val="22"/>
          <w:szCs w:val="22"/>
        </w:rPr>
        <w:t xml:space="preserve"> having </w:t>
      </w:r>
      <w:r w:rsidR="006B165D" w:rsidRPr="007A768C">
        <w:rPr>
          <w:rFonts w:ascii="Arial" w:hAnsi="Arial" w:cs="Arial"/>
          <w:sz w:val="22"/>
          <w:szCs w:val="22"/>
        </w:rPr>
        <w:t xml:space="preserve">12 Operational and </w:t>
      </w:r>
      <w:r w:rsidR="00B56D37" w:rsidRPr="007A768C">
        <w:rPr>
          <w:rFonts w:ascii="Arial" w:hAnsi="Arial" w:cs="Arial"/>
          <w:sz w:val="22"/>
          <w:szCs w:val="22"/>
        </w:rPr>
        <w:t>32</w:t>
      </w:r>
      <w:r w:rsidR="006B165D" w:rsidRPr="007A768C">
        <w:rPr>
          <w:rFonts w:ascii="Arial" w:hAnsi="Arial" w:cs="Arial"/>
          <w:sz w:val="22"/>
          <w:szCs w:val="22"/>
        </w:rPr>
        <w:t xml:space="preserve"> N</w:t>
      </w:r>
      <w:r w:rsidR="007F116C" w:rsidRPr="007A768C">
        <w:rPr>
          <w:rFonts w:ascii="Arial" w:hAnsi="Arial" w:cs="Arial"/>
          <w:sz w:val="22"/>
          <w:szCs w:val="22"/>
        </w:rPr>
        <w:t>on- operational step-down subsidiaries</w:t>
      </w:r>
      <w:r w:rsidR="007A2ED2">
        <w:rPr>
          <w:rFonts w:ascii="Arial" w:hAnsi="Arial" w:cs="Arial"/>
          <w:sz w:val="22"/>
          <w:szCs w:val="22"/>
        </w:rPr>
        <w:t>. The company is</w:t>
      </w:r>
      <w:r w:rsidR="007F116C" w:rsidRPr="00F41CBF">
        <w:rPr>
          <w:rFonts w:ascii="Arial" w:hAnsi="Arial" w:cs="Arial"/>
          <w:sz w:val="22"/>
          <w:szCs w:val="22"/>
        </w:rPr>
        <w:t xml:space="preserve"> </w:t>
      </w:r>
      <w:r w:rsidR="006B165D" w:rsidRPr="00F41CBF">
        <w:rPr>
          <w:rFonts w:ascii="Arial" w:hAnsi="Arial" w:cs="Arial"/>
          <w:sz w:val="22"/>
          <w:szCs w:val="22"/>
        </w:rPr>
        <w:t xml:space="preserve">having registered office </w:t>
      </w:r>
      <w:r w:rsidR="00EE4F5E" w:rsidRPr="00F41CBF">
        <w:rPr>
          <w:rFonts w:ascii="Arial" w:hAnsi="Arial" w:cs="Arial"/>
          <w:sz w:val="22"/>
          <w:szCs w:val="22"/>
        </w:rPr>
        <w:t xml:space="preserve">at </w:t>
      </w:r>
      <w:r w:rsidR="004B14C4" w:rsidRPr="00F41CBF">
        <w:rPr>
          <w:rFonts w:ascii="Arial" w:hAnsi="Arial" w:cs="Arial"/>
          <w:sz w:val="22"/>
          <w:szCs w:val="22"/>
        </w:rPr>
        <w:t>Banjara Hills, Hyderabad-</w:t>
      </w:r>
      <w:r w:rsidR="00E35D19" w:rsidRPr="00F41CBF">
        <w:rPr>
          <w:rFonts w:ascii="Arial" w:hAnsi="Arial" w:cs="Arial"/>
          <w:sz w:val="22"/>
          <w:szCs w:val="22"/>
        </w:rPr>
        <w:t xml:space="preserve"> </w:t>
      </w:r>
      <w:r w:rsidR="004B14C4" w:rsidRPr="00F41CBF">
        <w:rPr>
          <w:rFonts w:ascii="Arial" w:hAnsi="Arial" w:cs="Arial"/>
          <w:sz w:val="22"/>
          <w:szCs w:val="22"/>
        </w:rPr>
        <w:t>500034</w:t>
      </w:r>
      <w:r w:rsidR="00154C72" w:rsidRPr="00F41CBF">
        <w:rPr>
          <w:rFonts w:ascii="Arial" w:hAnsi="Arial" w:cs="Arial"/>
          <w:sz w:val="22"/>
          <w:szCs w:val="22"/>
        </w:rPr>
        <w:t>, Telangana</w:t>
      </w:r>
      <w:r w:rsidR="004B14C4" w:rsidRPr="00F41CBF">
        <w:rPr>
          <w:rFonts w:ascii="Arial" w:hAnsi="Arial" w:cs="Arial"/>
          <w:sz w:val="22"/>
          <w:szCs w:val="22"/>
        </w:rPr>
        <w:t>.</w:t>
      </w:r>
    </w:p>
    <w:p w14:paraId="122113D2" w14:textId="77777777" w:rsidR="00A45B12" w:rsidRPr="00F41CBF" w:rsidRDefault="00A45B12" w:rsidP="00A45B12">
      <w:pPr>
        <w:pStyle w:val="ListParagraph"/>
        <w:spacing w:after="0" w:line="360" w:lineRule="auto"/>
        <w:ind w:left="426" w:right="-613"/>
        <w:jc w:val="both"/>
        <w:rPr>
          <w:rFonts w:ascii="Arial" w:hAnsi="Arial" w:cs="Arial"/>
          <w:sz w:val="22"/>
          <w:szCs w:val="22"/>
        </w:rPr>
      </w:pPr>
    </w:p>
    <w:p w14:paraId="2B92970E" w14:textId="77777777" w:rsidR="000B756D" w:rsidRDefault="0034590E" w:rsidP="002B17B8">
      <w:pPr>
        <w:pStyle w:val="ListParagraph"/>
        <w:numPr>
          <w:ilvl w:val="0"/>
          <w:numId w:val="16"/>
        </w:numPr>
        <w:spacing w:after="0" w:line="360" w:lineRule="auto"/>
        <w:ind w:left="142" w:right="-589" w:hanging="426"/>
        <w:jc w:val="both"/>
        <w:rPr>
          <w:rFonts w:ascii="Arial" w:hAnsi="Arial" w:cs="Arial"/>
          <w:sz w:val="22"/>
          <w:szCs w:val="22"/>
        </w:rPr>
      </w:pPr>
      <w:r w:rsidRPr="000B756D">
        <w:rPr>
          <w:rFonts w:ascii="Arial" w:hAnsi="Arial" w:cs="Arial"/>
          <w:b/>
          <w:sz w:val="22"/>
          <w:szCs w:val="22"/>
          <w:lang w:val="en-IN"/>
        </w:rPr>
        <w:t>EXECUTIVE SUMMARY</w:t>
      </w:r>
      <w:r w:rsidR="00E11206" w:rsidRPr="000B756D">
        <w:rPr>
          <w:rFonts w:ascii="Arial" w:hAnsi="Arial" w:cs="Arial"/>
          <w:b/>
          <w:sz w:val="22"/>
          <w:szCs w:val="22"/>
          <w:lang w:val="en-IN"/>
        </w:rPr>
        <w:t xml:space="preserve">: </w:t>
      </w:r>
      <w:r w:rsidR="00E35D19" w:rsidRPr="000B756D">
        <w:rPr>
          <w:rFonts w:ascii="Arial" w:hAnsi="Arial" w:cs="Arial"/>
          <w:b/>
          <w:sz w:val="22"/>
          <w:szCs w:val="22"/>
          <w:lang w:val="en-IN"/>
        </w:rPr>
        <w:t xml:space="preserve"> </w:t>
      </w:r>
      <w:r w:rsidR="009E3925" w:rsidRPr="000B756D">
        <w:rPr>
          <w:rFonts w:ascii="Arial" w:hAnsi="Arial" w:cs="Arial"/>
          <w:bCs/>
          <w:sz w:val="22"/>
          <w:szCs w:val="22"/>
          <w:lang w:val="en-IN"/>
        </w:rPr>
        <w:t>M/S</w:t>
      </w:r>
      <w:r w:rsidR="00792909" w:rsidRPr="000B756D">
        <w:rPr>
          <w:rFonts w:ascii="Arial" w:hAnsi="Arial" w:cs="Arial"/>
          <w:b/>
          <w:sz w:val="22"/>
          <w:szCs w:val="22"/>
          <w:lang w:val="en-IN"/>
        </w:rPr>
        <w:t xml:space="preserve"> </w:t>
      </w:r>
      <w:r w:rsidR="00154C72" w:rsidRPr="000B756D">
        <w:rPr>
          <w:rFonts w:ascii="Arial" w:hAnsi="Arial" w:cs="Arial"/>
          <w:sz w:val="22"/>
          <w:szCs w:val="22"/>
        </w:rPr>
        <w:t>NSL Energy Ventures</w:t>
      </w:r>
      <w:r w:rsidR="0016546C" w:rsidRPr="000B756D">
        <w:rPr>
          <w:rFonts w:ascii="Arial" w:hAnsi="Arial" w:cs="Arial"/>
          <w:sz w:val="22"/>
          <w:szCs w:val="22"/>
        </w:rPr>
        <w:t xml:space="preserve"> </w:t>
      </w:r>
      <w:r w:rsidR="00154C72" w:rsidRPr="000B756D">
        <w:rPr>
          <w:rFonts w:ascii="Arial" w:hAnsi="Arial" w:cs="Arial"/>
          <w:sz w:val="22"/>
          <w:szCs w:val="22"/>
        </w:rPr>
        <w:t>Pvt</w:t>
      </w:r>
      <w:r w:rsidR="00792909" w:rsidRPr="000B756D">
        <w:rPr>
          <w:rFonts w:ascii="Arial" w:hAnsi="Arial" w:cs="Arial"/>
          <w:sz w:val="22"/>
          <w:szCs w:val="22"/>
        </w:rPr>
        <w:t>.</w:t>
      </w:r>
      <w:r w:rsidR="00154C72" w:rsidRPr="000B756D">
        <w:rPr>
          <w:rFonts w:ascii="Arial" w:hAnsi="Arial" w:cs="Arial"/>
          <w:sz w:val="22"/>
          <w:szCs w:val="22"/>
        </w:rPr>
        <w:t xml:space="preserve"> Ltd</w:t>
      </w:r>
      <w:r w:rsidR="00792909" w:rsidRPr="000B756D">
        <w:rPr>
          <w:rFonts w:ascii="Arial" w:hAnsi="Arial" w:cs="Arial"/>
          <w:sz w:val="22"/>
          <w:szCs w:val="22"/>
        </w:rPr>
        <w:t xml:space="preserve">. </w:t>
      </w:r>
      <w:r w:rsidR="00457643" w:rsidRPr="000B756D">
        <w:rPr>
          <w:rFonts w:ascii="Arial" w:hAnsi="Arial" w:cs="Arial"/>
          <w:sz w:val="22"/>
          <w:szCs w:val="22"/>
        </w:rPr>
        <w:t xml:space="preserve">which is a part of NSL group </w:t>
      </w:r>
      <w:r w:rsidR="00792909" w:rsidRPr="000B756D">
        <w:rPr>
          <w:rFonts w:ascii="Arial" w:hAnsi="Arial" w:cs="Arial"/>
          <w:sz w:val="22"/>
          <w:szCs w:val="22"/>
        </w:rPr>
        <w:t>was</w:t>
      </w:r>
      <w:r w:rsidR="00154C72" w:rsidRPr="000B756D">
        <w:rPr>
          <w:rFonts w:ascii="Arial" w:hAnsi="Arial" w:cs="Arial"/>
          <w:sz w:val="22"/>
          <w:szCs w:val="22"/>
        </w:rPr>
        <w:t xml:space="preserve"> incorporated</w:t>
      </w:r>
      <w:r w:rsidR="00375F49" w:rsidRPr="000B756D">
        <w:rPr>
          <w:rFonts w:ascii="Arial" w:hAnsi="Arial" w:cs="Arial"/>
          <w:sz w:val="22"/>
          <w:szCs w:val="22"/>
        </w:rPr>
        <w:t xml:space="preserve"> on </w:t>
      </w:r>
      <w:r w:rsidR="00154C72" w:rsidRPr="000B756D">
        <w:rPr>
          <w:rFonts w:ascii="Arial" w:hAnsi="Arial" w:cs="Arial"/>
          <w:sz w:val="22"/>
          <w:szCs w:val="22"/>
        </w:rPr>
        <w:t>7</w:t>
      </w:r>
      <w:r w:rsidR="00375F49" w:rsidRPr="000B756D">
        <w:rPr>
          <w:rFonts w:ascii="Arial" w:hAnsi="Arial" w:cs="Arial"/>
          <w:sz w:val="22"/>
          <w:szCs w:val="22"/>
          <w:vertAlign w:val="superscript"/>
        </w:rPr>
        <w:t>th</w:t>
      </w:r>
      <w:r w:rsidR="00754599" w:rsidRPr="000B756D">
        <w:rPr>
          <w:rFonts w:ascii="Arial" w:hAnsi="Arial" w:cs="Arial"/>
          <w:sz w:val="22"/>
          <w:szCs w:val="22"/>
        </w:rPr>
        <w:t xml:space="preserve"> </w:t>
      </w:r>
      <w:r w:rsidR="00154C72" w:rsidRPr="000B756D">
        <w:rPr>
          <w:rFonts w:ascii="Arial" w:hAnsi="Arial" w:cs="Arial"/>
          <w:sz w:val="22"/>
          <w:szCs w:val="22"/>
        </w:rPr>
        <w:t>Jan</w:t>
      </w:r>
      <w:r w:rsidR="00375F49" w:rsidRPr="000B756D">
        <w:rPr>
          <w:rFonts w:ascii="Arial" w:hAnsi="Arial" w:cs="Arial"/>
          <w:sz w:val="22"/>
          <w:szCs w:val="22"/>
        </w:rPr>
        <w:t xml:space="preserve"> 200</w:t>
      </w:r>
      <w:r w:rsidR="00154C72" w:rsidRPr="000B756D">
        <w:rPr>
          <w:rFonts w:ascii="Arial" w:hAnsi="Arial" w:cs="Arial"/>
          <w:sz w:val="22"/>
          <w:szCs w:val="22"/>
        </w:rPr>
        <w:t>8</w:t>
      </w:r>
      <w:r w:rsidR="00FB59C3" w:rsidRPr="000B756D">
        <w:rPr>
          <w:rFonts w:ascii="Arial" w:hAnsi="Arial" w:cs="Arial"/>
          <w:sz w:val="22"/>
          <w:szCs w:val="22"/>
        </w:rPr>
        <w:t xml:space="preserve"> with the primary objective of </w:t>
      </w:r>
      <w:r w:rsidR="0042005A" w:rsidRPr="000B756D">
        <w:rPr>
          <w:rFonts w:ascii="Arial" w:hAnsi="Arial" w:cs="Arial"/>
          <w:sz w:val="22"/>
          <w:szCs w:val="22"/>
        </w:rPr>
        <w:t>investment in and</w:t>
      </w:r>
      <w:r w:rsidR="00FB59C3" w:rsidRPr="000B756D">
        <w:rPr>
          <w:rFonts w:ascii="Arial" w:hAnsi="Arial" w:cs="Arial"/>
          <w:sz w:val="22"/>
          <w:szCs w:val="22"/>
        </w:rPr>
        <w:t xml:space="preserve"> </w:t>
      </w:r>
      <w:r w:rsidR="00A0580B" w:rsidRPr="000B756D">
        <w:rPr>
          <w:rFonts w:ascii="Arial" w:hAnsi="Arial" w:cs="Arial"/>
          <w:sz w:val="22"/>
          <w:szCs w:val="22"/>
        </w:rPr>
        <w:t>promot</w:t>
      </w:r>
      <w:r w:rsidR="0042005A" w:rsidRPr="000B756D">
        <w:rPr>
          <w:rFonts w:ascii="Arial" w:hAnsi="Arial" w:cs="Arial"/>
          <w:sz w:val="22"/>
          <w:szCs w:val="22"/>
        </w:rPr>
        <w:t xml:space="preserve">ion of </w:t>
      </w:r>
      <w:r w:rsidR="00A0580B" w:rsidRPr="000B756D">
        <w:rPr>
          <w:rFonts w:ascii="Arial" w:hAnsi="Arial" w:cs="Arial"/>
          <w:sz w:val="22"/>
          <w:szCs w:val="22"/>
        </w:rPr>
        <w:t>the business of generation and distribution of power</w:t>
      </w:r>
      <w:r w:rsidR="00C73D5E" w:rsidRPr="000B756D">
        <w:rPr>
          <w:rFonts w:ascii="Arial" w:hAnsi="Arial" w:cs="Arial"/>
          <w:sz w:val="22"/>
          <w:szCs w:val="22"/>
        </w:rPr>
        <w:t xml:space="preserve">. </w:t>
      </w:r>
      <w:r w:rsidR="00EE5614" w:rsidRPr="000B756D">
        <w:rPr>
          <w:rFonts w:ascii="Arial" w:hAnsi="Arial" w:cs="Arial"/>
          <w:sz w:val="22"/>
          <w:szCs w:val="22"/>
        </w:rPr>
        <w:t xml:space="preserve">The major investments of </w:t>
      </w:r>
      <w:r w:rsidR="00FB59C3" w:rsidRPr="000B756D">
        <w:rPr>
          <w:rFonts w:ascii="Arial" w:hAnsi="Arial" w:cs="Arial"/>
          <w:sz w:val="22"/>
          <w:szCs w:val="22"/>
        </w:rPr>
        <w:t>NEVPL a</w:t>
      </w:r>
      <w:r w:rsidR="00EE5614" w:rsidRPr="000B756D">
        <w:rPr>
          <w:rFonts w:ascii="Arial" w:hAnsi="Arial" w:cs="Arial"/>
          <w:sz w:val="22"/>
          <w:szCs w:val="22"/>
        </w:rPr>
        <w:t xml:space="preserve">re </w:t>
      </w:r>
      <w:r w:rsidR="00F02733" w:rsidRPr="000B756D">
        <w:rPr>
          <w:rFonts w:ascii="Arial" w:hAnsi="Arial" w:cs="Arial"/>
          <w:sz w:val="22"/>
          <w:szCs w:val="22"/>
        </w:rPr>
        <w:t xml:space="preserve">in </w:t>
      </w:r>
      <w:r w:rsidR="00EE5614" w:rsidRPr="000B756D">
        <w:rPr>
          <w:rFonts w:ascii="Arial" w:hAnsi="Arial" w:cs="Arial"/>
          <w:sz w:val="22"/>
          <w:szCs w:val="22"/>
        </w:rPr>
        <w:t>its’</w:t>
      </w:r>
      <w:r w:rsidR="00FB59C3" w:rsidRPr="000B756D">
        <w:rPr>
          <w:rFonts w:ascii="Arial" w:hAnsi="Arial" w:cs="Arial"/>
          <w:sz w:val="22"/>
          <w:szCs w:val="22"/>
        </w:rPr>
        <w:t xml:space="preserve"> </w:t>
      </w:r>
      <w:r w:rsidR="00EE5614" w:rsidRPr="000B756D">
        <w:rPr>
          <w:rFonts w:ascii="Arial" w:hAnsi="Arial" w:cs="Arial"/>
          <w:sz w:val="22"/>
          <w:szCs w:val="22"/>
        </w:rPr>
        <w:t xml:space="preserve">wholly owned </w:t>
      </w:r>
      <w:r w:rsidR="00FB59C3" w:rsidRPr="000B756D">
        <w:rPr>
          <w:rFonts w:ascii="Arial" w:hAnsi="Arial" w:cs="Arial"/>
          <w:sz w:val="22"/>
          <w:szCs w:val="22"/>
        </w:rPr>
        <w:t xml:space="preserve">subsidiary company, </w:t>
      </w:r>
      <w:r w:rsidR="009E3925" w:rsidRPr="000B756D">
        <w:rPr>
          <w:rFonts w:ascii="Arial" w:hAnsi="Arial" w:cs="Arial"/>
          <w:sz w:val="22"/>
          <w:szCs w:val="22"/>
        </w:rPr>
        <w:t>M/S</w:t>
      </w:r>
      <w:r w:rsidR="00B17AC5" w:rsidRPr="000B756D">
        <w:rPr>
          <w:rFonts w:ascii="Arial" w:hAnsi="Arial" w:cs="Arial"/>
          <w:sz w:val="22"/>
          <w:szCs w:val="22"/>
        </w:rPr>
        <w:t xml:space="preserve"> </w:t>
      </w:r>
      <w:r w:rsidR="00FB59C3" w:rsidRPr="000B756D">
        <w:rPr>
          <w:rFonts w:ascii="Arial" w:hAnsi="Arial" w:cs="Arial"/>
          <w:sz w:val="22"/>
          <w:szCs w:val="22"/>
        </w:rPr>
        <w:t xml:space="preserve">NSL Conventional Power Private Limited </w:t>
      </w:r>
      <w:r w:rsidR="00F02733" w:rsidRPr="000B756D">
        <w:rPr>
          <w:rFonts w:ascii="Arial" w:hAnsi="Arial" w:cs="Arial"/>
          <w:sz w:val="22"/>
          <w:szCs w:val="22"/>
        </w:rPr>
        <w:t xml:space="preserve">(NCPPL) </w:t>
      </w:r>
      <w:r w:rsidR="00FB59C3" w:rsidRPr="000B756D">
        <w:rPr>
          <w:rFonts w:ascii="Arial" w:hAnsi="Arial" w:cs="Arial"/>
          <w:sz w:val="22"/>
          <w:szCs w:val="22"/>
        </w:rPr>
        <w:t xml:space="preserve">and </w:t>
      </w:r>
      <w:r w:rsidR="00EE5614" w:rsidRPr="000B756D">
        <w:rPr>
          <w:rFonts w:ascii="Arial" w:hAnsi="Arial" w:cs="Arial"/>
          <w:sz w:val="22"/>
          <w:szCs w:val="22"/>
        </w:rPr>
        <w:t>its’</w:t>
      </w:r>
      <w:r w:rsidR="00FB59C3" w:rsidRPr="000B756D">
        <w:rPr>
          <w:rFonts w:ascii="Arial" w:hAnsi="Arial" w:cs="Arial"/>
          <w:sz w:val="22"/>
          <w:szCs w:val="22"/>
        </w:rPr>
        <w:t xml:space="preserve"> associate company </w:t>
      </w:r>
      <w:r w:rsidR="009E3925" w:rsidRPr="000B756D">
        <w:rPr>
          <w:rFonts w:ascii="Arial" w:hAnsi="Arial" w:cs="Arial"/>
          <w:sz w:val="22"/>
          <w:szCs w:val="22"/>
        </w:rPr>
        <w:t>M/S</w:t>
      </w:r>
      <w:r w:rsidR="00B17AC5" w:rsidRPr="000B756D">
        <w:rPr>
          <w:rFonts w:ascii="Arial" w:hAnsi="Arial" w:cs="Arial"/>
          <w:sz w:val="22"/>
          <w:szCs w:val="22"/>
        </w:rPr>
        <w:t xml:space="preserve"> </w:t>
      </w:r>
      <w:r w:rsidR="00FB59C3" w:rsidRPr="000B756D">
        <w:rPr>
          <w:rFonts w:ascii="Arial" w:hAnsi="Arial" w:cs="Arial"/>
          <w:sz w:val="22"/>
          <w:szCs w:val="22"/>
        </w:rPr>
        <w:t>NSL Renewable Power Private Limited</w:t>
      </w:r>
      <w:r w:rsidR="00F02733" w:rsidRPr="000B756D">
        <w:rPr>
          <w:rFonts w:ascii="Arial" w:hAnsi="Arial" w:cs="Arial"/>
          <w:sz w:val="22"/>
          <w:szCs w:val="22"/>
        </w:rPr>
        <w:t xml:space="preserve"> (NRPPL)</w:t>
      </w:r>
      <w:r w:rsidR="00FB59C3" w:rsidRPr="000B756D">
        <w:rPr>
          <w:rFonts w:ascii="Arial" w:hAnsi="Arial" w:cs="Arial"/>
          <w:sz w:val="22"/>
          <w:szCs w:val="22"/>
        </w:rPr>
        <w:t>.</w:t>
      </w:r>
    </w:p>
    <w:p w14:paraId="4994A17F" w14:textId="77777777" w:rsidR="000B756D" w:rsidRDefault="00FB59C3" w:rsidP="000B756D">
      <w:pPr>
        <w:pStyle w:val="ListParagraph"/>
        <w:spacing w:before="240" w:after="0" w:line="360" w:lineRule="auto"/>
        <w:ind w:left="142" w:right="-589"/>
        <w:jc w:val="both"/>
        <w:rPr>
          <w:rFonts w:ascii="Arial" w:hAnsi="Arial" w:cs="Arial"/>
          <w:sz w:val="22"/>
          <w:szCs w:val="22"/>
        </w:rPr>
      </w:pPr>
      <w:r w:rsidRPr="000B756D">
        <w:rPr>
          <w:rFonts w:ascii="Arial" w:hAnsi="Arial" w:cs="Arial"/>
          <w:sz w:val="22"/>
          <w:szCs w:val="22"/>
        </w:rPr>
        <w:t xml:space="preserve">NRPPL </w:t>
      </w:r>
      <w:r w:rsidR="00F02733" w:rsidRPr="000B756D">
        <w:rPr>
          <w:rFonts w:ascii="Arial" w:hAnsi="Arial" w:cs="Arial"/>
          <w:sz w:val="22"/>
          <w:szCs w:val="22"/>
        </w:rPr>
        <w:t>and</w:t>
      </w:r>
      <w:r w:rsidRPr="000B756D">
        <w:rPr>
          <w:rFonts w:ascii="Arial" w:hAnsi="Arial" w:cs="Arial"/>
          <w:sz w:val="22"/>
          <w:szCs w:val="22"/>
        </w:rPr>
        <w:t xml:space="preserve"> its</w:t>
      </w:r>
      <w:r w:rsidR="005A42A0" w:rsidRPr="000B756D">
        <w:rPr>
          <w:rFonts w:ascii="Arial" w:hAnsi="Arial" w:cs="Arial"/>
          <w:sz w:val="22"/>
          <w:szCs w:val="22"/>
        </w:rPr>
        <w:t>’ 11 operational</w:t>
      </w:r>
      <w:r w:rsidRPr="000B756D">
        <w:rPr>
          <w:rFonts w:ascii="Arial" w:hAnsi="Arial" w:cs="Arial"/>
          <w:sz w:val="22"/>
          <w:szCs w:val="22"/>
        </w:rPr>
        <w:t xml:space="preserve"> subsidiaries</w:t>
      </w:r>
      <w:r w:rsidR="00F02733" w:rsidRPr="000B756D">
        <w:rPr>
          <w:rFonts w:ascii="Arial" w:hAnsi="Arial" w:cs="Arial"/>
          <w:sz w:val="22"/>
          <w:szCs w:val="22"/>
        </w:rPr>
        <w:t xml:space="preserve"> are</w:t>
      </w:r>
      <w:r w:rsidRPr="000B756D">
        <w:rPr>
          <w:rFonts w:ascii="Arial" w:hAnsi="Arial" w:cs="Arial"/>
          <w:sz w:val="22"/>
          <w:szCs w:val="22"/>
        </w:rPr>
        <w:t xml:space="preserve"> </w:t>
      </w:r>
      <w:r w:rsidR="00F02733" w:rsidRPr="000B756D">
        <w:rPr>
          <w:rFonts w:ascii="Arial" w:hAnsi="Arial" w:cs="Arial"/>
          <w:sz w:val="22"/>
          <w:szCs w:val="22"/>
        </w:rPr>
        <w:t>in</w:t>
      </w:r>
      <w:r w:rsidR="00343574" w:rsidRPr="000B756D">
        <w:rPr>
          <w:rFonts w:ascii="Arial" w:hAnsi="Arial" w:cs="Arial"/>
          <w:sz w:val="22"/>
          <w:szCs w:val="22"/>
        </w:rPr>
        <w:t>volved</w:t>
      </w:r>
      <w:r w:rsidRPr="000B756D">
        <w:rPr>
          <w:rFonts w:ascii="Arial" w:hAnsi="Arial" w:cs="Arial"/>
          <w:sz w:val="22"/>
          <w:szCs w:val="22"/>
        </w:rPr>
        <w:t xml:space="preserve"> in </w:t>
      </w:r>
      <w:r w:rsidR="00CA59D1" w:rsidRPr="000B756D">
        <w:rPr>
          <w:rFonts w:ascii="Arial" w:hAnsi="Arial" w:cs="Arial"/>
          <w:sz w:val="22"/>
          <w:szCs w:val="22"/>
        </w:rPr>
        <w:t xml:space="preserve">generation and distribution of power through </w:t>
      </w:r>
      <w:r w:rsidR="008D6B16" w:rsidRPr="000B756D">
        <w:rPr>
          <w:rFonts w:ascii="Arial" w:hAnsi="Arial" w:cs="Arial"/>
          <w:sz w:val="22"/>
          <w:szCs w:val="22"/>
        </w:rPr>
        <w:t xml:space="preserve">various </w:t>
      </w:r>
      <w:r w:rsidR="00CA59D1" w:rsidRPr="000B756D">
        <w:rPr>
          <w:rFonts w:ascii="Arial" w:hAnsi="Arial" w:cs="Arial"/>
          <w:sz w:val="22"/>
          <w:szCs w:val="22"/>
        </w:rPr>
        <w:t xml:space="preserve">renewable energy </w:t>
      </w:r>
      <w:r w:rsidR="008D6B16" w:rsidRPr="000B756D">
        <w:rPr>
          <w:rFonts w:ascii="Arial" w:hAnsi="Arial" w:cs="Arial"/>
          <w:sz w:val="22"/>
          <w:szCs w:val="22"/>
        </w:rPr>
        <w:t>projects</w:t>
      </w:r>
      <w:r w:rsidR="00CA59D1" w:rsidRPr="000B756D">
        <w:rPr>
          <w:rFonts w:ascii="Arial" w:hAnsi="Arial" w:cs="Arial"/>
          <w:sz w:val="22"/>
          <w:szCs w:val="22"/>
        </w:rPr>
        <w:t xml:space="preserve"> </w:t>
      </w:r>
      <w:r w:rsidR="008D6B16" w:rsidRPr="000B756D">
        <w:rPr>
          <w:rFonts w:ascii="Arial" w:hAnsi="Arial" w:cs="Arial"/>
          <w:sz w:val="22"/>
          <w:szCs w:val="22"/>
        </w:rPr>
        <w:t xml:space="preserve">run by them </w:t>
      </w:r>
      <w:r w:rsidR="00343574" w:rsidRPr="000B756D">
        <w:rPr>
          <w:rFonts w:ascii="Arial" w:hAnsi="Arial" w:cs="Arial"/>
          <w:sz w:val="22"/>
          <w:szCs w:val="22"/>
        </w:rPr>
        <w:t xml:space="preserve">under </w:t>
      </w:r>
      <w:r w:rsidR="00855D6A" w:rsidRPr="000B756D">
        <w:rPr>
          <w:rFonts w:ascii="Arial" w:hAnsi="Arial" w:cs="Arial"/>
          <w:b/>
          <w:sz w:val="22"/>
          <w:szCs w:val="22"/>
        </w:rPr>
        <w:t>Build-Operate-Transfer</w:t>
      </w:r>
      <w:r w:rsidR="005773D7" w:rsidRPr="000B756D">
        <w:rPr>
          <w:rFonts w:ascii="Arial" w:hAnsi="Arial" w:cs="Arial"/>
          <w:b/>
          <w:sz w:val="22"/>
          <w:szCs w:val="22"/>
        </w:rPr>
        <w:t xml:space="preserve"> </w:t>
      </w:r>
      <w:r w:rsidR="00855D6A" w:rsidRPr="000B756D">
        <w:rPr>
          <w:rFonts w:ascii="Arial" w:hAnsi="Arial" w:cs="Arial"/>
          <w:b/>
          <w:sz w:val="22"/>
          <w:szCs w:val="22"/>
        </w:rPr>
        <w:t>(</w:t>
      </w:r>
      <w:r w:rsidR="00343574" w:rsidRPr="000B756D">
        <w:rPr>
          <w:rFonts w:ascii="Arial" w:hAnsi="Arial" w:cs="Arial"/>
          <w:b/>
          <w:sz w:val="22"/>
          <w:szCs w:val="22"/>
        </w:rPr>
        <w:t>BOT</w:t>
      </w:r>
      <w:r w:rsidR="00855D6A" w:rsidRPr="000B756D">
        <w:rPr>
          <w:rFonts w:ascii="Arial" w:hAnsi="Arial" w:cs="Arial"/>
          <w:b/>
          <w:sz w:val="22"/>
          <w:szCs w:val="22"/>
        </w:rPr>
        <w:t>)</w:t>
      </w:r>
      <w:r w:rsidR="00343574" w:rsidRPr="000B756D">
        <w:rPr>
          <w:rFonts w:ascii="Arial" w:hAnsi="Arial" w:cs="Arial"/>
          <w:sz w:val="22"/>
          <w:szCs w:val="22"/>
        </w:rPr>
        <w:t xml:space="preserve"> basis in different states like Maharashtra, Tamil Nadu, Himachal Pradesh</w:t>
      </w:r>
      <w:r w:rsidR="008D6B16" w:rsidRPr="000B756D">
        <w:rPr>
          <w:rFonts w:ascii="Arial" w:hAnsi="Arial" w:cs="Arial"/>
          <w:sz w:val="22"/>
          <w:szCs w:val="22"/>
        </w:rPr>
        <w:t>, Gujarat</w:t>
      </w:r>
      <w:r w:rsidR="00343574" w:rsidRPr="000B756D">
        <w:rPr>
          <w:rFonts w:ascii="Arial" w:hAnsi="Arial" w:cs="Arial"/>
          <w:sz w:val="22"/>
          <w:szCs w:val="22"/>
        </w:rPr>
        <w:t xml:space="preserve"> and Karnataka.</w:t>
      </w:r>
      <w:r w:rsidR="00184CFD" w:rsidRPr="000B756D">
        <w:rPr>
          <w:rFonts w:ascii="Arial" w:hAnsi="Arial" w:cs="Arial"/>
          <w:sz w:val="22"/>
          <w:szCs w:val="22"/>
        </w:rPr>
        <w:t xml:space="preserve"> </w:t>
      </w:r>
      <w:r w:rsidR="007A2ED2" w:rsidRPr="000B756D">
        <w:rPr>
          <w:rFonts w:ascii="Arial" w:hAnsi="Arial" w:cs="Arial"/>
          <w:sz w:val="22"/>
          <w:szCs w:val="22"/>
        </w:rPr>
        <w:t xml:space="preserve">M/s </w:t>
      </w:r>
      <w:r w:rsidRPr="000B756D">
        <w:rPr>
          <w:rFonts w:ascii="Arial" w:hAnsi="Arial" w:cs="Arial"/>
          <w:sz w:val="22"/>
          <w:szCs w:val="22"/>
        </w:rPr>
        <w:t xml:space="preserve">NEVPL is a subsidiary of </w:t>
      </w:r>
      <w:r w:rsidR="007A2ED2" w:rsidRPr="000B756D">
        <w:rPr>
          <w:rFonts w:ascii="Arial" w:hAnsi="Arial" w:cs="Arial"/>
          <w:sz w:val="22"/>
          <w:szCs w:val="22"/>
        </w:rPr>
        <w:t>M/s</w:t>
      </w:r>
      <w:r w:rsidR="00301B17" w:rsidRPr="000B756D">
        <w:rPr>
          <w:rFonts w:ascii="Arial" w:hAnsi="Arial" w:cs="Arial"/>
          <w:sz w:val="22"/>
          <w:szCs w:val="22"/>
        </w:rPr>
        <w:t xml:space="preserve"> </w:t>
      </w:r>
      <w:proofErr w:type="spellStart"/>
      <w:r w:rsidRPr="000B756D">
        <w:rPr>
          <w:rFonts w:ascii="Arial" w:hAnsi="Arial" w:cs="Arial"/>
          <w:sz w:val="22"/>
          <w:szCs w:val="22"/>
        </w:rPr>
        <w:t>Mandava</w:t>
      </w:r>
      <w:proofErr w:type="spellEnd"/>
      <w:r w:rsidRPr="000B756D">
        <w:rPr>
          <w:rFonts w:ascii="Arial" w:hAnsi="Arial" w:cs="Arial"/>
          <w:sz w:val="22"/>
          <w:szCs w:val="22"/>
        </w:rPr>
        <w:t xml:space="preserve"> Holdings Private Limited</w:t>
      </w:r>
      <w:r w:rsidR="00301B17" w:rsidRPr="000B756D">
        <w:rPr>
          <w:rFonts w:ascii="Arial" w:hAnsi="Arial" w:cs="Arial"/>
          <w:sz w:val="22"/>
          <w:szCs w:val="22"/>
        </w:rPr>
        <w:t xml:space="preserve"> (MHPL)</w:t>
      </w:r>
      <w:r w:rsidRPr="000B756D">
        <w:rPr>
          <w:rFonts w:ascii="Arial" w:hAnsi="Arial" w:cs="Arial"/>
          <w:sz w:val="22"/>
          <w:szCs w:val="22"/>
        </w:rPr>
        <w:t xml:space="preserve">, which is the holding company of </w:t>
      </w:r>
      <w:r w:rsidR="00892797" w:rsidRPr="000B756D">
        <w:rPr>
          <w:rFonts w:ascii="Arial" w:hAnsi="Arial" w:cs="Arial"/>
          <w:sz w:val="22"/>
          <w:szCs w:val="22"/>
        </w:rPr>
        <w:t>NSL Group and is a core investment c</w:t>
      </w:r>
      <w:r w:rsidRPr="000B756D">
        <w:rPr>
          <w:rFonts w:ascii="Arial" w:hAnsi="Arial" w:cs="Arial"/>
          <w:sz w:val="22"/>
          <w:szCs w:val="22"/>
        </w:rPr>
        <w:t xml:space="preserve">ompany approved by RBI. The remaining shares of NEVPL are held by </w:t>
      </w:r>
      <w:r w:rsidR="00301B17" w:rsidRPr="000B756D">
        <w:rPr>
          <w:rFonts w:ascii="Arial" w:hAnsi="Arial" w:cs="Arial"/>
          <w:sz w:val="22"/>
          <w:szCs w:val="22"/>
        </w:rPr>
        <w:t>PTC Financial Services Ltd. (</w:t>
      </w:r>
      <w:r w:rsidRPr="000B756D">
        <w:rPr>
          <w:rFonts w:ascii="Arial" w:hAnsi="Arial" w:cs="Arial"/>
          <w:sz w:val="22"/>
          <w:szCs w:val="22"/>
        </w:rPr>
        <w:t>PFS</w:t>
      </w:r>
      <w:r w:rsidR="00301B17" w:rsidRPr="000B756D">
        <w:rPr>
          <w:rFonts w:ascii="Arial" w:hAnsi="Arial" w:cs="Arial"/>
          <w:sz w:val="22"/>
          <w:szCs w:val="22"/>
        </w:rPr>
        <w:t>)</w:t>
      </w:r>
      <w:r w:rsidRPr="000B756D">
        <w:rPr>
          <w:rFonts w:ascii="Arial" w:hAnsi="Arial" w:cs="Arial"/>
          <w:sz w:val="22"/>
          <w:szCs w:val="22"/>
        </w:rPr>
        <w:t xml:space="preserve">, as </w:t>
      </w:r>
      <w:r w:rsidR="00301B17" w:rsidRPr="000B756D">
        <w:rPr>
          <w:rFonts w:ascii="Arial" w:hAnsi="Arial" w:cs="Arial"/>
          <w:sz w:val="22"/>
          <w:szCs w:val="22"/>
        </w:rPr>
        <w:t xml:space="preserve">a security of </w:t>
      </w:r>
      <w:r w:rsidRPr="000B756D">
        <w:rPr>
          <w:rFonts w:ascii="Arial" w:hAnsi="Arial" w:cs="Arial"/>
          <w:sz w:val="22"/>
          <w:szCs w:val="22"/>
        </w:rPr>
        <w:t xml:space="preserve">Infrastructure Finance </w:t>
      </w:r>
      <w:r w:rsidR="00301B17" w:rsidRPr="000B756D">
        <w:rPr>
          <w:rFonts w:ascii="Arial" w:hAnsi="Arial" w:cs="Arial"/>
          <w:sz w:val="22"/>
          <w:szCs w:val="22"/>
        </w:rPr>
        <w:t>provided by it</w:t>
      </w:r>
      <w:r w:rsidRPr="000B756D">
        <w:rPr>
          <w:rFonts w:ascii="Arial" w:hAnsi="Arial" w:cs="Arial"/>
          <w:sz w:val="22"/>
          <w:szCs w:val="22"/>
        </w:rPr>
        <w:t>.</w:t>
      </w:r>
    </w:p>
    <w:p w14:paraId="09A6CAAB" w14:textId="77777777" w:rsidR="000B756D" w:rsidRDefault="00104733" w:rsidP="000B756D">
      <w:pPr>
        <w:pStyle w:val="ListParagraph"/>
        <w:spacing w:before="240" w:after="0" w:line="360" w:lineRule="auto"/>
        <w:ind w:left="142" w:right="-589"/>
        <w:jc w:val="both"/>
        <w:rPr>
          <w:rFonts w:ascii="Arial" w:hAnsi="Arial" w:cs="Arial"/>
          <w:bCs/>
          <w:sz w:val="22"/>
        </w:rPr>
      </w:pPr>
      <w:r w:rsidRPr="000B756D">
        <w:rPr>
          <w:rFonts w:ascii="Arial" w:hAnsi="Arial" w:cs="Arial"/>
          <w:bCs/>
          <w:sz w:val="22"/>
        </w:rPr>
        <w:t xml:space="preserve">Subsequently, the pledged shares created in </w:t>
      </w:r>
      <w:proofErr w:type="spellStart"/>
      <w:r w:rsidRPr="000B756D">
        <w:rPr>
          <w:rFonts w:ascii="Arial" w:hAnsi="Arial" w:cs="Arial"/>
          <w:bCs/>
          <w:sz w:val="22"/>
        </w:rPr>
        <w:t>favour</w:t>
      </w:r>
      <w:proofErr w:type="spellEnd"/>
      <w:r w:rsidRPr="000B756D">
        <w:rPr>
          <w:rFonts w:ascii="Arial" w:hAnsi="Arial" w:cs="Arial"/>
          <w:bCs/>
          <w:sz w:val="22"/>
        </w:rPr>
        <w:t xml:space="preserve"> of PFS were reduced to 14.98% owing to subsequent increase in equity share capital of NEVPL by allotment of additional equity shares. PFS has invoked NNPIL’s Deed of Pledge Agreement and as a result, it intends to re-assess the value of 14.98% of equity shares of NEVPL.</w:t>
      </w:r>
    </w:p>
    <w:p w14:paraId="31981482" w14:textId="77777777" w:rsidR="000B756D" w:rsidRDefault="00104733" w:rsidP="000B756D">
      <w:pPr>
        <w:pStyle w:val="ListParagraph"/>
        <w:spacing w:before="240" w:after="0" w:line="360" w:lineRule="auto"/>
        <w:ind w:left="142" w:right="-589"/>
        <w:jc w:val="both"/>
        <w:rPr>
          <w:rFonts w:ascii="Arial" w:hAnsi="Arial" w:cs="Arial"/>
          <w:bCs/>
          <w:sz w:val="22"/>
        </w:rPr>
      </w:pPr>
      <w:r w:rsidRPr="000B756D">
        <w:rPr>
          <w:rFonts w:ascii="Arial" w:hAnsi="Arial" w:cs="Arial"/>
          <w:bCs/>
          <w:sz w:val="22"/>
        </w:rPr>
        <w:t xml:space="preserve">As per information shared by the client, PFS had given loan of Rs.125 Crores to M/S NSL </w:t>
      </w:r>
      <w:proofErr w:type="spellStart"/>
      <w:r w:rsidRPr="000B756D">
        <w:rPr>
          <w:rFonts w:ascii="Arial" w:hAnsi="Arial" w:cs="Arial"/>
          <w:bCs/>
          <w:sz w:val="22"/>
        </w:rPr>
        <w:t>Nagapatnam</w:t>
      </w:r>
      <w:proofErr w:type="spellEnd"/>
      <w:r w:rsidRPr="000B756D">
        <w:rPr>
          <w:rFonts w:ascii="Arial" w:hAnsi="Arial" w:cs="Arial"/>
          <w:bCs/>
          <w:sz w:val="22"/>
        </w:rPr>
        <w:t xml:space="preserve"> Power and Infratech Limited (NNPIL) as a part of its debt financing business. Pursuant to the loan agreement, </w:t>
      </w:r>
      <w:proofErr w:type="spellStart"/>
      <w:r w:rsidRPr="000B756D">
        <w:rPr>
          <w:rFonts w:ascii="Arial" w:hAnsi="Arial" w:cs="Arial"/>
          <w:bCs/>
          <w:sz w:val="22"/>
        </w:rPr>
        <w:t>Mandava</w:t>
      </w:r>
      <w:proofErr w:type="spellEnd"/>
      <w:r w:rsidRPr="000B756D">
        <w:rPr>
          <w:rFonts w:ascii="Arial" w:hAnsi="Arial" w:cs="Arial"/>
          <w:bCs/>
          <w:sz w:val="22"/>
        </w:rPr>
        <w:t xml:space="preserve"> Holdings Private Limited (MHPL) had pledged 26% equity shares held by it in NSL Energy Ventures Private Limited (NEVPL) in </w:t>
      </w:r>
      <w:proofErr w:type="spellStart"/>
      <w:r w:rsidRPr="000B756D">
        <w:rPr>
          <w:rFonts w:ascii="Arial" w:hAnsi="Arial" w:cs="Arial"/>
          <w:bCs/>
          <w:sz w:val="22"/>
        </w:rPr>
        <w:t>favour</w:t>
      </w:r>
      <w:proofErr w:type="spellEnd"/>
      <w:r w:rsidRPr="000B756D">
        <w:rPr>
          <w:rFonts w:ascii="Arial" w:hAnsi="Arial" w:cs="Arial"/>
          <w:bCs/>
          <w:sz w:val="22"/>
        </w:rPr>
        <w:t xml:space="preserve"> of PFS on March 10, 2014.</w:t>
      </w:r>
    </w:p>
    <w:p w14:paraId="7A012F56" w14:textId="6AFAC658" w:rsidR="00A815AF" w:rsidRPr="000B756D" w:rsidRDefault="007C6E28" w:rsidP="000B756D">
      <w:pPr>
        <w:pStyle w:val="ListParagraph"/>
        <w:spacing w:before="240" w:after="0" w:line="360" w:lineRule="auto"/>
        <w:ind w:left="142" w:right="-589"/>
        <w:jc w:val="both"/>
        <w:rPr>
          <w:rFonts w:ascii="Arial" w:hAnsi="Arial" w:cs="Arial"/>
          <w:sz w:val="22"/>
          <w:szCs w:val="22"/>
        </w:rPr>
      </w:pPr>
      <w:r w:rsidRPr="000B756D">
        <w:rPr>
          <w:rFonts w:ascii="Arial" w:hAnsi="Arial" w:cs="Arial"/>
          <w:sz w:val="22"/>
          <w:szCs w:val="22"/>
        </w:rPr>
        <w:t>At present PTC Financial Services Private Limited (PFS) holds 14.98% of pledged shares of NVEPL. Earlier the percentage of pledged shares was higher but owing to subsequent increase in equity share capital of NEVPL by allotment of additional equity shares the percentage pledged to PFS came down automatically.</w:t>
      </w:r>
      <w:r w:rsidR="00184CFD" w:rsidRPr="000B756D">
        <w:rPr>
          <w:rFonts w:ascii="Arial" w:hAnsi="Arial" w:cs="Arial"/>
          <w:sz w:val="22"/>
          <w:szCs w:val="22"/>
        </w:rPr>
        <w:t xml:space="preserve"> </w:t>
      </w:r>
      <w:r w:rsidR="00301B17" w:rsidRPr="000B756D">
        <w:rPr>
          <w:rFonts w:ascii="Arial" w:hAnsi="Arial" w:cs="Arial"/>
          <w:sz w:val="22"/>
          <w:szCs w:val="22"/>
        </w:rPr>
        <w:t>T</w:t>
      </w:r>
      <w:r w:rsidR="00FB59C3" w:rsidRPr="000B756D">
        <w:rPr>
          <w:rFonts w:ascii="Arial" w:hAnsi="Arial" w:cs="Arial"/>
          <w:sz w:val="22"/>
          <w:szCs w:val="22"/>
        </w:rPr>
        <w:t xml:space="preserve">he shareholding pattern </w:t>
      </w:r>
      <w:r w:rsidR="00301B17" w:rsidRPr="000B756D">
        <w:rPr>
          <w:rFonts w:ascii="Arial" w:hAnsi="Arial" w:cs="Arial"/>
          <w:sz w:val="22"/>
          <w:szCs w:val="22"/>
        </w:rPr>
        <w:t xml:space="preserve">and investments </w:t>
      </w:r>
      <w:r w:rsidR="00FB59C3" w:rsidRPr="000B756D">
        <w:rPr>
          <w:rFonts w:ascii="Arial" w:hAnsi="Arial" w:cs="Arial"/>
          <w:sz w:val="22"/>
          <w:szCs w:val="22"/>
        </w:rPr>
        <w:t>of NEVPL a</w:t>
      </w:r>
      <w:r w:rsidR="00301B17" w:rsidRPr="000B756D">
        <w:rPr>
          <w:rFonts w:ascii="Arial" w:hAnsi="Arial" w:cs="Arial"/>
          <w:sz w:val="22"/>
          <w:szCs w:val="22"/>
        </w:rPr>
        <w:t xml:space="preserve">re explained </w:t>
      </w:r>
      <w:r w:rsidR="00AE2CE5" w:rsidRPr="000B756D">
        <w:rPr>
          <w:rFonts w:ascii="Arial" w:hAnsi="Arial" w:cs="Arial"/>
          <w:sz w:val="22"/>
          <w:szCs w:val="22"/>
        </w:rPr>
        <w:t>in the</w:t>
      </w:r>
      <w:r w:rsidR="00301B17" w:rsidRPr="000B756D">
        <w:rPr>
          <w:rFonts w:ascii="Arial" w:hAnsi="Arial" w:cs="Arial"/>
          <w:sz w:val="22"/>
          <w:szCs w:val="22"/>
        </w:rPr>
        <w:t xml:space="preserve"> diagram</w:t>
      </w:r>
      <w:r w:rsidR="00AE2CE5" w:rsidRPr="000B756D">
        <w:rPr>
          <w:rFonts w:ascii="Arial" w:hAnsi="Arial" w:cs="Arial"/>
          <w:sz w:val="22"/>
          <w:szCs w:val="22"/>
        </w:rPr>
        <w:t xml:space="preserve"> in the next page</w:t>
      </w:r>
      <w:r w:rsidR="00301B17" w:rsidRPr="000B756D">
        <w:rPr>
          <w:rFonts w:ascii="Arial" w:hAnsi="Arial" w:cs="Arial"/>
          <w:sz w:val="22"/>
          <w:szCs w:val="22"/>
        </w:rPr>
        <w:t>:</w:t>
      </w:r>
      <w:r w:rsidR="00A815AF" w:rsidRPr="000B756D">
        <w:rPr>
          <w:rFonts w:ascii="Arial" w:hAnsi="Arial" w:cs="Arial"/>
          <w:sz w:val="22"/>
          <w:szCs w:val="22"/>
        </w:rPr>
        <w:br w:type="page"/>
      </w:r>
    </w:p>
    <w:p w14:paraId="319075E1" w14:textId="0175A2F3" w:rsidR="009104D5" w:rsidRPr="009104D5" w:rsidRDefault="009104D5" w:rsidP="000B756D">
      <w:pPr>
        <w:shd w:val="clear" w:color="auto" w:fill="002060"/>
        <w:spacing w:after="160" w:line="259" w:lineRule="auto"/>
        <w:ind w:left="142" w:right="-589"/>
        <w:jc w:val="center"/>
        <w:rPr>
          <w:rFonts w:ascii="Arial" w:hAnsi="Arial" w:cs="Arial"/>
          <w:b/>
          <w:bCs/>
          <w:lang w:val="en-US" w:eastAsia="en-US"/>
        </w:rPr>
      </w:pPr>
      <w:r w:rsidRPr="009104D5">
        <w:rPr>
          <w:rFonts w:ascii="Arial" w:hAnsi="Arial" w:cs="Arial"/>
          <w:b/>
          <w:bCs/>
          <w:lang w:val="en-US" w:eastAsia="en-US"/>
        </w:rPr>
        <w:lastRenderedPageBreak/>
        <w:t>ORGANISATIONAL STRUCTURE AND INVESTMENTS OF M/S NSL ENERGY VENTURES PVT. LTD.</w:t>
      </w:r>
      <w:r w:rsidR="008E20B2">
        <w:rPr>
          <w:rFonts w:ascii="Arial" w:hAnsi="Arial" w:cs="Arial"/>
          <w:b/>
          <w:bCs/>
          <w:lang w:val="en-US" w:eastAsia="en-US"/>
        </w:rPr>
        <w:t xml:space="preserve"> AS ON 31</w:t>
      </w:r>
      <w:r w:rsidR="008E20B2" w:rsidRPr="008E20B2">
        <w:rPr>
          <w:rFonts w:ascii="Arial" w:hAnsi="Arial" w:cs="Arial"/>
          <w:b/>
          <w:bCs/>
          <w:vertAlign w:val="superscript"/>
          <w:lang w:val="en-US" w:eastAsia="en-US"/>
        </w:rPr>
        <w:t>ST</w:t>
      </w:r>
      <w:r w:rsidR="008E20B2">
        <w:rPr>
          <w:rFonts w:ascii="Arial" w:hAnsi="Arial" w:cs="Arial"/>
          <w:b/>
          <w:bCs/>
          <w:lang w:val="en-US" w:eastAsia="en-US"/>
        </w:rPr>
        <w:t xml:space="preserve"> MARCH 2022</w:t>
      </w:r>
    </w:p>
    <w:p w14:paraId="1665DAE9" w14:textId="3EE37E12" w:rsidR="009C2E15" w:rsidRPr="00A45B12" w:rsidRDefault="00632412" w:rsidP="000B756D">
      <w:pPr>
        <w:pStyle w:val="ListParagraph"/>
        <w:spacing w:before="240" w:after="0" w:line="240" w:lineRule="auto"/>
        <w:ind w:left="142" w:right="-613"/>
        <w:jc w:val="both"/>
        <w:rPr>
          <w:rFonts w:ascii="Arial" w:hAnsi="Arial" w:cs="Arial"/>
          <w:sz w:val="22"/>
          <w:szCs w:val="22"/>
        </w:rPr>
      </w:pPr>
      <w:r>
        <w:rPr>
          <w:rFonts w:ascii="Arial" w:hAnsi="Arial" w:cs="Arial"/>
          <w:noProof/>
          <w:sz w:val="22"/>
          <w:szCs w:val="22"/>
          <w:lang w:val="en-IN" w:eastAsia="en-IN"/>
        </w:rPr>
        <w:drawing>
          <wp:inline distT="0" distB="0" distL="0" distR="0" wp14:anchorId="386860B1" wp14:editId="0E895190">
            <wp:extent cx="6057900" cy="4419600"/>
            <wp:effectExtent l="0" t="0" r="0" b="0"/>
            <wp:docPr id="99324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49120" name="Picture 993249120"/>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l="963" r="1284"/>
                    <a:stretch/>
                  </pic:blipFill>
                  <pic:spPr bwMode="auto">
                    <a:xfrm>
                      <a:off x="0" y="0"/>
                      <a:ext cx="6057900" cy="4419600"/>
                    </a:xfrm>
                    <a:prstGeom prst="rect">
                      <a:avLst/>
                    </a:prstGeom>
                    <a:ln>
                      <a:noFill/>
                    </a:ln>
                    <a:extLst>
                      <a:ext uri="{53640926-AAD7-44D8-BBD7-CCE9431645EC}">
                        <a14:shadowObscured xmlns:a14="http://schemas.microsoft.com/office/drawing/2010/main"/>
                      </a:ext>
                    </a:extLst>
                  </pic:spPr>
                </pic:pic>
              </a:graphicData>
            </a:graphic>
          </wp:inline>
        </w:drawing>
      </w:r>
    </w:p>
    <w:p w14:paraId="165CF69C" w14:textId="1FA7A1C5" w:rsidR="00367AAD" w:rsidRDefault="00632412" w:rsidP="000B756D">
      <w:pPr>
        <w:spacing w:after="160" w:line="259" w:lineRule="auto"/>
        <w:ind w:left="142"/>
        <w:rPr>
          <w:rFonts w:ascii="Arial" w:hAnsi="Arial" w:cs="Arial"/>
          <w:b/>
          <w:sz w:val="22"/>
          <w:szCs w:val="22"/>
          <w:lang w:val="en-US" w:eastAsia="en-US"/>
        </w:rPr>
      </w:pPr>
      <w:r>
        <w:rPr>
          <w:rFonts w:ascii="Arial" w:hAnsi="Arial" w:cs="Arial"/>
          <w:b/>
          <w:noProof/>
          <w:sz w:val="22"/>
          <w:szCs w:val="22"/>
        </w:rPr>
        <w:drawing>
          <wp:inline distT="0" distB="0" distL="0" distR="0" wp14:anchorId="7CF5D0CA" wp14:editId="5AC21FF3">
            <wp:extent cx="2790825" cy="3648075"/>
            <wp:effectExtent l="0" t="0" r="9525" b="9525"/>
            <wp:docPr id="2033766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66522" name="Picture 2033766522"/>
                    <pic:cNvPicPr/>
                  </pic:nvPicPr>
                  <pic:blipFill rotWithShape="1">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824" t="4723" r="51271" b="4987"/>
                    <a:stretch/>
                  </pic:blipFill>
                  <pic:spPr bwMode="auto">
                    <a:xfrm>
                      <a:off x="0" y="0"/>
                      <a:ext cx="2790825" cy="3648075"/>
                    </a:xfrm>
                    <a:prstGeom prst="rect">
                      <a:avLst/>
                    </a:prstGeom>
                    <a:ln>
                      <a:noFill/>
                    </a:ln>
                    <a:extLst>
                      <a:ext uri="{53640926-AAD7-44D8-BBD7-CCE9431645EC}">
                        <a14:shadowObscured xmlns:a14="http://schemas.microsoft.com/office/drawing/2010/main"/>
                      </a:ext>
                    </a:extLst>
                  </pic:spPr>
                </pic:pic>
              </a:graphicData>
            </a:graphic>
          </wp:inline>
        </w:drawing>
      </w:r>
      <w:r w:rsidR="00367AAD">
        <w:rPr>
          <w:rFonts w:ascii="Arial" w:hAnsi="Arial" w:cs="Arial"/>
          <w:b/>
          <w:sz w:val="22"/>
          <w:szCs w:val="22"/>
        </w:rPr>
        <w:br w:type="page"/>
      </w:r>
    </w:p>
    <w:p w14:paraId="3522CB8E" w14:textId="48A5361C" w:rsidR="005E5580" w:rsidRDefault="005E5580" w:rsidP="000B756D">
      <w:pPr>
        <w:pStyle w:val="ListParagraph"/>
        <w:spacing w:before="240" w:line="360" w:lineRule="auto"/>
        <w:ind w:left="142" w:right="-613"/>
        <w:jc w:val="both"/>
        <w:rPr>
          <w:rFonts w:ascii="Arial" w:hAnsi="Arial" w:cs="Arial"/>
          <w:b/>
          <w:sz w:val="22"/>
          <w:szCs w:val="22"/>
        </w:rPr>
      </w:pPr>
      <w:r w:rsidRPr="00D754AD">
        <w:rPr>
          <w:rFonts w:ascii="Arial" w:hAnsi="Arial" w:cs="Arial"/>
          <w:b/>
          <w:sz w:val="22"/>
          <w:szCs w:val="22"/>
        </w:rPr>
        <w:lastRenderedPageBreak/>
        <w:t>A brief summary of all the operational projects is presented below:</w:t>
      </w:r>
    </w:p>
    <w:tbl>
      <w:tblPr>
        <w:tblStyle w:val="TableGrid"/>
        <w:tblW w:w="9496" w:type="dxa"/>
        <w:tblInd w:w="137" w:type="dxa"/>
        <w:tblLayout w:type="fixed"/>
        <w:tblCellMar>
          <w:top w:w="28" w:type="dxa"/>
          <w:bottom w:w="57" w:type="dxa"/>
        </w:tblCellMar>
        <w:tblLook w:val="04A0" w:firstRow="1" w:lastRow="0" w:firstColumn="1" w:lastColumn="0" w:noHBand="0" w:noVBand="1"/>
      </w:tblPr>
      <w:tblGrid>
        <w:gridCol w:w="567"/>
        <w:gridCol w:w="2977"/>
        <w:gridCol w:w="1559"/>
        <w:gridCol w:w="851"/>
        <w:gridCol w:w="1134"/>
        <w:gridCol w:w="2408"/>
      </w:tblGrid>
      <w:tr w:rsidR="005E5580" w:rsidRPr="00A45732" w14:paraId="32219ABA" w14:textId="77777777" w:rsidTr="000B756D">
        <w:trPr>
          <w:trHeight w:val="129"/>
          <w:tblHeader/>
        </w:trPr>
        <w:tc>
          <w:tcPr>
            <w:tcW w:w="567" w:type="dxa"/>
            <w:vMerge w:val="restart"/>
            <w:shd w:val="clear" w:color="auto" w:fill="002060"/>
            <w:vAlign w:val="center"/>
          </w:tcPr>
          <w:p w14:paraId="12E7CAA0" w14:textId="77777777"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S. No.</w:t>
            </w:r>
          </w:p>
        </w:tc>
        <w:tc>
          <w:tcPr>
            <w:tcW w:w="2977" w:type="dxa"/>
            <w:vMerge w:val="restart"/>
            <w:shd w:val="clear" w:color="auto" w:fill="002060"/>
            <w:vAlign w:val="center"/>
          </w:tcPr>
          <w:p w14:paraId="61550CE7" w14:textId="77777777"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Project Name</w:t>
            </w:r>
          </w:p>
        </w:tc>
        <w:tc>
          <w:tcPr>
            <w:tcW w:w="5952" w:type="dxa"/>
            <w:gridSpan w:val="4"/>
            <w:shd w:val="clear" w:color="auto" w:fill="002060"/>
            <w:vAlign w:val="center"/>
          </w:tcPr>
          <w:p w14:paraId="16DCDD47" w14:textId="77777777" w:rsidR="005E5580" w:rsidRPr="00A45732" w:rsidRDefault="005E5580" w:rsidP="000B756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Project Details</w:t>
            </w:r>
          </w:p>
        </w:tc>
      </w:tr>
      <w:tr w:rsidR="005E5580" w:rsidRPr="00A45732" w14:paraId="42660BA6" w14:textId="77777777" w:rsidTr="000B756D">
        <w:trPr>
          <w:trHeight w:val="149"/>
          <w:tblHeader/>
        </w:trPr>
        <w:tc>
          <w:tcPr>
            <w:tcW w:w="567" w:type="dxa"/>
            <w:vMerge/>
            <w:shd w:val="clear" w:color="auto" w:fill="002060"/>
            <w:vAlign w:val="center"/>
          </w:tcPr>
          <w:p w14:paraId="4E39924F" w14:textId="77777777"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p>
        </w:tc>
        <w:tc>
          <w:tcPr>
            <w:tcW w:w="2977" w:type="dxa"/>
            <w:vMerge/>
            <w:shd w:val="clear" w:color="auto" w:fill="002060"/>
            <w:vAlign w:val="center"/>
          </w:tcPr>
          <w:p w14:paraId="11AEB825" w14:textId="77777777" w:rsidR="005E5580" w:rsidRPr="00A45732" w:rsidRDefault="005E5580" w:rsidP="00184CFD">
            <w:pPr>
              <w:pStyle w:val="ListParagraph"/>
              <w:spacing w:after="0" w:line="276" w:lineRule="auto"/>
              <w:ind w:left="0"/>
              <w:rPr>
                <w:rFonts w:asciiTheme="minorHAnsi" w:hAnsiTheme="minorHAnsi" w:cstheme="minorHAnsi"/>
                <w:bCs/>
                <w:sz w:val="22"/>
                <w:szCs w:val="22"/>
              </w:rPr>
            </w:pPr>
          </w:p>
        </w:tc>
        <w:tc>
          <w:tcPr>
            <w:tcW w:w="1559" w:type="dxa"/>
            <w:shd w:val="clear" w:color="auto" w:fill="002060"/>
            <w:vAlign w:val="center"/>
          </w:tcPr>
          <w:p w14:paraId="76DB15F1" w14:textId="77777777"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Location</w:t>
            </w:r>
          </w:p>
        </w:tc>
        <w:tc>
          <w:tcPr>
            <w:tcW w:w="851" w:type="dxa"/>
            <w:shd w:val="clear" w:color="auto" w:fill="002060"/>
            <w:vAlign w:val="center"/>
          </w:tcPr>
          <w:p w14:paraId="4DE5A8B9" w14:textId="77777777"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Type</w:t>
            </w:r>
          </w:p>
        </w:tc>
        <w:tc>
          <w:tcPr>
            <w:tcW w:w="1134" w:type="dxa"/>
            <w:shd w:val="clear" w:color="auto" w:fill="002060"/>
            <w:vAlign w:val="center"/>
          </w:tcPr>
          <w:p w14:paraId="7E86A9E1" w14:textId="77777777"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Capacity (MW)</w:t>
            </w:r>
          </w:p>
        </w:tc>
        <w:tc>
          <w:tcPr>
            <w:tcW w:w="2408" w:type="dxa"/>
            <w:shd w:val="clear" w:color="auto" w:fill="002060"/>
            <w:vAlign w:val="center"/>
          </w:tcPr>
          <w:p w14:paraId="0F30136E" w14:textId="2C741372" w:rsidR="005E5580" w:rsidRPr="00A45732" w:rsidRDefault="005E5580" w:rsidP="00184CFD">
            <w:pPr>
              <w:pStyle w:val="ListParagraph"/>
              <w:spacing w:after="0" w:line="276" w:lineRule="auto"/>
              <w:ind w:left="0"/>
              <w:jc w:val="center"/>
              <w:rPr>
                <w:rFonts w:asciiTheme="minorHAnsi" w:hAnsiTheme="minorHAnsi" w:cstheme="minorHAnsi"/>
                <w:b/>
                <w:bCs/>
                <w:sz w:val="22"/>
                <w:szCs w:val="22"/>
              </w:rPr>
            </w:pPr>
            <w:r w:rsidRPr="00A45732">
              <w:rPr>
                <w:rFonts w:asciiTheme="minorHAnsi" w:hAnsiTheme="minorHAnsi" w:cstheme="minorHAnsi"/>
                <w:b/>
                <w:bCs/>
                <w:sz w:val="22"/>
                <w:szCs w:val="22"/>
              </w:rPr>
              <w:t>C</w:t>
            </w:r>
            <w:r w:rsidR="0063120B" w:rsidRPr="00A45732">
              <w:rPr>
                <w:rFonts w:asciiTheme="minorHAnsi" w:hAnsiTheme="minorHAnsi" w:cstheme="minorHAnsi"/>
                <w:b/>
                <w:bCs/>
                <w:sz w:val="22"/>
                <w:szCs w:val="22"/>
              </w:rPr>
              <w:t>O</w:t>
            </w:r>
            <w:r w:rsidRPr="00A45732">
              <w:rPr>
                <w:rFonts w:asciiTheme="minorHAnsi" w:hAnsiTheme="minorHAnsi" w:cstheme="minorHAnsi"/>
                <w:b/>
                <w:bCs/>
                <w:sz w:val="22"/>
                <w:szCs w:val="22"/>
              </w:rPr>
              <w:t>D</w:t>
            </w:r>
          </w:p>
        </w:tc>
      </w:tr>
      <w:tr w:rsidR="008444BE" w:rsidRPr="00A45732" w14:paraId="3C6B4FAB" w14:textId="77777777" w:rsidTr="000B756D">
        <w:trPr>
          <w:trHeight w:val="20"/>
        </w:trPr>
        <w:tc>
          <w:tcPr>
            <w:tcW w:w="567" w:type="dxa"/>
            <w:vAlign w:val="center"/>
          </w:tcPr>
          <w:p w14:paraId="5FD9AAFB" w14:textId="77777777" w:rsidR="008444BE" w:rsidRPr="00A45732" w:rsidRDefault="008444BE"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3C814A8E" w14:textId="381423AE" w:rsidR="008444BE" w:rsidRPr="00A45732" w:rsidRDefault="008444BE"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sz w:val="22"/>
                <w:szCs w:val="22"/>
              </w:rPr>
              <w:t>NSL Renewable Power Pvt. Ltd. (Standalone)</w:t>
            </w:r>
          </w:p>
        </w:tc>
        <w:tc>
          <w:tcPr>
            <w:tcW w:w="1559" w:type="dxa"/>
            <w:vAlign w:val="center"/>
          </w:tcPr>
          <w:p w14:paraId="47160E97" w14:textId="77A99F67" w:rsidR="008444BE" w:rsidRPr="00A45732" w:rsidRDefault="008444BE"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sz w:val="22"/>
                <w:szCs w:val="22"/>
              </w:rPr>
              <w:t>Karnataka</w:t>
            </w:r>
          </w:p>
        </w:tc>
        <w:tc>
          <w:tcPr>
            <w:tcW w:w="851" w:type="dxa"/>
            <w:vAlign w:val="center"/>
          </w:tcPr>
          <w:p w14:paraId="343A8B00" w14:textId="4155206A" w:rsidR="008444BE" w:rsidRPr="00A45732" w:rsidRDefault="008444BE"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sz w:val="22"/>
                <w:szCs w:val="22"/>
              </w:rPr>
              <w:t>Wind</w:t>
            </w:r>
          </w:p>
        </w:tc>
        <w:tc>
          <w:tcPr>
            <w:tcW w:w="1134" w:type="dxa"/>
            <w:vAlign w:val="center"/>
          </w:tcPr>
          <w:p w14:paraId="4FB5291E" w14:textId="77777777" w:rsidR="008444BE" w:rsidRPr="00A45732" w:rsidRDefault="008444BE"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sz w:val="22"/>
                <w:szCs w:val="22"/>
              </w:rPr>
              <w:t>50.4 MW</w:t>
            </w:r>
          </w:p>
          <w:p w14:paraId="44F3582A" w14:textId="7E089577" w:rsidR="008444BE" w:rsidRPr="00A45732" w:rsidRDefault="000B756D" w:rsidP="00184CFD">
            <w:pPr>
              <w:pStyle w:val="ListParagraph"/>
              <w:spacing w:after="0" w:line="276" w:lineRule="auto"/>
              <w:ind w:left="0"/>
              <w:jc w:val="center"/>
              <w:rPr>
                <w:rFonts w:asciiTheme="minorHAnsi" w:hAnsiTheme="minorHAnsi" w:cstheme="minorHAnsi"/>
                <w:b/>
                <w:sz w:val="22"/>
                <w:szCs w:val="22"/>
              </w:rPr>
            </w:pPr>
            <w:r>
              <w:rPr>
                <w:rFonts w:asciiTheme="minorHAnsi" w:hAnsiTheme="minorHAnsi" w:cstheme="minorHAnsi"/>
                <w:sz w:val="22"/>
                <w:szCs w:val="22"/>
              </w:rPr>
              <w:t>&amp;</w:t>
            </w:r>
            <w:r w:rsidR="008444BE" w:rsidRPr="00A45732">
              <w:rPr>
                <w:rFonts w:asciiTheme="minorHAnsi" w:hAnsiTheme="minorHAnsi" w:cstheme="minorHAnsi"/>
                <w:sz w:val="22"/>
                <w:szCs w:val="22"/>
              </w:rPr>
              <w:t xml:space="preserve"> 5 MW</w:t>
            </w:r>
          </w:p>
        </w:tc>
        <w:tc>
          <w:tcPr>
            <w:tcW w:w="2408" w:type="dxa"/>
            <w:vAlign w:val="center"/>
          </w:tcPr>
          <w:p w14:paraId="27F1CBDE" w14:textId="77777777" w:rsidR="008444BE" w:rsidRPr="00A45732" w:rsidRDefault="008444BE"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sz w:val="22"/>
                <w:szCs w:val="22"/>
              </w:rPr>
              <w:t>50.4 MW – 30/09/2011</w:t>
            </w:r>
          </w:p>
          <w:p w14:paraId="468A22F1" w14:textId="77F3FFE6" w:rsidR="008444BE" w:rsidRPr="00A45732" w:rsidRDefault="008444BE"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sz w:val="22"/>
                <w:szCs w:val="22"/>
              </w:rPr>
              <w:t>5 MW – 28/09/2006</w:t>
            </w:r>
          </w:p>
        </w:tc>
      </w:tr>
      <w:tr w:rsidR="001C217A" w:rsidRPr="00A45732" w14:paraId="39EE2683" w14:textId="77777777" w:rsidTr="000B756D">
        <w:trPr>
          <w:trHeight w:val="20"/>
        </w:trPr>
        <w:tc>
          <w:tcPr>
            <w:tcW w:w="567" w:type="dxa"/>
            <w:vAlign w:val="center"/>
          </w:tcPr>
          <w:p w14:paraId="06042D65"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694E286C" w14:textId="35D61433" w:rsidR="001C217A" w:rsidRPr="00A45732" w:rsidRDefault="009E3925"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NSL Wind Power Company (</w:t>
            </w:r>
            <w:proofErr w:type="spellStart"/>
            <w:r w:rsidR="001C217A" w:rsidRPr="00A45732">
              <w:rPr>
                <w:rFonts w:asciiTheme="minorHAnsi" w:hAnsiTheme="minorHAnsi" w:cstheme="minorHAnsi"/>
                <w:color w:val="000000"/>
                <w:sz w:val="22"/>
                <w:szCs w:val="22"/>
              </w:rPr>
              <w:t>Phoolwadi</w:t>
            </w:r>
            <w:proofErr w:type="spellEnd"/>
            <w:r w:rsidR="001C217A" w:rsidRPr="00A45732">
              <w:rPr>
                <w:rFonts w:asciiTheme="minorHAnsi" w:hAnsiTheme="minorHAnsi" w:cstheme="minorHAnsi"/>
                <w:color w:val="000000"/>
                <w:sz w:val="22"/>
                <w:szCs w:val="22"/>
              </w:rPr>
              <w:t>) Pvt. Ltd.</w:t>
            </w:r>
          </w:p>
        </w:tc>
        <w:tc>
          <w:tcPr>
            <w:tcW w:w="1559" w:type="dxa"/>
            <w:vAlign w:val="center"/>
          </w:tcPr>
          <w:p w14:paraId="7671A1EE" w14:textId="05257CD3"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Tamil Nadu</w:t>
            </w:r>
          </w:p>
        </w:tc>
        <w:tc>
          <w:tcPr>
            <w:tcW w:w="851" w:type="dxa"/>
            <w:vAlign w:val="center"/>
          </w:tcPr>
          <w:p w14:paraId="005E1A7B" w14:textId="0A326DDE"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Wind</w:t>
            </w:r>
          </w:p>
        </w:tc>
        <w:tc>
          <w:tcPr>
            <w:tcW w:w="1134" w:type="dxa"/>
            <w:vAlign w:val="center"/>
          </w:tcPr>
          <w:p w14:paraId="352A8D44" w14:textId="4BAD8E80"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49.5</w:t>
            </w:r>
          </w:p>
        </w:tc>
        <w:tc>
          <w:tcPr>
            <w:tcW w:w="2408" w:type="dxa"/>
            <w:vAlign w:val="center"/>
          </w:tcPr>
          <w:p w14:paraId="3C7A4677" w14:textId="5C40AED2"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01/04/2012</w:t>
            </w:r>
          </w:p>
        </w:tc>
      </w:tr>
      <w:tr w:rsidR="001C217A" w:rsidRPr="00A45732" w14:paraId="71B4DC1D" w14:textId="77777777" w:rsidTr="000B756D">
        <w:trPr>
          <w:trHeight w:val="20"/>
        </w:trPr>
        <w:tc>
          <w:tcPr>
            <w:tcW w:w="567" w:type="dxa"/>
            <w:vAlign w:val="center"/>
          </w:tcPr>
          <w:p w14:paraId="7BDC1DF9"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4676C4E7" w14:textId="3651AD67" w:rsidR="001C217A" w:rsidRPr="00A45732" w:rsidRDefault="009E3925"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NSL Wind Power Company (</w:t>
            </w:r>
            <w:proofErr w:type="spellStart"/>
            <w:r w:rsidR="001C217A" w:rsidRPr="00A45732">
              <w:rPr>
                <w:rFonts w:asciiTheme="minorHAnsi" w:hAnsiTheme="minorHAnsi" w:cstheme="minorHAnsi"/>
                <w:color w:val="000000"/>
                <w:sz w:val="22"/>
                <w:szCs w:val="22"/>
              </w:rPr>
              <w:t>Kayathar</w:t>
            </w:r>
            <w:proofErr w:type="spellEnd"/>
            <w:r w:rsidR="001C217A" w:rsidRPr="00A45732">
              <w:rPr>
                <w:rFonts w:asciiTheme="minorHAnsi" w:hAnsiTheme="minorHAnsi" w:cstheme="minorHAnsi"/>
                <w:color w:val="000000"/>
                <w:sz w:val="22"/>
                <w:szCs w:val="22"/>
              </w:rPr>
              <w:t>) Pvt. Ltd.</w:t>
            </w:r>
          </w:p>
        </w:tc>
        <w:tc>
          <w:tcPr>
            <w:tcW w:w="1559" w:type="dxa"/>
            <w:vAlign w:val="center"/>
          </w:tcPr>
          <w:p w14:paraId="556CBE0A"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Maharashtra</w:t>
            </w:r>
          </w:p>
        </w:tc>
        <w:tc>
          <w:tcPr>
            <w:tcW w:w="851" w:type="dxa"/>
            <w:vAlign w:val="center"/>
          </w:tcPr>
          <w:p w14:paraId="47C36398"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Wind</w:t>
            </w:r>
          </w:p>
        </w:tc>
        <w:tc>
          <w:tcPr>
            <w:tcW w:w="1134" w:type="dxa"/>
            <w:vAlign w:val="center"/>
          </w:tcPr>
          <w:p w14:paraId="2DD08F84"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37.5</w:t>
            </w:r>
          </w:p>
        </w:tc>
        <w:tc>
          <w:tcPr>
            <w:tcW w:w="2408" w:type="dxa"/>
            <w:vAlign w:val="center"/>
          </w:tcPr>
          <w:p w14:paraId="351E97DD"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01/04/2014</w:t>
            </w:r>
          </w:p>
        </w:tc>
      </w:tr>
      <w:tr w:rsidR="001C217A" w:rsidRPr="00A45732" w14:paraId="71AA9405" w14:textId="77777777" w:rsidTr="000B756D">
        <w:trPr>
          <w:trHeight w:val="20"/>
        </w:trPr>
        <w:tc>
          <w:tcPr>
            <w:tcW w:w="567" w:type="dxa"/>
            <w:vAlign w:val="center"/>
          </w:tcPr>
          <w:p w14:paraId="426D34C7"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728E9407" w14:textId="2E26C2FA" w:rsidR="001C217A" w:rsidRPr="00A45732" w:rsidRDefault="009E3925"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NSL Wind Power Company (</w:t>
            </w:r>
            <w:proofErr w:type="spellStart"/>
            <w:r w:rsidR="001C217A" w:rsidRPr="00A45732">
              <w:rPr>
                <w:rFonts w:asciiTheme="minorHAnsi" w:hAnsiTheme="minorHAnsi" w:cstheme="minorHAnsi"/>
                <w:color w:val="000000"/>
                <w:sz w:val="22"/>
                <w:szCs w:val="22"/>
              </w:rPr>
              <w:t>Satara</w:t>
            </w:r>
            <w:proofErr w:type="spellEnd"/>
            <w:r w:rsidR="001C217A" w:rsidRPr="00A45732">
              <w:rPr>
                <w:rFonts w:asciiTheme="minorHAnsi" w:hAnsiTheme="minorHAnsi" w:cstheme="minorHAnsi"/>
                <w:color w:val="000000"/>
                <w:sz w:val="22"/>
                <w:szCs w:val="22"/>
              </w:rPr>
              <w:t>) Pvt. Ltd.</w:t>
            </w:r>
          </w:p>
        </w:tc>
        <w:tc>
          <w:tcPr>
            <w:tcW w:w="1559" w:type="dxa"/>
            <w:vAlign w:val="center"/>
          </w:tcPr>
          <w:p w14:paraId="62D1B34C"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Maharashtra</w:t>
            </w:r>
          </w:p>
        </w:tc>
        <w:tc>
          <w:tcPr>
            <w:tcW w:w="851" w:type="dxa"/>
            <w:vAlign w:val="center"/>
          </w:tcPr>
          <w:p w14:paraId="21D85409"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Wind</w:t>
            </w:r>
          </w:p>
        </w:tc>
        <w:tc>
          <w:tcPr>
            <w:tcW w:w="1134" w:type="dxa"/>
            <w:vAlign w:val="center"/>
          </w:tcPr>
          <w:p w14:paraId="031CA68E"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34.5</w:t>
            </w:r>
          </w:p>
        </w:tc>
        <w:tc>
          <w:tcPr>
            <w:tcW w:w="2408" w:type="dxa"/>
            <w:vAlign w:val="center"/>
          </w:tcPr>
          <w:p w14:paraId="7D2E3B6C"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01/04/2014</w:t>
            </w:r>
          </w:p>
        </w:tc>
      </w:tr>
      <w:tr w:rsidR="001C217A" w:rsidRPr="00A45732" w14:paraId="17AE4AC4" w14:textId="77777777" w:rsidTr="000B756D">
        <w:trPr>
          <w:trHeight w:val="20"/>
        </w:trPr>
        <w:tc>
          <w:tcPr>
            <w:tcW w:w="567" w:type="dxa"/>
            <w:vAlign w:val="center"/>
          </w:tcPr>
          <w:p w14:paraId="37FD896A"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148D7C41" w14:textId="08DC2AC4" w:rsidR="001C217A" w:rsidRPr="00A45732" w:rsidRDefault="009E3925"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w:t>
            </w:r>
            <w:proofErr w:type="spellStart"/>
            <w:r w:rsidR="001C217A" w:rsidRPr="00A45732">
              <w:rPr>
                <w:rFonts w:asciiTheme="minorHAnsi" w:hAnsiTheme="minorHAnsi" w:cstheme="minorHAnsi"/>
                <w:color w:val="000000"/>
                <w:sz w:val="22"/>
                <w:szCs w:val="22"/>
              </w:rPr>
              <w:t>Jath</w:t>
            </w:r>
            <w:proofErr w:type="spellEnd"/>
            <w:r w:rsidR="001C217A" w:rsidRPr="00A45732">
              <w:rPr>
                <w:rFonts w:asciiTheme="minorHAnsi" w:hAnsiTheme="minorHAnsi" w:cstheme="minorHAnsi"/>
                <w:color w:val="000000"/>
                <w:sz w:val="22"/>
                <w:szCs w:val="22"/>
              </w:rPr>
              <w:t xml:space="preserve"> Wind Energy Pvt. Ltd.</w:t>
            </w:r>
          </w:p>
        </w:tc>
        <w:tc>
          <w:tcPr>
            <w:tcW w:w="1559" w:type="dxa"/>
            <w:vAlign w:val="center"/>
          </w:tcPr>
          <w:p w14:paraId="12E48DCD"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Maharashtra</w:t>
            </w:r>
          </w:p>
        </w:tc>
        <w:tc>
          <w:tcPr>
            <w:tcW w:w="851" w:type="dxa"/>
            <w:vAlign w:val="center"/>
          </w:tcPr>
          <w:p w14:paraId="6520B030"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Wind</w:t>
            </w:r>
          </w:p>
        </w:tc>
        <w:tc>
          <w:tcPr>
            <w:tcW w:w="1134" w:type="dxa"/>
            <w:vAlign w:val="center"/>
          </w:tcPr>
          <w:p w14:paraId="3213FC8D"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30.0</w:t>
            </w:r>
          </w:p>
        </w:tc>
        <w:tc>
          <w:tcPr>
            <w:tcW w:w="2408" w:type="dxa"/>
            <w:vAlign w:val="center"/>
          </w:tcPr>
          <w:p w14:paraId="43CC8244"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01/04/2014</w:t>
            </w:r>
          </w:p>
        </w:tc>
      </w:tr>
      <w:tr w:rsidR="001C217A" w:rsidRPr="00A45732" w14:paraId="70F7C26C" w14:textId="77777777" w:rsidTr="000B756D">
        <w:trPr>
          <w:trHeight w:val="20"/>
        </w:trPr>
        <w:tc>
          <w:tcPr>
            <w:tcW w:w="567" w:type="dxa"/>
            <w:vAlign w:val="center"/>
          </w:tcPr>
          <w:p w14:paraId="1476EF70"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31CC51F0" w14:textId="0BE3C0F1" w:rsidR="001C217A" w:rsidRPr="00A45732" w:rsidRDefault="009E3925"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Windage Power Company Pvt. Ltd.</w:t>
            </w:r>
          </w:p>
        </w:tc>
        <w:tc>
          <w:tcPr>
            <w:tcW w:w="1559" w:type="dxa"/>
            <w:vAlign w:val="center"/>
          </w:tcPr>
          <w:p w14:paraId="06702B26"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Tamil Nadu</w:t>
            </w:r>
          </w:p>
        </w:tc>
        <w:tc>
          <w:tcPr>
            <w:tcW w:w="851" w:type="dxa"/>
            <w:vAlign w:val="center"/>
          </w:tcPr>
          <w:p w14:paraId="183404CF"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Wind</w:t>
            </w:r>
          </w:p>
        </w:tc>
        <w:tc>
          <w:tcPr>
            <w:tcW w:w="1134" w:type="dxa"/>
            <w:vAlign w:val="center"/>
          </w:tcPr>
          <w:p w14:paraId="1EA92EED"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14.85</w:t>
            </w:r>
          </w:p>
        </w:tc>
        <w:tc>
          <w:tcPr>
            <w:tcW w:w="2408" w:type="dxa"/>
            <w:vAlign w:val="center"/>
          </w:tcPr>
          <w:p w14:paraId="5B79F6A3"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01/04/2005</w:t>
            </w:r>
          </w:p>
        </w:tc>
      </w:tr>
      <w:tr w:rsidR="001C217A" w:rsidRPr="00A45732" w14:paraId="56A11076" w14:textId="77777777" w:rsidTr="000B756D">
        <w:trPr>
          <w:trHeight w:val="20"/>
        </w:trPr>
        <w:tc>
          <w:tcPr>
            <w:tcW w:w="567" w:type="dxa"/>
            <w:vAlign w:val="center"/>
          </w:tcPr>
          <w:p w14:paraId="6BEAA90F"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2464A028" w14:textId="753398C8" w:rsidR="001C217A" w:rsidRPr="00A45732" w:rsidRDefault="009E3925" w:rsidP="00184CFD">
            <w:pPr>
              <w:pStyle w:val="ListParagraph"/>
              <w:spacing w:after="0" w:line="276" w:lineRule="auto"/>
              <w:ind w:left="0"/>
              <w:jc w:val="center"/>
              <w:rPr>
                <w:rFonts w:asciiTheme="minorHAnsi" w:hAnsiTheme="minorHAnsi" w:cstheme="minorHAnsi"/>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w:t>
            </w:r>
            <w:proofErr w:type="spellStart"/>
            <w:r w:rsidR="001C217A" w:rsidRPr="00A45732">
              <w:rPr>
                <w:rFonts w:asciiTheme="minorHAnsi" w:hAnsiTheme="minorHAnsi" w:cstheme="minorHAnsi"/>
                <w:color w:val="000000"/>
                <w:sz w:val="22"/>
                <w:szCs w:val="22"/>
              </w:rPr>
              <w:t>Sispara</w:t>
            </w:r>
            <w:proofErr w:type="spellEnd"/>
            <w:r w:rsidR="001C217A" w:rsidRPr="00A45732">
              <w:rPr>
                <w:rFonts w:asciiTheme="minorHAnsi" w:hAnsiTheme="minorHAnsi" w:cstheme="minorHAnsi"/>
                <w:color w:val="000000"/>
                <w:sz w:val="22"/>
                <w:szCs w:val="22"/>
              </w:rPr>
              <w:t xml:space="preserve"> Renewable Power Pvt. Ltd.</w:t>
            </w:r>
          </w:p>
        </w:tc>
        <w:tc>
          <w:tcPr>
            <w:tcW w:w="1559" w:type="dxa"/>
            <w:vAlign w:val="center"/>
          </w:tcPr>
          <w:p w14:paraId="4360F42D"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Maharashtra</w:t>
            </w:r>
          </w:p>
        </w:tc>
        <w:tc>
          <w:tcPr>
            <w:tcW w:w="851" w:type="dxa"/>
            <w:vAlign w:val="center"/>
          </w:tcPr>
          <w:p w14:paraId="79842D6C"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Wind</w:t>
            </w:r>
          </w:p>
        </w:tc>
        <w:tc>
          <w:tcPr>
            <w:tcW w:w="1134" w:type="dxa"/>
            <w:vAlign w:val="center"/>
          </w:tcPr>
          <w:p w14:paraId="5ECF8896"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12.0</w:t>
            </w:r>
          </w:p>
        </w:tc>
        <w:tc>
          <w:tcPr>
            <w:tcW w:w="2408" w:type="dxa"/>
            <w:vAlign w:val="center"/>
          </w:tcPr>
          <w:p w14:paraId="5AB7C22D" w14:textId="77777777" w:rsidR="001C217A" w:rsidRPr="00A45732" w:rsidRDefault="001C217A" w:rsidP="00184CFD">
            <w:pPr>
              <w:pStyle w:val="ListParagraph"/>
              <w:spacing w:after="0" w:line="276" w:lineRule="auto"/>
              <w:ind w:left="0"/>
              <w:jc w:val="center"/>
              <w:rPr>
                <w:rFonts w:asciiTheme="minorHAnsi" w:hAnsiTheme="minorHAnsi" w:cstheme="minorHAnsi"/>
                <w:b/>
                <w:sz w:val="22"/>
                <w:szCs w:val="22"/>
              </w:rPr>
            </w:pPr>
            <w:r w:rsidRPr="00A45732">
              <w:rPr>
                <w:rFonts w:asciiTheme="minorHAnsi" w:hAnsiTheme="minorHAnsi" w:cstheme="minorHAnsi"/>
                <w:color w:val="000000"/>
                <w:sz w:val="22"/>
                <w:szCs w:val="22"/>
              </w:rPr>
              <w:t>01/04/2015</w:t>
            </w:r>
          </w:p>
        </w:tc>
      </w:tr>
      <w:tr w:rsidR="001C217A" w:rsidRPr="00A45732" w14:paraId="409F80B9" w14:textId="77777777" w:rsidTr="000B756D">
        <w:trPr>
          <w:trHeight w:val="20"/>
        </w:trPr>
        <w:tc>
          <w:tcPr>
            <w:tcW w:w="567" w:type="dxa"/>
            <w:vAlign w:val="center"/>
          </w:tcPr>
          <w:p w14:paraId="7C017015"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5E35C113" w14:textId="5FD593C6" w:rsidR="001C217A" w:rsidRPr="00A45732" w:rsidRDefault="009E3925"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w:t>
            </w:r>
            <w:proofErr w:type="spellStart"/>
            <w:r w:rsidR="001C217A" w:rsidRPr="00A45732">
              <w:rPr>
                <w:rFonts w:asciiTheme="minorHAnsi" w:hAnsiTheme="minorHAnsi" w:cstheme="minorHAnsi"/>
                <w:color w:val="000000"/>
                <w:sz w:val="22"/>
                <w:szCs w:val="22"/>
              </w:rPr>
              <w:t>Nilgiri</w:t>
            </w:r>
            <w:proofErr w:type="spellEnd"/>
            <w:r w:rsidR="001C217A" w:rsidRPr="00A45732">
              <w:rPr>
                <w:rFonts w:asciiTheme="minorHAnsi" w:hAnsiTheme="minorHAnsi" w:cstheme="minorHAnsi"/>
                <w:color w:val="000000"/>
                <w:sz w:val="22"/>
                <w:szCs w:val="22"/>
              </w:rPr>
              <w:t xml:space="preserve"> Power Pvt. Ltd.</w:t>
            </w:r>
          </w:p>
        </w:tc>
        <w:tc>
          <w:tcPr>
            <w:tcW w:w="1559" w:type="dxa"/>
            <w:vAlign w:val="center"/>
          </w:tcPr>
          <w:p w14:paraId="4F3CE206"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Maharashtra</w:t>
            </w:r>
          </w:p>
        </w:tc>
        <w:tc>
          <w:tcPr>
            <w:tcW w:w="851" w:type="dxa"/>
            <w:vAlign w:val="center"/>
          </w:tcPr>
          <w:p w14:paraId="6DB7DE23"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Wind</w:t>
            </w:r>
          </w:p>
        </w:tc>
        <w:tc>
          <w:tcPr>
            <w:tcW w:w="1134" w:type="dxa"/>
            <w:vAlign w:val="center"/>
          </w:tcPr>
          <w:p w14:paraId="41D1DC60"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10.0</w:t>
            </w:r>
          </w:p>
        </w:tc>
        <w:tc>
          <w:tcPr>
            <w:tcW w:w="2408" w:type="dxa"/>
            <w:vAlign w:val="center"/>
          </w:tcPr>
          <w:p w14:paraId="2B002BDD"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31/12/2015</w:t>
            </w:r>
          </w:p>
        </w:tc>
      </w:tr>
      <w:tr w:rsidR="001C217A" w:rsidRPr="00A45732" w14:paraId="5CEE351D" w14:textId="77777777" w:rsidTr="000B756D">
        <w:trPr>
          <w:trHeight w:val="20"/>
        </w:trPr>
        <w:tc>
          <w:tcPr>
            <w:tcW w:w="567" w:type="dxa"/>
            <w:vAlign w:val="center"/>
          </w:tcPr>
          <w:p w14:paraId="4219FEF7"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7A5727B0" w14:textId="63752905" w:rsidR="001C217A" w:rsidRPr="00A45732" w:rsidRDefault="009E3925"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NSL Wind Power Company (</w:t>
            </w:r>
            <w:proofErr w:type="spellStart"/>
            <w:r w:rsidR="001C217A" w:rsidRPr="00A45732">
              <w:rPr>
                <w:rFonts w:asciiTheme="minorHAnsi" w:hAnsiTheme="minorHAnsi" w:cstheme="minorHAnsi"/>
                <w:color w:val="000000"/>
                <w:sz w:val="22"/>
                <w:szCs w:val="22"/>
              </w:rPr>
              <w:t>Sayamalai</w:t>
            </w:r>
            <w:proofErr w:type="spellEnd"/>
            <w:r w:rsidR="001C217A" w:rsidRPr="00A45732">
              <w:rPr>
                <w:rFonts w:asciiTheme="minorHAnsi" w:hAnsiTheme="minorHAnsi" w:cstheme="minorHAnsi"/>
                <w:color w:val="000000"/>
                <w:sz w:val="22"/>
                <w:szCs w:val="22"/>
              </w:rPr>
              <w:t>) Pvt. Ltd.</w:t>
            </w:r>
          </w:p>
        </w:tc>
        <w:tc>
          <w:tcPr>
            <w:tcW w:w="1559" w:type="dxa"/>
            <w:vAlign w:val="center"/>
          </w:tcPr>
          <w:p w14:paraId="7C9A8298"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Maharashtra</w:t>
            </w:r>
          </w:p>
        </w:tc>
        <w:tc>
          <w:tcPr>
            <w:tcW w:w="851" w:type="dxa"/>
            <w:vAlign w:val="center"/>
          </w:tcPr>
          <w:p w14:paraId="4E910491"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Wind</w:t>
            </w:r>
          </w:p>
        </w:tc>
        <w:tc>
          <w:tcPr>
            <w:tcW w:w="1134" w:type="dxa"/>
            <w:vAlign w:val="center"/>
          </w:tcPr>
          <w:p w14:paraId="2C69188D" w14:textId="26549E3B" w:rsidR="001C217A" w:rsidRPr="00A45732" w:rsidRDefault="000648E7"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6.0</w:t>
            </w:r>
          </w:p>
        </w:tc>
        <w:tc>
          <w:tcPr>
            <w:tcW w:w="2408" w:type="dxa"/>
            <w:vAlign w:val="center"/>
          </w:tcPr>
          <w:p w14:paraId="56DFA5F3"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01/04/2015</w:t>
            </w:r>
          </w:p>
        </w:tc>
      </w:tr>
      <w:tr w:rsidR="001C217A" w:rsidRPr="00A45732" w14:paraId="472534C2" w14:textId="77777777" w:rsidTr="000B756D">
        <w:trPr>
          <w:trHeight w:val="20"/>
        </w:trPr>
        <w:tc>
          <w:tcPr>
            <w:tcW w:w="567" w:type="dxa"/>
            <w:vAlign w:val="center"/>
          </w:tcPr>
          <w:p w14:paraId="39789192"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6175676D" w14:textId="23F18378" w:rsidR="001C217A" w:rsidRPr="00A45732" w:rsidRDefault="009E3925"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w:t>
            </w:r>
            <w:proofErr w:type="spellStart"/>
            <w:r w:rsidR="001C217A" w:rsidRPr="00A45732">
              <w:rPr>
                <w:rFonts w:asciiTheme="minorHAnsi" w:hAnsiTheme="minorHAnsi" w:cstheme="minorHAnsi"/>
                <w:color w:val="000000"/>
                <w:sz w:val="22"/>
                <w:szCs w:val="22"/>
              </w:rPr>
              <w:t>Kalsubi</w:t>
            </w:r>
            <w:proofErr w:type="spellEnd"/>
            <w:r w:rsidR="001C217A" w:rsidRPr="00A45732">
              <w:rPr>
                <w:rFonts w:asciiTheme="minorHAnsi" w:hAnsiTheme="minorHAnsi" w:cstheme="minorHAnsi"/>
                <w:color w:val="000000"/>
                <w:sz w:val="22"/>
                <w:szCs w:val="22"/>
              </w:rPr>
              <w:t xml:space="preserve"> Power Pvt. Ltd.</w:t>
            </w:r>
          </w:p>
        </w:tc>
        <w:tc>
          <w:tcPr>
            <w:tcW w:w="1559" w:type="dxa"/>
            <w:vAlign w:val="center"/>
          </w:tcPr>
          <w:p w14:paraId="700DB52F"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Maharashtra</w:t>
            </w:r>
          </w:p>
        </w:tc>
        <w:tc>
          <w:tcPr>
            <w:tcW w:w="851" w:type="dxa"/>
            <w:vAlign w:val="center"/>
          </w:tcPr>
          <w:p w14:paraId="58ECBE30"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Wind</w:t>
            </w:r>
          </w:p>
        </w:tc>
        <w:tc>
          <w:tcPr>
            <w:tcW w:w="1134" w:type="dxa"/>
            <w:vAlign w:val="center"/>
          </w:tcPr>
          <w:p w14:paraId="0D4929DB"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6.0</w:t>
            </w:r>
          </w:p>
        </w:tc>
        <w:tc>
          <w:tcPr>
            <w:tcW w:w="2408" w:type="dxa"/>
            <w:vAlign w:val="center"/>
          </w:tcPr>
          <w:p w14:paraId="4AD7780C"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01/04/2015</w:t>
            </w:r>
          </w:p>
        </w:tc>
      </w:tr>
      <w:tr w:rsidR="001C217A" w:rsidRPr="00A45732" w14:paraId="0799BFA7" w14:textId="77777777" w:rsidTr="000B756D">
        <w:trPr>
          <w:trHeight w:val="20"/>
        </w:trPr>
        <w:tc>
          <w:tcPr>
            <w:tcW w:w="567" w:type="dxa"/>
            <w:vAlign w:val="center"/>
          </w:tcPr>
          <w:p w14:paraId="7965CC7E"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5162EBB1" w14:textId="48B678FE" w:rsidR="001C217A" w:rsidRPr="00A45732" w:rsidRDefault="009E3925"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w:t>
            </w:r>
            <w:proofErr w:type="spellStart"/>
            <w:r w:rsidR="001C217A" w:rsidRPr="00A45732">
              <w:rPr>
                <w:rFonts w:asciiTheme="minorHAnsi" w:hAnsiTheme="minorHAnsi" w:cstheme="minorHAnsi"/>
                <w:color w:val="000000"/>
                <w:sz w:val="22"/>
                <w:szCs w:val="22"/>
              </w:rPr>
              <w:t>Shivalakha</w:t>
            </w:r>
            <w:proofErr w:type="spellEnd"/>
            <w:r w:rsidR="001C217A" w:rsidRPr="00A45732">
              <w:rPr>
                <w:rFonts w:asciiTheme="minorHAnsi" w:hAnsiTheme="minorHAnsi" w:cstheme="minorHAnsi"/>
                <w:color w:val="000000"/>
                <w:sz w:val="22"/>
                <w:szCs w:val="22"/>
              </w:rPr>
              <w:t xml:space="preserve"> Solar Energy Pvt. Ltd.</w:t>
            </w:r>
          </w:p>
        </w:tc>
        <w:tc>
          <w:tcPr>
            <w:tcW w:w="1559" w:type="dxa"/>
            <w:vAlign w:val="center"/>
          </w:tcPr>
          <w:p w14:paraId="5AF8D11F"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Gujarat</w:t>
            </w:r>
          </w:p>
        </w:tc>
        <w:tc>
          <w:tcPr>
            <w:tcW w:w="851" w:type="dxa"/>
            <w:vAlign w:val="center"/>
          </w:tcPr>
          <w:p w14:paraId="167B7AB7"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Solar</w:t>
            </w:r>
          </w:p>
        </w:tc>
        <w:tc>
          <w:tcPr>
            <w:tcW w:w="1134" w:type="dxa"/>
            <w:vAlign w:val="center"/>
          </w:tcPr>
          <w:p w14:paraId="1A1F79E7"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20.0</w:t>
            </w:r>
          </w:p>
        </w:tc>
        <w:tc>
          <w:tcPr>
            <w:tcW w:w="2408" w:type="dxa"/>
            <w:vAlign w:val="center"/>
          </w:tcPr>
          <w:p w14:paraId="449447F8"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01/4/2012</w:t>
            </w:r>
          </w:p>
        </w:tc>
      </w:tr>
      <w:tr w:rsidR="001C217A" w:rsidRPr="00A45732" w14:paraId="5E6C1BC6" w14:textId="77777777" w:rsidTr="000B756D">
        <w:trPr>
          <w:trHeight w:val="382"/>
        </w:trPr>
        <w:tc>
          <w:tcPr>
            <w:tcW w:w="567" w:type="dxa"/>
            <w:vAlign w:val="center"/>
          </w:tcPr>
          <w:p w14:paraId="305A12E1" w14:textId="77777777" w:rsidR="001C217A" w:rsidRPr="00A45732" w:rsidRDefault="001C217A" w:rsidP="00184CFD">
            <w:pPr>
              <w:pStyle w:val="ListParagraph"/>
              <w:numPr>
                <w:ilvl w:val="0"/>
                <w:numId w:val="51"/>
              </w:numPr>
              <w:spacing w:after="0" w:line="276" w:lineRule="auto"/>
              <w:ind w:left="453"/>
              <w:jc w:val="center"/>
              <w:rPr>
                <w:rFonts w:asciiTheme="minorHAnsi" w:hAnsiTheme="minorHAnsi" w:cstheme="minorHAnsi"/>
                <w:b/>
                <w:bCs/>
                <w:sz w:val="22"/>
                <w:szCs w:val="22"/>
              </w:rPr>
            </w:pPr>
          </w:p>
        </w:tc>
        <w:tc>
          <w:tcPr>
            <w:tcW w:w="2977" w:type="dxa"/>
            <w:vAlign w:val="center"/>
          </w:tcPr>
          <w:p w14:paraId="0A9317D6" w14:textId="6164D87E" w:rsidR="001C217A" w:rsidRPr="00A45732" w:rsidRDefault="009E3925"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M/S</w:t>
            </w:r>
            <w:r w:rsidR="001C217A" w:rsidRPr="00A45732">
              <w:rPr>
                <w:rFonts w:asciiTheme="minorHAnsi" w:hAnsiTheme="minorHAnsi" w:cstheme="minorHAnsi"/>
                <w:color w:val="000000"/>
                <w:sz w:val="22"/>
                <w:szCs w:val="22"/>
              </w:rPr>
              <w:t xml:space="preserve"> NSL </w:t>
            </w:r>
            <w:proofErr w:type="spellStart"/>
            <w:r w:rsidR="001C217A" w:rsidRPr="00A45732">
              <w:rPr>
                <w:rFonts w:asciiTheme="minorHAnsi" w:hAnsiTheme="minorHAnsi" w:cstheme="minorHAnsi"/>
                <w:color w:val="000000"/>
                <w:sz w:val="22"/>
                <w:szCs w:val="22"/>
              </w:rPr>
              <w:t>Masli</w:t>
            </w:r>
            <w:proofErr w:type="spellEnd"/>
            <w:r w:rsidR="001C217A" w:rsidRPr="00A45732">
              <w:rPr>
                <w:rFonts w:asciiTheme="minorHAnsi" w:hAnsiTheme="minorHAnsi" w:cstheme="minorHAnsi"/>
                <w:color w:val="000000"/>
                <w:sz w:val="22"/>
                <w:szCs w:val="22"/>
              </w:rPr>
              <w:t xml:space="preserve"> Power Generation Pvt. Ltd.</w:t>
            </w:r>
          </w:p>
        </w:tc>
        <w:tc>
          <w:tcPr>
            <w:tcW w:w="1559" w:type="dxa"/>
            <w:vAlign w:val="center"/>
          </w:tcPr>
          <w:p w14:paraId="480614E7"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Himachal</w:t>
            </w:r>
          </w:p>
        </w:tc>
        <w:tc>
          <w:tcPr>
            <w:tcW w:w="851" w:type="dxa"/>
            <w:vAlign w:val="center"/>
          </w:tcPr>
          <w:p w14:paraId="2C5CC98C"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Hydro</w:t>
            </w:r>
          </w:p>
        </w:tc>
        <w:tc>
          <w:tcPr>
            <w:tcW w:w="1134" w:type="dxa"/>
            <w:vAlign w:val="center"/>
          </w:tcPr>
          <w:p w14:paraId="7EACBB59"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5.0</w:t>
            </w:r>
          </w:p>
        </w:tc>
        <w:tc>
          <w:tcPr>
            <w:tcW w:w="2408" w:type="dxa"/>
            <w:vAlign w:val="center"/>
          </w:tcPr>
          <w:p w14:paraId="439C4E14" w14:textId="77777777" w:rsidR="001C217A" w:rsidRPr="00A45732" w:rsidRDefault="001C217A" w:rsidP="00184CFD">
            <w:pPr>
              <w:pStyle w:val="ListParagraph"/>
              <w:spacing w:after="0" w:line="276" w:lineRule="auto"/>
              <w:ind w:left="0"/>
              <w:jc w:val="center"/>
              <w:rPr>
                <w:rFonts w:asciiTheme="minorHAnsi" w:hAnsiTheme="minorHAnsi" w:cstheme="minorHAnsi"/>
                <w:color w:val="000000"/>
                <w:sz w:val="22"/>
                <w:szCs w:val="22"/>
              </w:rPr>
            </w:pPr>
            <w:r w:rsidRPr="00A45732">
              <w:rPr>
                <w:rFonts w:asciiTheme="minorHAnsi" w:hAnsiTheme="minorHAnsi" w:cstheme="minorHAnsi"/>
                <w:color w:val="000000"/>
                <w:sz w:val="22"/>
                <w:szCs w:val="22"/>
              </w:rPr>
              <w:t>25/12/2012</w:t>
            </w:r>
          </w:p>
        </w:tc>
      </w:tr>
    </w:tbl>
    <w:p w14:paraId="6BF475FB" w14:textId="77777777" w:rsidR="00184CFD" w:rsidRDefault="00000DCD" w:rsidP="00184CFD">
      <w:pPr>
        <w:pStyle w:val="Text"/>
        <w:spacing w:after="0"/>
        <w:ind w:left="426" w:right="-589"/>
        <w:jc w:val="right"/>
        <w:rPr>
          <w:rFonts w:ascii="Arial" w:eastAsia="Times New Roman" w:hAnsi="Arial" w:cs="Arial"/>
          <w:i/>
          <w:iCs/>
          <w:sz w:val="20"/>
          <w:szCs w:val="20"/>
          <w:lang w:val="en-US" w:eastAsia="en-US"/>
        </w:rPr>
      </w:pPr>
      <w:r>
        <w:rPr>
          <w:rFonts w:ascii="Arial" w:hAnsi="Arial" w:cs="Arial"/>
          <w:b/>
          <w:bCs/>
          <w:i/>
          <w:sz w:val="18"/>
        </w:rPr>
        <w:t xml:space="preserve">    </w:t>
      </w:r>
      <w:r>
        <w:rPr>
          <w:rFonts w:ascii="Arial" w:hAnsi="Arial" w:cs="Arial"/>
          <w:b/>
          <w:bCs/>
          <w:i/>
          <w:sz w:val="18"/>
        </w:rPr>
        <w:tab/>
      </w:r>
      <w:r>
        <w:rPr>
          <w:rFonts w:ascii="Arial" w:hAnsi="Arial" w:cs="Arial"/>
          <w:b/>
          <w:bCs/>
          <w:i/>
          <w:sz w:val="18"/>
        </w:rPr>
        <w:tab/>
      </w:r>
      <w:r>
        <w:rPr>
          <w:rFonts w:ascii="Arial" w:hAnsi="Arial" w:cs="Arial"/>
          <w:b/>
          <w:bCs/>
          <w:i/>
          <w:sz w:val="18"/>
        </w:rPr>
        <w:tab/>
      </w:r>
      <w:r>
        <w:rPr>
          <w:rFonts w:ascii="Arial" w:hAnsi="Arial" w:cs="Arial"/>
          <w:b/>
          <w:bCs/>
          <w:i/>
          <w:sz w:val="18"/>
        </w:rPr>
        <w:tab/>
      </w:r>
      <w:r>
        <w:rPr>
          <w:rFonts w:ascii="Arial" w:hAnsi="Arial" w:cs="Arial"/>
          <w:b/>
          <w:bCs/>
          <w:i/>
          <w:sz w:val="18"/>
        </w:rPr>
        <w:tab/>
      </w:r>
      <w:r>
        <w:rPr>
          <w:rFonts w:ascii="Arial" w:hAnsi="Arial" w:cs="Arial"/>
          <w:b/>
          <w:bCs/>
          <w:i/>
          <w:sz w:val="18"/>
        </w:rPr>
        <w:tab/>
        <w:t xml:space="preserve">           </w:t>
      </w:r>
      <w:r w:rsidR="005E5580" w:rsidRPr="00ED6E3D">
        <w:rPr>
          <w:rFonts w:ascii="Arial" w:hAnsi="Arial" w:cs="Arial"/>
          <w:b/>
          <w:bCs/>
          <w:i/>
          <w:sz w:val="18"/>
        </w:rPr>
        <w:t>Source:</w:t>
      </w:r>
      <w:r w:rsidR="002A09A9" w:rsidRPr="002A09A9">
        <w:rPr>
          <w:rFonts w:ascii="Arial" w:hAnsi="Arial" w:cs="Arial"/>
          <w:i/>
          <w:sz w:val="18"/>
        </w:rPr>
        <w:t xml:space="preserve"> Data and Information</w:t>
      </w:r>
      <w:r w:rsidR="005E5580" w:rsidRPr="00ED6E3D">
        <w:rPr>
          <w:rFonts w:ascii="Arial" w:hAnsi="Arial" w:cs="Arial"/>
          <w:i/>
          <w:sz w:val="18"/>
        </w:rPr>
        <w:t xml:space="preserve"> provided by </w:t>
      </w:r>
      <w:r>
        <w:rPr>
          <w:rFonts w:ascii="Arial" w:eastAsia="Times New Roman" w:hAnsi="Arial" w:cs="Arial"/>
          <w:i/>
          <w:iCs/>
          <w:sz w:val="20"/>
          <w:szCs w:val="20"/>
          <w:lang w:val="en-US" w:eastAsia="en-US"/>
        </w:rPr>
        <w:t>the client</w:t>
      </w:r>
    </w:p>
    <w:p w14:paraId="550DF67D" w14:textId="76746FDD" w:rsidR="00184CFD" w:rsidRPr="00184CFD" w:rsidRDefault="00184CFD" w:rsidP="000B756D">
      <w:pPr>
        <w:pStyle w:val="Text"/>
        <w:spacing w:before="240" w:after="0" w:line="360" w:lineRule="auto"/>
        <w:ind w:left="142" w:right="-589"/>
        <w:rPr>
          <w:rFonts w:ascii="Arial" w:hAnsi="Arial" w:cs="Arial"/>
          <w:b/>
        </w:rPr>
      </w:pPr>
      <w:r w:rsidRPr="00184CFD">
        <w:rPr>
          <w:rFonts w:ascii="Arial" w:hAnsi="Arial" w:cs="Arial"/>
          <w:b/>
        </w:rPr>
        <w:t>To know the value of pledged shared of NVEPL by PFS, PFS has approached R. K. Associates for valuation assessment based on the documents/ information/ data supplied of NEVPL and its’ operational and non-operational step-down subsidiaries.</w:t>
      </w:r>
    </w:p>
    <w:p w14:paraId="652E5525" w14:textId="77777777" w:rsidR="003F7870" w:rsidRPr="00FA578F" w:rsidRDefault="003F7870" w:rsidP="00A45B12">
      <w:pPr>
        <w:pStyle w:val="Text"/>
        <w:spacing w:after="0" w:line="360" w:lineRule="auto"/>
        <w:ind w:left="426"/>
        <w:rPr>
          <w:rFonts w:ascii="Arial" w:hAnsi="Arial" w:cs="Arial"/>
          <w:bCs/>
        </w:rPr>
      </w:pPr>
    </w:p>
    <w:p w14:paraId="39532FB9" w14:textId="317112C4" w:rsidR="00215D2C" w:rsidRPr="00A038B3" w:rsidRDefault="00E11206" w:rsidP="000B756D">
      <w:pPr>
        <w:pStyle w:val="ListParagraph"/>
        <w:numPr>
          <w:ilvl w:val="0"/>
          <w:numId w:val="16"/>
        </w:numPr>
        <w:spacing w:after="0" w:line="360" w:lineRule="auto"/>
        <w:ind w:left="142" w:right="-589" w:hanging="426"/>
        <w:jc w:val="both"/>
        <w:rPr>
          <w:rFonts w:ascii="Arial" w:hAnsi="Arial" w:cs="Arial"/>
          <w:b/>
          <w:sz w:val="22"/>
          <w:szCs w:val="22"/>
          <w:u w:val="single"/>
        </w:rPr>
      </w:pPr>
      <w:r w:rsidRPr="008A4AA8">
        <w:rPr>
          <w:rFonts w:ascii="Arial" w:hAnsi="Arial" w:cs="Arial"/>
          <w:b/>
          <w:sz w:val="22"/>
          <w:szCs w:val="22"/>
          <w:lang w:val="en-IN"/>
        </w:rPr>
        <w:t>TYPE</w:t>
      </w:r>
      <w:r w:rsidRPr="00E2718C">
        <w:rPr>
          <w:rFonts w:ascii="Arial" w:hAnsi="Arial" w:cs="Arial"/>
          <w:b/>
          <w:sz w:val="22"/>
          <w:szCs w:val="22"/>
        </w:rPr>
        <w:t xml:space="preserve"> OF REPORT: </w:t>
      </w:r>
      <w:r w:rsidRPr="00E2718C">
        <w:rPr>
          <w:rFonts w:ascii="Arial" w:hAnsi="Arial" w:cs="Arial"/>
          <w:sz w:val="22"/>
          <w:szCs w:val="22"/>
          <w:lang w:val="en-IN"/>
        </w:rPr>
        <w:t>E</w:t>
      </w:r>
      <w:r w:rsidR="003F7870">
        <w:rPr>
          <w:rFonts w:ascii="Arial" w:hAnsi="Arial" w:cs="Arial"/>
          <w:sz w:val="22"/>
          <w:szCs w:val="22"/>
          <w:lang w:val="en-IN"/>
        </w:rPr>
        <w:t>quity</w:t>
      </w:r>
      <w:r w:rsidRPr="00E2718C">
        <w:rPr>
          <w:rFonts w:ascii="Arial" w:hAnsi="Arial" w:cs="Arial"/>
          <w:sz w:val="22"/>
          <w:szCs w:val="22"/>
          <w:lang w:val="en-IN"/>
        </w:rPr>
        <w:t xml:space="preserve"> </w:t>
      </w:r>
      <w:r w:rsidRPr="00E2718C">
        <w:rPr>
          <w:rFonts w:ascii="Arial" w:hAnsi="Arial" w:cs="Arial"/>
          <w:sz w:val="22"/>
          <w:szCs w:val="22"/>
        </w:rPr>
        <w:t>Valuation</w:t>
      </w:r>
      <w:r w:rsidR="00A45732">
        <w:rPr>
          <w:rFonts w:ascii="Arial" w:hAnsi="Arial" w:cs="Arial"/>
          <w:sz w:val="22"/>
          <w:szCs w:val="22"/>
        </w:rPr>
        <w:t xml:space="preserve"> Report</w:t>
      </w:r>
      <w:r w:rsidRPr="00E2718C">
        <w:rPr>
          <w:rFonts w:ascii="Arial" w:hAnsi="Arial" w:cs="Arial"/>
          <w:sz w:val="22"/>
          <w:szCs w:val="22"/>
        </w:rPr>
        <w:t>.</w:t>
      </w:r>
    </w:p>
    <w:p w14:paraId="7CD3375E" w14:textId="77777777" w:rsidR="00A038B3" w:rsidRPr="00A038B3" w:rsidRDefault="00A038B3" w:rsidP="00A038B3">
      <w:pPr>
        <w:pStyle w:val="ListParagraph"/>
        <w:spacing w:after="0" w:line="360" w:lineRule="auto"/>
        <w:ind w:left="426"/>
        <w:jc w:val="both"/>
        <w:rPr>
          <w:rFonts w:ascii="Arial" w:hAnsi="Arial" w:cs="Arial"/>
          <w:b/>
          <w:sz w:val="22"/>
          <w:szCs w:val="22"/>
          <w:u w:val="single"/>
        </w:rPr>
      </w:pPr>
    </w:p>
    <w:p w14:paraId="5F3E005C" w14:textId="0D50E860" w:rsidR="00A07512" w:rsidRPr="00EF3BED" w:rsidRDefault="00E11206" w:rsidP="000B756D">
      <w:pPr>
        <w:pStyle w:val="ListParagraph"/>
        <w:numPr>
          <w:ilvl w:val="0"/>
          <w:numId w:val="16"/>
        </w:numPr>
        <w:spacing w:after="0" w:line="360" w:lineRule="auto"/>
        <w:ind w:left="142" w:right="-589" w:hanging="426"/>
        <w:jc w:val="both"/>
        <w:rPr>
          <w:rFonts w:ascii="Arial" w:hAnsi="Arial" w:cs="Arial"/>
          <w:b/>
          <w:sz w:val="22"/>
          <w:szCs w:val="22"/>
        </w:rPr>
      </w:pPr>
      <w:r w:rsidRPr="00E2718C">
        <w:rPr>
          <w:rFonts w:ascii="Arial" w:hAnsi="Arial" w:cs="Arial"/>
          <w:b/>
          <w:sz w:val="22"/>
          <w:szCs w:val="22"/>
        </w:rPr>
        <w:t xml:space="preserve">PURPOSE OF THE REPORT: </w:t>
      </w:r>
      <w:r w:rsidR="00F81E73" w:rsidRPr="00F81E73">
        <w:rPr>
          <w:rFonts w:ascii="Arial" w:hAnsi="Arial" w:cs="Arial"/>
          <w:sz w:val="22"/>
          <w:szCs w:val="22"/>
        </w:rPr>
        <w:t xml:space="preserve">To </w:t>
      </w:r>
      <w:r w:rsidR="00783768">
        <w:rPr>
          <w:rFonts w:ascii="Arial" w:hAnsi="Arial" w:cs="Arial"/>
          <w:sz w:val="22"/>
          <w:szCs w:val="22"/>
        </w:rPr>
        <w:t>provide computation of</w:t>
      </w:r>
      <w:r w:rsidR="00F81E73" w:rsidRPr="00F81E73">
        <w:rPr>
          <w:rFonts w:ascii="Arial" w:hAnsi="Arial" w:cs="Arial"/>
          <w:sz w:val="22"/>
          <w:szCs w:val="22"/>
        </w:rPr>
        <w:t xml:space="preserve"> </w:t>
      </w:r>
      <w:r w:rsidR="003F7870" w:rsidRPr="00F81E73">
        <w:rPr>
          <w:rFonts w:ascii="Arial" w:hAnsi="Arial" w:cs="Arial"/>
          <w:sz w:val="22"/>
          <w:szCs w:val="22"/>
        </w:rPr>
        <w:t xml:space="preserve">Fair </w:t>
      </w:r>
      <w:r w:rsidR="00F81E73" w:rsidRPr="00F81E73">
        <w:rPr>
          <w:rFonts w:ascii="Arial" w:hAnsi="Arial" w:cs="Arial"/>
          <w:sz w:val="22"/>
          <w:szCs w:val="22"/>
        </w:rPr>
        <w:t xml:space="preserve">Value of </w:t>
      </w:r>
      <w:r w:rsidR="008444BE">
        <w:rPr>
          <w:rFonts w:ascii="Arial" w:hAnsi="Arial" w:cs="Arial"/>
          <w:sz w:val="22"/>
          <w:szCs w:val="22"/>
        </w:rPr>
        <w:t xml:space="preserve">the </w:t>
      </w:r>
      <w:r w:rsidR="007D4F44" w:rsidRPr="00F81E73">
        <w:rPr>
          <w:rFonts w:ascii="Arial" w:hAnsi="Arial" w:cs="Arial"/>
          <w:sz w:val="22"/>
          <w:szCs w:val="22"/>
        </w:rPr>
        <w:t>E</w:t>
      </w:r>
      <w:r w:rsidR="007D4F44">
        <w:rPr>
          <w:rFonts w:ascii="Arial" w:hAnsi="Arial" w:cs="Arial"/>
          <w:sz w:val="22"/>
          <w:szCs w:val="22"/>
        </w:rPr>
        <w:t xml:space="preserve">quity </w:t>
      </w:r>
      <w:r w:rsidR="008444BE">
        <w:rPr>
          <w:rFonts w:ascii="Arial" w:hAnsi="Arial" w:cs="Arial"/>
          <w:sz w:val="22"/>
          <w:szCs w:val="22"/>
        </w:rPr>
        <w:t>shares</w:t>
      </w:r>
      <w:r w:rsidR="00C01578">
        <w:rPr>
          <w:rFonts w:ascii="Arial" w:hAnsi="Arial" w:cs="Arial"/>
          <w:sz w:val="22"/>
          <w:szCs w:val="22"/>
        </w:rPr>
        <w:t xml:space="preserve"> of </w:t>
      </w:r>
      <w:r w:rsidR="00C01578" w:rsidRPr="00F81E73">
        <w:rPr>
          <w:rFonts w:ascii="Arial" w:hAnsi="Arial" w:cs="Arial"/>
          <w:sz w:val="22"/>
          <w:szCs w:val="22"/>
        </w:rPr>
        <w:t>the Company</w:t>
      </w:r>
      <w:r w:rsidR="008444BE">
        <w:rPr>
          <w:rFonts w:ascii="Arial" w:hAnsi="Arial" w:cs="Arial"/>
          <w:sz w:val="22"/>
          <w:szCs w:val="22"/>
        </w:rPr>
        <w:t xml:space="preserve"> </w:t>
      </w:r>
      <w:r w:rsidR="00C01578">
        <w:rPr>
          <w:rFonts w:ascii="Arial" w:hAnsi="Arial" w:cs="Arial"/>
          <w:sz w:val="22"/>
          <w:szCs w:val="22"/>
        </w:rPr>
        <w:t xml:space="preserve">in the proportion of PFS shareholding </w:t>
      </w:r>
      <w:r w:rsidR="003F7870">
        <w:rPr>
          <w:rFonts w:ascii="Arial" w:hAnsi="Arial" w:cs="Arial"/>
          <w:sz w:val="22"/>
          <w:szCs w:val="22"/>
        </w:rPr>
        <w:t xml:space="preserve">and its’ </w:t>
      </w:r>
      <w:r w:rsidR="00580233">
        <w:rPr>
          <w:rFonts w:ascii="Arial" w:hAnsi="Arial" w:cs="Arial"/>
          <w:sz w:val="22"/>
          <w:szCs w:val="22"/>
        </w:rPr>
        <w:t>O</w:t>
      </w:r>
      <w:r w:rsidR="003F7870">
        <w:rPr>
          <w:rFonts w:ascii="Arial" w:hAnsi="Arial" w:cs="Arial"/>
          <w:sz w:val="22"/>
          <w:szCs w:val="22"/>
        </w:rPr>
        <w:t xml:space="preserve">perational and </w:t>
      </w:r>
      <w:r w:rsidR="00580233">
        <w:rPr>
          <w:rFonts w:ascii="Arial" w:hAnsi="Arial" w:cs="Arial"/>
          <w:sz w:val="22"/>
          <w:szCs w:val="22"/>
        </w:rPr>
        <w:t>N</w:t>
      </w:r>
      <w:r w:rsidR="003F7870">
        <w:rPr>
          <w:rFonts w:ascii="Arial" w:hAnsi="Arial" w:cs="Arial"/>
          <w:sz w:val="22"/>
          <w:szCs w:val="22"/>
        </w:rPr>
        <w:t>on- operational subsidiaries</w:t>
      </w:r>
      <w:r w:rsidR="007E0368">
        <w:rPr>
          <w:rFonts w:ascii="Arial" w:hAnsi="Arial" w:cs="Arial"/>
          <w:sz w:val="22"/>
          <w:szCs w:val="22"/>
        </w:rPr>
        <w:t xml:space="preserve"> based on the data/ information provided by the client</w:t>
      </w:r>
      <w:r w:rsidR="003F7870">
        <w:rPr>
          <w:rFonts w:ascii="Arial" w:hAnsi="Arial" w:cs="Arial"/>
          <w:sz w:val="22"/>
          <w:szCs w:val="22"/>
        </w:rPr>
        <w:t xml:space="preserve"> </w:t>
      </w:r>
      <w:r w:rsidR="00F81E73" w:rsidRPr="00F81E73">
        <w:rPr>
          <w:rFonts w:ascii="Arial" w:hAnsi="Arial" w:cs="Arial"/>
          <w:sz w:val="22"/>
          <w:szCs w:val="22"/>
        </w:rPr>
        <w:t>to enable the lenders to evaluate the further course of action on this account.</w:t>
      </w:r>
    </w:p>
    <w:p w14:paraId="3403CAB9" w14:textId="77777777" w:rsidR="00EF3BED" w:rsidRPr="00A07512" w:rsidRDefault="00EF3BED" w:rsidP="00580233">
      <w:pPr>
        <w:pStyle w:val="ListParagraph"/>
        <w:spacing w:after="0" w:line="360" w:lineRule="auto"/>
        <w:ind w:left="426"/>
        <w:jc w:val="both"/>
        <w:rPr>
          <w:rFonts w:ascii="Arial" w:hAnsi="Arial" w:cs="Arial"/>
          <w:b/>
          <w:sz w:val="22"/>
          <w:szCs w:val="22"/>
        </w:rPr>
      </w:pPr>
    </w:p>
    <w:p w14:paraId="7BB1D9C8" w14:textId="0CF05F83" w:rsidR="00A07512" w:rsidRPr="00C01578" w:rsidRDefault="00E11206" w:rsidP="000B756D">
      <w:pPr>
        <w:pStyle w:val="ListParagraph"/>
        <w:numPr>
          <w:ilvl w:val="0"/>
          <w:numId w:val="16"/>
        </w:numPr>
        <w:spacing w:after="0" w:line="360" w:lineRule="auto"/>
        <w:ind w:left="142" w:right="-589" w:hanging="426"/>
        <w:jc w:val="both"/>
        <w:rPr>
          <w:rFonts w:ascii="Arial" w:hAnsi="Arial" w:cs="Arial"/>
          <w:b/>
          <w:sz w:val="22"/>
          <w:szCs w:val="22"/>
        </w:rPr>
      </w:pPr>
      <w:r w:rsidRPr="00A07512">
        <w:rPr>
          <w:rFonts w:ascii="Arial" w:hAnsi="Arial" w:cs="Arial"/>
          <w:b/>
          <w:sz w:val="22"/>
          <w:szCs w:val="22"/>
        </w:rPr>
        <w:t xml:space="preserve">SCOPE OF THE REPORT: </w:t>
      </w:r>
      <w:r w:rsidR="00A07512" w:rsidRPr="00A07512">
        <w:rPr>
          <w:rFonts w:ascii="Arial" w:hAnsi="Arial" w:cs="Arial"/>
          <w:sz w:val="22"/>
          <w:szCs w:val="22"/>
        </w:rPr>
        <w:t xml:space="preserve">To </w:t>
      </w:r>
      <w:r w:rsidR="00580233">
        <w:rPr>
          <w:rFonts w:ascii="Arial" w:hAnsi="Arial" w:cs="Arial"/>
          <w:sz w:val="22"/>
          <w:szCs w:val="22"/>
        </w:rPr>
        <w:t>compute</w:t>
      </w:r>
      <w:r w:rsidR="00A07512" w:rsidRPr="00A07512">
        <w:rPr>
          <w:rFonts w:ascii="Arial" w:hAnsi="Arial" w:cs="Arial"/>
          <w:sz w:val="22"/>
          <w:szCs w:val="22"/>
        </w:rPr>
        <w:t xml:space="preserve"> Fair Value of the </w:t>
      </w:r>
      <w:r w:rsidR="00A07512">
        <w:rPr>
          <w:rFonts w:ascii="Arial" w:hAnsi="Arial" w:cs="Arial"/>
          <w:sz w:val="22"/>
          <w:szCs w:val="22"/>
        </w:rPr>
        <w:t xml:space="preserve">Equity shares of the </w:t>
      </w:r>
      <w:r w:rsidR="00580233">
        <w:rPr>
          <w:rFonts w:ascii="Arial" w:hAnsi="Arial" w:cs="Arial"/>
          <w:sz w:val="22"/>
          <w:szCs w:val="22"/>
        </w:rPr>
        <w:t>NEVPL</w:t>
      </w:r>
      <w:r w:rsidR="00A07512">
        <w:rPr>
          <w:rFonts w:ascii="Arial" w:hAnsi="Arial" w:cs="Arial"/>
          <w:sz w:val="22"/>
          <w:szCs w:val="22"/>
        </w:rPr>
        <w:t xml:space="preserve">, its’ </w:t>
      </w:r>
      <w:r w:rsidR="00A07512" w:rsidRPr="007A768C">
        <w:rPr>
          <w:rFonts w:ascii="Arial" w:hAnsi="Arial" w:cs="Arial"/>
          <w:sz w:val="22"/>
          <w:szCs w:val="22"/>
        </w:rPr>
        <w:t xml:space="preserve">12 </w:t>
      </w:r>
      <w:r w:rsidR="00580233" w:rsidRPr="007A768C">
        <w:rPr>
          <w:rFonts w:ascii="Arial" w:hAnsi="Arial" w:cs="Arial"/>
          <w:sz w:val="22"/>
          <w:szCs w:val="22"/>
        </w:rPr>
        <w:t>O</w:t>
      </w:r>
      <w:r w:rsidR="00A07512" w:rsidRPr="007A768C">
        <w:rPr>
          <w:rFonts w:ascii="Arial" w:hAnsi="Arial" w:cs="Arial"/>
          <w:sz w:val="22"/>
          <w:szCs w:val="22"/>
        </w:rPr>
        <w:t xml:space="preserve">perational and </w:t>
      </w:r>
      <w:r w:rsidR="00B56D37" w:rsidRPr="007A768C">
        <w:rPr>
          <w:rFonts w:ascii="Arial" w:hAnsi="Arial" w:cs="Arial"/>
          <w:sz w:val="22"/>
          <w:szCs w:val="22"/>
        </w:rPr>
        <w:t>32</w:t>
      </w:r>
      <w:r w:rsidR="00A07512" w:rsidRPr="007A768C">
        <w:rPr>
          <w:rFonts w:ascii="Arial" w:hAnsi="Arial" w:cs="Arial"/>
          <w:sz w:val="22"/>
          <w:szCs w:val="22"/>
        </w:rPr>
        <w:t xml:space="preserve"> </w:t>
      </w:r>
      <w:r w:rsidR="00580233" w:rsidRPr="007A768C">
        <w:rPr>
          <w:rFonts w:ascii="Arial" w:hAnsi="Arial" w:cs="Arial"/>
          <w:sz w:val="22"/>
          <w:szCs w:val="22"/>
        </w:rPr>
        <w:t>Non-</w:t>
      </w:r>
      <w:r w:rsidR="00A07512" w:rsidRPr="007A768C">
        <w:rPr>
          <w:rFonts w:ascii="Arial" w:hAnsi="Arial" w:cs="Arial"/>
          <w:sz w:val="22"/>
          <w:szCs w:val="22"/>
        </w:rPr>
        <w:t>operational companies</w:t>
      </w:r>
      <w:r w:rsidR="00580233">
        <w:rPr>
          <w:rFonts w:ascii="Arial" w:hAnsi="Arial" w:cs="Arial"/>
          <w:sz w:val="22"/>
          <w:szCs w:val="22"/>
        </w:rPr>
        <w:t xml:space="preserve"> based on the data/ information provided by the client</w:t>
      </w:r>
      <w:r w:rsidR="00C01578">
        <w:rPr>
          <w:rFonts w:ascii="Arial" w:hAnsi="Arial" w:cs="Arial"/>
          <w:sz w:val="22"/>
          <w:szCs w:val="22"/>
        </w:rPr>
        <w:t>.</w:t>
      </w:r>
    </w:p>
    <w:p w14:paraId="7C8CDC7C" w14:textId="37A4BF68" w:rsidR="00C01578" w:rsidRPr="00C01578" w:rsidRDefault="00C01578" w:rsidP="000B756D">
      <w:pPr>
        <w:spacing w:before="240"/>
        <w:ind w:left="142"/>
        <w:rPr>
          <w:rFonts w:ascii="Arial" w:hAnsi="Arial" w:cs="Arial"/>
          <w:b/>
          <w:sz w:val="22"/>
          <w:szCs w:val="22"/>
        </w:rPr>
      </w:pPr>
      <w:r w:rsidRPr="00C01578">
        <w:rPr>
          <w:rFonts w:ascii="Arial" w:hAnsi="Arial" w:cs="Arial"/>
          <w:b/>
          <w:sz w:val="22"/>
          <w:szCs w:val="22"/>
        </w:rPr>
        <w:t>Note:</w:t>
      </w:r>
    </w:p>
    <w:p w14:paraId="3AF0E4E3" w14:textId="77777777" w:rsidR="000B756D" w:rsidRDefault="00580233"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580233">
        <w:rPr>
          <w:rFonts w:ascii="Arial" w:hAnsi="Arial" w:cs="Arial"/>
          <w:i/>
          <w:sz w:val="22"/>
          <w:szCs w:val="22"/>
        </w:rPr>
        <w:t xml:space="preserve">Value of Operational companies has been done on the basis of Discounted Cash Flow (DCF) method </w:t>
      </w:r>
      <w:r w:rsidRPr="000B756D">
        <w:rPr>
          <w:rFonts w:ascii="Arial" w:hAnsi="Arial" w:cs="Arial"/>
          <w:sz w:val="22"/>
          <w:szCs w:val="22"/>
        </w:rPr>
        <w:t>whereas</w:t>
      </w:r>
      <w:r w:rsidRPr="00580233">
        <w:rPr>
          <w:rFonts w:ascii="Arial" w:hAnsi="Arial" w:cs="Arial"/>
          <w:i/>
          <w:sz w:val="22"/>
          <w:szCs w:val="22"/>
        </w:rPr>
        <w:t xml:space="preserve"> </w:t>
      </w:r>
      <w:r w:rsidR="00C01578">
        <w:rPr>
          <w:rFonts w:ascii="Arial" w:hAnsi="Arial" w:cs="Arial"/>
          <w:i/>
          <w:sz w:val="22"/>
          <w:szCs w:val="22"/>
        </w:rPr>
        <w:t xml:space="preserve">valuation of </w:t>
      </w:r>
      <w:r w:rsidRPr="00580233">
        <w:rPr>
          <w:rFonts w:ascii="Arial" w:hAnsi="Arial" w:cs="Arial"/>
          <w:i/>
          <w:sz w:val="22"/>
          <w:szCs w:val="22"/>
        </w:rPr>
        <w:t>Non-operational companies has been done on the basis of Net Assets Value (NAV) method.</w:t>
      </w:r>
    </w:p>
    <w:p w14:paraId="4364C822" w14:textId="77777777" w:rsidR="000B756D" w:rsidRDefault="006A2F4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 xml:space="preserve">The equity valuation of the operational projects </w:t>
      </w:r>
      <w:r w:rsidR="00F47685" w:rsidRPr="000B756D">
        <w:rPr>
          <w:rFonts w:ascii="Arial" w:hAnsi="Arial" w:cs="Arial"/>
          <w:i/>
          <w:sz w:val="22"/>
          <w:szCs w:val="22"/>
        </w:rPr>
        <w:t xml:space="preserve">is done </w:t>
      </w:r>
      <w:r w:rsidRPr="000B756D">
        <w:rPr>
          <w:rFonts w:ascii="Arial" w:hAnsi="Arial" w:cs="Arial"/>
          <w:i/>
          <w:sz w:val="22"/>
          <w:szCs w:val="22"/>
        </w:rPr>
        <w:t>based on their income generating capacity/ projections for future yea</w:t>
      </w:r>
      <w:r w:rsidR="00580233" w:rsidRPr="000B756D">
        <w:rPr>
          <w:rFonts w:ascii="Arial" w:hAnsi="Arial" w:cs="Arial"/>
          <w:i/>
          <w:sz w:val="22"/>
          <w:szCs w:val="22"/>
        </w:rPr>
        <w:t>rs. For Non-</w:t>
      </w:r>
      <w:r w:rsidRPr="000B756D">
        <w:rPr>
          <w:rFonts w:ascii="Arial" w:hAnsi="Arial" w:cs="Arial"/>
          <w:i/>
          <w:sz w:val="22"/>
          <w:szCs w:val="22"/>
        </w:rPr>
        <w:t>operational subsidi</w:t>
      </w:r>
      <w:r w:rsidR="00580233" w:rsidRPr="000B756D">
        <w:rPr>
          <w:rFonts w:ascii="Arial" w:hAnsi="Arial" w:cs="Arial"/>
          <w:i/>
          <w:sz w:val="22"/>
          <w:szCs w:val="22"/>
        </w:rPr>
        <w:t>aries</w:t>
      </w:r>
      <w:r w:rsidR="00F47685" w:rsidRPr="000B756D">
        <w:rPr>
          <w:rFonts w:ascii="Arial" w:hAnsi="Arial" w:cs="Arial"/>
          <w:i/>
          <w:sz w:val="22"/>
          <w:szCs w:val="22"/>
        </w:rPr>
        <w:t>,</w:t>
      </w:r>
      <w:r w:rsidR="00580233" w:rsidRPr="000B756D">
        <w:rPr>
          <w:rFonts w:ascii="Arial" w:hAnsi="Arial" w:cs="Arial"/>
          <w:i/>
          <w:sz w:val="22"/>
          <w:szCs w:val="22"/>
        </w:rPr>
        <w:t xml:space="preserve"> general estimation of ongoing Guideline value </w:t>
      </w:r>
      <w:r w:rsidR="00F47685" w:rsidRPr="000B756D">
        <w:rPr>
          <w:rFonts w:ascii="Arial" w:hAnsi="Arial" w:cs="Arial"/>
          <w:i/>
          <w:sz w:val="22"/>
          <w:szCs w:val="22"/>
        </w:rPr>
        <w:t>for the Land is given for the location information provided to us.</w:t>
      </w:r>
    </w:p>
    <w:p w14:paraId="4B7C9042" w14:textId="77777777" w:rsidR="000B756D" w:rsidRDefault="006A2F4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 xml:space="preserve">This Valuation covers the cash flow generated by the operational subsidiary companies from their respective renewable energy power plants and amount that should be realized from the assets of non- operational subsidiaries. Further projections </w:t>
      </w:r>
      <w:r w:rsidR="0018348F" w:rsidRPr="000B756D">
        <w:rPr>
          <w:rFonts w:ascii="Arial" w:hAnsi="Arial" w:cs="Arial"/>
          <w:i/>
          <w:sz w:val="22"/>
          <w:szCs w:val="22"/>
        </w:rPr>
        <w:t>have</w:t>
      </w:r>
      <w:r w:rsidRPr="000B756D">
        <w:rPr>
          <w:rFonts w:ascii="Arial" w:hAnsi="Arial" w:cs="Arial"/>
          <w:i/>
          <w:sz w:val="22"/>
          <w:szCs w:val="22"/>
        </w:rPr>
        <w:t xml:space="preserve"> been estimated based on audited financials for the year end 31</w:t>
      </w:r>
      <w:r w:rsidRPr="000B756D">
        <w:rPr>
          <w:rFonts w:ascii="Arial" w:hAnsi="Arial" w:cs="Arial"/>
          <w:i/>
          <w:sz w:val="22"/>
          <w:szCs w:val="22"/>
          <w:vertAlign w:val="superscript"/>
        </w:rPr>
        <w:t>st</w:t>
      </w:r>
      <w:r w:rsidRPr="000B756D">
        <w:rPr>
          <w:rFonts w:ascii="Arial" w:hAnsi="Arial" w:cs="Arial"/>
          <w:i/>
          <w:sz w:val="22"/>
          <w:szCs w:val="22"/>
        </w:rPr>
        <w:t xml:space="preserve"> March, 20</w:t>
      </w:r>
      <w:r w:rsidR="00D94417" w:rsidRPr="000B756D">
        <w:rPr>
          <w:rFonts w:ascii="Arial" w:hAnsi="Arial" w:cs="Arial"/>
          <w:i/>
          <w:sz w:val="22"/>
          <w:szCs w:val="22"/>
        </w:rPr>
        <w:t>22</w:t>
      </w:r>
      <w:r w:rsidRPr="000B756D">
        <w:rPr>
          <w:rFonts w:ascii="Arial" w:hAnsi="Arial" w:cs="Arial"/>
          <w:i/>
          <w:sz w:val="22"/>
          <w:szCs w:val="22"/>
        </w:rPr>
        <w:t xml:space="preserve"> provided by the Company.</w:t>
      </w:r>
    </w:p>
    <w:p w14:paraId="1B699958" w14:textId="77777777" w:rsidR="000B756D" w:rsidRDefault="006A2F4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This Valuation is prepared based on the current financial status and projections of the company, financial data, other facts &amp; information provided by the Client in writing &amp; verbal discussions held during the course of the assignment and based on certain assumptions which are specifically mentioned in the Valuation section of the Report.</w:t>
      </w:r>
    </w:p>
    <w:p w14:paraId="089109CC" w14:textId="77777777" w:rsidR="000B756D" w:rsidRDefault="006A2F4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This Equity Valuation report doesn’t cover vetting of the documents/ financial data/ projections or any other information provided to us by the lender.</w:t>
      </w:r>
    </w:p>
    <w:p w14:paraId="1EBC00A0" w14:textId="77777777" w:rsidR="000B756D" w:rsidRDefault="00D9441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 xml:space="preserve">As per the scope of work it has to be a </w:t>
      </w:r>
      <w:r w:rsidR="00E517C8" w:rsidRPr="000B756D">
        <w:rPr>
          <w:rFonts w:ascii="Arial" w:hAnsi="Arial" w:cs="Arial"/>
          <w:i/>
          <w:sz w:val="22"/>
          <w:szCs w:val="22"/>
        </w:rPr>
        <w:t xml:space="preserve">desktop valuation, therefore the site inspection of the locations was out of scope of the work. </w:t>
      </w:r>
      <w:r w:rsidR="00F47685" w:rsidRPr="000B756D">
        <w:rPr>
          <w:rFonts w:ascii="Arial" w:hAnsi="Arial" w:cs="Arial"/>
          <w:i/>
          <w:sz w:val="22"/>
          <w:szCs w:val="22"/>
        </w:rPr>
        <w:t>For the valuation of physical assets only Guideline value computation is given for the Land wherever it is shown as per the information provided by the client.</w:t>
      </w:r>
    </w:p>
    <w:p w14:paraId="5A5B3C6F" w14:textId="77777777" w:rsidR="000B756D" w:rsidRDefault="00F47685"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This report doesn’t vouch the existence of any asset on the location since all assessment done in this report is based on the assumption that the data/ information provided to us is not manipulated or distorted.</w:t>
      </w:r>
    </w:p>
    <w:p w14:paraId="3C5CE25B" w14:textId="77777777" w:rsidR="000B756D" w:rsidRDefault="006A2F4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This exercise is neither an audit activity nor investigative in nature.</w:t>
      </w:r>
    </w:p>
    <w:p w14:paraId="086C1B95" w14:textId="77777777" w:rsidR="000B756D" w:rsidRDefault="006A2F47"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lastRenderedPageBreak/>
        <w:t>We have relied on the data provided by the client in good faith.</w:t>
      </w:r>
    </w:p>
    <w:p w14:paraId="35A9BD0F" w14:textId="41F5A949" w:rsidR="008E1BCD" w:rsidRPr="000B756D" w:rsidRDefault="00A07512" w:rsidP="000B756D">
      <w:pPr>
        <w:pStyle w:val="ListParagraph"/>
        <w:numPr>
          <w:ilvl w:val="0"/>
          <w:numId w:val="73"/>
        </w:numPr>
        <w:spacing w:before="240" w:after="0" w:line="360" w:lineRule="auto"/>
        <w:ind w:left="426" w:right="-589" w:hanging="284"/>
        <w:jc w:val="both"/>
        <w:rPr>
          <w:rFonts w:ascii="Arial" w:hAnsi="Arial" w:cs="Arial"/>
          <w:i/>
          <w:sz w:val="22"/>
          <w:szCs w:val="22"/>
        </w:rPr>
      </w:pPr>
      <w:r w:rsidRPr="000B756D">
        <w:rPr>
          <w:rFonts w:ascii="Arial" w:hAnsi="Arial" w:cs="Arial"/>
          <w:i/>
          <w:sz w:val="22"/>
          <w:szCs w:val="22"/>
        </w:rPr>
        <w:t xml:space="preserve">The Market and Industrial </w:t>
      </w:r>
      <w:r w:rsidR="00D16629" w:rsidRPr="000B756D">
        <w:rPr>
          <w:rFonts w:ascii="Arial" w:hAnsi="Arial" w:cs="Arial"/>
          <w:i/>
          <w:sz w:val="22"/>
          <w:szCs w:val="22"/>
        </w:rPr>
        <w:t>assessment of the given companie</w:t>
      </w:r>
      <w:r w:rsidRPr="000B756D">
        <w:rPr>
          <w:rFonts w:ascii="Arial" w:hAnsi="Arial" w:cs="Arial"/>
          <w:i/>
          <w:sz w:val="22"/>
          <w:szCs w:val="22"/>
        </w:rPr>
        <w:t>s</w:t>
      </w:r>
      <w:r w:rsidR="00D16629" w:rsidRPr="000B756D">
        <w:rPr>
          <w:rFonts w:ascii="Arial" w:hAnsi="Arial" w:cs="Arial"/>
          <w:i/>
          <w:sz w:val="22"/>
          <w:szCs w:val="22"/>
        </w:rPr>
        <w:t>’</w:t>
      </w:r>
      <w:r w:rsidRPr="000B756D">
        <w:rPr>
          <w:rFonts w:ascii="Arial" w:hAnsi="Arial" w:cs="Arial"/>
          <w:i/>
          <w:sz w:val="22"/>
          <w:szCs w:val="22"/>
        </w:rPr>
        <w:t xml:space="preserve"> industry has not been done at our end. So, this valuation doesn’t cover the Market &amp; industrial scenario in terms of the product demand &amp; market potential.</w:t>
      </w:r>
    </w:p>
    <w:p w14:paraId="2EF6FEC5" w14:textId="3954EC4A" w:rsidR="002A23B6" w:rsidRPr="00A45B12" w:rsidRDefault="002A23B6" w:rsidP="00A038B3">
      <w:pPr>
        <w:pStyle w:val="ListParagraph"/>
        <w:spacing w:after="0" w:line="360" w:lineRule="auto"/>
        <w:ind w:left="851"/>
        <w:jc w:val="both"/>
        <w:rPr>
          <w:rFonts w:ascii="Arial" w:hAnsi="Arial" w:cs="Arial"/>
          <w:b/>
          <w:iCs/>
          <w:color w:val="000000"/>
          <w:sz w:val="22"/>
          <w:szCs w:val="22"/>
        </w:rPr>
      </w:pPr>
    </w:p>
    <w:p w14:paraId="1CFD9738" w14:textId="67DF3CFE" w:rsidR="00C463DA" w:rsidRPr="00C463DA" w:rsidRDefault="00E11206" w:rsidP="000B756D">
      <w:pPr>
        <w:pStyle w:val="ListParagraph"/>
        <w:numPr>
          <w:ilvl w:val="0"/>
          <w:numId w:val="16"/>
        </w:numPr>
        <w:spacing w:after="0" w:line="360" w:lineRule="auto"/>
        <w:ind w:left="142" w:right="-589" w:hanging="426"/>
        <w:jc w:val="both"/>
        <w:rPr>
          <w:rFonts w:ascii="Arial" w:hAnsi="Arial" w:cs="Arial"/>
          <w:b/>
          <w:sz w:val="22"/>
          <w:szCs w:val="22"/>
        </w:rPr>
      </w:pPr>
      <w:r w:rsidRPr="00C463DA">
        <w:rPr>
          <w:rFonts w:ascii="Arial" w:hAnsi="Arial" w:cs="Arial"/>
          <w:b/>
          <w:sz w:val="22"/>
          <w:szCs w:val="22"/>
        </w:rPr>
        <w:t xml:space="preserve">METHODOLOGY/ MODEL ADOPTED: </w:t>
      </w:r>
      <w:r w:rsidR="005C565D" w:rsidRPr="005C565D">
        <w:rPr>
          <w:rFonts w:ascii="Arial" w:hAnsi="Arial" w:cs="Arial"/>
          <w:sz w:val="22"/>
          <w:szCs w:val="22"/>
        </w:rPr>
        <w:t>Income based approach (Discounted Cash Flow)</w:t>
      </w:r>
      <w:r w:rsidRPr="005C565D">
        <w:rPr>
          <w:rFonts w:ascii="Arial" w:hAnsi="Arial" w:cs="Arial"/>
          <w:sz w:val="22"/>
          <w:szCs w:val="22"/>
        </w:rPr>
        <w:t xml:space="preserve"> for the calculation of E</w:t>
      </w:r>
      <w:r w:rsidR="00D42935" w:rsidRPr="005C565D">
        <w:rPr>
          <w:rFonts w:ascii="Arial" w:hAnsi="Arial" w:cs="Arial"/>
          <w:sz w:val="22"/>
          <w:szCs w:val="22"/>
        </w:rPr>
        <w:t>quity</w:t>
      </w:r>
      <w:r w:rsidRPr="005C565D">
        <w:rPr>
          <w:rFonts w:ascii="Arial" w:hAnsi="Arial" w:cs="Arial"/>
          <w:sz w:val="22"/>
          <w:szCs w:val="22"/>
        </w:rPr>
        <w:t xml:space="preserve"> Value of the </w:t>
      </w:r>
      <w:r w:rsidR="00142CA3" w:rsidRPr="005C565D">
        <w:rPr>
          <w:rFonts w:ascii="Arial" w:hAnsi="Arial" w:cs="Arial"/>
          <w:sz w:val="22"/>
          <w:szCs w:val="22"/>
        </w:rPr>
        <w:t>operational c</w:t>
      </w:r>
      <w:r w:rsidRPr="005C565D">
        <w:rPr>
          <w:rFonts w:ascii="Arial" w:hAnsi="Arial" w:cs="Arial"/>
          <w:sz w:val="22"/>
          <w:szCs w:val="22"/>
        </w:rPr>
        <w:t>ompan</w:t>
      </w:r>
      <w:r w:rsidR="00142CA3" w:rsidRPr="005C565D">
        <w:rPr>
          <w:rFonts w:ascii="Arial" w:hAnsi="Arial" w:cs="Arial"/>
          <w:sz w:val="22"/>
          <w:szCs w:val="22"/>
        </w:rPr>
        <w:t>ies and Net Assets Valuation Approach for NEVPL and non-operational companies</w:t>
      </w:r>
      <w:r w:rsidRPr="005C565D">
        <w:rPr>
          <w:rFonts w:ascii="Arial" w:hAnsi="Arial" w:cs="Arial"/>
          <w:sz w:val="22"/>
          <w:szCs w:val="22"/>
        </w:rPr>
        <w:t>.</w:t>
      </w:r>
    </w:p>
    <w:p w14:paraId="7D753DDE" w14:textId="77777777" w:rsidR="00EF3BED" w:rsidRDefault="00EF3BED" w:rsidP="00A45B12">
      <w:pPr>
        <w:pStyle w:val="ListParagraph"/>
        <w:spacing w:after="0" w:line="360" w:lineRule="auto"/>
        <w:ind w:left="426"/>
        <w:jc w:val="both"/>
        <w:rPr>
          <w:rFonts w:ascii="Arial" w:eastAsia="Arial" w:hAnsi="Arial"/>
          <w:b/>
          <w:sz w:val="22"/>
        </w:rPr>
      </w:pPr>
    </w:p>
    <w:p w14:paraId="449520B8" w14:textId="4571C76D" w:rsidR="00370627" w:rsidRPr="00A45B12" w:rsidRDefault="00370627" w:rsidP="000B756D">
      <w:pPr>
        <w:pStyle w:val="ListParagraph"/>
        <w:numPr>
          <w:ilvl w:val="0"/>
          <w:numId w:val="16"/>
        </w:numPr>
        <w:spacing w:line="360" w:lineRule="auto"/>
        <w:ind w:left="142" w:right="-589" w:hanging="426"/>
        <w:jc w:val="both"/>
        <w:rPr>
          <w:rFonts w:ascii="Arial" w:eastAsia="Arial" w:hAnsi="Arial"/>
          <w:b/>
          <w:sz w:val="22"/>
        </w:rPr>
      </w:pPr>
      <w:r>
        <w:rPr>
          <w:rFonts w:ascii="Arial" w:eastAsia="Arial" w:hAnsi="Arial"/>
          <w:b/>
          <w:sz w:val="22"/>
        </w:rPr>
        <w:t>DATA/</w:t>
      </w:r>
      <w:r w:rsidR="00AA7478">
        <w:rPr>
          <w:rFonts w:ascii="Arial" w:eastAsia="Arial" w:hAnsi="Arial"/>
          <w:b/>
          <w:sz w:val="22"/>
        </w:rPr>
        <w:t xml:space="preserve"> </w:t>
      </w:r>
      <w:r>
        <w:rPr>
          <w:rFonts w:ascii="Arial" w:eastAsia="Arial" w:hAnsi="Arial"/>
          <w:b/>
          <w:sz w:val="22"/>
        </w:rPr>
        <w:t xml:space="preserve">INFORMATION RECEIVED FROM: </w:t>
      </w:r>
    </w:p>
    <w:tbl>
      <w:tblPr>
        <w:tblW w:w="3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552"/>
        <w:gridCol w:w="4389"/>
      </w:tblGrid>
      <w:tr w:rsidR="00F517A7" w:rsidRPr="00A45B12" w14:paraId="4BA5F410" w14:textId="77777777" w:rsidTr="000B756D">
        <w:trPr>
          <w:trHeight w:val="20"/>
          <w:tblHeader/>
          <w:jc w:val="center"/>
        </w:trPr>
        <w:tc>
          <w:tcPr>
            <w:tcW w:w="1838" w:type="pct"/>
            <w:shd w:val="clear" w:color="auto" w:fill="002060"/>
            <w:noWrap/>
            <w:vAlign w:val="bottom"/>
            <w:hideMark/>
          </w:tcPr>
          <w:p w14:paraId="28151B38" w14:textId="77777777" w:rsidR="00F517A7" w:rsidRPr="00A45B12" w:rsidRDefault="00F517A7" w:rsidP="004E5140">
            <w:pPr>
              <w:jc w:val="center"/>
              <w:rPr>
                <w:rFonts w:asciiTheme="minorHAnsi" w:hAnsiTheme="minorHAnsi" w:cstheme="minorHAnsi"/>
                <w:b/>
                <w:bCs/>
                <w:color w:val="FFFFFF"/>
                <w:sz w:val="22"/>
                <w:szCs w:val="22"/>
              </w:rPr>
            </w:pPr>
            <w:r w:rsidRPr="00A45B12">
              <w:rPr>
                <w:rFonts w:asciiTheme="minorHAnsi" w:hAnsiTheme="minorHAnsi" w:cstheme="minorHAnsi"/>
                <w:b/>
                <w:bCs/>
                <w:color w:val="FFFFFF"/>
                <w:sz w:val="22"/>
                <w:szCs w:val="22"/>
              </w:rPr>
              <w:t>Particulars</w:t>
            </w:r>
          </w:p>
        </w:tc>
        <w:tc>
          <w:tcPr>
            <w:tcW w:w="3162" w:type="pct"/>
            <w:shd w:val="clear" w:color="auto" w:fill="002060"/>
            <w:noWrap/>
            <w:vAlign w:val="bottom"/>
            <w:hideMark/>
          </w:tcPr>
          <w:p w14:paraId="4CC20E28" w14:textId="77777777" w:rsidR="00F517A7" w:rsidRPr="00A45B12" w:rsidRDefault="00F517A7" w:rsidP="004E5140">
            <w:pPr>
              <w:jc w:val="center"/>
              <w:rPr>
                <w:rFonts w:asciiTheme="minorHAnsi" w:hAnsiTheme="minorHAnsi" w:cstheme="minorHAnsi"/>
                <w:b/>
                <w:bCs/>
                <w:color w:val="FFFFFF"/>
                <w:sz w:val="22"/>
                <w:szCs w:val="22"/>
              </w:rPr>
            </w:pPr>
            <w:r w:rsidRPr="00A45B12">
              <w:rPr>
                <w:rFonts w:asciiTheme="minorHAnsi" w:hAnsiTheme="minorHAnsi" w:cstheme="minorHAnsi"/>
                <w:b/>
                <w:bCs/>
                <w:color w:val="FFFFFF"/>
                <w:sz w:val="22"/>
                <w:szCs w:val="22"/>
              </w:rPr>
              <w:t>Details</w:t>
            </w:r>
          </w:p>
        </w:tc>
      </w:tr>
      <w:tr w:rsidR="00F517A7" w:rsidRPr="00A45B12" w14:paraId="76388B43" w14:textId="77777777" w:rsidTr="000B756D">
        <w:trPr>
          <w:trHeight w:val="294"/>
          <w:jc w:val="center"/>
        </w:trPr>
        <w:tc>
          <w:tcPr>
            <w:tcW w:w="1838" w:type="pct"/>
            <w:shd w:val="clear" w:color="auto" w:fill="auto"/>
            <w:noWrap/>
            <w:vAlign w:val="center"/>
            <w:hideMark/>
          </w:tcPr>
          <w:p w14:paraId="00D4134E" w14:textId="77777777" w:rsidR="00F517A7" w:rsidRPr="00A45B12" w:rsidRDefault="00F517A7" w:rsidP="004E5140">
            <w:pPr>
              <w:rPr>
                <w:rFonts w:asciiTheme="minorHAnsi" w:hAnsiTheme="minorHAnsi" w:cstheme="minorHAnsi"/>
                <w:color w:val="000000"/>
                <w:sz w:val="22"/>
                <w:szCs w:val="22"/>
              </w:rPr>
            </w:pPr>
            <w:r w:rsidRPr="00A45B12">
              <w:rPr>
                <w:rFonts w:asciiTheme="minorHAnsi" w:hAnsiTheme="minorHAnsi" w:cstheme="minorHAnsi"/>
                <w:color w:val="000000"/>
                <w:sz w:val="22"/>
                <w:szCs w:val="22"/>
              </w:rPr>
              <w:t>Company</w:t>
            </w:r>
          </w:p>
        </w:tc>
        <w:tc>
          <w:tcPr>
            <w:tcW w:w="3162" w:type="pct"/>
            <w:shd w:val="clear" w:color="auto" w:fill="auto"/>
            <w:noWrap/>
            <w:vAlign w:val="center"/>
            <w:hideMark/>
          </w:tcPr>
          <w:p w14:paraId="62F543D7" w14:textId="02B9792C" w:rsidR="00F517A7" w:rsidRPr="00A45B12" w:rsidRDefault="009E3925" w:rsidP="004E5140">
            <w:pPr>
              <w:rPr>
                <w:rFonts w:asciiTheme="minorHAnsi" w:hAnsiTheme="minorHAnsi" w:cstheme="minorHAnsi"/>
                <w:color w:val="000000"/>
                <w:sz w:val="22"/>
                <w:szCs w:val="22"/>
              </w:rPr>
            </w:pPr>
            <w:r>
              <w:rPr>
                <w:rFonts w:asciiTheme="minorHAnsi" w:hAnsiTheme="minorHAnsi" w:cstheme="minorHAnsi"/>
                <w:color w:val="000000"/>
                <w:sz w:val="22"/>
                <w:szCs w:val="22"/>
              </w:rPr>
              <w:t>M/S</w:t>
            </w:r>
            <w:r w:rsidR="00655DA7" w:rsidRPr="00A45B12">
              <w:rPr>
                <w:rFonts w:asciiTheme="minorHAnsi" w:hAnsiTheme="minorHAnsi" w:cstheme="minorHAnsi"/>
                <w:color w:val="000000"/>
                <w:sz w:val="22"/>
                <w:szCs w:val="22"/>
              </w:rPr>
              <w:t xml:space="preserve"> </w:t>
            </w:r>
            <w:r w:rsidR="00F66E62" w:rsidRPr="00A45B12">
              <w:rPr>
                <w:rFonts w:asciiTheme="minorHAnsi" w:hAnsiTheme="minorHAnsi" w:cstheme="minorHAnsi"/>
                <w:color w:val="000000"/>
                <w:sz w:val="22"/>
                <w:szCs w:val="22"/>
              </w:rPr>
              <w:t xml:space="preserve">PTC India Financial Services </w:t>
            </w:r>
            <w:r w:rsidR="00655DA7" w:rsidRPr="00A45B12">
              <w:rPr>
                <w:rFonts w:asciiTheme="minorHAnsi" w:hAnsiTheme="minorHAnsi" w:cstheme="minorHAnsi"/>
                <w:color w:val="000000"/>
                <w:sz w:val="22"/>
                <w:szCs w:val="22"/>
              </w:rPr>
              <w:t>Limited</w:t>
            </w:r>
          </w:p>
        </w:tc>
      </w:tr>
      <w:tr w:rsidR="00F517A7" w:rsidRPr="00A45B12" w14:paraId="5D59FE69" w14:textId="77777777" w:rsidTr="000B756D">
        <w:trPr>
          <w:trHeight w:val="286"/>
          <w:jc w:val="center"/>
        </w:trPr>
        <w:tc>
          <w:tcPr>
            <w:tcW w:w="1838" w:type="pct"/>
            <w:shd w:val="clear" w:color="auto" w:fill="auto"/>
            <w:noWrap/>
            <w:vAlign w:val="center"/>
            <w:hideMark/>
          </w:tcPr>
          <w:p w14:paraId="72436DD1" w14:textId="77777777" w:rsidR="00F517A7" w:rsidRPr="00A45B12" w:rsidRDefault="00F517A7" w:rsidP="004E5140">
            <w:pPr>
              <w:rPr>
                <w:rFonts w:asciiTheme="minorHAnsi" w:hAnsiTheme="minorHAnsi" w:cstheme="minorHAnsi"/>
                <w:color w:val="000000"/>
                <w:sz w:val="22"/>
                <w:szCs w:val="22"/>
              </w:rPr>
            </w:pPr>
            <w:r w:rsidRPr="00A45B12">
              <w:rPr>
                <w:rFonts w:asciiTheme="minorHAnsi" w:hAnsiTheme="minorHAnsi" w:cstheme="minorHAnsi"/>
                <w:color w:val="000000"/>
                <w:sz w:val="22"/>
                <w:szCs w:val="22"/>
              </w:rPr>
              <w:t>Email Address</w:t>
            </w:r>
          </w:p>
        </w:tc>
        <w:tc>
          <w:tcPr>
            <w:tcW w:w="3162" w:type="pct"/>
            <w:shd w:val="clear" w:color="auto" w:fill="auto"/>
            <w:noWrap/>
            <w:vAlign w:val="center"/>
            <w:hideMark/>
          </w:tcPr>
          <w:p w14:paraId="1FD8DB19" w14:textId="47F96415" w:rsidR="00F517A7" w:rsidRPr="00A45B12" w:rsidRDefault="00E517C8" w:rsidP="004E5140">
            <w:pPr>
              <w:rPr>
                <w:rFonts w:asciiTheme="minorHAnsi" w:hAnsiTheme="minorHAnsi" w:cstheme="minorHAnsi"/>
                <w:color w:val="000000"/>
                <w:sz w:val="22"/>
                <w:szCs w:val="22"/>
              </w:rPr>
            </w:pPr>
            <w:r w:rsidRPr="00A45B12">
              <w:rPr>
                <w:rFonts w:asciiTheme="minorHAnsi" w:hAnsiTheme="minorHAnsi" w:cstheme="minorHAnsi"/>
                <w:color w:val="000000"/>
                <w:sz w:val="22"/>
                <w:szCs w:val="22"/>
              </w:rPr>
              <w:t>shobhit.gupta@ptcfinancial.com</w:t>
            </w:r>
          </w:p>
        </w:tc>
      </w:tr>
      <w:tr w:rsidR="00F517A7" w:rsidRPr="00A45B12" w14:paraId="6C7ED2E0" w14:textId="77777777" w:rsidTr="000B756D">
        <w:trPr>
          <w:trHeight w:val="20"/>
          <w:jc w:val="center"/>
        </w:trPr>
        <w:tc>
          <w:tcPr>
            <w:tcW w:w="1838" w:type="pct"/>
            <w:shd w:val="clear" w:color="auto" w:fill="auto"/>
            <w:noWrap/>
            <w:vAlign w:val="center"/>
            <w:hideMark/>
          </w:tcPr>
          <w:p w14:paraId="6081E20D" w14:textId="77777777" w:rsidR="00F517A7" w:rsidRPr="00A45B12" w:rsidRDefault="00F517A7" w:rsidP="004E5140">
            <w:pPr>
              <w:rPr>
                <w:rFonts w:asciiTheme="minorHAnsi" w:hAnsiTheme="minorHAnsi" w:cstheme="minorHAnsi"/>
                <w:color w:val="000000"/>
                <w:sz w:val="22"/>
                <w:szCs w:val="22"/>
              </w:rPr>
            </w:pPr>
            <w:r w:rsidRPr="00A45B12">
              <w:rPr>
                <w:rFonts w:asciiTheme="minorHAnsi" w:hAnsiTheme="minorHAnsi" w:cstheme="minorHAnsi"/>
                <w:color w:val="000000"/>
                <w:sz w:val="22"/>
                <w:szCs w:val="22"/>
              </w:rPr>
              <w:t>Contact No.</w:t>
            </w:r>
          </w:p>
        </w:tc>
        <w:tc>
          <w:tcPr>
            <w:tcW w:w="3162" w:type="pct"/>
            <w:shd w:val="clear" w:color="auto" w:fill="auto"/>
            <w:noWrap/>
            <w:vAlign w:val="center"/>
            <w:hideMark/>
          </w:tcPr>
          <w:p w14:paraId="71C9F9BE" w14:textId="6FD52110" w:rsidR="00F517A7" w:rsidRPr="00A45B12" w:rsidRDefault="00F517A7" w:rsidP="004E5140">
            <w:pPr>
              <w:rPr>
                <w:rFonts w:asciiTheme="minorHAnsi" w:hAnsiTheme="minorHAnsi" w:cstheme="minorHAnsi"/>
                <w:color w:val="000000"/>
                <w:sz w:val="22"/>
                <w:szCs w:val="22"/>
              </w:rPr>
            </w:pPr>
            <w:r w:rsidRPr="00A45B12">
              <w:rPr>
                <w:rFonts w:asciiTheme="minorHAnsi" w:hAnsiTheme="minorHAnsi" w:cstheme="minorHAnsi"/>
                <w:color w:val="000000"/>
                <w:sz w:val="22"/>
                <w:szCs w:val="22"/>
              </w:rPr>
              <w:t xml:space="preserve">+ 91 </w:t>
            </w:r>
            <w:r w:rsidR="00E517C8" w:rsidRPr="00A45B12">
              <w:rPr>
                <w:rFonts w:asciiTheme="minorHAnsi" w:hAnsiTheme="minorHAnsi" w:cstheme="minorHAnsi"/>
                <w:color w:val="000000"/>
                <w:sz w:val="22"/>
                <w:szCs w:val="22"/>
              </w:rPr>
              <w:t>7738249677</w:t>
            </w:r>
          </w:p>
        </w:tc>
      </w:tr>
    </w:tbl>
    <w:p w14:paraId="60453023" w14:textId="77777777" w:rsidR="006236B1" w:rsidRPr="003D08D8" w:rsidRDefault="006236B1" w:rsidP="006236B1">
      <w:pPr>
        <w:ind w:left="-426"/>
        <w:jc w:val="both"/>
        <w:rPr>
          <w:rFonts w:ascii="Arial" w:hAnsi="Arial" w:cs="Arial"/>
          <w:b/>
          <w:sz w:val="22"/>
          <w:szCs w:val="22"/>
        </w:rPr>
      </w:pPr>
    </w:p>
    <w:p w14:paraId="1397F358" w14:textId="77777777" w:rsidR="00C96573" w:rsidRDefault="00C96573" w:rsidP="000B756D">
      <w:pPr>
        <w:pStyle w:val="ListParagraph"/>
        <w:spacing w:after="0" w:line="276" w:lineRule="auto"/>
        <w:ind w:left="426" w:right="-613"/>
        <w:jc w:val="both"/>
        <w:rPr>
          <w:rFonts w:ascii="Arial" w:hAnsi="Arial" w:cs="Arial"/>
          <w:b/>
          <w:sz w:val="22"/>
          <w:szCs w:val="22"/>
        </w:rPr>
      </w:pPr>
    </w:p>
    <w:p w14:paraId="1B26A6D4" w14:textId="2D5D254D" w:rsidR="00313141" w:rsidRDefault="00E11206" w:rsidP="000B756D">
      <w:pPr>
        <w:pStyle w:val="ListParagraph"/>
        <w:numPr>
          <w:ilvl w:val="0"/>
          <w:numId w:val="16"/>
        </w:numPr>
        <w:spacing w:line="360" w:lineRule="auto"/>
        <w:ind w:left="142" w:right="-589" w:hanging="426"/>
        <w:jc w:val="both"/>
        <w:rPr>
          <w:rFonts w:ascii="Arial" w:hAnsi="Arial" w:cs="Arial"/>
          <w:b/>
          <w:sz w:val="22"/>
          <w:szCs w:val="22"/>
        </w:rPr>
      </w:pPr>
      <w:r w:rsidRPr="00E2718C">
        <w:rPr>
          <w:rFonts w:ascii="Arial" w:hAnsi="Arial" w:cs="Arial"/>
          <w:b/>
          <w:sz w:val="22"/>
          <w:szCs w:val="22"/>
        </w:rPr>
        <w:t xml:space="preserve">DOCUMENTS / DATA REFFERED: </w:t>
      </w:r>
    </w:p>
    <w:p w14:paraId="1B9A1AAA" w14:textId="34DAC3CC" w:rsidR="00E11206" w:rsidRPr="00313141" w:rsidRDefault="00E11206" w:rsidP="000B756D">
      <w:pPr>
        <w:pStyle w:val="ListParagraph"/>
        <w:numPr>
          <w:ilvl w:val="0"/>
          <w:numId w:val="101"/>
        </w:numPr>
        <w:spacing w:line="360" w:lineRule="auto"/>
        <w:ind w:left="567" w:right="-589" w:hanging="425"/>
        <w:jc w:val="both"/>
        <w:rPr>
          <w:rFonts w:ascii="Arial" w:hAnsi="Arial" w:cs="Arial"/>
          <w:b/>
          <w:sz w:val="22"/>
          <w:szCs w:val="22"/>
        </w:rPr>
      </w:pPr>
      <w:r w:rsidRPr="00313141">
        <w:rPr>
          <w:rFonts w:ascii="Arial" w:hAnsi="Arial" w:cs="Arial"/>
          <w:sz w:val="22"/>
          <w:szCs w:val="22"/>
        </w:rPr>
        <w:t>Audited Financial Statements and Notes</w:t>
      </w:r>
      <w:r w:rsidR="00F517A7" w:rsidRPr="00313141">
        <w:rPr>
          <w:rFonts w:ascii="Arial" w:hAnsi="Arial" w:cs="Arial"/>
          <w:sz w:val="22"/>
          <w:szCs w:val="22"/>
        </w:rPr>
        <w:t>.</w:t>
      </w:r>
    </w:p>
    <w:p w14:paraId="631C9CE6" w14:textId="3E53DC79" w:rsidR="007F5E0D" w:rsidRPr="00313141" w:rsidRDefault="00370627" w:rsidP="000B756D">
      <w:pPr>
        <w:pStyle w:val="ListParagraph"/>
        <w:numPr>
          <w:ilvl w:val="0"/>
          <w:numId w:val="101"/>
        </w:numPr>
        <w:spacing w:line="360" w:lineRule="auto"/>
        <w:ind w:left="567" w:right="-589" w:hanging="425"/>
        <w:jc w:val="both"/>
        <w:rPr>
          <w:rFonts w:ascii="Arial" w:hAnsi="Arial" w:cs="Arial"/>
          <w:sz w:val="22"/>
          <w:szCs w:val="22"/>
        </w:rPr>
      </w:pPr>
      <w:r>
        <w:rPr>
          <w:rFonts w:ascii="Arial" w:hAnsi="Arial" w:cs="Arial"/>
          <w:sz w:val="22"/>
          <w:szCs w:val="22"/>
        </w:rPr>
        <w:t xml:space="preserve">Power </w:t>
      </w:r>
      <w:r w:rsidR="00B8060E">
        <w:rPr>
          <w:rFonts w:ascii="Arial" w:hAnsi="Arial" w:cs="Arial"/>
          <w:sz w:val="22"/>
          <w:szCs w:val="22"/>
        </w:rPr>
        <w:t>Supply</w:t>
      </w:r>
      <w:r>
        <w:rPr>
          <w:rFonts w:ascii="Arial" w:hAnsi="Arial" w:cs="Arial"/>
          <w:sz w:val="22"/>
          <w:szCs w:val="22"/>
        </w:rPr>
        <w:t xml:space="preserve"> agreement</w:t>
      </w:r>
      <w:r w:rsidR="000C3997">
        <w:rPr>
          <w:rFonts w:ascii="Arial" w:hAnsi="Arial" w:cs="Arial"/>
          <w:sz w:val="22"/>
          <w:szCs w:val="22"/>
        </w:rPr>
        <w:t>s</w:t>
      </w:r>
      <w:r w:rsidR="00313141">
        <w:rPr>
          <w:rFonts w:ascii="Arial" w:hAnsi="Arial" w:cs="Arial"/>
          <w:sz w:val="22"/>
          <w:szCs w:val="22"/>
        </w:rPr>
        <w:t xml:space="preserve"> (PPA) and </w:t>
      </w:r>
      <w:r w:rsidR="000C3997" w:rsidRPr="00313141">
        <w:rPr>
          <w:rFonts w:ascii="Arial" w:hAnsi="Arial" w:cs="Arial"/>
          <w:sz w:val="22"/>
          <w:szCs w:val="22"/>
        </w:rPr>
        <w:t>Plant Performance of previous f</w:t>
      </w:r>
      <w:r w:rsidR="00F66E62" w:rsidRPr="00313141">
        <w:rPr>
          <w:rFonts w:ascii="Arial" w:hAnsi="Arial" w:cs="Arial"/>
          <w:sz w:val="22"/>
          <w:szCs w:val="22"/>
        </w:rPr>
        <w:t>our</w:t>
      </w:r>
      <w:r w:rsidR="000C3997" w:rsidRPr="00313141">
        <w:rPr>
          <w:rFonts w:ascii="Arial" w:hAnsi="Arial" w:cs="Arial"/>
          <w:sz w:val="22"/>
          <w:szCs w:val="22"/>
        </w:rPr>
        <w:t xml:space="preserve"> years</w:t>
      </w:r>
      <w:r w:rsidR="00666113" w:rsidRPr="00313141">
        <w:rPr>
          <w:rFonts w:ascii="Arial" w:hAnsi="Arial" w:cs="Arial"/>
          <w:sz w:val="22"/>
          <w:szCs w:val="22"/>
        </w:rPr>
        <w:t>.</w:t>
      </w:r>
    </w:p>
    <w:p w14:paraId="44D2F841" w14:textId="4C405528" w:rsidR="00F66E62" w:rsidRDefault="00D9555D" w:rsidP="000B756D">
      <w:pPr>
        <w:pStyle w:val="ListParagraph"/>
        <w:numPr>
          <w:ilvl w:val="0"/>
          <w:numId w:val="101"/>
        </w:numPr>
        <w:spacing w:line="360" w:lineRule="auto"/>
        <w:ind w:left="567" w:right="-589" w:hanging="425"/>
        <w:jc w:val="both"/>
        <w:rPr>
          <w:rFonts w:ascii="Arial" w:hAnsi="Arial" w:cs="Arial"/>
          <w:sz w:val="22"/>
          <w:szCs w:val="22"/>
        </w:rPr>
      </w:pPr>
      <w:r>
        <w:rPr>
          <w:rFonts w:ascii="Arial" w:hAnsi="Arial" w:cs="Arial"/>
          <w:sz w:val="22"/>
          <w:szCs w:val="22"/>
        </w:rPr>
        <w:t xml:space="preserve">Data related to various regulations and market research taken from websites </w:t>
      </w:r>
      <w:r w:rsidR="00922017">
        <w:rPr>
          <w:rFonts w:ascii="Arial" w:hAnsi="Arial" w:cs="Arial"/>
          <w:sz w:val="22"/>
          <w:szCs w:val="22"/>
        </w:rPr>
        <w:t>of</w:t>
      </w:r>
      <w:r>
        <w:rPr>
          <w:rFonts w:ascii="Arial" w:hAnsi="Arial" w:cs="Arial"/>
          <w:sz w:val="22"/>
          <w:szCs w:val="22"/>
        </w:rPr>
        <w:t xml:space="preserve"> various state and central </w:t>
      </w:r>
      <w:r w:rsidR="00922017">
        <w:rPr>
          <w:rFonts w:ascii="Arial" w:hAnsi="Arial" w:cs="Arial"/>
          <w:sz w:val="22"/>
          <w:szCs w:val="22"/>
        </w:rPr>
        <w:t xml:space="preserve">electricity </w:t>
      </w:r>
      <w:r>
        <w:rPr>
          <w:rFonts w:ascii="Arial" w:hAnsi="Arial" w:cs="Arial"/>
          <w:sz w:val="22"/>
          <w:szCs w:val="22"/>
        </w:rPr>
        <w:t>regulatory commission.</w:t>
      </w:r>
    </w:p>
    <w:p w14:paraId="18483361" w14:textId="78DD4D22" w:rsidR="007F5E0D" w:rsidRDefault="007F5E0D" w:rsidP="000B756D">
      <w:pPr>
        <w:pStyle w:val="ListParagraph"/>
        <w:numPr>
          <w:ilvl w:val="0"/>
          <w:numId w:val="101"/>
        </w:numPr>
        <w:spacing w:line="360" w:lineRule="auto"/>
        <w:ind w:left="567" w:right="-589" w:hanging="425"/>
        <w:jc w:val="both"/>
        <w:rPr>
          <w:rFonts w:ascii="Arial" w:hAnsi="Arial" w:cs="Arial"/>
          <w:sz w:val="22"/>
          <w:szCs w:val="22"/>
        </w:rPr>
      </w:pPr>
      <w:r>
        <w:rPr>
          <w:rFonts w:ascii="Arial" w:hAnsi="Arial" w:cs="Arial"/>
          <w:sz w:val="22"/>
          <w:szCs w:val="22"/>
        </w:rPr>
        <w:t xml:space="preserve">Other miscellaneous details provided by </w:t>
      </w:r>
      <w:r w:rsidR="00000DCD">
        <w:rPr>
          <w:rFonts w:ascii="Arial" w:hAnsi="Arial" w:cs="Arial"/>
          <w:sz w:val="22"/>
          <w:szCs w:val="22"/>
        </w:rPr>
        <w:t>the client</w:t>
      </w:r>
      <w:r>
        <w:rPr>
          <w:rFonts w:ascii="Arial" w:hAnsi="Arial" w:cs="Arial"/>
          <w:sz w:val="22"/>
          <w:szCs w:val="22"/>
        </w:rPr>
        <w:t>.</w:t>
      </w:r>
    </w:p>
    <w:p w14:paraId="2ED1A0D8" w14:textId="447B8390" w:rsidR="00F66E62" w:rsidRPr="00D9555D" w:rsidRDefault="00F66E62" w:rsidP="00D9555D">
      <w:pPr>
        <w:spacing w:line="360" w:lineRule="auto"/>
        <w:jc w:val="both"/>
        <w:rPr>
          <w:rFonts w:ascii="Arial" w:hAnsi="Arial" w:cs="Arial"/>
          <w:sz w:val="22"/>
          <w:szCs w:val="22"/>
        </w:rPr>
      </w:pPr>
    </w:p>
    <w:p w14:paraId="21A19992" w14:textId="77777777" w:rsidR="000B756D" w:rsidRDefault="000B756D">
      <w:r>
        <w:br w:type="page"/>
      </w:r>
    </w:p>
    <w:tbl>
      <w:tblPr>
        <w:tblW w:w="548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4A0" w:firstRow="1" w:lastRow="0" w:firstColumn="1" w:lastColumn="0" w:noHBand="0" w:noVBand="1"/>
      </w:tblPr>
      <w:tblGrid>
        <w:gridCol w:w="1669"/>
        <w:gridCol w:w="8253"/>
      </w:tblGrid>
      <w:tr w:rsidR="000B756D" w:rsidRPr="00E2718C" w14:paraId="0DF5A6CC" w14:textId="77777777" w:rsidTr="008C7535">
        <w:trPr>
          <w:trHeight w:val="20"/>
        </w:trPr>
        <w:tc>
          <w:tcPr>
            <w:tcW w:w="841" w:type="pct"/>
            <w:shd w:val="clear" w:color="auto" w:fill="002060"/>
            <w:vAlign w:val="center"/>
          </w:tcPr>
          <w:p w14:paraId="25E7023F" w14:textId="18F19C8F" w:rsidR="000B756D" w:rsidRPr="00E2718C" w:rsidRDefault="000B756D" w:rsidP="008C7535">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B</w:t>
            </w:r>
          </w:p>
        </w:tc>
        <w:tc>
          <w:tcPr>
            <w:tcW w:w="4159" w:type="pct"/>
            <w:shd w:val="clear" w:color="auto" w:fill="DBE5F1"/>
            <w:vAlign w:val="center"/>
          </w:tcPr>
          <w:p w14:paraId="2A4E03D4" w14:textId="22A2E820" w:rsidR="000B756D" w:rsidRPr="000B756D" w:rsidRDefault="000B756D" w:rsidP="008C7535">
            <w:pPr>
              <w:ind w:right="-132"/>
              <w:rPr>
                <w:rFonts w:ascii="Arial" w:hAnsi="Arial" w:cs="Arial"/>
                <w:b/>
                <w:i/>
                <w:sz w:val="22"/>
                <w:szCs w:val="22"/>
              </w:rPr>
            </w:pPr>
            <w:r>
              <w:rPr>
                <w:rFonts w:ascii="Arial" w:hAnsi="Arial" w:cs="Arial"/>
                <w:b/>
                <w:sz w:val="22"/>
                <w:szCs w:val="22"/>
              </w:rPr>
              <w:t xml:space="preserve">                                     PROJECT COMPANIES</w:t>
            </w:r>
          </w:p>
        </w:tc>
      </w:tr>
    </w:tbl>
    <w:p w14:paraId="4A5DCC13" w14:textId="01CC6E29" w:rsidR="00A43397" w:rsidRDefault="00A43397" w:rsidP="000B756D">
      <w:pPr>
        <w:pStyle w:val="DefaultText11"/>
        <w:spacing w:before="240" w:line="360" w:lineRule="auto"/>
        <w:ind w:left="-284" w:right="-589"/>
        <w:jc w:val="both"/>
        <w:rPr>
          <w:rFonts w:ascii="Arial" w:hAnsi="Arial" w:cs="Arial"/>
          <w:bCs/>
          <w:sz w:val="22"/>
          <w:szCs w:val="22"/>
          <w:lang w:val="en-IN"/>
        </w:rPr>
      </w:pPr>
      <w:r w:rsidRPr="0063335C">
        <w:rPr>
          <w:rFonts w:ascii="Arial" w:hAnsi="Arial" w:cs="Arial"/>
          <w:bCs/>
          <w:sz w:val="22"/>
          <w:szCs w:val="22"/>
          <w:lang w:val="en-IN"/>
        </w:rPr>
        <w:t>The brief description about NEVPL and its subsidiary companies which are covered under our scope of work is presented below:</w:t>
      </w:r>
    </w:p>
    <w:tbl>
      <w:tblPr>
        <w:tblW w:w="99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8"/>
        <w:gridCol w:w="1559"/>
        <w:gridCol w:w="1418"/>
        <w:gridCol w:w="1417"/>
        <w:gridCol w:w="1134"/>
        <w:gridCol w:w="992"/>
        <w:gridCol w:w="16"/>
      </w:tblGrid>
      <w:tr w:rsidR="00872A54" w:rsidRPr="00AB3906" w14:paraId="12A7513A" w14:textId="77777777" w:rsidTr="000B756D">
        <w:trPr>
          <w:gridAfter w:val="1"/>
          <w:wAfter w:w="16" w:type="dxa"/>
          <w:trHeight w:val="401"/>
        </w:trPr>
        <w:tc>
          <w:tcPr>
            <w:tcW w:w="1985" w:type="dxa"/>
            <w:vMerge w:val="restart"/>
            <w:shd w:val="clear" w:color="auto" w:fill="002060"/>
            <w:vAlign w:val="center"/>
            <w:hideMark/>
          </w:tcPr>
          <w:p w14:paraId="14F94C60" w14:textId="77777777" w:rsidR="00872A54" w:rsidRPr="00AB3906" w:rsidRDefault="00872A54" w:rsidP="00AB3906">
            <w:pPr>
              <w:spacing w:line="276" w:lineRule="auto"/>
              <w:jc w:val="center"/>
              <w:rPr>
                <w:rFonts w:asciiTheme="minorHAnsi" w:hAnsiTheme="minorHAnsi" w:cstheme="minorHAnsi"/>
                <w:b/>
                <w:bCs/>
                <w:color w:val="FFFFFF" w:themeColor="background1"/>
                <w:sz w:val="22"/>
                <w:szCs w:val="22"/>
              </w:rPr>
            </w:pPr>
            <w:r w:rsidRPr="00AB3906">
              <w:rPr>
                <w:rFonts w:asciiTheme="minorHAnsi" w:hAnsiTheme="minorHAnsi" w:cstheme="minorHAnsi"/>
                <w:b/>
                <w:bCs/>
                <w:color w:val="FFFFFF" w:themeColor="background1"/>
                <w:sz w:val="22"/>
                <w:szCs w:val="22"/>
              </w:rPr>
              <w:t xml:space="preserve">Name of the Company </w:t>
            </w:r>
          </w:p>
        </w:tc>
        <w:tc>
          <w:tcPr>
            <w:tcW w:w="1418" w:type="dxa"/>
            <w:vMerge w:val="restart"/>
            <w:shd w:val="clear" w:color="auto" w:fill="002060"/>
            <w:vAlign w:val="center"/>
            <w:hideMark/>
          </w:tcPr>
          <w:p w14:paraId="3AF3B978" w14:textId="77777777" w:rsidR="00872A54" w:rsidRPr="00AB3906" w:rsidRDefault="00872A54" w:rsidP="00AB3906">
            <w:pPr>
              <w:spacing w:line="276" w:lineRule="auto"/>
              <w:jc w:val="center"/>
              <w:rPr>
                <w:rFonts w:asciiTheme="minorHAnsi" w:hAnsiTheme="minorHAnsi" w:cstheme="minorHAnsi"/>
                <w:b/>
                <w:bCs/>
                <w:color w:val="FFFFFF" w:themeColor="background1"/>
                <w:sz w:val="22"/>
                <w:szCs w:val="22"/>
              </w:rPr>
            </w:pPr>
            <w:r w:rsidRPr="00AB3906">
              <w:rPr>
                <w:rFonts w:asciiTheme="minorHAnsi" w:hAnsiTheme="minorHAnsi" w:cstheme="minorHAnsi"/>
                <w:b/>
                <w:bCs/>
                <w:color w:val="FFFFFF" w:themeColor="background1"/>
                <w:sz w:val="22"/>
                <w:szCs w:val="22"/>
              </w:rPr>
              <w:t xml:space="preserve">CIN </w:t>
            </w:r>
          </w:p>
        </w:tc>
        <w:tc>
          <w:tcPr>
            <w:tcW w:w="1559" w:type="dxa"/>
            <w:vMerge w:val="restart"/>
            <w:shd w:val="clear" w:color="auto" w:fill="002060"/>
            <w:vAlign w:val="center"/>
            <w:hideMark/>
          </w:tcPr>
          <w:p w14:paraId="331F0C15" w14:textId="77777777" w:rsidR="00872A54" w:rsidRPr="00AB3906" w:rsidRDefault="00872A54" w:rsidP="00AB3906">
            <w:pPr>
              <w:spacing w:line="276" w:lineRule="auto"/>
              <w:jc w:val="center"/>
              <w:rPr>
                <w:rFonts w:asciiTheme="minorHAnsi" w:hAnsiTheme="minorHAnsi" w:cstheme="minorHAnsi"/>
                <w:b/>
                <w:bCs/>
                <w:color w:val="FFFFFF" w:themeColor="background1"/>
                <w:sz w:val="22"/>
                <w:szCs w:val="22"/>
              </w:rPr>
            </w:pPr>
            <w:r w:rsidRPr="00AB3906">
              <w:rPr>
                <w:rFonts w:asciiTheme="minorHAnsi" w:hAnsiTheme="minorHAnsi" w:cstheme="minorHAnsi"/>
                <w:b/>
                <w:bCs/>
                <w:color w:val="FFFFFF" w:themeColor="background1"/>
                <w:sz w:val="22"/>
                <w:szCs w:val="22"/>
              </w:rPr>
              <w:t xml:space="preserve">Constitution </w:t>
            </w:r>
          </w:p>
        </w:tc>
        <w:tc>
          <w:tcPr>
            <w:tcW w:w="1418" w:type="dxa"/>
            <w:vMerge w:val="restart"/>
            <w:shd w:val="clear" w:color="auto" w:fill="002060"/>
            <w:vAlign w:val="center"/>
            <w:hideMark/>
          </w:tcPr>
          <w:p w14:paraId="491F5327" w14:textId="77777777" w:rsidR="00872A54" w:rsidRPr="00AB3906" w:rsidRDefault="00872A54" w:rsidP="00AB3906">
            <w:pPr>
              <w:spacing w:line="276" w:lineRule="auto"/>
              <w:jc w:val="center"/>
              <w:rPr>
                <w:rFonts w:asciiTheme="minorHAnsi" w:hAnsiTheme="minorHAnsi" w:cstheme="minorHAnsi"/>
                <w:b/>
                <w:bCs/>
                <w:color w:val="FFFFFF" w:themeColor="background1"/>
                <w:sz w:val="22"/>
                <w:szCs w:val="22"/>
              </w:rPr>
            </w:pPr>
            <w:r w:rsidRPr="00AB3906">
              <w:rPr>
                <w:rFonts w:asciiTheme="minorHAnsi" w:hAnsiTheme="minorHAnsi" w:cstheme="minorHAnsi"/>
                <w:b/>
                <w:bCs/>
                <w:color w:val="FFFFFF" w:themeColor="background1"/>
                <w:sz w:val="22"/>
                <w:szCs w:val="22"/>
              </w:rPr>
              <w:t>Principal Business</w:t>
            </w:r>
          </w:p>
        </w:tc>
        <w:tc>
          <w:tcPr>
            <w:tcW w:w="1417" w:type="dxa"/>
            <w:vMerge w:val="restart"/>
            <w:shd w:val="clear" w:color="auto" w:fill="002060"/>
            <w:vAlign w:val="center"/>
            <w:hideMark/>
          </w:tcPr>
          <w:p w14:paraId="51C5CA9F" w14:textId="77777777" w:rsidR="00872A54" w:rsidRPr="00AB3906" w:rsidRDefault="00872A54" w:rsidP="00B077FA">
            <w:pPr>
              <w:spacing w:line="276" w:lineRule="auto"/>
              <w:ind w:left="-100" w:right="-110"/>
              <w:jc w:val="center"/>
              <w:rPr>
                <w:rFonts w:asciiTheme="minorHAnsi" w:hAnsiTheme="minorHAnsi" w:cstheme="minorHAnsi"/>
                <w:b/>
                <w:bCs/>
                <w:color w:val="FFFFFF" w:themeColor="background1"/>
                <w:sz w:val="22"/>
                <w:szCs w:val="22"/>
              </w:rPr>
            </w:pPr>
            <w:r w:rsidRPr="00AB3906">
              <w:rPr>
                <w:rFonts w:asciiTheme="minorHAnsi" w:hAnsiTheme="minorHAnsi" w:cstheme="minorHAnsi"/>
                <w:b/>
                <w:bCs/>
                <w:color w:val="FFFFFF" w:themeColor="background1"/>
                <w:sz w:val="22"/>
                <w:szCs w:val="22"/>
              </w:rPr>
              <w:t xml:space="preserve">Date of Incorporation </w:t>
            </w:r>
          </w:p>
        </w:tc>
        <w:tc>
          <w:tcPr>
            <w:tcW w:w="1134" w:type="dxa"/>
            <w:shd w:val="clear" w:color="auto" w:fill="002060"/>
            <w:vAlign w:val="center"/>
            <w:hideMark/>
          </w:tcPr>
          <w:p w14:paraId="4CB4B732" w14:textId="77777777" w:rsidR="00872A54" w:rsidRPr="00872A54" w:rsidRDefault="00872A54" w:rsidP="000D5FF9">
            <w:pPr>
              <w:spacing w:line="276" w:lineRule="auto"/>
              <w:ind w:left="-106" w:right="-112"/>
              <w:jc w:val="center"/>
              <w:rPr>
                <w:rFonts w:asciiTheme="minorHAnsi" w:hAnsiTheme="minorHAnsi" w:cstheme="minorHAnsi"/>
                <w:b/>
                <w:bCs/>
                <w:color w:val="FFFFFF" w:themeColor="background1"/>
                <w:sz w:val="22"/>
                <w:szCs w:val="22"/>
              </w:rPr>
            </w:pPr>
            <w:r w:rsidRPr="00AB3906">
              <w:rPr>
                <w:rFonts w:asciiTheme="minorHAnsi" w:hAnsiTheme="minorHAnsi" w:cstheme="minorHAnsi"/>
                <w:b/>
                <w:bCs/>
                <w:color w:val="FFFFFF" w:themeColor="background1"/>
                <w:sz w:val="22"/>
                <w:szCs w:val="22"/>
              </w:rPr>
              <w:t>Authorized</w:t>
            </w:r>
          </w:p>
          <w:p w14:paraId="2BFB0C3B" w14:textId="458AF090" w:rsidR="00872A54" w:rsidRPr="00AB3906" w:rsidRDefault="00872A54" w:rsidP="000D5FF9">
            <w:pPr>
              <w:spacing w:line="276" w:lineRule="auto"/>
              <w:ind w:left="-106" w:right="-112"/>
              <w:jc w:val="center"/>
              <w:rPr>
                <w:rFonts w:asciiTheme="minorHAnsi" w:hAnsiTheme="minorHAnsi" w:cstheme="minorHAnsi"/>
                <w:b/>
                <w:bCs/>
                <w:color w:val="FFFFFF" w:themeColor="background1"/>
                <w:sz w:val="22"/>
                <w:szCs w:val="22"/>
              </w:rPr>
            </w:pPr>
            <w:r w:rsidRPr="00872A54">
              <w:rPr>
                <w:rFonts w:asciiTheme="minorHAnsi" w:hAnsiTheme="minorHAnsi" w:cstheme="minorHAnsi"/>
                <w:b/>
                <w:bCs/>
                <w:color w:val="FFFFFF" w:themeColor="background1"/>
                <w:sz w:val="22"/>
                <w:szCs w:val="22"/>
              </w:rPr>
              <w:t>Capital</w:t>
            </w:r>
          </w:p>
        </w:tc>
        <w:tc>
          <w:tcPr>
            <w:tcW w:w="992" w:type="dxa"/>
            <w:shd w:val="clear" w:color="auto" w:fill="002060"/>
            <w:vAlign w:val="center"/>
            <w:hideMark/>
          </w:tcPr>
          <w:p w14:paraId="490B58CF" w14:textId="77777777" w:rsidR="00872A54" w:rsidRPr="00872A54" w:rsidRDefault="00872A54" w:rsidP="00B077FA">
            <w:pPr>
              <w:spacing w:line="276" w:lineRule="auto"/>
              <w:ind w:left="-105" w:right="-113"/>
              <w:jc w:val="center"/>
              <w:rPr>
                <w:rFonts w:asciiTheme="minorHAnsi" w:hAnsiTheme="minorHAnsi" w:cstheme="minorHAnsi"/>
                <w:b/>
                <w:bCs/>
                <w:color w:val="FFFFFF" w:themeColor="background1"/>
                <w:sz w:val="22"/>
                <w:szCs w:val="22"/>
              </w:rPr>
            </w:pPr>
            <w:r w:rsidRPr="00872A54">
              <w:rPr>
                <w:rFonts w:asciiTheme="minorHAnsi" w:hAnsiTheme="minorHAnsi" w:cstheme="minorHAnsi"/>
                <w:b/>
                <w:bCs/>
                <w:color w:val="FFFFFF" w:themeColor="background1"/>
                <w:sz w:val="22"/>
                <w:szCs w:val="22"/>
              </w:rPr>
              <w:t>Paid</w:t>
            </w:r>
            <w:r w:rsidRPr="00AB3906">
              <w:rPr>
                <w:rFonts w:asciiTheme="minorHAnsi" w:hAnsiTheme="minorHAnsi" w:cstheme="minorHAnsi"/>
                <w:b/>
                <w:bCs/>
                <w:color w:val="FFFFFF" w:themeColor="background1"/>
                <w:sz w:val="22"/>
                <w:szCs w:val="22"/>
              </w:rPr>
              <w:t xml:space="preserve"> U</w:t>
            </w:r>
            <w:r w:rsidRPr="00872A54">
              <w:rPr>
                <w:rFonts w:asciiTheme="minorHAnsi" w:hAnsiTheme="minorHAnsi" w:cstheme="minorHAnsi"/>
                <w:b/>
                <w:bCs/>
                <w:color w:val="FFFFFF" w:themeColor="background1"/>
                <w:sz w:val="22"/>
                <w:szCs w:val="22"/>
              </w:rPr>
              <w:t>p</w:t>
            </w:r>
          </w:p>
          <w:p w14:paraId="5910FE70" w14:textId="4E80A435" w:rsidR="00872A54" w:rsidRPr="00AB3906" w:rsidRDefault="00872A54" w:rsidP="00B077FA">
            <w:pPr>
              <w:spacing w:line="276" w:lineRule="auto"/>
              <w:ind w:left="-105" w:right="-113"/>
              <w:jc w:val="center"/>
              <w:rPr>
                <w:rFonts w:asciiTheme="minorHAnsi" w:hAnsiTheme="minorHAnsi" w:cstheme="minorHAnsi"/>
                <w:b/>
                <w:bCs/>
                <w:color w:val="FFFFFF" w:themeColor="background1"/>
                <w:sz w:val="22"/>
                <w:szCs w:val="22"/>
              </w:rPr>
            </w:pPr>
            <w:r w:rsidRPr="00872A54">
              <w:rPr>
                <w:rFonts w:asciiTheme="minorHAnsi" w:hAnsiTheme="minorHAnsi" w:cstheme="minorHAnsi"/>
                <w:b/>
                <w:bCs/>
                <w:color w:val="FFFFFF" w:themeColor="background1"/>
                <w:sz w:val="22"/>
                <w:szCs w:val="22"/>
              </w:rPr>
              <w:t>Capital</w:t>
            </w:r>
          </w:p>
        </w:tc>
      </w:tr>
      <w:tr w:rsidR="00872A54" w:rsidRPr="00AB3906" w14:paraId="43387682" w14:textId="77777777" w:rsidTr="000B756D">
        <w:trPr>
          <w:gridAfter w:val="1"/>
          <w:wAfter w:w="16" w:type="dxa"/>
          <w:trHeight w:val="70"/>
        </w:trPr>
        <w:tc>
          <w:tcPr>
            <w:tcW w:w="1985" w:type="dxa"/>
            <w:vMerge/>
            <w:shd w:val="clear" w:color="auto" w:fill="002060"/>
            <w:vAlign w:val="center"/>
          </w:tcPr>
          <w:p w14:paraId="4D59554A" w14:textId="77777777" w:rsidR="00872A54" w:rsidRPr="00872A54" w:rsidRDefault="00872A54" w:rsidP="00AB3906">
            <w:pPr>
              <w:spacing w:line="276" w:lineRule="auto"/>
              <w:jc w:val="center"/>
              <w:rPr>
                <w:rFonts w:asciiTheme="minorHAnsi" w:hAnsiTheme="minorHAnsi" w:cstheme="minorHAnsi"/>
                <w:b/>
                <w:bCs/>
                <w:color w:val="FFFFFF" w:themeColor="background1"/>
                <w:sz w:val="22"/>
                <w:szCs w:val="22"/>
              </w:rPr>
            </w:pPr>
          </w:p>
        </w:tc>
        <w:tc>
          <w:tcPr>
            <w:tcW w:w="1418" w:type="dxa"/>
            <w:vMerge/>
            <w:shd w:val="clear" w:color="auto" w:fill="002060"/>
            <w:vAlign w:val="center"/>
          </w:tcPr>
          <w:p w14:paraId="7729D145" w14:textId="77777777" w:rsidR="00872A54" w:rsidRPr="00872A54" w:rsidRDefault="00872A54" w:rsidP="00AB3906">
            <w:pPr>
              <w:spacing w:line="276" w:lineRule="auto"/>
              <w:jc w:val="center"/>
              <w:rPr>
                <w:rFonts w:asciiTheme="minorHAnsi" w:hAnsiTheme="minorHAnsi" w:cstheme="minorHAnsi"/>
                <w:b/>
                <w:bCs/>
                <w:color w:val="FFFFFF" w:themeColor="background1"/>
                <w:sz w:val="22"/>
                <w:szCs w:val="22"/>
              </w:rPr>
            </w:pPr>
          </w:p>
        </w:tc>
        <w:tc>
          <w:tcPr>
            <w:tcW w:w="1559" w:type="dxa"/>
            <w:vMerge/>
            <w:shd w:val="clear" w:color="auto" w:fill="002060"/>
            <w:vAlign w:val="center"/>
          </w:tcPr>
          <w:p w14:paraId="1A4E38A8" w14:textId="77777777" w:rsidR="00872A54" w:rsidRPr="00872A54" w:rsidRDefault="00872A54" w:rsidP="00AB3906">
            <w:pPr>
              <w:spacing w:line="276" w:lineRule="auto"/>
              <w:jc w:val="center"/>
              <w:rPr>
                <w:rFonts w:asciiTheme="minorHAnsi" w:hAnsiTheme="minorHAnsi" w:cstheme="minorHAnsi"/>
                <w:b/>
                <w:bCs/>
                <w:color w:val="FFFFFF" w:themeColor="background1"/>
                <w:sz w:val="22"/>
                <w:szCs w:val="22"/>
              </w:rPr>
            </w:pPr>
          </w:p>
        </w:tc>
        <w:tc>
          <w:tcPr>
            <w:tcW w:w="1418" w:type="dxa"/>
            <w:vMerge/>
            <w:shd w:val="clear" w:color="auto" w:fill="002060"/>
            <w:vAlign w:val="center"/>
          </w:tcPr>
          <w:p w14:paraId="45E050C9" w14:textId="77777777" w:rsidR="00872A54" w:rsidRPr="00872A54" w:rsidRDefault="00872A54" w:rsidP="00AB3906">
            <w:pPr>
              <w:spacing w:line="276" w:lineRule="auto"/>
              <w:jc w:val="center"/>
              <w:rPr>
                <w:rFonts w:asciiTheme="minorHAnsi" w:hAnsiTheme="minorHAnsi" w:cstheme="minorHAnsi"/>
                <w:b/>
                <w:bCs/>
                <w:color w:val="FFFFFF" w:themeColor="background1"/>
                <w:sz w:val="22"/>
                <w:szCs w:val="22"/>
              </w:rPr>
            </w:pPr>
          </w:p>
        </w:tc>
        <w:tc>
          <w:tcPr>
            <w:tcW w:w="1417" w:type="dxa"/>
            <w:vMerge/>
            <w:shd w:val="clear" w:color="auto" w:fill="002060"/>
            <w:vAlign w:val="center"/>
          </w:tcPr>
          <w:p w14:paraId="4987FAFF" w14:textId="77777777" w:rsidR="00872A54" w:rsidRPr="00872A54" w:rsidRDefault="00872A54" w:rsidP="00AB3906">
            <w:pPr>
              <w:spacing w:line="276" w:lineRule="auto"/>
              <w:jc w:val="center"/>
              <w:rPr>
                <w:rFonts w:asciiTheme="minorHAnsi" w:hAnsiTheme="minorHAnsi" w:cstheme="minorHAnsi"/>
                <w:b/>
                <w:bCs/>
                <w:color w:val="FFFFFF" w:themeColor="background1"/>
                <w:sz w:val="22"/>
                <w:szCs w:val="22"/>
              </w:rPr>
            </w:pPr>
          </w:p>
        </w:tc>
        <w:tc>
          <w:tcPr>
            <w:tcW w:w="2126" w:type="dxa"/>
            <w:gridSpan w:val="2"/>
            <w:shd w:val="clear" w:color="auto" w:fill="002060"/>
            <w:vAlign w:val="center"/>
          </w:tcPr>
          <w:p w14:paraId="376F67D6" w14:textId="0E8263BF" w:rsidR="00872A54" w:rsidRPr="00872A54" w:rsidRDefault="00872A54" w:rsidP="00AB3906">
            <w:pPr>
              <w:spacing w:line="276" w:lineRule="auto"/>
              <w:jc w:val="center"/>
              <w:rPr>
                <w:rFonts w:asciiTheme="minorHAnsi" w:hAnsiTheme="minorHAnsi" w:cstheme="minorHAnsi"/>
                <w:b/>
                <w:bCs/>
                <w:color w:val="FFFFFF" w:themeColor="background1"/>
                <w:sz w:val="22"/>
                <w:szCs w:val="22"/>
              </w:rPr>
            </w:pPr>
            <w:r w:rsidRPr="00872A54">
              <w:rPr>
                <w:rFonts w:asciiTheme="minorHAnsi" w:hAnsiTheme="minorHAnsi" w:cstheme="minorHAnsi"/>
                <w:b/>
                <w:bCs/>
                <w:color w:val="FFFFFF" w:themeColor="background1"/>
                <w:sz w:val="22"/>
                <w:szCs w:val="22"/>
              </w:rPr>
              <w:t>(In Lakhs)</w:t>
            </w:r>
          </w:p>
        </w:tc>
      </w:tr>
      <w:tr w:rsidR="00872A54" w:rsidRPr="00AB3906" w14:paraId="327CA4A7" w14:textId="77777777" w:rsidTr="000B756D">
        <w:trPr>
          <w:gridAfter w:val="1"/>
          <w:wAfter w:w="16" w:type="dxa"/>
          <w:trHeight w:val="458"/>
        </w:trPr>
        <w:tc>
          <w:tcPr>
            <w:tcW w:w="1985" w:type="dxa"/>
            <w:vMerge w:val="restart"/>
            <w:shd w:val="clear" w:color="auto" w:fill="auto"/>
            <w:vAlign w:val="center"/>
            <w:hideMark/>
          </w:tcPr>
          <w:p w14:paraId="37E3E5C7" w14:textId="29096B98"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Energy Ventures Private Limited</w:t>
            </w:r>
          </w:p>
        </w:tc>
        <w:tc>
          <w:tcPr>
            <w:tcW w:w="1418" w:type="dxa"/>
            <w:vMerge w:val="restart"/>
            <w:shd w:val="clear" w:color="auto" w:fill="auto"/>
            <w:vAlign w:val="center"/>
            <w:hideMark/>
          </w:tcPr>
          <w:p w14:paraId="3CF2D69D" w14:textId="77777777" w:rsidR="00872A54" w:rsidRPr="00AB3906" w:rsidRDefault="00872A54" w:rsidP="00C72776">
            <w:pPr>
              <w:spacing w:line="276" w:lineRule="auto"/>
              <w:jc w:val="center"/>
              <w:rPr>
                <w:rFonts w:asciiTheme="minorHAnsi" w:hAnsiTheme="minorHAnsi" w:cstheme="minorHAnsi"/>
                <w:color w:val="000000"/>
                <w:sz w:val="22"/>
                <w:szCs w:val="22"/>
              </w:rPr>
            </w:pPr>
            <w:r w:rsidRPr="00C72776">
              <w:rPr>
                <w:rFonts w:asciiTheme="minorHAnsi" w:hAnsiTheme="minorHAnsi" w:cstheme="minorHAnsi"/>
                <w:color w:val="000000"/>
                <w:sz w:val="21"/>
                <w:szCs w:val="21"/>
              </w:rPr>
              <w:t>U40101TG2008PTC057010</w:t>
            </w:r>
          </w:p>
        </w:tc>
        <w:tc>
          <w:tcPr>
            <w:tcW w:w="1559" w:type="dxa"/>
            <w:vMerge w:val="restart"/>
            <w:shd w:val="clear" w:color="auto" w:fill="auto"/>
            <w:vAlign w:val="center"/>
            <w:hideMark/>
          </w:tcPr>
          <w:p w14:paraId="4B201E46" w14:textId="77777777" w:rsidR="00872A54" w:rsidRPr="00AB3906" w:rsidRDefault="00872A54" w:rsidP="00C72776">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2A364A15"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Investment Company</w:t>
            </w:r>
          </w:p>
        </w:tc>
        <w:tc>
          <w:tcPr>
            <w:tcW w:w="1417" w:type="dxa"/>
            <w:vMerge w:val="restart"/>
            <w:shd w:val="clear" w:color="auto" w:fill="auto"/>
            <w:vAlign w:val="center"/>
            <w:hideMark/>
          </w:tcPr>
          <w:p w14:paraId="7FC4DB9F"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07.01.2008</w:t>
            </w:r>
          </w:p>
        </w:tc>
        <w:tc>
          <w:tcPr>
            <w:tcW w:w="1134" w:type="dxa"/>
            <w:vMerge w:val="restart"/>
            <w:shd w:val="clear" w:color="auto" w:fill="auto"/>
            <w:vAlign w:val="center"/>
            <w:hideMark/>
          </w:tcPr>
          <w:p w14:paraId="3E2A545A" w14:textId="281C732E" w:rsidR="00872A54" w:rsidRPr="00AB3906"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2,150</w:t>
            </w:r>
          </w:p>
        </w:tc>
        <w:tc>
          <w:tcPr>
            <w:tcW w:w="992" w:type="dxa"/>
            <w:vMerge w:val="restart"/>
            <w:shd w:val="clear" w:color="auto" w:fill="auto"/>
            <w:vAlign w:val="center"/>
            <w:hideMark/>
          </w:tcPr>
          <w:p w14:paraId="78F2E89E" w14:textId="06D57940" w:rsidR="00872A54" w:rsidRPr="00AB3906"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2,123</w:t>
            </w:r>
          </w:p>
        </w:tc>
      </w:tr>
      <w:tr w:rsidR="00872A54" w:rsidRPr="00AB3906" w14:paraId="5C1E0247" w14:textId="77777777" w:rsidTr="000B756D">
        <w:trPr>
          <w:gridAfter w:val="1"/>
          <w:wAfter w:w="16" w:type="dxa"/>
          <w:trHeight w:val="458"/>
        </w:trPr>
        <w:tc>
          <w:tcPr>
            <w:tcW w:w="1985" w:type="dxa"/>
            <w:vMerge/>
            <w:vAlign w:val="center"/>
            <w:hideMark/>
          </w:tcPr>
          <w:p w14:paraId="72C57B66" w14:textId="77777777" w:rsidR="00872A54" w:rsidRPr="00AB3906" w:rsidRDefault="00872A54" w:rsidP="000D5FF9">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1D1BE501"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559" w:type="dxa"/>
            <w:vMerge/>
            <w:vAlign w:val="center"/>
            <w:hideMark/>
          </w:tcPr>
          <w:p w14:paraId="522D0F09"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418" w:type="dxa"/>
            <w:vMerge/>
            <w:vAlign w:val="center"/>
            <w:hideMark/>
          </w:tcPr>
          <w:p w14:paraId="25A6A489"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417" w:type="dxa"/>
            <w:vMerge/>
            <w:vAlign w:val="center"/>
            <w:hideMark/>
          </w:tcPr>
          <w:p w14:paraId="0502F490"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134" w:type="dxa"/>
            <w:vMerge/>
            <w:vAlign w:val="center"/>
            <w:hideMark/>
          </w:tcPr>
          <w:p w14:paraId="5D6CF527" w14:textId="77777777" w:rsidR="00872A54" w:rsidRPr="00AB3906" w:rsidRDefault="00872A54" w:rsidP="000D5FF9">
            <w:pPr>
              <w:spacing w:line="276" w:lineRule="auto"/>
              <w:jc w:val="center"/>
              <w:rPr>
                <w:rFonts w:asciiTheme="minorHAnsi" w:hAnsiTheme="minorHAnsi" w:cstheme="minorHAnsi"/>
                <w:sz w:val="22"/>
                <w:szCs w:val="22"/>
                <w:lang w:val="it-IT"/>
              </w:rPr>
            </w:pPr>
          </w:p>
        </w:tc>
        <w:tc>
          <w:tcPr>
            <w:tcW w:w="992" w:type="dxa"/>
            <w:vMerge/>
            <w:vAlign w:val="center"/>
            <w:hideMark/>
          </w:tcPr>
          <w:p w14:paraId="3805C5E4" w14:textId="77777777" w:rsidR="00872A54" w:rsidRPr="00AB3906" w:rsidRDefault="00872A54" w:rsidP="000D5FF9">
            <w:pPr>
              <w:spacing w:line="276" w:lineRule="auto"/>
              <w:jc w:val="center"/>
              <w:rPr>
                <w:rFonts w:asciiTheme="minorHAnsi" w:hAnsiTheme="minorHAnsi" w:cstheme="minorHAnsi"/>
                <w:sz w:val="22"/>
                <w:szCs w:val="22"/>
                <w:lang w:val="it-IT"/>
              </w:rPr>
            </w:pPr>
          </w:p>
        </w:tc>
      </w:tr>
      <w:tr w:rsidR="00872A54" w:rsidRPr="00AB3906" w14:paraId="45FC7DD0" w14:textId="77777777" w:rsidTr="000B756D">
        <w:trPr>
          <w:trHeight w:val="70"/>
        </w:trPr>
        <w:tc>
          <w:tcPr>
            <w:tcW w:w="9939" w:type="dxa"/>
            <w:gridSpan w:val="8"/>
            <w:shd w:val="clear" w:color="auto" w:fill="BDD6EE" w:themeFill="accent1" w:themeFillTint="66"/>
            <w:vAlign w:val="center"/>
          </w:tcPr>
          <w:p w14:paraId="3F91587D" w14:textId="3303B434" w:rsidR="00872A54" w:rsidRPr="00872A54" w:rsidRDefault="00872A54" w:rsidP="00872A54">
            <w:pPr>
              <w:spacing w:line="276" w:lineRule="auto"/>
              <w:jc w:val="center"/>
              <w:rPr>
                <w:rFonts w:asciiTheme="minorHAnsi" w:hAnsiTheme="minorHAnsi" w:cstheme="minorHAnsi"/>
                <w:b/>
                <w:bCs/>
                <w:sz w:val="22"/>
                <w:szCs w:val="22"/>
              </w:rPr>
            </w:pPr>
            <w:r w:rsidRPr="00872A54">
              <w:rPr>
                <w:rFonts w:asciiTheme="minorHAnsi" w:hAnsiTheme="minorHAnsi" w:cstheme="minorHAnsi"/>
                <w:b/>
                <w:bCs/>
                <w:sz w:val="22"/>
                <w:szCs w:val="22"/>
              </w:rPr>
              <w:t>Operational Subsidiaries</w:t>
            </w:r>
          </w:p>
        </w:tc>
      </w:tr>
      <w:tr w:rsidR="00872A54" w:rsidRPr="00AB3906" w14:paraId="724F3A73" w14:textId="77777777" w:rsidTr="000B756D">
        <w:trPr>
          <w:gridAfter w:val="1"/>
          <w:wAfter w:w="16" w:type="dxa"/>
          <w:trHeight w:val="450"/>
        </w:trPr>
        <w:tc>
          <w:tcPr>
            <w:tcW w:w="1985" w:type="dxa"/>
            <w:shd w:val="clear" w:color="auto" w:fill="auto"/>
            <w:vAlign w:val="center"/>
          </w:tcPr>
          <w:p w14:paraId="4E0616F7" w14:textId="3D9BE70D" w:rsidR="00872A54" w:rsidRPr="00AB3906" w:rsidRDefault="009E3925" w:rsidP="00872A54">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Renewable Power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shd w:val="clear" w:color="auto" w:fill="auto"/>
            <w:vAlign w:val="center"/>
          </w:tcPr>
          <w:p w14:paraId="5AABEBAE" w14:textId="0760B7F0"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U40109TG1985PTC114078</w:t>
            </w:r>
          </w:p>
        </w:tc>
        <w:tc>
          <w:tcPr>
            <w:tcW w:w="1559" w:type="dxa"/>
            <w:shd w:val="clear" w:color="auto" w:fill="auto"/>
            <w:vAlign w:val="center"/>
          </w:tcPr>
          <w:p w14:paraId="107D45E9" w14:textId="247D31A8"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shd w:val="clear" w:color="auto" w:fill="auto"/>
            <w:vAlign w:val="center"/>
          </w:tcPr>
          <w:p w14:paraId="30EFAB00" w14:textId="78EC2E0F"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shd w:val="clear" w:color="auto" w:fill="auto"/>
            <w:vAlign w:val="center"/>
          </w:tcPr>
          <w:p w14:paraId="757FF10B" w14:textId="3A770C01"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04.01.1985</w:t>
            </w:r>
          </w:p>
        </w:tc>
        <w:tc>
          <w:tcPr>
            <w:tcW w:w="1134" w:type="dxa"/>
            <w:shd w:val="clear" w:color="auto" w:fill="auto"/>
            <w:vAlign w:val="center"/>
          </w:tcPr>
          <w:p w14:paraId="041466B2" w14:textId="77777777" w:rsidR="00872A54" w:rsidRPr="000D5FF9" w:rsidRDefault="00872A54" w:rsidP="00B8389A">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18,500</w:t>
            </w:r>
          </w:p>
          <w:p w14:paraId="484F2F3A" w14:textId="77777777" w:rsidR="00872A54" w:rsidRPr="000D5FF9" w:rsidRDefault="00872A54" w:rsidP="00B8389A">
            <w:pPr>
              <w:spacing w:line="276" w:lineRule="auto"/>
              <w:jc w:val="center"/>
              <w:rPr>
                <w:rFonts w:asciiTheme="minorHAnsi" w:hAnsiTheme="minorHAnsi" w:cstheme="minorHAnsi"/>
                <w:sz w:val="22"/>
                <w:szCs w:val="22"/>
              </w:rPr>
            </w:pPr>
          </w:p>
        </w:tc>
        <w:tc>
          <w:tcPr>
            <w:tcW w:w="992" w:type="dxa"/>
            <w:shd w:val="clear" w:color="auto" w:fill="auto"/>
            <w:vAlign w:val="center"/>
          </w:tcPr>
          <w:p w14:paraId="1DB47676" w14:textId="77777777" w:rsidR="00872A54" w:rsidRPr="000D5FF9" w:rsidRDefault="00872A54" w:rsidP="00B8389A">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9,337</w:t>
            </w:r>
          </w:p>
          <w:p w14:paraId="20D3A435" w14:textId="77777777" w:rsidR="00872A54" w:rsidRPr="000D5FF9" w:rsidRDefault="00872A54" w:rsidP="00B8389A">
            <w:pPr>
              <w:spacing w:line="276" w:lineRule="auto"/>
              <w:jc w:val="center"/>
              <w:rPr>
                <w:rFonts w:asciiTheme="minorHAnsi" w:hAnsiTheme="minorHAnsi" w:cstheme="minorHAnsi"/>
                <w:sz w:val="22"/>
                <w:szCs w:val="22"/>
              </w:rPr>
            </w:pPr>
          </w:p>
        </w:tc>
      </w:tr>
      <w:tr w:rsidR="00872A54" w:rsidRPr="00AB3906" w14:paraId="377A149F" w14:textId="77777777" w:rsidTr="000B756D">
        <w:trPr>
          <w:gridAfter w:val="1"/>
          <w:wAfter w:w="16" w:type="dxa"/>
          <w:trHeight w:val="458"/>
        </w:trPr>
        <w:tc>
          <w:tcPr>
            <w:tcW w:w="1985" w:type="dxa"/>
            <w:vMerge w:val="restart"/>
            <w:shd w:val="clear" w:color="auto" w:fill="auto"/>
            <w:vAlign w:val="center"/>
            <w:hideMark/>
          </w:tcPr>
          <w:p w14:paraId="31268D1D" w14:textId="727ECF56"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Wind Power Company (</w:t>
            </w:r>
            <w:proofErr w:type="spellStart"/>
            <w:r w:rsidR="00872A54" w:rsidRPr="00AB3906">
              <w:rPr>
                <w:rFonts w:asciiTheme="minorHAnsi" w:hAnsiTheme="minorHAnsi" w:cstheme="minorHAnsi"/>
                <w:color w:val="000000"/>
                <w:sz w:val="22"/>
                <w:szCs w:val="22"/>
              </w:rPr>
              <w:t>Phoolwadi</w:t>
            </w:r>
            <w:proofErr w:type="spellEnd"/>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F00642F"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U40300TG2005PTC047541</w:t>
            </w:r>
          </w:p>
        </w:tc>
        <w:tc>
          <w:tcPr>
            <w:tcW w:w="1559" w:type="dxa"/>
            <w:vMerge w:val="restart"/>
            <w:shd w:val="clear" w:color="auto" w:fill="auto"/>
            <w:vAlign w:val="center"/>
            <w:hideMark/>
          </w:tcPr>
          <w:p w14:paraId="3D101FF6"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2EA705BF" w14:textId="523992F7"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58944102"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21.09.2005</w:t>
            </w:r>
          </w:p>
        </w:tc>
        <w:tc>
          <w:tcPr>
            <w:tcW w:w="1134" w:type="dxa"/>
            <w:vMerge w:val="restart"/>
            <w:shd w:val="clear" w:color="auto" w:fill="auto"/>
            <w:vAlign w:val="center"/>
            <w:hideMark/>
          </w:tcPr>
          <w:p w14:paraId="29028A83" w14:textId="28EC42EA"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731</w:t>
            </w:r>
          </w:p>
          <w:p w14:paraId="4A8ED4A6" w14:textId="4CD88210"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4F126D65" w14:textId="613570E9"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402</w:t>
            </w:r>
          </w:p>
          <w:p w14:paraId="6480C5DC" w14:textId="6188903D"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25EA6767" w14:textId="77777777" w:rsidTr="000B756D">
        <w:trPr>
          <w:gridAfter w:val="1"/>
          <w:wAfter w:w="16" w:type="dxa"/>
          <w:trHeight w:val="458"/>
        </w:trPr>
        <w:tc>
          <w:tcPr>
            <w:tcW w:w="1985" w:type="dxa"/>
            <w:vMerge/>
            <w:vAlign w:val="center"/>
            <w:hideMark/>
          </w:tcPr>
          <w:p w14:paraId="6175F9D7" w14:textId="77777777" w:rsidR="00872A54" w:rsidRPr="00AB3906" w:rsidRDefault="00872A54" w:rsidP="000D5FF9">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05FEA465"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14F570C4" w14:textId="77777777" w:rsidR="00872A54" w:rsidRPr="00AB3906" w:rsidRDefault="00872A54" w:rsidP="00210D4E">
            <w:pPr>
              <w:spacing w:line="276" w:lineRule="auto"/>
              <w:ind w:left="-128" w:right="-103"/>
              <w:rPr>
                <w:rFonts w:asciiTheme="minorHAnsi" w:hAnsiTheme="minorHAnsi" w:cstheme="minorHAnsi"/>
                <w:color w:val="000000"/>
                <w:sz w:val="22"/>
                <w:szCs w:val="22"/>
                <w:lang w:val="it-IT"/>
              </w:rPr>
            </w:pPr>
          </w:p>
        </w:tc>
        <w:tc>
          <w:tcPr>
            <w:tcW w:w="1418" w:type="dxa"/>
            <w:vMerge/>
            <w:vAlign w:val="center"/>
            <w:hideMark/>
          </w:tcPr>
          <w:p w14:paraId="26F3B9EA" w14:textId="77777777" w:rsidR="00872A54" w:rsidRPr="00AB3906" w:rsidRDefault="00872A54" w:rsidP="00210D4E">
            <w:pPr>
              <w:spacing w:line="276" w:lineRule="auto"/>
              <w:ind w:left="-106" w:right="-104"/>
              <w:rPr>
                <w:rFonts w:asciiTheme="minorHAnsi" w:hAnsiTheme="minorHAnsi" w:cstheme="minorHAnsi"/>
                <w:color w:val="000000"/>
                <w:sz w:val="22"/>
                <w:szCs w:val="22"/>
                <w:lang w:val="it-IT"/>
              </w:rPr>
            </w:pPr>
          </w:p>
        </w:tc>
        <w:tc>
          <w:tcPr>
            <w:tcW w:w="1417" w:type="dxa"/>
            <w:vMerge/>
            <w:vAlign w:val="center"/>
            <w:hideMark/>
          </w:tcPr>
          <w:p w14:paraId="6F300E03" w14:textId="77777777" w:rsidR="00872A54" w:rsidRPr="00AB3906" w:rsidRDefault="00872A54" w:rsidP="000D5FF9">
            <w:pPr>
              <w:spacing w:line="276" w:lineRule="auto"/>
              <w:rPr>
                <w:rFonts w:asciiTheme="minorHAnsi" w:hAnsiTheme="minorHAnsi" w:cstheme="minorHAnsi"/>
                <w:color w:val="000000"/>
                <w:sz w:val="22"/>
                <w:szCs w:val="22"/>
                <w:lang w:val="it-IT"/>
              </w:rPr>
            </w:pPr>
          </w:p>
        </w:tc>
        <w:tc>
          <w:tcPr>
            <w:tcW w:w="1134" w:type="dxa"/>
            <w:vMerge/>
            <w:vAlign w:val="center"/>
            <w:hideMark/>
          </w:tcPr>
          <w:p w14:paraId="21967849" w14:textId="77777777" w:rsidR="00872A54" w:rsidRPr="00AB3906" w:rsidRDefault="00872A54" w:rsidP="000D5FF9">
            <w:pPr>
              <w:spacing w:line="276" w:lineRule="auto"/>
              <w:jc w:val="center"/>
              <w:rPr>
                <w:rFonts w:asciiTheme="minorHAnsi" w:hAnsiTheme="minorHAnsi" w:cstheme="minorHAnsi"/>
                <w:sz w:val="22"/>
                <w:szCs w:val="22"/>
                <w:lang w:val="it-IT"/>
              </w:rPr>
            </w:pPr>
          </w:p>
        </w:tc>
        <w:tc>
          <w:tcPr>
            <w:tcW w:w="992" w:type="dxa"/>
            <w:vMerge/>
            <w:vAlign w:val="center"/>
            <w:hideMark/>
          </w:tcPr>
          <w:p w14:paraId="24915147" w14:textId="77777777" w:rsidR="00872A54" w:rsidRPr="00AB3906" w:rsidRDefault="00872A54" w:rsidP="000D5FF9">
            <w:pPr>
              <w:spacing w:line="276" w:lineRule="auto"/>
              <w:jc w:val="center"/>
              <w:rPr>
                <w:rFonts w:asciiTheme="minorHAnsi" w:hAnsiTheme="minorHAnsi" w:cstheme="minorHAnsi"/>
                <w:sz w:val="22"/>
                <w:szCs w:val="22"/>
                <w:lang w:val="it-IT"/>
              </w:rPr>
            </w:pPr>
          </w:p>
        </w:tc>
      </w:tr>
      <w:tr w:rsidR="00872A54" w:rsidRPr="00AB3906" w14:paraId="3EA89D49" w14:textId="77777777" w:rsidTr="000B756D">
        <w:trPr>
          <w:gridAfter w:val="1"/>
          <w:wAfter w:w="16" w:type="dxa"/>
          <w:trHeight w:val="458"/>
        </w:trPr>
        <w:tc>
          <w:tcPr>
            <w:tcW w:w="1985" w:type="dxa"/>
            <w:vMerge w:val="restart"/>
            <w:shd w:val="clear" w:color="auto" w:fill="auto"/>
            <w:vAlign w:val="center"/>
            <w:hideMark/>
          </w:tcPr>
          <w:p w14:paraId="2C8D9038" w14:textId="40198B0E"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Wind Power Company (</w:t>
            </w:r>
            <w:proofErr w:type="spellStart"/>
            <w:r w:rsidR="00872A54" w:rsidRPr="00AB3906">
              <w:rPr>
                <w:rFonts w:asciiTheme="minorHAnsi" w:hAnsiTheme="minorHAnsi" w:cstheme="minorHAnsi"/>
                <w:color w:val="000000"/>
                <w:sz w:val="22"/>
                <w:szCs w:val="22"/>
              </w:rPr>
              <w:t>Kayathar</w:t>
            </w:r>
            <w:proofErr w:type="spellEnd"/>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4DE277DB"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U40105TG2013PTC085812</w:t>
            </w:r>
          </w:p>
        </w:tc>
        <w:tc>
          <w:tcPr>
            <w:tcW w:w="1559" w:type="dxa"/>
            <w:vMerge w:val="restart"/>
            <w:shd w:val="clear" w:color="auto" w:fill="auto"/>
            <w:vAlign w:val="center"/>
            <w:hideMark/>
          </w:tcPr>
          <w:p w14:paraId="041CD94A"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61C89F5B" w14:textId="63FF9BB2"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68965E17"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15.02.2013</w:t>
            </w:r>
          </w:p>
        </w:tc>
        <w:tc>
          <w:tcPr>
            <w:tcW w:w="1134" w:type="dxa"/>
            <w:vMerge w:val="restart"/>
            <w:shd w:val="clear" w:color="auto" w:fill="auto"/>
            <w:vAlign w:val="center"/>
            <w:hideMark/>
          </w:tcPr>
          <w:p w14:paraId="3CF326F7" w14:textId="6E582F9D"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w:t>
            </w:r>
          </w:p>
          <w:p w14:paraId="6BA4981B" w14:textId="05F5ACCF"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1869EFB8" w14:textId="31BC8ED6"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w:t>
            </w:r>
          </w:p>
          <w:p w14:paraId="246C3866" w14:textId="572A9A2F"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17984D12" w14:textId="77777777" w:rsidTr="000B756D">
        <w:trPr>
          <w:gridAfter w:val="1"/>
          <w:wAfter w:w="16" w:type="dxa"/>
          <w:trHeight w:val="458"/>
        </w:trPr>
        <w:tc>
          <w:tcPr>
            <w:tcW w:w="1985" w:type="dxa"/>
            <w:vMerge/>
            <w:vAlign w:val="center"/>
            <w:hideMark/>
          </w:tcPr>
          <w:p w14:paraId="65A6C499" w14:textId="77777777" w:rsidR="00872A54" w:rsidRPr="00AB3906" w:rsidRDefault="00872A54" w:rsidP="000D5FF9">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49D0FB92"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714FEFA5" w14:textId="77777777" w:rsidR="00872A54" w:rsidRPr="00AB3906" w:rsidRDefault="00872A54" w:rsidP="00210D4E">
            <w:pPr>
              <w:spacing w:line="276" w:lineRule="auto"/>
              <w:ind w:left="-128" w:right="-103"/>
              <w:rPr>
                <w:rFonts w:asciiTheme="minorHAnsi" w:hAnsiTheme="minorHAnsi" w:cstheme="minorHAnsi"/>
                <w:color w:val="000000"/>
                <w:sz w:val="22"/>
                <w:szCs w:val="22"/>
                <w:lang w:val="it-IT"/>
              </w:rPr>
            </w:pPr>
          </w:p>
        </w:tc>
        <w:tc>
          <w:tcPr>
            <w:tcW w:w="1418" w:type="dxa"/>
            <w:vMerge/>
            <w:vAlign w:val="center"/>
            <w:hideMark/>
          </w:tcPr>
          <w:p w14:paraId="22A98474" w14:textId="77777777" w:rsidR="00872A54" w:rsidRPr="00AB3906" w:rsidRDefault="00872A54" w:rsidP="00210D4E">
            <w:pPr>
              <w:spacing w:line="276" w:lineRule="auto"/>
              <w:ind w:left="-106" w:right="-104"/>
              <w:rPr>
                <w:rFonts w:asciiTheme="minorHAnsi" w:hAnsiTheme="minorHAnsi" w:cstheme="minorHAnsi"/>
                <w:color w:val="000000"/>
                <w:sz w:val="22"/>
                <w:szCs w:val="22"/>
                <w:lang w:val="it-IT"/>
              </w:rPr>
            </w:pPr>
          </w:p>
        </w:tc>
        <w:tc>
          <w:tcPr>
            <w:tcW w:w="1417" w:type="dxa"/>
            <w:vMerge/>
            <w:vAlign w:val="center"/>
            <w:hideMark/>
          </w:tcPr>
          <w:p w14:paraId="5C4B2530" w14:textId="77777777" w:rsidR="00872A54" w:rsidRPr="00AB3906" w:rsidRDefault="00872A54" w:rsidP="000D5FF9">
            <w:pPr>
              <w:spacing w:line="276" w:lineRule="auto"/>
              <w:rPr>
                <w:rFonts w:asciiTheme="minorHAnsi" w:hAnsiTheme="minorHAnsi" w:cstheme="minorHAnsi"/>
                <w:color w:val="000000"/>
                <w:sz w:val="22"/>
                <w:szCs w:val="22"/>
                <w:lang w:val="it-IT"/>
              </w:rPr>
            </w:pPr>
          </w:p>
        </w:tc>
        <w:tc>
          <w:tcPr>
            <w:tcW w:w="1134" w:type="dxa"/>
            <w:vMerge/>
            <w:vAlign w:val="center"/>
            <w:hideMark/>
          </w:tcPr>
          <w:p w14:paraId="49DE947A" w14:textId="77777777" w:rsidR="00872A54" w:rsidRPr="00AB3906" w:rsidRDefault="00872A54" w:rsidP="000D5FF9">
            <w:pPr>
              <w:spacing w:line="276" w:lineRule="auto"/>
              <w:jc w:val="center"/>
              <w:rPr>
                <w:rFonts w:asciiTheme="minorHAnsi" w:hAnsiTheme="minorHAnsi" w:cstheme="minorHAnsi"/>
                <w:sz w:val="22"/>
                <w:szCs w:val="22"/>
                <w:lang w:val="it-IT"/>
              </w:rPr>
            </w:pPr>
          </w:p>
        </w:tc>
        <w:tc>
          <w:tcPr>
            <w:tcW w:w="992" w:type="dxa"/>
            <w:vMerge/>
            <w:vAlign w:val="center"/>
            <w:hideMark/>
          </w:tcPr>
          <w:p w14:paraId="7AF2F7B0" w14:textId="77777777" w:rsidR="00872A54" w:rsidRPr="00AB3906" w:rsidRDefault="00872A54" w:rsidP="000D5FF9">
            <w:pPr>
              <w:spacing w:line="276" w:lineRule="auto"/>
              <w:jc w:val="center"/>
              <w:rPr>
                <w:rFonts w:asciiTheme="minorHAnsi" w:hAnsiTheme="minorHAnsi" w:cstheme="minorHAnsi"/>
                <w:sz w:val="22"/>
                <w:szCs w:val="22"/>
                <w:lang w:val="it-IT"/>
              </w:rPr>
            </w:pPr>
          </w:p>
        </w:tc>
      </w:tr>
      <w:tr w:rsidR="00872A54" w:rsidRPr="00AB3906" w14:paraId="50ABB5FE" w14:textId="77777777" w:rsidTr="000B756D">
        <w:trPr>
          <w:gridAfter w:val="1"/>
          <w:wAfter w:w="16" w:type="dxa"/>
          <w:trHeight w:val="458"/>
        </w:trPr>
        <w:tc>
          <w:tcPr>
            <w:tcW w:w="1985" w:type="dxa"/>
            <w:vMerge w:val="restart"/>
            <w:shd w:val="clear" w:color="auto" w:fill="auto"/>
            <w:vAlign w:val="center"/>
            <w:hideMark/>
          </w:tcPr>
          <w:p w14:paraId="48D17664" w14:textId="0D48767D"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Wind Power Company (</w:t>
            </w:r>
            <w:proofErr w:type="spellStart"/>
            <w:r w:rsidR="00872A54" w:rsidRPr="00AB3906">
              <w:rPr>
                <w:rFonts w:asciiTheme="minorHAnsi" w:hAnsiTheme="minorHAnsi" w:cstheme="minorHAnsi"/>
                <w:color w:val="000000"/>
                <w:sz w:val="22"/>
                <w:szCs w:val="22"/>
              </w:rPr>
              <w:t>Satara</w:t>
            </w:r>
            <w:proofErr w:type="spellEnd"/>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6B7C5C7"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U40108TG2010PTC069059</w:t>
            </w:r>
          </w:p>
        </w:tc>
        <w:tc>
          <w:tcPr>
            <w:tcW w:w="1559" w:type="dxa"/>
            <w:vMerge w:val="restart"/>
            <w:shd w:val="clear" w:color="auto" w:fill="auto"/>
            <w:vAlign w:val="center"/>
            <w:hideMark/>
          </w:tcPr>
          <w:p w14:paraId="732B28E6"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9CCF5F1" w14:textId="38BB36C8"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2703F818"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22.06.2010</w:t>
            </w:r>
          </w:p>
        </w:tc>
        <w:tc>
          <w:tcPr>
            <w:tcW w:w="1134" w:type="dxa"/>
            <w:vMerge w:val="restart"/>
            <w:shd w:val="clear" w:color="auto" w:fill="auto"/>
            <w:vAlign w:val="center"/>
            <w:hideMark/>
          </w:tcPr>
          <w:p w14:paraId="502D984C" w14:textId="597A1FD3"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2,000</w:t>
            </w:r>
          </w:p>
          <w:p w14:paraId="5E516684" w14:textId="4A7045AB"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11ADE690" w14:textId="21D6602D"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740</w:t>
            </w:r>
          </w:p>
          <w:p w14:paraId="73D6BFD3" w14:textId="00387A06"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068B7CB3" w14:textId="77777777" w:rsidTr="000B756D">
        <w:trPr>
          <w:gridAfter w:val="1"/>
          <w:wAfter w:w="16" w:type="dxa"/>
          <w:trHeight w:val="458"/>
        </w:trPr>
        <w:tc>
          <w:tcPr>
            <w:tcW w:w="1985" w:type="dxa"/>
            <w:vMerge/>
            <w:vAlign w:val="center"/>
            <w:hideMark/>
          </w:tcPr>
          <w:p w14:paraId="6671A3FE"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30AD357F"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7FEA0407" w14:textId="77777777" w:rsidR="00872A54" w:rsidRPr="00AB3906" w:rsidRDefault="00872A54" w:rsidP="00210D4E">
            <w:pPr>
              <w:spacing w:line="276" w:lineRule="auto"/>
              <w:ind w:left="-128" w:right="-103"/>
              <w:rPr>
                <w:rFonts w:asciiTheme="minorHAnsi" w:hAnsiTheme="minorHAnsi" w:cstheme="minorHAnsi"/>
                <w:color w:val="000000"/>
                <w:sz w:val="22"/>
                <w:szCs w:val="22"/>
              </w:rPr>
            </w:pPr>
          </w:p>
        </w:tc>
        <w:tc>
          <w:tcPr>
            <w:tcW w:w="1418" w:type="dxa"/>
            <w:vMerge/>
            <w:vAlign w:val="center"/>
            <w:hideMark/>
          </w:tcPr>
          <w:p w14:paraId="4FA977E7"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3369C065"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7B06B69C"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4B98694B"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2A269A6B" w14:textId="77777777" w:rsidTr="000B756D">
        <w:trPr>
          <w:gridAfter w:val="1"/>
          <w:wAfter w:w="16" w:type="dxa"/>
          <w:trHeight w:val="458"/>
        </w:trPr>
        <w:tc>
          <w:tcPr>
            <w:tcW w:w="1985" w:type="dxa"/>
            <w:vMerge w:val="restart"/>
            <w:shd w:val="clear" w:color="auto" w:fill="auto"/>
            <w:vAlign w:val="center"/>
            <w:hideMark/>
          </w:tcPr>
          <w:p w14:paraId="303B828B" w14:textId="15B1607F"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Jath</w:t>
            </w:r>
            <w:proofErr w:type="spellEnd"/>
            <w:r w:rsidR="00872A54" w:rsidRPr="00AB3906">
              <w:rPr>
                <w:rFonts w:asciiTheme="minorHAnsi" w:hAnsiTheme="minorHAnsi" w:cstheme="minorHAnsi"/>
                <w:color w:val="000000"/>
                <w:sz w:val="22"/>
                <w:szCs w:val="22"/>
              </w:rPr>
              <w:t xml:space="preserve"> Wind Energy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760BEC14"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U40108TG2013PTC090479</w:t>
            </w:r>
          </w:p>
        </w:tc>
        <w:tc>
          <w:tcPr>
            <w:tcW w:w="1559" w:type="dxa"/>
            <w:vMerge w:val="restart"/>
            <w:shd w:val="clear" w:color="auto" w:fill="auto"/>
            <w:vAlign w:val="center"/>
            <w:hideMark/>
          </w:tcPr>
          <w:p w14:paraId="426CB673"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FA024EE" w14:textId="5DC74B90"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1DB59F6C"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11.10.2013</w:t>
            </w:r>
          </w:p>
        </w:tc>
        <w:tc>
          <w:tcPr>
            <w:tcW w:w="1134" w:type="dxa"/>
            <w:vMerge w:val="restart"/>
            <w:shd w:val="clear" w:color="auto" w:fill="auto"/>
            <w:vAlign w:val="center"/>
            <w:hideMark/>
          </w:tcPr>
          <w:p w14:paraId="181F5019" w14:textId="4D335ACB"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w:t>
            </w:r>
          </w:p>
          <w:p w14:paraId="5BB1A75B" w14:textId="01724720"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2182100B" w14:textId="14A052DD"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w:t>
            </w:r>
          </w:p>
          <w:p w14:paraId="496E45F2" w14:textId="04508EC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45C47158" w14:textId="77777777" w:rsidTr="000B756D">
        <w:trPr>
          <w:gridAfter w:val="1"/>
          <w:wAfter w:w="16" w:type="dxa"/>
          <w:trHeight w:val="458"/>
        </w:trPr>
        <w:tc>
          <w:tcPr>
            <w:tcW w:w="1985" w:type="dxa"/>
            <w:vMerge/>
            <w:vAlign w:val="center"/>
            <w:hideMark/>
          </w:tcPr>
          <w:p w14:paraId="25FECBA5"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3AD74B70"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7075E100" w14:textId="77777777" w:rsidR="00872A54" w:rsidRPr="00AB3906" w:rsidRDefault="00872A54" w:rsidP="00210D4E">
            <w:pPr>
              <w:spacing w:line="276" w:lineRule="auto"/>
              <w:ind w:left="-128" w:right="-103"/>
              <w:rPr>
                <w:rFonts w:asciiTheme="minorHAnsi" w:hAnsiTheme="minorHAnsi" w:cstheme="minorHAnsi"/>
                <w:color w:val="000000"/>
                <w:sz w:val="22"/>
                <w:szCs w:val="22"/>
              </w:rPr>
            </w:pPr>
          </w:p>
        </w:tc>
        <w:tc>
          <w:tcPr>
            <w:tcW w:w="1418" w:type="dxa"/>
            <w:vMerge/>
            <w:vAlign w:val="center"/>
            <w:hideMark/>
          </w:tcPr>
          <w:p w14:paraId="7545AA9E"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0CAF65B7"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3FDDC9C3"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3A922517"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27A78CCF" w14:textId="77777777" w:rsidTr="000B756D">
        <w:trPr>
          <w:gridAfter w:val="1"/>
          <w:wAfter w:w="16" w:type="dxa"/>
          <w:trHeight w:val="458"/>
        </w:trPr>
        <w:tc>
          <w:tcPr>
            <w:tcW w:w="1985" w:type="dxa"/>
            <w:vMerge w:val="restart"/>
            <w:shd w:val="clear" w:color="auto" w:fill="auto"/>
            <w:vAlign w:val="center"/>
            <w:hideMark/>
          </w:tcPr>
          <w:p w14:paraId="1C3D13F7" w14:textId="47104D87"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Windage Power Company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6E3399C8"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U40100TN2011PTC080032</w:t>
            </w:r>
          </w:p>
        </w:tc>
        <w:tc>
          <w:tcPr>
            <w:tcW w:w="1559" w:type="dxa"/>
            <w:vMerge w:val="restart"/>
            <w:shd w:val="clear" w:color="auto" w:fill="auto"/>
            <w:vAlign w:val="center"/>
            <w:hideMark/>
          </w:tcPr>
          <w:p w14:paraId="4C9F908E"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20797E04" w14:textId="4BE6EC9F"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6FE41E8A"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05.04.2011</w:t>
            </w:r>
          </w:p>
        </w:tc>
        <w:tc>
          <w:tcPr>
            <w:tcW w:w="1134" w:type="dxa"/>
            <w:vMerge w:val="restart"/>
            <w:shd w:val="clear" w:color="auto" w:fill="auto"/>
            <w:vAlign w:val="center"/>
            <w:hideMark/>
          </w:tcPr>
          <w:p w14:paraId="1C23E11C" w14:textId="04F4715E"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113</w:t>
            </w:r>
          </w:p>
          <w:p w14:paraId="1D749217" w14:textId="1194FFBE"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69472CAD" w14:textId="19545B30"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113</w:t>
            </w:r>
          </w:p>
          <w:p w14:paraId="1C153CDF" w14:textId="277FB4C8"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56D12109" w14:textId="77777777" w:rsidTr="000B756D">
        <w:trPr>
          <w:gridAfter w:val="1"/>
          <w:wAfter w:w="16" w:type="dxa"/>
          <w:trHeight w:val="458"/>
        </w:trPr>
        <w:tc>
          <w:tcPr>
            <w:tcW w:w="1985" w:type="dxa"/>
            <w:vMerge/>
            <w:vAlign w:val="center"/>
            <w:hideMark/>
          </w:tcPr>
          <w:p w14:paraId="61D1AF33"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443B14BD"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29976F01" w14:textId="77777777" w:rsidR="00872A54" w:rsidRPr="00AB3906" w:rsidRDefault="00872A54" w:rsidP="00210D4E">
            <w:pPr>
              <w:spacing w:line="276" w:lineRule="auto"/>
              <w:ind w:left="-128" w:right="-103"/>
              <w:rPr>
                <w:rFonts w:asciiTheme="minorHAnsi" w:hAnsiTheme="minorHAnsi" w:cstheme="minorHAnsi"/>
                <w:color w:val="000000"/>
                <w:sz w:val="22"/>
                <w:szCs w:val="22"/>
              </w:rPr>
            </w:pPr>
          </w:p>
        </w:tc>
        <w:tc>
          <w:tcPr>
            <w:tcW w:w="1418" w:type="dxa"/>
            <w:vMerge/>
            <w:vAlign w:val="center"/>
            <w:hideMark/>
          </w:tcPr>
          <w:p w14:paraId="318A32C2"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1DCA1B90"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6D902A0B"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4EA9D3D1"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1BCDC20A" w14:textId="77777777" w:rsidTr="000B756D">
        <w:trPr>
          <w:gridAfter w:val="1"/>
          <w:wAfter w:w="16" w:type="dxa"/>
          <w:trHeight w:val="458"/>
        </w:trPr>
        <w:tc>
          <w:tcPr>
            <w:tcW w:w="1985" w:type="dxa"/>
            <w:vMerge w:val="restart"/>
            <w:shd w:val="clear" w:color="auto" w:fill="auto"/>
            <w:vAlign w:val="center"/>
            <w:hideMark/>
          </w:tcPr>
          <w:p w14:paraId="2FED3E1F" w14:textId="25CAD48B"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Sispara</w:t>
            </w:r>
            <w:proofErr w:type="spellEnd"/>
            <w:r w:rsidR="00872A54" w:rsidRPr="00AB3906">
              <w:rPr>
                <w:rFonts w:asciiTheme="minorHAnsi" w:hAnsiTheme="minorHAnsi" w:cstheme="minorHAnsi"/>
                <w:color w:val="000000"/>
                <w:sz w:val="22"/>
                <w:szCs w:val="22"/>
              </w:rPr>
              <w:t xml:space="preserve"> Renewable Power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3B74FBA9"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U40107TG2013PTC090869</w:t>
            </w:r>
          </w:p>
        </w:tc>
        <w:tc>
          <w:tcPr>
            <w:tcW w:w="1559" w:type="dxa"/>
            <w:vMerge w:val="restart"/>
            <w:shd w:val="clear" w:color="auto" w:fill="auto"/>
            <w:vAlign w:val="center"/>
            <w:hideMark/>
          </w:tcPr>
          <w:p w14:paraId="11E7586A"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7337A210" w14:textId="13E37146"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38512B8F"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06.11.2013</w:t>
            </w:r>
          </w:p>
        </w:tc>
        <w:tc>
          <w:tcPr>
            <w:tcW w:w="1134" w:type="dxa"/>
            <w:vMerge w:val="restart"/>
            <w:shd w:val="clear" w:color="auto" w:fill="auto"/>
            <w:vAlign w:val="center"/>
            <w:hideMark/>
          </w:tcPr>
          <w:p w14:paraId="586B366A" w14:textId="73CED3A3"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500</w:t>
            </w:r>
          </w:p>
          <w:p w14:paraId="1D00EE95" w14:textId="5D4C6FD5"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156C9AC8" w14:textId="0DCCAF90"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499</w:t>
            </w:r>
          </w:p>
          <w:p w14:paraId="47CD979B" w14:textId="241359E6"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6F67435C" w14:textId="77777777" w:rsidTr="000B756D">
        <w:trPr>
          <w:gridAfter w:val="1"/>
          <w:wAfter w:w="16" w:type="dxa"/>
          <w:trHeight w:val="458"/>
        </w:trPr>
        <w:tc>
          <w:tcPr>
            <w:tcW w:w="1985" w:type="dxa"/>
            <w:vMerge/>
            <w:vAlign w:val="center"/>
            <w:hideMark/>
          </w:tcPr>
          <w:p w14:paraId="3F99B20E"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06509450" w14:textId="77777777" w:rsidR="00872A54" w:rsidRPr="00AB3906" w:rsidRDefault="00872A54" w:rsidP="000D5FF9">
            <w:pPr>
              <w:spacing w:line="276" w:lineRule="auto"/>
              <w:rPr>
                <w:rFonts w:asciiTheme="minorHAnsi" w:hAnsiTheme="minorHAnsi" w:cstheme="minorHAnsi"/>
                <w:color w:val="000000"/>
                <w:sz w:val="22"/>
                <w:szCs w:val="22"/>
              </w:rPr>
            </w:pPr>
          </w:p>
        </w:tc>
        <w:tc>
          <w:tcPr>
            <w:tcW w:w="1559" w:type="dxa"/>
            <w:vMerge/>
            <w:vAlign w:val="center"/>
            <w:hideMark/>
          </w:tcPr>
          <w:p w14:paraId="5C5670A4" w14:textId="77777777" w:rsidR="00872A54" w:rsidRPr="00AB3906" w:rsidRDefault="00872A54" w:rsidP="00210D4E">
            <w:pPr>
              <w:spacing w:line="276" w:lineRule="auto"/>
              <w:ind w:left="-128" w:right="-103"/>
              <w:rPr>
                <w:rFonts w:asciiTheme="minorHAnsi" w:hAnsiTheme="minorHAnsi" w:cstheme="minorHAnsi"/>
                <w:color w:val="000000"/>
                <w:sz w:val="22"/>
                <w:szCs w:val="22"/>
              </w:rPr>
            </w:pPr>
          </w:p>
        </w:tc>
        <w:tc>
          <w:tcPr>
            <w:tcW w:w="1418" w:type="dxa"/>
            <w:vMerge/>
            <w:vAlign w:val="center"/>
            <w:hideMark/>
          </w:tcPr>
          <w:p w14:paraId="7B2C2A87"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68686CE9"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092707D5"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39641A0C"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25F0DBEB" w14:textId="77777777" w:rsidTr="000B756D">
        <w:trPr>
          <w:gridAfter w:val="1"/>
          <w:wAfter w:w="16" w:type="dxa"/>
          <w:trHeight w:val="458"/>
        </w:trPr>
        <w:tc>
          <w:tcPr>
            <w:tcW w:w="1985" w:type="dxa"/>
            <w:vMerge w:val="restart"/>
            <w:shd w:val="clear" w:color="auto" w:fill="auto"/>
            <w:vAlign w:val="center"/>
            <w:hideMark/>
          </w:tcPr>
          <w:p w14:paraId="679017EF" w14:textId="0B928E91"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Nilgiri</w:t>
            </w:r>
            <w:proofErr w:type="spellEnd"/>
            <w:r w:rsidR="00872A54" w:rsidRPr="00AB3906">
              <w:rPr>
                <w:rFonts w:asciiTheme="minorHAnsi" w:hAnsiTheme="minorHAnsi" w:cstheme="minorHAnsi"/>
                <w:color w:val="000000"/>
                <w:sz w:val="22"/>
                <w:szCs w:val="22"/>
              </w:rPr>
              <w:t xml:space="preserve"> Power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1DF311CE" w14:textId="77777777" w:rsidR="00872A54" w:rsidRPr="00AB3906" w:rsidRDefault="00872A54" w:rsidP="00C72776">
            <w:pPr>
              <w:spacing w:line="276" w:lineRule="auto"/>
              <w:jc w:val="center"/>
              <w:rPr>
                <w:rFonts w:asciiTheme="minorHAnsi" w:hAnsiTheme="minorHAnsi" w:cstheme="minorHAnsi"/>
                <w:color w:val="000000"/>
                <w:sz w:val="22"/>
                <w:szCs w:val="22"/>
              </w:rPr>
            </w:pPr>
            <w:r w:rsidRPr="00C72776">
              <w:rPr>
                <w:rFonts w:asciiTheme="minorHAnsi" w:hAnsiTheme="minorHAnsi" w:cstheme="minorHAnsi"/>
                <w:color w:val="000000"/>
                <w:sz w:val="21"/>
                <w:szCs w:val="21"/>
              </w:rPr>
              <w:t>U40102TG2013PTC090851</w:t>
            </w:r>
          </w:p>
        </w:tc>
        <w:tc>
          <w:tcPr>
            <w:tcW w:w="1559" w:type="dxa"/>
            <w:vMerge w:val="restart"/>
            <w:shd w:val="clear" w:color="auto" w:fill="auto"/>
            <w:vAlign w:val="center"/>
            <w:hideMark/>
          </w:tcPr>
          <w:p w14:paraId="10FEC77B"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193783A4" w14:textId="3A60C318"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01C1E8C6"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06.11.2013</w:t>
            </w:r>
          </w:p>
        </w:tc>
        <w:tc>
          <w:tcPr>
            <w:tcW w:w="1134" w:type="dxa"/>
            <w:vMerge w:val="restart"/>
            <w:shd w:val="clear" w:color="auto" w:fill="auto"/>
            <w:vAlign w:val="center"/>
            <w:hideMark/>
          </w:tcPr>
          <w:p w14:paraId="31FAFC9A" w14:textId="0F597CD8"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333</w:t>
            </w:r>
          </w:p>
          <w:p w14:paraId="070B9E45" w14:textId="6852224E"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5A84C590" w14:textId="4F546E06"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333</w:t>
            </w:r>
          </w:p>
          <w:p w14:paraId="63C3623B" w14:textId="04B979DD"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6FE16474" w14:textId="77777777" w:rsidTr="000B756D">
        <w:trPr>
          <w:gridAfter w:val="1"/>
          <w:wAfter w:w="16" w:type="dxa"/>
          <w:trHeight w:val="458"/>
        </w:trPr>
        <w:tc>
          <w:tcPr>
            <w:tcW w:w="1985" w:type="dxa"/>
            <w:vMerge/>
            <w:vAlign w:val="center"/>
            <w:hideMark/>
          </w:tcPr>
          <w:p w14:paraId="24319B58"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1E2131B3" w14:textId="77777777" w:rsidR="00872A54" w:rsidRPr="00AB3906" w:rsidRDefault="00872A54" w:rsidP="00872A54">
            <w:pPr>
              <w:spacing w:line="276" w:lineRule="auto"/>
              <w:ind w:left="-106" w:right="-81"/>
              <w:jc w:val="center"/>
              <w:rPr>
                <w:rFonts w:asciiTheme="minorHAnsi" w:hAnsiTheme="minorHAnsi" w:cstheme="minorHAnsi"/>
                <w:color w:val="000000"/>
                <w:sz w:val="22"/>
                <w:szCs w:val="22"/>
              </w:rPr>
            </w:pPr>
          </w:p>
        </w:tc>
        <w:tc>
          <w:tcPr>
            <w:tcW w:w="1559" w:type="dxa"/>
            <w:vMerge/>
            <w:vAlign w:val="center"/>
            <w:hideMark/>
          </w:tcPr>
          <w:p w14:paraId="7A7C5260" w14:textId="77777777" w:rsidR="00872A54" w:rsidRPr="00AB3906" w:rsidRDefault="00872A54" w:rsidP="000D5FF9">
            <w:pPr>
              <w:spacing w:line="276" w:lineRule="auto"/>
              <w:rPr>
                <w:rFonts w:asciiTheme="minorHAnsi" w:hAnsiTheme="minorHAnsi" w:cstheme="minorHAnsi"/>
                <w:color w:val="000000"/>
                <w:sz w:val="22"/>
                <w:szCs w:val="22"/>
              </w:rPr>
            </w:pPr>
          </w:p>
        </w:tc>
        <w:tc>
          <w:tcPr>
            <w:tcW w:w="1418" w:type="dxa"/>
            <w:vMerge/>
            <w:vAlign w:val="center"/>
            <w:hideMark/>
          </w:tcPr>
          <w:p w14:paraId="0E712F7A"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273725E0"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09B4D1F4"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78E72D5E"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12FF4E1F" w14:textId="77777777" w:rsidTr="000B756D">
        <w:trPr>
          <w:gridAfter w:val="1"/>
          <w:wAfter w:w="16" w:type="dxa"/>
          <w:trHeight w:val="458"/>
        </w:trPr>
        <w:tc>
          <w:tcPr>
            <w:tcW w:w="1985" w:type="dxa"/>
            <w:vMerge w:val="restart"/>
            <w:shd w:val="clear" w:color="auto" w:fill="auto"/>
            <w:vAlign w:val="center"/>
            <w:hideMark/>
          </w:tcPr>
          <w:p w14:paraId="34D7AC74" w14:textId="4DBEDE9E"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Wind Power Company (</w:t>
            </w:r>
            <w:proofErr w:type="spellStart"/>
            <w:r w:rsidR="00872A54" w:rsidRPr="00AB3906">
              <w:rPr>
                <w:rFonts w:asciiTheme="minorHAnsi" w:hAnsiTheme="minorHAnsi" w:cstheme="minorHAnsi"/>
                <w:color w:val="000000"/>
                <w:sz w:val="22"/>
                <w:szCs w:val="22"/>
              </w:rPr>
              <w:t>Sayamalai</w:t>
            </w:r>
            <w:proofErr w:type="spellEnd"/>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50FFB0C9"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U40108TG2013PTC085811</w:t>
            </w:r>
          </w:p>
        </w:tc>
        <w:tc>
          <w:tcPr>
            <w:tcW w:w="1559" w:type="dxa"/>
            <w:vMerge w:val="restart"/>
            <w:shd w:val="clear" w:color="auto" w:fill="auto"/>
            <w:vAlign w:val="center"/>
            <w:hideMark/>
          </w:tcPr>
          <w:p w14:paraId="7C2DF644"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0A4D9A73" w14:textId="20AAAAA5"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5E2AD81C"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15.02.2013</w:t>
            </w:r>
          </w:p>
        </w:tc>
        <w:tc>
          <w:tcPr>
            <w:tcW w:w="1134" w:type="dxa"/>
            <w:vMerge w:val="restart"/>
            <w:shd w:val="clear" w:color="auto" w:fill="auto"/>
            <w:vAlign w:val="center"/>
            <w:hideMark/>
          </w:tcPr>
          <w:p w14:paraId="5A4BDED1" w14:textId="2A68AB5A"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w:t>
            </w:r>
          </w:p>
          <w:p w14:paraId="2CB19C10" w14:textId="4164FD0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143CF04C" w14:textId="015477EF"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1</w:t>
            </w:r>
          </w:p>
          <w:p w14:paraId="34BCEF40" w14:textId="2BAFD9A2"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5E2D8F54" w14:textId="77777777" w:rsidTr="000B756D">
        <w:trPr>
          <w:gridAfter w:val="1"/>
          <w:wAfter w:w="16" w:type="dxa"/>
          <w:trHeight w:val="975"/>
        </w:trPr>
        <w:tc>
          <w:tcPr>
            <w:tcW w:w="1985" w:type="dxa"/>
            <w:vMerge/>
            <w:vAlign w:val="center"/>
            <w:hideMark/>
          </w:tcPr>
          <w:p w14:paraId="6764C2F7"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1F98776B"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3729F6C0"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FEBE409"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779827A0"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233516B8"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46B55268"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54FF7F07" w14:textId="77777777" w:rsidTr="000B756D">
        <w:trPr>
          <w:gridAfter w:val="1"/>
          <w:wAfter w:w="16" w:type="dxa"/>
          <w:trHeight w:val="458"/>
        </w:trPr>
        <w:tc>
          <w:tcPr>
            <w:tcW w:w="1985" w:type="dxa"/>
            <w:vMerge w:val="restart"/>
            <w:shd w:val="clear" w:color="auto" w:fill="auto"/>
            <w:vAlign w:val="center"/>
            <w:hideMark/>
          </w:tcPr>
          <w:p w14:paraId="14E0714B" w14:textId="780AE724"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M/S</w:t>
            </w:r>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Kalsubai</w:t>
            </w:r>
            <w:proofErr w:type="spellEnd"/>
            <w:r w:rsidR="00872A54" w:rsidRPr="00AB3906">
              <w:rPr>
                <w:rFonts w:asciiTheme="minorHAnsi" w:hAnsiTheme="minorHAnsi" w:cstheme="minorHAnsi"/>
                <w:color w:val="000000"/>
                <w:sz w:val="22"/>
                <w:szCs w:val="22"/>
              </w:rPr>
              <w:t xml:space="preserve"> Power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016713AE"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U40102TG2013PTC091094</w:t>
            </w:r>
          </w:p>
        </w:tc>
        <w:tc>
          <w:tcPr>
            <w:tcW w:w="1559" w:type="dxa"/>
            <w:vMerge w:val="restart"/>
            <w:shd w:val="clear" w:color="auto" w:fill="auto"/>
            <w:vAlign w:val="center"/>
            <w:hideMark/>
          </w:tcPr>
          <w:p w14:paraId="6A6AADFC"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19A18A19" w14:textId="04AC47C9"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653B8F16"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20.11.2013</w:t>
            </w:r>
          </w:p>
        </w:tc>
        <w:tc>
          <w:tcPr>
            <w:tcW w:w="1134" w:type="dxa"/>
            <w:vMerge w:val="restart"/>
            <w:shd w:val="clear" w:color="auto" w:fill="auto"/>
            <w:vAlign w:val="center"/>
            <w:hideMark/>
          </w:tcPr>
          <w:p w14:paraId="16E17E93" w14:textId="5C80210C"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206</w:t>
            </w:r>
          </w:p>
          <w:p w14:paraId="38ED2D10" w14:textId="727F40AF"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restart"/>
            <w:shd w:val="clear" w:color="auto" w:fill="auto"/>
            <w:vAlign w:val="center"/>
            <w:hideMark/>
          </w:tcPr>
          <w:p w14:paraId="13DB6DFF" w14:textId="7337065A" w:rsidR="00872A54" w:rsidRPr="000D5FF9"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206</w:t>
            </w:r>
          </w:p>
          <w:p w14:paraId="7DE69221" w14:textId="63C190C3"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2F45DB7B" w14:textId="77777777" w:rsidTr="000B756D">
        <w:trPr>
          <w:gridAfter w:val="1"/>
          <w:wAfter w:w="16" w:type="dxa"/>
          <w:trHeight w:val="458"/>
        </w:trPr>
        <w:tc>
          <w:tcPr>
            <w:tcW w:w="1985" w:type="dxa"/>
            <w:vMerge/>
            <w:vAlign w:val="center"/>
            <w:hideMark/>
          </w:tcPr>
          <w:p w14:paraId="68B90A6E" w14:textId="77777777" w:rsidR="00872A54" w:rsidRPr="00AB3906" w:rsidRDefault="00872A54" w:rsidP="000D5FF9">
            <w:pPr>
              <w:spacing w:line="276" w:lineRule="auto"/>
              <w:jc w:val="both"/>
              <w:rPr>
                <w:rFonts w:asciiTheme="minorHAnsi" w:hAnsiTheme="minorHAnsi" w:cstheme="minorHAnsi"/>
                <w:color w:val="000000"/>
                <w:sz w:val="22"/>
                <w:szCs w:val="22"/>
              </w:rPr>
            </w:pPr>
          </w:p>
        </w:tc>
        <w:tc>
          <w:tcPr>
            <w:tcW w:w="1418" w:type="dxa"/>
            <w:vMerge/>
            <w:vAlign w:val="center"/>
            <w:hideMark/>
          </w:tcPr>
          <w:p w14:paraId="1DD20477"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1D020F4A"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73115D5A"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7C372CDE" w14:textId="77777777" w:rsidR="00872A54" w:rsidRPr="00AB3906" w:rsidRDefault="00872A54" w:rsidP="000D5FF9">
            <w:pPr>
              <w:spacing w:line="276" w:lineRule="auto"/>
              <w:rPr>
                <w:rFonts w:asciiTheme="minorHAnsi" w:hAnsiTheme="minorHAnsi" w:cstheme="minorHAnsi"/>
                <w:color w:val="000000"/>
                <w:sz w:val="22"/>
                <w:szCs w:val="22"/>
              </w:rPr>
            </w:pPr>
          </w:p>
        </w:tc>
        <w:tc>
          <w:tcPr>
            <w:tcW w:w="1134" w:type="dxa"/>
            <w:vMerge/>
            <w:vAlign w:val="center"/>
            <w:hideMark/>
          </w:tcPr>
          <w:p w14:paraId="6BC1457E"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7093F4EC"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5A8A62E1" w14:textId="77777777" w:rsidTr="000B756D">
        <w:trPr>
          <w:gridAfter w:val="1"/>
          <w:wAfter w:w="16" w:type="dxa"/>
          <w:trHeight w:val="458"/>
        </w:trPr>
        <w:tc>
          <w:tcPr>
            <w:tcW w:w="1985" w:type="dxa"/>
            <w:vMerge w:val="restart"/>
            <w:shd w:val="clear" w:color="auto" w:fill="auto"/>
            <w:vAlign w:val="center"/>
            <w:hideMark/>
          </w:tcPr>
          <w:p w14:paraId="2601D13B" w14:textId="52ECDFBF"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w:t>
            </w:r>
            <w:proofErr w:type="spellStart"/>
            <w:r w:rsidR="00872A54" w:rsidRPr="00AB3906">
              <w:rPr>
                <w:rFonts w:asciiTheme="minorHAnsi" w:hAnsiTheme="minorHAnsi" w:cstheme="minorHAnsi"/>
                <w:color w:val="000000"/>
                <w:sz w:val="22"/>
                <w:szCs w:val="22"/>
              </w:rPr>
              <w:t>Shivalakha</w:t>
            </w:r>
            <w:proofErr w:type="spellEnd"/>
            <w:r w:rsidR="00872A54" w:rsidRPr="00AB3906">
              <w:rPr>
                <w:rFonts w:asciiTheme="minorHAnsi" w:hAnsiTheme="minorHAnsi" w:cstheme="minorHAnsi"/>
                <w:color w:val="000000"/>
                <w:sz w:val="22"/>
                <w:szCs w:val="22"/>
              </w:rPr>
              <w:t xml:space="preserve"> Solar Energy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EC48C37"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U40300TG2010PTC070092</w:t>
            </w:r>
          </w:p>
        </w:tc>
        <w:tc>
          <w:tcPr>
            <w:tcW w:w="1559" w:type="dxa"/>
            <w:vMerge w:val="restart"/>
            <w:shd w:val="clear" w:color="auto" w:fill="auto"/>
            <w:vAlign w:val="center"/>
            <w:hideMark/>
          </w:tcPr>
          <w:p w14:paraId="4543F445"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AFED02F" w14:textId="275B3BE6"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7C858219"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23.08.2010</w:t>
            </w:r>
          </w:p>
        </w:tc>
        <w:tc>
          <w:tcPr>
            <w:tcW w:w="1134" w:type="dxa"/>
            <w:vMerge w:val="restart"/>
            <w:shd w:val="clear" w:color="auto" w:fill="auto"/>
            <w:vAlign w:val="center"/>
            <w:hideMark/>
          </w:tcPr>
          <w:p w14:paraId="5056CC74" w14:textId="6FD86252" w:rsidR="00872A54" w:rsidRPr="00C72776" w:rsidRDefault="00872A54" w:rsidP="000D5FF9">
            <w:pPr>
              <w:spacing w:line="276" w:lineRule="auto"/>
              <w:jc w:val="center"/>
              <w:rPr>
                <w:rFonts w:asciiTheme="minorHAnsi" w:hAnsiTheme="minorHAnsi" w:cstheme="minorHAnsi"/>
                <w:color w:val="000000"/>
                <w:sz w:val="22"/>
                <w:szCs w:val="22"/>
              </w:rPr>
            </w:pPr>
            <w:r w:rsidRPr="00C72776">
              <w:rPr>
                <w:rFonts w:asciiTheme="minorHAnsi" w:hAnsiTheme="minorHAnsi" w:cstheme="minorHAnsi"/>
                <w:color w:val="000000"/>
                <w:sz w:val="22"/>
                <w:szCs w:val="22"/>
              </w:rPr>
              <w:t>4,927</w:t>
            </w:r>
          </w:p>
          <w:p w14:paraId="28DCEFEC" w14:textId="50866ED5" w:rsidR="00872A54" w:rsidRPr="00C72776" w:rsidRDefault="00872A54" w:rsidP="000D5FF9">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4DE8D2E8" w14:textId="5F63E7E4" w:rsidR="00872A54" w:rsidRPr="00C72776" w:rsidRDefault="00872A54" w:rsidP="000D5FF9">
            <w:pPr>
              <w:spacing w:line="276" w:lineRule="auto"/>
              <w:jc w:val="center"/>
              <w:rPr>
                <w:rFonts w:asciiTheme="minorHAnsi" w:hAnsiTheme="minorHAnsi" w:cstheme="minorHAnsi"/>
                <w:color w:val="000000"/>
                <w:sz w:val="22"/>
                <w:szCs w:val="22"/>
              </w:rPr>
            </w:pPr>
            <w:r w:rsidRPr="00C72776">
              <w:rPr>
                <w:rFonts w:asciiTheme="minorHAnsi" w:hAnsiTheme="minorHAnsi" w:cstheme="minorHAnsi"/>
                <w:color w:val="000000"/>
                <w:sz w:val="22"/>
                <w:szCs w:val="22"/>
              </w:rPr>
              <w:t>16</w:t>
            </w:r>
          </w:p>
          <w:p w14:paraId="3EECE782" w14:textId="2CEE52BC" w:rsidR="00872A54" w:rsidRPr="00C72776" w:rsidRDefault="00872A54" w:rsidP="000D5FF9">
            <w:pPr>
              <w:spacing w:line="276" w:lineRule="auto"/>
              <w:jc w:val="center"/>
              <w:rPr>
                <w:rFonts w:asciiTheme="minorHAnsi" w:hAnsiTheme="minorHAnsi" w:cstheme="minorHAnsi"/>
                <w:color w:val="000000"/>
                <w:sz w:val="22"/>
                <w:szCs w:val="22"/>
              </w:rPr>
            </w:pPr>
          </w:p>
        </w:tc>
      </w:tr>
      <w:tr w:rsidR="00872A54" w:rsidRPr="00AB3906" w14:paraId="782DB585" w14:textId="77777777" w:rsidTr="000B756D">
        <w:trPr>
          <w:gridAfter w:val="1"/>
          <w:wAfter w:w="16" w:type="dxa"/>
          <w:trHeight w:val="570"/>
        </w:trPr>
        <w:tc>
          <w:tcPr>
            <w:tcW w:w="1985" w:type="dxa"/>
            <w:vMerge/>
            <w:vAlign w:val="center"/>
            <w:hideMark/>
          </w:tcPr>
          <w:p w14:paraId="0A003852" w14:textId="77777777" w:rsidR="00872A54" w:rsidRPr="00AB3906" w:rsidRDefault="00872A54" w:rsidP="000D5FF9">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457D4874"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7251597D"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35E2F7F6" w14:textId="77777777" w:rsidR="00872A54" w:rsidRPr="00AB3906" w:rsidRDefault="00872A54" w:rsidP="00210D4E">
            <w:pPr>
              <w:spacing w:line="276" w:lineRule="auto"/>
              <w:ind w:left="-106" w:right="-104"/>
              <w:rPr>
                <w:rFonts w:asciiTheme="minorHAnsi" w:hAnsiTheme="minorHAnsi" w:cstheme="minorHAnsi"/>
                <w:color w:val="000000"/>
                <w:sz w:val="22"/>
                <w:szCs w:val="22"/>
                <w:lang w:val="it-IT"/>
              </w:rPr>
            </w:pPr>
          </w:p>
        </w:tc>
        <w:tc>
          <w:tcPr>
            <w:tcW w:w="1417" w:type="dxa"/>
            <w:vMerge/>
            <w:vAlign w:val="center"/>
            <w:hideMark/>
          </w:tcPr>
          <w:p w14:paraId="5F4F7367" w14:textId="77777777" w:rsidR="00872A54" w:rsidRPr="00AB3906" w:rsidRDefault="00872A54" w:rsidP="000D5FF9">
            <w:pPr>
              <w:spacing w:line="276" w:lineRule="auto"/>
              <w:rPr>
                <w:rFonts w:asciiTheme="minorHAnsi" w:hAnsiTheme="minorHAnsi" w:cstheme="minorHAnsi"/>
                <w:color w:val="000000"/>
                <w:sz w:val="22"/>
                <w:szCs w:val="22"/>
                <w:lang w:val="it-IT"/>
              </w:rPr>
            </w:pPr>
          </w:p>
        </w:tc>
        <w:tc>
          <w:tcPr>
            <w:tcW w:w="1134" w:type="dxa"/>
            <w:vMerge/>
            <w:vAlign w:val="center"/>
            <w:hideMark/>
          </w:tcPr>
          <w:p w14:paraId="060B2ADC"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7577F7BC"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117F600F" w14:textId="77777777" w:rsidTr="000B756D">
        <w:trPr>
          <w:gridAfter w:val="1"/>
          <w:wAfter w:w="16" w:type="dxa"/>
          <w:trHeight w:val="458"/>
        </w:trPr>
        <w:tc>
          <w:tcPr>
            <w:tcW w:w="1985" w:type="dxa"/>
            <w:vMerge/>
            <w:vAlign w:val="center"/>
            <w:hideMark/>
          </w:tcPr>
          <w:p w14:paraId="0C99AC86" w14:textId="77777777" w:rsidR="00872A54" w:rsidRPr="00AB3906" w:rsidRDefault="00872A54" w:rsidP="000D5FF9">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7E7C583C"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0351E18C"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77467320" w14:textId="77777777" w:rsidR="00872A54" w:rsidRPr="00AB3906" w:rsidRDefault="00872A54" w:rsidP="00210D4E">
            <w:pPr>
              <w:spacing w:line="276" w:lineRule="auto"/>
              <w:ind w:left="-106" w:right="-104"/>
              <w:rPr>
                <w:rFonts w:asciiTheme="minorHAnsi" w:hAnsiTheme="minorHAnsi" w:cstheme="minorHAnsi"/>
                <w:color w:val="000000"/>
                <w:sz w:val="22"/>
                <w:szCs w:val="22"/>
                <w:lang w:val="it-IT"/>
              </w:rPr>
            </w:pPr>
          </w:p>
        </w:tc>
        <w:tc>
          <w:tcPr>
            <w:tcW w:w="1417" w:type="dxa"/>
            <w:vMerge/>
            <w:vAlign w:val="center"/>
            <w:hideMark/>
          </w:tcPr>
          <w:p w14:paraId="64BB8677" w14:textId="77777777" w:rsidR="00872A54" w:rsidRPr="00AB3906" w:rsidRDefault="00872A54" w:rsidP="000D5FF9">
            <w:pPr>
              <w:spacing w:line="276" w:lineRule="auto"/>
              <w:rPr>
                <w:rFonts w:asciiTheme="minorHAnsi" w:hAnsiTheme="minorHAnsi" w:cstheme="minorHAnsi"/>
                <w:color w:val="000000"/>
                <w:sz w:val="22"/>
                <w:szCs w:val="22"/>
                <w:lang w:val="it-IT"/>
              </w:rPr>
            </w:pPr>
          </w:p>
        </w:tc>
        <w:tc>
          <w:tcPr>
            <w:tcW w:w="1134" w:type="dxa"/>
            <w:vMerge/>
            <w:vAlign w:val="center"/>
            <w:hideMark/>
          </w:tcPr>
          <w:p w14:paraId="09226D1C" w14:textId="77777777" w:rsidR="00872A54" w:rsidRPr="00AB3906" w:rsidRDefault="00872A54" w:rsidP="000D5FF9">
            <w:pPr>
              <w:spacing w:line="276" w:lineRule="auto"/>
              <w:jc w:val="center"/>
              <w:rPr>
                <w:rFonts w:asciiTheme="minorHAnsi" w:hAnsiTheme="minorHAnsi" w:cstheme="minorHAnsi"/>
                <w:sz w:val="22"/>
                <w:szCs w:val="22"/>
              </w:rPr>
            </w:pPr>
          </w:p>
        </w:tc>
        <w:tc>
          <w:tcPr>
            <w:tcW w:w="992" w:type="dxa"/>
            <w:vMerge/>
            <w:vAlign w:val="center"/>
            <w:hideMark/>
          </w:tcPr>
          <w:p w14:paraId="08C0718A" w14:textId="77777777" w:rsidR="00872A54" w:rsidRPr="00AB3906" w:rsidRDefault="00872A54" w:rsidP="000D5FF9">
            <w:pPr>
              <w:spacing w:line="276" w:lineRule="auto"/>
              <w:jc w:val="center"/>
              <w:rPr>
                <w:rFonts w:asciiTheme="minorHAnsi" w:hAnsiTheme="minorHAnsi" w:cstheme="minorHAnsi"/>
                <w:sz w:val="22"/>
                <w:szCs w:val="22"/>
              </w:rPr>
            </w:pPr>
          </w:p>
        </w:tc>
      </w:tr>
      <w:tr w:rsidR="00872A54" w:rsidRPr="00AB3906" w14:paraId="2291058E" w14:textId="77777777" w:rsidTr="000B756D">
        <w:trPr>
          <w:gridAfter w:val="1"/>
          <w:wAfter w:w="16" w:type="dxa"/>
          <w:trHeight w:val="458"/>
        </w:trPr>
        <w:tc>
          <w:tcPr>
            <w:tcW w:w="1985" w:type="dxa"/>
            <w:vMerge w:val="restart"/>
            <w:shd w:val="clear" w:color="auto" w:fill="auto"/>
            <w:vAlign w:val="center"/>
            <w:hideMark/>
          </w:tcPr>
          <w:p w14:paraId="5E94EB6D" w14:textId="7F24E9F4" w:rsidR="00872A54" w:rsidRPr="00AB3906" w:rsidRDefault="009E3925" w:rsidP="000D5FF9">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t>
            </w:r>
            <w:proofErr w:type="spellStart"/>
            <w:r w:rsidR="00872A54" w:rsidRPr="00AB3906">
              <w:rPr>
                <w:rFonts w:asciiTheme="minorHAnsi" w:hAnsiTheme="minorHAnsi" w:cstheme="minorHAnsi"/>
                <w:color w:val="000000"/>
                <w:sz w:val="22"/>
                <w:szCs w:val="22"/>
              </w:rPr>
              <w:t>Masli</w:t>
            </w:r>
            <w:proofErr w:type="spellEnd"/>
            <w:r w:rsidR="00872A54" w:rsidRPr="00AB3906">
              <w:rPr>
                <w:rFonts w:asciiTheme="minorHAnsi" w:hAnsiTheme="minorHAnsi" w:cstheme="minorHAnsi"/>
                <w:color w:val="000000"/>
                <w:sz w:val="22"/>
                <w:szCs w:val="22"/>
              </w:rPr>
              <w:t xml:space="preserve"> Power Generation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1218957C"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U40108HP2008PTC030878</w:t>
            </w:r>
          </w:p>
        </w:tc>
        <w:tc>
          <w:tcPr>
            <w:tcW w:w="1559" w:type="dxa"/>
            <w:vMerge w:val="restart"/>
            <w:shd w:val="clear" w:color="auto" w:fill="auto"/>
            <w:vAlign w:val="center"/>
            <w:hideMark/>
          </w:tcPr>
          <w:p w14:paraId="542B6434"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1FAFF489" w14:textId="4685BFBE"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3C44F6D9" w14:textId="77777777" w:rsidR="00872A54" w:rsidRPr="00AB3906" w:rsidRDefault="00872A54" w:rsidP="000D5FF9">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30.04.2008</w:t>
            </w:r>
          </w:p>
        </w:tc>
        <w:tc>
          <w:tcPr>
            <w:tcW w:w="1134" w:type="dxa"/>
            <w:vMerge w:val="restart"/>
            <w:shd w:val="clear" w:color="auto" w:fill="auto"/>
            <w:vAlign w:val="center"/>
            <w:hideMark/>
          </w:tcPr>
          <w:p w14:paraId="3CBEBCD2" w14:textId="75B465F4" w:rsidR="00872A54" w:rsidRPr="00AB3906"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800</w:t>
            </w:r>
          </w:p>
        </w:tc>
        <w:tc>
          <w:tcPr>
            <w:tcW w:w="992" w:type="dxa"/>
            <w:vMerge w:val="restart"/>
            <w:shd w:val="clear" w:color="auto" w:fill="auto"/>
            <w:vAlign w:val="center"/>
            <w:hideMark/>
          </w:tcPr>
          <w:p w14:paraId="7C5EA3E5" w14:textId="4B80B01D" w:rsidR="00872A54" w:rsidRPr="00AB3906" w:rsidRDefault="00872A54" w:rsidP="000D5FF9">
            <w:pPr>
              <w:spacing w:line="276" w:lineRule="auto"/>
              <w:jc w:val="center"/>
              <w:rPr>
                <w:rFonts w:asciiTheme="minorHAnsi" w:hAnsiTheme="minorHAnsi" w:cstheme="minorHAnsi"/>
                <w:sz w:val="22"/>
                <w:szCs w:val="22"/>
              </w:rPr>
            </w:pPr>
            <w:r w:rsidRPr="000D5FF9">
              <w:rPr>
                <w:rFonts w:asciiTheme="minorHAnsi" w:hAnsiTheme="minorHAnsi" w:cstheme="minorHAnsi"/>
                <w:sz w:val="22"/>
                <w:szCs w:val="22"/>
              </w:rPr>
              <w:t>771</w:t>
            </w:r>
          </w:p>
        </w:tc>
      </w:tr>
      <w:tr w:rsidR="00872A54" w:rsidRPr="00AB3906" w14:paraId="355AE5CA" w14:textId="77777777" w:rsidTr="000B756D">
        <w:trPr>
          <w:gridAfter w:val="1"/>
          <w:wAfter w:w="16" w:type="dxa"/>
          <w:trHeight w:val="458"/>
        </w:trPr>
        <w:tc>
          <w:tcPr>
            <w:tcW w:w="1985" w:type="dxa"/>
            <w:vMerge/>
            <w:vAlign w:val="center"/>
            <w:hideMark/>
          </w:tcPr>
          <w:p w14:paraId="308EECBB"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418" w:type="dxa"/>
            <w:vMerge/>
            <w:vAlign w:val="center"/>
            <w:hideMark/>
          </w:tcPr>
          <w:p w14:paraId="761C9B18"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559" w:type="dxa"/>
            <w:vMerge/>
            <w:vAlign w:val="center"/>
            <w:hideMark/>
          </w:tcPr>
          <w:p w14:paraId="4276EDC4"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418" w:type="dxa"/>
            <w:vMerge/>
            <w:vAlign w:val="center"/>
            <w:hideMark/>
          </w:tcPr>
          <w:p w14:paraId="678C5064"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417" w:type="dxa"/>
            <w:vMerge/>
            <w:vAlign w:val="center"/>
            <w:hideMark/>
          </w:tcPr>
          <w:p w14:paraId="0CF50484"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1134" w:type="dxa"/>
            <w:vMerge/>
            <w:vAlign w:val="center"/>
            <w:hideMark/>
          </w:tcPr>
          <w:p w14:paraId="2EBAFCEB" w14:textId="77777777" w:rsidR="00872A54" w:rsidRPr="00AB3906" w:rsidRDefault="00872A54" w:rsidP="00AB3906">
            <w:pPr>
              <w:spacing w:line="276" w:lineRule="auto"/>
              <w:rPr>
                <w:rFonts w:asciiTheme="minorHAnsi" w:hAnsiTheme="minorHAnsi" w:cstheme="minorHAnsi"/>
                <w:color w:val="000000"/>
                <w:sz w:val="22"/>
                <w:szCs w:val="22"/>
                <w:lang w:val="it-IT"/>
              </w:rPr>
            </w:pPr>
          </w:p>
        </w:tc>
        <w:tc>
          <w:tcPr>
            <w:tcW w:w="992" w:type="dxa"/>
            <w:vMerge/>
            <w:vAlign w:val="center"/>
            <w:hideMark/>
          </w:tcPr>
          <w:p w14:paraId="5685895A" w14:textId="77777777" w:rsidR="00872A54" w:rsidRPr="00AB3906" w:rsidRDefault="00872A54" w:rsidP="00AB3906">
            <w:pPr>
              <w:spacing w:line="276" w:lineRule="auto"/>
              <w:rPr>
                <w:rFonts w:asciiTheme="minorHAnsi" w:hAnsiTheme="minorHAnsi" w:cstheme="minorHAnsi"/>
                <w:color w:val="000000"/>
                <w:sz w:val="22"/>
                <w:szCs w:val="22"/>
                <w:lang w:val="it-IT"/>
              </w:rPr>
            </w:pPr>
          </w:p>
        </w:tc>
      </w:tr>
      <w:tr w:rsidR="00872A54" w:rsidRPr="000D5FF9" w14:paraId="1234BCE1" w14:textId="77777777" w:rsidTr="000B756D">
        <w:trPr>
          <w:trHeight w:val="300"/>
        </w:trPr>
        <w:tc>
          <w:tcPr>
            <w:tcW w:w="9939" w:type="dxa"/>
            <w:gridSpan w:val="8"/>
            <w:shd w:val="clear" w:color="auto" w:fill="BDD6EE" w:themeFill="accent1" w:themeFillTint="66"/>
            <w:noWrap/>
            <w:vAlign w:val="bottom"/>
            <w:hideMark/>
          </w:tcPr>
          <w:p w14:paraId="574BCE43" w14:textId="098352D3" w:rsidR="00872A54" w:rsidRPr="00AB3906" w:rsidRDefault="00872A54" w:rsidP="00AB3906">
            <w:pPr>
              <w:spacing w:line="276" w:lineRule="auto"/>
              <w:jc w:val="center"/>
              <w:rPr>
                <w:rFonts w:asciiTheme="minorHAnsi" w:hAnsiTheme="minorHAnsi" w:cstheme="minorHAnsi"/>
                <w:b/>
                <w:bCs/>
                <w:color w:val="000000"/>
                <w:sz w:val="22"/>
                <w:szCs w:val="22"/>
                <w:lang w:val="it-IT"/>
              </w:rPr>
            </w:pPr>
            <w:r w:rsidRPr="00872A54">
              <w:rPr>
                <w:rFonts w:asciiTheme="minorHAnsi" w:hAnsiTheme="minorHAnsi" w:cstheme="minorHAnsi"/>
                <w:b/>
                <w:bCs/>
                <w:color w:val="000000"/>
                <w:sz w:val="22"/>
                <w:szCs w:val="22"/>
                <w:lang w:val="it-IT"/>
              </w:rPr>
              <w:t>Non-Operational Subsidiaries</w:t>
            </w:r>
          </w:p>
        </w:tc>
      </w:tr>
      <w:tr w:rsidR="00872A54" w:rsidRPr="00AB3906" w14:paraId="0B1247E8" w14:textId="77777777" w:rsidTr="000B756D">
        <w:trPr>
          <w:gridAfter w:val="1"/>
          <w:wAfter w:w="16" w:type="dxa"/>
          <w:trHeight w:val="458"/>
        </w:trPr>
        <w:tc>
          <w:tcPr>
            <w:tcW w:w="1985" w:type="dxa"/>
            <w:vMerge w:val="restart"/>
            <w:shd w:val="clear" w:color="auto" w:fill="auto"/>
            <w:vAlign w:val="center"/>
            <w:hideMark/>
          </w:tcPr>
          <w:p w14:paraId="0C3EC3BB" w14:textId="42A29063" w:rsidR="00872A54" w:rsidRPr="00AB3906" w:rsidRDefault="009E3925" w:rsidP="00210D4E">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Conventional Power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5EE7950E"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U45400TG2007PTC054029</w:t>
            </w:r>
          </w:p>
        </w:tc>
        <w:tc>
          <w:tcPr>
            <w:tcW w:w="1559" w:type="dxa"/>
            <w:vMerge w:val="restart"/>
            <w:shd w:val="clear" w:color="auto" w:fill="auto"/>
            <w:vAlign w:val="center"/>
            <w:hideMark/>
          </w:tcPr>
          <w:p w14:paraId="754E15CC"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4FA71989" w14:textId="78545AD7"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588B824C"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16.05.2007</w:t>
            </w:r>
          </w:p>
        </w:tc>
        <w:tc>
          <w:tcPr>
            <w:tcW w:w="1134" w:type="dxa"/>
            <w:vMerge w:val="restart"/>
            <w:shd w:val="clear" w:color="auto" w:fill="auto"/>
            <w:vAlign w:val="center"/>
            <w:hideMark/>
          </w:tcPr>
          <w:p w14:paraId="22576F55" w14:textId="205B1969"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7B127C2A" w14:textId="1054DAB8"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0E82EC61" w14:textId="008F0FAA"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F32604E" w14:textId="0F56C2FC"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464BBE36" w14:textId="77777777" w:rsidTr="000B756D">
        <w:trPr>
          <w:gridAfter w:val="1"/>
          <w:wAfter w:w="16" w:type="dxa"/>
          <w:trHeight w:val="458"/>
        </w:trPr>
        <w:tc>
          <w:tcPr>
            <w:tcW w:w="1985" w:type="dxa"/>
            <w:vMerge/>
            <w:vAlign w:val="center"/>
            <w:hideMark/>
          </w:tcPr>
          <w:p w14:paraId="575D392A"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2E66EEB4"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3DE03F31"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EE4FF6F" w14:textId="77777777" w:rsidR="00872A54" w:rsidRPr="00AB3906" w:rsidRDefault="00872A54" w:rsidP="00210D4E">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12282DDA" w14:textId="77777777" w:rsidR="00872A54" w:rsidRPr="00AB3906" w:rsidRDefault="00872A54" w:rsidP="00872A54">
            <w:pPr>
              <w:spacing w:line="276" w:lineRule="auto"/>
              <w:rPr>
                <w:rFonts w:asciiTheme="minorHAnsi" w:hAnsiTheme="minorHAnsi" w:cstheme="minorHAnsi"/>
                <w:color w:val="000000"/>
                <w:sz w:val="22"/>
                <w:szCs w:val="22"/>
              </w:rPr>
            </w:pPr>
          </w:p>
        </w:tc>
        <w:tc>
          <w:tcPr>
            <w:tcW w:w="1134" w:type="dxa"/>
            <w:vMerge/>
            <w:vAlign w:val="center"/>
            <w:hideMark/>
          </w:tcPr>
          <w:p w14:paraId="2A73C695" w14:textId="77777777"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ign w:val="center"/>
            <w:hideMark/>
          </w:tcPr>
          <w:p w14:paraId="3696196C" w14:textId="77777777"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7E631BF1" w14:textId="77777777" w:rsidTr="000B756D">
        <w:trPr>
          <w:gridAfter w:val="1"/>
          <w:wAfter w:w="16" w:type="dxa"/>
          <w:trHeight w:val="458"/>
        </w:trPr>
        <w:tc>
          <w:tcPr>
            <w:tcW w:w="1985" w:type="dxa"/>
            <w:vMerge w:val="restart"/>
            <w:shd w:val="clear" w:color="auto" w:fill="auto"/>
            <w:vAlign w:val="center"/>
            <w:hideMark/>
          </w:tcPr>
          <w:p w14:paraId="62CD0970" w14:textId="53DA0E05" w:rsidR="00872A54" w:rsidRPr="00AB3906" w:rsidRDefault="009E3925" w:rsidP="00872A54">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t>
            </w:r>
            <w:proofErr w:type="spellStart"/>
            <w:r w:rsidR="00872A54" w:rsidRPr="00AB3906">
              <w:rPr>
                <w:rFonts w:asciiTheme="minorHAnsi" w:hAnsiTheme="minorHAnsi" w:cstheme="minorHAnsi"/>
                <w:color w:val="000000"/>
                <w:sz w:val="22"/>
                <w:szCs w:val="22"/>
              </w:rPr>
              <w:t>Nagapatnam</w:t>
            </w:r>
            <w:proofErr w:type="spellEnd"/>
            <w:r w:rsidR="00872A54" w:rsidRPr="00AB3906">
              <w:rPr>
                <w:rFonts w:asciiTheme="minorHAnsi" w:hAnsiTheme="minorHAnsi" w:cstheme="minorHAnsi"/>
                <w:color w:val="000000"/>
                <w:sz w:val="22"/>
                <w:szCs w:val="22"/>
              </w:rPr>
              <w:t xml:space="preserve"> Power Ventures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6EEFF623"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U40300TG2006PTC050579</w:t>
            </w:r>
          </w:p>
        </w:tc>
        <w:tc>
          <w:tcPr>
            <w:tcW w:w="1559" w:type="dxa"/>
            <w:vMerge w:val="restart"/>
            <w:shd w:val="clear" w:color="auto" w:fill="auto"/>
            <w:vAlign w:val="center"/>
            <w:hideMark/>
          </w:tcPr>
          <w:p w14:paraId="06C27E80"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6E7BA99F" w14:textId="16ADF405"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192730A6"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10.07.2006</w:t>
            </w:r>
          </w:p>
        </w:tc>
        <w:tc>
          <w:tcPr>
            <w:tcW w:w="1134" w:type="dxa"/>
            <w:vMerge w:val="restart"/>
            <w:shd w:val="clear" w:color="auto" w:fill="auto"/>
            <w:vAlign w:val="center"/>
            <w:hideMark/>
          </w:tcPr>
          <w:p w14:paraId="2B88E842" w14:textId="63B43C33"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6</w:t>
            </w:r>
          </w:p>
          <w:p w14:paraId="0F821BC3" w14:textId="44E54B5C"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2857C1BC" w14:textId="1AAF2719"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6</w:t>
            </w:r>
          </w:p>
          <w:p w14:paraId="0D6FB7F2" w14:textId="3E42EBAB"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36D0A2D3" w14:textId="77777777" w:rsidTr="000B756D">
        <w:trPr>
          <w:gridAfter w:val="1"/>
          <w:wAfter w:w="16" w:type="dxa"/>
          <w:trHeight w:val="570"/>
        </w:trPr>
        <w:tc>
          <w:tcPr>
            <w:tcW w:w="1985" w:type="dxa"/>
            <w:vMerge/>
            <w:vAlign w:val="center"/>
            <w:hideMark/>
          </w:tcPr>
          <w:p w14:paraId="3B33F84B"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53C925F1"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66C18071"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28694C7D" w14:textId="77777777" w:rsidR="00872A54" w:rsidRPr="00AB3906" w:rsidRDefault="00872A54" w:rsidP="00210D4E">
            <w:pPr>
              <w:spacing w:line="276" w:lineRule="auto"/>
              <w:ind w:left="-106" w:right="-104"/>
              <w:rPr>
                <w:rFonts w:asciiTheme="minorHAnsi" w:hAnsiTheme="minorHAnsi" w:cstheme="minorHAnsi"/>
                <w:color w:val="000000"/>
                <w:sz w:val="22"/>
                <w:szCs w:val="22"/>
                <w:lang w:val="it-IT"/>
              </w:rPr>
            </w:pPr>
          </w:p>
        </w:tc>
        <w:tc>
          <w:tcPr>
            <w:tcW w:w="1417" w:type="dxa"/>
            <w:vMerge/>
            <w:vAlign w:val="center"/>
            <w:hideMark/>
          </w:tcPr>
          <w:p w14:paraId="6AA81E4A"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134" w:type="dxa"/>
            <w:vMerge/>
            <w:vAlign w:val="center"/>
            <w:hideMark/>
          </w:tcPr>
          <w:p w14:paraId="4E9EF6A4"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4368D1C9"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r>
      <w:tr w:rsidR="00872A54" w:rsidRPr="00AB3906" w14:paraId="600598D6" w14:textId="77777777" w:rsidTr="000B756D">
        <w:trPr>
          <w:gridAfter w:val="1"/>
          <w:wAfter w:w="16" w:type="dxa"/>
          <w:trHeight w:val="458"/>
        </w:trPr>
        <w:tc>
          <w:tcPr>
            <w:tcW w:w="1985" w:type="dxa"/>
            <w:vMerge w:val="restart"/>
            <w:shd w:val="clear" w:color="auto" w:fill="auto"/>
            <w:vAlign w:val="center"/>
            <w:hideMark/>
          </w:tcPr>
          <w:p w14:paraId="7D034CA5" w14:textId="3868D0EE" w:rsidR="00872A54" w:rsidRPr="00AB3906" w:rsidRDefault="009E3925" w:rsidP="00872A54">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t>
            </w:r>
            <w:proofErr w:type="spellStart"/>
            <w:r w:rsidR="00872A54" w:rsidRPr="00AB3906">
              <w:rPr>
                <w:rFonts w:asciiTheme="minorHAnsi" w:hAnsiTheme="minorHAnsi" w:cstheme="minorHAnsi"/>
                <w:color w:val="000000"/>
                <w:sz w:val="22"/>
                <w:szCs w:val="22"/>
              </w:rPr>
              <w:t>Nagapatnam</w:t>
            </w:r>
            <w:proofErr w:type="spellEnd"/>
            <w:r w:rsidR="00872A54" w:rsidRPr="00AB3906">
              <w:rPr>
                <w:rFonts w:asciiTheme="minorHAnsi" w:hAnsiTheme="minorHAnsi" w:cstheme="minorHAnsi"/>
                <w:color w:val="000000"/>
                <w:sz w:val="22"/>
                <w:szCs w:val="22"/>
              </w:rPr>
              <w:t xml:space="preserve"> Power and Infratech Ltd.</w:t>
            </w:r>
          </w:p>
        </w:tc>
        <w:tc>
          <w:tcPr>
            <w:tcW w:w="1418" w:type="dxa"/>
            <w:vMerge w:val="restart"/>
            <w:shd w:val="clear" w:color="auto" w:fill="auto"/>
            <w:vAlign w:val="center"/>
            <w:hideMark/>
          </w:tcPr>
          <w:p w14:paraId="02A04789"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U45200TG2005PLC045511</w:t>
            </w:r>
          </w:p>
        </w:tc>
        <w:tc>
          <w:tcPr>
            <w:tcW w:w="1559" w:type="dxa"/>
            <w:vMerge w:val="restart"/>
            <w:shd w:val="clear" w:color="auto" w:fill="auto"/>
            <w:vAlign w:val="center"/>
            <w:hideMark/>
          </w:tcPr>
          <w:p w14:paraId="59E51455"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4449D83F" w14:textId="3674C208" w:rsidR="00872A54" w:rsidRPr="00AB3906" w:rsidRDefault="00872A54" w:rsidP="00210D4E">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Generation </w:t>
            </w:r>
            <w:r w:rsidR="00210D4E">
              <w:rPr>
                <w:rFonts w:asciiTheme="minorHAnsi" w:hAnsiTheme="minorHAnsi" w:cstheme="minorHAnsi"/>
                <w:color w:val="000000"/>
                <w:sz w:val="22"/>
                <w:szCs w:val="22"/>
              </w:rPr>
              <w:t>&amp;</w:t>
            </w:r>
            <w:r w:rsidRPr="00AB3906">
              <w:rPr>
                <w:rFonts w:asciiTheme="minorHAnsi" w:hAnsiTheme="minorHAnsi" w:cstheme="minorHAnsi"/>
                <w:color w:val="000000"/>
                <w:sz w:val="22"/>
                <w:szCs w:val="22"/>
              </w:rPr>
              <w:t xml:space="preserve"> Distribution of Power</w:t>
            </w:r>
          </w:p>
        </w:tc>
        <w:tc>
          <w:tcPr>
            <w:tcW w:w="1417" w:type="dxa"/>
            <w:vMerge w:val="restart"/>
            <w:shd w:val="clear" w:color="auto" w:fill="auto"/>
            <w:vAlign w:val="center"/>
            <w:hideMark/>
          </w:tcPr>
          <w:p w14:paraId="5FF9D1C9"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02.03.2005</w:t>
            </w:r>
          </w:p>
        </w:tc>
        <w:tc>
          <w:tcPr>
            <w:tcW w:w="1134" w:type="dxa"/>
            <w:vMerge w:val="restart"/>
            <w:shd w:val="clear" w:color="auto" w:fill="auto"/>
            <w:vAlign w:val="center"/>
            <w:hideMark/>
          </w:tcPr>
          <w:p w14:paraId="34CEE0AF" w14:textId="3F802FCA"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5,00,000</w:t>
            </w:r>
          </w:p>
          <w:p w14:paraId="0DF1F140" w14:textId="7B638AC0"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17EB6FCD" w14:textId="71C82E52"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37,726</w:t>
            </w:r>
          </w:p>
          <w:p w14:paraId="15C0E6F0" w14:textId="7F8E7A01"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491D9B30" w14:textId="77777777" w:rsidTr="000B756D">
        <w:trPr>
          <w:gridAfter w:val="1"/>
          <w:wAfter w:w="16" w:type="dxa"/>
          <w:trHeight w:val="570"/>
        </w:trPr>
        <w:tc>
          <w:tcPr>
            <w:tcW w:w="1985" w:type="dxa"/>
            <w:vMerge/>
            <w:vAlign w:val="center"/>
            <w:hideMark/>
          </w:tcPr>
          <w:p w14:paraId="51C544EC"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17F20341"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3A738F35"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7E49BFBD"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417" w:type="dxa"/>
            <w:vMerge/>
            <w:vAlign w:val="center"/>
            <w:hideMark/>
          </w:tcPr>
          <w:p w14:paraId="6E4DAD8B"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134" w:type="dxa"/>
            <w:vMerge/>
            <w:vAlign w:val="center"/>
            <w:hideMark/>
          </w:tcPr>
          <w:p w14:paraId="35079F50"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0077969C"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r>
      <w:tr w:rsidR="00872A54" w:rsidRPr="00AB3906" w14:paraId="446BCA54" w14:textId="77777777" w:rsidTr="000B756D">
        <w:trPr>
          <w:gridAfter w:val="1"/>
          <w:wAfter w:w="16" w:type="dxa"/>
          <w:trHeight w:val="458"/>
        </w:trPr>
        <w:tc>
          <w:tcPr>
            <w:tcW w:w="1985" w:type="dxa"/>
            <w:vMerge/>
            <w:vAlign w:val="center"/>
            <w:hideMark/>
          </w:tcPr>
          <w:p w14:paraId="0FD758C8"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5375AA0D"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640993CE"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E7832EE"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417" w:type="dxa"/>
            <w:vMerge/>
            <w:vAlign w:val="center"/>
            <w:hideMark/>
          </w:tcPr>
          <w:p w14:paraId="4446C048"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134" w:type="dxa"/>
            <w:vMerge/>
            <w:vAlign w:val="center"/>
            <w:hideMark/>
          </w:tcPr>
          <w:p w14:paraId="694B729B"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0E788618"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r>
      <w:tr w:rsidR="00872A54" w:rsidRPr="00AB3906" w14:paraId="3870D233" w14:textId="77777777" w:rsidTr="000B756D">
        <w:trPr>
          <w:gridAfter w:val="1"/>
          <w:wAfter w:w="16" w:type="dxa"/>
          <w:trHeight w:val="458"/>
        </w:trPr>
        <w:tc>
          <w:tcPr>
            <w:tcW w:w="1985" w:type="dxa"/>
            <w:vMerge/>
            <w:vAlign w:val="center"/>
            <w:hideMark/>
          </w:tcPr>
          <w:p w14:paraId="763DDA5E"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3DEF50E5"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20FF27B3"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77A2D4F1"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417" w:type="dxa"/>
            <w:vMerge/>
            <w:vAlign w:val="center"/>
            <w:hideMark/>
          </w:tcPr>
          <w:p w14:paraId="3CD0165D"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134" w:type="dxa"/>
            <w:vMerge/>
            <w:vAlign w:val="center"/>
            <w:hideMark/>
          </w:tcPr>
          <w:p w14:paraId="15F6CE85"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385D8AE6"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r>
      <w:tr w:rsidR="00872A54" w:rsidRPr="00AB3906" w14:paraId="5CA5BE03" w14:textId="77777777" w:rsidTr="000B756D">
        <w:trPr>
          <w:gridAfter w:val="1"/>
          <w:wAfter w:w="16" w:type="dxa"/>
          <w:trHeight w:val="458"/>
        </w:trPr>
        <w:tc>
          <w:tcPr>
            <w:tcW w:w="1985" w:type="dxa"/>
            <w:vMerge w:val="restart"/>
            <w:shd w:val="clear" w:color="auto" w:fill="auto"/>
            <w:vAlign w:val="center"/>
            <w:hideMark/>
          </w:tcPr>
          <w:p w14:paraId="5B3CB93B" w14:textId="0765CB1A" w:rsidR="00872A54" w:rsidRPr="00AB3906" w:rsidRDefault="009E3925" w:rsidP="00872A54">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POWER &amp; INFRATECH LIMITED</w:t>
            </w:r>
          </w:p>
        </w:tc>
        <w:tc>
          <w:tcPr>
            <w:tcW w:w="1418" w:type="dxa"/>
            <w:vMerge w:val="restart"/>
            <w:shd w:val="clear" w:color="auto" w:fill="auto"/>
            <w:vAlign w:val="center"/>
            <w:hideMark/>
          </w:tcPr>
          <w:p w14:paraId="439AE9F2"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U10300TG2005PLC048140</w:t>
            </w:r>
          </w:p>
        </w:tc>
        <w:tc>
          <w:tcPr>
            <w:tcW w:w="1559" w:type="dxa"/>
            <w:vMerge w:val="restart"/>
            <w:shd w:val="clear" w:color="auto" w:fill="auto"/>
            <w:vAlign w:val="center"/>
            <w:hideMark/>
          </w:tcPr>
          <w:p w14:paraId="290DB6C4"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Public Limited Company</w:t>
            </w:r>
          </w:p>
        </w:tc>
        <w:tc>
          <w:tcPr>
            <w:tcW w:w="1418" w:type="dxa"/>
            <w:vMerge w:val="restart"/>
            <w:shd w:val="clear" w:color="auto" w:fill="auto"/>
            <w:vAlign w:val="center"/>
            <w:hideMark/>
          </w:tcPr>
          <w:p w14:paraId="0E294C7B"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6167C4E7"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23-11-2005</w:t>
            </w:r>
          </w:p>
        </w:tc>
        <w:tc>
          <w:tcPr>
            <w:tcW w:w="1134" w:type="dxa"/>
            <w:vMerge w:val="restart"/>
            <w:shd w:val="clear" w:color="auto" w:fill="auto"/>
            <w:vAlign w:val="center"/>
            <w:hideMark/>
          </w:tcPr>
          <w:p w14:paraId="536D5225" w14:textId="26660481"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56</w:t>
            </w:r>
          </w:p>
          <w:p w14:paraId="64F9B0ED" w14:textId="28F829EE"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13EF431E" w14:textId="2E3B5644"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54</w:t>
            </w:r>
          </w:p>
          <w:p w14:paraId="5A055A39" w14:textId="23F5489C"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5B32595F" w14:textId="77777777" w:rsidTr="000B756D">
        <w:trPr>
          <w:gridAfter w:val="1"/>
          <w:wAfter w:w="16" w:type="dxa"/>
          <w:trHeight w:val="458"/>
        </w:trPr>
        <w:tc>
          <w:tcPr>
            <w:tcW w:w="1985" w:type="dxa"/>
            <w:vMerge/>
            <w:vAlign w:val="center"/>
            <w:hideMark/>
          </w:tcPr>
          <w:p w14:paraId="5D77697B"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49167F35"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7F1AE0D4"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45301748" w14:textId="77777777" w:rsidR="00872A54" w:rsidRPr="00AB3906" w:rsidRDefault="00872A54" w:rsidP="00872A54">
            <w:pPr>
              <w:spacing w:line="276" w:lineRule="auto"/>
              <w:rPr>
                <w:rFonts w:asciiTheme="minorHAnsi" w:hAnsiTheme="minorHAnsi" w:cstheme="minorHAnsi"/>
                <w:color w:val="000000"/>
                <w:sz w:val="22"/>
                <w:szCs w:val="22"/>
              </w:rPr>
            </w:pPr>
          </w:p>
        </w:tc>
        <w:tc>
          <w:tcPr>
            <w:tcW w:w="1417" w:type="dxa"/>
            <w:vMerge/>
            <w:vAlign w:val="center"/>
            <w:hideMark/>
          </w:tcPr>
          <w:p w14:paraId="60F9FF25" w14:textId="77777777" w:rsidR="00872A54" w:rsidRPr="00AB3906" w:rsidRDefault="00872A54" w:rsidP="00872A54">
            <w:pPr>
              <w:spacing w:line="276" w:lineRule="auto"/>
              <w:rPr>
                <w:rFonts w:asciiTheme="minorHAnsi" w:hAnsiTheme="minorHAnsi" w:cstheme="minorHAnsi"/>
                <w:color w:val="000000"/>
                <w:sz w:val="22"/>
                <w:szCs w:val="22"/>
              </w:rPr>
            </w:pPr>
          </w:p>
        </w:tc>
        <w:tc>
          <w:tcPr>
            <w:tcW w:w="1134" w:type="dxa"/>
            <w:vMerge/>
            <w:vAlign w:val="center"/>
            <w:hideMark/>
          </w:tcPr>
          <w:p w14:paraId="71BE0E0C" w14:textId="77777777"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ign w:val="center"/>
            <w:hideMark/>
          </w:tcPr>
          <w:p w14:paraId="232DD9DF" w14:textId="77777777"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1AB6CCA0" w14:textId="77777777" w:rsidTr="000B756D">
        <w:trPr>
          <w:gridAfter w:val="1"/>
          <w:wAfter w:w="16" w:type="dxa"/>
          <w:trHeight w:val="458"/>
        </w:trPr>
        <w:tc>
          <w:tcPr>
            <w:tcW w:w="1985" w:type="dxa"/>
            <w:vMerge/>
            <w:vAlign w:val="center"/>
            <w:hideMark/>
          </w:tcPr>
          <w:p w14:paraId="359B782A"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285DB741"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2E4C03D8"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353C3708" w14:textId="77777777" w:rsidR="00872A54" w:rsidRPr="00AB3906" w:rsidRDefault="00872A54" w:rsidP="00872A54">
            <w:pPr>
              <w:spacing w:line="276" w:lineRule="auto"/>
              <w:rPr>
                <w:rFonts w:asciiTheme="minorHAnsi" w:hAnsiTheme="minorHAnsi" w:cstheme="minorHAnsi"/>
                <w:color w:val="000000"/>
                <w:sz w:val="22"/>
                <w:szCs w:val="22"/>
              </w:rPr>
            </w:pPr>
          </w:p>
        </w:tc>
        <w:tc>
          <w:tcPr>
            <w:tcW w:w="1417" w:type="dxa"/>
            <w:vMerge/>
            <w:vAlign w:val="center"/>
            <w:hideMark/>
          </w:tcPr>
          <w:p w14:paraId="62180545" w14:textId="77777777" w:rsidR="00872A54" w:rsidRPr="00AB3906" w:rsidRDefault="00872A54" w:rsidP="00872A54">
            <w:pPr>
              <w:spacing w:line="276" w:lineRule="auto"/>
              <w:rPr>
                <w:rFonts w:asciiTheme="minorHAnsi" w:hAnsiTheme="minorHAnsi" w:cstheme="minorHAnsi"/>
                <w:color w:val="000000"/>
                <w:sz w:val="22"/>
                <w:szCs w:val="22"/>
              </w:rPr>
            </w:pPr>
          </w:p>
        </w:tc>
        <w:tc>
          <w:tcPr>
            <w:tcW w:w="1134" w:type="dxa"/>
            <w:vMerge/>
            <w:vAlign w:val="center"/>
            <w:hideMark/>
          </w:tcPr>
          <w:p w14:paraId="4E8F2053" w14:textId="77777777"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ign w:val="center"/>
            <w:hideMark/>
          </w:tcPr>
          <w:p w14:paraId="63D7FE72" w14:textId="77777777"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08D8BBEE" w14:textId="77777777" w:rsidTr="000B756D">
        <w:trPr>
          <w:gridAfter w:val="1"/>
          <w:wAfter w:w="16" w:type="dxa"/>
          <w:trHeight w:val="458"/>
        </w:trPr>
        <w:tc>
          <w:tcPr>
            <w:tcW w:w="1985" w:type="dxa"/>
            <w:vMerge w:val="restart"/>
            <w:shd w:val="clear" w:color="auto" w:fill="auto"/>
            <w:vAlign w:val="center"/>
            <w:hideMark/>
          </w:tcPr>
          <w:p w14:paraId="71D4D7FC" w14:textId="520B84F9" w:rsidR="00872A54" w:rsidRPr="00AB3906" w:rsidRDefault="009E3925" w:rsidP="00872A54">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NSL </w:t>
            </w:r>
            <w:proofErr w:type="spellStart"/>
            <w:r w:rsidR="00872A54" w:rsidRPr="00AB3906">
              <w:rPr>
                <w:rFonts w:asciiTheme="minorHAnsi" w:hAnsiTheme="minorHAnsi" w:cstheme="minorHAnsi"/>
                <w:color w:val="000000"/>
                <w:sz w:val="22"/>
                <w:szCs w:val="22"/>
              </w:rPr>
              <w:t>Nagapatnam</w:t>
            </w:r>
            <w:proofErr w:type="spellEnd"/>
            <w:r w:rsidR="00872A54" w:rsidRPr="00AB3906">
              <w:rPr>
                <w:rFonts w:asciiTheme="minorHAnsi" w:hAnsiTheme="minorHAnsi" w:cstheme="minorHAnsi"/>
                <w:color w:val="000000"/>
                <w:sz w:val="22"/>
                <w:szCs w:val="22"/>
              </w:rPr>
              <w:t xml:space="preserve"> Infrastructure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0D6ED1CA"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U45400TG2007PTC054361</w:t>
            </w:r>
          </w:p>
        </w:tc>
        <w:tc>
          <w:tcPr>
            <w:tcW w:w="1559" w:type="dxa"/>
            <w:vMerge w:val="restart"/>
            <w:shd w:val="clear" w:color="auto" w:fill="auto"/>
            <w:vAlign w:val="center"/>
            <w:hideMark/>
          </w:tcPr>
          <w:p w14:paraId="6F72F3F1"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28056248"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Electricity</w:t>
            </w:r>
          </w:p>
        </w:tc>
        <w:tc>
          <w:tcPr>
            <w:tcW w:w="1417" w:type="dxa"/>
            <w:vMerge w:val="restart"/>
            <w:shd w:val="clear" w:color="auto" w:fill="auto"/>
            <w:vAlign w:val="center"/>
            <w:hideMark/>
          </w:tcPr>
          <w:p w14:paraId="71983633"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08.06.2007</w:t>
            </w:r>
          </w:p>
        </w:tc>
        <w:tc>
          <w:tcPr>
            <w:tcW w:w="1134" w:type="dxa"/>
            <w:vMerge w:val="restart"/>
            <w:shd w:val="clear" w:color="auto" w:fill="auto"/>
            <w:vAlign w:val="center"/>
            <w:hideMark/>
          </w:tcPr>
          <w:p w14:paraId="3D569652" w14:textId="1EE65E26"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102</w:t>
            </w:r>
          </w:p>
          <w:p w14:paraId="77643EC1" w14:textId="56FCDA7B"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2F352386" w14:textId="28E10317"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101</w:t>
            </w:r>
          </w:p>
          <w:p w14:paraId="5BC8789C" w14:textId="3DD1A85F"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0AA3A2AA" w14:textId="77777777" w:rsidTr="000B756D">
        <w:trPr>
          <w:gridAfter w:val="1"/>
          <w:wAfter w:w="16" w:type="dxa"/>
          <w:trHeight w:val="458"/>
        </w:trPr>
        <w:tc>
          <w:tcPr>
            <w:tcW w:w="1985" w:type="dxa"/>
            <w:vMerge/>
            <w:vAlign w:val="center"/>
            <w:hideMark/>
          </w:tcPr>
          <w:p w14:paraId="7DAE5AF2"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24E3ECAD"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56FB7EF0"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0941B214" w14:textId="77777777" w:rsidR="00872A54" w:rsidRPr="00AB3906" w:rsidRDefault="00872A54" w:rsidP="00872A54">
            <w:pPr>
              <w:spacing w:line="276" w:lineRule="auto"/>
              <w:rPr>
                <w:rFonts w:asciiTheme="minorHAnsi" w:hAnsiTheme="minorHAnsi" w:cstheme="minorHAnsi"/>
                <w:color w:val="000000"/>
                <w:sz w:val="22"/>
                <w:szCs w:val="22"/>
              </w:rPr>
            </w:pPr>
          </w:p>
        </w:tc>
        <w:tc>
          <w:tcPr>
            <w:tcW w:w="1417" w:type="dxa"/>
            <w:vMerge/>
            <w:vAlign w:val="center"/>
            <w:hideMark/>
          </w:tcPr>
          <w:p w14:paraId="38596A87" w14:textId="77777777" w:rsidR="00872A54" w:rsidRPr="00AB3906" w:rsidRDefault="00872A54" w:rsidP="00872A54">
            <w:pPr>
              <w:spacing w:line="276" w:lineRule="auto"/>
              <w:rPr>
                <w:rFonts w:asciiTheme="minorHAnsi" w:hAnsiTheme="minorHAnsi" w:cstheme="minorHAnsi"/>
                <w:color w:val="000000"/>
                <w:sz w:val="22"/>
                <w:szCs w:val="22"/>
              </w:rPr>
            </w:pPr>
          </w:p>
        </w:tc>
        <w:tc>
          <w:tcPr>
            <w:tcW w:w="1134" w:type="dxa"/>
            <w:vMerge/>
            <w:vAlign w:val="center"/>
            <w:hideMark/>
          </w:tcPr>
          <w:p w14:paraId="59589EE6" w14:textId="77777777"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ign w:val="center"/>
            <w:hideMark/>
          </w:tcPr>
          <w:p w14:paraId="37D4BFF0" w14:textId="77777777"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6E4C17A9" w14:textId="77777777" w:rsidTr="000B756D">
        <w:trPr>
          <w:gridAfter w:val="1"/>
          <w:wAfter w:w="16" w:type="dxa"/>
          <w:trHeight w:val="458"/>
        </w:trPr>
        <w:tc>
          <w:tcPr>
            <w:tcW w:w="1985" w:type="dxa"/>
            <w:vMerge w:val="restart"/>
            <w:shd w:val="clear" w:color="auto" w:fill="auto"/>
            <w:vAlign w:val="center"/>
            <w:hideMark/>
          </w:tcPr>
          <w:p w14:paraId="42A41013" w14:textId="58C97BB9" w:rsidR="00872A54" w:rsidRPr="00AB3906" w:rsidRDefault="009E3925" w:rsidP="00872A54">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00872A54" w:rsidRPr="00AB3906">
              <w:rPr>
                <w:rFonts w:asciiTheme="minorHAnsi" w:hAnsiTheme="minorHAnsi" w:cstheme="minorHAnsi"/>
                <w:color w:val="000000"/>
                <w:sz w:val="22"/>
                <w:szCs w:val="22"/>
              </w:rPr>
              <w:t xml:space="preserve"> Pearl Infratech (India) </w:t>
            </w:r>
            <w:proofErr w:type="spellStart"/>
            <w:r w:rsidR="00872A54" w:rsidRPr="00AB3906">
              <w:rPr>
                <w:rFonts w:asciiTheme="minorHAnsi" w:hAnsiTheme="minorHAnsi" w:cstheme="minorHAnsi"/>
                <w:color w:val="000000"/>
                <w:sz w:val="22"/>
                <w:szCs w:val="22"/>
              </w:rPr>
              <w:t>Pvt.</w:t>
            </w:r>
            <w:proofErr w:type="spellEnd"/>
            <w:r w:rsidR="00872A54"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B098B36"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U45400TG2007PTC054392</w:t>
            </w:r>
          </w:p>
        </w:tc>
        <w:tc>
          <w:tcPr>
            <w:tcW w:w="1559" w:type="dxa"/>
            <w:vMerge w:val="restart"/>
            <w:shd w:val="clear" w:color="auto" w:fill="auto"/>
            <w:vAlign w:val="center"/>
            <w:hideMark/>
          </w:tcPr>
          <w:p w14:paraId="282E5615"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14A937B4" w14:textId="77777777" w:rsidR="00872A54" w:rsidRPr="00AB3906" w:rsidRDefault="00872A54" w:rsidP="00872A54">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Construction</w:t>
            </w:r>
          </w:p>
        </w:tc>
        <w:tc>
          <w:tcPr>
            <w:tcW w:w="1417" w:type="dxa"/>
            <w:vMerge w:val="restart"/>
            <w:shd w:val="clear" w:color="auto" w:fill="auto"/>
            <w:vAlign w:val="center"/>
            <w:hideMark/>
          </w:tcPr>
          <w:p w14:paraId="3ACAA039"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12.06.2007</w:t>
            </w:r>
          </w:p>
        </w:tc>
        <w:tc>
          <w:tcPr>
            <w:tcW w:w="1134" w:type="dxa"/>
            <w:vMerge w:val="restart"/>
            <w:shd w:val="clear" w:color="auto" w:fill="auto"/>
            <w:vAlign w:val="center"/>
            <w:hideMark/>
          </w:tcPr>
          <w:p w14:paraId="1A05E9B2" w14:textId="4E613B66"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0A718E84" w14:textId="128F2EDF"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462BB13" w14:textId="79BE6B55"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41750F55" w14:textId="6FE30C7B"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4080F65D" w14:textId="77777777" w:rsidTr="000B756D">
        <w:trPr>
          <w:gridAfter w:val="1"/>
          <w:wAfter w:w="16" w:type="dxa"/>
          <w:trHeight w:val="458"/>
        </w:trPr>
        <w:tc>
          <w:tcPr>
            <w:tcW w:w="1985" w:type="dxa"/>
            <w:vMerge/>
            <w:vAlign w:val="center"/>
            <w:hideMark/>
          </w:tcPr>
          <w:p w14:paraId="7834A394" w14:textId="77777777" w:rsidR="00872A54" w:rsidRPr="00AB3906" w:rsidRDefault="00872A54" w:rsidP="00872A54">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16746845"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0AD0CA27"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418" w:type="dxa"/>
            <w:vMerge/>
            <w:vAlign w:val="center"/>
            <w:hideMark/>
          </w:tcPr>
          <w:p w14:paraId="06E7FEA8" w14:textId="77777777" w:rsidR="00872A54" w:rsidRPr="00AB3906" w:rsidRDefault="00872A54" w:rsidP="00872A54">
            <w:pPr>
              <w:spacing w:line="276" w:lineRule="auto"/>
              <w:ind w:left="-106" w:right="-104"/>
              <w:rPr>
                <w:rFonts w:asciiTheme="minorHAnsi" w:hAnsiTheme="minorHAnsi" w:cstheme="minorHAnsi"/>
                <w:color w:val="000000"/>
                <w:sz w:val="22"/>
                <w:szCs w:val="22"/>
                <w:lang w:val="it-IT"/>
              </w:rPr>
            </w:pPr>
          </w:p>
        </w:tc>
        <w:tc>
          <w:tcPr>
            <w:tcW w:w="1417" w:type="dxa"/>
            <w:vMerge/>
            <w:vAlign w:val="center"/>
            <w:hideMark/>
          </w:tcPr>
          <w:p w14:paraId="0D212742" w14:textId="77777777" w:rsidR="00872A54" w:rsidRPr="00AB3906" w:rsidRDefault="00872A54" w:rsidP="00872A54">
            <w:pPr>
              <w:spacing w:line="276" w:lineRule="auto"/>
              <w:rPr>
                <w:rFonts w:asciiTheme="minorHAnsi" w:hAnsiTheme="minorHAnsi" w:cstheme="minorHAnsi"/>
                <w:color w:val="000000"/>
                <w:sz w:val="22"/>
                <w:szCs w:val="22"/>
                <w:lang w:val="it-IT"/>
              </w:rPr>
            </w:pPr>
          </w:p>
        </w:tc>
        <w:tc>
          <w:tcPr>
            <w:tcW w:w="1134" w:type="dxa"/>
            <w:vMerge/>
            <w:vAlign w:val="center"/>
            <w:hideMark/>
          </w:tcPr>
          <w:p w14:paraId="4BEBD99B"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3207E5DA" w14:textId="77777777" w:rsidR="00872A54" w:rsidRPr="00AB3906" w:rsidRDefault="00872A54" w:rsidP="00872A54">
            <w:pPr>
              <w:spacing w:line="276" w:lineRule="auto"/>
              <w:jc w:val="center"/>
              <w:rPr>
                <w:rFonts w:asciiTheme="minorHAnsi" w:hAnsiTheme="minorHAnsi" w:cstheme="minorHAnsi"/>
                <w:color w:val="000000"/>
                <w:sz w:val="22"/>
                <w:szCs w:val="22"/>
                <w:lang w:val="it-IT"/>
              </w:rPr>
            </w:pPr>
          </w:p>
        </w:tc>
      </w:tr>
      <w:tr w:rsidR="00872A54" w:rsidRPr="00AB3906" w14:paraId="48508E33" w14:textId="77777777" w:rsidTr="000B756D">
        <w:trPr>
          <w:gridAfter w:val="1"/>
          <w:wAfter w:w="16" w:type="dxa"/>
          <w:trHeight w:val="458"/>
        </w:trPr>
        <w:tc>
          <w:tcPr>
            <w:tcW w:w="1985" w:type="dxa"/>
            <w:vMerge w:val="restart"/>
            <w:shd w:val="clear" w:color="auto" w:fill="auto"/>
            <w:vAlign w:val="center"/>
            <w:hideMark/>
          </w:tcPr>
          <w:p w14:paraId="2E782647" w14:textId="77777777" w:rsidR="00872A54" w:rsidRPr="00AB3906" w:rsidRDefault="00872A54" w:rsidP="00872A54">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Taurus Projects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52613920" w14:textId="77777777" w:rsidR="00872A54" w:rsidRPr="00C72776" w:rsidRDefault="00872A54" w:rsidP="00C72776">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U45400TG2007PTC054251</w:t>
            </w:r>
          </w:p>
        </w:tc>
        <w:tc>
          <w:tcPr>
            <w:tcW w:w="1559" w:type="dxa"/>
            <w:vMerge w:val="restart"/>
            <w:shd w:val="clear" w:color="auto" w:fill="auto"/>
            <w:vAlign w:val="center"/>
            <w:hideMark/>
          </w:tcPr>
          <w:p w14:paraId="76D95777"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0AFD5E14" w14:textId="77777777" w:rsidR="00872A54" w:rsidRPr="00AB3906" w:rsidRDefault="00872A54" w:rsidP="00872A54">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Construction</w:t>
            </w:r>
          </w:p>
        </w:tc>
        <w:tc>
          <w:tcPr>
            <w:tcW w:w="1417" w:type="dxa"/>
            <w:vMerge w:val="restart"/>
            <w:shd w:val="clear" w:color="auto" w:fill="auto"/>
            <w:vAlign w:val="center"/>
            <w:hideMark/>
          </w:tcPr>
          <w:p w14:paraId="350EE3D5" w14:textId="77777777" w:rsidR="00872A54" w:rsidRPr="00AB3906" w:rsidRDefault="00872A54" w:rsidP="00872A54">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01.06.2007</w:t>
            </w:r>
          </w:p>
        </w:tc>
        <w:tc>
          <w:tcPr>
            <w:tcW w:w="1134" w:type="dxa"/>
            <w:vMerge w:val="restart"/>
            <w:shd w:val="clear" w:color="auto" w:fill="auto"/>
            <w:vAlign w:val="center"/>
            <w:hideMark/>
          </w:tcPr>
          <w:p w14:paraId="2EC99F24" w14:textId="47490B3F"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17472F8F" w14:textId="0A1DA82E"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595CF817" w14:textId="5DCFBE0F" w:rsidR="00872A54" w:rsidRPr="00872A54" w:rsidRDefault="00872A54" w:rsidP="00872A54">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20F837E0" w14:textId="07EAE4EC" w:rsidR="00872A54" w:rsidRPr="00AB3906" w:rsidRDefault="00872A54" w:rsidP="00872A54">
            <w:pPr>
              <w:spacing w:line="276" w:lineRule="auto"/>
              <w:jc w:val="center"/>
              <w:rPr>
                <w:rFonts w:asciiTheme="minorHAnsi" w:hAnsiTheme="minorHAnsi" w:cstheme="minorHAnsi"/>
                <w:color w:val="000000"/>
                <w:sz w:val="22"/>
                <w:szCs w:val="22"/>
              </w:rPr>
            </w:pPr>
          </w:p>
        </w:tc>
      </w:tr>
      <w:tr w:rsidR="00872A54" w:rsidRPr="00AB3906" w14:paraId="133D3119" w14:textId="77777777" w:rsidTr="000B756D">
        <w:trPr>
          <w:gridAfter w:val="1"/>
          <w:wAfter w:w="16" w:type="dxa"/>
          <w:trHeight w:val="458"/>
        </w:trPr>
        <w:tc>
          <w:tcPr>
            <w:tcW w:w="1985" w:type="dxa"/>
            <w:vMerge/>
            <w:vAlign w:val="center"/>
            <w:hideMark/>
          </w:tcPr>
          <w:p w14:paraId="556C072E" w14:textId="77777777" w:rsidR="00872A54" w:rsidRPr="00AB3906" w:rsidRDefault="00872A54" w:rsidP="00872A54">
            <w:pPr>
              <w:spacing w:line="276" w:lineRule="auto"/>
              <w:jc w:val="both"/>
              <w:rPr>
                <w:rFonts w:asciiTheme="minorHAnsi" w:hAnsiTheme="minorHAnsi" w:cstheme="minorHAnsi"/>
                <w:color w:val="000000"/>
                <w:sz w:val="22"/>
                <w:szCs w:val="22"/>
              </w:rPr>
            </w:pPr>
          </w:p>
        </w:tc>
        <w:tc>
          <w:tcPr>
            <w:tcW w:w="1418" w:type="dxa"/>
            <w:vMerge/>
            <w:vAlign w:val="center"/>
            <w:hideMark/>
          </w:tcPr>
          <w:p w14:paraId="2C5C4295" w14:textId="77777777" w:rsidR="00872A54" w:rsidRPr="00C72776" w:rsidRDefault="00872A54" w:rsidP="00C72776">
            <w:pPr>
              <w:spacing w:line="276" w:lineRule="auto"/>
              <w:jc w:val="center"/>
              <w:rPr>
                <w:rFonts w:asciiTheme="minorHAnsi" w:hAnsiTheme="minorHAnsi" w:cstheme="minorHAnsi"/>
                <w:color w:val="000000"/>
                <w:sz w:val="21"/>
                <w:szCs w:val="21"/>
              </w:rPr>
            </w:pPr>
          </w:p>
        </w:tc>
        <w:tc>
          <w:tcPr>
            <w:tcW w:w="1559" w:type="dxa"/>
            <w:vMerge/>
            <w:vAlign w:val="center"/>
            <w:hideMark/>
          </w:tcPr>
          <w:p w14:paraId="6A7323EB" w14:textId="77777777" w:rsidR="00872A54" w:rsidRPr="00AB3906" w:rsidRDefault="00872A54" w:rsidP="00210D4E">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E35EDBF" w14:textId="77777777" w:rsidR="00872A54" w:rsidRPr="00AB3906" w:rsidRDefault="00872A54" w:rsidP="00872A54">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55EEB07F" w14:textId="77777777" w:rsidR="00872A54" w:rsidRPr="00AB3906" w:rsidRDefault="00872A54" w:rsidP="00872A54">
            <w:pPr>
              <w:spacing w:line="276" w:lineRule="auto"/>
              <w:rPr>
                <w:rFonts w:asciiTheme="minorHAnsi" w:hAnsiTheme="minorHAnsi" w:cstheme="minorHAnsi"/>
                <w:color w:val="000000"/>
                <w:sz w:val="22"/>
                <w:szCs w:val="22"/>
              </w:rPr>
            </w:pPr>
          </w:p>
        </w:tc>
        <w:tc>
          <w:tcPr>
            <w:tcW w:w="1134" w:type="dxa"/>
            <w:vMerge/>
            <w:vAlign w:val="center"/>
            <w:hideMark/>
          </w:tcPr>
          <w:p w14:paraId="40F5D87F" w14:textId="77777777" w:rsidR="00872A54" w:rsidRPr="00AB3906" w:rsidRDefault="00872A54" w:rsidP="00872A54">
            <w:pPr>
              <w:spacing w:line="276" w:lineRule="auto"/>
              <w:jc w:val="center"/>
              <w:rPr>
                <w:rFonts w:asciiTheme="minorHAnsi" w:hAnsiTheme="minorHAnsi" w:cstheme="minorHAnsi"/>
                <w:color w:val="000000"/>
                <w:sz w:val="22"/>
                <w:szCs w:val="22"/>
              </w:rPr>
            </w:pPr>
          </w:p>
        </w:tc>
        <w:tc>
          <w:tcPr>
            <w:tcW w:w="992" w:type="dxa"/>
            <w:vMerge/>
            <w:vAlign w:val="center"/>
            <w:hideMark/>
          </w:tcPr>
          <w:p w14:paraId="327F4A3E" w14:textId="77777777" w:rsidR="00872A54" w:rsidRPr="00AB3906" w:rsidRDefault="00872A54" w:rsidP="00872A54">
            <w:pPr>
              <w:spacing w:line="276" w:lineRule="auto"/>
              <w:jc w:val="center"/>
              <w:rPr>
                <w:rFonts w:asciiTheme="minorHAnsi" w:hAnsiTheme="minorHAnsi" w:cstheme="minorHAnsi"/>
                <w:color w:val="000000"/>
                <w:sz w:val="22"/>
                <w:szCs w:val="22"/>
              </w:rPr>
            </w:pPr>
          </w:p>
        </w:tc>
      </w:tr>
      <w:tr w:rsidR="00064992" w:rsidRPr="00AB3906" w14:paraId="17D6611C" w14:textId="77777777" w:rsidTr="000B756D">
        <w:trPr>
          <w:gridAfter w:val="1"/>
          <w:wAfter w:w="16" w:type="dxa"/>
          <w:trHeight w:val="458"/>
        </w:trPr>
        <w:tc>
          <w:tcPr>
            <w:tcW w:w="1985" w:type="dxa"/>
            <w:vMerge w:val="restart"/>
            <w:shd w:val="clear" w:color="auto" w:fill="auto"/>
            <w:vAlign w:val="center"/>
          </w:tcPr>
          <w:p w14:paraId="2D9144F4" w14:textId="628F988E"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Excelsior Projects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tcPr>
          <w:p w14:paraId="390F194F" w14:textId="39DC6138"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U45209TG2007PTC056015</w:t>
            </w:r>
          </w:p>
        </w:tc>
        <w:tc>
          <w:tcPr>
            <w:tcW w:w="1559" w:type="dxa"/>
            <w:vMerge w:val="restart"/>
            <w:shd w:val="clear" w:color="auto" w:fill="auto"/>
            <w:vAlign w:val="center"/>
          </w:tcPr>
          <w:p w14:paraId="134ACF48" w14:textId="568A6ED2"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37FEBFFE" w14:textId="77777777" w:rsidR="00064992" w:rsidRPr="00AB3906" w:rsidRDefault="00064992" w:rsidP="00064992">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Construction</w:t>
            </w:r>
          </w:p>
        </w:tc>
        <w:tc>
          <w:tcPr>
            <w:tcW w:w="1417" w:type="dxa"/>
            <w:vMerge w:val="restart"/>
            <w:shd w:val="clear" w:color="auto" w:fill="auto"/>
            <w:vAlign w:val="center"/>
            <w:hideMark/>
          </w:tcPr>
          <w:p w14:paraId="43184E03"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19.10.2007</w:t>
            </w:r>
          </w:p>
        </w:tc>
        <w:tc>
          <w:tcPr>
            <w:tcW w:w="1134" w:type="dxa"/>
            <w:vMerge w:val="restart"/>
            <w:shd w:val="clear" w:color="auto" w:fill="auto"/>
            <w:vAlign w:val="center"/>
            <w:hideMark/>
          </w:tcPr>
          <w:p w14:paraId="259C7172" w14:textId="76199226"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1675A1A8" w14:textId="160DAC6C"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3814B070" w14:textId="3D10ADDB"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39C77855" w14:textId="7DB8DD74"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36156448" w14:textId="77777777" w:rsidTr="000B756D">
        <w:trPr>
          <w:gridAfter w:val="1"/>
          <w:wAfter w:w="16" w:type="dxa"/>
          <w:trHeight w:val="458"/>
        </w:trPr>
        <w:tc>
          <w:tcPr>
            <w:tcW w:w="1985" w:type="dxa"/>
            <w:vMerge/>
            <w:vAlign w:val="center"/>
          </w:tcPr>
          <w:p w14:paraId="1658336F"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tcPr>
          <w:p w14:paraId="50B9EF02"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tcPr>
          <w:p w14:paraId="0812F6B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A8FC643" w14:textId="77777777" w:rsidR="00064992" w:rsidRPr="00AB3906" w:rsidRDefault="00064992" w:rsidP="00064992">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58B5D4E0"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52B47BBA"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70FB6D0D"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3612EDBC" w14:textId="77777777" w:rsidTr="000B756D">
        <w:trPr>
          <w:gridAfter w:val="1"/>
          <w:wAfter w:w="16" w:type="dxa"/>
          <w:trHeight w:val="458"/>
        </w:trPr>
        <w:tc>
          <w:tcPr>
            <w:tcW w:w="1985" w:type="dxa"/>
            <w:vMerge w:val="restart"/>
            <w:shd w:val="clear" w:color="auto" w:fill="auto"/>
            <w:vAlign w:val="center"/>
            <w:hideMark/>
          </w:tcPr>
          <w:p w14:paraId="6DB4DD9E" w14:textId="615C9689"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M/S</w:t>
            </w:r>
            <w:r w:rsidRPr="00AB3906">
              <w:rPr>
                <w:rFonts w:asciiTheme="minorHAnsi" w:hAnsiTheme="minorHAnsi" w:cstheme="minorHAnsi"/>
                <w:color w:val="000000"/>
                <w:sz w:val="22"/>
                <w:szCs w:val="22"/>
              </w:rPr>
              <w:t xml:space="preserve"> Westend Real Projects (India)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4EA6F0D5"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U45400TG2007PTC054253</w:t>
            </w:r>
          </w:p>
        </w:tc>
        <w:tc>
          <w:tcPr>
            <w:tcW w:w="1559" w:type="dxa"/>
            <w:vMerge w:val="restart"/>
            <w:shd w:val="clear" w:color="auto" w:fill="auto"/>
            <w:vAlign w:val="center"/>
            <w:hideMark/>
          </w:tcPr>
          <w:p w14:paraId="7571EDB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2EB9C3F3" w14:textId="77777777" w:rsidR="00064992" w:rsidRPr="00AB3906" w:rsidRDefault="00064992" w:rsidP="00064992">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Construction</w:t>
            </w:r>
          </w:p>
        </w:tc>
        <w:tc>
          <w:tcPr>
            <w:tcW w:w="1417" w:type="dxa"/>
            <w:vMerge w:val="restart"/>
            <w:shd w:val="clear" w:color="auto" w:fill="auto"/>
            <w:vAlign w:val="center"/>
            <w:hideMark/>
          </w:tcPr>
          <w:p w14:paraId="279F10EE"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01.06.2007</w:t>
            </w:r>
          </w:p>
        </w:tc>
        <w:tc>
          <w:tcPr>
            <w:tcW w:w="1134" w:type="dxa"/>
            <w:vMerge w:val="restart"/>
            <w:shd w:val="clear" w:color="auto" w:fill="auto"/>
            <w:vAlign w:val="center"/>
            <w:hideMark/>
          </w:tcPr>
          <w:p w14:paraId="7DF6FB23" w14:textId="150BC411"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1C593129" w14:textId="05F0B25B"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27925577" w14:textId="2913D023"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24BFBC4D" w14:textId="070D62C2"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0277C643" w14:textId="77777777" w:rsidTr="000B756D">
        <w:trPr>
          <w:gridAfter w:val="1"/>
          <w:wAfter w:w="16" w:type="dxa"/>
          <w:trHeight w:val="458"/>
        </w:trPr>
        <w:tc>
          <w:tcPr>
            <w:tcW w:w="1985" w:type="dxa"/>
            <w:vMerge/>
            <w:vAlign w:val="center"/>
            <w:hideMark/>
          </w:tcPr>
          <w:p w14:paraId="0F370B6F"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4DBE5566"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19DF0D1D"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1D06C9F5" w14:textId="77777777" w:rsidR="00064992" w:rsidRPr="00AB3906" w:rsidRDefault="00064992" w:rsidP="00064992">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287E8D3A"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19FCC004"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105F1A0B"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63935AFE" w14:textId="77777777" w:rsidTr="000B756D">
        <w:trPr>
          <w:gridAfter w:val="1"/>
          <w:wAfter w:w="16" w:type="dxa"/>
          <w:trHeight w:val="458"/>
        </w:trPr>
        <w:tc>
          <w:tcPr>
            <w:tcW w:w="1985" w:type="dxa"/>
            <w:vMerge w:val="restart"/>
            <w:shd w:val="clear" w:color="auto" w:fill="auto"/>
            <w:vAlign w:val="center"/>
            <w:hideMark/>
          </w:tcPr>
          <w:p w14:paraId="47FDB841" w14:textId="21A9EEE1"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Souvenir Estates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6B926D21"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U70102TG2006PTC049534</w:t>
            </w:r>
          </w:p>
        </w:tc>
        <w:tc>
          <w:tcPr>
            <w:tcW w:w="1559" w:type="dxa"/>
            <w:vMerge w:val="restart"/>
            <w:shd w:val="clear" w:color="auto" w:fill="auto"/>
            <w:vAlign w:val="center"/>
            <w:hideMark/>
          </w:tcPr>
          <w:p w14:paraId="6B7181D2"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7C8E58C9" w14:textId="77777777" w:rsidR="00064992" w:rsidRPr="00AB3906" w:rsidRDefault="00064992" w:rsidP="00064992">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Construction</w:t>
            </w:r>
          </w:p>
        </w:tc>
        <w:tc>
          <w:tcPr>
            <w:tcW w:w="1417" w:type="dxa"/>
            <w:vMerge w:val="restart"/>
            <w:shd w:val="clear" w:color="auto" w:fill="auto"/>
            <w:vAlign w:val="center"/>
            <w:hideMark/>
          </w:tcPr>
          <w:p w14:paraId="7BF10ED4"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20.03.2006</w:t>
            </w:r>
          </w:p>
        </w:tc>
        <w:tc>
          <w:tcPr>
            <w:tcW w:w="1134" w:type="dxa"/>
            <w:vMerge w:val="restart"/>
            <w:shd w:val="clear" w:color="auto" w:fill="auto"/>
            <w:vAlign w:val="center"/>
            <w:hideMark/>
          </w:tcPr>
          <w:p w14:paraId="717F9172" w14:textId="30212FBE"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9D2C5F0" w14:textId="124162FF"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6715512E" w14:textId="76401F67"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560069D1" w14:textId="45FBC730"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37928FF3" w14:textId="77777777" w:rsidTr="000B756D">
        <w:trPr>
          <w:gridAfter w:val="1"/>
          <w:wAfter w:w="16" w:type="dxa"/>
          <w:trHeight w:val="458"/>
        </w:trPr>
        <w:tc>
          <w:tcPr>
            <w:tcW w:w="1985" w:type="dxa"/>
            <w:vMerge/>
            <w:vAlign w:val="center"/>
            <w:hideMark/>
          </w:tcPr>
          <w:p w14:paraId="2716A0FC"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2A2AADCD"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425A6B8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21DC4D59" w14:textId="77777777" w:rsidR="00064992" w:rsidRPr="00AB3906" w:rsidRDefault="00064992" w:rsidP="00064992">
            <w:pPr>
              <w:spacing w:line="276" w:lineRule="auto"/>
              <w:ind w:left="-106" w:right="-104"/>
              <w:rPr>
                <w:rFonts w:asciiTheme="minorHAnsi" w:hAnsiTheme="minorHAnsi" w:cstheme="minorHAnsi"/>
                <w:color w:val="000000"/>
                <w:sz w:val="22"/>
                <w:szCs w:val="22"/>
              </w:rPr>
            </w:pPr>
          </w:p>
        </w:tc>
        <w:tc>
          <w:tcPr>
            <w:tcW w:w="1417" w:type="dxa"/>
            <w:vMerge/>
            <w:vAlign w:val="center"/>
            <w:hideMark/>
          </w:tcPr>
          <w:p w14:paraId="1B901C5C"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029CC4C6"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5335A11E"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E023B6C" w14:textId="77777777" w:rsidTr="000B756D">
        <w:trPr>
          <w:gridAfter w:val="1"/>
          <w:wAfter w:w="16" w:type="dxa"/>
          <w:trHeight w:val="458"/>
        </w:trPr>
        <w:tc>
          <w:tcPr>
            <w:tcW w:w="1985" w:type="dxa"/>
            <w:vMerge w:val="restart"/>
            <w:shd w:val="clear" w:color="auto" w:fill="auto"/>
            <w:vAlign w:val="center"/>
            <w:hideMark/>
          </w:tcPr>
          <w:p w14:paraId="0CA93625" w14:textId="578223C9"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Ambient Infratech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528EED40"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U70102TG2006PTC049313</w:t>
            </w:r>
          </w:p>
        </w:tc>
        <w:tc>
          <w:tcPr>
            <w:tcW w:w="1559" w:type="dxa"/>
            <w:vMerge w:val="restart"/>
            <w:shd w:val="clear" w:color="auto" w:fill="auto"/>
            <w:vAlign w:val="center"/>
            <w:hideMark/>
          </w:tcPr>
          <w:p w14:paraId="503098D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7364AC8C" w14:textId="77777777" w:rsidR="00064992" w:rsidRPr="00AB3906" w:rsidRDefault="00064992" w:rsidP="00064992">
            <w:pPr>
              <w:spacing w:line="276" w:lineRule="auto"/>
              <w:ind w:left="-106" w:right="-104"/>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Construction</w:t>
            </w:r>
          </w:p>
        </w:tc>
        <w:tc>
          <w:tcPr>
            <w:tcW w:w="1417" w:type="dxa"/>
            <w:vMerge w:val="restart"/>
            <w:shd w:val="clear" w:color="auto" w:fill="auto"/>
            <w:vAlign w:val="center"/>
            <w:hideMark/>
          </w:tcPr>
          <w:p w14:paraId="783C7064"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28.02.2006</w:t>
            </w:r>
          </w:p>
        </w:tc>
        <w:tc>
          <w:tcPr>
            <w:tcW w:w="1134" w:type="dxa"/>
            <w:vMerge w:val="restart"/>
            <w:shd w:val="clear" w:color="auto" w:fill="auto"/>
            <w:vAlign w:val="center"/>
            <w:hideMark/>
          </w:tcPr>
          <w:p w14:paraId="48621AAD" w14:textId="7B73A36C"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100</w:t>
            </w:r>
          </w:p>
          <w:p w14:paraId="41B09E25" w14:textId="67913318"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6243E4D3" w14:textId="322D1B5F"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10</w:t>
            </w:r>
          </w:p>
          <w:p w14:paraId="2FAFC7FC" w14:textId="76A63B75"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5DCBE0B9" w14:textId="77777777" w:rsidTr="000B756D">
        <w:trPr>
          <w:gridAfter w:val="1"/>
          <w:wAfter w:w="16" w:type="dxa"/>
          <w:trHeight w:val="458"/>
        </w:trPr>
        <w:tc>
          <w:tcPr>
            <w:tcW w:w="1985" w:type="dxa"/>
            <w:vMerge/>
            <w:vAlign w:val="center"/>
            <w:hideMark/>
          </w:tcPr>
          <w:p w14:paraId="36AEA375"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64C197D8"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71EB193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6333A527"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4F53B656"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5986F408"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294CBB3D"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220EAEE5" w14:textId="77777777" w:rsidTr="000B756D">
        <w:trPr>
          <w:gridAfter w:val="1"/>
          <w:wAfter w:w="16" w:type="dxa"/>
          <w:trHeight w:val="570"/>
        </w:trPr>
        <w:tc>
          <w:tcPr>
            <w:tcW w:w="1985" w:type="dxa"/>
            <w:vMerge w:val="restart"/>
            <w:shd w:val="clear" w:color="auto" w:fill="auto"/>
            <w:vAlign w:val="center"/>
            <w:hideMark/>
          </w:tcPr>
          <w:p w14:paraId="717906AD"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NSL Orissa Power Company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4B020326"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U40108TG2010PTC069459</w:t>
            </w:r>
          </w:p>
        </w:tc>
        <w:tc>
          <w:tcPr>
            <w:tcW w:w="1559" w:type="dxa"/>
            <w:vMerge w:val="restart"/>
            <w:shd w:val="clear" w:color="auto" w:fill="auto"/>
            <w:vAlign w:val="center"/>
            <w:hideMark/>
          </w:tcPr>
          <w:p w14:paraId="273F9CA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4E696FF5"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3DF8FA2C"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13-07-2010</w:t>
            </w:r>
          </w:p>
        </w:tc>
        <w:tc>
          <w:tcPr>
            <w:tcW w:w="1134" w:type="dxa"/>
            <w:vMerge w:val="restart"/>
            <w:shd w:val="clear" w:color="auto" w:fill="auto"/>
            <w:vAlign w:val="center"/>
            <w:hideMark/>
          </w:tcPr>
          <w:p w14:paraId="7901CECB" w14:textId="4F49ADFB"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13A2409B" w14:textId="54310E63"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2F594A5" w14:textId="33599F72"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52952CE2" w14:textId="556731FD"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A24B3BD" w14:textId="77777777" w:rsidTr="000B756D">
        <w:trPr>
          <w:gridAfter w:val="1"/>
          <w:wAfter w:w="16" w:type="dxa"/>
          <w:trHeight w:val="458"/>
        </w:trPr>
        <w:tc>
          <w:tcPr>
            <w:tcW w:w="1985" w:type="dxa"/>
            <w:vMerge/>
            <w:vAlign w:val="center"/>
            <w:hideMark/>
          </w:tcPr>
          <w:p w14:paraId="285844B6"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5D50B276"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7BDB497B"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269EF41D"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3B07BCE6"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32E69E85"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545C1B6C"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21C53464" w14:textId="77777777" w:rsidTr="000B756D">
        <w:trPr>
          <w:gridAfter w:val="1"/>
          <w:wAfter w:w="16" w:type="dxa"/>
          <w:trHeight w:val="570"/>
        </w:trPr>
        <w:tc>
          <w:tcPr>
            <w:tcW w:w="1985" w:type="dxa"/>
            <w:vMerge w:val="restart"/>
            <w:shd w:val="clear" w:color="auto" w:fill="auto"/>
            <w:vAlign w:val="center"/>
            <w:hideMark/>
          </w:tcPr>
          <w:p w14:paraId="6D104747" w14:textId="40DD99C0"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NSL Orissa Power and Infratech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48B651B"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U40109TG2008PTC059817</w:t>
            </w:r>
          </w:p>
        </w:tc>
        <w:tc>
          <w:tcPr>
            <w:tcW w:w="1559" w:type="dxa"/>
            <w:vMerge w:val="restart"/>
            <w:shd w:val="clear" w:color="auto" w:fill="auto"/>
            <w:vAlign w:val="center"/>
            <w:hideMark/>
          </w:tcPr>
          <w:p w14:paraId="12B28F75"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67363C64"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26B7ADB5"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23.06.2008</w:t>
            </w:r>
          </w:p>
        </w:tc>
        <w:tc>
          <w:tcPr>
            <w:tcW w:w="1134" w:type="dxa"/>
            <w:vMerge w:val="restart"/>
            <w:shd w:val="clear" w:color="auto" w:fill="auto"/>
            <w:vAlign w:val="center"/>
            <w:hideMark/>
          </w:tcPr>
          <w:p w14:paraId="2CA2E1C4" w14:textId="0339D8E7"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6F8FC960" w14:textId="7EDE2E4B"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6867DAD7" w14:textId="64496F7A"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7A2D52CB" w14:textId="7FBBF30B"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11AE29D6" w14:textId="77777777" w:rsidTr="000B756D">
        <w:trPr>
          <w:gridAfter w:val="1"/>
          <w:wAfter w:w="16" w:type="dxa"/>
          <w:trHeight w:val="458"/>
        </w:trPr>
        <w:tc>
          <w:tcPr>
            <w:tcW w:w="1985" w:type="dxa"/>
            <w:vMerge/>
            <w:vAlign w:val="center"/>
            <w:hideMark/>
          </w:tcPr>
          <w:p w14:paraId="2577B05A"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7BB5463B"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745447F5"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8" w:type="dxa"/>
            <w:vMerge/>
            <w:vAlign w:val="center"/>
            <w:hideMark/>
          </w:tcPr>
          <w:p w14:paraId="60596C07"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61922348"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3E6059B9"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115EDC83"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149A96F9" w14:textId="77777777" w:rsidTr="000B756D">
        <w:trPr>
          <w:gridAfter w:val="1"/>
          <w:wAfter w:w="16" w:type="dxa"/>
          <w:trHeight w:val="458"/>
        </w:trPr>
        <w:tc>
          <w:tcPr>
            <w:tcW w:w="1985" w:type="dxa"/>
            <w:vMerge w:val="restart"/>
            <w:shd w:val="clear" w:color="auto" w:fill="auto"/>
            <w:vAlign w:val="center"/>
            <w:hideMark/>
          </w:tcPr>
          <w:p w14:paraId="6187BB99" w14:textId="132FF548"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NSL Wind Power Company (</w:t>
            </w:r>
            <w:proofErr w:type="spellStart"/>
            <w:r w:rsidRPr="00AB3906">
              <w:rPr>
                <w:rFonts w:asciiTheme="minorHAnsi" w:hAnsiTheme="minorHAnsi" w:cstheme="minorHAnsi"/>
                <w:color w:val="000000"/>
                <w:sz w:val="22"/>
                <w:szCs w:val="22"/>
              </w:rPr>
              <w:t>Sreepalwan</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F34DA03"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U40108TG2011PTC074655</w:t>
            </w:r>
          </w:p>
        </w:tc>
        <w:tc>
          <w:tcPr>
            <w:tcW w:w="1559" w:type="dxa"/>
            <w:vMerge w:val="restart"/>
            <w:shd w:val="clear" w:color="auto" w:fill="auto"/>
            <w:vAlign w:val="center"/>
            <w:hideMark/>
          </w:tcPr>
          <w:p w14:paraId="199C817B"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241FFDBD"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7A55FC05"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25.05.2011</w:t>
            </w:r>
          </w:p>
        </w:tc>
        <w:tc>
          <w:tcPr>
            <w:tcW w:w="1134" w:type="dxa"/>
            <w:vMerge w:val="restart"/>
            <w:shd w:val="clear" w:color="auto" w:fill="auto"/>
            <w:vAlign w:val="center"/>
            <w:hideMark/>
          </w:tcPr>
          <w:p w14:paraId="69014C7E" w14:textId="5F89F832"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4FB24D24" w14:textId="23615B89"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47E9C40F" w14:textId="5FF210C1"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3</w:t>
            </w:r>
          </w:p>
          <w:p w14:paraId="06464BB4" w14:textId="71E060AD"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15BB76EC" w14:textId="77777777" w:rsidTr="000B756D">
        <w:trPr>
          <w:gridAfter w:val="1"/>
          <w:wAfter w:w="16" w:type="dxa"/>
          <w:trHeight w:val="458"/>
        </w:trPr>
        <w:tc>
          <w:tcPr>
            <w:tcW w:w="1985" w:type="dxa"/>
            <w:vMerge/>
            <w:vAlign w:val="center"/>
            <w:hideMark/>
          </w:tcPr>
          <w:p w14:paraId="099E9C63"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24E231D9"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149F07EF"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340014D9"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022C8514"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00FA053E"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12A7DF1D"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5C271186" w14:textId="77777777" w:rsidTr="000B756D">
        <w:trPr>
          <w:gridAfter w:val="1"/>
          <w:wAfter w:w="16" w:type="dxa"/>
          <w:trHeight w:val="450"/>
        </w:trPr>
        <w:tc>
          <w:tcPr>
            <w:tcW w:w="1985" w:type="dxa"/>
            <w:vMerge w:val="restart"/>
            <w:shd w:val="clear" w:color="auto" w:fill="auto"/>
            <w:vAlign w:val="center"/>
          </w:tcPr>
          <w:p w14:paraId="53CE022B" w14:textId="445D139E"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NSL Wind Power Company (</w:t>
            </w:r>
            <w:proofErr w:type="spellStart"/>
            <w:r w:rsidRPr="00AB3906">
              <w:rPr>
                <w:rFonts w:asciiTheme="minorHAnsi" w:hAnsiTheme="minorHAnsi" w:cstheme="minorHAnsi"/>
                <w:color w:val="000000"/>
                <w:sz w:val="22"/>
                <w:szCs w:val="22"/>
              </w:rPr>
              <w:t>Virli</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tcPr>
          <w:p w14:paraId="2135FB92" w14:textId="1AA7B346"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U40300TG2012PTC083193</w:t>
            </w:r>
          </w:p>
        </w:tc>
        <w:tc>
          <w:tcPr>
            <w:tcW w:w="1559" w:type="dxa"/>
            <w:vMerge w:val="restart"/>
            <w:shd w:val="clear" w:color="auto" w:fill="auto"/>
            <w:vAlign w:val="center"/>
          </w:tcPr>
          <w:p w14:paraId="2F00E29D" w14:textId="2E9555F4"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tcPr>
          <w:p w14:paraId="50025AF4" w14:textId="320F3D18"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05682C25" w14:textId="13D4BEF5"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18.09.2012</w:t>
            </w:r>
          </w:p>
        </w:tc>
        <w:tc>
          <w:tcPr>
            <w:tcW w:w="1134" w:type="dxa"/>
            <w:vMerge w:val="restart"/>
            <w:shd w:val="clear" w:color="auto" w:fill="auto"/>
            <w:vAlign w:val="center"/>
            <w:hideMark/>
          </w:tcPr>
          <w:p w14:paraId="178ED930" w14:textId="2B3A981F"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8723154" w14:textId="427B844A"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408E03F7" w14:textId="1F606D18"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1FDB2B99" w14:textId="5E2EB2CB"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AD12958" w14:textId="77777777" w:rsidTr="000B756D">
        <w:trPr>
          <w:gridAfter w:val="1"/>
          <w:wAfter w:w="16" w:type="dxa"/>
          <w:trHeight w:val="450"/>
        </w:trPr>
        <w:tc>
          <w:tcPr>
            <w:tcW w:w="1985" w:type="dxa"/>
            <w:vMerge/>
            <w:vAlign w:val="center"/>
          </w:tcPr>
          <w:p w14:paraId="61D83418"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tcPr>
          <w:p w14:paraId="3E536492"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tcPr>
          <w:p w14:paraId="20460570"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tcPr>
          <w:p w14:paraId="394B6FB5"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1E093A50"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630ED472"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4AF8FAE5"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2CD2EC01" w14:textId="77777777" w:rsidTr="000B756D">
        <w:trPr>
          <w:gridAfter w:val="1"/>
          <w:wAfter w:w="16" w:type="dxa"/>
          <w:trHeight w:val="458"/>
        </w:trPr>
        <w:tc>
          <w:tcPr>
            <w:tcW w:w="1985" w:type="dxa"/>
            <w:vMerge w:val="restart"/>
            <w:shd w:val="clear" w:color="auto" w:fill="auto"/>
            <w:vAlign w:val="center"/>
            <w:hideMark/>
          </w:tcPr>
          <w:p w14:paraId="452C16E5" w14:textId="2C14627B"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M/S NSL Wind Power Company (</w:t>
            </w:r>
            <w:proofErr w:type="spellStart"/>
            <w:r w:rsidRPr="00AB3906">
              <w:rPr>
                <w:rFonts w:asciiTheme="minorHAnsi" w:hAnsiTheme="minorHAnsi" w:cstheme="minorHAnsi"/>
                <w:color w:val="000000"/>
                <w:sz w:val="22"/>
                <w:szCs w:val="22"/>
              </w:rPr>
              <w:t>Chilarwadi</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477727D5"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U40106TG2012PTC083194</w:t>
            </w:r>
          </w:p>
        </w:tc>
        <w:tc>
          <w:tcPr>
            <w:tcW w:w="1559" w:type="dxa"/>
            <w:vMerge w:val="restart"/>
            <w:shd w:val="clear" w:color="auto" w:fill="auto"/>
            <w:vAlign w:val="center"/>
            <w:hideMark/>
          </w:tcPr>
          <w:p w14:paraId="413FEBA6"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4C400DE7"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50624583"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18-09-2012</w:t>
            </w:r>
          </w:p>
        </w:tc>
        <w:tc>
          <w:tcPr>
            <w:tcW w:w="1134" w:type="dxa"/>
            <w:vMerge w:val="restart"/>
            <w:shd w:val="clear" w:color="auto" w:fill="auto"/>
            <w:vAlign w:val="center"/>
            <w:hideMark/>
          </w:tcPr>
          <w:p w14:paraId="135657C8" w14:textId="014E59A7"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5119053" w14:textId="37500180"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249B7AF9" w14:textId="58145F2C"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DDAA2E8" w14:textId="727243AF"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22D2DDC9" w14:textId="77777777" w:rsidTr="000B756D">
        <w:trPr>
          <w:gridAfter w:val="1"/>
          <w:wAfter w:w="16" w:type="dxa"/>
          <w:trHeight w:val="458"/>
        </w:trPr>
        <w:tc>
          <w:tcPr>
            <w:tcW w:w="1985" w:type="dxa"/>
            <w:vMerge/>
            <w:vAlign w:val="center"/>
            <w:hideMark/>
          </w:tcPr>
          <w:p w14:paraId="32B4AD5E"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586BC22B"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3904CF5A"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08938079"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1DB44E18"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2924A1AC"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7D5B0ABD"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06D31741" w14:textId="77777777" w:rsidTr="000B756D">
        <w:trPr>
          <w:gridAfter w:val="1"/>
          <w:wAfter w:w="16" w:type="dxa"/>
          <w:trHeight w:val="458"/>
        </w:trPr>
        <w:tc>
          <w:tcPr>
            <w:tcW w:w="1985" w:type="dxa"/>
            <w:vMerge w:val="restart"/>
            <w:shd w:val="clear" w:color="auto" w:fill="auto"/>
            <w:vAlign w:val="center"/>
            <w:hideMark/>
          </w:tcPr>
          <w:p w14:paraId="0E93331A" w14:textId="75FB5AC2"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NSL Real Estates Private Limited</w:t>
            </w:r>
          </w:p>
        </w:tc>
        <w:tc>
          <w:tcPr>
            <w:tcW w:w="1418" w:type="dxa"/>
            <w:vMerge w:val="restart"/>
            <w:shd w:val="clear" w:color="auto" w:fill="auto"/>
            <w:vAlign w:val="center"/>
            <w:hideMark/>
          </w:tcPr>
          <w:p w14:paraId="401C2012"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U74120TG2008PTC136109</w:t>
            </w:r>
          </w:p>
        </w:tc>
        <w:tc>
          <w:tcPr>
            <w:tcW w:w="1559" w:type="dxa"/>
            <w:vMerge w:val="restart"/>
            <w:shd w:val="clear" w:color="auto" w:fill="auto"/>
            <w:vAlign w:val="center"/>
            <w:hideMark/>
          </w:tcPr>
          <w:p w14:paraId="1207322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391BACF4"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75C6DB9D"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12.03.2008</w:t>
            </w:r>
          </w:p>
        </w:tc>
        <w:tc>
          <w:tcPr>
            <w:tcW w:w="1134" w:type="dxa"/>
            <w:vMerge w:val="restart"/>
            <w:shd w:val="clear" w:color="auto" w:fill="auto"/>
            <w:vAlign w:val="center"/>
            <w:hideMark/>
          </w:tcPr>
          <w:p w14:paraId="7C5458E5" w14:textId="68604619"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8E4011B" w14:textId="7E46C72F"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0D5DEF9D" w14:textId="29095207"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E0B5861" w14:textId="4AE34F1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6997F37C" w14:textId="77777777" w:rsidTr="000B756D">
        <w:trPr>
          <w:gridAfter w:val="1"/>
          <w:wAfter w:w="16" w:type="dxa"/>
          <w:trHeight w:val="458"/>
        </w:trPr>
        <w:tc>
          <w:tcPr>
            <w:tcW w:w="1985" w:type="dxa"/>
            <w:vMerge/>
            <w:vAlign w:val="center"/>
            <w:hideMark/>
          </w:tcPr>
          <w:p w14:paraId="6B2FC2B8"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224E1032"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27D011AD"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8" w:type="dxa"/>
            <w:vMerge/>
            <w:vAlign w:val="center"/>
            <w:hideMark/>
          </w:tcPr>
          <w:p w14:paraId="7442E692"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45946F3E"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6A7C6F45"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42C58A6D"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49A2992" w14:textId="77777777" w:rsidTr="000B756D">
        <w:trPr>
          <w:gridAfter w:val="1"/>
          <w:wAfter w:w="16" w:type="dxa"/>
          <w:trHeight w:val="458"/>
        </w:trPr>
        <w:tc>
          <w:tcPr>
            <w:tcW w:w="1985" w:type="dxa"/>
            <w:vMerge w:val="restart"/>
            <w:shd w:val="clear" w:color="auto" w:fill="auto"/>
            <w:vAlign w:val="center"/>
            <w:hideMark/>
          </w:tcPr>
          <w:p w14:paraId="0564D9EE" w14:textId="3E3004D5"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N</w:t>
            </w:r>
            <w:r>
              <w:rPr>
                <w:rFonts w:asciiTheme="minorHAnsi" w:hAnsiTheme="minorHAnsi" w:cstheme="minorHAnsi"/>
                <w:color w:val="000000"/>
                <w:sz w:val="22"/>
                <w:szCs w:val="22"/>
              </w:rPr>
              <w:t>SL</w:t>
            </w:r>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Satara</w:t>
            </w:r>
            <w:proofErr w:type="spellEnd"/>
            <w:r w:rsidRPr="00AB3906">
              <w:rPr>
                <w:rFonts w:asciiTheme="minorHAnsi" w:hAnsiTheme="minorHAnsi" w:cstheme="minorHAnsi"/>
                <w:color w:val="000000"/>
                <w:sz w:val="22"/>
                <w:szCs w:val="22"/>
              </w:rPr>
              <w:t xml:space="preserve"> Infratech Private Limited</w:t>
            </w:r>
          </w:p>
        </w:tc>
        <w:tc>
          <w:tcPr>
            <w:tcW w:w="1418" w:type="dxa"/>
            <w:vMerge w:val="restart"/>
            <w:shd w:val="clear" w:color="auto" w:fill="auto"/>
            <w:vAlign w:val="center"/>
            <w:hideMark/>
          </w:tcPr>
          <w:p w14:paraId="090938EF"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U70200TG2011PTC076204</w:t>
            </w:r>
          </w:p>
        </w:tc>
        <w:tc>
          <w:tcPr>
            <w:tcW w:w="1559" w:type="dxa"/>
            <w:vMerge w:val="restart"/>
            <w:shd w:val="clear" w:color="auto" w:fill="auto"/>
            <w:vAlign w:val="center"/>
            <w:hideMark/>
          </w:tcPr>
          <w:p w14:paraId="41D9E883"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FB9D290"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76CFCA82"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26.08.2011</w:t>
            </w:r>
          </w:p>
        </w:tc>
        <w:tc>
          <w:tcPr>
            <w:tcW w:w="1134" w:type="dxa"/>
            <w:vMerge w:val="restart"/>
            <w:shd w:val="clear" w:color="auto" w:fill="auto"/>
            <w:vAlign w:val="center"/>
            <w:hideMark/>
          </w:tcPr>
          <w:p w14:paraId="4730B026" w14:textId="447B500E"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1C98C228" w14:textId="17AF9D42"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5AA3D402" w14:textId="23DCAD42"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2B5D45C9" w14:textId="31E288B8"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5552BC8F" w14:textId="77777777" w:rsidTr="000B756D">
        <w:trPr>
          <w:gridAfter w:val="1"/>
          <w:wAfter w:w="16" w:type="dxa"/>
          <w:trHeight w:val="458"/>
        </w:trPr>
        <w:tc>
          <w:tcPr>
            <w:tcW w:w="1985" w:type="dxa"/>
            <w:vMerge/>
            <w:vAlign w:val="center"/>
            <w:hideMark/>
          </w:tcPr>
          <w:p w14:paraId="5939C51E"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184BEC23"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33AEC532"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8" w:type="dxa"/>
            <w:vMerge/>
            <w:vAlign w:val="center"/>
            <w:hideMark/>
          </w:tcPr>
          <w:p w14:paraId="52CFD7C5"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0A957AC9"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239418CF"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038881FD"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74802AF8" w14:textId="77777777" w:rsidTr="000B756D">
        <w:trPr>
          <w:gridAfter w:val="1"/>
          <w:wAfter w:w="16" w:type="dxa"/>
          <w:trHeight w:val="458"/>
        </w:trPr>
        <w:tc>
          <w:tcPr>
            <w:tcW w:w="1985" w:type="dxa"/>
            <w:vMerge w:val="restart"/>
            <w:shd w:val="clear" w:color="auto" w:fill="auto"/>
            <w:vAlign w:val="center"/>
            <w:hideMark/>
          </w:tcPr>
          <w:p w14:paraId="6218AB9D" w14:textId="287BB905"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Hardeol</w:t>
            </w:r>
            <w:proofErr w:type="spellEnd"/>
            <w:r w:rsidRPr="00AB3906">
              <w:rPr>
                <w:rFonts w:asciiTheme="minorHAnsi" w:hAnsiTheme="minorHAnsi" w:cstheme="minorHAnsi"/>
                <w:color w:val="000000"/>
                <w:sz w:val="22"/>
                <w:szCs w:val="22"/>
              </w:rPr>
              <w:t xml:space="preserve"> Renewable Power Pvt Ltd.</w:t>
            </w:r>
          </w:p>
        </w:tc>
        <w:tc>
          <w:tcPr>
            <w:tcW w:w="1418" w:type="dxa"/>
            <w:vMerge w:val="restart"/>
            <w:shd w:val="clear" w:color="auto" w:fill="auto"/>
            <w:vAlign w:val="center"/>
            <w:hideMark/>
          </w:tcPr>
          <w:p w14:paraId="677C94ED"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U40104TG2013PTC090852</w:t>
            </w:r>
          </w:p>
        </w:tc>
        <w:tc>
          <w:tcPr>
            <w:tcW w:w="1559" w:type="dxa"/>
            <w:vMerge w:val="restart"/>
            <w:shd w:val="clear" w:color="auto" w:fill="auto"/>
            <w:vAlign w:val="center"/>
            <w:hideMark/>
          </w:tcPr>
          <w:p w14:paraId="316A41B5"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4678F06"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23E6C3F4"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06.11.2013</w:t>
            </w:r>
          </w:p>
        </w:tc>
        <w:tc>
          <w:tcPr>
            <w:tcW w:w="1134" w:type="dxa"/>
            <w:vMerge w:val="restart"/>
            <w:shd w:val="clear" w:color="auto" w:fill="auto"/>
            <w:vAlign w:val="center"/>
            <w:hideMark/>
          </w:tcPr>
          <w:p w14:paraId="41D6FBB0" w14:textId="767D03FF"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6F83B42" w14:textId="09920503"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7B2BAB4" w14:textId="24A61FD3"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5C064817" w14:textId="6F82603B"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637F0D98" w14:textId="77777777" w:rsidTr="000B756D">
        <w:trPr>
          <w:gridAfter w:val="1"/>
          <w:wAfter w:w="16" w:type="dxa"/>
          <w:trHeight w:val="458"/>
        </w:trPr>
        <w:tc>
          <w:tcPr>
            <w:tcW w:w="1985" w:type="dxa"/>
            <w:vMerge/>
            <w:vAlign w:val="center"/>
            <w:hideMark/>
          </w:tcPr>
          <w:p w14:paraId="73FD6134"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5A87047F"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8C458AD"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6F8AA4D5"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34E2843A"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70F780DB"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62173EF4"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3933CCD6" w14:textId="77777777" w:rsidTr="000B756D">
        <w:trPr>
          <w:gridAfter w:val="1"/>
          <w:wAfter w:w="16" w:type="dxa"/>
          <w:trHeight w:val="458"/>
        </w:trPr>
        <w:tc>
          <w:tcPr>
            <w:tcW w:w="1985" w:type="dxa"/>
            <w:vMerge w:val="restart"/>
            <w:shd w:val="clear" w:color="auto" w:fill="auto"/>
            <w:vAlign w:val="center"/>
            <w:hideMark/>
          </w:tcPr>
          <w:p w14:paraId="1C396394" w14:textId="19720CA2"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Anamudi</w:t>
            </w:r>
            <w:proofErr w:type="spellEnd"/>
            <w:r w:rsidRPr="00AB3906">
              <w:rPr>
                <w:rFonts w:asciiTheme="minorHAnsi" w:hAnsiTheme="minorHAnsi" w:cstheme="minorHAnsi"/>
                <w:color w:val="000000"/>
                <w:sz w:val="22"/>
                <w:szCs w:val="22"/>
              </w:rPr>
              <w:t xml:space="preserve"> Renewable Power Private Limited</w:t>
            </w:r>
          </w:p>
        </w:tc>
        <w:tc>
          <w:tcPr>
            <w:tcW w:w="1418" w:type="dxa"/>
            <w:vMerge w:val="restart"/>
            <w:shd w:val="clear" w:color="auto" w:fill="auto"/>
            <w:vAlign w:val="center"/>
            <w:hideMark/>
          </w:tcPr>
          <w:p w14:paraId="60ADD2B2"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U40102TG2013PTC090844</w:t>
            </w:r>
          </w:p>
        </w:tc>
        <w:tc>
          <w:tcPr>
            <w:tcW w:w="1559" w:type="dxa"/>
            <w:vMerge w:val="restart"/>
            <w:shd w:val="clear" w:color="auto" w:fill="auto"/>
            <w:vAlign w:val="center"/>
            <w:hideMark/>
          </w:tcPr>
          <w:p w14:paraId="0778DDC5"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42E07FA5"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398DB5CF"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06.11.2013</w:t>
            </w:r>
          </w:p>
        </w:tc>
        <w:tc>
          <w:tcPr>
            <w:tcW w:w="1134" w:type="dxa"/>
            <w:vMerge w:val="restart"/>
            <w:shd w:val="clear" w:color="auto" w:fill="auto"/>
            <w:vAlign w:val="center"/>
            <w:hideMark/>
          </w:tcPr>
          <w:p w14:paraId="1A1E04DE" w14:textId="1BFEF546"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C848A03" w14:textId="3C22B246"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70257CC" w14:textId="65F9355F"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53AF5753" w14:textId="0CAD7F89"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39D16EA1" w14:textId="77777777" w:rsidTr="000B756D">
        <w:trPr>
          <w:gridAfter w:val="1"/>
          <w:wAfter w:w="16" w:type="dxa"/>
          <w:trHeight w:val="458"/>
        </w:trPr>
        <w:tc>
          <w:tcPr>
            <w:tcW w:w="1985" w:type="dxa"/>
            <w:vMerge/>
            <w:vAlign w:val="center"/>
            <w:hideMark/>
          </w:tcPr>
          <w:p w14:paraId="1345F228"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7D6795C9"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9EA3523"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79052F97"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56FFB6AE"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2B1010BF"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225F3991"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65CC854A" w14:textId="77777777" w:rsidTr="000B756D">
        <w:trPr>
          <w:gridAfter w:val="1"/>
          <w:wAfter w:w="16" w:type="dxa"/>
          <w:trHeight w:val="458"/>
        </w:trPr>
        <w:tc>
          <w:tcPr>
            <w:tcW w:w="1985" w:type="dxa"/>
            <w:vMerge w:val="restart"/>
            <w:shd w:val="clear" w:color="auto" w:fill="auto"/>
            <w:vAlign w:val="center"/>
            <w:hideMark/>
          </w:tcPr>
          <w:p w14:paraId="328DE83C"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w:t>
            </w:r>
            <w:proofErr w:type="spellStart"/>
            <w:r w:rsidRPr="00AB3906">
              <w:rPr>
                <w:rFonts w:asciiTheme="minorHAnsi" w:hAnsiTheme="minorHAnsi" w:cstheme="minorHAnsi"/>
                <w:color w:val="000000"/>
                <w:sz w:val="22"/>
                <w:szCs w:val="22"/>
              </w:rPr>
              <w:t>Tangnu</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Romai</w:t>
            </w:r>
            <w:proofErr w:type="spellEnd"/>
            <w:r w:rsidRPr="00AB3906">
              <w:rPr>
                <w:rFonts w:asciiTheme="minorHAnsi" w:hAnsiTheme="minorHAnsi" w:cstheme="minorHAnsi"/>
                <w:color w:val="000000"/>
                <w:sz w:val="22"/>
                <w:szCs w:val="22"/>
              </w:rPr>
              <w:t xml:space="preserve"> Power Generation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09132629"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U40100HP2005PTC000333</w:t>
            </w:r>
          </w:p>
        </w:tc>
        <w:tc>
          <w:tcPr>
            <w:tcW w:w="1559" w:type="dxa"/>
            <w:vMerge w:val="restart"/>
            <w:shd w:val="clear" w:color="auto" w:fill="auto"/>
            <w:vAlign w:val="center"/>
            <w:hideMark/>
          </w:tcPr>
          <w:p w14:paraId="3EAB96A3"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7BEB757"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4A8C736D"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20-01-2005</w:t>
            </w:r>
          </w:p>
        </w:tc>
        <w:tc>
          <w:tcPr>
            <w:tcW w:w="1134" w:type="dxa"/>
            <w:vMerge w:val="restart"/>
            <w:shd w:val="clear" w:color="auto" w:fill="auto"/>
            <w:vAlign w:val="center"/>
            <w:hideMark/>
          </w:tcPr>
          <w:p w14:paraId="0963DF1E" w14:textId="15145A6D"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5,401</w:t>
            </w:r>
          </w:p>
          <w:p w14:paraId="0934E8E1" w14:textId="033AFF61"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BBF166C" w14:textId="7D55F9F5"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5,401</w:t>
            </w:r>
          </w:p>
          <w:p w14:paraId="4DD6AFC4" w14:textId="57734230"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064A4FA0" w14:textId="77777777" w:rsidTr="00D04915">
        <w:trPr>
          <w:gridAfter w:val="1"/>
          <w:wAfter w:w="16" w:type="dxa"/>
          <w:trHeight w:val="640"/>
        </w:trPr>
        <w:tc>
          <w:tcPr>
            <w:tcW w:w="1985" w:type="dxa"/>
            <w:vMerge/>
            <w:vAlign w:val="center"/>
            <w:hideMark/>
          </w:tcPr>
          <w:p w14:paraId="722267DC"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2CF7460E"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2547468D"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3A6A634B"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1E700672"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4AB400DB"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7691A94C"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2817A8AF" w14:textId="77777777" w:rsidTr="000B756D">
        <w:trPr>
          <w:gridAfter w:val="1"/>
          <w:wAfter w:w="16" w:type="dxa"/>
          <w:trHeight w:val="458"/>
        </w:trPr>
        <w:tc>
          <w:tcPr>
            <w:tcW w:w="1985" w:type="dxa"/>
            <w:vMerge w:val="restart"/>
            <w:shd w:val="clear" w:color="auto" w:fill="auto"/>
            <w:vAlign w:val="center"/>
            <w:hideMark/>
          </w:tcPr>
          <w:p w14:paraId="6BDD52BD"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lastRenderedPageBreak/>
              <w:t xml:space="preserve">M/S Orbit Wind Energy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4BBFD8B"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U40104TN2011PTC080225</w:t>
            </w:r>
          </w:p>
        </w:tc>
        <w:tc>
          <w:tcPr>
            <w:tcW w:w="1559" w:type="dxa"/>
            <w:vMerge w:val="restart"/>
            <w:shd w:val="clear" w:color="auto" w:fill="auto"/>
            <w:vAlign w:val="center"/>
            <w:hideMark/>
          </w:tcPr>
          <w:p w14:paraId="5AFA921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9C358F7"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3638E90D"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19-04-2011</w:t>
            </w:r>
          </w:p>
        </w:tc>
        <w:tc>
          <w:tcPr>
            <w:tcW w:w="1134" w:type="dxa"/>
            <w:vMerge w:val="restart"/>
            <w:shd w:val="clear" w:color="auto" w:fill="auto"/>
            <w:vAlign w:val="center"/>
            <w:hideMark/>
          </w:tcPr>
          <w:p w14:paraId="0EE1BFE8" w14:textId="076CCA84"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40517216" w14:textId="3BDC5626"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640BB6DA" w14:textId="254824A9"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F929215" w14:textId="058BECE5"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E59F134" w14:textId="77777777" w:rsidTr="000B756D">
        <w:trPr>
          <w:gridAfter w:val="1"/>
          <w:wAfter w:w="16" w:type="dxa"/>
          <w:trHeight w:val="458"/>
        </w:trPr>
        <w:tc>
          <w:tcPr>
            <w:tcW w:w="1985" w:type="dxa"/>
            <w:vMerge/>
            <w:vAlign w:val="center"/>
            <w:hideMark/>
          </w:tcPr>
          <w:p w14:paraId="2EAEF893"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0982DF52"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7CBDFDF0"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1FC3E663"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396A23BB"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37E98684"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14DA37AB"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05AB4EB1" w14:textId="77777777" w:rsidTr="000B756D">
        <w:trPr>
          <w:gridAfter w:val="1"/>
          <w:wAfter w:w="16" w:type="dxa"/>
          <w:trHeight w:val="458"/>
        </w:trPr>
        <w:tc>
          <w:tcPr>
            <w:tcW w:w="1985" w:type="dxa"/>
            <w:vMerge w:val="restart"/>
            <w:shd w:val="clear" w:color="auto" w:fill="auto"/>
            <w:vAlign w:val="center"/>
            <w:hideMark/>
          </w:tcPr>
          <w:p w14:paraId="5B8746B5" w14:textId="0C963BB1"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M/S NSL Wind Power Company Gubbi</w:t>
            </w:r>
            <w:r>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Tumkur</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6FB08077"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U40108TG2008PTC060017</w:t>
            </w:r>
          </w:p>
        </w:tc>
        <w:tc>
          <w:tcPr>
            <w:tcW w:w="1559" w:type="dxa"/>
            <w:vMerge w:val="restart"/>
            <w:shd w:val="clear" w:color="auto" w:fill="auto"/>
            <w:vAlign w:val="center"/>
            <w:hideMark/>
          </w:tcPr>
          <w:p w14:paraId="613D58F4"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098A6F12"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1ED3C4A2"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05-07-2008</w:t>
            </w:r>
          </w:p>
        </w:tc>
        <w:tc>
          <w:tcPr>
            <w:tcW w:w="1134" w:type="dxa"/>
            <w:vMerge w:val="restart"/>
            <w:shd w:val="clear" w:color="auto" w:fill="auto"/>
            <w:vAlign w:val="center"/>
            <w:hideMark/>
          </w:tcPr>
          <w:p w14:paraId="5EBC74B6" w14:textId="0170EACF"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5</w:t>
            </w:r>
          </w:p>
          <w:p w14:paraId="3D2B2C14" w14:textId="70A0AA91"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CEE6031" w14:textId="0A69600B"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3</w:t>
            </w:r>
          </w:p>
          <w:p w14:paraId="3C46E211" w14:textId="7ED643A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02982CAF" w14:textId="77777777" w:rsidTr="000B756D">
        <w:trPr>
          <w:gridAfter w:val="1"/>
          <w:wAfter w:w="16" w:type="dxa"/>
          <w:trHeight w:val="458"/>
        </w:trPr>
        <w:tc>
          <w:tcPr>
            <w:tcW w:w="1985" w:type="dxa"/>
            <w:vMerge/>
            <w:vAlign w:val="center"/>
            <w:hideMark/>
          </w:tcPr>
          <w:p w14:paraId="17F68C7C"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68781CA7"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62F027EE"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3238B991"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4533BCED"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6CE3B459"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768ABBE1"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4B74F910" w14:textId="77777777" w:rsidTr="000B756D">
        <w:trPr>
          <w:gridAfter w:val="1"/>
          <w:wAfter w:w="16" w:type="dxa"/>
          <w:trHeight w:val="458"/>
        </w:trPr>
        <w:tc>
          <w:tcPr>
            <w:tcW w:w="1985" w:type="dxa"/>
            <w:vMerge w:val="restart"/>
            <w:shd w:val="clear" w:color="auto" w:fill="auto"/>
            <w:vAlign w:val="center"/>
            <w:hideMark/>
          </w:tcPr>
          <w:p w14:paraId="22F6ED53"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NSL Wind Power Company </w:t>
            </w:r>
            <w:proofErr w:type="spellStart"/>
            <w:r w:rsidRPr="00AB3906">
              <w:rPr>
                <w:rFonts w:asciiTheme="minorHAnsi" w:hAnsiTheme="minorHAnsi" w:cstheme="minorHAnsi"/>
                <w:color w:val="000000"/>
                <w:sz w:val="22"/>
                <w:szCs w:val="22"/>
              </w:rPr>
              <w:t>Sira_Tumkur</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75FB4206"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U40108TG2008PTC060015</w:t>
            </w:r>
          </w:p>
        </w:tc>
        <w:tc>
          <w:tcPr>
            <w:tcW w:w="1559" w:type="dxa"/>
            <w:vMerge w:val="restart"/>
            <w:shd w:val="clear" w:color="auto" w:fill="auto"/>
            <w:vAlign w:val="center"/>
            <w:hideMark/>
          </w:tcPr>
          <w:p w14:paraId="4320CBDA"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C3944C8"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1C109DA7"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05-07-2008</w:t>
            </w:r>
          </w:p>
        </w:tc>
        <w:tc>
          <w:tcPr>
            <w:tcW w:w="1134" w:type="dxa"/>
            <w:vMerge w:val="restart"/>
            <w:shd w:val="clear" w:color="auto" w:fill="auto"/>
            <w:vAlign w:val="center"/>
            <w:hideMark/>
          </w:tcPr>
          <w:p w14:paraId="032B04FF" w14:textId="2A2D3CDD"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20</w:t>
            </w:r>
          </w:p>
          <w:p w14:paraId="447CBFD9" w14:textId="547AB97E"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4722E368" w14:textId="0FDE656B"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16</w:t>
            </w:r>
          </w:p>
          <w:p w14:paraId="00D8B9CF" w14:textId="246B6588"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1C52000C" w14:textId="77777777" w:rsidTr="000B756D">
        <w:trPr>
          <w:gridAfter w:val="1"/>
          <w:wAfter w:w="16" w:type="dxa"/>
          <w:trHeight w:val="458"/>
        </w:trPr>
        <w:tc>
          <w:tcPr>
            <w:tcW w:w="1985" w:type="dxa"/>
            <w:vMerge/>
            <w:vAlign w:val="center"/>
            <w:hideMark/>
          </w:tcPr>
          <w:p w14:paraId="6183AA89"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13322DCD"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713D7C2"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1F48EF7E"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4C186939"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5F898F3D"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3B4907B4"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4666420E" w14:textId="77777777" w:rsidTr="000B756D">
        <w:trPr>
          <w:gridAfter w:val="1"/>
          <w:wAfter w:w="16" w:type="dxa"/>
          <w:trHeight w:val="458"/>
        </w:trPr>
        <w:tc>
          <w:tcPr>
            <w:tcW w:w="1985" w:type="dxa"/>
            <w:vMerge w:val="restart"/>
            <w:shd w:val="clear" w:color="auto" w:fill="auto"/>
            <w:vAlign w:val="center"/>
            <w:hideMark/>
          </w:tcPr>
          <w:p w14:paraId="10D89E1C" w14:textId="49E2A5B0"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NSL Wind Power Company </w:t>
            </w:r>
            <w:proofErr w:type="spellStart"/>
            <w:r w:rsidRPr="00AB3906">
              <w:rPr>
                <w:rFonts w:asciiTheme="minorHAnsi" w:hAnsiTheme="minorHAnsi" w:cstheme="minorHAnsi"/>
                <w:color w:val="000000"/>
                <w:sz w:val="22"/>
                <w:szCs w:val="22"/>
              </w:rPr>
              <w:t>Holalker</w:t>
            </w:r>
            <w:r>
              <w:rPr>
                <w:rFonts w:asciiTheme="minorHAnsi" w:hAnsiTheme="minorHAnsi" w:cstheme="minorHAnsi"/>
                <w:color w:val="000000"/>
                <w:sz w:val="22"/>
                <w:szCs w:val="22"/>
              </w:rPr>
              <w:t>e</w:t>
            </w:r>
            <w:proofErr w:type="spellEnd"/>
            <w:r>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C</w:t>
            </w:r>
            <w:r>
              <w:rPr>
                <w:rFonts w:asciiTheme="minorHAnsi" w:hAnsiTheme="minorHAnsi" w:cstheme="minorHAnsi"/>
                <w:color w:val="000000"/>
                <w:sz w:val="22"/>
                <w:szCs w:val="22"/>
              </w:rPr>
              <w:t>hitradurga</w:t>
            </w:r>
            <w:proofErr w:type="spellEnd"/>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r>
              <w:rPr>
                <w:rFonts w:asciiTheme="minorHAnsi" w:hAnsiTheme="minorHAnsi" w:cstheme="minorHAnsi"/>
                <w:color w:val="000000"/>
                <w:sz w:val="22"/>
                <w:szCs w:val="22"/>
              </w:rPr>
              <w:t>.</w:t>
            </w:r>
          </w:p>
        </w:tc>
        <w:tc>
          <w:tcPr>
            <w:tcW w:w="1418" w:type="dxa"/>
            <w:vMerge w:val="restart"/>
            <w:shd w:val="clear" w:color="auto" w:fill="auto"/>
            <w:vAlign w:val="center"/>
            <w:hideMark/>
          </w:tcPr>
          <w:p w14:paraId="6136522A"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U40108TG2008PTC060018</w:t>
            </w:r>
          </w:p>
        </w:tc>
        <w:tc>
          <w:tcPr>
            <w:tcW w:w="1559" w:type="dxa"/>
            <w:vMerge w:val="restart"/>
            <w:shd w:val="clear" w:color="auto" w:fill="auto"/>
            <w:vAlign w:val="center"/>
            <w:hideMark/>
          </w:tcPr>
          <w:p w14:paraId="7BFB05B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68177CB2"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6817A77B"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05-07-2008</w:t>
            </w:r>
          </w:p>
        </w:tc>
        <w:tc>
          <w:tcPr>
            <w:tcW w:w="1134" w:type="dxa"/>
            <w:vMerge w:val="restart"/>
            <w:shd w:val="clear" w:color="auto" w:fill="auto"/>
            <w:vAlign w:val="center"/>
            <w:hideMark/>
          </w:tcPr>
          <w:p w14:paraId="05FBF474" w14:textId="3B3BCE83"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32</w:t>
            </w:r>
          </w:p>
          <w:p w14:paraId="6E810C52" w14:textId="03C05EA8"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2E37F34C" w14:textId="2111B356"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32</w:t>
            </w:r>
          </w:p>
          <w:p w14:paraId="67C2A28B" w14:textId="2DDDBA11"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42170636" w14:textId="77777777" w:rsidTr="000B756D">
        <w:trPr>
          <w:gridAfter w:val="1"/>
          <w:wAfter w:w="16" w:type="dxa"/>
          <w:trHeight w:val="458"/>
        </w:trPr>
        <w:tc>
          <w:tcPr>
            <w:tcW w:w="1985" w:type="dxa"/>
            <w:vMerge/>
            <w:vAlign w:val="center"/>
            <w:hideMark/>
          </w:tcPr>
          <w:p w14:paraId="5C00F6D0"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2C0980B3"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39B258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71FB5EFE"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537823E5"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4305D824"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5241AFA6"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287EBCEE" w14:textId="77777777" w:rsidTr="000B756D">
        <w:trPr>
          <w:gridAfter w:val="1"/>
          <w:wAfter w:w="16" w:type="dxa"/>
          <w:trHeight w:val="458"/>
        </w:trPr>
        <w:tc>
          <w:tcPr>
            <w:tcW w:w="1985" w:type="dxa"/>
            <w:vMerge w:val="restart"/>
            <w:shd w:val="clear" w:color="auto" w:fill="auto"/>
            <w:vAlign w:val="center"/>
            <w:hideMark/>
          </w:tcPr>
          <w:p w14:paraId="08562E25"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Celebrity Power Company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6D3503D3"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U45400TG2007PTC054032</w:t>
            </w:r>
          </w:p>
        </w:tc>
        <w:tc>
          <w:tcPr>
            <w:tcW w:w="1559" w:type="dxa"/>
            <w:vMerge w:val="restart"/>
            <w:shd w:val="clear" w:color="auto" w:fill="auto"/>
            <w:vAlign w:val="center"/>
            <w:hideMark/>
          </w:tcPr>
          <w:p w14:paraId="25E0B34F"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384BA8B4"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4993D469"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17-05-2007</w:t>
            </w:r>
          </w:p>
        </w:tc>
        <w:tc>
          <w:tcPr>
            <w:tcW w:w="1134" w:type="dxa"/>
            <w:vMerge w:val="restart"/>
            <w:shd w:val="clear" w:color="auto" w:fill="auto"/>
            <w:vAlign w:val="center"/>
            <w:hideMark/>
          </w:tcPr>
          <w:p w14:paraId="570CA0CC" w14:textId="57ACF785"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200</w:t>
            </w:r>
          </w:p>
          <w:p w14:paraId="4748A3E0" w14:textId="06DFE97A"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5A9690B" w14:textId="28FC22DD"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6</w:t>
            </w:r>
          </w:p>
          <w:p w14:paraId="48C39926" w14:textId="1A8183C9"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314884F" w14:textId="77777777" w:rsidTr="000B756D">
        <w:trPr>
          <w:gridAfter w:val="1"/>
          <w:wAfter w:w="16" w:type="dxa"/>
          <w:trHeight w:val="458"/>
        </w:trPr>
        <w:tc>
          <w:tcPr>
            <w:tcW w:w="1985" w:type="dxa"/>
            <w:vMerge/>
            <w:vAlign w:val="center"/>
            <w:hideMark/>
          </w:tcPr>
          <w:p w14:paraId="2122B939"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4C28937A"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4BAE8C02"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8" w:type="dxa"/>
            <w:vMerge/>
            <w:vAlign w:val="center"/>
            <w:hideMark/>
          </w:tcPr>
          <w:p w14:paraId="023DF6A8"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1E2C3AEA"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21DCD91C"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3081D732"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114C8024" w14:textId="77777777" w:rsidTr="000B756D">
        <w:trPr>
          <w:gridAfter w:val="1"/>
          <w:wAfter w:w="16" w:type="dxa"/>
          <w:trHeight w:val="458"/>
        </w:trPr>
        <w:tc>
          <w:tcPr>
            <w:tcW w:w="1985" w:type="dxa"/>
            <w:vMerge w:val="restart"/>
            <w:shd w:val="clear" w:color="auto" w:fill="auto"/>
            <w:vAlign w:val="center"/>
            <w:hideMark/>
          </w:tcPr>
          <w:p w14:paraId="75BE451E"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w:t>
            </w:r>
            <w:proofErr w:type="spellStart"/>
            <w:r w:rsidRPr="00AB3906">
              <w:rPr>
                <w:rFonts w:asciiTheme="minorHAnsi" w:hAnsiTheme="minorHAnsi" w:cstheme="minorHAnsi"/>
                <w:color w:val="000000"/>
                <w:sz w:val="22"/>
                <w:szCs w:val="22"/>
              </w:rPr>
              <w:t>Shahuwadi</w:t>
            </w:r>
            <w:proofErr w:type="spellEnd"/>
            <w:r w:rsidRPr="00AB3906">
              <w:rPr>
                <w:rFonts w:asciiTheme="minorHAnsi" w:hAnsiTheme="minorHAnsi" w:cstheme="minorHAnsi"/>
                <w:color w:val="000000"/>
                <w:sz w:val="22"/>
                <w:szCs w:val="22"/>
              </w:rPr>
              <w:t xml:space="preserve"> Wind Energy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1F6E8B02"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U40108TG2013PTC090454</w:t>
            </w:r>
          </w:p>
        </w:tc>
        <w:tc>
          <w:tcPr>
            <w:tcW w:w="1559" w:type="dxa"/>
            <w:vMerge w:val="restart"/>
            <w:shd w:val="clear" w:color="auto" w:fill="auto"/>
            <w:vAlign w:val="center"/>
            <w:hideMark/>
          </w:tcPr>
          <w:p w14:paraId="6ED78FFC"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EBBA298"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5F59785C"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10-10-2013</w:t>
            </w:r>
          </w:p>
        </w:tc>
        <w:tc>
          <w:tcPr>
            <w:tcW w:w="1134" w:type="dxa"/>
            <w:vMerge w:val="restart"/>
            <w:shd w:val="clear" w:color="auto" w:fill="auto"/>
            <w:vAlign w:val="center"/>
            <w:hideMark/>
          </w:tcPr>
          <w:p w14:paraId="72E054EC" w14:textId="7D83145B"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66B44C8" w14:textId="63DEBC0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22F9257E" w14:textId="24B911B1"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5C3A5A96" w14:textId="2326CFA8"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3D65E94B" w14:textId="77777777" w:rsidTr="000B756D">
        <w:trPr>
          <w:gridAfter w:val="1"/>
          <w:wAfter w:w="16" w:type="dxa"/>
          <w:trHeight w:val="458"/>
        </w:trPr>
        <w:tc>
          <w:tcPr>
            <w:tcW w:w="1985" w:type="dxa"/>
            <w:vMerge/>
            <w:vAlign w:val="center"/>
            <w:hideMark/>
          </w:tcPr>
          <w:p w14:paraId="3EDC91E3"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2ED57CC5"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4F205A19"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272D4454"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0EA31CCA"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229435CB"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2AE0805E"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494805A2" w14:textId="77777777" w:rsidTr="000B756D">
        <w:trPr>
          <w:gridAfter w:val="1"/>
          <w:wAfter w:w="16" w:type="dxa"/>
          <w:trHeight w:val="458"/>
        </w:trPr>
        <w:tc>
          <w:tcPr>
            <w:tcW w:w="1985" w:type="dxa"/>
            <w:vMerge w:val="restart"/>
            <w:shd w:val="clear" w:color="auto" w:fill="auto"/>
            <w:vAlign w:val="center"/>
            <w:hideMark/>
          </w:tcPr>
          <w:p w14:paraId="09B3A9E2"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w:t>
            </w:r>
            <w:proofErr w:type="spellStart"/>
            <w:r w:rsidRPr="00AB3906">
              <w:rPr>
                <w:rFonts w:asciiTheme="minorHAnsi" w:hAnsiTheme="minorHAnsi" w:cstheme="minorHAnsi"/>
                <w:color w:val="000000"/>
                <w:sz w:val="22"/>
                <w:szCs w:val="22"/>
              </w:rPr>
              <w:t>Badawada</w:t>
            </w:r>
            <w:proofErr w:type="spellEnd"/>
            <w:r w:rsidRPr="00AB3906">
              <w:rPr>
                <w:rFonts w:asciiTheme="minorHAnsi" w:hAnsiTheme="minorHAnsi" w:cstheme="minorHAnsi"/>
                <w:color w:val="000000"/>
                <w:sz w:val="22"/>
                <w:szCs w:val="22"/>
              </w:rPr>
              <w:t xml:space="preserve"> Wind Energy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4C88E917"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U40108TG2013PTC09052</w:t>
            </w:r>
          </w:p>
        </w:tc>
        <w:tc>
          <w:tcPr>
            <w:tcW w:w="1559" w:type="dxa"/>
            <w:vMerge w:val="restart"/>
            <w:shd w:val="clear" w:color="auto" w:fill="auto"/>
            <w:vAlign w:val="center"/>
            <w:hideMark/>
          </w:tcPr>
          <w:p w14:paraId="3B62F4B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E52F6C2"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2FD147FE"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14-10-2013</w:t>
            </w:r>
          </w:p>
        </w:tc>
        <w:tc>
          <w:tcPr>
            <w:tcW w:w="1134" w:type="dxa"/>
            <w:vMerge w:val="restart"/>
            <w:shd w:val="clear" w:color="auto" w:fill="auto"/>
            <w:vAlign w:val="center"/>
            <w:hideMark/>
          </w:tcPr>
          <w:p w14:paraId="13FDB52A" w14:textId="765BD12B"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AC3BB1C" w14:textId="4C8135E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4EFBFC71" w14:textId="7B638B04"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11EDE0DD" w14:textId="071BC25C"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768D1A49" w14:textId="77777777" w:rsidTr="000B756D">
        <w:trPr>
          <w:gridAfter w:val="1"/>
          <w:wAfter w:w="16" w:type="dxa"/>
          <w:trHeight w:val="458"/>
        </w:trPr>
        <w:tc>
          <w:tcPr>
            <w:tcW w:w="1985" w:type="dxa"/>
            <w:vMerge/>
            <w:vAlign w:val="center"/>
            <w:hideMark/>
          </w:tcPr>
          <w:p w14:paraId="6B0CF37D"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6AE5E1DE"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1016EB60"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A5080BD"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5D67BBB5"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6F9901EB"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5BEB752D"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70FC3223" w14:textId="77777777" w:rsidTr="000B756D">
        <w:trPr>
          <w:gridAfter w:val="1"/>
          <w:wAfter w:w="16" w:type="dxa"/>
          <w:trHeight w:val="458"/>
        </w:trPr>
        <w:tc>
          <w:tcPr>
            <w:tcW w:w="1985" w:type="dxa"/>
            <w:vMerge w:val="restart"/>
            <w:shd w:val="clear" w:color="auto" w:fill="auto"/>
            <w:vAlign w:val="center"/>
            <w:hideMark/>
          </w:tcPr>
          <w:p w14:paraId="1E36626D"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Dhar Wind Energy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276AA579"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U40102TG2013PTC090515</w:t>
            </w:r>
          </w:p>
        </w:tc>
        <w:tc>
          <w:tcPr>
            <w:tcW w:w="1559" w:type="dxa"/>
            <w:vMerge w:val="restart"/>
            <w:shd w:val="clear" w:color="auto" w:fill="auto"/>
            <w:vAlign w:val="center"/>
            <w:hideMark/>
          </w:tcPr>
          <w:p w14:paraId="415ADD70"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55EDDA4B"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20DC4976"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11-10-2013</w:t>
            </w:r>
          </w:p>
        </w:tc>
        <w:tc>
          <w:tcPr>
            <w:tcW w:w="1134" w:type="dxa"/>
            <w:vMerge w:val="restart"/>
            <w:shd w:val="clear" w:color="auto" w:fill="auto"/>
            <w:vAlign w:val="center"/>
            <w:hideMark/>
          </w:tcPr>
          <w:p w14:paraId="191643CB" w14:textId="05F2E99C"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3DFB0205" w14:textId="29D986D4"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E31870D" w14:textId="2A795D43"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1893E99" w14:textId="06336EE2"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6528185E" w14:textId="77777777" w:rsidTr="000B756D">
        <w:trPr>
          <w:gridAfter w:val="1"/>
          <w:wAfter w:w="16" w:type="dxa"/>
          <w:trHeight w:val="458"/>
        </w:trPr>
        <w:tc>
          <w:tcPr>
            <w:tcW w:w="1985" w:type="dxa"/>
            <w:vMerge/>
            <w:vAlign w:val="center"/>
            <w:hideMark/>
          </w:tcPr>
          <w:p w14:paraId="161C6300" w14:textId="77777777" w:rsidR="00064992" w:rsidRPr="00AB3906" w:rsidRDefault="00064992" w:rsidP="00064992">
            <w:pPr>
              <w:spacing w:line="276" w:lineRule="auto"/>
              <w:jc w:val="both"/>
              <w:rPr>
                <w:rFonts w:asciiTheme="minorHAnsi" w:hAnsiTheme="minorHAnsi" w:cstheme="minorHAnsi"/>
                <w:color w:val="000000"/>
                <w:sz w:val="22"/>
                <w:szCs w:val="22"/>
                <w:lang w:val="it-IT"/>
              </w:rPr>
            </w:pPr>
          </w:p>
        </w:tc>
        <w:tc>
          <w:tcPr>
            <w:tcW w:w="1418" w:type="dxa"/>
            <w:vMerge/>
            <w:vAlign w:val="center"/>
            <w:hideMark/>
          </w:tcPr>
          <w:p w14:paraId="5A0EBB42"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232BF07"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8" w:type="dxa"/>
            <w:vMerge/>
            <w:vAlign w:val="center"/>
            <w:hideMark/>
          </w:tcPr>
          <w:p w14:paraId="6FD7202B"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2AFA0D68"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55E11C08"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37FD4329"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0F435216" w14:textId="77777777" w:rsidTr="000B756D">
        <w:trPr>
          <w:gridAfter w:val="1"/>
          <w:wAfter w:w="16" w:type="dxa"/>
          <w:trHeight w:val="458"/>
        </w:trPr>
        <w:tc>
          <w:tcPr>
            <w:tcW w:w="1985" w:type="dxa"/>
            <w:vMerge w:val="restart"/>
            <w:shd w:val="clear" w:color="auto" w:fill="auto"/>
            <w:vAlign w:val="center"/>
            <w:hideMark/>
          </w:tcPr>
          <w:p w14:paraId="4E3BAA62"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w:t>
            </w:r>
            <w:proofErr w:type="spellStart"/>
            <w:r w:rsidRPr="00AB3906">
              <w:rPr>
                <w:rFonts w:asciiTheme="minorHAnsi" w:hAnsiTheme="minorHAnsi" w:cstheme="minorHAnsi"/>
                <w:color w:val="000000"/>
                <w:sz w:val="22"/>
                <w:szCs w:val="22"/>
              </w:rPr>
              <w:t>Alot</w:t>
            </w:r>
            <w:proofErr w:type="spellEnd"/>
            <w:r w:rsidRPr="00AB3906">
              <w:rPr>
                <w:rFonts w:asciiTheme="minorHAnsi" w:hAnsiTheme="minorHAnsi" w:cstheme="minorHAnsi"/>
                <w:color w:val="000000"/>
                <w:sz w:val="22"/>
                <w:szCs w:val="22"/>
              </w:rPr>
              <w:t xml:space="preserve"> Wind Energy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62046271"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U40101TG2013PTC090570</w:t>
            </w:r>
          </w:p>
        </w:tc>
        <w:tc>
          <w:tcPr>
            <w:tcW w:w="1559" w:type="dxa"/>
            <w:vMerge w:val="restart"/>
            <w:shd w:val="clear" w:color="auto" w:fill="auto"/>
            <w:vAlign w:val="center"/>
            <w:hideMark/>
          </w:tcPr>
          <w:p w14:paraId="5D417805"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33A63208"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09DA2B0F"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17-10-2013</w:t>
            </w:r>
          </w:p>
        </w:tc>
        <w:tc>
          <w:tcPr>
            <w:tcW w:w="1134" w:type="dxa"/>
            <w:vMerge w:val="restart"/>
            <w:shd w:val="clear" w:color="auto" w:fill="auto"/>
            <w:vAlign w:val="center"/>
            <w:hideMark/>
          </w:tcPr>
          <w:p w14:paraId="4937945C" w14:textId="2DF8F1D7"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11B2A33D" w14:textId="53DFBBE1"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575EF836" w14:textId="5CA399A5"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0D2D04E6" w14:textId="74435D4B"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18EC23F8" w14:textId="77777777" w:rsidTr="000B756D">
        <w:trPr>
          <w:gridAfter w:val="1"/>
          <w:wAfter w:w="16" w:type="dxa"/>
          <w:trHeight w:val="458"/>
        </w:trPr>
        <w:tc>
          <w:tcPr>
            <w:tcW w:w="1985" w:type="dxa"/>
            <w:vMerge/>
            <w:vAlign w:val="center"/>
            <w:hideMark/>
          </w:tcPr>
          <w:p w14:paraId="24B0DDC7"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3038CF38"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E726C7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56B7D1E4" w14:textId="77777777" w:rsidR="00064992" w:rsidRPr="00AB3906" w:rsidRDefault="00064992" w:rsidP="00064992">
            <w:pPr>
              <w:spacing w:line="276" w:lineRule="auto"/>
              <w:rPr>
                <w:rFonts w:asciiTheme="minorHAnsi" w:hAnsiTheme="minorHAnsi" w:cstheme="minorHAnsi"/>
                <w:color w:val="000000"/>
                <w:sz w:val="22"/>
                <w:szCs w:val="22"/>
              </w:rPr>
            </w:pPr>
          </w:p>
        </w:tc>
        <w:tc>
          <w:tcPr>
            <w:tcW w:w="1417" w:type="dxa"/>
            <w:vMerge/>
            <w:vAlign w:val="center"/>
            <w:hideMark/>
          </w:tcPr>
          <w:p w14:paraId="64FC0EAA" w14:textId="77777777" w:rsidR="00064992" w:rsidRPr="00AB3906" w:rsidRDefault="00064992" w:rsidP="00064992">
            <w:pPr>
              <w:spacing w:line="276" w:lineRule="auto"/>
              <w:rPr>
                <w:rFonts w:asciiTheme="minorHAnsi" w:hAnsiTheme="minorHAnsi" w:cstheme="minorHAnsi"/>
                <w:color w:val="000000"/>
                <w:sz w:val="22"/>
                <w:szCs w:val="22"/>
              </w:rPr>
            </w:pPr>
          </w:p>
        </w:tc>
        <w:tc>
          <w:tcPr>
            <w:tcW w:w="1134" w:type="dxa"/>
            <w:vMerge/>
            <w:vAlign w:val="center"/>
            <w:hideMark/>
          </w:tcPr>
          <w:p w14:paraId="34CB6CBF" w14:textId="77777777"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ign w:val="center"/>
            <w:hideMark/>
          </w:tcPr>
          <w:p w14:paraId="7B179ED2" w14:textId="77777777"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4F5FEBE2" w14:textId="77777777" w:rsidTr="000B756D">
        <w:trPr>
          <w:gridAfter w:val="1"/>
          <w:wAfter w:w="16" w:type="dxa"/>
          <w:trHeight w:val="458"/>
        </w:trPr>
        <w:tc>
          <w:tcPr>
            <w:tcW w:w="1985" w:type="dxa"/>
            <w:vMerge w:val="restart"/>
            <w:shd w:val="clear" w:color="auto" w:fill="auto"/>
            <w:vAlign w:val="center"/>
            <w:hideMark/>
          </w:tcPr>
          <w:p w14:paraId="362CA5F4" w14:textId="153F8F5F" w:rsidR="00064992" w:rsidRPr="00AB3906" w:rsidRDefault="00064992" w:rsidP="00064992">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M/S</w:t>
            </w:r>
            <w:r w:rsidRPr="00AB3906">
              <w:rPr>
                <w:rFonts w:asciiTheme="minorHAnsi" w:hAnsiTheme="minorHAnsi" w:cstheme="minorHAnsi"/>
                <w:color w:val="000000"/>
                <w:sz w:val="22"/>
                <w:szCs w:val="22"/>
              </w:rPr>
              <w:t xml:space="preserve"> </w:t>
            </w:r>
            <w:proofErr w:type="spellStart"/>
            <w:r w:rsidRPr="00AB3906">
              <w:rPr>
                <w:rFonts w:asciiTheme="minorHAnsi" w:hAnsiTheme="minorHAnsi" w:cstheme="minorHAnsi"/>
                <w:color w:val="000000"/>
                <w:sz w:val="22"/>
                <w:szCs w:val="22"/>
              </w:rPr>
              <w:t>Sailana</w:t>
            </w:r>
            <w:proofErr w:type="spellEnd"/>
            <w:r w:rsidRPr="00AB3906">
              <w:rPr>
                <w:rFonts w:asciiTheme="minorHAnsi" w:hAnsiTheme="minorHAnsi" w:cstheme="minorHAnsi"/>
                <w:color w:val="000000"/>
                <w:sz w:val="22"/>
                <w:szCs w:val="22"/>
              </w:rPr>
              <w:t xml:space="preserve"> Wind Energy Private Limited</w:t>
            </w:r>
          </w:p>
        </w:tc>
        <w:tc>
          <w:tcPr>
            <w:tcW w:w="1418" w:type="dxa"/>
            <w:vMerge w:val="restart"/>
            <w:shd w:val="clear" w:color="auto" w:fill="auto"/>
            <w:vAlign w:val="center"/>
            <w:hideMark/>
          </w:tcPr>
          <w:p w14:paraId="69E758B4"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U40105TG2013PTC090616</w:t>
            </w:r>
          </w:p>
        </w:tc>
        <w:tc>
          <w:tcPr>
            <w:tcW w:w="1559" w:type="dxa"/>
            <w:vMerge w:val="restart"/>
            <w:shd w:val="clear" w:color="auto" w:fill="auto"/>
            <w:vAlign w:val="center"/>
            <w:hideMark/>
          </w:tcPr>
          <w:p w14:paraId="6B42F423"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029CE17F"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57838580"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19.10.2013</w:t>
            </w:r>
          </w:p>
        </w:tc>
        <w:tc>
          <w:tcPr>
            <w:tcW w:w="1134" w:type="dxa"/>
            <w:vMerge w:val="restart"/>
            <w:shd w:val="clear" w:color="auto" w:fill="auto"/>
            <w:vAlign w:val="center"/>
            <w:hideMark/>
          </w:tcPr>
          <w:p w14:paraId="561C7EC7" w14:textId="3936195E"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6BA55A77" w14:textId="68F690C3" w:rsidR="00064992" w:rsidRPr="00AB3906" w:rsidRDefault="00064992" w:rsidP="00064992">
            <w:pPr>
              <w:spacing w:line="276" w:lineRule="auto"/>
              <w:jc w:val="center"/>
              <w:rPr>
                <w:rFonts w:asciiTheme="minorHAnsi" w:hAnsiTheme="minorHAnsi" w:cstheme="minorHAnsi"/>
                <w:color w:val="000000"/>
                <w:sz w:val="22"/>
                <w:szCs w:val="22"/>
              </w:rPr>
            </w:pPr>
          </w:p>
        </w:tc>
        <w:tc>
          <w:tcPr>
            <w:tcW w:w="992" w:type="dxa"/>
            <w:vMerge w:val="restart"/>
            <w:shd w:val="clear" w:color="auto" w:fill="auto"/>
            <w:vAlign w:val="center"/>
            <w:hideMark/>
          </w:tcPr>
          <w:p w14:paraId="75EF9A7D" w14:textId="77DCBEA3" w:rsidR="00064992" w:rsidRPr="00872A54"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p w14:paraId="418C6557" w14:textId="1E386E63" w:rsidR="00064992" w:rsidRPr="00AB3906" w:rsidRDefault="00064992" w:rsidP="00064992">
            <w:pPr>
              <w:spacing w:line="276" w:lineRule="auto"/>
              <w:jc w:val="center"/>
              <w:rPr>
                <w:rFonts w:asciiTheme="minorHAnsi" w:hAnsiTheme="minorHAnsi" w:cstheme="minorHAnsi"/>
                <w:color w:val="000000"/>
                <w:sz w:val="22"/>
                <w:szCs w:val="22"/>
              </w:rPr>
            </w:pPr>
          </w:p>
        </w:tc>
      </w:tr>
      <w:tr w:rsidR="00064992" w:rsidRPr="00AB3906" w14:paraId="5DADE8C5" w14:textId="77777777" w:rsidTr="000B756D">
        <w:trPr>
          <w:gridAfter w:val="1"/>
          <w:wAfter w:w="16" w:type="dxa"/>
          <w:trHeight w:val="458"/>
        </w:trPr>
        <w:tc>
          <w:tcPr>
            <w:tcW w:w="1985" w:type="dxa"/>
            <w:vMerge/>
            <w:vAlign w:val="center"/>
            <w:hideMark/>
          </w:tcPr>
          <w:p w14:paraId="2DE9125F" w14:textId="77777777" w:rsidR="00064992" w:rsidRPr="00AB3906" w:rsidRDefault="00064992" w:rsidP="00064992">
            <w:pPr>
              <w:spacing w:line="276" w:lineRule="auto"/>
              <w:jc w:val="both"/>
              <w:rPr>
                <w:rFonts w:asciiTheme="minorHAnsi" w:hAnsiTheme="minorHAnsi" w:cstheme="minorHAnsi"/>
                <w:color w:val="000000"/>
                <w:sz w:val="22"/>
                <w:szCs w:val="22"/>
              </w:rPr>
            </w:pPr>
          </w:p>
        </w:tc>
        <w:tc>
          <w:tcPr>
            <w:tcW w:w="1418" w:type="dxa"/>
            <w:vMerge/>
            <w:vAlign w:val="center"/>
            <w:hideMark/>
          </w:tcPr>
          <w:p w14:paraId="6172951C" w14:textId="77777777" w:rsidR="00064992" w:rsidRPr="00C72776" w:rsidRDefault="00064992" w:rsidP="00064992">
            <w:pPr>
              <w:spacing w:line="276" w:lineRule="auto"/>
              <w:jc w:val="center"/>
              <w:rPr>
                <w:rFonts w:asciiTheme="minorHAnsi" w:hAnsiTheme="minorHAnsi" w:cstheme="minorHAnsi"/>
                <w:color w:val="000000"/>
                <w:sz w:val="21"/>
                <w:szCs w:val="21"/>
              </w:rPr>
            </w:pPr>
          </w:p>
        </w:tc>
        <w:tc>
          <w:tcPr>
            <w:tcW w:w="1559" w:type="dxa"/>
            <w:vMerge/>
            <w:vAlign w:val="center"/>
            <w:hideMark/>
          </w:tcPr>
          <w:p w14:paraId="03CF41C5"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p>
        </w:tc>
        <w:tc>
          <w:tcPr>
            <w:tcW w:w="1418" w:type="dxa"/>
            <w:vMerge/>
            <w:vAlign w:val="center"/>
            <w:hideMark/>
          </w:tcPr>
          <w:p w14:paraId="411AD9F0"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3E27AEF2"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136F3CD4"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c>
          <w:tcPr>
            <w:tcW w:w="992" w:type="dxa"/>
            <w:vMerge/>
            <w:vAlign w:val="center"/>
            <w:hideMark/>
          </w:tcPr>
          <w:p w14:paraId="2D7D4C5C" w14:textId="77777777" w:rsidR="00064992" w:rsidRPr="00AB3906" w:rsidRDefault="00064992" w:rsidP="00064992">
            <w:pPr>
              <w:spacing w:line="276" w:lineRule="auto"/>
              <w:jc w:val="center"/>
              <w:rPr>
                <w:rFonts w:asciiTheme="minorHAnsi" w:hAnsiTheme="minorHAnsi" w:cstheme="minorHAnsi"/>
                <w:color w:val="000000"/>
                <w:sz w:val="22"/>
                <w:szCs w:val="22"/>
                <w:lang w:val="it-IT"/>
              </w:rPr>
            </w:pPr>
          </w:p>
        </w:tc>
      </w:tr>
      <w:tr w:rsidR="00064992" w:rsidRPr="00AB3906" w14:paraId="53119B94" w14:textId="77777777" w:rsidTr="000B756D">
        <w:trPr>
          <w:gridAfter w:val="1"/>
          <w:wAfter w:w="16" w:type="dxa"/>
          <w:trHeight w:val="458"/>
        </w:trPr>
        <w:tc>
          <w:tcPr>
            <w:tcW w:w="1985" w:type="dxa"/>
            <w:vMerge w:val="restart"/>
            <w:shd w:val="clear" w:color="auto" w:fill="auto"/>
            <w:vAlign w:val="center"/>
            <w:hideMark/>
          </w:tcPr>
          <w:p w14:paraId="73C7A621" w14:textId="77777777" w:rsidR="00064992" w:rsidRPr="00AB3906" w:rsidRDefault="00064992" w:rsidP="00064992">
            <w:pPr>
              <w:spacing w:line="276" w:lineRule="auto"/>
              <w:jc w:val="both"/>
              <w:rPr>
                <w:rFonts w:asciiTheme="minorHAnsi" w:hAnsiTheme="minorHAnsi" w:cstheme="minorHAnsi"/>
                <w:color w:val="000000"/>
                <w:sz w:val="22"/>
                <w:szCs w:val="22"/>
              </w:rPr>
            </w:pPr>
            <w:r w:rsidRPr="00AB3906">
              <w:rPr>
                <w:rFonts w:asciiTheme="minorHAnsi" w:hAnsiTheme="minorHAnsi" w:cstheme="minorHAnsi"/>
                <w:color w:val="000000"/>
                <w:sz w:val="22"/>
                <w:szCs w:val="22"/>
              </w:rPr>
              <w:t xml:space="preserve">M/S </w:t>
            </w:r>
            <w:proofErr w:type="spellStart"/>
            <w:r w:rsidRPr="00AB3906">
              <w:rPr>
                <w:rFonts w:asciiTheme="minorHAnsi" w:hAnsiTheme="minorHAnsi" w:cstheme="minorHAnsi"/>
                <w:color w:val="000000"/>
                <w:sz w:val="22"/>
                <w:szCs w:val="22"/>
              </w:rPr>
              <w:t>Amboli</w:t>
            </w:r>
            <w:proofErr w:type="spellEnd"/>
            <w:r w:rsidRPr="00AB3906">
              <w:rPr>
                <w:rFonts w:asciiTheme="minorHAnsi" w:hAnsiTheme="minorHAnsi" w:cstheme="minorHAnsi"/>
                <w:color w:val="000000"/>
                <w:sz w:val="22"/>
                <w:szCs w:val="22"/>
              </w:rPr>
              <w:t xml:space="preserve"> Power </w:t>
            </w:r>
            <w:proofErr w:type="spellStart"/>
            <w:r w:rsidRPr="00AB3906">
              <w:rPr>
                <w:rFonts w:asciiTheme="minorHAnsi" w:hAnsiTheme="minorHAnsi" w:cstheme="minorHAnsi"/>
                <w:color w:val="000000"/>
                <w:sz w:val="22"/>
                <w:szCs w:val="22"/>
              </w:rPr>
              <w:t>Pvt.</w:t>
            </w:r>
            <w:proofErr w:type="spellEnd"/>
            <w:r w:rsidRPr="00AB3906">
              <w:rPr>
                <w:rFonts w:asciiTheme="minorHAnsi" w:hAnsiTheme="minorHAnsi" w:cstheme="minorHAnsi"/>
                <w:color w:val="000000"/>
                <w:sz w:val="22"/>
                <w:szCs w:val="22"/>
              </w:rPr>
              <w:t xml:space="preserve"> Ltd.</w:t>
            </w:r>
          </w:p>
        </w:tc>
        <w:tc>
          <w:tcPr>
            <w:tcW w:w="1418" w:type="dxa"/>
            <w:vMerge w:val="restart"/>
            <w:shd w:val="clear" w:color="auto" w:fill="auto"/>
            <w:vAlign w:val="center"/>
            <w:hideMark/>
          </w:tcPr>
          <w:p w14:paraId="4D3D34A7" w14:textId="77777777" w:rsidR="00064992" w:rsidRPr="00C72776" w:rsidRDefault="00064992" w:rsidP="00064992">
            <w:pPr>
              <w:spacing w:line="276" w:lineRule="auto"/>
              <w:jc w:val="center"/>
              <w:rPr>
                <w:rFonts w:asciiTheme="minorHAnsi" w:hAnsiTheme="minorHAnsi" w:cstheme="minorHAnsi"/>
                <w:color w:val="000000"/>
                <w:sz w:val="21"/>
                <w:szCs w:val="21"/>
              </w:rPr>
            </w:pPr>
            <w:r w:rsidRPr="00C72776">
              <w:rPr>
                <w:rFonts w:asciiTheme="minorHAnsi" w:hAnsiTheme="minorHAnsi" w:cstheme="minorHAnsi"/>
                <w:color w:val="000000"/>
                <w:sz w:val="21"/>
                <w:szCs w:val="21"/>
              </w:rPr>
              <w:t>U40102TG2013PTC090850</w:t>
            </w:r>
          </w:p>
        </w:tc>
        <w:tc>
          <w:tcPr>
            <w:tcW w:w="1559" w:type="dxa"/>
            <w:vMerge w:val="restart"/>
            <w:shd w:val="clear" w:color="auto" w:fill="auto"/>
            <w:vAlign w:val="center"/>
            <w:hideMark/>
          </w:tcPr>
          <w:p w14:paraId="4019BD77" w14:textId="77777777" w:rsidR="00064992" w:rsidRPr="00AB3906" w:rsidRDefault="00064992" w:rsidP="00064992">
            <w:pPr>
              <w:spacing w:line="276" w:lineRule="auto"/>
              <w:ind w:left="-128" w:right="-103"/>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Private Limited Company</w:t>
            </w:r>
          </w:p>
        </w:tc>
        <w:tc>
          <w:tcPr>
            <w:tcW w:w="1418" w:type="dxa"/>
            <w:vMerge w:val="restart"/>
            <w:shd w:val="clear" w:color="auto" w:fill="auto"/>
            <w:vAlign w:val="center"/>
            <w:hideMark/>
          </w:tcPr>
          <w:p w14:paraId="36864D0E"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Generation of Power</w:t>
            </w:r>
          </w:p>
        </w:tc>
        <w:tc>
          <w:tcPr>
            <w:tcW w:w="1417" w:type="dxa"/>
            <w:vMerge w:val="restart"/>
            <w:shd w:val="clear" w:color="auto" w:fill="auto"/>
            <w:vAlign w:val="center"/>
            <w:hideMark/>
          </w:tcPr>
          <w:p w14:paraId="5946EF38" w14:textId="77777777" w:rsidR="00064992" w:rsidRPr="00AB3906" w:rsidRDefault="00064992" w:rsidP="00064992">
            <w:pPr>
              <w:spacing w:line="276" w:lineRule="auto"/>
              <w:jc w:val="center"/>
              <w:rPr>
                <w:rFonts w:asciiTheme="minorHAnsi" w:hAnsiTheme="minorHAnsi" w:cstheme="minorHAnsi"/>
                <w:color w:val="000000"/>
                <w:sz w:val="22"/>
                <w:szCs w:val="22"/>
              </w:rPr>
            </w:pPr>
            <w:r w:rsidRPr="00AB3906">
              <w:rPr>
                <w:rFonts w:asciiTheme="minorHAnsi" w:hAnsiTheme="minorHAnsi" w:cstheme="minorHAnsi"/>
                <w:color w:val="000000"/>
                <w:sz w:val="22"/>
                <w:szCs w:val="22"/>
              </w:rPr>
              <w:t>06-11-2013</w:t>
            </w:r>
          </w:p>
        </w:tc>
        <w:tc>
          <w:tcPr>
            <w:tcW w:w="1134" w:type="dxa"/>
            <w:vMerge w:val="restart"/>
            <w:shd w:val="clear" w:color="auto" w:fill="auto"/>
            <w:vAlign w:val="center"/>
            <w:hideMark/>
          </w:tcPr>
          <w:p w14:paraId="11542F15" w14:textId="5C01E70C" w:rsidR="00064992" w:rsidRPr="00AB3906"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tc>
        <w:tc>
          <w:tcPr>
            <w:tcW w:w="992" w:type="dxa"/>
            <w:vMerge w:val="restart"/>
            <w:shd w:val="clear" w:color="auto" w:fill="auto"/>
            <w:vAlign w:val="center"/>
            <w:hideMark/>
          </w:tcPr>
          <w:p w14:paraId="659EF625" w14:textId="1DFF5611" w:rsidR="00064992" w:rsidRPr="00AB3906" w:rsidRDefault="00064992" w:rsidP="00064992">
            <w:pPr>
              <w:spacing w:line="276" w:lineRule="auto"/>
              <w:jc w:val="center"/>
              <w:rPr>
                <w:rFonts w:asciiTheme="minorHAnsi" w:hAnsiTheme="minorHAnsi" w:cstheme="minorHAnsi"/>
                <w:color w:val="000000"/>
                <w:sz w:val="22"/>
                <w:szCs w:val="22"/>
              </w:rPr>
            </w:pPr>
            <w:r w:rsidRPr="00872A54">
              <w:rPr>
                <w:rFonts w:asciiTheme="minorHAnsi" w:hAnsiTheme="minorHAnsi" w:cstheme="minorHAnsi"/>
                <w:sz w:val="22"/>
                <w:szCs w:val="22"/>
              </w:rPr>
              <w:t>1</w:t>
            </w:r>
          </w:p>
        </w:tc>
      </w:tr>
      <w:tr w:rsidR="00064992" w:rsidRPr="00AB3906" w14:paraId="2E7427FE" w14:textId="77777777" w:rsidTr="000B756D">
        <w:trPr>
          <w:gridAfter w:val="1"/>
          <w:wAfter w:w="16" w:type="dxa"/>
          <w:trHeight w:val="458"/>
        </w:trPr>
        <w:tc>
          <w:tcPr>
            <w:tcW w:w="1985" w:type="dxa"/>
            <w:vMerge/>
            <w:vAlign w:val="center"/>
            <w:hideMark/>
          </w:tcPr>
          <w:p w14:paraId="658A6451"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8" w:type="dxa"/>
            <w:vMerge/>
            <w:vAlign w:val="center"/>
            <w:hideMark/>
          </w:tcPr>
          <w:p w14:paraId="09375251"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559" w:type="dxa"/>
            <w:vMerge/>
            <w:vAlign w:val="center"/>
            <w:hideMark/>
          </w:tcPr>
          <w:p w14:paraId="2A5DAD91"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8" w:type="dxa"/>
            <w:vMerge/>
            <w:vAlign w:val="center"/>
            <w:hideMark/>
          </w:tcPr>
          <w:p w14:paraId="66D859BB"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417" w:type="dxa"/>
            <w:vMerge/>
            <w:vAlign w:val="center"/>
            <w:hideMark/>
          </w:tcPr>
          <w:p w14:paraId="14F754C5"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1134" w:type="dxa"/>
            <w:vMerge/>
            <w:vAlign w:val="center"/>
            <w:hideMark/>
          </w:tcPr>
          <w:p w14:paraId="6F7BCA60" w14:textId="77777777" w:rsidR="00064992" w:rsidRPr="00AB3906" w:rsidRDefault="00064992" w:rsidP="00064992">
            <w:pPr>
              <w:spacing w:line="276" w:lineRule="auto"/>
              <w:rPr>
                <w:rFonts w:asciiTheme="minorHAnsi" w:hAnsiTheme="minorHAnsi" w:cstheme="minorHAnsi"/>
                <w:color w:val="000000"/>
                <w:sz w:val="22"/>
                <w:szCs w:val="22"/>
                <w:lang w:val="it-IT"/>
              </w:rPr>
            </w:pPr>
          </w:p>
        </w:tc>
        <w:tc>
          <w:tcPr>
            <w:tcW w:w="992" w:type="dxa"/>
            <w:vMerge/>
            <w:vAlign w:val="center"/>
            <w:hideMark/>
          </w:tcPr>
          <w:p w14:paraId="7B0FC9A5" w14:textId="77777777" w:rsidR="00064992" w:rsidRPr="00AB3906" w:rsidRDefault="00064992" w:rsidP="00064992">
            <w:pPr>
              <w:spacing w:line="276" w:lineRule="auto"/>
              <w:rPr>
                <w:rFonts w:asciiTheme="minorHAnsi" w:hAnsiTheme="minorHAnsi" w:cstheme="minorHAnsi"/>
                <w:color w:val="000000"/>
                <w:sz w:val="22"/>
                <w:szCs w:val="22"/>
                <w:lang w:val="it-IT"/>
              </w:rPr>
            </w:pPr>
          </w:p>
        </w:tc>
      </w:tr>
    </w:tbl>
    <w:p w14:paraId="773C1B81" w14:textId="638D70AD" w:rsidR="00210D4E" w:rsidRDefault="00064992" w:rsidP="00D04915">
      <w:pPr>
        <w:pStyle w:val="DefaultText11"/>
        <w:spacing w:before="240" w:line="360" w:lineRule="auto"/>
        <w:ind w:left="-284" w:right="-589"/>
        <w:jc w:val="both"/>
        <w:rPr>
          <w:rFonts w:ascii="Arial" w:hAnsi="Arial" w:cs="Arial"/>
          <w:bCs/>
          <w:sz w:val="22"/>
          <w:szCs w:val="22"/>
          <w:lang w:val="en-IN"/>
        </w:rPr>
      </w:pPr>
      <w:r>
        <w:rPr>
          <w:rFonts w:ascii="Arial" w:hAnsi="Arial" w:cs="Arial"/>
          <w:bCs/>
          <w:sz w:val="22"/>
          <w:szCs w:val="22"/>
          <w:lang w:val="en-IN"/>
        </w:rPr>
        <w:t>As per data/information available on MCA website regarding the company, below</w:t>
      </w:r>
      <w:r w:rsidR="00210D4E">
        <w:rPr>
          <w:rFonts w:ascii="Arial" w:hAnsi="Arial" w:cs="Arial"/>
          <w:bCs/>
          <w:sz w:val="22"/>
          <w:szCs w:val="22"/>
          <w:lang w:val="en-IN"/>
        </w:rPr>
        <w:t xml:space="preserve"> table shows the details regarding directors and shareholding pattern of M/s</w:t>
      </w:r>
      <w:r w:rsidR="00210D4E" w:rsidRPr="0063335C">
        <w:rPr>
          <w:rFonts w:ascii="Arial" w:hAnsi="Arial" w:cs="Arial"/>
          <w:bCs/>
          <w:sz w:val="22"/>
          <w:szCs w:val="22"/>
          <w:lang w:val="en-IN"/>
        </w:rPr>
        <w:t xml:space="preserve"> NEVPL and its subsidiary companies which are covered under our scope of work:</w:t>
      </w:r>
    </w:p>
    <w:tbl>
      <w:tblPr>
        <w:tblW w:w="9959" w:type="dxa"/>
        <w:tblInd w:w="-289" w:type="dxa"/>
        <w:tblLayout w:type="fixed"/>
        <w:tblLook w:val="04A0" w:firstRow="1" w:lastRow="0" w:firstColumn="1" w:lastColumn="0" w:noHBand="0" w:noVBand="1"/>
      </w:tblPr>
      <w:tblGrid>
        <w:gridCol w:w="1669"/>
        <w:gridCol w:w="169"/>
        <w:gridCol w:w="2977"/>
        <w:gridCol w:w="2840"/>
        <w:gridCol w:w="1338"/>
        <w:gridCol w:w="956"/>
        <w:gridCol w:w="10"/>
      </w:tblGrid>
      <w:tr w:rsidR="00210D4E" w:rsidRPr="00210D4E" w14:paraId="3F1DE27D" w14:textId="77777777" w:rsidTr="00D04915">
        <w:trPr>
          <w:gridAfter w:val="1"/>
          <w:wAfter w:w="10" w:type="dxa"/>
          <w:trHeight w:val="900"/>
        </w:trPr>
        <w:tc>
          <w:tcPr>
            <w:tcW w:w="1838"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C3A8F5C" w14:textId="1E36F789" w:rsidR="00210D4E" w:rsidRPr="00210D4E" w:rsidRDefault="00210D4E" w:rsidP="00C72776">
            <w:pPr>
              <w:spacing w:line="276" w:lineRule="auto"/>
              <w:jc w:val="center"/>
              <w:rPr>
                <w:rFonts w:ascii="Calibri" w:hAnsi="Calibri" w:cs="Calibri"/>
                <w:b/>
                <w:bCs/>
                <w:color w:val="FFFFFF" w:themeColor="background1"/>
                <w:sz w:val="22"/>
                <w:szCs w:val="22"/>
              </w:rPr>
            </w:pPr>
            <w:r w:rsidRPr="00210D4E">
              <w:rPr>
                <w:rFonts w:ascii="Calibri" w:hAnsi="Calibri" w:cs="Calibri"/>
                <w:b/>
                <w:bCs/>
                <w:color w:val="FFFFFF" w:themeColor="background1"/>
                <w:sz w:val="22"/>
                <w:szCs w:val="22"/>
              </w:rPr>
              <w:lastRenderedPageBreak/>
              <w:t>Name of the Company</w:t>
            </w:r>
          </w:p>
        </w:tc>
        <w:tc>
          <w:tcPr>
            <w:tcW w:w="297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D9A6E1A" w14:textId="77777777" w:rsidR="00210D4E" w:rsidRPr="00210D4E" w:rsidRDefault="00210D4E" w:rsidP="00C72776">
            <w:pPr>
              <w:spacing w:line="276" w:lineRule="auto"/>
              <w:ind w:left="-82"/>
              <w:jc w:val="center"/>
              <w:rPr>
                <w:rFonts w:ascii="Calibri" w:hAnsi="Calibri" w:cs="Calibri"/>
                <w:b/>
                <w:bCs/>
                <w:color w:val="FFFFFF" w:themeColor="background1"/>
                <w:sz w:val="22"/>
                <w:szCs w:val="22"/>
              </w:rPr>
            </w:pPr>
            <w:r w:rsidRPr="00210D4E">
              <w:rPr>
                <w:rFonts w:ascii="Calibri" w:hAnsi="Calibri" w:cs="Calibri"/>
                <w:b/>
                <w:bCs/>
                <w:color w:val="FFFFFF" w:themeColor="background1"/>
                <w:sz w:val="22"/>
                <w:szCs w:val="22"/>
              </w:rPr>
              <w:t>Company’s Directors</w:t>
            </w:r>
          </w:p>
        </w:tc>
        <w:tc>
          <w:tcPr>
            <w:tcW w:w="284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87E9F54" w14:textId="77777777" w:rsidR="00210D4E" w:rsidRPr="00210D4E" w:rsidRDefault="00210D4E" w:rsidP="00C72776">
            <w:pPr>
              <w:spacing w:line="276" w:lineRule="auto"/>
              <w:ind w:left="-82"/>
              <w:jc w:val="center"/>
              <w:rPr>
                <w:rFonts w:ascii="Calibri" w:hAnsi="Calibri" w:cs="Calibri"/>
                <w:b/>
                <w:bCs/>
                <w:color w:val="FFFFFF" w:themeColor="background1"/>
                <w:sz w:val="22"/>
                <w:szCs w:val="22"/>
              </w:rPr>
            </w:pPr>
            <w:r w:rsidRPr="00210D4E">
              <w:rPr>
                <w:rFonts w:ascii="Calibri" w:hAnsi="Calibri" w:cs="Calibri"/>
                <w:b/>
                <w:bCs/>
                <w:color w:val="FFFFFF" w:themeColor="background1"/>
                <w:sz w:val="22"/>
                <w:szCs w:val="22"/>
              </w:rPr>
              <w:t>Name of the Shareholders</w:t>
            </w:r>
          </w:p>
        </w:tc>
        <w:tc>
          <w:tcPr>
            <w:tcW w:w="133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CB34916" w14:textId="77777777" w:rsidR="00210D4E" w:rsidRPr="00210D4E" w:rsidRDefault="00210D4E" w:rsidP="00C72776">
            <w:pPr>
              <w:spacing w:line="276" w:lineRule="auto"/>
              <w:jc w:val="center"/>
              <w:rPr>
                <w:rFonts w:ascii="Calibri" w:hAnsi="Calibri" w:cs="Calibri"/>
                <w:b/>
                <w:bCs/>
                <w:color w:val="FFFFFF" w:themeColor="background1"/>
                <w:sz w:val="22"/>
                <w:szCs w:val="22"/>
              </w:rPr>
            </w:pPr>
            <w:r w:rsidRPr="00210D4E">
              <w:rPr>
                <w:rFonts w:ascii="Calibri" w:hAnsi="Calibri" w:cs="Calibri"/>
                <w:b/>
                <w:bCs/>
                <w:color w:val="FFFFFF" w:themeColor="background1"/>
                <w:sz w:val="22"/>
                <w:szCs w:val="22"/>
              </w:rPr>
              <w:t>No. of shares held</w:t>
            </w:r>
          </w:p>
        </w:tc>
        <w:tc>
          <w:tcPr>
            <w:tcW w:w="95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07964C" w14:textId="1EE6335B" w:rsidR="00210D4E" w:rsidRPr="00210D4E" w:rsidRDefault="009C6321" w:rsidP="00C72776">
            <w:pPr>
              <w:spacing w:line="276" w:lineRule="auto"/>
              <w:ind w:left="-112" w:right="-83"/>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 </w:t>
            </w:r>
            <w:r w:rsidR="00210D4E" w:rsidRPr="00210D4E">
              <w:rPr>
                <w:rFonts w:ascii="Calibri" w:hAnsi="Calibri" w:cs="Calibri"/>
                <w:b/>
                <w:bCs/>
                <w:color w:val="FFFFFF" w:themeColor="background1"/>
                <w:sz w:val="22"/>
                <w:szCs w:val="22"/>
              </w:rPr>
              <w:t>Shares held</w:t>
            </w:r>
          </w:p>
        </w:tc>
      </w:tr>
      <w:tr w:rsidR="009C6321" w:rsidRPr="00210D4E" w14:paraId="089A775B" w14:textId="77777777" w:rsidTr="00D04915">
        <w:trPr>
          <w:gridAfter w:val="1"/>
          <w:wAfter w:w="10" w:type="dxa"/>
          <w:trHeight w:val="6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69911" w14:textId="43794CD8"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Energy Ventures Private Limited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B2233" w14:textId="621E8EB8"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Prabhakar Rao Mandava </w:t>
            </w:r>
            <w:r w:rsidR="00C72776">
              <w:rPr>
                <w:rFonts w:ascii="Calibri" w:hAnsi="Calibri" w:cs="Calibri"/>
                <w:color w:val="000000"/>
                <w:sz w:val="22"/>
                <w:szCs w:val="22"/>
                <w:lang w:val="it-IT"/>
              </w:rPr>
              <w:br/>
            </w:r>
            <w:r w:rsidRPr="00210D4E">
              <w:rPr>
                <w:rFonts w:ascii="Calibri" w:hAnsi="Calibri" w:cs="Calibri"/>
                <w:color w:val="000000"/>
                <w:sz w:val="22"/>
                <w:szCs w:val="22"/>
                <w:lang w:val="it-IT"/>
              </w:rPr>
              <w:t>(DIN No.: 00009650)</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F6A3" w14:textId="6D0C0269" w:rsidR="00210D4E" w:rsidRPr="00210D4E" w:rsidRDefault="009E3925" w:rsidP="009C6321">
            <w:pPr>
              <w:spacing w:line="276" w:lineRule="auto"/>
              <w:ind w:left="-82"/>
              <w:jc w:val="both"/>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Mandava</w:t>
            </w:r>
            <w:proofErr w:type="spellEnd"/>
            <w:r w:rsidR="00210D4E" w:rsidRPr="00210D4E">
              <w:rPr>
                <w:rFonts w:ascii="Calibri" w:hAnsi="Calibri" w:cs="Calibri"/>
                <w:color w:val="000000"/>
                <w:sz w:val="22"/>
                <w:szCs w:val="22"/>
              </w:rPr>
              <w:t xml:space="preserve"> Holdings Private Limited</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1AB93" w14:textId="2A22D13A"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1,80,52,700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F081"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85</w:t>
            </w:r>
          </w:p>
        </w:tc>
      </w:tr>
      <w:tr w:rsidR="009C6321" w:rsidRPr="00210D4E" w14:paraId="2F4DE488"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8E1A684"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DE23A" w14:textId="00B58F3D"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Yesu Das Chintamaneni </w:t>
            </w:r>
            <w:r w:rsidR="00C72776">
              <w:rPr>
                <w:rFonts w:ascii="Calibri" w:hAnsi="Calibri" w:cs="Calibri"/>
                <w:color w:val="000000"/>
                <w:sz w:val="22"/>
                <w:szCs w:val="22"/>
                <w:lang w:val="it-IT"/>
              </w:rPr>
              <w:br/>
            </w:r>
            <w:r w:rsidRPr="00210D4E">
              <w:rPr>
                <w:rFonts w:ascii="Calibri" w:hAnsi="Calibri" w:cs="Calibri"/>
                <w:color w:val="000000"/>
                <w:sz w:val="22"/>
                <w:szCs w:val="22"/>
                <w:lang w:val="it-IT"/>
              </w:rPr>
              <w:t>(DIN No.: 08681168)</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CC7D3" w14:textId="77777777" w:rsidR="00210D4E" w:rsidRPr="00210D4E" w:rsidRDefault="00210D4E" w:rsidP="009C6321">
            <w:pPr>
              <w:spacing w:line="276" w:lineRule="auto"/>
              <w:ind w:left="-82"/>
              <w:jc w:val="both"/>
              <w:rPr>
                <w:rFonts w:ascii="Calibri" w:hAnsi="Calibri" w:cs="Calibri"/>
                <w:color w:val="000000"/>
                <w:sz w:val="22"/>
                <w:szCs w:val="22"/>
              </w:rPr>
            </w:pPr>
            <w:r w:rsidRPr="00210D4E">
              <w:rPr>
                <w:rFonts w:ascii="Calibri" w:hAnsi="Calibri" w:cs="Calibri"/>
                <w:color w:val="000000"/>
                <w:sz w:val="22"/>
                <w:szCs w:val="22"/>
              </w:rPr>
              <w:t>M/S PTC Financial Services Limited</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AD420" w14:textId="5A284739"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31,80,678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8ADBC"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15</w:t>
            </w:r>
          </w:p>
        </w:tc>
      </w:tr>
      <w:tr w:rsidR="009C6321" w:rsidRPr="00210D4E" w14:paraId="7EBF4DC8" w14:textId="77777777" w:rsidTr="00D04915">
        <w:trPr>
          <w:trHeight w:val="300"/>
        </w:trPr>
        <w:tc>
          <w:tcPr>
            <w:tcW w:w="9959"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41DE0DAC" w14:textId="27464C9F" w:rsidR="009C6321" w:rsidRPr="00210D4E" w:rsidRDefault="009C6321" w:rsidP="009C6321">
            <w:pPr>
              <w:spacing w:line="276" w:lineRule="auto"/>
              <w:ind w:left="-82"/>
              <w:jc w:val="center"/>
              <w:rPr>
                <w:rFonts w:ascii="Calibri" w:hAnsi="Calibri" w:cs="Calibri"/>
                <w:b/>
                <w:bCs/>
                <w:color w:val="000000"/>
                <w:sz w:val="22"/>
                <w:szCs w:val="22"/>
              </w:rPr>
            </w:pPr>
            <w:r w:rsidRPr="00210D4E">
              <w:rPr>
                <w:rFonts w:ascii="Calibri" w:hAnsi="Calibri" w:cs="Calibri"/>
                <w:b/>
                <w:bCs/>
                <w:color w:val="000000"/>
                <w:sz w:val="22"/>
                <w:szCs w:val="22"/>
              </w:rPr>
              <w:t>Operational Subsidiaries</w:t>
            </w:r>
          </w:p>
        </w:tc>
      </w:tr>
      <w:tr w:rsidR="009C6321" w:rsidRPr="00210D4E" w14:paraId="06B99992"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7EABE" w14:textId="30B938E8"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Renewable Power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542E2" w14:textId="129334D2" w:rsidR="00210D4E" w:rsidRPr="00210D4E" w:rsidRDefault="00210D4E" w:rsidP="00064992">
            <w:pPr>
              <w:spacing w:line="276" w:lineRule="auto"/>
              <w:ind w:left="-82"/>
              <w:jc w:val="center"/>
              <w:rPr>
                <w:rFonts w:ascii="Calibri" w:hAnsi="Calibri" w:cs="Calibri"/>
                <w:color w:val="000000"/>
                <w:sz w:val="22"/>
                <w:szCs w:val="22"/>
              </w:rPr>
            </w:pPr>
            <w:proofErr w:type="spellStart"/>
            <w:r w:rsidRPr="00210D4E">
              <w:rPr>
                <w:rFonts w:ascii="Calibri" w:hAnsi="Calibri" w:cs="Calibri"/>
                <w:color w:val="000000"/>
                <w:sz w:val="22"/>
                <w:szCs w:val="22"/>
              </w:rPr>
              <w:t>Nelluri</w:t>
            </w:r>
            <w:proofErr w:type="spellEnd"/>
            <w:r w:rsidRPr="00210D4E">
              <w:rPr>
                <w:rFonts w:ascii="Calibri" w:hAnsi="Calibri" w:cs="Calibri"/>
                <w:color w:val="000000"/>
                <w:sz w:val="22"/>
                <w:szCs w:val="22"/>
              </w:rPr>
              <w:t xml:space="preserve"> </w:t>
            </w:r>
            <w:proofErr w:type="spellStart"/>
            <w:r w:rsidRPr="00210D4E">
              <w:rPr>
                <w:rFonts w:ascii="Calibri" w:hAnsi="Calibri" w:cs="Calibri"/>
                <w:color w:val="000000"/>
                <w:sz w:val="22"/>
                <w:szCs w:val="22"/>
              </w:rPr>
              <w:t>Bapuji</w:t>
            </w:r>
            <w:proofErr w:type="spellEnd"/>
            <w:r w:rsidR="00C72776">
              <w:rPr>
                <w:rFonts w:ascii="Calibri" w:hAnsi="Calibri" w:cs="Calibri"/>
                <w:color w:val="000000"/>
                <w:sz w:val="22"/>
                <w:szCs w:val="22"/>
              </w:rPr>
              <w:t xml:space="preserve"> </w:t>
            </w:r>
            <w:r w:rsidR="00C72776">
              <w:rPr>
                <w:rFonts w:ascii="Calibri" w:hAnsi="Calibri" w:cs="Calibri"/>
                <w:color w:val="000000"/>
                <w:sz w:val="22"/>
                <w:szCs w:val="22"/>
              </w:rPr>
              <w:br/>
            </w:r>
            <w:r w:rsidRPr="00210D4E">
              <w:rPr>
                <w:rFonts w:ascii="Calibri" w:hAnsi="Calibri" w:cs="Calibri"/>
                <w:color w:val="000000"/>
                <w:sz w:val="22"/>
                <w:szCs w:val="22"/>
              </w:rPr>
              <w:t>(PAN ABIPN9832G)</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392FF" w14:textId="542C8538" w:rsidR="00210D4E" w:rsidRPr="00210D4E" w:rsidRDefault="009E3925" w:rsidP="00064992">
            <w:pPr>
              <w:spacing w:line="276" w:lineRule="auto"/>
              <w:ind w:left="-82"/>
              <w:jc w:val="center"/>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t>
            </w:r>
            <w:r w:rsidR="00210D4E" w:rsidRPr="00184CFD">
              <w:rPr>
                <w:rFonts w:ascii="Calibri" w:hAnsi="Calibri" w:cs="Calibri"/>
                <w:color w:val="000000"/>
                <w:sz w:val="22"/>
                <w:szCs w:val="22"/>
              </w:rPr>
              <w:t>Energy</w:t>
            </w:r>
            <w:r w:rsidR="00210D4E" w:rsidRPr="00210D4E">
              <w:rPr>
                <w:rFonts w:ascii="Calibri" w:hAnsi="Calibri" w:cs="Calibri"/>
                <w:color w:val="000000"/>
                <w:sz w:val="22"/>
                <w:szCs w:val="22"/>
              </w:rPr>
              <w:t xml:space="preserve"> Ventures Private Limited</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B11A3" w14:textId="2EE8070B"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3,44,30,451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05B40"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36.88</w:t>
            </w:r>
          </w:p>
        </w:tc>
      </w:tr>
      <w:tr w:rsidR="009C6321" w:rsidRPr="00210D4E" w14:paraId="2BEBB1EA"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19451822"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B9CA2" w14:textId="3139D453" w:rsidR="00210D4E" w:rsidRPr="00210D4E" w:rsidRDefault="00000000" w:rsidP="00064992">
            <w:pPr>
              <w:spacing w:line="276" w:lineRule="auto"/>
              <w:ind w:left="-82"/>
              <w:jc w:val="center"/>
              <w:rPr>
                <w:rFonts w:ascii="Calibri" w:hAnsi="Calibri" w:cs="Calibri"/>
                <w:color w:val="000000"/>
                <w:sz w:val="22"/>
                <w:szCs w:val="22"/>
              </w:rPr>
            </w:pPr>
            <w:hyperlink r:id="rId19" w:history="1">
              <w:proofErr w:type="spellStart"/>
              <w:r w:rsidR="00210D4E" w:rsidRPr="00210D4E">
                <w:rPr>
                  <w:rFonts w:ascii="Calibri" w:hAnsi="Calibri" w:cs="Calibri"/>
                  <w:color w:val="000000"/>
                  <w:sz w:val="22"/>
                  <w:szCs w:val="22"/>
                </w:rPr>
                <w:t>Nutakki</w:t>
              </w:r>
              <w:proofErr w:type="spellEnd"/>
              <w:r w:rsidR="00210D4E" w:rsidRPr="00210D4E">
                <w:rPr>
                  <w:rFonts w:ascii="Calibri" w:hAnsi="Calibri" w:cs="Calibri"/>
                  <w:color w:val="000000"/>
                  <w:sz w:val="22"/>
                  <w:szCs w:val="22"/>
                </w:rPr>
                <w:t xml:space="preserve"> Satish Babu</w:t>
              </w:r>
              <w:r w:rsidR="009C6321">
                <w:rPr>
                  <w:rFonts w:ascii="Calibri" w:hAnsi="Calibri" w:cs="Calibri"/>
                  <w:color w:val="000000"/>
                  <w:sz w:val="22"/>
                  <w:szCs w:val="22"/>
                </w:rPr>
                <w:t xml:space="preserve"> </w:t>
              </w:r>
              <w:r w:rsidR="00C72776">
                <w:rPr>
                  <w:rFonts w:ascii="Calibri" w:hAnsi="Calibri" w:cs="Calibri"/>
                  <w:color w:val="000000"/>
                  <w:sz w:val="22"/>
                  <w:szCs w:val="22"/>
                </w:rPr>
                <w:br/>
              </w:r>
              <w:r w:rsidR="00210D4E" w:rsidRPr="00210D4E">
                <w:rPr>
                  <w:rFonts w:ascii="Calibri" w:hAnsi="Calibri" w:cs="Calibri"/>
                  <w:color w:val="000000"/>
                  <w:sz w:val="22"/>
                  <w:szCs w:val="22"/>
                </w:rPr>
                <w:t>(DIN 05310705)</w:t>
              </w:r>
            </w:hyperlink>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4A2E1" w14:textId="77777777" w:rsidR="00210D4E" w:rsidRPr="00210D4E" w:rsidRDefault="00210D4E" w:rsidP="00064992">
            <w:pPr>
              <w:spacing w:line="276" w:lineRule="auto"/>
              <w:ind w:left="-82"/>
              <w:jc w:val="center"/>
              <w:rPr>
                <w:rFonts w:ascii="Calibri" w:hAnsi="Calibri" w:cs="Calibri"/>
                <w:color w:val="000000"/>
                <w:sz w:val="22"/>
                <w:szCs w:val="22"/>
              </w:rPr>
            </w:pPr>
            <w:r w:rsidRPr="00210D4E">
              <w:rPr>
                <w:rFonts w:ascii="Calibri" w:hAnsi="Calibri" w:cs="Calibri"/>
                <w:color w:val="000000"/>
                <w:sz w:val="22"/>
                <w:szCs w:val="22"/>
              </w:rPr>
              <w:t xml:space="preserve">M/S </w:t>
            </w:r>
            <w:proofErr w:type="spellStart"/>
            <w:r w:rsidRPr="00210D4E">
              <w:rPr>
                <w:rFonts w:ascii="Calibri" w:hAnsi="Calibri" w:cs="Calibri"/>
                <w:color w:val="000000"/>
                <w:sz w:val="22"/>
                <w:szCs w:val="22"/>
              </w:rPr>
              <w:t>Mandava</w:t>
            </w:r>
            <w:proofErr w:type="spellEnd"/>
            <w:r w:rsidRPr="00210D4E">
              <w:rPr>
                <w:rFonts w:ascii="Calibri" w:hAnsi="Calibri" w:cs="Calibri"/>
                <w:color w:val="000000"/>
                <w:sz w:val="22"/>
                <w:szCs w:val="22"/>
              </w:rPr>
              <w:t xml:space="preserve"> Prabhakar Rao</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97C23" w14:textId="6C6AB60A"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1,61,99,830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C21DB"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17.35</w:t>
            </w:r>
          </w:p>
        </w:tc>
      </w:tr>
      <w:tr w:rsidR="009C6321" w:rsidRPr="00210D4E" w14:paraId="42F2ADD3"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0C15324E"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79B13" w14:textId="60199C12" w:rsidR="00210D4E" w:rsidRPr="00210D4E" w:rsidRDefault="00210D4E" w:rsidP="00064992">
            <w:pPr>
              <w:spacing w:line="276" w:lineRule="auto"/>
              <w:ind w:left="-82"/>
              <w:jc w:val="center"/>
              <w:rPr>
                <w:rFonts w:ascii="Calibri" w:hAnsi="Calibri" w:cs="Calibri"/>
                <w:color w:val="000000"/>
                <w:sz w:val="22"/>
                <w:szCs w:val="22"/>
              </w:rPr>
            </w:pPr>
            <w:r w:rsidRPr="00210D4E">
              <w:rPr>
                <w:rFonts w:ascii="Calibri" w:hAnsi="Calibri" w:cs="Calibri"/>
                <w:color w:val="000000"/>
                <w:sz w:val="22"/>
                <w:szCs w:val="22"/>
              </w:rPr>
              <w:t>Singhal Shilpa</w:t>
            </w:r>
            <w:r w:rsidR="009C6321">
              <w:rPr>
                <w:rFonts w:ascii="Calibri" w:hAnsi="Calibri" w:cs="Calibri"/>
                <w:color w:val="000000"/>
                <w:sz w:val="22"/>
                <w:szCs w:val="22"/>
              </w:rPr>
              <w:t xml:space="preserve"> </w:t>
            </w:r>
            <w:r w:rsidR="00C72776">
              <w:rPr>
                <w:rFonts w:ascii="Calibri" w:hAnsi="Calibri" w:cs="Calibri"/>
                <w:color w:val="000000"/>
                <w:sz w:val="22"/>
                <w:szCs w:val="22"/>
                <w:lang w:val="it-IT"/>
              </w:rPr>
              <w:br/>
            </w:r>
            <w:r w:rsidRPr="00210D4E">
              <w:rPr>
                <w:rFonts w:ascii="Calibri" w:hAnsi="Calibri" w:cs="Calibri"/>
                <w:color w:val="000000"/>
                <w:sz w:val="22"/>
                <w:szCs w:val="22"/>
              </w:rPr>
              <w:t>(PAN BBIPS6291K)</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4FF59" w14:textId="77777777" w:rsidR="00210D4E" w:rsidRPr="00210D4E" w:rsidRDefault="00210D4E" w:rsidP="00064992">
            <w:pPr>
              <w:spacing w:line="276" w:lineRule="auto"/>
              <w:ind w:left="-82"/>
              <w:jc w:val="center"/>
              <w:rPr>
                <w:rFonts w:ascii="Calibri" w:hAnsi="Calibri" w:cs="Calibri"/>
                <w:color w:val="000000"/>
                <w:sz w:val="22"/>
                <w:szCs w:val="22"/>
              </w:rPr>
            </w:pPr>
            <w:r w:rsidRPr="00210D4E">
              <w:rPr>
                <w:rFonts w:ascii="Calibri" w:hAnsi="Calibri" w:cs="Calibri"/>
                <w:color w:val="000000"/>
                <w:sz w:val="22"/>
                <w:szCs w:val="22"/>
              </w:rPr>
              <w:t>M/S I</w:t>
            </w:r>
            <w:r w:rsidRPr="00184CFD">
              <w:rPr>
                <w:rFonts w:ascii="Calibri" w:hAnsi="Calibri" w:cs="Calibri"/>
                <w:color w:val="000000"/>
                <w:sz w:val="22"/>
                <w:szCs w:val="22"/>
              </w:rPr>
              <w:t>ndia Clean Energy II Limited</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4ABD5" w14:textId="44DFD59D"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1,28,96,230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0F48D"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13.81</w:t>
            </w:r>
          </w:p>
        </w:tc>
      </w:tr>
      <w:tr w:rsidR="009C6321" w:rsidRPr="00210D4E" w14:paraId="77A20FA3"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73034101" w14:textId="77777777" w:rsidR="00210D4E" w:rsidRPr="00210D4E" w:rsidRDefault="00210D4E" w:rsidP="00210D4E">
            <w:pPr>
              <w:spacing w:line="276" w:lineRule="auto"/>
              <w:rPr>
                <w:rFonts w:ascii="Calibri" w:hAnsi="Calibri" w:cs="Calibri"/>
                <w:color w:val="000000"/>
                <w:sz w:val="22"/>
                <w:szCs w:val="22"/>
              </w:rPr>
            </w:pP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1BCE5" w14:textId="345E0666" w:rsidR="00210D4E" w:rsidRPr="00210D4E" w:rsidRDefault="00000000" w:rsidP="00064992">
            <w:pPr>
              <w:spacing w:line="276" w:lineRule="auto"/>
              <w:ind w:left="-82"/>
              <w:jc w:val="center"/>
              <w:rPr>
                <w:rFonts w:ascii="Calibri" w:hAnsi="Calibri" w:cs="Calibri"/>
                <w:color w:val="000000"/>
                <w:sz w:val="22"/>
                <w:szCs w:val="22"/>
              </w:rPr>
            </w:pPr>
            <w:hyperlink r:id="rId20" w:history="1">
              <w:r w:rsidR="00210D4E" w:rsidRPr="00210D4E">
                <w:rPr>
                  <w:rFonts w:ascii="Calibri" w:hAnsi="Calibri" w:cs="Calibri"/>
                  <w:color w:val="000000"/>
                  <w:sz w:val="22"/>
                  <w:szCs w:val="22"/>
                </w:rPr>
                <w:t xml:space="preserve">Radhakrishna </w:t>
              </w:r>
              <w:proofErr w:type="spellStart"/>
              <w:r w:rsidR="00210D4E" w:rsidRPr="00210D4E">
                <w:rPr>
                  <w:rFonts w:ascii="Calibri" w:hAnsi="Calibri" w:cs="Calibri"/>
                  <w:color w:val="000000"/>
                  <w:sz w:val="22"/>
                  <w:szCs w:val="22"/>
                </w:rPr>
                <w:t>Kolluri</w:t>
              </w:r>
              <w:proofErr w:type="spellEnd"/>
              <w:r w:rsidR="009C6321">
                <w:rPr>
                  <w:rFonts w:ascii="Calibri" w:hAnsi="Calibri" w:cs="Calibri"/>
                  <w:color w:val="000000"/>
                  <w:sz w:val="22"/>
                  <w:szCs w:val="22"/>
                </w:rPr>
                <w:t xml:space="preserve"> </w:t>
              </w:r>
              <w:r w:rsidR="00C72776">
                <w:rPr>
                  <w:rFonts w:ascii="Calibri" w:hAnsi="Calibri" w:cs="Calibri"/>
                  <w:color w:val="000000"/>
                  <w:sz w:val="22"/>
                  <w:szCs w:val="22"/>
                </w:rPr>
                <w:br/>
              </w:r>
              <w:r w:rsidR="00210D4E" w:rsidRPr="00210D4E">
                <w:rPr>
                  <w:rFonts w:ascii="Calibri" w:hAnsi="Calibri" w:cs="Calibri"/>
                  <w:color w:val="000000"/>
                  <w:sz w:val="22"/>
                  <w:szCs w:val="22"/>
                </w:rPr>
                <w:t>(DIN 09736900)</w:t>
              </w:r>
            </w:hyperlink>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88F03" w14:textId="4B2198DB"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International Finance Corporation</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31631" w14:textId="1E8A4A31"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71,22,191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7472B"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7.63</w:t>
            </w:r>
          </w:p>
        </w:tc>
      </w:tr>
      <w:tr w:rsidR="009C6321" w:rsidRPr="00210D4E" w14:paraId="0675A316"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1F3EEA4F" w14:textId="77777777" w:rsidR="00210D4E" w:rsidRPr="00210D4E" w:rsidRDefault="00210D4E" w:rsidP="00210D4E">
            <w:pPr>
              <w:spacing w:line="276" w:lineRule="auto"/>
              <w:rPr>
                <w:rFonts w:ascii="Calibri" w:hAnsi="Calibri" w:cs="Calibri"/>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BAFA98C" w14:textId="77777777" w:rsidR="00210D4E" w:rsidRPr="00210D4E" w:rsidRDefault="00210D4E" w:rsidP="009C6321">
            <w:pPr>
              <w:spacing w:line="276" w:lineRule="auto"/>
              <w:ind w:left="-82"/>
              <w:jc w:val="both"/>
              <w:rPr>
                <w:rFonts w:ascii="Calibri" w:hAnsi="Calibri" w:cs="Calibri"/>
                <w:color w:val="000000"/>
                <w:sz w:val="22"/>
                <w:szCs w:val="22"/>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83953"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 Kotak Indian Growth Fund II</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FA59" w14:textId="3902F73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63,43,618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FEFF7"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6.79</w:t>
            </w:r>
          </w:p>
        </w:tc>
      </w:tr>
      <w:tr w:rsidR="009C6321" w:rsidRPr="00210D4E" w14:paraId="760DAA92"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9FE39FD" w14:textId="77777777" w:rsidR="00210D4E" w:rsidRPr="00210D4E" w:rsidRDefault="00210D4E" w:rsidP="00210D4E">
            <w:pPr>
              <w:spacing w:line="276" w:lineRule="auto"/>
              <w:rPr>
                <w:rFonts w:ascii="Calibri" w:hAnsi="Calibri" w:cs="Calibri"/>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9038530" w14:textId="77777777" w:rsidR="00210D4E" w:rsidRPr="00210D4E" w:rsidRDefault="00210D4E" w:rsidP="009C6321">
            <w:pPr>
              <w:spacing w:line="276" w:lineRule="auto"/>
              <w:ind w:left="-82"/>
              <w:jc w:val="both"/>
              <w:rPr>
                <w:rFonts w:ascii="Calibri" w:hAnsi="Calibri" w:cs="Calibri"/>
                <w:color w:val="000000"/>
                <w:sz w:val="22"/>
                <w:szCs w:val="22"/>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959F3"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 Asian Development Bank</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CC57A" w14:textId="78DC1C91"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1,03,36,395</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09915"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11.07</w:t>
            </w:r>
          </w:p>
        </w:tc>
      </w:tr>
      <w:tr w:rsidR="009C6321" w:rsidRPr="00210D4E" w14:paraId="6A76D2B5"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58B45" w14:textId="74883368"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Wind Power Company (</w:t>
            </w:r>
            <w:proofErr w:type="spellStart"/>
            <w:r w:rsidR="00210D4E" w:rsidRPr="00210D4E">
              <w:rPr>
                <w:rFonts w:ascii="Calibri" w:hAnsi="Calibri" w:cs="Calibri"/>
                <w:color w:val="000000"/>
                <w:sz w:val="22"/>
                <w:szCs w:val="22"/>
              </w:rPr>
              <w:t>Phoolwadi</w:t>
            </w:r>
            <w:proofErr w:type="spellEnd"/>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C7CA8" w14:textId="12E8034E"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70169"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 xml:space="preserve">NSL Renewable Power Private limited </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E04D2" w14:textId="64A75CEF"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28,17,692</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BA071"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70.13</w:t>
            </w:r>
          </w:p>
        </w:tc>
      </w:tr>
      <w:tr w:rsidR="009C6321" w:rsidRPr="00210D4E" w14:paraId="781E9A8B"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B7E6AC7"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357B7" w14:textId="3E500A7E"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8F866"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Others </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E30B5" w14:textId="71AACF2C"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F467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w:t>
            </w:r>
          </w:p>
        </w:tc>
      </w:tr>
      <w:tr w:rsidR="009C6321" w:rsidRPr="00210D4E" w14:paraId="19A1F1F1"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BAE7F" w14:textId="48C049F5"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Wind Power Company (</w:t>
            </w:r>
            <w:proofErr w:type="spellStart"/>
            <w:r w:rsidR="00210D4E" w:rsidRPr="00210D4E">
              <w:rPr>
                <w:rFonts w:ascii="Calibri" w:hAnsi="Calibri" w:cs="Calibri"/>
                <w:color w:val="000000"/>
                <w:sz w:val="22"/>
                <w:szCs w:val="22"/>
              </w:rPr>
              <w:t>Kayathar</w:t>
            </w:r>
            <w:proofErr w:type="spellEnd"/>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21C79" w14:textId="06406DFD"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B1BBB"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33C39A" w14:textId="25BD1615"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3CFA7"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36069AF3"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74CB6DD5"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188ED" w14:textId="3F15E36D"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C7277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C2ED260"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B498465"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E68D02A"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0A987BD3"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31EE4" w14:textId="626CFCA6"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Wind Power Company (</w:t>
            </w:r>
            <w:proofErr w:type="spellStart"/>
            <w:r w:rsidR="00210D4E" w:rsidRPr="00210D4E">
              <w:rPr>
                <w:rFonts w:ascii="Calibri" w:hAnsi="Calibri" w:cs="Calibri"/>
                <w:color w:val="000000"/>
                <w:sz w:val="22"/>
                <w:szCs w:val="22"/>
              </w:rPr>
              <w:t>Satara</w:t>
            </w:r>
            <w:proofErr w:type="spellEnd"/>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4D6A8" w14:textId="2610BDD0"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 xml:space="preserve"> </w:t>
            </w:r>
            <w:proofErr w:type="spellStart"/>
            <w:r w:rsidRPr="00184CFD">
              <w:rPr>
                <w:rFonts w:ascii="Calibri" w:hAnsi="Calibri" w:cs="Calibri"/>
                <w:color w:val="000000"/>
                <w:sz w:val="22"/>
                <w:szCs w:val="22"/>
              </w:rPr>
              <w:t>Seshu</w:t>
            </w:r>
            <w:proofErr w:type="spellEnd"/>
            <w:r w:rsidRPr="00184CFD">
              <w:rPr>
                <w:rFonts w:ascii="Calibri" w:hAnsi="Calibri" w:cs="Calibri"/>
                <w:color w:val="000000"/>
                <w:sz w:val="22"/>
                <w:szCs w:val="22"/>
              </w:rPr>
              <w:t xml:space="preserve"> Kumar </w:t>
            </w:r>
            <w:proofErr w:type="spellStart"/>
            <w:r w:rsidRPr="00184CFD">
              <w:rPr>
                <w:rFonts w:ascii="Calibri" w:hAnsi="Calibri" w:cs="Calibri"/>
                <w:color w:val="000000"/>
                <w:sz w:val="22"/>
                <w:szCs w:val="22"/>
              </w:rPr>
              <w:t>Gowrneni</w:t>
            </w:r>
            <w:proofErr w:type="spellEnd"/>
            <w:r w:rsidRPr="00184CFD">
              <w:rPr>
                <w:rFonts w:ascii="Calibri" w:hAnsi="Calibri" w:cs="Calibri"/>
                <w:color w:val="000000"/>
                <w:sz w:val="22"/>
                <w:szCs w:val="22"/>
              </w:rPr>
              <w:t xml:space="preserve"> </w:t>
            </w:r>
            <w:r w:rsidR="00C72776" w:rsidRPr="00184CFD">
              <w:rPr>
                <w:rFonts w:ascii="Calibri" w:hAnsi="Calibri" w:cs="Calibri"/>
                <w:color w:val="000000"/>
                <w:sz w:val="22"/>
                <w:szCs w:val="22"/>
              </w:rPr>
              <w:br/>
            </w:r>
            <w:r w:rsidRPr="00184CFD">
              <w:rPr>
                <w:rFonts w:ascii="Calibri" w:hAnsi="Calibri" w:cs="Calibri"/>
                <w:color w:val="000000"/>
                <w:sz w:val="22"/>
                <w:szCs w:val="22"/>
              </w:rPr>
              <w:t>(DIN No.: 00178851)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BF653"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059B67" w14:textId="7479D664"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73,97,909</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7A2AD"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66D86D70"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16D3113E"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924DB" w14:textId="6B4E9406"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Yesu Das Chintamaneni </w:t>
            </w:r>
            <w:r w:rsidR="00C72776">
              <w:rPr>
                <w:rFonts w:ascii="Calibri" w:hAnsi="Calibri" w:cs="Calibri"/>
                <w:color w:val="000000"/>
                <w:sz w:val="22"/>
                <w:szCs w:val="22"/>
                <w:lang w:val="it-IT"/>
              </w:rPr>
              <w:br/>
            </w:r>
            <w:r w:rsidRPr="00210D4E">
              <w:rPr>
                <w:rFonts w:ascii="Calibri" w:hAnsi="Calibri" w:cs="Calibri"/>
                <w:color w:val="000000"/>
                <w:sz w:val="22"/>
                <w:szCs w:val="22"/>
                <w:lang w:val="it-IT"/>
              </w:rPr>
              <w:t>(DIN No.: 08681168)</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2317BB47" w14:textId="77777777" w:rsidR="00210D4E" w:rsidRPr="00210D4E" w:rsidRDefault="00210D4E" w:rsidP="009C6321">
            <w:pPr>
              <w:spacing w:line="276" w:lineRule="auto"/>
              <w:ind w:left="-82"/>
              <w:jc w:val="both"/>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07864D6"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05C161FA"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32046B56"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B55AE" w14:textId="562886C6"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Jath</w:t>
            </w:r>
            <w:proofErr w:type="spellEnd"/>
            <w:r w:rsidR="00210D4E" w:rsidRPr="00210D4E">
              <w:rPr>
                <w:rFonts w:ascii="Calibri" w:hAnsi="Calibri" w:cs="Calibri"/>
                <w:color w:val="000000"/>
                <w:sz w:val="22"/>
                <w:szCs w:val="22"/>
              </w:rPr>
              <w:t xml:space="preserve"> Wind Energy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2AE95" w14:textId="1475188C"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C7277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050B7"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Pvt.Ltd</w:t>
            </w:r>
            <w:proofErr w:type="spellEnd"/>
            <w:r w:rsidRPr="00184CFD">
              <w:rPr>
                <w:rFonts w:ascii="Calibri" w:hAnsi="Calibri" w:cs="Calibri"/>
                <w:color w:val="000000"/>
                <w:sz w:val="22"/>
                <w:szCs w:val="22"/>
              </w:rPr>
              <w:t>. (NRPPL)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953400" w14:textId="2CE79EB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F8D4B1"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01666ECC"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E967E55"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976A5" w14:textId="3621F4DE"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34C963D8"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D082F62"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2E0E9B3E"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C8B01EE"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53058" w14:textId="52F78B4D"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Windage Power Company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C8E91" w14:textId="6241526F"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C7277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61384"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Pvt.Ltd</w:t>
            </w:r>
            <w:proofErr w:type="spellEnd"/>
            <w:r w:rsidRPr="00184CFD">
              <w:rPr>
                <w:rFonts w:ascii="Calibri" w:hAnsi="Calibri" w:cs="Calibri"/>
                <w:color w:val="000000"/>
                <w:sz w:val="22"/>
                <w:szCs w:val="22"/>
              </w:rPr>
              <w:t>. (NRPPL) (Including nominees)</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76354" w14:textId="3D4885B2"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7,89,500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A6615"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70.18</w:t>
            </w:r>
          </w:p>
        </w:tc>
      </w:tr>
      <w:tr w:rsidR="009C6321" w:rsidRPr="00210D4E" w14:paraId="2535412E" w14:textId="77777777" w:rsidTr="00D04915">
        <w:trPr>
          <w:gridAfter w:val="1"/>
          <w:wAfter w:w="10" w:type="dxa"/>
          <w:trHeight w:val="114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BD5DA2F"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004EF" w14:textId="0E8FA921"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Yasangi Madhu Babu</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9FFB7" w14:textId="77777777" w:rsidR="00210D4E" w:rsidRPr="00210D4E" w:rsidRDefault="00210D4E" w:rsidP="00064992">
            <w:pPr>
              <w:spacing w:line="276" w:lineRule="auto"/>
              <w:ind w:left="-82"/>
              <w:jc w:val="center"/>
              <w:rPr>
                <w:rFonts w:ascii="Calibri" w:hAnsi="Calibri" w:cs="Calibri"/>
                <w:color w:val="000000"/>
                <w:sz w:val="22"/>
                <w:szCs w:val="22"/>
              </w:rPr>
            </w:pPr>
            <w:r w:rsidRPr="00210D4E">
              <w:rPr>
                <w:rFonts w:ascii="Calibri" w:hAnsi="Calibri" w:cs="Calibri"/>
                <w:color w:val="000000"/>
                <w:sz w:val="22"/>
                <w:szCs w:val="22"/>
              </w:rPr>
              <w:t xml:space="preserve">Others </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406D8" w14:textId="223DC4FF" w:rsidR="00210D4E" w:rsidRPr="00210D4E" w:rsidRDefault="00210D4E" w:rsidP="009C6321">
            <w:pPr>
              <w:spacing w:line="276" w:lineRule="auto"/>
              <w:jc w:val="center"/>
              <w:rPr>
                <w:rFonts w:ascii="Calibri" w:hAnsi="Calibri" w:cs="Calibri"/>
                <w:color w:val="000000"/>
                <w:sz w:val="22"/>
                <w:szCs w:val="22"/>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74D82"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 </w:t>
            </w:r>
          </w:p>
        </w:tc>
      </w:tr>
      <w:tr w:rsidR="009C6321" w:rsidRPr="00210D4E" w14:paraId="06595D58"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24A18" w14:textId="2BC961D7"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lastRenderedPageBreak/>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Sispara</w:t>
            </w:r>
            <w:proofErr w:type="spellEnd"/>
            <w:r w:rsidR="00210D4E" w:rsidRPr="00210D4E">
              <w:rPr>
                <w:rFonts w:ascii="Calibri" w:hAnsi="Calibri" w:cs="Calibri"/>
                <w:color w:val="000000"/>
                <w:sz w:val="22"/>
                <w:szCs w:val="22"/>
              </w:rPr>
              <w:t xml:space="preserve"> Renewable Power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14007" w14:textId="1A6ECFB9"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C7277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2270F"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12E1C" w14:textId="48CBD32A"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49,90,000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2C2D6"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0C9572CF"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D5EA507"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DCFE4" w14:textId="272426E0"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84D2935"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332A5C0"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290DAC3D"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13C3E36C"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23016" w14:textId="16A5790A"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Nilgiri</w:t>
            </w:r>
            <w:proofErr w:type="spellEnd"/>
            <w:r w:rsidR="00210D4E" w:rsidRPr="00210D4E">
              <w:rPr>
                <w:rFonts w:ascii="Calibri" w:hAnsi="Calibri" w:cs="Calibri"/>
                <w:color w:val="000000"/>
                <w:sz w:val="22"/>
                <w:szCs w:val="22"/>
              </w:rPr>
              <w:t xml:space="preserve"> Power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BA15F" w14:textId="41A8BCE7"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C7277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A8A23"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22546" w14:textId="59F659DF"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33,32,000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FCCFFD"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79487924"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CF856C9"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651D5" w14:textId="705ECB79"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F1E3909"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57EF440"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26CF6E5"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27CB87F7"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C64FE" w14:textId="44F8413D"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Wind Power Company (</w:t>
            </w:r>
            <w:proofErr w:type="spellStart"/>
            <w:r w:rsidR="00210D4E" w:rsidRPr="00210D4E">
              <w:rPr>
                <w:rFonts w:ascii="Calibri" w:hAnsi="Calibri" w:cs="Calibri"/>
                <w:color w:val="000000"/>
                <w:sz w:val="22"/>
                <w:szCs w:val="22"/>
              </w:rPr>
              <w:t>Sayamalai</w:t>
            </w:r>
            <w:proofErr w:type="spellEnd"/>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B5B7C" w14:textId="12E132C2"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C7277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17D95"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BBFA8" w14:textId="43F57DB1"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453B2"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1C18BC76"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462BE054"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9C8F0" w14:textId="671948E7"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5AE7188"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0466026"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6E3614E"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287555F6"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2CD82" w14:textId="24AE94C7"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Kalsubai</w:t>
            </w:r>
            <w:proofErr w:type="spellEnd"/>
            <w:r w:rsidR="00210D4E" w:rsidRPr="00210D4E">
              <w:rPr>
                <w:rFonts w:ascii="Calibri" w:hAnsi="Calibri" w:cs="Calibri"/>
                <w:color w:val="000000"/>
                <w:sz w:val="22"/>
                <w:szCs w:val="22"/>
              </w:rPr>
              <w:t xml:space="preserve"> Power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01D8" w14:textId="65D2782A"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BA7AA3"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FF776A" w14:textId="2DFB6C7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20,64,750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4D9D3"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6CDCD680"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86F7DD5"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B2873" w14:textId="1BD67809" w:rsidR="00210D4E" w:rsidRPr="00210D4E"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w:t>
            </w:r>
            <w:r w:rsidRPr="00210D4E">
              <w:rPr>
                <w:rFonts w:ascii="Calibri" w:hAnsi="Calibri" w:cs="Calibri"/>
                <w:color w:val="000000"/>
                <w:sz w:val="22"/>
                <w:szCs w:val="22"/>
                <w:lang w:val="it-IT"/>
              </w:rPr>
              <w:t xml:space="preserve">Yasangi Madhu Babu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08B95FA" w14:textId="77777777" w:rsidR="00210D4E" w:rsidRPr="00210D4E" w:rsidRDefault="00210D4E" w:rsidP="009C6321">
            <w:pPr>
              <w:spacing w:line="276" w:lineRule="auto"/>
              <w:ind w:left="-82"/>
              <w:jc w:val="both"/>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6055544"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5A4C316"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77517855"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DCD36" w14:textId="664C2C41"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Shivalakha</w:t>
            </w:r>
            <w:proofErr w:type="spellEnd"/>
            <w:r w:rsidR="00210D4E" w:rsidRPr="00210D4E">
              <w:rPr>
                <w:rFonts w:ascii="Calibri" w:hAnsi="Calibri" w:cs="Calibri"/>
                <w:color w:val="000000"/>
                <w:sz w:val="22"/>
                <w:szCs w:val="22"/>
              </w:rPr>
              <w:t xml:space="preserve"> Solar Energy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6856E" w14:textId="1B53F6EC"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Yesu Das Chintamaneni</w:t>
            </w:r>
            <w:r w:rsidR="00C72776">
              <w:rPr>
                <w:rFonts w:ascii="Calibri" w:hAnsi="Calibri" w:cs="Calibri"/>
                <w:color w:val="000000"/>
                <w:sz w:val="22"/>
                <w:szCs w:val="22"/>
                <w:lang w:val="it-IT"/>
              </w:rPr>
              <w:br/>
            </w:r>
            <w:r w:rsidRPr="00210D4E">
              <w:rPr>
                <w:rFonts w:ascii="Calibri" w:hAnsi="Calibri" w:cs="Calibri"/>
                <w:color w:val="000000"/>
                <w:sz w:val="22"/>
                <w:szCs w:val="22"/>
                <w:lang w:val="it-IT"/>
              </w:rPr>
              <w:t>(DIN No.: 08681168)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49ADB2"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94C3E" w14:textId="749D413A"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1,60,127</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EEAC6"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0BBFBAAB"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0B823CE2"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66213" w14:textId="7F347B7F"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Aala Veera Venkata Siva Prasad </w:t>
            </w:r>
            <w:r w:rsidR="00C72776">
              <w:rPr>
                <w:rFonts w:ascii="Calibri" w:hAnsi="Calibri" w:cs="Calibri"/>
                <w:color w:val="000000"/>
                <w:sz w:val="22"/>
                <w:szCs w:val="22"/>
                <w:lang w:val="it-IT"/>
              </w:rPr>
              <w:br/>
            </w:r>
            <w:r w:rsidRPr="00210D4E">
              <w:rPr>
                <w:rFonts w:ascii="Calibri" w:hAnsi="Calibri" w:cs="Calibri"/>
                <w:color w:val="000000"/>
                <w:sz w:val="22"/>
                <w:szCs w:val="22"/>
                <w:lang w:val="it-IT"/>
              </w:rPr>
              <w:t>(DIN No.: 00227591)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8CD40AD"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5371B84"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E277BA8"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0B5C04E9"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568F568" w14:textId="77777777" w:rsidR="00210D4E" w:rsidRPr="00210D4E" w:rsidRDefault="00210D4E" w:rsidP="00210D4E">
            <w:pPr>
              <w:spacing w:line="276" w:lineRule="auto"/>
              <w:rPr>
                <w:rFonts w:ascii="Calibri" w:hAnsi="Calibri" w:cs="Calibri"/>
                <w:color w:val="000000"/>
                <w:sz w:val="22"/>
                <w:szCs w:val="22"/>
                <w:lang w:val="it-IT"/>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B74F8" w14:textId="4AD37AE5"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Rashmi </w:t>
            </w:r>
            <w:r w:rsidR="00D53166" w:rsidRPr="00064992">
              <w:rPr>
                <w:rFonts w:ascii="Calibri" w:hAnsi="Calibri" w:cs="Calibri"/>
                <w:color w:val="000000"/>
                <w:sz w:val="22"/>
                <w:szCs w:val="22"/>
                <w:lang w:val="it-IT"/>
              </w:rPr>
              <w:t>S</w:t>
            </w:r>
            <w:r w:rsidRPr="00064992">
              <w:rPr>
                <w:rFonts w:ascii="Calibri" w:hAnsi="Calibri" w:cs="Calibri"/>
                <w:color w:val="000000"/>
                <w:sz w:val="22"/>
                <w:szCs w:val="22"/>
                <w:lang w:val="it-IT"/>
              </w:rPr>
              <w:t xml:space="preserve">ingh </w:t>
            </w:r>
            <w:r w:rsidR="00C72776" w:rsidRPr="00064992">
              <w:rPr>
                <w:rFonts w:ascii="Calibri" w:hAnsi="Calibri" w:cs="Calibri"/>
                <w:color w:val="000000"/>
                <w:sz w:val="22"/>
                <w:szCs w:val="22"/>
                <w:lang w:val="it-IT"/>
              </w:rPr>
              <w:br/>
            </w:r>
            <w:r w:rsidRPr="00064992">
              <w:rPr>
                <w:rFonts w:ascii="Calibri" w:hAnsi="Calibri" w:cs="Calibri"/>
                <w:color w:val="000000"/>
                <w:sz w:val="22"/>
                <w:szCs w:val="22"/>
                <w:lang w:val="it-IT"/>
              </w:rPr>
              <w:t>(PAN GFTPS1767G)</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4E30DF0"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159A5A60"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D89D277"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7559369"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524C7" w14:textId="347F7BD5"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t>
            </w:r>
            <w:proofErr w:type="spellStart"/>
            <w:r w:rsidR="00210D4E" w:rsidRPr="00210D4E">
              <w:rPr>
                <w:rFonts w:ascii="Calibri" w:hAnsi="Calibri" w:cs="Calibri"/>
                <w:color w:val="000000"/>
                <w:sz w:val="22"/>
                <w:szCs w:val="22"/>
              </w:rPr>
              <w:t>Masli</w:t>
            </w:r>
            <w:proofErr w:type="spellEnd"/>
            <w:r w:rsidR="00210D4E" w:rsidRPr="00210D4E">
              <w:rPr>
                <w:rFonts w:ascii="Calibri" w:hAnsi="Calibri" w:cs="Calibri"/>
                <w:color w:val="000000"/>
                <w:sz w:val="22"/>
                <w:szCs w:val="22"/>
              </w:rPr>
              <w:t xml:space="preserve"> Power Generation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0C0BB" w14:textId="5F664409"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Yesu Das Chintamaneni </w:t>
            </w:r>
            <w:r w:rsidR="00C7277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08681168)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7EA8FE"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NSL Renewable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 </w:t>
            </w:r>
            <w:r w:rsidRPr="00064992">
              <w:rPr>
                <w:rFonts w:ascii="Calibri" w:hAnsi="Calibri" w:cs="Calibri"/>
                <w:color w:val="000000"/>
                <w:sz w:val="22"/>
                <w:szCs w:val="22"/>
                <w:lang w:val="it-IT"/>
              </w:rPr>
              <w:t>(NRPPL)</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5D0B1" w14:textId="508E725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77,10,000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C40DE2"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1819D3A1"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904E3CE"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44CAB" w14:textId="6D77D217"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91E3F78" w14:textId="77777777" w:rsidR="00210D4E" w:rsidRPr="00210D4E" w:rsidRDefault="00210D4E" w:rsidP="009C6321">
            <w:pPr>
              <w:spacing w:line="276" w:lineRule="auto"/>
              <w:ind w:left="-82"/>
              <w:jc w:val="both"/>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875C878"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69987051"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40F362D7" w14:textId="77777777" w:rsidTr="00D04915">
        <w:trPr>
          <w:trHeight w:val="362"/>
        </w:trPr>
        <w:tc>
          <w:tcPr>
            <w:tcW w:w="9959" w:type="dxa"/>
            <w:gridSpan w:val="7"/>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5D1D1D21" w14:textId="73F97DFD" w:rsidR="009C6321" w:rsidRPr="00210D4E" w:rsidRDefault="009C6321" w:rsidP="00457643">
            <w:pPr>
              <w:spacing w:line="276" w:lineRule="auto"/>
              <w:ind w:left="-82"/>
              <w:jc w:val="center"/>
              <w:rPr>
                <w:rFonts w:ascii="Calibri" w:hAnsi="Calibri" w:cs="Calibri"/>
                <w:color w:val="000000"/>
                <w:sz w:val="22"/>
                <w:szCs w:val="22"/>
              </w:rPr>
            </w:pPr>
            <w:r w:rsidRPr="00210D4E">
              <w:rPr>
                <w:rFonts w:ascii="Calibri" w:hAnsi="Calibri" w:cs="Calibri"/>
                <w:b/>
                <w:bCs/>
                <w:color w:val="000000"/>
                <w:sz w:val="22"/>
                <w:szCs w:val="22"/>
              </w:rPr>
              <w:t>Non-</w:t>
            </w:r>
            <w:r>
              <w:rPr>
                <w:rFonts w:ascii="Calibri" w:hAnsi="Calibri" w:cs="Calibri"/>
                <w:b/>
                <w:bCs/>
                <w:color w:val="000000"/>
                <w:sz w:val="22"/>
                <w:szCs w:val="22"/>
              </w:rPr>
              <w:t>O</w:t>
            </w:r>
            <w:r w:rsidRPr="00210D4E">
              <w:rPr>
                <w:rFonts w:ascii="Calibri" w:hAnsi="Calibri" w:cs="Calibri"/>
                <w:b/>
                <w:bCs/>
                <w:color w:val="000000"/>
                <w:sz w:val="22"/>
                <w:szCs w:val="22"/>
              </w:rPr>
              <w:t>perational Subsidiaries</w:t>
            </w:r>
          </w:p>
        </w:tc>
      </w:tr>
      <w:tr w:rsidR="009C6321" w:rsidRPr="00210D4E" w14:paraId="3C499013"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99982" w14:textId="389D4F9D"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Conventional Power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30185" w14:textId="4E8D392B" w:rsidR="00210D4E" w:rsidRPr="00064992" w:rsidRDefault="00000000" w:rsidP="00064992">
            <w:pPr>
              <w:spacing w:line="276" w:lineRule="auto"/>
              <w:ind w:left="-82"/>
              <w:jc w:val="center"/>
              <w:rPr>
                <w:rFonts w:ascii="Calibri" w:hAnsi="Calibri" w:cs="Calibri"/>
                <w:color w:val="000000"/>
                <w:sz w:val="22"/>
                <w:szCs w:val="22"/>
                <w:lang w:val="it-IT"/>
              </w:rPr>
            </w:pPr>
            <w:hyperlink r:id="rId21" w:history="1">
              <w:r w:rsidR="00210D4E" w:rsidRPr="00184CFD">
                <w:rPr>
                  <w:rFonts w:ascii="Calibri" w:hAnsi="Calibri" w:cs="Calibri"/>
                  <w:color w:val="000000"/>
                  <w:sz w:val="22"/>
                  <w:szCs w:val="22"/>
                </w:rPr>
                <w:t xml:space="preserve"> </w:t>
              </w:r>
              <w:r w:rsidR="00210D4E" w:rsidRPr="00064992">
                <w:rPr>
                  <w:rFonts w:ascii="Calibri" w:hAnsi="Calibri" w:cs="Calibri"/>
                  <w:color w:val="000000"/>
                  <w:sz w:val="22"/>
                  <w:szCs w:val="22"/>
                  <w:lang w:val="it-IT"/>
                </w:rPr>
                <w:t>Asha Priya Mandava</w:t>
              </w:r>
              <w:r w:rsidR="00C72776" w:rsidRPr="00064992">
                <w:rPr>
                  <w:rFonts w:ascii="Calibri" w:hAnsi="Calibri" w:cs="Calibri"/>
                  <w:color w:val="000000"/>
                  <w:sz w:val="22"/>
                  <w:szCs w:val="22"/>
                  <w:lang w:val="it-IT"/>
                </w:rPr>
                <w:br/>
              </w:r>
              <w:r w:rsidR="00210D4E" w:rsidRPr="00064992">
                <w:rPr>
                  <w:rFonts w:ascii="Calibri" w:hAnsi="Calibri" w:cs="Calibri"/>
                  <w:color w:val="000000"/>
                  <w:sz w:val="22"/>
                  <w:szCs w:val="22"/>
                  <w:lang w:val="it-IT"/>
                </w:rPr>
                <w:t>(DIN 01199936)</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E175E" w14:textId="6510EED4"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Energy Venture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35900" w14:textId="3D4202DF"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A2566"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2AA1A1E1"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D28F075"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DA440" w14:textId="5F4DE722" w:rsidR="00210D4E" w:rsidRPr="00064992" w:rsidRDefault="00000000" w:rsidP="00064992">
            <w:pPr>
              <w:spacing w:line="276" w:lineRule="auto"/>
              <w:ind w:left="-82"/>
              <w:jc w:val="center"/>
              <w:rPr>
                <w:rFonts w:ascii="Calibri" w:hAnsi="Calibri" w:cs="Calibri"/>
                <w:color w:val="000000"/>
                <w:sz w:val="22"/>
                <w:szCs w:val="22"/>
                <w:lang w:val="it-IT"/>
              </w:rPr>
            </w:pPr>
            <w:hyperlink r:id="rId22" w:history="1">
              <w:r w:rsidR="00210D4E" w:rsidRPr="00064992">
                <w:rPr>
                  <w:rFonts w:ascii="Calibri" w:hAnsi="Calibri" w:cs="Calibri"/>
                  <w:color w:val="000000"/>
                  <w:sz w:val="22"/>
                  <w:szCs w:val="22"/>
                  <w:lang w:val="it-IT"/>
                </w:rPr>
                <w:t>Ratna Gopal Kommareddi</w:t>
              </w:r>
              <w:r w:rsidR="00C72776" w:rsidRPr="00064992">
                <w:rPr>
                  <w:rFonts w:ascii="Calibri" w:hAnsi="Calibri" w:cs="Calibri"/>
                  <w:color w:val="000000"/>
                  <w:sz w:val="22"/>
                  <w:szCs w:val="22"/>
                  <w:lang w:val="it-IT"/>
                </w:rPr>
                <w:br/>
              </w:r>
              <w:r w:rsidR="00210D4E" w:rsidRPr="00064992">
                <w:rPr>
                  <w:rFonts w:ascii="Calibri" w:hAnsi="Calibri" w:cs="Calibri"/>
                  <w:color w:val="000000"/>
                  <w:sz w:val="22"/>
                  <w:szCs w:val="22"/>
                  <w:lang w:val="it-IT"/>
                </w:rPr>
                <w:t>(Din 03025548)</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78B30CE1"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8020795"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0E98BB6"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83AA3F0"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C09A3" w14:textId="0B61077A"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t>
            </w:r>
            <w:proofErr w:type="spellStart"/>
            <w:r w:rsidR="00210D4E" w:rsidRPr="00210D4E">
              <w:rPr>
                <w:rFonts w:ascii="Calibri" w:hAnsi="Calibri" w:cs="Calibri"/>
                <w:color w:val="000000"/>
                <w:sz w:val="22"/>
                <w:szCs w:val="22"/>
              </w:rPr>
              <w:t>Nagapatnam</w:t>
            </w:r>
            <w:proofErr w:type="spellEnd"/>
            <w:r w:rsidR="00210D4E" w:rsidRPr="00210D4E">
              <w:rPr>
                <w:rFonts w:ascii="Calibri" w:hAnsi="Calibri" w:cs="Calibri"/>
                <w:color w:val="000000"/>
                <w:sz w:val="22"/>
                <w:szCs w:val="22"/>
              </w:rPr>
              <w:t xml:space="preserve"> Power Ventures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A5DF9" w14:textId="57CB4AB6"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3F64A"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 xml:space="preserve">NSL Conventional Power </w:t>
            </w:r>
            <w:proofErr w:type="spellStart"/>
            <w:r w:rsidRPr="00184CFD">
              <w:rPr>
                <w:rFonts w:ascii="Calibri" w:hAnsi="Calibri" w:cs="Calibri"/>
                <w:color w:val="000000"/>
                <w:sz w:val="22"/>
                <w:szCs w:val="22"/>
              </w:rPr>
              <w:t>Pvt.</w:t>
            </w:r>
            <w:proofErr w:type="spellEnd"/>
            <w:r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C771C" w14:textId="2B8CE0E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60,000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23B52"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4A0C8DA6"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CAFFE49"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B1707" w14:textId="61CBD929"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Aala Veera Venkata Siva Prasad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00227591)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26F3F96"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0E72160"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DF84F71"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0B5E461F"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2ECD9" w14:textId="59332FD7"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t>
            </w:r>
            <w:proofErr w:type="spellStart"/>
            <w:r w:rsidR="00210D4E" w:rsidRPr="00210D4E">
              <w:rPr>
                <w:rFonts w:ascii="Calibri" w:hAnsi="Calibri" w:cs="Calibri"/>
                <w:color w:val="000000"/>
                <w:sz w:val="22"/>
                <w:szCs w:val="22"/>
              </w:rPr>
              <w:t>Nagapatnam</w:t>
            </w:r>
            <w:proofErr w:type="spellEnd"/>
            <w:r w:rsidR="00210D4E" w:rsidRPr="00210D4E">
              <w:rPr>
                <w:rFonts w:ascii="Calibri" w:hAnsi="Calibri" w:cs="Calibri"/>
                <w:color w:val="000000"/>
                <w:sz w:val="22"/>
                <w:szCs w:val="22"/>
              </w:rPr>
              <w:t xml:space="preserve"> Power and Infratech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52EFA" w14:textId="0DC7C4AB" w:rsidR="00210D4E" w:rsidRPr="00210D4E"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 </w:t>
            </w:r>
            <w:r w:rsidRPr="00210D4E">
              <w:rPr>
                <w:rFonts w:ascii="Calibri" w:hAnsi="Calibri" w:cs="Calibri"/>
                <w:color w:val="000000"/>
                <w:sz w:val="22"/>
                <w:szCs w:val="22"/>
                <w:lang w:val="it-IT"/>
              </w:rPr>
              <w:t xml:space="preserve">Prabhakar Rao Mandava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00009650)</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C8071B" w14:textId="1123F0A1"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Power Ventures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5924B" w14:textId="60C3E3B1" w:rsidR="00210D4E" w:rsidRPr="00210D4E" w:rsidRDefault="00210D4E" w:rsidP="00D53166">
            <w:pPr>
              <w:spacing w:line="276" w:lineRule="auto"/>
              <w:ind w:left="-113" w:right="-52"/>
              <w:jc w:val="center"/>
              <w:rPr>
                <w:rFonts w:ascii="Calibri" w:hAnsi="Calibri" w:cs="Calibri"/>
                <w:color w:val="000000"/>
                <w:sz w:val="22"/>
                <w:szCs w:val="22"/>
              </w:rPr>
            </w:pPr>
            <w:r w:rsidRPr="00210D4E">
              <w:rPr>
                <w:rFonts w:ascii="Calibri" w:hAnsi="Calibri" w:cs="Calibri"/>
                <w:color w:val="000000"/>
                <w:sz w:val="22"/>
                <w:szCs w:val="22"/>
              </w:rPr>
              <w:t>34</w:t>
            </w:r>
            <w:r w:rsidR="00D53166">
              <w:rPr>
                <w:rFonts w:ascii="Calibri" w:hAnsi="Calibri" w:cs="Calibri"/>
                <w:color w:val="000000"/>
                <w:sz w:val="22"/>
                <w:szCs w:val="22"/>
              </w:rPr>
              <w:t>,</w:t>
            </w:r>
            <w:r w:rsidRPr="00210D4E">
              <w:rPr>
                <w:rFonts w:ascii="Calibri" w:hAnsi="Calibri" w:cs="Calibri"/>
                <w:color w:val="000000"/>
                <w:sz w:val="22"/>
                <w:szCs w:val="22"/>
              </w:rPr>
              <w:t>88,83,850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A07E9"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97.85</w:t>
            </w:r>
          </w:p>
        </w:tc>
      </w:tr>
      <w:tr w:rsidR="009C6321" w:rsidRPr="004E2840" w14:paraId="6AED77DD"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AB4C9E3"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1CCE6" w14:textId="593444F9"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Ramakoteswara Rao Kommalapati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00014649)</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740E7FAC" w14:textId="77777777" w:rsidR="00210D4E" w:rsidRPr="00210D4E" w:rsidRDefault="00210D4E" w:rsidP="009C6321">
            <w:pPr>
              <w:spacing w:line="276" w:lineRule="auto"/>
              <w:ind w:left="-82"/>
              <w:jc w:val="both"/>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B44EDCE"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E63EFA5"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4E2840" w14:paraId="722C4399"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31C3AD8" w14:textId="77777777" w:rsidR="00210D4E" w:rsidRPr="00210D4E" w:rsidRDefault="00210D4E" w:rsidP="00210D4E">
            <w:pPr>
              <w:spacing w:line="276" w:lineRule="auto"/>
              <w:rPr>
                <w:rFonts w:ascii="Calibri" w:hAnsi="Calibri" w:cs="Calibri"/>
                <w:color w:val="000000"/>
                <w:sz w:val="22"/>
                <w:szCs w:val="22"/>
                <w:lang w:val="it-IT"/>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A3720" w14:textId="55F010B2"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Chalam Venkata Durvasula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02749496)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BF1AB7A" w14:textId="77777777" w:rsidR="00210D4E" w:rsidRPr="00210D4E" w:rsidRDefault="00210D4E" w:rsidP="009C6321">
            <w:pPr>
              <w:spacing w:line="276" w:lineRule="auto"/>
              <w:ind w:left="-82"/>
              <w:jc w:val="both"/>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14C53E5"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83B334F"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00A724D5"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72A45FC" w14:textId="77777777" w:rsidR="00210D4E" w:rsidRPr="00210D4E" w:rsidRDefault="00210D4E" w:rsidP="00210D4E">
            <w:pPr>
              <w:spacing w:line="276" w:lineRule="auto"/>
              <w:rPr>
                <w:rFonts w:ascii="Calibri" w:hAnsi="Calibri" w:cs="Calibri"/>
                <w:color w:val="000000"/>
                <w:sz w:val="22"/>
                <w:szCs w:val="22"/>
                <w:lang w:val="it-IT"/>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BA2B3" w14:textId="43BB3186"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Sourirajan Srinivasan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07121533)</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D71CF"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Others </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08A9" w14:textId="560EB335" w:rsidR="00210D4E" w:rsidRPr="00210D4E" w:rsidRDefault="00210D4E" w:rsidP="009C6321">
            <w:pPr>
              <w:spacing w:line="276" w:lineRule="auto"/>
              <w:jc w:val="center"/>
              <w:rPr>
                <w:rFonts w:ascii="Calibri" w:hAnsi="Calibri" w:cs="Calibri"/>
                <w:color w:val="000000"/>
                <w:sz w:val="22"/>
                <w:szCs w:val="22"/>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1BFA"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 </w:t>
            </w:r>
          </w:p>
        </w:tc>
      </w:tr>
      <w:tr w:rsidR="009C6321" w:rsidRPr="00210D4E" w14:paraId="42A8867A"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CBF25" w14:textId="7DC47B75"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POWER &amp; INFRATECH LIMITED</w:t>
            </w:r>
          </w:p>
        </w:tc>
        <w:bookmarkStart w:id="1" w:name="RANGE!M46"/>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DB805" w14:textId="5AC57DD5"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fldChar w:fldCharType="begin"/>
            </w:r>
            <w:r w:rsidRPr="00184CFD">
              <w:rPr>
                <w:rFonts w:ascii="Calibri" w:hAnsi="Calibri" w:cs="Calibri"/>
                <w:color w:val="000000"/>
                <w:sz w:val="22"/>
                <w:szCs w:val="22"/>
              </w:rPr>
              <w:instrText xml:space="preserve"> HYPERLINK "https://www.mca.gov.in/mcafoportal/companyLLPMasterData.do" </w:instrText>
            </w:r>
            <w:r w:rsidRPr="00064992">
              <w:rPr>
                <w:rFonts w:ascii="Calibri" w:hAnsi="Calibri" w:cs="Calibri"/>
                <w:color w:val="000000"/>
                <w:sz w:val="22"/>
                <w:szCs w:val="22"/>
                <w:lang w:val="it-IT"/>
              </w:rPr>
            </w:r>
            <w:r w:rsidRPr="00064992">
              <w:rPr>
                <w:rFonts w:ascii="Calibri" w:hAnsi="Calibri" w:cs="Calibri"/>
                <w:color w:val="000000"/>
                <w:sz w:val="22"/>
                <w:szCs w:val="22"/>
                <w:lang w:val="it-IT"/>
              </w:rPr>
              <w:fldChar w:fldCharType="separate"/>
            </w:r>
            <w:r w:rsidRPr="00184CFD">
              <w:rPr>
                <w:rFonts w:ascii="Calibri" w:hAnsi="Calibri" w:cs="Calibri"/>
                <w:color w:val="000000"/>
                <w:sz w:val="22"/>
                <w:szCs w:val="22"/>
              </w:rPr>
              <w:t xml:space="preserve"> </w:t>
            </w:r>
            <w:r w:rsidRPr="00064992">
              <w:rPr>
                <w:rFonts w:ascii="Calibri" w:hAnsi="Calibri" w:cs="Calibri"/>
                <w:color w:val="000000"/>
                <w:sz w:val="22"/>
                <w:szCs w:val="22"/>
                <w:lang w:val="it-IT"/>
              </w:rPr>
              <w:t xml:space="preserve">Apparao Chigurupati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00011095)</w:t>
            </w:r>
            <w:r w:rsidRPr="00064992">
              <w:rPr>
                <w:rFonts w:ascii="Calibri" w:hAnsi="Calibri" w:cs="Calibri"/>
                <w:color w:val="000000"/>
                <w:sz w:val="22"/>
                <w:szCs w:val="22"/>
                <w:lang w:val="it-IT"/>
              </w:rPr>
              <w:fldChar w:fldCharType="end"/>
            </w:r>
            <w:bookmarkEnd w:id="1"/>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98B64" w14:textId="100751FD"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NAGAPATNAM POWER VENTURES PRIVATE LIMITED</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56F51" w14:textId="03D00D99"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5,04,107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C5729"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92.64</w:t>
            </w:r>
          </w:p>
        </w:tc>
      </w:tr>
      <w:tr w:rsidR="009C6321" w:rsidRPr="00210D4E" w14:paraId="4A09E3FC"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63BD434"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8BF95" w14:textId="5FF210E4"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Ratna Gopal Kommareddi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03025548)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A982A"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 NSL NAGAPATNAM POWER &amp; INFRATECH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C3F59" w14:textId="0A7B12E7"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40,000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72D18"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7.36</w:t>
            </w:r>
          </w:p>
        </w:tc>
      </w:tr>
      <w:tr w:rsidR="009C6321" w:rsidRPr="00210D4E" w14:paraId="164A0E79"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787C1488"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CAB61" w14:textId="4B93835B" w:rsidR="00210D4E" w:rsidRPr="00064992" w:rsidRDefault="00000000" w:rsidP="00064992">
            <w:pPr>
              <w:spacing w:line="276" w:lineRule="auto"/>
              <w:ind w:left="-82"/>
              <w:jc w:val="center"/>
              <w:rPr>
                <w:rFonts w:ascii="Calibri" w:hAnsi="Calibri" w:cs="Calibri"/>
                <w:color w:val="000000"/>
                <w:sz w:val="22"/>
                <w:szCs w:val="22"/>
                <w:lang w:val="it-IT"/>
              </w:rPr>
            </w:pPr>
            <w:hyperlink r:id="rId23" w:history="1">
              <w:r w:rsidR="00210D4E" w:rsidRPr="00064992">
                <w:rPr>
                  <w:rFonts w:ascii="Calibri" w:hAnsi="Calibri" w:cs="Calibri"/>
                  <w:color w:val="000000"/>
                  <w:sz w:val="22"/>
                  <w:szCs w:val="22"/>
                  <w:lang w:val="it-IT"/>
                </w:rPr>
                <w:t xml:space="preserve">Yesu Das Chintamaneni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08681168)</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BB77964"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18B899F1"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CF67742"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638114B"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9F639" w14:textId="6ED92149"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t>
            </w:r>
            <w:proofErr w:type="spellStart"/>
            <w:r w:rsidR="00210D4E" w:rsidRPr="00210D4E">
              <w:rPr>
                <w:rFonts w:ascii="Calibri" w:hAnsi="Calibri" w:cs="Calibri"/>
                <w:color w:val="000000"/>
                <w:sz w:val="22"/>
                <w:szCs w:val="22"/>
              </w:rPr>
              <w:t>Nagapatnam</w:t>
            </w:r>
            <w:proofErr w:type="spellEnd"/>
            <w:r w:rsidR="00210D4E" w:rsidRPr="00210D4E">
              <w:rPr>
                <w:rFonts w:ascii="Calibri" w:hAnsi="Calibri" w:cs="Calibri"/>
                <w:color w:val="000000"/>
                <w:sz w:val="22"/>
                <w:szCs w:val="22"/>
              </w:rPr>
              <w:t xml:space="preserve"> Infrastructure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7C060" w14:textId="1AA75D35" w:rsidR="00210D4E" w:rsidRPr="00184CFD" w:rsidRDefault="00210D4E" w:rsidP="00064992">
            <w:pPr>
              <w:spacing w:line="276" w:lineRule="auto"/>
              <w:ind w:left="-82"/>
              <w:jc w:val="center"/>
              <w:rPr>
                <w:rFonts w:ascii="Calibri" w:hAnsi="Calibri" w:cs="Calibri"/>
                <w:color w:val="000000"/>
                <w:sz w:val="22"/>
                <w:szCs w:val="22"/>
              </w:rPr>
            </w:pPr>
            <w:proofErr w:type="spellStart"/>
            <w:r w:rsidRPr="00184CFD">
              <w:rPr>
                <w:rFonts w:ascii="Calibri" w:hAnsi="Calibri" w:cs="Calibri"/>
                <w:color w:val="000000"/>
                <w:sz w:val="22"/>
                <w:szCs w:val="22"/>
              </w:rPr>
              <w:t>Seshu</w:t>
            </w:r>
            <w:proofErr w:type="spellEnd"/>
            <w:r w:rsidRPr="00184CFD">
              <w:rPr>
                <w:rFonts w:ascii="Calibri" w:hAnsi="Calibri" w:cs="Calibri"/>
                <w:color w:val="000000"/>
                <w:sz w:val="22"/>
                <w:szCs w:val="22"/>
              </w:rPr>
              <w:t xml:space="preserve"> Kumar </w:t>
            </w:r>
            <w:proofErr w:type="spellStart"/>
            <w:r w:rsidRPr="00184CFD">
              <w:rPr>
                <w:rFonts w:ascii="Calibri" w:hAnsi="Calibri" w:cs="Calibri"/>
                <w:color w:val="000000"/>
                <w:sz w:val="22"/>
                <w:szCs w:val="22"/>
              </w:rPr>
              <w:t>Gowrneni</w:t>
            </w:r>
            <w:proofErr w:type="spellEnd"/>
            <w:r w:rsidRPr="00184CFD">
              <w:rPr>
                <w:rFonts w:ascii="Calibri" w:hAnsi="Calibri" w:cs="Calibri"/>
                <w:color w:val="000000"/>
                <w:sz w:val="22"/>
                <w:szCs w:val="22"/>
              </w:rPr>
              <w:t xml:space="preserve"> </w:t>
            </w:r>
            <w:r w:rsidR="00D53166" w:rsidRPr="00184CFD">
              <w:rPr>
                <w:rFonts w:ascii="Calibri" w:hAnsi="Calibri" w:cs="Calibri"/>
                <w:color w:val="000000"/>
                <w:sz w:val="22"/>
                <w:szCs w:val="22"/>
              </w:rPr>
              <w:br/>
            </w:r>
            <w:r w:rsidRPr="00184CFD">
              <w:rPr>
                <w:rFonts w:ascii="Calibri" w:hAnsi="Calibri" w:cs="Calibri"/>
                <w:color w:val="000000"/>
                <w:sz w:val="22"/>
                <w:szCs w:val="22"/>
              </w:rPr>
              <w:t>(DIN No.: 00178851)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BEA49" w14:textId="724A86DE"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Power Ventures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7A9F8" w14:textId="06C77D29"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10,08,333</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0527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34CBE515"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1FFC4C54"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90371" w14:textId="6E763B19" w:rsidR="00210D4E" w:rsidRPr="00064992" w:rsidRDefault="00000000" w:rsidP="00064992">
            <w:pPr>
              <w:spacing w:line="276" w:lineRule="auto"/>
              <w:ind w:left="-82"/>
              <w:jc w:val="center"/>
              <w:rPr>
                <w:rFonts w:ascii="Calibri" w:hAnsi="Calibri" w:cs="Calibri"/>
                <w:color w:val="000000"/>
                <w:sz w:val="22"/>
                <w:szCs w:val="22"/>
                <w:lang w:val="it-IT"/>
              </w:rPr>
            </w:pPr>
            <w:hyperlink r:id="rId24" w:history="1">
              <w:r w:rsidR="00210D4E" w:rsidRPr="00064992">
                <w:rPr>
                  <w:rFonts w:ascii="Calibri" w:hAnsi="Calibri" w:cs="Calibri"/>
                  <w:color w:val="000000"/>
                  <w:sz w:val="22"/>
                  <w:szCs w:val="22"/>
                  <w:lang w:val="it-IT"/>
                </w:rPr>
                <w:t xml:space="preserve">Ratna Gopal Kommareddi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03025548)</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4DD5C01F"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1C383656"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3894940"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163D5D6F"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01F63" w14:textId="15853B5C"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Pearl Infratech (India)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0DAC1" w14:textId="3739D3AA"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4E406" w14:textId="2BD62BE8"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Infrastructure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C7FB6" w14:textId="18F6764F"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DC5888"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12E0C010"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4B3620E6"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8EC85" w14:textId="335E90F1"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Mahesh Dokku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00013106)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3B6A9C5"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719BC35B"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FA25D43"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2232BB92"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34EEDE"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M/S</w:t>
            </w:r>
            <w:r w:rsidRPr="00210D4E">
              <w:rPr>
                <w:rFonts w:ascii="Calibri" w:hAnsi="Calibri" w:cs="Calibri"/>
                <w:b/>
                <w:bCs/>
                <w:color w:val="000000"/>
                <w:sz w:val="22"/>
                <w:szCs w:val="22"/>
              </w:rPr>
              <w:t xml:space="preserve"> </w:t>
            </w:r>
            <w:r w:rsidRPr="00210D4E">
              <w:rPr>
                <w:rFonts w:ascii="Calibri" w:hAnsi="Calibri" w:cs="Calibri"/>
                <w:color w:val="000000"/>
                <w:sz w:val="22"/>
                <w:szCs w:val="22"/>
              </w:rPr>
              <w:t xml:space="preserve">Taurus Projects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C984F" w14:textId="0C3965A5"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 Nageswara Rao Chiluvuru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00014388)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BEA7C" w14:textId="27A22380"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Infrastructure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F8472" w14:textId="3167C905"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8C463"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1DA7FE50"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0F528CF6"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66054" w14:textId="37778CAA"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Yesu Das Chintamaneni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08681168</w:t>
            </w:r>
            <w:r w:rsidR="00D53166">
              <w:rPr>
                <w:rFonts w:ascii="Calibri" w:hAnsi="Calibri" w:cs="Calibri"/>
                <w:color w:val="000000"/>
                <w:sz w:val="22"/>
                <w:szCs w:val="22"/>
                <w:lang w:val="it-IT"/>
              </w:rPr>
              <w:t>)</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42DA61BD"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EE466CD"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2B48A9D4"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61B1A122"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403CD" w14:textId="51071ECF"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w:t>
            </w:r>
            <w:r w:rsidR="007A768C">
              <w:rPr>
                <w:rFonts w:ascii="Calibri" w:hAnsi="Calibri" w:cs="Calibri"/>
                <w:color w:val="000000"/>
                <w:sz w:val="22"/>
                <w:szCs w:val="22"/>
              </w:rPr>
              <w:t>S</w:t>
            </w:r>
            <w:r w:rsidR="007A768C" w:rsidRPr="00210D4E">
              <w:rPr>
                <w:rFonts w:ascii="Calibri" w:hAnsi="Calibri" w:cs="Calibri"/>
                <w:b/>
                <w:bCs/>
                <w:color w:val="000000"/>
                <w:sz w:val="22"/>
                <w:szCs w:val="22"/>
              </w:rPr>
              <w:t xml:space="preserve"> </w:t>
            </w:r>
            <w:r w:rsidR="007A768C" w:rsidRPr="007A768C">
              <w:rPr>
                <w:rFonts w:ascii="Calibri" w:hAnsi="Calibri" w:cs="Calibri"/>
                <w:color w:val="000000"/>
                <w:sz w:val="22"/>
                <w:szCs w:val="22"/>
              </w:rPr>
              <w:t>Excelsior</w:t>
            </w:r>
            <w:r w:rsidR="00210D4E" w:rsidRPr="00210D4E">
              <w:rPr>
                <w:rFonts w:ascii="Calibri" w:hAnsi="Calibri" w:cs="Calibri"/>
                <w:color w:val="000000"/>
                <w:sz w:val="22"/>
                <w:szCs w:val="22"/>
              </w:rPr>
              <w:t xml:space="preserve"> Projects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2A6E9" w14:textId="005C18D3"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 Apparao Chigurapati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00011095)</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A37E0" w14:textId="34A26F6F"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Infrastructure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E5055" w14:textId="51F6C400"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50,000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CC36B"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6AC8F008"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767F7735"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1A1A" w14:textId="1294F62B"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Mahesh Dokku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00013106)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78AF1602"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FEC3E43"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51D9423"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18BEC903"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AD63A2" w14:textId="64460018"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Westend Real Projects (India)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41A17" w14:textId="0F80E57D" w:rsidR="00210D4E" w:rsidRPr="00064992" w:rsidRDefault="00210D4E" w:rsidP="00064992">
            <w:pPr>
              <w:spacing w:line="276" w:lineRule="auto"/>
              <w:ind w:left="-82"/>
              <w:jc w:val="center"/>
              <w:rPr>
                <w:rFonts w:ascii="Calibri" w:hAnsi="Calibri" w:cs="Calibri"/>
                <w:color w:val="000000"/>
                <w:sz w:val="22"/>
                <w:szCs w:val="22"/>
                <w:lang w:val="it-IT"/>
              </w:rPr>
            </w:pPr>
            <w:r w:rsidRPr="00184CFD">
              <w:rPr>
                <w:rFonts w:ascii="Calibri" w:hAnsi="Calibri" w:cs="Calibri"/>
                <w:color w:val="000000"/>
                <w:sz w:val="22"/>
                <w:szCs w:val="22"/>
              </w:rPr>
              <w:t xml:space="preserve"> </w:t>
            </w:r>
            <w:r w:rsidRPr="00064992">
              <w:rPr>
                <w:rFonts w:ascii="Calibri" w:hAnsi="Calibri" w:cs="Calibri"/>
                <w:color w:val="000000"/>
                <w:sz w:val="22"/>
                <w:szCs w:val="22"/>
                <w:lang w:val="it-IT"/>
              </w:rPr>
              <w:t xml:space="preserve">Nageswara Rao Chiluvuru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00014388)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9AED6" w14:textId="4C61EE13"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Infrastructure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51059" w14:textId="1C6AC3D0"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1008C"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47A125A1"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A323CDF"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2D7A" w14:textId="005A50C3"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Seshu Kr. Gowrneni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00178851)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91B5B78"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990BC45"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0938D50"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4BFDF299"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D7D17" w14:textId="1C83CB75"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Souvenir Estates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48889" w14:textId="58ED1CE0"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 Nageswara Rao Chiluvuru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00014388)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6DDEA" w14:textId="172102AB"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Infrastructure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C344D" w14:textId="20C20E2F"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F1CBA"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1CBD80DB"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850BF0E"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E765E" w14:textId="063484BB"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Seshu Kr. Gowrneni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00178851)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31CFDEC6"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EA217B1"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B7398E5"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50993468"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5082F" w14:textId="309AD7AA"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Ambient Infratech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7B683" w14:textId="05684424"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Yesu Das Chintamaneni </w:t>
            </w:r>
            <w:r w:rsidR="00D53166" w:rsidRPr="00D53166">
              <w:rPr>
                <w:rFonts w:ascii="Calibri" w:hAnsi="Calibri" w:cs="Calibri"/>
                <w:color w:val="000000"/>
                <w:sz w:val="22"/>
                <w:szCs w:val="22"/>
                <w:lang w:val="it-IT"/>
              </w:rPr>
              <w:br/>
            </w:r>
            <w:r w:rsidRPr="00210D4E">
              <w:rPr>
                <w:rFonts w:ascii="Calibri" w:hAnsi="Calibri" w:cs="Calibri"/>
                <w:color w:val="000000"/>
                <w:sz w:val="22"/>
                <w:szCs w:val="22"/>
                <w:lang w:val="it-IT"/>
              </w:rPr>
              <w:t>(DIN No: 08681168)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18559" w14:textId="0B36FAB0"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t>
            </w:r>
            <w:proofErr w:type="spellStart"/>
            <w:r w:rsidR="00210D4E" w:rsidRPr="00184CFD">
              <w:rPr>
                <w:rFonts w:ascii="Calibri" w:hAnsi="Calibri" w:cs="Calibri"/>
                <w:color w:val="000000"/>
                <w:sz w:val="22"/>
                <w:szCs w:val="22"/>
              </w:rPr>
              <w:t>Nagapatnam</w:t>
            </w:r>
            <w:proofErr w:type="spellEnd"/>
            <w:r w:rsidR="00210D4E" w:rsidRPr="00184CFD">
              <w:rPr>
                <w:rFonts w:ascii="Calibri" w:hAnsi="Calibri" w:cs="Calibri"/>
                <w:color w:val="000000"/>
                <w:sz w:val="22"/>
                <w:szCs w:val="22"/>
              </w:rPr>
              <w:t xml:space="preserve"> Infrastructure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5854B" w14:textId="4EF58E3B"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75F8A"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62DF7FFA"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07C5C9D"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9BCEA" w14:textId="50361D1F"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Seshu Kr. Gowrneni </w:t>
            </w:r>
            <w:r w:rsidR="00D53166" w:rsidRPr="00064992">
              <w:rPr>
                <w:rFonts w:ascii="Calibri" w:hAnsi="Calibri" w:cs="Calibri"/>
                <w:color w:val="000000"/>
                <w:sz w:val="22"/>
                <w:szCs w:val="22"/>
                <w:lang w:val="it-IT"/>
              </w:rPr>
              <w:br/>
            </w:r>
            <w:r w:rsidRPr="00064992">
              <w:rPr>
                <w:rFonts w:ascii="Calibri" w:hAnsi="Calibri" w:cs="Calibri"/>
                <w:color w:val="000000"/>
                <w:sz w:val="22"/>
                <w:szCs w:val="22"/>
                <w:lang w:val="it-IT"/>
              </w:rPr>
              <w:t>(DIN No.: 00178851)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0D13A98"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5C1AE0B"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23E80C8"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DA46A37"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D7575"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NSL Orissa Power Company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FE8F6" w14:textId="58D7FA9A" w:rsidR="00210D4E" w:rsidRPr="00210D4E" w:rsidRDefault="00000000" w:rsidP="00064992">
            <w:pPr>
              <w:spacing w:line="276" w:lineRule="auto"/>
              <w:ind w:left="-82"/>
              <w:jc w:val="center"/>
              <w:rPr>
                <w:rFonts w:ascii="Calibri" w:hAnsi="Calibri" w:cs="Calibri"/>
                <w:color w:val="000000"/>
                <w:sz w:val="22"/>
                <w:szCs w:val="22"/>
                <w:lang w:val="it-IT"/>
              </w:rPr>
            </w:pPr>
            <w:hyperlink r:id="rId25" w:history="1">
              <w:r w:rsidR="00210D4E" w:rsidRPr="00210D4E">
                <w:rPr>
                  <w:rFonts w:ascii="Calibri" w:hAnsi="Calibri" w:cs="Calibri"/>
                  <w:color w:val="000000"/>
                  <w:sz w:val="22"/>
                  <w:szCs w:val="22"/>
                  <w:lang w:val="it-IT"/>
                </w:rPr>
                <w:t>Aala Veera Venkata Siva Prasad (DIN  00227591)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290EF1" w14:textId="32BCC413"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COVENTIONAL POWER PRIVATE LIMITED </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F0AC4" w14:textId="63AD87F0"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CEB86"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15121519"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78BA79B"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9C72A" w14:textId="70B5CCBF" w:rsidR="00210D4E" w:rsidRPr="00064992" w:rsidRDefault="00000000" w:rsidP="00064992">
            <w:pPr>
              <w:spacing w:line="276" w:lineRule="auto"/>
              <w:ind w:left="-82"/>
              <w:jc w:val="center"/>
              <w:rPr>
                <w:rFonts w:ascii="Calibri" w:hAnsi="Calibri" w:cs="Calibri"/>
                <w:color w:val="000000"/>
                <w:sz w:val="22"/>
                <w:szCs w:val="22"/>
                <w:lang w:val="it-IT"/>
              </w:rPr>
            </w:pPr>
            <w:hyperlink r:id="rId26" w:history="1">
              <w:r w:rsidR="00210D4E" w:rsidRPr="00064992">
                <w:rPr>
                  <w:rFonts w:ascii="Calibri" w:hAnsi="Calibri" w:cs="Calibri"/>
                  <w:color w:val="000000"/>
                  <w:sz w:val="22"/>
                  <w:szCs w:val="22"/>
                  <w:lang w:val="it-IT"/>
                </w:rPr>
                <w:t xml:space="preserve">Yesu Das Chintamaneni </w:t>
              </w:r>
              <w:r w:rsidR="00D53166" w:rsidRPr="00064992">
                <w:rPr>
                  <w:rFonts w:ascii="Calibri" w:hAnsi="Calibri" w:cs="Calibri"/>
                  <w:color w:val="000000"/>
                  <w:sz w:val="22"/>
                  <w:szCs w:val="22"/>
                  <w:lang w:val="it-IT"/>
                </w:rPr>
                <w:br/>
              </w:r>
              <w:r w:rsidR="00210D4E" w:rsidRPr="00064992">
                <w:rPr>
                  <w:rFonts w:ascii="Calibri" w:hAnsi="Calibri" w:cs="Calibri"/>
                  <w:color w:val="000000"/>
                  <w:sz w:val="22"/>
                  <w:szCs w:val="22"/>
                  <w:lang w:val="it-IT"/>
                </w:rPr>
                <w:t>(DIN  08681168)</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34A78A3"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B02F215"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6B0E0CE8"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4E5F09F3"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01A73" w14:textId="3041BA94"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lastRenderedPageBreak/>
              <w:t>M/S</w:t>
            </w:r>
            <w:r w:rsidR="00210D4E" w:rsidRPr="00210D4E">
              <w:rPr>
                <w:rFonts w:ascii="Calibri" w:hAnsi="Calibri" w:cs="Calibri"/>
                <w:color w:val="000000"/>
                <w:sz w:val="22"/>
                <w:szCs w:val="22"/>
              </w:rPr>
              <w:t xml:space="preserve"> NSL Orissa Power and Infratech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39AB8" w14:textId="097C9D52"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Ramakoteswara Rao Kommalapati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00014649)</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3893D" w14:textId="5A98182F"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Orissa Power Company Pvt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4E7DE" w14:textId="567FCA45"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5,00,000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FE91F"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4EAAB8E1"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F0D9841"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6BB73" w14:textId="46860E80" w:rsidR="00210D4E" w:rsidRPr="00184CFD" w:rsidRDefault="00210D4E" w:rsidP="00064992">
            <w:pPr>
              <w:spacing w:line="276" w:lineRule="auto"/>
              <w:ind w:left="-82"/>
              <w:jc w:val="center"/>
              <w:rPr>
                <w:rFonts w:ascii="Calibri" w:hAnsi="Calibri" w:cs="Calibri"/>
                <w:color w:val="000000"/>
                <w:sz w:val="22"/>
                <w:szCs w:val="22"/>
              </w:rPr>
            </w:pPr>
            <w:proofErr w:type="spellStart"/>
            <w:r w:rsidRPr="00184CFD">
              <w:rPr>
                <w:rFonts w:ascii="Calibri" w:hAnsi="Calibri" w:cs="Calibri"/>
                <w:color w:val="000000"/>
                <w:sz w:val="22"/>
                <w:szCs w:val="22"/>
              </w:rPr>
              <w:t>Seshu</w:t>
            </w:r>
            <w:proofErr w:type="spellEnd"/>
            <w:r w:rsidRPr="00184CFD">
              <w:rPr>
                <w:rFonts w:ascii="Calibri" w:hAnsi="Calibri" w:cs="Calibri"/>
                <w:color w:val="000000"/>
                <w:sz w:val="22"/>
                <w:szCs w:val="22"/>
              </w:rPr>
              <w:t xml:space="preserve"> Kumar </w:t>
            </w:r>
            <w:proofErr w:type="spellStart"/>
            <w:r w:rsidRPr="00184CFD">
              <w:rPr>
                <w:rFonts w:ascii="Calibri" w:hAnsi="Calibri" w:cs="Calibri"/>
                <w:color w:val="000000"/>
                <w:sz w:val="22"/>
                <w:szCs w:val="22"/>
              </w:rPr>
              <w:t>Gowrneni</w:t>
            </w:r>
            <w:proofErr w:type="spellEnd"/>
            <w:r w:rsidRPr="00184CFD">
              <w:rPr>
                <w:rFonts w:ascii="Calibri" w:hAnsi="Calibri" w:cs="Calibri"/>
                <w:color w:val="000000"/>
                <w:sz w:val="22"/>
                <w:szCs w:val="22"/>
              </w:rPr>
              <w:t xml:space="preserve"> </w:t>
            </w:r>
            <w:r w:rsidR="00D53166" w:rsidRPr="00184CFD">
              <w:rPr>
                <w:rFonts w:ascii="Calibri" w:hAnsi="Calibri" w:cs="Calibri"/>
                <w:color w:val="000000"/>
                <w:sz w:val="22"/>
                <w:szCs w:val="22"/>
              </w:rPr>
              <w:br/>
            </w:r>
            <w:r w:rsidRPr="00184CFD">
              <w:rPr>
                <w:rFonts w:ascii="Calibri" w:hAnsi="Calibri" w:cs="Calibri"/>
                <w:color w:val="000000"/>
                <w:sz w:val="22"/>
                <w:szCs w:val="22"/>
              </w:rPr>
              <w:t>(DIN No.: 00178851)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2CA1E958" w14:textId="77777777" w:rsidR="00210D4E" w:rsidRPr="00184CFD" w:rsidRDefault="00210D4E" w:rsidP="00064992">
            <w:pPr>
              <w:spacing w:line="276" w:lineRule="auto"/>
              <w:ind w:left="-82"/>
              <w:jc w:val="center"/>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A81A225"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A3642BA"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7504F289"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36B61" w14:textId="172D3B86"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w:t>
            </w:r>
            <w:r w:rsidR="007A768C">
              <w:rPr>
                <w:rFonts w:ascii="Calibri" w:hAnsi="Calibri" w:cs="Calibri"/>
                <w:color w:val="000000"/>
                <w:sz w:val="22"/>
                <w:szCs w:val="22"/>
              </w:rPr>
              <w:t>S</w:t>
            </w:r>
            <w:r w:rsidR="007A768C" w:rsidRPr="00D04915">
              <w:rPr>
                <w:rFonts w:ascii="Calibri" w:hAnsi="Calibri" w:cs="Calibri"/>
                <w:color w:val="000000"/>
                <w:sz w:val="22"/>
                <w:szCs w:val="22"/>
              </w:rPr>
              <w:t xml:space="preserve"> NSL</w:t>
            </w:r>
            <w:r w:rsidR="00210D4E" w:rsidRPr="00210D4E">
              <w:rPr>
                <w:rFonts w:ascii="Calibri" w:hAnsi="Calibri" w:cs="Calibri"/>
                <w:color w:val="000000"/>
                <w:sz w:val="22"/>
                <w:szCs w:val="22"/>
              </w:rPr>
              <w:t xml:space="preserve"> Wind Power Company (</w:t>
            </w:r>
            <w:proofErr w:type="spellStart"/>
            <w:r w:rsidR="00210D4E" w:rsidRPr="00210D4E">
              <w:rPr>
                <w:rFonts w:ascii="Calibri" w:hAnsi="Calibri" w:cs="Calibri"/>
                <w:color w:val="000000"/>
                <w:sz w:val="22"/>
                <w:szCs w:val="22"/>
              </w:rPr>
              <w:t>Sreepalwan</w:t>
            </w:r>
            <w:proofErr w:type="spellEnd"/>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2155" w14:textId="14859C7E"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AA373" w14:textId="376EC324"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Wind Power Company (</w:t>
            </w:r>
            <w:proofErr w:type="spellStart"/>
            <w:r w:rsidR="00210D4E" w:rsidRPr="00184CFD">
              <w:rPr>
                <w:rFonts w:ascii="Calibri" w:hAnsi="Calibri" w:cs="Calibri"/>
                <w:color w:val="000000"/>
                <w:sz w:val="22"/>
                <w:szCs w:val="22"/>
              </w:rPr>
              <w:t>Satara</w:t>
            </w:r>
            <w:proofErr w:type="spellEnd"/>
            <w:r w:rsidR="00210D4E" w:rsidRPr="00184CFD">
              <w:rPr>
                <w:rFonts w:ascii="Calibri" w:hAnsi="Calibri" w:cs="Calibri"/>
                <w:color w:val="000000"/>
                <w:sz w:val="22"/>
                <w:szCs w:val="22"/>
              </w:rPr>
              <w:t xml:space="preserv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D706E" w14:textId="5ED161D2"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31,883</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F1D5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7DE353BD"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9D9557F"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E05A" w14:textId="6BB8003F"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FF88FCC"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1DB15A4F"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7E240F9"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561D128B"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07E36" w14:textId="6C188AE4"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Wind Power Company (</w:t>
            </w:r>
            <w:proofErr w:type="spellStart"/>
            <w:r w:rsidR="00210D4E" w:rsidRPr="00210D4E">
              <w:rPr>
                <w:rFonts w:ascii="Calibri" w:hAnsi="Calibri" w:cs="Calibri"/>
                <w:color w:val="000000"/>
                <w:sz w:val="22"/>
                <w:szCs w:val="22"/>
              </w:rPr>
              <w:t>Virli</w:t>
            </w:r>
            <w:proofErr w:type="spellEnd"/>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Pvt.</w:t>
            </w:r>
            <w:proofErr w:type="spellEnd"/>
            <w:r w:rsidR="00210D4E"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69D88" w14:textId="4EEBAED1"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641EC" w14:textId="6A8BADC3"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Wind Power Company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BDA92" w14:textId="7420393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CD2BA"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13E7207C"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45D4AB2"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74D3A" w14:textId="77777777"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Kalyan Chakravarthy Korimerla (DIN No.: 03366576)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52A9D9D"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EED471B"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FCDC40D"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71951B03"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5EEF8"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M/S NSL Wind Power Company (</w:t>
            </w:r>
            <w:proofErr w:type="spellStart"/>
            <w:r w:rsidRPr="00210D4E">
              <w:rPr>
                <w:rFonts w:ascii="Calibri" w:hAnsi="Calibri" w:cs="Calibri"/>
                <w:color w:val="000000"/>
                <w:sz w:val="22"/>
                <w:szCs w:val="22"/>
              </w:rPr>
              <w:t>Chilarwadi</w:t>
            </w:r>
            <w:proofErr w:type="spellEnd"/>
            <w:r w:rsidRPr="00210D4E">
              <w:rPr>
                <w:rFonts w:ascii="Calibri" w:hAnsi="Calibri" w:cs="Calibri"/>
                <w:color w:val="000000"/>
                <w:sz w:val="22"/>
                <w:szCs w:val="22"/>
              </w:rPr>
              <w:t xml:space="preserve">)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D633B" w14:textId="77777777" w:rsidR="00210D4E" w:rsidRPr="00064992" w:rsidRDefault="00000000" w:rsidP="00064992">
            <w:pPr>
              <w:spacing w:line="276" w:lineRule="auto"/>
              <w:ind w:left="-82"/>
              <w:jc w:val="center"/>
              <w:rPr>
                <w:rFonts w:ascii="Calibri" w:hAnsi="Calibri" w:cs="Calibri"/>
                <w:color w:val="000000"/>
                <w:sz w:val="22"/>
                <w:szCs w:val="22"/>
                <w:lang w:val="it-IT"/>
              </w:rPr>
            </w:pPr>
            <w:hyperlink r:id="rId27" w:history="1">
              <w:r w:rsidR="00210D4E" w:rsidRPr="00064992">
                <w:rPr>
                  <w:rFonts w:ascii="Calibri" w:hAnsi="Calibri" w:cs="Calibri"/>
                  <w:color w:val="000000"/>
                  <w:sz w:val="22"/>
                  <w:szCs w:val="22"/>
                  <w:lang w:val="it-IT"/>
                </w:rPr>
                <w:t>Nelluri Bapuji (DIN  03157631)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149EAE"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 xml:space="preserve">NSL WIND POWER COMPANY (SATARA) PRIVATE LIMITED </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867A8" w14:textId="40688B44"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D67D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532A1461"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003A2A9E"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1B1DC" w14:textId="04F3ED0B" w:rsidR="00210D4E" w:rsidRPr="00064992" w:rsidRDefault="00000000" w:rsidP="00064992">
            <w:pPr>
              <w:spacing w:line="276" w:lineRule="auto"/>
              <w:ind w:left="-82"/>
              <w:jc w:val="center"/>
              <w:rPr>
                <w:rFonts w:ascii="Calibri" w:hAnsi="Calibri" w:cs="Calibri"/>
                <w:color w:val="000000"/>
                <w:sz w:val="22"/>
                <w:szCs w:val="22"/>
                <w:lang w:val="it-IT"/>
              </w:rPr>
            </w:pPr>
            <w:hyperlink r:id="rId28" w:history="1">
              <w:r w:rsidR="00210D4E" w:rsidRPr="00064992">
                <w:rPr>
                  <w:rFonts w:ascii="Calibri" w:hAnsi="Calibri" w:cs="Calibri"/>
                  <w:color w:val="000000"/>
                  <w:sz w:val="22"/>
                  <w:szCs w:val="22"/>
                  <w:lang w:val="it-IT"/>
                </w:rPr>
                <w:t xml:space="preserve">Akella Rajnikant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09319825)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491232F"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EFF9744"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0E5AF9B4"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7C339B1F"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CAA9A" w14:textId="123FDB39"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Real Estates Private Limited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995DC" w14:textId="33B1573C"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Nelluri Bapuji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03157631)</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6F070" w14:textId="759DC395"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Wind Power Company (</w:t>
            </w:r>
            <w:proofErr w:type="spellStart"/>
            <w:r w:rsidR="00210D4E" w:rsidRPr="00184CFD">
              <w:rPr>
                <w:rFonts w:ascii="Calibri" w:hAnsi="Calibri" w:cs="Calibri"/>
                <w:color w:val="000000"/>
                <w:sz w:val="22"/>
                <w:szCs w:val="22"/>
              </w:rPr>
              <w:t>Satara</w:t>
            </w:r>
            <w:proofErr w:type="spellEnd"/>
            <w:r w:rsidR="00210D4E" w:rsidRPr="00184CFD">
              <w:rPr>
                <w:rFonts w:ascii="Calibri" w:hAnsi="Calibri" w:cs="Calibri"/>
                <w:color w:val="000000"/>
                <w:sz w:val="22"/>
                <w:szCs w:val="22"/>
              </w:rPr>
              <w:t xml:space="preserv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2D885" w14:textId="51ADE251"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94C5E"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2369E328" w14:textId="77777777" w:rsidTr="00D04915">
        <w:trPr>
          <w:gridAfter w:val="1"/>
          <w:wAfter w:w="10" w:type="dxa"/>
          <w:trHeight w:val="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2D2E075"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9CD6F" w14:textId="3B3BB31F"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04AE880"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4C653C9"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7892554"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4A7CFDD7"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C2EA1" w14:textId="01426FFA"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NSL SATARA INFRATECH PRIVATE LIMITED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599B4" w14:textId="6594DB88"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 xml:space="preserve">Yasangi Madhu Babu </w:t>
            </w:r>
            <w:r w:rsidR="00D53166">
              <w:rPr>
                <w:rFonts w:ascii="Calibri" w:hAnsi="Calibri" w:cs="Calibri"/>
                <w:color w:val="000000"/>
                <w:sz w:val="22"/>
                <w:szCs w:val="22"/>
                <w:lang w:val="it-IT"/>
              </w:rPr>
              <w:br/>
            </w:r>
            <w:r w:rsidRPr="00210D4E">
              <w:rPr>
                <w:rFonts w:ascii="Calibri" w:hAnsi="Calibri" w:cs="Calibri"/>
                <w:color w:val="000000"/>
                <w:sz w:val="22"/>
                <w:szCs w:val="22"/>
                <w:lang w:val="it-IT"/>
              </w:rPr>
              <w:t>(DIN No: 00225808)</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63F3F" w14:textId="479E4A4F"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Wind Power Company (</w:t>
            </w:r>
            <w:proofErr w:type="spellStart"/>
            <w:r w:rsidR="00210D4E" w:rsidRPr="00184CFD">
              <w:rPr>
                <w:rFonts w:ascii="Calibri" w:hAnsi="Calibri" w:cs="Calibri"/>
                <w:color w:val="000000"/>
                <w:sz w:val="22"/>
                <w:szCs w:val="22"/>
              </w:rPr>
              <w:t>Satara</w:t>
            </w:r>
            <w:proofErr w:type="spellEnd"/>
            <w:r w:rsidR="00210D4E" w:rsidRPr="00184CFD">
              <w:rPr>
                <w:rFonts w:ascii="Calibri" w:hAnsi="Calibri" w:cs="Calibri"/>
                <w:color w:val="000000"/>
                <w:sz w:val="22"/>
                <w:szCs w:val="22"/>
              </w:rPr>
              <w:t xml:space="preserve">) </w:t>
            </w:r>
            <w:proofErr w:type="spellStart"/>
            <w:r w:rsidR="00210D4E" w:rsidRPr="00184CFD">
              <w:rPr>
                <w:rFonts w:ascii="Calibri" w:hAnsi="Calibri" w:cs="Calibri"/>
                <w:color w:val="000000"/>
                <w:sz w:val="22"/>
                <w:szCs w:val="22"/>
              </w:rPr>
              <w:t>Pvt.</w:t>
            </w:r>
            <w:proofErr w:type="spellEnd"/>
            <w:r w:rsidR="00210D4E" w:rsidRPr="00184CFD">
              <w:rPr>
                <w:rFonts w:ascii="Calibri" w:hAnsi="Calibri" w:cs="Calibri"/>
                <w:color w:val="000000"/>
                <w:sz w:val="22"/>
                <w:szCs w:val="22"/>
              </w:rPr>
              <w:t xml:space="preserve">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517D9" w14:textId="49586F05"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12,544</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50B001"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795B9C6A"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822F51A"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1B1AD" w14:textId="77777777"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Kalyan Chakravarthy Korimerla  (DIN No.: 03366576)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7A9FB6A"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F1EC282"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0A18ED7D"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1D5067BD"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C7DB3" w14:textId="6CC1772E"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Hardeol</w:t>
            </w:r>
            <w:proofErr w:type="spellEnd"/>
            <w:r w:rsidR="00210D4E" w:rsidRPr="00210D4E">
              <w:rPr>
                <w:rFonts w:ascii="Calibri" w:hAnsi="Calibri" w:cs="Calibri"/>
                <w:color w:val="000000"/>
                <w:sz w:val="22"/>
                <w:szCs w:val="22"/>
              </w:rPr>
              <w:t xml:space="preserve"> Renewable Power Pvt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F2B26" w14:textId="7AC1D35B"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71297" w14:textId="64400591"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w:t>
            </w:r>
            <w:proofErr w:type="spellStart"/>
            <w:r w:rsidR="00210D4E" w:rsidRPr="00184CFD">
              <w:rPr>
                <w:rFonts w:ascii="Calibri" w:hAnsi="Calibri" w:cs="Calibri"/>
                <w:color w:val="000000"/>
                <w:sz w:val="22"/>
                <w:szCs w:val="22"/>
              </w:rPr>
              <w:t>Jath</w:t>
            </w:r>
            <w:proofErr w:type="spellEnd"/>
            <w:r w:rsidR="00210D4E" w:rsidRPr="00184CFD">
              <w:rPr>
                <w:rFonts w:ascii="Calibri" w:hAnsi="Calibri" w:cs="Calibri"/>
                <w:color w:val="000000"/>
                <w:sz w:val="22"/>
                <w:szCs w:val="22"/>
              </w:rPr>
              <w:t xml:space="preserve"> Wind Energy Pvt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11720" w14:textId="258D9670"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1285"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19F1FD9F"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0A87509"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E96A9" w14:textId="77777777"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Kalyan Chakravarthy Korimerla (DIN No.: 03366576)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406BAAB"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713413D3"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5E98075"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4491BE60"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9B6CA3" w14:textId="510A032E"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ANAMUDI RENEWABLE POWER PRIVATE LIMITED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3AC0B" w14:textId="431E6625"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Pr="00064992">
              <w:rPr>
                <w:rFonts w:ascii="Calibri" w:hAnsi="Calibri" w:cs="Calibri"/>
                <w:color w:val="000000"/>
                <w:sz w:val="22"/>
                <w:szCs w:val="22"/>
                <w:lang w:val="it-IT"/>
              </w:rPr>
              <w:t>(DIN No: 05310705)</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BDB2B" w14:textId="22DFE506"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w:t>
            </w:r>
            <w:proofErr w:type="spellStart"/>
            <w:r w:rsidR="00210D4E" w:rsidRPr="00184CFD">
              <w:rPr>
                <w:rFonts w:ascii="Calibri" w:hAnsi="Calibri" w:cs="Calibri"/>
                <w:color w:val="000000"/>
                <w:sz w:val="22"/>
                <w:szCs w:val="22"/>
              </w:rPr>
              <w:t>Jath</w:t>
            </w:r>
            <w:proofErr w:type="spellEnd"/>
            <w:r w:rsidR="00210D4E" w:rsidRPr="00184CFD">
              <w:rPr>
                <w:rFonts w:ascii="Calibri" w:hAnsi="Calibri" w:cs="Calibri"/>
                <w:color w:val="000000"/>
                <w:sz w:val="22"/>
                <w:szCs w:val="22"/>
              </w:rPr>
              <w:t xml:space="preserve"> Wind Energy Pvt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3CACD" w14:textId="45A67193"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7ED92"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3DD91CE4"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26413587"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F4EEA" w14:textId="77777777" w:rsidR="00210D4E" w:rsidRPr="00210D4E" w:rsidRDefault="00210D4E" w:rsidP="00064992">
            <w:pPr>
              <w:spacing w:line="276" w:lineRule="auto"/>
              <w:ind w:left="-82"/>
              <w:jc w:val="center"/>
              <w:rPr>
                <w:rFonts w:ascii="Calibri" w:hAnsi="Calibri" w:cs="Calibri"/>
                <w:color w:val="000000"/>
                <w:sz w:val="22"/>
                <w:szCs w:val="22"/>
                <w:lang w:val="it-IT"/>
              </w:rPr>
            </w:pPr>
            <w:r w:rsidRPr="00210D4E">
              <w:rPr>
                <w:rFonts w:ascii="Calibri" w:hAnsi="Calibri" w:cs="Calibri"/>
                <w:color w:val="000000"/>
                <w:sz w:val="22"/>
                <w:szCs w:val="22"/>
                <w:lang w:val="it-IT"/>
              </w:rPr>
              <w:t>Kalyan Chakravarthy Korimerla (DIN No.: 03366576)</w:t>
            </w:r>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16733CCE" w14:textId="77777777" w:rsidR="00210D4E" w:rsidRPr="00210D4E" w:rsidRDefault="00210D4E" w:rsidP="009C6321">
            <w:pPr>
              <w:spacing w:line="276" w:lineRule="auto"/>
              <w:ind w:left="-82"/>
              <w:jc w:val="both"/>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DF05D7C"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693F5628"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3F9BB4F6"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620EF"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w:t>
            </w:r>
            <w:proofErr w:type="spellStart"/>
            <w:r w:rsidRPr="00210D4E">
              <w:rPr>
                <w:rFonts w:ascii="Calibri" w:hAnsi="Calibri" w:cs="Calibri"/>
                <w:color w:val="000000"/>
                <w:sz w:val="22"/>
                <w:szCs w:val="22"/>
              </w:rPr>
              <w:t>Tangnu</w:t>
            </w:r>
            <w:proofErr w:type="spellEnd"/>
            <w:r w:rsidRPr="00210D4E">
              <w:rPr>
                <w:rFonts w:ascii="Calibri" w:hAnsi="Calibri" w:cs="Calibri"/>
                <w:color w:val="000000"/>
                <w:sz w:val="22"/>
                <w:szCs w:val="22"/>
              </w:rPr>
              <w:t xml:space="preserve"> </w:t>
            </w:r>
            <w:proofErr w:type="spellStart"/>
            <w:r w:rsidRPr="00210D4E">
              <w:rPr>
                <w:rFonts w:ascii="Calibri" w:hAnsi="Calibri" w:cs="Calibri"/>
                <w:color w:val="000000"/>
                <w:sz w:val="22"/>
                <w:szCs w:val="22"/>
              </w:rPr>
              <w:t>Romai</w:t>
            </w:r>
            <w:proofErr w:type="spellEnd"/>
            <w:r w:rsidRPr="00210D4E">
              <w:rPr>
                <w:rFonts w:ascii="Calibri" w:hAnsi="Calibri" w:cs="Calibri"/>
                <w:color w:val="000000"/>
                <w:sz w:val="22"/>
                <w:szCs w:val="22"/>
              </w:rPr>
              <w:t xml:space="preserve"> Power Generation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A3CF4" w14:textId="1D76CA63" w:rsidR="00210D4E" w:rsidRPr="00064992" w:rsidRDefault="00000000" w:rsidP="00064992">
            <w:pPr>
              <w:spacing w:line="276" w:lineRule="auto"/>
              <w:ind w:left="-82"/>
              <w:jc w:val="center"/>
              <w:rPr>
                <w:rFonts w:ascii="Calibri" w:hAnsi="Calibri" w:cs="Calibri"/>
                <w:color w:val="000000"/>
                <w:sz w:val="22"/>
                <w:szCs w:val="22"/>
                <w:lang w:val="it-IT"/>
              </w:rPr>
            </w:pPr>
            <w:hyperlink r:id="rId29" w:history="1">
              <w:r w:rsidR="00210D4E" w:rsidRPr="00064992">
                <w:rPr>
                  <w:rFonts w:ascii="Calibri" w:hAnsi="Calibri" w:cs="Calibri"/>
                  <w:color w:val="000000"/>
                  <w:sz w:val="22"/>
                  <w:szCs w:val="22"/>
                  <w:lang w:val="it-IT"/>
                </w:rPr>
                <w:t xml:space="preserve">Yasangi Madhu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00225808)</w:t>
              </w:r>
            </w:hyperlink>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12519"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 (HOLDING COMPANY)</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8FC5D" w14:textId="01FC0C74"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14,74,900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62BD0"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49</w:t>
            </w:r>
          </w:p>
        </w:tc>
      </w:tr>
      <w:tr w:rsidR="009C6321" w:rsidRPr="00210D4E" w14:paraId="1606A871"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37A1882"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1696" w14:textId="77777777" w:rsidR="00210D4E" w:rsidRPr="00064992" w:rsidRDefault="00000000" w:rsidP="00064992">
            <w:pPr>
              <w:spacing w:line="276" w:lineRule="auto"/>
              <w:ind w:left="-82"/>
              <w:jc w:val="center"/>
              <w:rPr>
                <w:rFonts w:ascii="Calibri" w:hAnsi="Calibri" w:cs="Calibri"/>
                <w:color w:val="000000"/>
                <w:sz w:val="22"/>
                <w:szCs w:val="22"/>
                <w:lang w:val="it-IT"/>
              </w:rPr>
            </w:pPr>
            <w:hyperlink r:id="rId30" w:history="1">
              <w:r w:rsidR="00210D4E" w:rsidRPr="00064992">
                <w:rPr>
                  <w:rFonts w:ascii="Calibri" w:hAnsi="Calibri" w:cs="Calibri"/>
                  <w:color w:val="000000"/>
                  <w:sz w:val="22"/>
                  <w:szCs w:val="22"/>
                  <w:lang w:val="it-IT"/>
                </w:rPr>
                <w:t>Nelluri Bapuji (DIN  03157631)</w:t>
              </w:r>
            </w:hyperlink>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E266C" w14:textId="77777777" w:rsidR="00210D4E" w:rsidRPr="00064992" w:rsidRDefault="00210D4E" w:rsidP="00064992">
            <w:pPr>
              <w:spacing w:line="276" w:lineRule="auto"/>
              <w:ind w:left="-82"/>
              <w:jc w:val="center"/>
              <w:rPr>
                <w:rFonts w:ascii="Calibri" w:hAnsi="Calibri" w:cs="Calibri"/>
                <w:color w:val="000000"/>
                <w:sz w:val="22"/>
                <w:szCs w:val="22"/>
                <w:lang w:val="it-IT"/>
              </w:rPr>
            </w:pPr>
            <w:r w:rsidRPr="00064992">
              <w:rPr>
                <w:rFonts w:ascii="Calibri" w:hAnsi="Calibri" w:cs="Calibri"/>
                <w:color w:val="000000"/>
                <w:sz w:val="22"/>
                <w:szCs w:val="22"/>
                <w:lang w:val="it-IT"/>
              </w:rPr>
              <w:t xml:space="preserve">PCP INTERNATIONAL LIMITED </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4E456" w14:textId="02C3B9A8"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15,35,100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8EAE"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51</w:t>
            </w:r>
          </w:p>
        </w:tc>
      </w:tr>
      <w:tr w:rsidR="009C6321" w:rsidRPr="00210D4E" w14:paraId="08F07768"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8BB03"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Orbit Wind Energy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3243" w14:textId="6551CBB9" w:rsidR="00210D4E" w:rsidRPr="00064992" w:rsidRDefault="00000000" w:rsidP="00064992">
            <w:pPr>
              <w:spacing w:line="276" w:lineRule="auto"/>
              <w:ind w:left="-82"/>
              <w:jc w:val="center"/>
              <w:rPr>
                <w:rFonts w:ascii="Calibri" w:hAnsi="Calibri" w:cs="Calibri"/>
                <w:color w:val="000000"/>
                <w:sz w:val="22"/>
                <w:szCs w:val="22"/>
                <w:lang w:val="it-IT"/>
              </w:rPr>
            </w:pPr>
            <w:hyperlink r:id="rId31" w:history="1">
              <w:r w:rsidR="00210D4E" w:rsidRPr="00064992">
                <w:rPr>
                  <w:rFonts w:ascii="Calibri" w:hAnsi="Calibri" w:cs="Calibri"/>
                  <w:color w:val="000000"/>
                  <w:sz w:val="22"/>
                  <w:szCs w:val="22"/>
                  <w:lang w:val="it-IT"/>
                </w:rPr>
                <w:t xml:space="preserve">Asha Priya Mandavai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01199936)</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41BD1"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9BF4D8" w14:textId="48A076B2"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12,644</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CED18"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0B78598E" w14:textId="77777777" w:rsidTr="00D04915">
        <w:trPr>
          <w:gridAfter w:val="1"/>
          <w:wAfter w:w="10" w:type="dxa"/>
          <w:trHeight w:val="1089"/>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0C21816A"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E6E8F" w14:textId="33462DE8" w:rsidR="00210D4E" w:rsidRPr="00064992" w:rsidRDefault="00000000" w:rsidP="00064992">
            <w:pPr>
              <w:spacing w:line="276" w:lineRule="auto"/>
              <w:ind w:left="-82"/>
              <w:jc w:val="center"/>
              <w:rPr>
                <w:rFonts w:ascii="Calibri" w:hAnsi="Calibri" w:cs="Calibri"/>
                <w:color w:val="000000"/>
                <w:sz w:val="22"/>
                <w:szCs w:val="22"/>
                <w:lang w:val="it-IT"/>
              </w:rPr>
            </w:pPr>
            <w:hyperlink r:id="rId32" w:history="1">
              <w:r w:rsidR="00210D4E" w:rsidRPr="00064992">
                <w:rPr>
                  <w:rFonts w:ascii="Calibri" w:hAnsi="Calibri" w:cs="Calibri"/>
                  <w:color w:val="000000"/>
                  <w:sz w:val="22"/>
                  <w:szCs w:val="22"/>
                  <w:lang w:val="it-IT"/>
                </w:rPr>
                <w:t xml:space="preserve">Akella Rajnikant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09319825)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339466DA"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F3A7942"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614ABE6E"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63FEA81"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05D07" w14:textId="09B7BC0E"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lastRenderedPageBreak/>
              <w:t>M/S NSL Wind Power Company Gubbi</w:t>
            </w:r>
            <w:r w:rsidR="009C6321">
              <w:rPr>
                <w:rFonts w:ascii="Calibri" w:hAnsi="Calibri" w:cs="Calibri"/>
                <w:color w:val="000000"/>
                <w:sz w:val="22"/>
                <w:szCs w:val="22"/>
              </w:rPr>
              <w:t xml:space="preserve"> </w:t>
            </w:r>
            <w:proofErr w:type="spellStart"/>
            <w:r w:rsidRPr="00210D4E">
              <w:rPr>
                <w:rFonts w:ascii="Calibri" w:hAnsi="Calibri" w:cs="Calibri"/>
                <w:color w:val="000000"/>
                <w:sz w:val="22"/>
                <w:szCs w:val="22"/>
              </w:rPr>
              <w:t>Tumkur</w:t>
            </w:r>
            <w:proofErr w:type="spellEnd"/>
            <w:r w:rsidRPr="00210D4E">
              <w:rPr>
                <w:rFonts w:ascii="Calibri" w:hAnsi="Calibri" w:cs="Calibri"/>
                <w:color w:val="000000"/>
                <w:sz w:val="22"/>
                <w:szCs w:val="22"/>
              </w:rPr>
              <w:t xml:space="preserve">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D911C" w14:textId="77777777" w:rsidR="00210D4E" w:rsidRPr="00064992" w:rsidRDefault="00000000" w:rsidP="00064992">
            <w:pPr>
              <w:spacing w:line="276" w:lineRule="auto"/>
              <w:ind w:left="-82"/>
              <w:jc w:val="center"/>
              <w:rPr>
                <w:rFonts w:ascii="Calibri" w:hAnsi="Calibri" w:cs="Calibri"/>
                <w:color w:val="000000"/>
                <w:sz w:val="22"/>
                <w:szCs w:val="22"/>
                <w:lang w:val="it-IT"/>
              </w:rPr>
            </w:pPr>
            <w:hyperlink r:id="rId33" w:history="1">
              <w:r w:rsidR="00210D4E" w:rsidRPr="00064992">
                <w:rPr>
                  <w:rFonts w:ascii="Calibri" w:hAnsi="Calibri" w:cs="Calibri"/>
                  <w:color w:val="000000"/>
                  <w:sz w:val="22"/>
                  <w:szCs w:val="22"/>
                  <w:lang w:val="it-IT"/>
                </w:rPr>
                <w:t>Nelluri Bapuji (DIN  03157631)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4C885"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 (HOLDING COMPANY)</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D7EFE" w14:textId="5CDC61A6"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29,777</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DA6AC"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59B18D77"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4D141E6B"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FDA9F" w14:textId="38EC6F9E" w:rsidR="00210D4E" w:rsidRPr="00064992" w:rsidRDefault="00000000" w:rsidP="00064992">
            <w:pPr>
              <w:spacing w:line="276" w:lineRule="auto"/>
              <w:ind w:left="-82"/>
              <w:jc w:val="center"/>
              <w:rPr>
                <w:rFonts w:ascii="Calibri" w:hAnsi="Calibri" w:cs="Calibri"/>
                <w:color w:val="000000"/>
                <w:sz w:val="22"/>
                <w:szCs w:val="22"/>
                <w:lang w:val="it-IT"/>
              </w:rPr>
            </w:pPr>
            <w:hyperlink r:id="rId34" w:history="1">
              <w:r w:rsidR="00210D4E" w:rsidRPr="00064992">
                <w:rPr>
                  <w:rFonts w:ascii="Calibri" w:hAnsi="Calibri" w:cs="Calibri"/>
                  <w:color w:val="000000"/>
                  <w:sz w:val="22"/>
                  <w:szCs w:val="22"/>
                  <w:lang w:val="it-IT"/>
                </w:rPr>
                <w:t xml:space="preserve">Yesu Das Chintamaneni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08681168)</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1D2C0E2"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D3E5DA5"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2C9B379F"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68CE8379"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D0076" w14:textId="5C370835"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M/S NSL Wind Power Company Sira</w:t>
            </w:r>
            <w:r w:rsidR="009C6321">
              <w:rPr>
                <w:rFonts w:ascii="Calibri" w:hAnsi="Calibri" w:cs="Calibri"/>
                <w:color w:val="000000"/>
                <w:sz w:val="22"/>
                <w:szCs w:val="22"/>
              </w:rPr>
              <w:t xml:space="preserve"> </w:t>
            </w:r>
            <w:proofErr w:type="spellStart"/>
            <w:r w:rsidRPr="00210D4E">
              <w:rPr>
                <w:rFonts w:ascii="Calibri" w:hAnsi="Calibri" w:cs="Calibri"/>
                <w:color w:val="000000"/>
                <w:sz w:val="22"/>
                <w:szCs w:val="22"/>
              </w:rPr>
              <w:t>Tumkur</w:t>
            </w:r>
            <w:proofErr w:type="spellEnd"/>
            <w:r w:rsidRPr="00210D4E">
              <w:rPr>
                <w:rFonts w:ascii="Calibri" w:hAnsi="Calibri" w:cs="Calibri"/>
                <w:color w:val="000000"/>
                <w:sz w:val="22"/>
                <w:szCs w:val="22"/>
              </w:rPr>
              <w:t xml:space="preserve">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77227" w14:textId="77777777" w:rsidR="00210D4E" w:rsidRPr="00064992" w:rsidRDefault="00000000" w:rsidP="00064992">
            <w:pPr>
              <w:spacing w:line="276" w:lineRule="auto"/>
              <w:ind w:left="-82"/>
              <w:jc w:val="center"/>
              <w:rPr>
                <w:rFonts w:ascii="Calibri" w:hAnsi="Calibri" w:cs="Calibri"/>
                <w:color w:val="000000"/>
                <w:sz w:val="22"/>
                <w:szCs w:val="22"/>
                <w:lang w:val="it-IT"/>
              </w:rPr>
            </w:pPr>
            <w:hyperlink r:id="rId35" w:history="1">
              <w:r w:rsidR="00210D4E" w:rsidRPr="00064992">
                <w:rPr>
                  <w:rFonts w:ascii="Calibri" w:hAnsi="Calibri" w:cs="Calibri"/>
                  <w:color w:val="000000"/>
                  <w:sz w:val="22"/>
                  <w:szCs w:val="22"/>
                  <w:lang w:val="it-IT"/>
                </w:rPr>
                <w:t>Nelluri Bapuji (DIN  03157631)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C3205B"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D02E5" w14:textId="0C6FBEF9"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1,63,013</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5021B"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3C7B4588"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596A59A"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BED53" w14:textId="2B0EFBF1" w:rsidR="00210D4E" w:rsidRPr="00064992" w:rsidRDefault="00000000" w:rsidP="00064992">
            <w:pPr>
              <w:spacing w:line="276" w:lineRule="auto"/>
              <w:ind w:left="-82"/>
              <w:jc w:val="center"/>
              <w:rPr>
                <w:rFonts w:ascii="Calibri" w:hAnsi="Calibri" w:cs="Calibri"/>
                <w:color w:val="000000"/>
                <w:sz w:val="22"/>
                <w:szCs w:val="22"/>
                <w:lang w:val="it-IT"/>
              </w:rPr>
            </w:pPr>
            <w:hyperlink r:id="rId36" w:history="1">
              <w:r w:rsidR="00210D4E" w:rsidRPr="00064992">
                <w:rPr>
                  <w:rFonts w:ascii="Calibri" w:hAnsi="Calibri" w:cs="Calibri"/>
                  <w:color w:val="000000"/>
                  <w:sz w:val="22"/>
                  <w:szCs w:val="22"/>
                  <w:lang w:val="it-IT"/>
                </w:rPr>
                <w:t xml:space="preserve">Yesu Das Chintamaneni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08681168)</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54AC3D9A"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EC41C7A"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48564DC"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479BACC2"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744C0" w14:textId="64517AF8"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NSL Wind Power Company </w:t>
            </w:r>
            <w:proofErr w:type="spellStart"/>
            <w:r w:rsidRPr="00210D4E">
              <w:rPr>
                <w:rFonts w:ascii="Calibri" w:hAnsi="Calibri" w:cs="Calibri"/>
                <w:color w:val="000000"/>
                <w:sz w:val="22"/>
                <w:szCs w:val="22"/>
              </w:rPr>
              <w:t>Holalkere</w:t>
            </w:r>
            <w:proofErr w:type="spellEnd"/>
            <w:r w:rsidR="009C6321">
              <w:rPr>
                <w:rFonts w:ascii="Calibri" w:hAnsi="Calibri" w:cs="Calibri"/>
                <w:color w:val="000000"/>
                <w:sz w:val="22"/>
                <w:szCs w:val="22"/>
              </w:rPr>
              <w:t xml:space="preserve"> </w:t>
            </w:r>
            <w:proofErr w:type="spellStart"/>
            <w:r w:rsidRPr="00210D4E">
              <w:rPr>
                <w:rFonts w:ascii="Calibri" w:hAnsi="Calibri" w:cs="Calibri"/>
                <w:color w:val="000000"/>
                <w:sz w:val="22"/>
                <w:szCs w:val="22"/>
              </w:rPr>
              <w:t>Chitradurga</w:t>
            </w:r>
            <w:proofErr w:type="spellEnd"/>
            <w:r w:rsidRPr="00210D4E">
              <w:rPr>
                <w:rFonts w:ascii="Calibri" w:hAnsi="Calibri" w:cs="Calibri"/>
                <w:color w:val="000000"/>
                <w:sz w:val="22"/>
                <w:szCs w:val="22"/>
              </w:rPr>
              <w:t xml:space="preserve">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56B7D" w14:textId="42391510" w:rsidR="00210D4E" w:rsidRPr="00064992" w:rsidRDefault="00000000" w:rsidP="00064992">
            <w:pPr>
              <w:spacing w:line="276" w:lineRule="auto"/>
              <w:ind w:left="-82"/>
              <w:jc w:val="center"/>
              <w:rPr>
                <w:rFonts w:ascii="Calibri" w:hAnsi="Calibri" w:cs="Calibri"/>
                <w:color w:val="000000"/>
                <w:sz w:val="22"/>
                <w:szCs w:val="22"/>
                <w:lang w:val="it-IT"/>
              </w:rPr>
            </w:pPr>
            <w:hyperlink r:id="rId37"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99045"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A09C8D" w14:textId="6BFB5C93"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3,16,953</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2C63B"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2D639209"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A3F7AD3"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7BD28" w14:textId="3FF45FCD" w:rsidR="00210D4E" w:rsidRPr="00064992" w:rsidRDefault="00000000" w:rsidP="00064992">
            <w:pPr>
              <w:spacing w:line="276" w:lineRule="auto"/>
              <w:ind w:left="-82"/>
              <w:jc w:val="center"/>
              <w:rPr>
                <w:rFonts w:ascii="Calibri" w:hAnsi="Calibri" w:cs="Calibri"/>
                <w:color w:val="000000"/>
                <w:sz w:val="22"/>
                <w:szCs w:val="22"/>
                <w:lang w:val="it-IT"/>
              </w:rPr>
            </w:pPr>
            <w:hyperlink r:id="rId38" w:history="1">
              <w:r w:rsidR="00210D4E" w:rsidRPr="00064992">
                <w:rPr>
                  <w:rFonts w:ascii="Calibri" w:hAnsi="Calibri" w:cs="Calibri"/>
                  <w:color w:val="000000"/>
                  <w:sz w:val="22"/>
                  <w:szCs w:val="22"/>
                  <w:lang w:val="it-IT"/>
                </w:rPr>
                <w:t xml:space="preserve">Akella Rajnikant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09319825)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31006C77"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784DEF43"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60E0DBF8"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07208FBC"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62E0C"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Celebrity Power Company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166D7" w14:textId="32F35F75" w:rsidR="00210D4E" w:rsidRPr="00064992" w:rsidRDefault="00000000" w:rsidP="00064992">
            <w:pPr>
              <w:spacing w:line="276" w:lineRule="auto"/>
              <w:ind w:left="-82"/>
              <w:jc w:val="center"/>
              <w:rPr>
                <w:rFonts w:ascii="Calibri" w:hAnsi="Calibri" w:cs="Calibri"/>
                <w:color w:val="000000"/>
                <w:sz w:val="22"/>
                <w:szCs w:val="22"/>
                <w:lang w:val="it-IT"/>
              </w:rPr>
            </w:pPr>
            <w:hyperlink r:id="rId39" w:history="1">
              <w:r w:rsidR="00210D4E" w:rsidRPr="00064992">
                <w:rPr>
                  <w:rFonts w:ascii="Calibri" w:hAnsi="Calibri" w:cs="Calibri"/>
                  <w:color w:val="000000"/>
                  <w:sz w:val="22"/>
                  <w:szCs w:val="22"/>
                  <w:lang w:val="it-IT"/>
                </w:rPr>
                <w:t xml:space="preserve">Yasangi Madhu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00225808)</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30FD6"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35464" w14:textId="264C145E"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6,16,847</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195D6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49F9FAA1" w14:textId="77777777" w:rsidTr="00D04915">
        <w:trPr>
          <w:gridAfter w:val="1"/>
          <w:wAfter w:w="10" w:type="dxa"/>
          <w:trHeight w:val="1126"/>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0736E0F0"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00F28" w14:textId="2C21C0CB" w:rsidR="00210D4E" w:rsidRPr="00064992" w:rsidRDefault="00000000" w:rsidP="00064992">
            <w:pPr>
              <w:spacing w:line="276" w:lineRule="auto"/>
              <w:ind w:left="-82"/>
              <w:jc w:val="center"/>
              <w:rPr>
                <w:rFonts w:ascii="Calibri" w:hAnsi="Calibri" w:cs="Calibri"/>
                <w:color w:val="000000"/>
                <w:sz w:val="22"/>
                <w:szCs w:val="22"/>
                <w:lang w:val="it-IT"/>
              </w:rPr>
            </w:pPr>
            <w:hyperlink r:id="rId40"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33265AD"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F733FCA"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43630D17"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4A081417" w14:textId="77777777" w:rsidTr="00D04915">
        <w:trPr>
          <w:gridAfter w:val="1"/>
          <w:wAfter w:w="10" w:type="dxa"/>
          <w:trHeight w:val="7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0D313"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w:t>
            </w:r>
            <w:proofErr w:type="spellStart"/>
            <w:r w:rsidRPr="00210D4E">
              <w:rPr>
                <w:rFonts w:ascii="Calibri" w:hAnsi="Calibri" w:cs="Calibri"/>
                <w:color w:val="000000"/>
              </w:rPr>
              <w:t>Shahuwadi</w:t>
            </w:r>
            <w:proofErr w:type="spellEnd"/>
            <w:r w:rsidRPr="00210D4E">
              <w:rPr>
                <w:rFonts w:ascii="Calibri" w:hAnsi="Calibri" w:cs="Calibri"/>
                <w:color w:val="000000"/>
                <w:sz w:val="22"/>
                <w:szCs w:val="22"/>
              </w:rPr>
              <w:t xml:space="preserve"> Wind Energy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E388D" w14:textId="2F55D551" w:rsidR="00210D4E" w:rsidRPr="00064992" w:rsidRDefault="00000000" w:rsidP="00064992">
            <w:pPr>
              <w:spacing w:line="276" w:lineRule="auto"/>
              <w:ind w:left="-82"/>
              <w:jc w:val="center"/>
              <w:rPr>
                <w:rFonts w:ascii="Calibri" w:hAnsi="Calibri" w:cs="Calibri"/>
                <w:color w:val="000000"/>
                <w:sz w:val="22"/>
                <w:szCs w:val="22"/>
                <w:lang w:val="it-IT"/>
              </w:rPr>
            </w:pPr>
            <w:hyperlink r:id="rId41"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C38FC"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30B7D" w14:textId="1BB8E54D"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CA2A3"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28B9C7E5"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2F79E22"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A47C8" w14:textId="2421D395" w:rsidR="00210D4E" w:rsidRPr="00064992" w:rsidRDefault="00000000" w:rsidP="00064992">
            <w:pPr>
              <w:spacing w:line="276" w:lineRule="auto"/>
              <w:ind w:left="-82"/>
              <w:jc w:val="center"/>
              <w:rPr>
                <w:rFonts w:ascii="Calibri" w:hAnsi="Calibri" w:cs="Calibri"/>
                <w:color w:val="000000"/>
                <w:sz w:val="22"/>
                <w:szCs w:val="22"/>
                <w:lang w:val="it-IT"/>
              </w:rPr>
            </w:pPr>
            <w:hyperlink r:id="rId42" w:history="1">
              <w:r w:rsidR="00210D4E" w:rsidRPr="00064992">
                <w:rPr>
                  <w:rFonts w:ascii="Calibri" w:hAnsi="Calibri" w:cs="Calibri"/>
                  <w:color w:val="000000"/>
                  <w:sz w:val="22"/>
                  <w:szCs w:val="22"/>
                  <w:lang w:val="it-IT"/>
                </w:rPr>
                <w:t xml:space="preserve">Akella Rajnikant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09319825)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4E209DCB"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452624A"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791A026"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724B75FE"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3659DB"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w:t>
            </w:r>
            <w:r w:rsidRPr="00210D4E">
              <w:rPr>
                <w:rFonts w:ascii="Calibri" w:hAnsi="Calibri" w:cs="Calibri"/>
                <w:color w:val="000000"/>
              </w:rPr>
              <w:t xml:space="preserve">  </w:t>
            </w:r>
            <w:proofErr w:type="spellStart"/>
            <w:r w:rsidRPr="00210D4E">
              <w:rPr>
                <w:rFonts w:ascii="Calibri" w:hAnsi="Calibri" w:cs="Calibri"/>
                <w:color w:val="000000"/>
                <w:sz w:val="22"/>
                <w:szCs w:val="22"/>
              </w:rPr>
              <w:t>Badawada</w:t>
            </w:r>
            <w:proofErr w:type="spellEnd"/>
            <w:r w:rsidRPr="00210D4E">
              <w:rPr>
                <w:rFonts w:ascii="Calibri" w:hAnsi="Calibri" w:cs="Calibri"/>
                <w:color w:val="000000"/>
                <w:sz w:val="22"/>
                <w:szCs w:val="22"/>
              </w:rPr>
              <w:t xml:space="preserve"> Wind Energy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21335" w14:textId="77777777" w:rsidR="00210D4E" w:rsidRPr="00210D4E" w:rsidRDefault="00000000" w:rsidP="00064992">
            <w:pPr>
              <w:spacing w:line="276" w:lineRule="auto"/>
              <w:ind w:left="-82"/>
              <w:jc w:val="center"/>
              <w:rPr>
                <w:rFonts w:ascii="Calibri" w:hAnsi="Calibri" w:cs="Calibri"/>
                <w:color w:val="000000"/>
                <w:sz w:val="22"/>
                <w:szCs w:val="22"/>
                <w:lang w:val="it-IT"/>
              </w:rPr>
            </w:pPr>
            <w:hyperlink r:id="rId43" w:history="1">
              <w:r w:rsidR="00210D4E" w:rsidRPr="00210D4E">
                <w:rPr>
                  <w:rFonts w:ascii="Calibri" w:hAnsi="Calibri" w:cs="Calibri"/>
                  <w:color w:val="000000"/>
                  <w:sz w:val="22"/>
                  <w:szCs w:val="22"/>
                  <w:lang w:val="it-IT"/>
                </w:rPr>
                <w:t>Aala Veera Venkata Siva Prasad (DIN  00227591)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79A6A"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BBD43" w14:textId="2D9E5349"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8644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7739DB67"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3FA83B0"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ADEDD" w14:textId="37C0CBD5" w:rsidR="00210D4E" w:rsidRPr="00064992" w:rsidRDefault="00000000" w:rsidP="00064992">
            <w:pPr>
              <w:spacing w:line="276" w:lineRule="auto"/>
              <w:ind w:left="-82"/>
              <w:jc w:val="center"/>
              <w:rPr>
                <w:rFonts w:ascii="Calibri" w:hAnsi="Calibri" w:cs="Calibri"/>
                <w:color w:val="000000"/>
                <w:sz w:val="22"/>
                <w:szCs w:val="22"/>
                <w:lang w:val="it-IT"/>
              </w:rPr>
            </w:pPr>
            <w:hyperlink r:id="rId44"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6C649BA6"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AB42790"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C5EADAF"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76F2FC2C"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2ED8A"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Dhar Wind Energy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F88FE" w14:textId="77777777" w:rsidR="00210D4E" w:rsidRPr="00210D4E" w:rsidRDefault="00000000" w:rsidP="00064992">
            <w:pPr>
              <w:spacing w:line="276" w:lineRule="auto"/>
              <w:ind w:left="-82"/>
              <w:jc w:val="center"/>
              <w:rPr>
                <w:rFonts w:ascii="Calibri" w:hAnsi="Calibri" w:cs="Calibri"/>
                <w:color w:val="000000"/>
                <w:sz w:val="22"/>
                <w:szCs w:val="22"/>
                <w:lang w:val="it-IT"/>
              </w:rPr>
            </w:pPr>
            <w:hyperlink r:id="rId45" w:history="1">
              <w:r w:rsidR="00210D4E" w:rsidRPr="00210D4E">
                <w:rPr>
                  <w:rFonts w:ascii="Calibri" w:hAnsi="Calibri" w:cs="Calibri"/>
                  <w:color w:val="000000"/>
                  <w:sz w:val="22"/>
                  <w:szCs w:val="22"/>
                  <w:lang w:val="it-IT"/>
                </w:rPr>
                <w:t>Aala Veera Venkata Siva Prasad (DIN  00227591)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76B83"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473D5" w14:textId="19CA6532"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C73CB"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11979871"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2C1247C"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196AB" w14:textId="19B6A12A" w:rsidR="00210D4E" w:rsidRPr="00064992" w:rsidRDefault="00000000" w:rsidP="00064992">
            <w:pPr>
              <w:spacing w:line="276" w:lineRule="auto"/>
              <w:ind w:left="-82"/>
              <w:jc w:val="center"/>
              <w:rPr>
                <w:rFonts w:ascii="Calibri" w:hAnsi="Calibri" w:cs="Calibri"/>
                <w:color w:val="000000"/>
                <w:sz w:val="22"/>
                <w:szCs w:val="22"/>
                <w:lang w:val="it-IT"/>
              </w:rPr>
            </w:pPr>
            <w:hyperlink r:id="rId46"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201DEDFF"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401B3D"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161D791"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5E6DF6A8"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FD474"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w:t>
            </w:r>
            <w:proofErr w:type="spellStart"/>
            <w:r w:rsidRPr="00210D4E">
              <w:rPr>
                <w:rFonts w:ascii="Calibri" w:hAnsi="Calibri" w:cs="Calibri"/>
                <w:color w:val="000000"/>
                <w:sz w:val="22"/>
                <w:szCs w:val="22"/>
              </w:rPr>
              <w:t>Alot</w:t>
            </w:r>
            <w:proofErr w:type="spellEnd"/>
            <w:r w:rsidRPr="00210D4E">
              <w:rPr>
                <w:rFonts w:ascii="Calibri" w:hAnsi="Calibri" w:cs="Calibri"/>
                <w:color w:val="000000"/>
                <w:sz w:val="22"/>
                <w:szCs w:val="22"/>
              </w:rPr>
              <w:t xml:space="preserve"> Wind Energy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66930" w14:textId="62FB0D03" w:rsidR="00210D4E" w:rsidRPr="00064992" w:rsidRDefault="00000000" w:rsidP="00064992">
            <w:pPr>
              <w:spacing w:line="276" w:lineRule="auto"/>
              <w:ind w:left="-82"/>
              <w:jc w:val="center"/>
              <w:rPr>
                <w:rFonts w:ascii="Calibri" w:hAnsi="Calibri" w:cs="Calibri"/>
                <w:color w:val="000000"/>
                <w:sz w:val="22"/>
                <w:szCs w:val="22"/>
                <w:lang w:val="it-IT"/>
              </w:rPr>
            </w:pPr>
            <w:hyperlink r:id="rId47" w:history="1">
              <w:r w:rsidR="00210D4E" w:rsidRPr="00064992">
                <w:rPr>
                  <w:rFonts w:ascii="Calibri" w:hAnsi="Calibri" w:cs="Calibri"/>
                  <w:color w:val="000000"/>
                  <w:sz w:val="22"/>
                  <w:szCs w:val="22"/>
                  <w:lang w:val="it-IT"/>
                </w:rPr>
                <w:t xml:space="preserve">Akella Rajnikant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09319825)</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E4ACE" w14:textId="77777777" w:rsidR="00210D4E" w:rsidRPr="00184CFD" w:rsidRDefault="00210D4E"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NSL RENEWABLE POWER PRIVATE LIMITED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877C3" w14:textId="792454C5"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72CC9"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4E2840" w14:paraId="4BC0B570"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3B9C6A7E"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E26FB" w14:textId="77777777" w:rsidR="00210D4E" w:rsidRPr="00210D4E" w:rsidRDefault="00000000" w:rsidP="00064992">
            <w:pPr>
              <w:spacing w:line="276" w:lineRule="auto"/>
              <w:ind w:left="-82"/>
              <w:jc w:val="center"/>
              <w:rPr>
                <w:rFonts w:ascii="Calibri" w:hAnsi="Calibri" w:cs="Calibri"/>
                <w:color w:val="000000"/>
                <w:sz w:val="22"/>
                <w:szCs w:val="22"/>
                <w:lang w:val="it-IT"/>
              </w:rPr>
            </w:pPr>
            <w:hyperlink r:id="rId48" w:history="1">
              <w:r w:rsidR="00210D4E" w:rsidRPr="00210D4E">
                <w:rPr>
                  <w:rFonts w:ascii="Calibri" w:hAnsi="Calibri" w:cs="Calibri"/>
                  <w:color w:val="000000"/>
                  <w:sz w:val="22"/>
                  <w:szCs w:val="22"/>
                  <w:lang w:val="it-IT"/>
                </w:rPr>
                <w:t>Aala Veera Venkata Siva Prasad (DIN  00227591)</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061A68C4" w14:textId="77777777" w:rsidR="00210D4E" w:rsidRPr="00210D4E"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E31EB2A" w14:textId="77777777" w:rsidR="00210D4E" w:rsidRPr="00210D4E" w:rsidRDefault="00210D4E" w:rsidP="009C6321">
            <w:pPr>
              <w:spacing w:line="276" w:lineRule="auto"/>
              <w:jc w:val="center"/>
              <w:rPr>
                <w:rFonts w:ascii="Calibri" w:hAnsi="Calibri" w:cs="Calibri"/>
                <w:color w:val="000000"/>
                <w:sz w:val="22"/>
                <w:szCs w:val="22"/>
                <w:lang w:val="it-IT"/>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C177A6F" w14:textId="77777777" w:rsidR="00210D4E" w:rsidRPr="00210D4E" w:rsidRDefault="00210D4E" w:rsidP="00210D4E">
            <w:pPr>
              <w:spacing w:line="276" w:lineRule="auto"/>
              <w:rPr>
                <w:rFonts w:ascii="Calibri" w:hAnsi="Calibri" w:cs="Calibri"/>
                <w:color w:val="000000"/>
                <w:sz w:val="22"/>
                <w:szCs w:val="22"/>
                <w:lang w:val="it-IT"/>
              </w:rPr>
            </w:pPr>
          </w:p>
        </w:tc>
      </w:tr>
      <w:tr w:rsidR="009C6321" w:rsidRPr="00210D4E" w14:paraId="243B9761"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5D9C" w14:textId="004E96AD" w:rsidR="00210D4E" w:rsidRPr="00210D4E" w:rsidRDefault="009E3925" w:rsidP="00210D4E">
            <w:pPr>
              <w:spacing w:line="276" w:lineRule="auto"/>
              <w:rPr>
                <w:rFonts w:ascii="Calibri" w:hAnsi="Calibri" w:cs="Calibri"/>
                <w:color w:val="000000"/>
                <w:sz w:val="22"/>
                <w:szCs w:val="22"/>
              </w:rPr>
            </w:pPr>
            <w:r>
              <w:rPr>
                <w:rFonts w:ascii="Calibri" w:hAnsi="Calibri" w:cs="Calibri"/>
                <w:color w:val="000000"/>
                <w:sz w:val="22"/>
                <w:szCs w:val="22"/>
              </w:rPr>
              <w:t>M/S</w:t>
            </w:r>
            <w:r w:rsidR="00210D4E" w:rsidRPr="00210D4E">
              <w:rPr>
                <w:rFonts w:ascii="Calibri" w:hAnsi="Calibri" w:cs="Calibri"/>
                <w:color w:val="000000"/>
                <w:sz w:val="22"/>
                <w:szCs w:val="22"/>
              </w:rPr>
              <w:t xml:space="preserve"> </w:t>
            </w:r>
            <w:proofErr w:type="spellStart"/>
            <w:r w:rsidR="00210D4E" w:rsidRPr="00210D4E">
              <w:rPr>
                <w:rFonts w:ascii="Calibri" w:hAnsi="Calibri" w:cs="Calibri"/>
                <w:color w:val="000000"/>
                <w:sz w:val="22"/>
                <w:szCs w:val="22"/>
              </w:rPr>
              <w:t>Sailana</w:t>
            </w:r>
            <w:proofErr w:type="spellEnd"/>
            <w:r w:rsidR="00210D4E" w:rsidRPr="00210D4E">
              <w:rPr>
                <w:rFonts w:ascii="Calibri" w:hAnsi="Calibri" w:cs="Calibri"/>
                <w:color w:val="000000"/>
                <w:sz w:val="22"/>
                <w:szCs w:val="22"/>
              </w:rPr>
              <w:t xml:space="preserve"> Wind Energy Private Limited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CEDEF" w14:textId="77777777" w:rsidR="00210D4E" w:rsidRPr="00210D4E" w:rsidRDefault="00000000" w:rsidP="00064992">
            <w:pPr>
              <w:spacing w:line="276" w:lineRule="auto"/>
              <w:ind w:left="-82"/>
              <w:jc w:val="center"/>
              <w:rPr>
                <w:rFonts w:ascii="Calibri" w:hAnsi="Calibri" w:cs="Calibri"/>
                <w:color w:val="000000"/>
                <w:sz w:val="22"/>
                <w:szCs w:val="22"/>
                <w:lang w:val="it-IT"/>
              </w:rPr>
            </w:pPr>
            <w:hyperlink r:id="rId49" w:history="1">
              <w:r w:rsidR="00210D4E" w:rsidRPr="00210D4E">
                <w:rPr>
                  <w:rFonts w:ascii="Calibri" w:hAnsi="Calibri" w:cs="Calibri"/>
                  <w:color w:val="000000"/>
                  <w:sz w:val="22"/>
                  <w:szCs w:val="22"/>
                  <w:lang w:val="it-IT"/>
                </w:rPr>
                <w:t>Aala Veera Venkata Siva Prasad (DIN  00227591)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0AF83" w14:textId="60C359C7"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Renewable Power Pvt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9E538" w14:textId="668B2960"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B6AC4"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53C2F2CC"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1D2B243B"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9A38F" w14:textId="3A7C1BFB" w:rsidR="00210D4E" w:rsidRPr="00064992" w:rsidRDefault="00000000" w:rsidP="00064992">
            <w:pPr>
              <w:spacing w:line="276" w:lineRule="auto"/>
              <w:ind w:left="-82"/>
              <w:jc w:val="center"/>
              <w:rPr>
                <w:rFonts w:ascii="Calibri" w:hAnsi="Calibri" w:cs="Calibri"/>
                <w:color w:val="000000"/>
                <w:sz w:val="22"/>
                <w:szCs w:val="22"/>
                <w:lang w:val="it-IT"/>
              </w:rPr>
            </w:pPr>
            <w:hyperlink r:id="rId50"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41A45A4C" w14:textId="77777777" w:rsidR="00210D4E" w:rsidRPr="00064992" w:rsidRDefault="00210D4E" w:rsidP="00064992">
            <w:pPr>
              <w:spacing w:line="276" w:lineRule="auto"/>
              <w:ind w:left="-82"/>
              <w:jc w:val="center"/>
              <w:rPr>
                <w:rFonts w:ascii="Calibri" w:hAnsi="Calibri" w:cs="Calibri"/>
                <w:color w:val="000000"/>
                <w:sz w:val="22"/>
                <w:szCs w:val="22"/>
                <w:lang w:val="it-IT"/>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928FC09" w14:textId="77777777" w:rsidR="00210D4E" w:rsidRPr="00210D4E" w:rsidRDefault="00210D4E" w:rsidP="009C6321">
            <w:pPr>
              <w:spacing w:line="276" w:lineRule="auto"/>
              <w:jc w:val="center"/>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459CABA" w14:textId="77777777" w:rsidR="00210D4E" w:rsidRPr="00210D4E" w:rsidRDefault="00210D4E" w:rsidP="00210D4E">
            <w:pPr>
              <w:spacing w:line="276" w:lineRule="auto"/>
              <w:rPr>
                <w:rFonts w:ascii="Calibri" w:hAnsi="Calibri" w:cs="Calibri"/>
                <w:color w:val="000000"/>
                <w:sz w:val="22"/>
                <w:szCs w:val="22"/>
              </w:rPr>
            </w:pPr>
          </w:p>
        </w:tc>
      </w:tr>
      <w:tr w:rsidR="009C6321" w:rsidRPr="00210D4E" w14:paraId="371641CE" w14:textId="77777777" w:rsidTr="00D04915">
        <w:trPr>
          <w:gridAfter w:val="1"/>
          <w:wAfter w:w="1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E962E8" w14:textId="77777777" w:rsidR="00210D4E" w:rsidRPr="00210D4E" w:rsidRDefault="00210D4E" w:rsidP="00210D4E">
            <w:pPr>
              <w:spacing w:line="276" w:lineRule="auto"/>
              <w:rPr>
                <w:rFonts w:ascii="Calibri" w:hAnsi="Calibri" w:cs="Calibri"/>
                <w:color w:val="000000"/>
                <w:sz w:val="22"/>
                <w:szCs w:val="22"/>
              </w:rPr>
            </w:pPr>
            <w:r w:rsidRPr="00210D4E">
              <w:rPr>
                <w:rFonts w:ascii="Calibri" w:hAnsi="Calibri" w:cs="Calibri"/>
                <w:color w:val="000000"/>
                <w:sz w:val="22"/>
                <w:szCs w:val="22"/>
              </w:rPr>
              <w:t xml:space="preserve">M/S </w:t>
            </w:r>
            <w:proofErr w:type="spellStart"/>
            <w:r w:rsidRPr="00210D4E">
              <w:rPr>
                <w:rFonts w:ascii="Calibri" w:hAnsi="Calibri" w:cs="Calibri"/>
                <w:color w:val="000000"/>
                <w:sz w:val="22"/>
                <w:szCs w:val="22"/>
              </w:rPr>
              <w:t>Amboli</w:t>
            </w:r>
            <w:proofErr w:type="spellEnd"/>
            <w:r w:rsidRPr="00210D4E">
              <w:rPr>
                <w:rFonts w:ascii="Calibri" w:hAnsi="Calibri" w:cs="Calibri"/>
                <w:color w:val="000000"/>
                <w:sz w:val="22"/>
                <w:szCs w:val="22"/>
              </w:rPr>
              <w:t xml:space="preserve"> Power </w:t>
            </w:r>
            <w:proofErr w:type="spellStart"/>
            <w:r w:rsidRPr="00210D4E">
              <w:rPr>
                <w:rFonts w:ascii="Calibri" w:hAnsi="Calibri" w:cs="Calibri"/>
                <w:color w:val="000000"/>
                <w:sz w:val="22"/>
                <w:szCs w:val="22"/>
              </w:rPr>
              <w:t>Pvt.</w:t>
            </w:r>
            <w:proofErr w:type="spellEnd"/>
            <w:r w:rsidRPr="00210D4E">
              <w:rPr>
                <w:rFonts w:ascii="Calibri" w:hAnsi="Calibri" w:cs="Calibri"/>
                <w:color w:val="000000"/>
                <w:sz w:val="22"/>
                <w:szCs w:val="22"/>
              </w:rPr>
              <w:t xml:space="preserve"> Ltd.</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6694" w14:textId="77777777" w:rsidR="00210D4E" w:rsidRPr="00210D4E" w:rsidRDefault="00000000" w:rsidP="00064992">
            <w:pPr>
              <w:spacing w:line="276" w:lineRule="auto"/>
              <w:ind w:left="-82"/>
              <w:jc w:val="center"/>
              <w:rPr>
                <w:rFonts w:ascii="Calibri" w:hAnsi="Calibri" w:cs="Calibri"/>
                <w:color w:val="000000"/>
                <w:sz w:val="22"/>
                <w:szCs w:val="22"/>
                <w:lang w:val="it-IT"/>
              </w:rPr>
            </w:pPr>
            <w:hyperlink r:id="rId51" w:history="1">
              <w:r w:rsidR="00210D4E" w:rsidRPr="00210D4E">
                <w:rPr>
                  <w:rFonts w:ascii="Calibri" w:hAnsi="Calibri" w:cs="Calibri"/>
                  <w:color w:val="000000"/>
                  <w:sz w:val="22"/>
                  <w:szCs w:val="22"/>
                  <w:lang w:val="it-IT"/>
                </w:rPr>
                <w:t>Aala Veera Venkata Siva Prasad (DIN  00227591)</w:t>
              </w:r>
            </w:hyperlink>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FFED3" w14:textId="68FC5DD7" w:rsidR="00210D4E" w:rsidRPr="00184CFD" w:rsidRDefault="009E3925" w:rsidP="00064992">
            <w:pPr>
              <w:spacing w:line="276" w:lineRule="auto"/>
              <w:ind w:left="-82"/>
              <w:jc w:val="center"/>
              <w:rPr>
                <w:rFonts w:ascii="Calibri" w:hAnsi="Calibri" w:cs="Calibri"/>
                <w:color w:val="000000"/>
                <w:sz w:val="22"/>
                <w:szCs w:val="22"/>
              </w:rPr>
            </w:pPr>
            <w:r w:rsidRPr="00184CFD">
              <w:rPr>
                <w:rFonts w:ascii="Calibri" w:hAnsi="Calibri" w:cs="Calibri"/>
                <w:color w:val="000000"/>
                <w:sz w:val="22"/>
                <w:szCs w:val="22"/>
              </w:rPr>
              <w:t>M/S</w:t>
            </w:r>
            <w:r w:rsidR="00210D4E" w:rsidRPr="00184CFD">
              <w:rPr>
                <w:rFonts w:ascii="Calibri" w:hAnsi="Calibri" w:cs="Calibri"/>
                <w:color w:val="000000"/>
                <w:sz w:val="22"/>
                <w:szCs w:val="22"/>
              </w:rPr>
              <w:t xml:space="preserve"> NSL Renewable Power Pvt Ltd.</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BFD44B" w14:textId="59B64D0A" w:rsidR="00210D4E" w:rsidRPr="00210D4E" w:rsidRDefault="00210D4E" w:rsidP="009C6321">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10,000</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033F7" w14:textId="77777777" w:rsidR="00210D4E" w:rsidRPr="00210D4E" w:rsidRDefault="00210D4E" w:rsidP="00210D4E">
            <w:pPr>
              <w:spacing w:line="276" w:lineRule="auto"/>
              <w:jc w:val="center"/>
              <w:rPr>
                <w:rFonts w:ascii="Calibri" w:hAnsi="Calibri" w:cs="Calibri"/>
                <w:color w:val="000000"/>
                <w:sz w:val="22"/>
                <w:szCs w:val="22"/>
              </w:rPr>
            </w:pPr>
            <w:r w:rsidRPr="00210D4E">
              <w:rPr>
                <w:rFonts w:ascii="Calibri" w:hAnsi="Calibri" w:cs="Calibri"/>
                <w:color w:val="000000"/>
                <w:sz w:val="22"/>
                <w:szCs w:val="22"/>
              </w:rPr>
              <w:t>100</w:t>
            </w:r>
          </w:p>
        </w:tc>
      </w:tr>
      <w:tr w:rsidR="009C6321" w:rsidRPr="00210D4E" w14:paraId="4443830A" w14:textId="77777777" w:rsidTr="00D04915">
        <w:trPr>
          <w:gridAfter w:val="1"/>
          <w:wAfter w:w="1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6BE742B7" w14:textId="77777777" w:rsidR="00210D4E" w:rsidRPr="00210D4E" w:rsidRDefault="00210D4E" w:rsidP="00210D4E">
            <w:pPr>
              <w:spacing w:line="276" w:lineRule="auto"/>
              <w:rPr>
                <w:rFonts w:ascii="Calibri" w:hAnsi="Calibri" w:cs="Calibri"/>
                <w:color w:val="000000"/>
                <w:sz w:val="22"/>
                <w:szCs w:val="22"/>
              </w:rPr>
            </w:pP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1F7603E" w14:textId="705FE974" w:rsidR="00210D4E" w:rsidRPr="00064992" w:rsidRDefault="00000000" w:rsidP="00064992">
            <w:pPr>
              <w:spacing w:line="276" w:lineRule="auto"/>
              <w:ind w:left="-82"/>
              <w:jc w:val="center"/>
              <w:rPr>
                <w:rFonts w:ascii="Calibri" w:hAnsi="Calibri" w:cs="Calibri"/>
                <w:color w:val="000000"/>
                <w:sz w:val="22"/>
                <w:szCs w:val="22"/>
                <w:lang w:val="it-IT"/>
              </w:rPr>
            </w:pPr>
            <w:hyperlink r:id="rId52" w:history="1">
              <w:r w:rsidR="00210D4E" w:rsidRPr="00064992">
                <w:rPr>
                  <w:rFonts w:ascii="Calibri" w:hAnsi="Calibri" w:cs="Calibri"/>
                  <w:color w:val="000000"/>
                  <w:sz w:val="22"/>
                  <w:szCs w:val="22"/>
                  <w:lang w:val="it-IT"/>
                </w:rPr>
                <w:t xml:space="preserve">Nutakki Satish Babu </w:t>
              </w:r>
              <w:r w:rsidR="00D53166">
                <w:rPr>
                  <w:rFonts w:ascii="Calibri" w:hAnsi="Calibri" w:cs="Calibri"/>
                  <w:color w:val="000000"/>
                  <w:sz w:val="22"/>
                  <w:szCs w:val="22"/>
                  <w:lang w:val="it-IT"/>
                </w:rPr>
                <w:br/>
              </w:r>
              <w:r w:rsidR="00210D4E" w:rsidRPr="00064992">
                <w:rPr>
                  <w:rFonts w:ascii="Calibri" w:hAnsi="Calibri" w:cs="Calibri"/>
                  <w:color w:val="000000"/>
                  <w:sz w:val="22"/>
                  <w:szCs w:val="22"/>
                  <w:lang w:val="it-IT"/>
                </w:rPr>
                <w:t>(DIN  05310705</w:t>
              </w:r>
            </w:hyperlink>
          </w:p>
        </w:tc>
        <w:tc>
          <w:tcPr>
            <w:tcW w:w="2840" w:type="dxa"/>
            <w:vMerge/>
            <w:tcBorders>
              <w:top w:val="single" w:sz="4" w:space="0" w:color="auto"/>
              <w:left w:val="single" w:sz="4" w:space="0" w:color="auto"/>
              <w:bottom w:val="single" w:sz="4" w:space="0" w:color="auto"/>
              <w:right w:val="single" w:sz="4" w:space="0" w:color="auto"/>
            </w:tcBorders>
            <w:vAlign w:val="center"/>
            <w:hideMark/>
          </w:tcPr>
          <w:p w14:paraId="2A33E472" w14:textId="77777777" w:rsidR="00210D4E" w:rsidRPr="00210D4E" w:rsidRDefault="00210D4E" w:rsidP="009C6321">
            <w:pPr>
              <w:spacing w:line="276" w:lineRule="auto"/>
              <w:ind w:left="-82"/>
              <w:jc w:val="both"/>
              <w:rPr>
                <w:rFonts w:ascii="Calibri" w:hAnsi="Calibri" w:cs="Calibri"/>
                <w:color w:val="000000"/>
                <w:sz w:val="22"/>
                <w:szCs w:val="22"/>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3CFAC8D" w14:textId="77777777" w:rsidR="00210D4E" w:rsidRPr="00210D4E" w:rsidRDefault="00210D4E" w:rsidP="00210D4E">
            <w:pPr>
              <w:spacing w:line="276" w:lineRule="auto"/>
              <w:rPr>
                <w:rFonts w:ascii="Calibri" w:hAnsi="Calibri" w:cs="Calibri"/>
                <w:color w:val="000000"/>
                <w:sz w:val="22"/>
                <w:szCs w:val="2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11B6D78" w14:textId="77777777" w:rsidR="00210D4E" w:rsidRPr="00210D4E" w:rsidRDefault="00210D4E" w:rsidP="00210D4E">
            <w:pPr>
              <w:spacing w:line="276" w:lineRule="auto"/>
              <w:rPr>
                <w:rFonts w:ascii="Calibri" w:hAnsi="Calibri" w:cs="Calibri"/>
                <w:color w:val="000000"/>
                <w:sz w:val="22"/>
                <w:szCs w:val="22"/>
              </w:rPr>
            </w:pPr>
          </w:p>
        </w:tc>
      </w:tr>
      <w:tr w:rsidR="00B7655E" w:rsidRPr="00E2718C" w14:paraId="14D23A69" w14:textId="77777777" w:rsidTr="00D04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PrEx>
        <w:trPr>
          <w:trHeight w:val="20"/>
        </w:trPr>
        <w:tc>
          <w:tcPr>
            <w:tcW w:w="1669" w:type="dxa"/>
            <w:shd w:val="clear" w:color="auto" w:fill="002060"/>
            <w:vAlign w:val="center"/>
          </w:tcPr>
          <w:p w14:paraId="43857876" w14:textId="00110B3B" w:rsidR="00B7655E" w:rsidRPr="00E2718C" w:rsidRDefault="00B7655E" w:rsidP="003146DD">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C</w:t>
            </w:r>
          </w:p>
        </w:tc>
        <w:tc>
          <w:tcPr>
            <w:tcW w:w="8290" w:type="dxa"/>
            <w:gridSpan w:val="6"/>
            <w:shd w:val="clear" w:color="auto" w:fill="DBE5F1"/>
            <w:vAlign w:val="center"/>
          </w:tcPr>
          <w:p w14:paraId="726B2E0A" w14:textId="0766F263" w:rsidR="00B7655E" w:rsidRPr="00E2718C" w:rsidRDefault="00B7655E" w:rsidP="003146DD">
            <w:pPr>
              <w:ind w:right="-132"/>
              <w:rPr>
                <w:rFonts w:ascii="Arial" w:hAnsi="Arial" w:cs="Arial"/>
                <w:b/>
                <w:i/>
                <w:sz w:val="22"/>
                <w:szCs w:val="22"/>
              </w:rPr>
            </w:pPr>
            <w:r>
              <w:rPr>
                <w:rFonts w:ascii="Arial" w:hAnsi="Arial" w:cs="Arial"/>
                <w:b/>
                <w:sz w:val="22"/>
                <w:szCs w:val="22"/>
              </w:rPr>
              <w:t xml:space="preserve">                                     OPERATIONAL PROJECTS</w:t>
            </w:r>
          </w:p>
        </w:tc>
      </w:tr>
    </w:tbl>
    <w:p w14:paraId="3F232D16" w14:textId="77777777" w:rsidR="00B7655E" w:rsidRDefault="00B7655E" w:rsidP="00B7655E">
      <w:pPr>
        <w:pStyle w:val="DefaultText11"/>
        <w:spacing w:after="0" w:line="360" w:lineRule="auto"/>
        <w:jc w:val="both"/>
        <w:rPr>
          <w:rFonts w:ascii="Arial" w:hAnsi="Arial" w:cs="Arial"/>
          <w:b/>
          <w:sz w:val="22"/>
          <w:szCs w:val="22"/>
        </w:rPr>
      </w:pPr>
    </w:p>
    <w:p w14:paraId="5D8F0044" w14:textId="049FA951" w:rsidR="00C92184" w:rsidRPr="00BE37F9" w:rsidRDefault="00C92184" w:rsidP="00D04915">
      <w:pPr>
        <w:pStyle w:val="Text"/>
        <w:spacing w:after="0" w:line="360" w:lineRule="auto"/>
        <w:ind w:left="-284" w:right="-589"/>
        <w:rPr>
          <w:rFonts w:ascii="Arial" w:hAnsi="Arial" w:cs="Arial"/>
        </w:rPr>
      </w:pPr>
      <w:r w:rsidRPr="00BE37F9">
        <w:rPr>
          <w:rFonts w:ascii="Arial" w:eastAsia="Times New Roman" w:hAnsi="Arial" w:cs="Arial"/>
          <w:b/>
          <w:lang w:val="en-IN" w:eastAsia="en-US"/>
        </w:rPr>
        <w:t xml:space="preserve">Overview of NEVPL’s </w:t>
      </w:r>
      <w:r>
        <w:rPr>
          <w:rFonts w:ascii="Arial" w:eastAsia="Times New Roman" w:hAnsi="Arial" w:cs="Arial"/>
          <w:b/>
          <w:lang w:val="en-IN" w:eastAsia="en-US"/>
        </w:rPr>
        <w:t xml:space="preserve">operational step- down </w:t>
      </w:r>
      <w:r w:rsidRPr="00BE37F9">
        <w:rPr>
          <w:rFonts w:ascii="Arial" w:eastAsia="Times New Roman" w:hAnsi="Arial" w:cs="Arial"/>
          <w:b/>
          <w:lang w:val="en-IN" w:eastAsia="en-US"/>
        </w:rPr>
        <w:t>subsidiaries</w:t>
      </w:r>
      <w:r>
        <w:rPr>
          <w:rFonts w:ascii="Arial" w:eastAsia="Times New Roman" w:hAnsi="Arial" w:cs="Arial"/>
          <w:b/>
          <w:lang w:val="en-IN" w:eastAsia="en-US"/>
        </w:rPr>
        <w:t>:</w:t>
      </w:r>
      <w:r w:rsidR="00B7655E">
        <w:rPr>
          <w:rFonts w:ascii="Arial" w:eastAsia="Times New Roman" w:hAnsi="Arial" w:cs="Arial"/>
          <w:b/>
          <w:lang w:val="en-IN" w:eastAsia="en-US"/>
        </w:rPr>
        <w:t xml:space="preserve"> </w:t>
      </w:r>
      <w:r>
        <w:rPr>
          <w:rFonts w:ascii="Arial" w:hAnsi="Arial" w:cs="Arial"/>
        </w:rPr>
        <w:t>The</w:t>
      </w:r>
      <w:r w:rsidRPr="00BE37F9">
        <w:rPr>
          <w:rFonts w:ascii="Arial" w:hAnsi="Arial" w:cs="Arial"/>
        </w:rPr>
        <w:t xml:space="preserve"> 11 direct subsidiaries </w:t>
      </w:r>
      <w:r>
        <w:rPr>
          <w:rFonts w:ascii="Arial" w:hAnsi="Arial" w:cs="Arial"/>
        </w:rPr>
        <w:t>of NRPPL</w:t>
      </w:r>
      <w:r w:rsidRPr="00BE37F9">
        <w:rPr>
          <w:rFonts w:ascii="Arial" w:hAnsi="Arial" w:cs="Arial"/>
        </w:rPr>
        <w:t xml:space="preserve"> are located in the states of Maharashtra, Tamil Nadu, Gujarat and Himachal Pradesh. Out of its 11 subsidiaries, nine operate wind power projects, one operates solar power project and one operates hydro power project. </w:t>
      </w:r>
      <w:r>
        <w:rPr>
          <w:rFonts w:ascii="Arial" w:hAnsi="Arial" w:cs="Arial"/>
        </w:rPr>
        <w:t xml:space="preserve">Details of </w:t>
      </w:r>
      <w:r w:rsidR="00BA35FC">
        <w:rPr>
          <w:rFonts w:ascii="Arial" w:hAnsi="Arial" w:cs="Arial"/>
        </w:rPr>
        <w:t xml:space="preserve">NRPPL along with </w:t>
      </w:r>
      <w:r>
        <w:rPr>
          <w:rFonts w:ascii="Arial" w:hAnsi="Arial" w:cs="Arial"/>
        </w:rPr>
        <w:t>all t</w:t>
      </w:r>
      <w:r w:rsidRPr="00BE37F9">
        <w:rPr>
          <w:rFonts w:ascii="Arial" w:hAnsi="Arial" w:cs="Arial"/>
        </w:rPr>
        <w:t xml:space="preserve">hese companies </w:t>
      </w:r>
      <w:r>
        <w:rPr>
          <w:rFonts w:ascii="Arial" w:hAnsi="Arial" w:cs="Arial"/>
        </w:rPr>
        <w:t>are described below:</w:t>
      </w:r>
    </w:p>
    <w:p w14:paraId="4B71776F" w14:textId="4EF80FA9" w:rsidR="00616DB9" w:rsidRPr="00B7655E" w:rsidRDefault="009E3925" w:rsidP="00D04915">
      <w:pPr>
        <w:pStyle w:val="ListParagraph"/>
        <w:numPr>
          <w:ilvl w:val="0"/>
          <w:numId w:val="50"/>
        </w:numPr>
        <w:spacing w:before="240" w:after="0" w:line="360" w:lineRule="auto"/>
        <w:ind w:left="142" w:right="-589" w:hanging="426"/>
        <w:jc w:val="both"/>
        <w:rPr>
          <w:rFonts w:ascii="Arial" w:hAnsi="Arial" w:cs="Arial"/>
          <w:bCs/>
          <w:sz w:val="22"/>
          <w:szCs w:val="22"/>
        </w:rPr>
      </w:pPr>
      <w:r>
        <w:rPr>
          <w:rFonts w:ascii="Arial" w:hAnsi="Arial" w:cs="Arial"/>
          <w:b/>
          <w:sz w:val="22"/>
          <w:szCs w:val="22"/>
        </w:rPr>
        <w:t>M/S</w:t>
      </w:r>
      <w:r w:rsidR="00616DB9" w:rsidRPr="00B7655E">
        <w:rPr>
          <w:rFonts w:ascii="Arial" w:hAnsi="Arial" w:cs="Arial"/>
          <w:b/>
          <w:sz w:val="22"/>
          <w:szCs w:val="22"/>
        </w:rPr>
        <w:t xml:space="preserve"> NSL Renewable Power Private Limited</w:t>
      </w:r>
      <w:r w:rsidR="00BA35FC" w:rsidRPr="00B7655E">
        <w:rPr>
          <w:rFonts w:ascii="Arial" w:hAnsi="Arial" w:cs="Arial"/>
          <w:b/>
          <w:sz w:val="22"/>
          <w:szCs w:val="22"/>
        </w:rPr>
        <w:t xml:space="preserve"> (NRPPL)</w:t>
      </w:r>
      <w:r w:rsidR="00B7655E" w:rsidRPr="00B7655E">
        <w:rPr>
          <w:rFonts w:ascii="Arial" w:hAnsi="Arial" w:cs="Arial"/>
          <w:b/>
          <w:sz w:val="22"/>
          <w:szCs w:val="22"/>
        </w:rPr>
        <w:t xml:space="preserve">: </w:t>
      </w:r>
      <w:r w:rsidR="00616DB9" w:rsidRPr="00B7655E">
        <w:rPr>
          <w:rFonts w:ascii="Arial" w:hAnsi="Arial" w:cs="Arial"/>
          <w:bCs/>
          <w:sz w:val="22"/>
          <w:szCs w:val="22"/>
        </w:rPr>
        <w:t xml:space="preserve">The Company, on standalone basis, has implemented two wind projects, one in </w:t>
      </w:r>
      <w:proofErr w:type="spellStart"/>
      <w:r w:rsidR="00616DB9" w:rsidRPr="00B7655E">
        <w:rPr>
          <w:rFonts w:ascii="Arial" w:hAnsi="Arial" w:cs="Arial"/>
          <w:bCs/>
          <w:sz w:val="22"/>
          <w:szCs w:val="22"/>
        </w:rPr>
        <w:t>Bhimasamudra</w:t>
      </w:r>
      <w:proofErr w:type="spellEnd"/>
      <w:r w:rsidR="00616DB9" w:rsidRPr="00B7655E">
        <w:rPr>
          <w:rFonts w:ascii="Arial" w:hAnsi="Arial" w:cs="Arial"/>
          <w:bCs/>
          <w:sz w:val="22"/>
          <w:szCs w:val="22"/>
        </w:rPr>
        <w:t xml:space="preserve"> with an installed capacity of 50.4 MW and another project in </w:t>
      </w:r>
      <w:proofErr w:type="spellStart"/>
      <w:r w:rsidR="00616DB9" w:rsidRPr="00B7655E">
        <w:rPr>
          <w:rFonts w:ascii="Arial" w:hAnsi="Arial" w:cs="Arial"/>
          <w:bCs/>
          <w:sz w:val="22"/>
          <w:szCs w:val="22"/>
        </w:rPr>
        <w:t>Kappatagudda</w:t>
      </w:r>
      <w:proofErr w:type="spellEnd"/>
      <w:r w:rsidR="00616DB9" w:rsidRPr="00B7655E">
        <w:rPr>
          <w:rFonts w:ascii="Arial" w:hAnsi="Arial" w:cs="Arial"/>
          <w:bCs/>
          <w:sz w:val="22"/>
          <w:szCs w:val="22"/>
        </w:rPr>
        <w:t xml:space="preserve"> having an installed capacity of 5.0 MW. </w:t>
      </w:r>
      <w:proofErr w:type="spellStart"/>
      <w:r w:rsidR="00616DB9" w:rsidRPr="00B7655E">
        <w:rPr>
          <w:rFonts w:ascii="Arial" w:hAnsi="Arial" w:cs="Arial"/>
          <w:bCs/>
          <w:sz w:val="22"/>
          <w:szCs w:val="22"/>
        </w:rPr>
        <w:t>Bhimasamudra</w:t>
      </w:r>
      <w:proofErr w:type="spellEnd"/>
      <w:r w:rsidR="00616DB9" w:rsidRPr="00B7655E">
        <w:rPr>
          <w:rFonts w:ascii="Arial" w:hAnsi="Arial" w:cs="Arial"/>
          <w:bCs/>
          <w:sz w:val="22"/>
          <w:szCs w:val="22"/>
        </w:rPr>
        <w:t xml:space="preserve"> project is operational with the help of 28 WTGs of 1.5 MW each and 4 WTGs of 2.1 MW each. Projects have PPAs valid for 20 years. Commercial Operation Date (</w:t>
      </w:r>
      <w:proofErr w:type="spellStart"/>
      <w:r w:rsidR="00616DB9" w:rsidRPr="00B7655E">
        <w:rPr>
          <w:rFonts w:ascii="Arial" w:hAnsi="Arial" w:cs="Arial"/>
          <w:bCs/>
          <w:sz w:val="22"/>
          <w:szCs w:val="22"/>
        </w:rPr>
        <w:t>CoD</w:t>
      </w:r>
      <w:proofErr w:type="spellEnd"/>
      <w:r w:rsidR="00616DB9" w:rsidRPr="00B7655E">
        <w:rPr>
          <w:rFonts w:ascii="Arial" w:hAnsi="Arial" w:cs="Arial"/>
          <w:bCs/>
          <w:sz w:val="22"/>
          <w:szCs w:val="22"/>
        </w:rPr>
        <w:t xml:space="preserve">) for </w:t>
      </w:r>
      <w:proofErr w:type="spellStart"/>
      <w:r w:rsidR="00616DB9" w:rsidRPr="00B7655E">
        <w:rPr>
          <w:rFonts w:ascii="Arial" w:hAnsi="Arial" w:cs="Arial"/>
          <w:bCs/>
          <w:sz w:val="22"/>
          <w:szCs w:val="22"/>
        </w:rPr>
        <w:t>Bhimasamudra</w:t>
      </w:r>
      <w:proofErr w:type="spellEnd"/>
      <w:r w:rsidR="00616DB9" w:rsidRPr="00B7655E">
        <w:rPr>
          <w:rFonts w:ascii="Arial" w:hAnsi="Arial" w:cs="Arial"/>
          <w:bCs/>
          <w:sz w:val="22"/>
          <w:szCs w:val="22"/>
        </w:rPr>
        <w:t xml:space="preserve"> project was 2011 and </w:t>
      </w:r>
      <w:proofErr w:type="spellStart"/>
      <w:r w:rsidR="00616DB9" w:rsidRPr="00B7655E">
        <w:rPr>
          <w:rFonts w:ascii="Arial" w:hAnsi="Arial" w:cs="Arial"/>
          <w:bCs/>
          <w:sz w:val="22"/>
          <w:szCs w:val="22"/>
        </w:rPr>
        <w:t>Kappatagudda</w:t>
      </w:r>
      <w:proofErr w:type="spellEnd"/>
      <w:r w:rsidR="00616DB9" w:rsidRPr="00B7655E">
        <w:rPr>
          <w:rFonts w:ascii="Arial" w:hAnsi="Arial" w:cs="Arial"/>
          <w:bCs/>
          <w:sz w:val="22"/>
          <w:szCs w:val="22"/>
        </w:rPr>
        <w:t xml:space="preserve"> was 2006.</w:t>
      </w:r>
    </w:p>
    <w:p w14:paraId="398B47F5" w14:textId="782287D6" w:rsidR="007D42D1" w:rsidRPr="00BC1565" w:rsidRDefault="009E3925" w:rsidP="00D04915">
      <w:pPr>
        <w:pStyle w:val="ListParagraph"/>
        <w:numPr>
          <w:ilvl w:val="0"/>
          <w:numId w:val="50"/>
        </w:numPr>
        <w:spacing w:before="240" w:after="240" w:line="360" w:lineRule="auto"/>
        <w:ind w:left="142" w:right="-589" w:hanging="426"/>
        <w:jc w:val="both"/>
        <w:rPr>
          <w:rFonts w:ascii="Arial" w:eastAsiaTheme="minorEastAsia" w:hAnsi="Arial" w:cs="Arial"/>
          <w:sz w:val="22"/>
          <w:szCs w:val="22"/>
          <w:lang w:val="en-GB" w:eastAsia="en-GB"/>
        </w:rPr>
      </w:pPr>
      <w:r>
        <w:rPr>
          <w:rFonts w:ascii="Arial" w:hAnsi="Arial" w:cs="Arial"/>
          <w:b/>
          <w:sz w:val="22"/>
          <w:szCs w:val="22"/>
        </w:rPr>
        <w:t>M/S</w:t>
      </w:r>
      <w:r w:rsidR="0007071E" w:rsidRPr="00BC1565">
        <w:rPr>
          <w:rFonts w:ascii="Arial" w:hAnsi="Arial" w:cs="Arial"/>
          <w:b/>
          <w:sz w:val="22"/>
          <w:szCs w:val="22"/>
        </w:rPr>
        <w:t xml:space="preserve"> </w:t>
      </w:r>
      <w:r w:rsidR="00C92184" w:rsidRPr="00BC1565">
        <w:rPr>
          <w:rFonts w:ascii="Arial" w:hAnsi="Arial" w:cs="Arial"/>
          <w:b/>
          <w:sz w:val="22"/>
          <w:szCs w:val="22"/>
        </w:rPr>
        <w:t>NSL Wind Power Company (</w:t>
      </w:r>
      <w:proofErr w:type="spellStart"/>
      <w:r w:rsidR="00C92184" w:rsidRPr="00BC1565">
        <w:rPr>
          <w:rFonts w:ascii="Arial" w:hAnsi="Arial" w:cs="Arial"/>
          <w:b/>
          <w:sz w:val="22"/>
          <w:szCs w:val="22"/>
        </w:rPr>
        <w:t>Phoolwadi</w:t>
      </w:r>
      <w:proofErr w:type="spellEnd"/>
      <w:r w:rsidR="00C92184" w:rsidRPr="00BC1565">
        <w:rPr>
          <w:rFonts w:ascii="Arial" w:hAnsi="Arial" w:cs="Arial"/>
          <w:b/>
          <w:sz w:val="22"/>
          <w:szCs w:val="22"/>
        </w:rPr>
        <w:t>) Private Limited</w:t>
      </w:r>
      <w:r w:rsidR="00BC1565" w:rsidRPr="00BC1565">
        <w:rPr>
          <w:rFonts w:ascii="Arial" w:hAnsi="Arial" w:cs="Arial"/>
          <w:b/>
          <w:sz w:val="22"/>
          <w:szCs w:val="22"/>
        </w:rPr>
        <w:t xml:space="preserve">: </w:t>
      </w:r>
      <w:r w:rsidR="00C92184" w:rsidRPr="00BC1565">
        <w:rPr>
          <w:rFonts w:ascii="Arial" w:eastAsiaTheme="minorEastAsia" w:hAnsi="Arial" w:cs="Arial"/>
          <w:sz w:val="22"/>
          <w:szCs w:val="22"/>
          <w:lang w:val="en-GB" w:eastAsia="en-GB"/>
        </w:rPr>
        <w:t>NSL Wind Power Company (</w:t>
      </w:r>
      <w:proofErr w:type="spellStart"/>
      <w:r w:rsidR="00C92184" w:rsidRPr="00BC1565">
        <w:rPr>
          <w:rFonts w:ascii="Arial" w:eastAsiaTheme="minorEastAsia" w:hAnsi="Arial" w:cs="Arial"/>
          <w:sz w:val="22"/>
          <w:szCs w:val="22"/>
          <w:lang w:val="en-GB" w:eastAsia="en-GB"/>
        </w:rPr>
        <w:t>Phoolwadi</w:t>
      </w:r>
      <w:proofErr w:type="spellEnd"/>
      <w:r w:rsidR="00C92184" w:rsidRPr="00BC1565">
        <w:rPr>
          <w:rFonts w:ascii="Arial" w:eastAsiaTheme="minorEastAsia" w:hAnsi="Arial" w:cs="Arial"/>
          <w:sz w:val="22"/>
          <w:szCs w:val="22"/>
          <w:lang w:val="en-GB" w:eastAsia="en-GB"/>
        </w:rPr>
        <w:t xml:space="preserve">) Private Limited has implemented a 49.5 MW wind power project in Tirupur district of Tamil Nadu. The project is generating power with the help of 33 </w:t>
      </w:r>
      <w:proofErr w:type="spellStart"/>
      <w:r w:rsidR="00C92184" w:rsidRPr="00BC1565">
        <w:rPr>
          <w:rFonts w:ascii="Arial" w:eastAsiaTheme="minorEastAsia" w:hAnsi="Arial" w:cs="Arial"/>
          <w:sz w:val="22"/>
          <w:szCs w:val="22"/>
          <w:lang w:val="en-GB" w:eastAsia="en-GB"/>
        </w:rPr>
        <w:t>nos</w:t>
      </w:r>
      <w:proofErr w:type="spellEnd"/>
      <w:r w:rsidR="00C92184" w:rsidRPr="00BC1565">
        <w:rPr>
          <w:rFonts w:ascii="Arial" w:eastAsiaTheme="minorEastAsia" w:hAnsi="Arial" w:cs="Arial"/>
          <w:sz w:val="22"/>
          <w:szCs w:val="22"/>
          <w:lang w:val="en-GB" w:eastAsia="en-GB"/>
        </w:rPr>
        <w:t xml:space="preserve"> of Wind Electrical Converters (WEC) of 1.5 MW each. Project has a PPA with TANGEDCO Limited valid for 20 years. Project achieved its Commercial Operation Date (</w:t>
      </w:r>
      <w:proofErr w:type="spellStart"/>
      <w:r w:rsidR="00C92184" w:rsidRPr="00BC1565">
        <w:rPr>
          <w:rFonts w:ascii="Arial" w:eastAsiaTheme="minorEastAsia" w:hAnsi="Arial" w:cs="Arial"/>
          <w:sz w:val="22"/>
          <w:szCs w:val="22"/>
          <w:lang w:val="en-GB" w:eastAsia="en-GB"/>
        </w:rPr>
        <w:t>CoD</w:t>
      </w:r>
      <w:proofErr w:type="spellEnd"/>
      <w:r w:rsidR="00C92184" w:rsidRPr="00BC1565">
        <w:rPr>
          <w:rFonts w:ascii="Arial" w:eastAsiaTheme="minorEastAsia" w:hAnsi="Arial" w:cs="Arial"/>
          <w:sz w:val="22"/>
          <w:szCs w:val="22"/>
          <w:lang w:val="en-GB" w:eastAsia="en-GB"/>
        </w:rPr>
        <w:t>) in 2012.</w:t>
      </w:r>
    </w:p>
    <w:p w14:paraId="4BB2F291" w14:textId="32DAB8BD" w:rsidR="0092355D" w:rsidRPr="00BC1565" w:rsidRDefault="009E3925" w:rsidP="00D04915">
      <w:pPr>
        <w:pStyle w:val="ListParagraph"/>
        <w:numPr>
          <w:ilvl w:val="0"/>
          <w:numId w:val="50"/>
        </w:numPr>
        <w:spacing w:before="240" w:after="240" w:line="360" w:lineRule="auto"/>
        <w:ind w:left="142" w:right="-589" w:hanging="426"/>
        <w:jc w:val="both"/>
        <w:rPr>
          <w:rFonts w:ascii="Arial" w:eastAsiaTheme="minorEastAsia" w:hAnsi="Arial" w:cs="Arial"/>
          <w:sz w:val="22"/>
          <w:szCs w:val="22"/>
          <w:lang w:val="en-GB" w:eastAsia="en-GB"/>
        </w:rPr>
      </w:pPr>
      <w:r>
        <w:rPr>
          <w:rFonts w:ascii="Arial" w:hAnsi="Arial" w:cs="Arial"/>
          <w:b/>
          <w:sz w:val="22"/>
          <w:szCs w:val="22"/>
        </w:rPr>
        <w:t>M/S</w:t>
      </w:r>
      <w:r w:rsidR="0007071E" w:rsidRPr="00BC1565">
        <w:rPr>
          <w:rFonts w:ascii="Arial" w:hAnsi="Arial" w:cs="Arial"/>
          <w:b/>
          <w:sz w:val="22"/>
          <w:szCs w:val="22"/>
        </w:rPr>
        <w:t xml:space="preserve"> </w:t>
      </w:r>
      <w:r w:rsidR="0086335E" w:rsidRPr="00BC1565">
        <w:rPr>
          <w:rFonts w:ascii="Arial" w:hAnsi="Arial" w:cs="Arial"/>
          <w:b/>
        </w:rPr>
        <w:t>NSL Wind Power Company (</w:t>
      </w:r>
      <w:proofErr w:type="spellStart"/>
      <w:r w:rsidR="0086335E" w:rsidRPr="00BC1565">
        <w:rPr>
          <w:rFonts w:ascii="Arial" w:hAnsi="Arial" w:cs="Arial"/>
          <w:b/>
        </w:rPr>
        <w:t>Kayathar</w:t>
      </w:r>
      <w:proofErr w:type="spellEnd"/>
      <w:r w:rsidR="0086335E" w:rsidRPr="00BC1565">
        <w:rPr>
          <w:rFonts w:ascii="Arial" w:hAnsi="Arial" w:cs="Arial"/>
          <w:b/>
        </w:rPr>
        <w:t>) Private Limited</w:t>
      </w:r>
      <w:r w:rsidR="00BC1565" w:rsidRPr="00BC1565">
        <w:rPr>
          <w:rFonts w:ascii="Arial" w:hAnsi="Arial" w:cs="Arial"/>
          <w:b/>
        </w:rPr>
        <w:t xml:space="preserve">: </w:t>
      </w:r>
      <w:r w:rsidR="0086335E" w:rsidRPr="00BC1565">
        <w:rPr>
          <w:rFonts w:ascii="Arial" w:eastAsiaTheme="minorEastAsia" w:hAnsi="Arial" w:cs="Arial"/>
          <w:sz w:val="22"/>
          <w:szCs w:val="22"/>
          <w:lang w:val="en-GB" w:eastAsia="en-GB"/>
        </w:rPr>
        <w:t xml:space="preserve">The 37.5 MW wind power project is located in </w:t>
      </w:r>
      <w:proofErr w:type="spellStart"/>
      <w:r w:rsidR="0086335E" w:rsidRPr="00BC1565">
        <w:rPr>
          <w:rFonts w:ascii="Arial" w:eastAsiaTheme="minorEastAsia" w:hAnsi="Arial" w:cs="Arial"/>
          <w:sz w:val="22"/>
          <w:szCs w:val="22"/>
          <w:lang w:val="en-GB" w:eastAsia="en-GB"/>
        </w:rPr>
        <w:t>Sangli</w:t>
      </w:r>
      <w:proofErr w:type="spellEnd"/>
      <w:r w:rsidR="0086335E" w:rsidRPr="00BC1565">
        <w:rPr>
          <w:rFonts w:ascii="Arial" w:eastAsiaTheme="minorEastAsia" w:hAnsi="Arial" w:cs="Arial"/>
          <w:sz w:val="22"/>
          <w:szCs w:val="22"/>
          <w:lang w:val="en-GB" w:eastAsia="en-GB"/>
        </w:rPr>
        <w:t xml:space="preserve"> district of Maharashtra. The project is currently operational with 25 </w:t>
      </w:r>
      <w:proofErr w:type="spellStart"/>
      <w:r w:rsidR="0086335E" w:rsidRPr="00BC1565">
        <w:rPr>
          <w:rFonts w:ascii="Arial" w:eastAsiaTheme="minorEastAsia" w:hAnsi="Arial" w:cs="Arial"/>
          <w:sz w:val="22"/>
          <w:szCs w:val="22"/>
          <w:lang w:val="en-GB" w:eastAsia="en-GB"/>
        </w:rPr>
        <w:t>nos</w:t>
      </w:r>
      <w:proofErr w:type="spellEnd"/>
      <w:r w:rsidR="0086335E" w:rsidRPr="00BC1565">
        <w:rPr>
          <w:rFonts w:ascii="Arial" w:eastAsiaTheme="minorEastAsia" w:hAnsi="Arial" w:cs="Arial"/>
          <w:sz w:val="22"/>
          <w:szCs w:val="22"/>
          <w:lang w:val="en-GB" w:eastAsia="en-GB"/>
        </w:rPr>
        <w:t xml:space="preserve"> of wind turbine generators (WTGs), each having a rated capacity of 1.5 MW. Project has a PPA with Maharashtra State Electricity Distribution Company Limited (MSEDCL) valid for 13 years. Project achieved its Commercial Operation Date (</w:t>
      </w:r>
      <w:proofErr w:type="spellStart"/>
      <w:r w:rsidR="0086335E" w:rsidRPr="00BC1565">
        <w:rPr>
          <w:rFonts w:ascii="Arial" w:eastAsiaTheme="minorEastAsia" w:hAnsi="Arial" w:cs="Arial"/>
          <w:sz w:val="22"/>
          <w:szCs w:val="22"/>
          <w:lang w:val="en-GB" w:eastAsia="en-GB"/>
        </w:rPr>
        <w:t>CoD</w:t>
      </w:r>
      <w:proofErr w:type="spellEnd"/>
      <w:r w:rsidR="0086335E" w:rsidRPr="00BC1565">
        <w:rPr>
          <w:rFonts w:ascii="Arial" w:eastAsiaTheme="minorEastAsia" w:hAnsi="Arial" w:cs="Arial"/>
          <w:sz w:val="22"/>
          <w:szCs w:val="22"/>
          <w:lang w:val="en-GB" w:eastAsia="en-GB"/>
        </w:rPr>
        <w:t>) in 2014.</w:t>
      </w:r>
    </w:p>
    <w:p w14:paraId="0F89908E" w14:textId="40AEC808" w:rsidR="0092355D" w:rsidRPr="00BC1565" w:rsidRDefault="009E3925" w:rsidP="00D04915">
      <w:pPr>
        <w:pStyle w:val="ListParagraph"/>
        <w:numPr>
          <w:ilvl w:val="0"/>
          <w:numId w:val="50"/>
        </w:numPr>
        <w:spacing w:before="240" w:after="240" w:line="360" w:lineRule="auto"/>
        <w:ind w:left="142" w:right="-589" w:hanging="426"/>
        <w:jc w:val="both"/>
        <w:rPr>
          <w:rFonts w:ascii="Arial" w:hAnsi="Arial" w:cs="Arial"/>
          <w:sz w:val="22"/>
          <w:szCs w:val="22"/>
        </w:rPr>
      </w:pPr>
      <w:r>
        <w:rPr>
          <w:rFonts w:ascii="Arial" w:hAnsi="Arial" w:cs="Arial"/>
          <w:b/>
          <w:sz w:val="22"/>
          <w:szCs w:val="22"/>
        </w:rPr>
        <w:t>M/S</w:t>
      </w:r>
      <w:r w:rsidR="0007071E" w:rsidRPr="00BC1565">
        <w:rPr>
          <w:rFonts w:ascii="Arial" w:hAnsi="Arial" w:cs="Arial"/>
          <w:b/>
          <w:sz w:val="22"/>
          <w:szCs w:val="22"/>
        </w:rPr>
        <w:t xml:space="preserve"> </w:t>
      </w:r>
      <w:r w:rsidR="0086335E" w:rsidRPr="00BC1565">
        <w:rPr>
          <w:rFonts w:ascii="Arial" w:hAnsi="Arial" w:cs="Arial"/>
          <w:b/>
          <w:bCs/>
          <w:sz w:val="22"/>
          <w:szCs w:val="22"/>
        </w:rPr>
        <w:t>NSL Wind Power Company (</w:t>
      </w:r>
      <w:proofErr w:type="spellStart"/>
      <w:r w:rsidR="0086335E" w:rsidRPr="00BC1565">
        <w:rPr>
          <w:rFonts w:ascii="Arial" w:hAnsi="Arial" w:cs="Arial"/>
          <w:b/>
          <w:bCs/>
          <w:sz w:val="22"/>
          <w:szCs w:val="22"/>
        </w:rPr>
        <w:t>Satara</w:t>
      </w:r>
      <w:proofErr w:type="spellEnd"/>
      <w:r w:rsidR="0086335E" w:rsidRPr="00BC1565">
        <w:rPr>
          <w:rFonts w:ascii="Arial" w:hAnsi="Arial" w:cs="Arial"/>
          <w:b/>
          <w:bCs/>
          <w:sz w:val="22"/>
          <w:szCs w:val="22"/>
        </w:rPr>
        <w:t>) Private Limited</w:t>
      </w:r>
      <w:r w:rsidR="00BC1565" w:rsidRPr="00BC1565">
        <w:rPr>
          <w:rFonts w:ascii="Arial" w:hAnsi="Arial" w:cs="Arial"/>
          <w:b/>
          <w:bCs/>
          <w:sz w:val="22"/>
          <w:szCs w:val="22"/>
        </w:rPr>
        <w:t>:</w:t>
      </w:r>
      <w:r w:rsidR="00BC1565">
        <w:rPr>
          <w:rFonts w:ascii="Arial" w:hAnsi="Arial" w:cs="Arial"/>
          <w:b/>
          <w:bCs/>
          <w:sz w:val="22"/>
          <w:szCs w:val="22"/>
        </w:rPr>
        <w:t xml:space="preserve"> </w:t>
      </w:r>
      <w:r w:rsidR="0086335E" w:rsidRPr="00BC1565">
        <w:rPr>
          <w:rFonts w:ascii="Arial" w:hAnsi="Arial" w:cs="Arial"/>
          <w:sz w:val="22"/>
          <w:szCs w:val="22"/>
        </w:rPr>
        <w:t xml:space="preserve">The 34.5 MW wind power project in the Mann village, in the district </w:t>
      </w:r>
      <w:proofErr w:type="spellStart"/>
      <w:r w:rsidR="0086335E" w:rsidRPr="00BC1565">
        <w:rPr>
          <w:rFonts w:ascii="Arial" w:hAnsi="Arial" w:cs="Arial"/>
          <w:sz w:val="22"/>
          <w:szCs w:val="22"/>
        </w:rPr>
        <w:t>Satara</w:t>
      </w:r>
      <w:proofErr w:type="spellEnd"/>
      <w:r w:rsidR="0086335E" w:rsidRPr="00BC1565">
        <w:rPr>
          <w:rFonts w:ascii="Arial" w:hAnsi="Arial" w:cs="Arial"/>
          <w:sz w:val="22"/>
          <w:szCs w:val="22"/>
        </w:rPr>
        <w:t xml:space="preserve">, state of Maharashtra. The project consists of 23 </w:t>
      </w:r>
      <w:proofErr w:type="spellStart"/>
      <w:r w:rsidR="0086335E" w:rsidRPr="00BC1565">
        <w:rPr>
          <w:rFonts w:ascii="Arial" w:hAnsi="Arial" w:cs="Arial"/>
          <w:sz w:val="22"/>
          <w:szCs w:val="22"/>
        </w:rPr>
        <w:t>no</w:t>
      </w:r>
      <w:r w:rsidR="009F76BD" w:rsidRPr="00BC1565">
        <w:rPr>
          <w:rFonts w:ascii="Arial" w:hAnsi="Arial" w:cs="Arial"/>
          <w:sz w:val="22"/>
          <w:szCs w:val="22"/>
        </w:rPr>
        <w:t>.</w:t>
      </w:r>
      <w:r w:rsidR="0086335E" w:rsidRPr="00BC1565">
        <w:rPr>
          <w:rFonts w:ascii="Arial" w:hAnsi="Arial" w:cs="Arial"/>
          <w:sz w:val="22"/>
          <w:szCs w:val="22"/>
        </w:rPr>
        <w:t>s</w:t>
      </w:r>
      <w:proofErr w:type="spellEnd"/>
      <w:r w:rsidR="0086335E" w:rsidRPr="00BC1565">
        <w:rPr>
          <w:rFonts w:ascii="Arial" w:hAnsi="Arial" w:cs="Arial"/>
          <w:sz w:val="22"/>
          <w:szCs w:val="22"/>
        </w:rPr>
        <w:t xml:space="preserve"> of wind turbine generators (WTGs), each having a rated capacity of 1.5 MW. Project has a PPA with MSEDCL valid for 13 years. Project achieved its Commercial Operation Date (</w:t>
      </w:r>
      <w:proofErr w:type="spellStart"/>
      <w:r w:rsidR="0086335E" w:rsidRPr="00BC1565">
        <w:rPr>
          <w:rFonts w:ascii="Arial" w:hAnsi="Arial" w:cs="Arial"/>
          <w:sz w:val="22"/>
          <w:szCs w:val="22"/>
        </w:rPr>
        <w:t>CoD</w:t>
      </w:r>
      <w:proofErr w:type="spellEnd"/>
      <w:r w:rsidR="0086335E" w:rsidRPr="00BC1565">
        <w:rPr>
          <w:rFonts w:ascii="Arial" w:hAnsi="Arial" w:cs="Arial"/>
          <w:sz w:val="22"/>
          <w:szCs w:val="22"/>
        </w:rPr>
        <w:t>) in 2014.</w:t>
      </w:r>
    </w:p>
    <w:p w14:paraId="4527DF9D" w14:textId="104DB0CB" w:rsidR="002854BA"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t>M/S</w:t>
      </w:r>
      <w:r w:rsidR="0007071E" w:rsidRPr="00BC1565">
        <w:rPr>
          <w:rFonts w:ascii="Arial" w:hAnsi="Arial" w:cs="Arial"/>
          <w:b/>
          <w:sz w:val="22"/>
          <w:szCs w:val="22"/>
        </w:rPr>
        <w:t xml:space="preserve"> </w:t>
      </w:r>
      <w:proofErr w:type="spellStart"/>
      <w:r w:rsidR="002854BA" w:rsidRPr="00BC1565">
        <w:rPr>
          <w:rFonts w:ascii="Arial" w:hAnsi="Arial" w:cs="Arial"/>
          <w:b/>
          <w:sz w:val="22"/>
          <w:szCs w:val="22"/>
        </w:rPr>
        <w:t>Jath</w:t>
      </w:r>
      <w:proofErr w:type="spellEnd"/>
      <w:r w:rsidR="002854BA" w:rsidRPr="00BC1565">
        <w:rPr>
          <w:rFonts w:ascii="Arial" w:hAnsi="Arial" w:cs="Arial"/>
          <w:b/>
          <w:sz w:val="22"/>
          <w:szCs w:val="22"/>
        </w:rPr>
        <w:t xml:space="preserve"> Wind Energy Private Limited</w:t>
      </w:r>
      <w:r w:rsidR="00BC1565" w:rsidRPr="00BC1565">
        <w:rPr>
          <w:rFonts w:ascii="Arial" w:hAnsi="Arial" w:cs="Arial"/>
          <w:b/>
          <w:sz w:val="22"/>
          <w:szCs w:val="22"/>
        </w:rPr>
        <w:t xml:space="preserve">: </w:t>
      </w:r>
      <w:r w:rsidR="002854BA" w:rsidRPr="00BC1565">
        <w:rPr>
          <w:rFonts w:ascii="Arial" w:hAnsi="Arial" w:cs="Arial"/>
          <w:bCs/>
          <w:sz w:val="22"/>
          <w:szCs w:val="22"/>
        </w:rPr>
        <w:t xml:space="preserve">The 30.0 MW wind power project is located in </w:t>
      </w:r>
      <w:proofErr w:type="spellStart"/>
      <w:r w:rsidR="002854BA" w:rsidRPr="00BC1565">
        <w:rPr>
          <w:rFonts w:ascii="Arial" w:hAnsi="Arial" w:cs="Arial"/>
          <w:bCs/>
          <w:sz w:val="22"/>
          <w:szCs w:val="22"/>
        </w:rPr>
        <w:t>Sangli</w:t>
      </w:r>
      <w:proofErr w:type="spellEnd"/>
      <w:r w:rsidR="002854BA" w:rsidRPr="00BC1565">
        <w:rPr>
          <w:rFonts w:ascii="Arial" w:hAnsi="Arial" w:cs="Arial"/>
          <w:bCs/>
          <w:sz w:val="22"/>
          <w:szCs w:val="22"/>
        </w:rPr>
        <w:t xml:space="preserve"> district of Maharashtra. The project is currently operational with 15 </w:t>
      </w:r>
      <w:proofErr w:type="spellStart"/>
      <w:r w:rsidR="002854BA" w:rsidRPr="00BC1565">
        <w:rPr>
          <w:rFonts w:ascii="Arial" w:hAnsi="Arial" w:cs="Arial"/>
          <w:bCs/>
          <w:sz w:val="22"/>
          <w:szCs w:val="22"/>
        </w:rPr>
        <w:t>no.s</w:t>
      </w:r>
      <w:proofErr w:type="spellEnd"/>
      <w:r w:rsidR="002854BA" w:rsidRPr="00BC1565">
        <w:rPr>
          <w:rFonts w:ascii="Arial" w:hAnsi="Arial" w:cs="Arial"/>
          <w:bCs/>
          <w:sz w:val="22"/>
          <w:szCs w:val="22"/>
        </w:rPr>
        <w:t xml:space="preserve"> of wind turbine generators (WTGs), each having a rated capacity of 2.0 MW. Project has a PPA with MSEDCL valid for 13 years. Project achieved its Commercial Operation Date (</w:t>
      </w:r>
      <w:proofErr w:type="spellStart"/>
      <w:r w:rsidR="002854BA" w:rsidRPr="00BC1565">
        <w:rPr>
          <w:rFonts w:ascii="Arial" w:hAnsi="Arial" w:cs="Arial"/>
          <w:bCs/>
          <w:sz w:val="22"/>
          <w:szCs w:val="22"/>
        </w:rPr>
        <w:t>CoD</w:t>
      </w:r>
      <w:proofErr w:type="spellEnd"/>
      <w:r w:rsidR="002854BA" w:rsidRPr="00BC1565">
        <w:rPr>
          <w:rFonts w:ascii="Arial" w:hAnsi="Arial" w:cs="Arial"/>
          <w:bCs/>
          <w:sz w:val="22"/>
          <w:szCs w:val="22"/>
        </w:rPr>
        <w:t>) in 2014.</w:t>
      </w:r>
    </w:p>
    <w:p w14:paraId="5A85577A" w14:textId="5AD55205" w:rsidR="00A53379"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lastRenderedPageBreak/>
        <w:t>M/S</w:t>
      </w:r>
      <w:r w:rsidR="0007071E" w:rsidRPr="00BC1565">
        <w:rPr>
          <w:rFonts w:ascii="Arial" w:hAnsi="Arial" w:cs="Arial"/>
          <w:b/>
          <w:sz w:val="22"/>
          <w:szCs w:val="22"/>
        </w:rPr>
        <w:t xml:space="preserve"> </w:t>
      </w:r>
      <w:r w:rsidR="002854BA" w:rsidRPr="00BC1565">
        <w:rPr>
          <w:rFonts w:ascii="Arial" w:hAnsi="Arial" w:cs="Arial"/>
          <w:b/>
          <w:sz w:val="22"/>
          <w:szCs w:val="22"/>
        </w:rPr>
        <w:t>Windage Power Company Private Limited</w:t>
      </w:r>
      <w:r w:rsidR="00BC1565" w:rsidRPr="00BC1565">
        <w:rPr>
          <w:rFonts w:ascii="Arial" w:hAnsi="Arial" w:cs="Arial"/>
          <w:b/>
          <w:sz w:val="22"/>
          <w:szCs w:val="22"/>
        </w:rPr>
        <w:t xml:space="preserve">: </w:t>
      </w:r>
      <w:r w:rsidR="002854BA" w:rsidRPr="00BC1565">
        <w:rPr>
          <w:rFonts w:ascii="Arial" w:hAnsi="Arial" w:cs="Arial"/>
          <w:bCs/>
          <w:sz w:val="22"/>
          <w:szCs w:val="22"/>
        </w:rPr>
        <w:t xml:space="preserve">The wind power project is located near </w:t>
      </w:r>
      <w:proofErr w:type="spellStart"/>
      <w:r w:rsidR="002854BA" w:rsidRPr="00BC1565">
        <w:rPr>
          <w:rFonts w:ascii="Arial" w:hAnsi="Arial" w:cs="Arial"/>
          <w:bCs/>
          <w:sz w:val="22"/>
          <w:szCs w:val="22"/>
        </w:rPr>
        <w:t>Anthiyur</w:t>
      </w:r>
      <w:proofErr w:type="spellEnd"/>
      <w:r w:rsidR="002854BA" w:rsidRPr="00BC1565">
        <w:rPr>
          <w:rFonts w:ascii="Arial" w:hAnsi="Arial" w:cs="Arial"/>
          <w:bCs/>
          <w:sz w:val="22"/>
          <w:szCs w:val="22"/>
        </w:rPr>
        <w:t xml:space="preserve"> village of </w:t>
      </w:r>
      <w:proofErr w:type="spellStart"/>
      <w:r w:rsidR="002854BA" w:rsidRPr="00BC1565">
        <w:rPr>
          <w:rFonts w:ascii="Arial" w:hAnsi="Arial" w:cs="Arial"/>
          <w:bCs/>
          <w:sz w:val="22"/>
          <w:szCs w:val="22"/>
        </w:rPr>
        <w:t>Udumalpet</w:t>
      </w:r>
      <w:proofErr w:type="spellEnd"/>
      <w:r w:rsidR="002854BA" w:rsidRPr="00BC1565">
        <w:rPr>
          <w:rFonts w:ascii="Arial" w:hAnsi="Arial" w:cs="Arial"/>
          <w:bCs/>
          <w:sz w:val="22"/>
          <w:szCs w:val="22"/>
        </w:rPr>
        <w:t xml:space="preserve"> and Pollachi taluks of Coimbatore district in Tamil Nadu. The project involves 9 X 1.65 MW capacity wind turbines </w:t>
      </w:r>
      <w:r w:rsidR="009F76BD" w:rsidRPr="00BC1565">
        <w:rPr>
          <w:rFonts w:ascii="Arial" w:hAnsi="Arial" w:cs="Arial"/>
          <w:bCs/>
          <w:sz w:val="22"/>
          <w:szCs w:val="22"/>
        </w:rPr>
        <w:t>totaling</w:t>
      </w:r>
      <w:r w:rsidR="002854BA" w:rsidRPr="00BC1565">
        <w:rPr>
          <w:rFonts w:ascii="Arial" w:hAnsi="Arial" w:cs="Arial"/>
          <w:bCs/>
          <w:sz w:val="22"/>
          <w:szCs w:val="22"/>
        </w:rPr>
        <w:t xml:space="preserve"> to an aggregated capacity of 14.85 MW. Six wind turbines are located in Pollachi taluk &amp; three wind turbines are located in </w:t>
      </w:r>
      <w:proofErr w:type="spellStart"/>
      <w:r w:rsidR="002854BA" w:rsidRPr="00BC1565">
        <w:rPr>
          <w:rFonts w:ascii="Arial" w:hAnsi="Arial" w:cs="Arial"/>
          <w:bCs/>
          <w:sz w:val="22"/>
          <w:szCs w:val="22"/>
        </w:rPr>
        <w:t>Udumalpet</w:t>
      </w:r>
      <w:proofErr w:type="spellEnd"/>
      <w:r w:rsidR="002854BA" w:rsidRPr="00BC1565">
        <w:rPr>
          <w:rFonts w:ascii="Arial" w:hAnsi="Arial" w:cs="Arial"/>
          <w:bCs/>
          <w:sz w:val="22"/>
          <w:szCs w:val="22"/>
        </w:rPr>
        <w:t xml:space="preserve"> taluk of Coimbatore district. Project has a PPA valid for 20 years. Project achieved its Commercial Operation Date (</w:t>
      </w:r>
      <w:proofErr w:type="spellStart"/>
      <w:r w:rsidR="002854BA" w:rsidRPr="00BC1565">
        <w:rPr>
          <w:rFonts w:ascii="Arial" w:hAnsi="Arial" w:cs="Arial"/>
          <w:bCs/>
          <w:sz w:val="22"/>
          <w:szCs w:val="22"/>
        </w:rPr>
        <w:t>CoD</w:t>
      </w:r>
      <w:proofErr w:type="spellEnd"/>
      <w:r w:rsidR="002854BA" w:rsidRPr="00BC1565">
        <w:rPr>
          <w:rFonts w:ascii="Arial" w:hAnsi="Arial" w:cs="Arial"/>
          <w:bCs/>
          <w:sz w:val="22"/>
          <w:szCs w:val="22"/>
        </w:rPr>
        <w:t>) in 2005.</w:t>
      </w:r>
    </w:p>
    <w:p w14:paraId="0085E924" w14:textId="744C2DBD" w:rsidR="00A53379"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t>M/S</w:t>
      </w:r>
      <w:r w:rsidR="0007071E" w:rsidRPr="00BC1565">
        <w:rPr>
          <w:rFonts w:ascii="Arial" w:hAnsi="Arial" w:cs="Arial"/>
          <w:b/>
          <w:sz w:val="22"/>
          <w:szCs w:val="22"/>
        </w:rPr>
        <w:t xml:space="preserve"> </w:t>
      </w:r>
      <w:proofErr w:type="spellStart"/>
      <w:r w:rsidR="00A53379" w:rsidRPr="00BC1565">
        <w:rPr>
          <w:rFonts w:ascii="Arial" w:hAnsi="Arial" w:cs="Arial"/>
          <w:b/>
          <w:sz w:val="22"/>
          <w:szCs w:val="22"/>
        </w:rPr>
        <w:t>Sispara</w:t>
      </w:r>
      <w:proofErr w:type="spellEnd"/>
      <w:r w:rsidR="00A53379" w:rsidRPr="00BC1565">
        <w:rPr>
          <w:rFonts w:ascii="Arial" w:hAnsi="Arial" w:cs="Arial"/>
          <w:b/>
          <w:sz w:val="22"/>
          <w:szCs w:val="22"/>
        </w:rPr>
        <w:t xml:space="preserve"> Renewable Power Private Limited</w:t>
      </w:r>
      <w:r w:rsidR="00BC1565" w:rsidRPr="00BC1565">
        <w:rPr>
          <w:rFonts w:ascii="Arial" w:hAnsi="Arial" w:cs="Arial"/>
          <w:b/>
          <w:sz w:val="22"/>
          <w:szCs w:val="22"/>
        </w:rPr>
        <w:t xml:space="preserve">: </w:t>
      </w:r>
      <w:r w:rsidR="00A53379" w:rsidRPr="00BC1565">
        <w:rPr>
          <w:rFonts w:ascii="Arial" w:hAnsi="Arial" w:cs="Arial"/>
          <w:bCs/>
          <w:sz w:val="22"/>
          <w:szCs w:val="22"/>
        </w:rPr>
        <w:t xml:space="preserve">The wind power project is located in </w:t>
      </w:r>
      <w:proofErr w:type="spellStart"/>
      <w:r w:rsidR="00A53379" w:rsidRPr="00BC1565">
        <w:rPr>
          <w:rFonts w:ascii="Arial" w:hAnsi="Arial" w:cs="Arial"/>
          <w:bCs/>
          <w:sz w:val="22"/>
          <w:szCs w:val="22"/>
        </w:rPr>
        <w:t>Puklewadi</w:t>
      </w:r>
      <w:proofErr w:type="spellEnd"/>
      <w:r w:rsidR="00A53379" w:rsidRPr="00BC1565">
        <w:rPr>
          <w:rFonts w:ascii="Arial" w:hAnsi="Arial" w:cs="Arial"/>
          <w:bCs/>
          <w:sz w:val="22"/>
          <w:szCs w:val="22"/>
        </w:rPr>
        <w:t xml:space="preserve"> and </w:t>
      </w:r>
      <w:proofErr w:type="spellStart"/>
      <w:r w:rsidR="00A53379" w:rsidRPr="00BC1565">
        <w:rPr>
          <w:rFonts w:ascii="Arial" w:hAnsi="Arial" w:cs="Arial"/>
          <w:bCs/>
          <w:sz w:val="22"/>
          <w:szCs w:val="22"/>
        </w:rPr>
        <w:t>Chilarewadi</w:t>
      </w:r>
      <w:proofErr w:type="spellEnd"/>
      <w:r w:rsidR="00A53379" w:rsidRPr="00BC1565">
        <w:rPr>
          <w:rFonts w:ascii="Arial" w:hAnsi="Arial" w:cs="Arial"/>
          <w:bCs/>
          <w:sz w:val="22"/>
          <w:szCs w:val="22"/>
        </w:rPr>
        <w:t xml:space="preserve"> villages of Maan taluka, of </w:t>
      </w:r>
      <w:proofErr w:type="spellStart"/>
      <w:r w:rsidR="00A53379" w:rsidRPr="00BC1565">
        <w:rPr>
          <w:rFonts w:ascii="Arial" w:hAnsi="Arial" w:cs="Arial"/>
          <w:bCs/>
          <w:sz w:val="22"/>
          <w:szCs w:val="22"/>
        </w:rPr>
        <w:t>Satara</w:t>
      </w:r>
      <w:proofErr w:type="spellEnd"/>
      <w:r w:rsidR="00A53379" w:rsidRPr="00BC1565">
        <w:rPr>
          <w:rFonts w:ascii="Arial" w:hAnsi="Arial" w:cs="Arial"/>
          <w:bCs/>
          <w:sz w:val="22"/>
          <w:szCs w:val="22"/>
        </w:rPr>
        <w:t xml:space="preserve"> district in Maharashtra. The project has total installed capacity of 12 MW consisting of 8 WTGs of 1.5 MW each. Project has a PPA with MSEDCL valid for 13 years. Project achieved its Commercial Operation Date (</w:t>
      </w:r>
      <w:proofErr w:type="spellStart"/>
      <w:r w:rsidR="00A53379" w:rsidRPr="00BC1565">
        <w:rPr>
          <w:rFonts w:ascii="Arial" w:hAnsi="Arial" w:cs="Arial"/>
          <w:bCs/>
          <w:sz w:val="22"/>
          <w:szCs w:val="22"/>
        </w:rPr>
        <w:t>CoD</w:t>
      </w:r>
      <w:proofErr w:type="spellEnd"/>
      <w:r w:rsidR="00A53379" w:rsidRPr="00BC1565">
        <w:rPr>
          <w:rFonts w:ascii="Arial" w:hAnsi="Arial" w:cs="Arial"/>
          <w:bCs/>
          <w:sz w:val="22"/>
          <w:szCs w:val="22"/>
        </w:rPr>
        <w:t>) in 2015.</w:t>
      </w:r>
    </w:p>
    <w:p w14:paraId="33BB3527" w14:textId="3A373CB0" w:rsidR="0092355D"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t>M/S</w:t>
      </w:r>
      <w:r w:rsidR="0007071E" w:rsidRPr="00BC1565">
        <w:rPr>
          <w:rFonts w:ascii="Arial" w:hAnsi="Arial" w:cs="Arial"/>
          <w:b/>
          <w:sz w:val="22"/>
          <w:szCs w:val="22"/>
        </w:rPr>
        <w:t xml:space="preserve"> </w:t>
      </w:r>
      <w:proofErr w:type="spellStart"/>
      <w:r w:rsidR="009E6B7E" w:rsidRPr="00BC1565">
        <w:rPr>
          <w:rFonts w:ascii="Arial" w:hAnsi="Arial" w:cs="Arial"/>
          <w:b/>
          <w:sz w:val="22"/>
          <w:szCs w:val="22"/>
        </w:rPr>
        <w:t>Nilgiri</w:t>
      </w:r>
      <w:proofErr w:type="spellEnd"/>
      <w:r w:rsidR="009E6B7E" w:rsidRPr="00BC1565">
        <w:rPr>
          <w:rFonts w:ascii="Arial" w:hAnsi="Arial" w:cs="Arial"/>
          <w:b/>
          <w:sz w:val="22"/>
          <w:szCs w:val="22"/>
        </w:rPr>
        <w:t xml:space="preserve"> Power Pvt. Ltd.</w:t>
      </w:r>
      <w:r w:rsidR="00BC1565" w:rsidRPr="00BC1565">
        <w:rPr>
          <w:rFonts w:ascii="Arial" w:hAnsi="Arial" w:cs="Arial"/>
          <w:b/>
          <w:sz w:val="22"/>
          <w:szCs w:val="22"/>
        </w:rPr>
        <w:t xml:space="preserve">: </w:t>
      </w:r>
      <w:r w:rsidR="009E6B7E" w:rsidRPr="00BC1565">
        <w:rPr>
          <w:rFonts w:ascii="Arial" w:hAnsi="Arial" w:cs="Arial"/>
          <w:bCs/>
          <w:sz w:val="22"/>
          <w:szCs w:val="22"/>
        </w:rPr>
        <w:t xml:space="preserve">The wind power project is located in </w:t>
      </w:r>
      <w:proofErr w:type="spellStart"/>
      <w:r w:rsidR="009E6B7E" w:rsidRPr="00BC1565">
        <w:rPr>
          <w:rFonts w:ascii="Arial" w:hAnsi="Arial" w:cs="Arial"/>
          <w:bCs/>
          <w:sz w:val="22"/>
          <w:szCs w:val="22"/>
        </w:rPr>
        <w:t>Valsang</w:t>
      </w:r>
      <w:proofErr w:type="spellEnd"/>
      <w:r w:rsidR="009E6B7E" w:rsidRPr="00BC1565">
        <w:rPr>
          <w:rFonts w:ascii="Arial" w:hAnsi="Arial" w:cs="Arial"/>
          <w:bCs/>
          <w:sz w:val="22"/>
          <w:szCs w:val="22"/>
        </w:rPr>
        <w:t xml:space="preserve">, </w:t>
      </w:r>
      <w:proofErr w:type="spellStart"/>
      <w:r w:rsidR="009E6B7E" w:rsidRPr="00BC1565">
        <w:rPr>
          <w:rFonts w:ascii="Arial" w:hAnsi="Arial" w:cs="Arial"/>
          <w:bCs/>
          <w:sz w:val="22"/>
          <w:szCs w:val="22"/>
        </w:rPr>
        <w:t>Untwadi</w:t>
      </w:r>
      <w:proofErr w:type="spellEnd"/>
      <w:r w:rsidR="009E6B7E" w:rsidRPr="00BC1565">
        <w:rPr>
          <w:rFonts w:ascii="Arial" w:hAnsi="Arial" w:cs="Arial"/>
          <w:bCs/>
          <w:sz w:val="22"/>
          <w:szCs w:val="22"/>
        </w:rPr>
        <w:t xml:space="preserve"> and </w:t>
      </w:r>
      <w:proofErr w:type="spellStart"/>
      <w:r w:rsidR="009E6B7E" w:rsidRPr="00BC1565">
        <w:rPr>
          <w:rFonts w:ascii="Arial" w:hAnsi="Arial" w:cs="Arial"/>
          <w:bCs/>
          <w:sz w:val="22"/>
          <w:szCs w:val="22"/>
        </w:rPr>
        <w:t>Rawalgundwadi</w:t>
      </w:r>
      <w:proofErr w:type="spellEnd"/>
      <w:r w:rsidR="009E6B7E" w:rsidRPr="00BC1565">
        <w:rPr>
          <w:rFonts w:ascii="Arial" w:hAnsi="Arial" w:cs="Arial"/>
          <w:bCs/>
          <w:sz w:val="22"/>
          <w:szCs w:val="22"/>
        </w:rPr>
        <w:t xml:space="preserve"> villages of </w:t>
      </w:r>
      <w:proofErr w:type="spellStart"/>
      <w:r w:rsidR="009E6B7E" w:rsidRPr="00BC1565">
        <w:rPr>
          <w:rFonts w:ascii="Arial" w:hAnsi="Arial" w:cs="Arial"/>
          <w:bCs/>
          <w:sz w:val="22"/>
          <w:szCs w:val="22"/>
        </w:rPr>
        <w:t>Jath</w:t>
      </w:r>
      <w:proofErr w:type="spellEnd"/>
      <w:r w:rsidR="009E6B7E" w:rsidRPr="00BC1565">
        <w:rPr>
          <w:rFonts w:ascii="Arial" w:hAnsi="Arial" w:cs="Arial"/>
          <w:bCs/>
          <w:sz w:val="22"/>
          <w:szCs w:val="22"/>
        </w:rPr>
        <w:t xml:space="preserve"> taluka, of </w:t>
      </w:r>
      <w:proofErr w:type="spellStart"/>
      <w:r w:rsidR="009E6B7E" w:rsidRPr="00BC1565">
        <w:rPr>
          <w:rFonts w:ascii="Arial" w:hAnsi="Arial" w:cs="Arial"/>
          <w:bCs/>
          <w:sz w:val="22"/>
          <w:szCs w:val="22"/>
        </w:rPr>
        <w:t>Sangli</w:t>
      </w:r>
      <w:proofErr w:type="spellEnd"/>
      <w:r w:rsidR="009E6B7E" w:rsidRPr="00BC1565">
        <w:rPr>
          <w:rFonts w:ascii="Arial" w:hAnsi="Arial" w:cs="Arial"/>
          <w:bCs/>
          <w:sz w:val="22"/>
          <w:szCs w:val="22"/>
        </w:rPr>
        <w:t xml:space="preserve"> district in Maharashtra. Power Purchase Agreements (PPAs) provided to us by the lender, the project has total installed capacity of 8 MW consisting of 4 WTGs of 2.0 MW each. Project has a PPA with MSEDCL valid for 13 years. Project achieved its Commercial Operation Date (</w:t>
      </w:r>
      <w:proofErr w:type="spellStart"/>
      <w:r w:rsidR="009E6B7E" w:rsidRPr="00BC1565">
        <w:rPr>
          <w:rFonts w:ascii="Arial" w:hAnsi="Arial" w:cs="Arial"/>
          <w:bCs/>
          <w:sz w:val="22"/>
          <w:szCs w:val="22"/>
        </w:rPr>
        <w:t>CoD</w:t>
      </w:r>
      <w:proofErr w:type="spellEnd"/>
      <w:r w:rsidR="009E6B7E" w:rsidRPr="00BC1565">
        <w:rPr>
          <w:rFonts w:ascii="Arial" w:hAnsi="Arial" w:cs="Arial"/>
          <w:bCs/>
          <w:sz w:val="22"/>
          <w:szCs w:val="22"/>
        </w:rPr>
        <w:t>) in 2015.</w:t>
      </w:r>
    </w:p>
    <w:p w14:paraId="4FFD6733" w14:textId="096B2D69" w:rsidR="009E6B7E"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t>M/S</w:t>
      </w:r>
      <w:r w:rsidR="0007071E" w:rsidRPr="00BC1565">
        <w:rPr>
          <w:rFonts w:ascii="Arial" w:hAnsi="Arial" w:cs="Arial"/>
          <w:b/>
          <w:sz w:val="22"/>
          <w:szCs w:val="22"/>
        </w:rPr>
        <w:t xml:space="preserve"> </w:t>
      </w:r>
      <w:r w:rsidR="00F653E1" w:rsidRPr="00BC1565">
        <w:rPr>
          <w:rFonts w:ascii="Arial" w:hAnsi="Arial" w:cs="Arial"/>
          <w:b/>
          <w:sz w:val="22"/>
          <w:szCs w:val="22"/>
        </w:rPr>
        <w:t>NSL Wind Power Company (</w:t>
      </w:r>
      <w:proofErr w:type="spellStart"/>
      <w:r w:rsidR="00F653E1" w:rsidRPr="00BC1565">
        <w:rPr>
          <w:rFonts w:ascii="Arial" w:hAnsi="Arial" w:cs="Arial"/>
          <w:b/>
          <w:sz w:val="22"/>
          <w:szCs w:val="22"/>
        </w:rPr>
        <w:t>Sayamalai</w:t>
      </w:r>
      <w:proofErr w:type="spellEnd"/>
      <w:r w:rsidR="00F653E1" w:rsidRPr="00BC1565">
        <w:rPr>
          <w:rFonts w:ascii="Arial" w:hAnsi="Arial" w:cs="Arial"/>
          <w:b/>
          <w:sz w:val="22"/>
          <w:szCs w:val="22"/>
        </w:rPr>
        <w:t>) Pvt. Ltd.</w:t>
      </w:r>
      <w:r w:rsidR="00BC1565" w:rsidRPr="00BC1565">
        <w:rPr>
          <w:rFonts w:ascii="Arial" w:hAnsi="Arial" w:cs="Arial"/>
          <w:b/>
          <w:sz w:val="22"/>
          <w:szCs w:val="22"/>
        </w:rPr>
        <w:t xml:space="preserve">: </w:t>
      </w:r>
      <w:r w:rsidR="00F653E1" w:rsidRPr="00BC1565">
        <w:rPr>
          <w:rFonts w:ascii="Arial" w:hAnsi="Arial" w:cs="Arial"/>
          <w:bCs/>
          <w:sz w:val="22"/>
          <w:szCs w:val="22"/>
        </w:rPr>
        <w:t xml:space="preserve">The wind power project is located in </w:t>
      </w:r>
      <w:proofErr w:type="spellStart"/>
      <w:r w:rsidR="00F653E1" w:rsidRPr="00BC1565">
        <w:rPr>
          <w:rFonts w:ascii="Arial" w:hAnsi="Arial" w:cs="Arial"/>
          <w:bCs/>
          <w:sz w:val="22"/>
          <w:szCs w:val="22"/>
        </w:rPr>
        <w:t>Sahyadrinagar</w:t>
      </w:r>
      <w:proofErr w:type="spellEnd"/>
      <w:r w:rsidR="00F653E1" w:rsidRPr="00BC1565">
        <w:rPr>
          <w:rFonts w:ascii="Arial" w:hAnsi="Arial" w:cs="Arial"/>
          <w:bCs/>
          <w:sz w:val="22"/>
          <w:szCs w:val="22"/>
        </w:rPr>
        <w:t xml:space="preserve"> and </w:t>
      </w:r>
      <w:proofErr w:type="spellStart"/>
      <w:r w:rsidR="00F653E1" w:rsidRPr="00BC1565">
        <w:rPr>
          <w:rFonts w:ascii="Arial" w:hAnsi="Arial" w:cs="Arial"/>
          <w:bCs/>
          <w:sz w:val="22"/>
          <w:szCs w:val="22"/>
        </w:rPr>
        <w:t>Waki</w:t>
      </w:r>
      <w:proofErr w:type="spellEnd"/>
      <w:r w:rsidR="00F653E1" w:rsidRPr="00BC1565">
        <w:rPr>
          <w:rFonts w:ascii="Arial" w:hAnsi="Arial" w:cs="Arial"/>
          <w:bCs/>
          <w:sz w:val="22"/>
          <w:szCs w:val="22"/>
        </w:rPr>
        <w:t xml:space="preserve"> villages of </w:t>
      </w:r>
      <w:proofErr w:type="spellStart"/>
      <w:r w:rsidR="00F653E1" w:rsidRPr="00BC1565">
        <w:rPr>
          <w:rFonts w:ascii="Arial" w:hAnsi="Arial" w:cs="Arial"/>
          <w:bCs/>
          <w:sz w:val="22"/>
          <w:szCs w:val="22"/>
        </w:rPr>
        <w:t>Jawali</w:t>
      </w:r>
      <w:proofErr w:type="spellEnd"/>
      <w:r w:rsidR="00F653E1" w:rsidRPr="00BC1565">
        <w:rPr>
          <w:rFonts w:ascii="Arial" w:hAnsi="Arial" w:cs="Arial"/>
          <w:bCs/>
          <w:sz w:val="22"/>
          <w:szCs w:val="22"/>
        </w:rPr>
        <w:t xml:space="preserve"> taluka, of </w:t>
      </w:r>
      <w:proofErr w:type="spellStart"/>
      <w:r w:rsidR="00F653E1" w:rsidRPr="00BC1565">
        <w:rPr>
          <w:rFonts w:ascii="Arial" w:hAnsi="Arial" w:cs="Arial"/>
          <w:bCs/>
          <w:sz w:val="22"/>
          <w:szCs w:val="22"/>
        </w:rPr>
        <w:t>Satara</w:t>
      </w:r>
      <w:proofErr w:type="spellEnd"/>
      <w:r w:rsidR="00F653E1" w:rsidRPr="00BC1565">
        <w:rPr>
          <w:rFonts w:ascii="Arial" w:hAnsi="Arial" w:cs="Arial"/>
          <w:bCs/>
          <w:sz w:val="22"/>
          <w:szCs w:val="22"/>
        </w:rPr>
        <w:t xml:space="preserve"> district in Maharashtra. As per Power Purchase Agreements (PPAs) provided to us by the lender, the project has total installed capacity of 6 MW consisting of </w:t>
      </w:r>
      <w:r w:rsidR="000648E7" w:rsidRPr="00BC1565">
        <w:rPr>
          <w:rFonts w:ascii="Arial" w:hAnsi="Arial" w:cs="Arial"/>
          <w:bCs/>
          <w:sz w:val="22"/>
          <w:szCs w:val="22"/>
        </w:rPr>
        <w:t>4</w:t>
      </w:r>
      <w:r w:rsidR="00F653E1" w:rsidRPr="00BC1565">
        <w:rPr>
          <w:rFonts w:ascii="Arial" w:hAnsi="Arial" w:cs="Arial"/>
          <w:bCs/>
          <w:sz w:val="22"/>
          <w:szCs w:val="22"/>
        </w:rPr>
        <w:t xml:space="preserve"> WTGs of 1.5 MW each. Project has a PPA with MSEDCL valid for 13 years. Project achieved its Commercial Operation Date (</w:t>
      </w:r>
      <w:proofErr w:type="spellStart"/>
      <w:r w:rsidR="00F653E1" w:rsidRPr="00BC1565">
        <w:rPr>
          <w:rFonts w:ascii="Arial" w:hAnsi="Arial" w:cs="Arial"/>
          <w:bCs/>
          <w:sz w:val="22"/>
          <w:szCs w:val="22"/>
        </w:rPr>
        <w:t>CoD</w:t>
      </w:r>
      <w:proofErr w:type="spellEnd"/>
      <w:r w:rsidR="00F653E1" w:rsidRPr="00BC1565">
        <w:rPr>
          <w:rFonts w:ascii="Arial" w:hAnsi="Arial" w:cs="Arial"/>
          <w:bCs/>
          <w:sz w:val="22"/>
          <w:szCs w:val="22"/>
        </w:rPr>
        <w:t>) in 2015.</w:t>
      </w:r>
    </w:p>
    <w:p w14:paraId="5A097A87" w14:textId="47017A09" w:rsidR="00DE3C19"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t>M/S</w:t>
      </w:r>
      <w:r w:rsidR="0007071E" w:rsidRPr="00BC1565">
        <w:rPr>
          <w:rFonts w:ascii="Arial" w:hAnsi="Arial" w:cs="Arial"/>
          <w:b/>
          <w:sz w:val="22"/>
          <w:szCs w:val="22"/>
        </w:rPr>
        <w:t xml:space="preserve"> </w:t>
      </w:r>
      <w:proofErr w:type="spellStart"/>
      <w:r w:rsidR="00DE3C19" w:rsidRPr="00BC1565">
        <w:rPr>
          <w:rFonts w:ascii="Arial" w:hAnsi="Arial" w:cs="Arial"/>
          <w:b/>
          <w:sz w:val="22"/>
          <w:szCs w:val="22"/>
        </w:rPr>
        <w:t>Kalsubai</w:t>
      </w:r>
      <w:proofErr w:type="spellEnd"/>
      <w:r w:rsidR="00DE3C19" w:rsidRPr="00BC1565">
        <w:rPr>
          <w:rFonts w:ascii="Arial" w:hAnsi="Arial" w:cs="Arial"/>
          <w:b/>
          <w:sz w:val="22"/>
          <w:szCs w:val="22"/>
        </w:rPr>
        <w:t xml:space="preserve"> Power Pvt. Ltd.</w:t>
      </w:r>
      <w:r w:rsidR="00BC1565" w:rsidRPr="00BC1565">
        <w:rPr>
          <w:rFonts w:ascii="Arial" w:hAnsi="Arial" w:cs="Arial"/>
          <w:b/>
          <w:sz w:val="22"/>
          <w:szCs w:val="22"/>
        </w:rPr>
        <w:t xml:space="preserve">: </w:t>
      </w:r>
      <w:r w:rsidR="00DE3C19" w:rsidRPr="00BC1565">
        <w:rPr>
          <w:rFonts w:ascii="Arial" w:hAnsi="Arial" w:cs="Arial"/>
          <w:bCs/>
          <w:sz w:val="22"/>
          <w:szCs w:val="22"/>
        </w:rPr>
        <w:t xml:space="preserve">The wind power project is located in Virali and </w:t>
      </w:r>
      <w:proofErr w:type="spellStart"/>
      <w:r w:rsidR="00DE3C19" w:rsidRPr="00BC1565">
        <w:rPr>
          <w:rFonts w:ascii="Arial" w:hAnsi="Arial" w:cs="Arial"/>
          <w:bCs/>
          <w:sz w:val="22"/>
          <w:szCs w:val="22"/>
        </w:rPr>
        <w:t>Puklewadi</w:t>
      </w:r>
      <w:proofErr w:type="spellEnd"/>
      <w:r w:rsidR="00DE3C19" w:rsidRPr="00BC1565">
        <w:rPr>
          <w:rFonts w:ascii="Arial" w:hAnsi="Arial" w:cs="Arial"/>
          <w:bCs/>
          <w:sz w:val="22"/>
          <w:szCs w:val="22"/>
        </w:rPr>
        <w:t xml:space="preserve"> villages of Maan taluka, of </w:t>
      </w:r>
      <w:proofErr w:type="spellStart"/>
      <w:r w:rsidR="00DE3C19" w:rsidRPr="00BC1565">
        <w:rPr>
          <w:rFonts w:ascii="Arial" w:hAnsi="Arial" w:cs="Arial"/>
          <w:bCs/>
          <w:sz w:val="22"/>
          <w:szCs w:val="22"/>
        </w:rPr>
        <w:t>Satara</w:t>
      </w:r>
      <w:proofErr w:type="spellEnd"/>
      <w:r w:rsidR="00DE3C19" w:rsidRPr="00BC1565">
        <w:rPr>
          <w:rFonts w:ascii="Arial" w:hAnsi="Arial" w:cs="Arial"/>
          <w:bCs/>
          <w:sz w:val="22"/>
          <w:szCs w:val="22"/>
        </w:rPr>
        <w:t xml:space="preserve"> district in Maharashtra. The project has total installed capacity of 6.0 MW consisting of 4 WTGs of 1.5 MW each. Project has a PPA with MSEDCL valid for 13 years. Project achieved its Commercial Operation Date (</w:t>
      </w:r>
      <w:proofErr w:type="spellStart"/>
      <w:r w:rsidR="00DE3C19" w:rsidRPr="00BC1565">
        <w:rPr>
          <w:rFonts w:ascii="Arial" w:hAnsi="Arial" w:cs="Arial"/>
          <w:bCs/>
          <w:sz w:val="22"/>
          <w:szCs w:val="22"/>
        </w:rPr>
        <w:t>CoD</w:t>
      </w:r>
      <w:proofErr w:type="spellEnd"/>
      <w:r w:rsidR="00DE3C19" w:rsidRPr="00BC1565">
        <w:rPr>
          <w:rFonts w:ascii="Arial" w:hAnsi="Arial" w:cs="Arial"/>
          <w:bCs/>
          <w:sz w:val="22"/>
          <w:szCs w:val="22"/>
        </w:rPr>
        <w:t>) in 2015.</w:t>
      </w:r>
    </w:p>
    <w:p w14:paraId="17D700E7" w14:textId="62ACA82B" w:rsidR="00201BA1"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t>M/S</w:t>
      </w:r>
      <w:r w:rsidR="0007071E" w:rsidRPr="00BC1565">
        <w:rPr>
          <w:rFonts w:ascii="Arial" w:hAnsi="Arial" w:cs="Arial"/>
          <w:b/>
          <w:sz w:val="22"/>
          <w:szCs w:val="22"/>
        </w:rPr>
        <w:t xml:space="preserve"> </w:t>
      </w:r>
      <w:proofErr w:type="spellStart"/>
      <w:r w:rsidR="00201BA1" w:rsidRPr="00BC1565">
        <w:rPr>
          <w:rFonts w:ascii="Arial" w:hAnsi="Arial" w:cs="Arial"/>
          <w:b/>
          <w:sz w:val="22"/>
          <w:szCs w:val="22"/>
        </w:rPr>
        <w:t>Shivalakha</w:t>
      </w:r>
      <w:proofErr w:type="spellEnd"/>
      <w:r w:rsidR="00201BA1" w:rsidRPr="00BC1565">
        <w:rPr>
          <w:rFonts w:ascii="Arial" w:hAnsi="Arial" w:cs="Arial"/>
          <w:b/>
          <w:sz w:val="22"/>
          <w:szCs w:val="22"/>
        </w:rPr>
        <w:t xml:space="preserve"> Solar Energy Private Limited</w:t>
      </w:r>
      <w:r w:rsidR="00BC1565" w:rsidRPr="00BC1565">
        <w:rPr>
          <w:rFonts w:ascii="Arial" w:hAnsi="Arial" w:cs="Arial"/>
          <w:b/>
          <w:sz w:val="22"/>
          <w:szCs w:val="22"/>
        </w:rPr>
        <w:t xml:space="preserve">: </w:t>
      </w:r>
      <w:r>
        <w:rPr>
          <w:rFonts w:ascii="Arial" w:hAnsi="Arial" w:cs="Arial"/>
          <w:bCs/>
          <w:sz w:val="22"/>
          <w:szCs w:val="22"/>
        </w:rPr>
        <w:t>M/S</w:t>
      </w:r>
      <w:r w:rsidR="00554561" w:rsidRPr="00BC1565">
        <w:rPr>
          <w:rFonts w:ascii="Arial" w:hAnsi="Arial" w:cs="Arial"/>
          <w:bCs/>
          <w:sz w:val="22"/>
          <w:szCs w:val="22"/>
        </w:rPr>
        <w:t xml:space="preserve"> </w:t>
      </w:r>
      <w:proofErr w:type="spellStart"/>
      <w:r w:rsidR="00201BA1" w:rsidRPr="00BC1565">
        <w:rPr>
          <w:rFonts w:ascii="Arial" w:hAnsi="Arial" w:cs="Arial"/>
          <w:bCs/>
          <w:sz w:val="22"/>
          <w:szCs w:val="22"/>
        </w:rPr>
        <w:t>Shivalakha</w:t>
      </w:r>
      <w:proofErr w:type="spellEnd"/>
      <w:r w:rsidR="00201BA1" w:rsidRPr="00BC1565">
        <w:rPr>
          <w:rFonts w:ascii="Arial" w:hAnsi="Arial" w:cs="Arial"/>
          <w:bCs/>
          <w:sz w:val="22"/>
          <w:szCs w:val="22"/>
        </w:rPr>
        <w:t xml:space="preserve"> Solar Energy Private Limited operates a 20 MW solar power plant at </w:t>
      </w:r>
      <w:proofErr w:type="spellStart"/>
      <w:r w:rsidR="00201BA1" w:rsidRPr="00BC1565">
        <w:rPr>
          <w:rFonts w:ascii="Arial" w:hAnsi="Arial" w:cs="Arial"/>
          <w:bCs/>
          <w:sz w:val="22"/>
          <w:szCs w:val="22"/>
        </w:rPr>
        <w:t>Shivlakha</w:t>
      </w:r>
      <w:proofErr w:type="spellEnd"/>
      <w:r w:rsidR="00201BA1" w:rsidRPr="00BC1565">
        <w:rPr>
          <w:rFonts w:ascii="Arial" w:hAnsi="Arial" w:cs="Arial"/>
          <w:bCs/>
          <w:sz w:val="22"/>
          <w:szCs w:val="22"/>
        </w:rPr>
        <w:t xml:space="preserve"> village in Kutch district of Gujarat. The shareholding of the company is entirely held by NRPPL. The company has procured the solar modules from </w:t>
      </w:r>
      <w:proofErr w:type="spellStart"/>
      <w:r w:rsidR="00201BA1" w:rsidRPr="00BC1565">
        <w:rPr>
          <w:rFonts w:ascii="Arial" w:hAnsi="Arial" w:cs="Arial"/>
          <w:bCs/>
          <w:sz w:val="22"/>
          <w:szCs w:val="22"/>
        </w:rPr>
        <w:t>Sunwell</w:t>
      </w:r>
      <w:proofErr w:type="spellEnd"/>
      <w:r w:rsidR="00201BA1" w:rsidRPr="00BC1565">
        <w:rPr>
          <w:rFonts w:ascii="Arial" w:hAnsi="Arial" w:cs="Arial"/>
          <w:bCs/>
          <w:sz w:val="22"/>
          <w:szCs w:val="22"/>
        </w:rPr>
        <w:t xml:space="preserve"> Solar Corporation, Taiwan and inverters from </w:t>
      </w:r>
      <w:proofErr w:type="spellStart"/>
      <w:r w:rsidR="00201BA1" w:rsidRPr="00BC1565">
        <w:rPr>
          <w:rFonts w:ascii="Arial" w:hAnsi="Arial" w:cs="Arial"/>
          <w:bCs/>
          <w:sz w:val="22"/>
          <w:szCs w:val="22"/>
        </w:rPr>
        <w:t>Elettronica</w:t>
      </w:r>
      <w:proofErr w:type="spellEnd"/>
      <w:r w:rsidR="00201BA1" w:rsidRPr="00BC1565">
        <w:rPr>
          <w:rFonts w:ascii="Arial" w:hAnsi="Arial" w:cs="Arial"/>
          <w:bCs/>
          <w:sz w:val="22"/>
          <w:szCs w:val="22"/>
        </w:rPr>
        <w:t xml:space="preserve"> </w:t>
      </w:r>
      <w:proofErr w:type="spellStart"/>
      <w:r w:rsidR="00201BA1" w:rsidRPr="00BC1565">
        <w:rPr>
          <w:rFonts w:ascii="Arial" w:hAnsi="Arial" w:cs="Arial"/>
          <w:bCs/>
          <w:sz w:val="22"/>
          <w:szCs w:val="22"/>
        </w:rPr>
        <w:t>Santerno</w:t>
      </w:r>
      <w:proofErr w:type="spellEnd"/>
      <w:r w:rsidR="00201BA1" w:rsidRPr="00BC1565">
        <w:rPr>
          <w:rFonts w:ascii="Arial" w:hAnsi="Arial" w:cs="Arial"/>
          <w:bCs/>
          <w:sz w:val="22"/>
          <w:szCs w:val="22"/>
        </w:rPr>
        <w:t>, Italy. The operations and maintenance of the project is carried out in-house by the company. Project has a PPA with GUVNL valid for 25 years. Project achieved its Commercial Operation Date (</w:t>
      </w:r>
      <w:proofErr w:type="spellStart"/>
      <w:r w:rsidR="00201BA1" w:rsidRPr="00BC1565">
        <w:rPr>
          <w:rFonts w:ascii="Arial" w:hAnsi="Arial" w:cs="Arial"/>
          <w:bCs/>
          <w:sz w:val="22"/>
          <w:szCs w:val="22"/>
        </w:rPr>
        <w:t>CoD</w:t>
      </w:r>
      <w:proofErr w:type="spellEnd"/>
      <w:r w:rsidR="00201BA1" w:rsidRPr="00BC1565">
        <w:rPr>
          <w:rFonts w:ascii="Arial" w:hAnsi="Arial" w:cs="Arial"/>
          <w:bCs/>
          <w:sz w:val="22"/>
          <w:szCs w:val="22"/>
        </w:rPr>
        <w:t>) in 2012.</w:t>
      </w:r>
    </w:p>
    <w:p w14:paraId="459E8319" w14:textId="1AC605EB" w:rsidR="00456FDD" w:rsidRPr="00BC1565" w:rsidRDefault="009E3925" w:rsidP="00D04915">
      <w:pPr>
        <w:pStyle w:val="ListParagraph"/>
        <w:numPr>
          <w:ilvl w:val="0"/>
          <w:numId w:val="50"/>
        </w:numPr>
        <w:spacing w:before="240" w:after="240" w:line="360" w:lineRule="auto"/>
        <w:ind w:left="142" w:right="-589" w:hanging="426"/>
        <w:jc w:val="both"/>
        <w:rPr>
          <w:rFonts w:ascii="Arial" w:hAnsi="Arial" w:cs="Arial"/>
          <w:bCs/>
          <w:sz w:val="22"/>
          <w:szCs w:val="22"/>
        </w:rPr>
      </w:pPr>
      <w:r>
        <w:rPr>
          <w:rFonts w:ascii="Arial" w:hAnsi="Arial" w:cs="Arial"/>
          <w:b/>
          <w:sz w:val="22"/>
          <w:szCs w:val="22"/>
        </w:rPr>
        <w:lastRenderedPageBreak/>
        <w:t>M/S</w:t>
      </w:r>
      <w:r w:rsidR="0007071E" w:rsidRPr="00BC1565">
        <w:rPr>
          <w:rFonts w:ascii="Arial" w:hAnsi="Arial" w:cs="Arial"/>
          <w:b/>
          <w:sz w:val="22"/>
          <w:szCs w:val="22"/>
        </w:rPr>
        <w:t xml:space="preserve"> </w:t>
      </w:r>
      <w:r w:rsidR="00456FDD" w:rsidRPr="00BC1565">
        <w:rPr>
          <w:rFonts w:ascii="Arial" w:hAnsi="Arial" w:cs="Arial"/>
          <w:b/>
          <w:sz w:val="22"/>
          <w:szCs w:val="22"/>
        </w:rPr>
        <w:t xml:space="preserve">NSL </w:t>
      </w:r>
      <w:proofErr w:type="spellStart"/>
      <w:r w:rsidR="00456FDD" w:rsidRPr="00BC1565">
        <w:rPr>
          <w:rFonts w:ascii="Arial" w:hAnsi="Arial" w:cs="Arial"/>
          <w:b/>
          <w:sz w:val="22"/>
          <w:szCs w:val="22"/>
        </w:rPr>
        <w:t>Masli</w:t>
      </w:r>
      <w:proofErr w:type="spellEnd"/>
      <w:r w:rsidR="00456FDD" w:rsidRPr="00BC1565">
        <w:rPr>
          <w:rFonts w:ascii="Arial" w:hAnsi="Arial" w:cs="Arial"/>
          <w:b/>
          <w:sz w:val="22"/>
          <w:szCs w:val="22"/>
        </w:rPr>
        <w:t xml:space="preserve"> Power Generation Private Limited</w:t>
      </w:r>
      <w:r w:rsidR="00BC1565" w:rsidRPr="00BC1565">
        <w:rPr>
          <w:rFonts w:ascii="Arial" w:hAnsi="Arial" w:cs="Arial"/>
          <w:b/>
          <w:sz w:val="22"/>
          <w:szCs w:val="22"/>
        </w:rPr>
        <w:t xml:space="preserve">: </w:t>
      </w:r>
      <w:r w:rsidR="00456FDD" w:rsidRPr="00BC1565">
        <w:rPr>
          <w:rFonts w:ascii="Arial" w:hAnsi="Arial" w:cs="Arial"/>
          <w:bCs/>
          <w:sz w:val="22"/>
          <w:szCs w:val="22"/>
        </w:rPr>
        <w:t xml:space="preserve">The 5 MW hydropower project is based in </w:t>
      </w:r>
      <w:proofErr w:type="spellStart"/>
      <w:r w:rsidR="00456FDD" w:rsidRPr="00BC1565">
        <w:rPr>
          <w:rFonts w:ascii="Arial" w:hAnsi="Arial" w:cs="Arial"/>
          <w:bCs/>
          <w:sz w:val="22"/>
          <w:szCs w:val="22"/>
        </w:rPr>
        <w:t>Masli</w:t>
      </w:r>
      <w:proofErr w:type="spellEnd"/>
      <w:r w:rsidR="00456FDD" w:rsidRPr="00BC1565">
        <w:rPr>
          <w:rFonts w:ascii="Arial" w:hAnsi="Arial" w:cs="Arial"/>
          <w:bCs/>
          <w:sz w:val="22"/>
          <w:szCs w:val="22"/>
        </w:rPr>
        <w:t>, Himachal Pradesh. The hydropower project consists of two horizontal axis reaction turbines each of 2.5 MW rated power. It utilizes the potential energy available in the flowing river of Peja stream. Project has a PPA with HPSEBL valid for 40 years. Project achieved its Commercial Operation Date (</w:t>
      </w:r>
      <w:proofErr w:type="spellStart"/>
      <w:r w:rsidR="00456FDD" w:rsidRPr="00BC1565">
        <w:rPr>
          <w:rFonts w:ascii="Arial" w:hAnsi="Arial" w:cs="Arial"/>
          <w:bCs/>
          <w:sz w:val="22"/>
          <w:szCs w:val="22"/>
        </w:rPr>
        <w:t>CoD</w:t>
      </w:r>
      <w:proofErr w:type="spellEnd"/>
      <w:r w:rsidR="00456FDD" w:rsidRPr="00BC1565">
        <w:rPr>
          <w:rFonts w:ascii="Arial" w:hAnsi="Arial" w:cs="Arial"/>
          <w:bCs/>
          <w:sz w:val="22"/>
          <w:szCs w:val="22"/>
        </w:rPr>
        <w:t>) in 2012.</w:t>
      </w:r>
    </w:p>
    <w:p w14:paraId="7E4BA5CD" w14:textId="5BA6EB22" w:rsidR="00D754AD" w:rsidRPr="00ED6E3D" w:rsidRDefault="00D754AD" w:rsidP="00ED6E3D">
      <w:pPr>
        <w:pStyle w:val="ListParagraph"/>
        <w:spacing w:after="0" w:line="360" w:lineRule="auto"/>
        <w:ind w:left="5040"/>
        <w:jc w:val="both"/>
        <w:rPr>
          <w:rFonts w:ascii="Arial" w:hAnsi="Arial" w:cs="Arial"/>
          <w:b/>
          <w:sz w:val="22"/>
          <w:szCs w:val="22"/>
        </w:rPr>
      </w:pPr>
    </w:p>
    <w:p w14:paraId="12F60CE4" w14:textId="04593A88" w:rsidR="00D754AD" w:rsidRDefault="00D754AD" w:rsidP="00456FDD">
      <w:pPr>
        <w:pStyle w:val="ListParagraph"/>
        <w:spacing w:before="240" w:after="0" w:line="360" w:lineRule="auto"/>
        <w:ind w:left="426"/>
        <w:jc w:val="both"/>
        <w:rPr>
          <w:rFonts w:ascii="Arial" w:hAnsi="Arial" w:cs="Arial"/>
          <w:b/>
          <w:sz w:val="22"/>
          <w:szCs w:val="22"/>
        </w:rPr>
      </w:pPr>
    </w:p>
    <w:p w14:paraId="53CD9AB0" w14:textId="77777777" w:rsidR="00BC1565" w:rsidRDefault="00BC1565">
      <w:r>
        <w:br w:type="page"/>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669"/>
        <w:gridCol w:w="8290"/>
      </w:tblGrid>
      <w:tr w:rsidR="00D04915" w:rsidRPr="00E2718C" w14:paraId="1E7710F1" w14:textId="77777777" w:rsidTr="008C7535">
        <w:trPr>
          <w:trHeight w:val="20"/>
        </w:trPr>
        <w:tc>
          <w:tcPr>
            <w:tcW w:w="1669" w:type="dxa"/>
            <w:shd w:val="clear" w:color="auto" w:fill="002060"/>
            <w:vAlign w:val="center"/>
          </w:tcPr>
          <w:p w14:paraId="7D76452B" w14:textId="6D244E90" w:rsidR="00D04915" w:rsidRPr="00E2718C" w:rsidRDefault="00D04915" w:rsidP="008C7535">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D</w:t>
            </w:r>
          </w:p>
        </w:tc>
        <w:tc>
          <w:tcPr>
            <w:tcW w:w="8290" w:type="dxa"/>
            <w:shd w:val="clear" w:color="auto" w:fill="DBE5F1"/>
            <w:vAlign w:val="center"/>
          </w:tcPr>
          <w:p w14:paraId="3D486C7F" w14:textId="1790FBBF" w:rsidR="00D04915" w:rsidRPr="00E2718C" w:rsidRDefault="00D04915" w:rsidP="00D04915">
            <w:pPr>
              <w:ind w:right="-132"/>
              <w:jc w:val="center"/>
              <w:rPr>
                <w:rFonts w:ascii="Arial" w:hAnsi="Arial" w:cs="Arial"/>
                <w:b/>
                <w:i/>
                <w:sz w:val="22"/>
                <w:szCs w:val="22"/>
              </w:rPr>
            </w:pPr>
            <w:r w:rsidRPr="00D152FA">
              <w:rPr>
                <w:rFonts w:ascii="Arial" w:hAnsi="Arial" w:cs="Arial"/>
                <w:b/>
                <w:sz w:val="22"/>
                <w:szCs w:val="22"/>
              </w:rPr>
              <w:t>MARKET OVERVIEW ON</w:t>
            </w:r>
            <w:r>
              <w:rPr>
                <w:rFonts w:ascii="Arial" w:hAnsi="Arial" w:cs="Arial"/>
                <w:b/>
                <w:sz w:val="22"/>
                <w:szCs w:val="22"/>
              </w:rPr>
              <w:t xml:space="preserve"> INDIAN</w:t>
            </w:r>
            <w:r w:rsidRPr="00D152FA">
              <w:rPr>
                <w:rFonts w:ascii="Arial" w:hAnsi="Arial" w:cs="Arial"/>
                <w:b/>
                <w:sz w:val="22"/>
                <w:szCs w:val="22"/>
              </w:rPr>
              <w:t xml:space="preserve"> POWER SECTOR</w:t>
            </w:r>
          </w:p>
        </w:tc>
      </w:tr>
    </w:tbl>
    <w:p w14:paraId="7C2047FA" w14:textId="77777777" w:rsidR="00D04915" w:rsidRDefault="00D04915" w:rsidP="00BC1565">
      <w:pPr>
        <w:spacing w:line="360" w:lineRule="auto"/>
        <w:rPr>
          <w:rFonts w:ascii="Arial" w:hAnsi="Arial" w:cs="Arial"/>
          <w:b/>
          <w:bCs/>
          <w:caps/>
          <w:sz w:val="22"/>
          <w:szCs w:val="22"/>
        </w:rPr>
      </w:pPr>
    </w:p>
    <w:p w14:paraId="1827BD10" w14:textId="77777777" w:rsidR="00D04915" w:rsidRDefault="007D4710" w:rsidP="00D04915">
      <w:pPr>
        <w:pStyle w:val="ListParagraph"/>
        <w:numPr>
          <w:ilvl w:val="0"/>
          <w:numId w:val="92"/>
        </w:numPr>
        <w:shd w:val="clear" w:color="auto" w:fill="FFFFFF"/>
        <w:spacing w:after="0" w:line="360" w:lineRule="auto"/>
        <w:ind w:left="142" w:right="-589" w:hanging="426"/>
        <w:jc w:val="both"/>
        <w:rPr>
          <w:rFonts w:ascii="Arial" w:hAnsi="Arial" w:cs="Arial"/>
          <w:color w:val="000000"/>
          <w:sz w:val="22"/>
          <w:szCs w:val="22"/>
        </w:rPr>
      </w:pPr>
      <w:r w:rsidRPr="008736E1">
        <w:rPr>
          <w:rFonts w:ascii="Arial" w:hAnsi="Arial" w:cs="Arial"/>
          <w:b/>
          <w:bCs/>
          <w:caps/>
          <w:sz w:val="22"/>
          <w:szCs w:val="22"/>
        </w:rPr>
        <w:t>INTRODUCTION</w:t>
      </w:r>
      <w:r w:rsidR="00BC1565" w:rsidRPr="008736E1">
        <w:rPr>
          <w:rFonts w:ascii="Arial" w:hAnsi="Arial" w:cs="Arial"/>
          <w:b/>
          <w:bCs/>
          <w:caps/>
          <w:sz w:val="22"/>
          <w:szCs w:val="22"/>
        </w:rPr>
        <w:t xml:space="preserve">: </w:t>
      </w:r>
      <w:r w:rsidRPr="008736E1">
        <w:rPr>
          <w:rFonts w:ascii="Arial" w:hAnsi="Arial" w:cs="Arial"/>
          <w:color w:val="000000"/>
          <w:sz w:val="22"/>
          <w:szCs w:val="22"/>
        </w:rPr>
        <w:t>Power is among the most critical components of infrastructure, crucial for the economic growth and welfare of nations. The existence and development of adequate power infrastructure is essential for sustained growth of the Indian economy. The fundamental principle of India’s power industry has been to provide universal access to affordable power in a sustainable way. The Ministry of Power has made significant efforts over the past few years to turn the country from one with a power shortage to one with a surplus by establishing a single national grid, fortifying the distribution network, and achieving universal household electrification</w:t>
      </w:r>
      <w:r w:rsidR="008736E1">
        <w:rPr>
          <w:rFonts w:ascii="Arial" w:hAnsi="Arial" w:cs="Arial"/>
          <w:color w:val="000000"/>
          <w:sz w:val="22"/>
          <w:szCs w:val="22"/>
        </w:rPr>
        <w:t>.</w:t>
      </w:r>
    </w:p>
    <w:p w14:paraId="09017849" w14:textId="77777777" w:rsidR="00D04915" w:rsidRDefault="007D4710" w:rsidP="00D04915">
      <w:pPr>
        <w:pStyle w:val="ListParagraph"/>
        <w:shd w:val="clear" w:color="auto" w:fill="FFFFFF"/>
        <w:spacing w:before="240" w:after="0" w:line="360" w:lineRule="auto"/>
        <w:ind w:left="142" w:right="-589"/>
        <w:jc w:val="both"/>
        <w:rPr>
          <w:rFonts w:ascii="Arial" w:hAnsi="Arial" w:cs="Arial"/>
          <w:color w:val="000000"/>
          <w:sz w:val="22"/>
          <w:szCs w:val="22"/>
        </w:rPr>
      </w:pPr>
      <w:r w:rsidRPr="00D04915">
        <w:rPr>
          <w:rFonts w:ascii="Arial" w:hAnsi="Arial" w:cs="Arial"/>
          <w:color w:val="000000"/>
          <w:sz w:val="22"/>
          <w:szCs w:val="22"/>
        </w:rPr>
        <w:t>India’s power sector is one of the most diversified in the world. Sources of power generation range from conventional sources such as coal, lignite, natural gas, oil, hydro and nuclear power, to viable non-conventional sources such as wind, solar, agricultural and domestic waste. Electricity demand in the country has increased rapidly and is expected to rise further in the years to come. In order to meet the increasing demand for electricity in the country, massive addition to the installed generating capacity is required</w:t>
      </w:r>
      <w:r w:rsidR="008736E1" w:rsidRPr="00D04915">
        <w:rPr>
          <w:rFonts w:ascii="Arial" w:hAnsi="Arial" w:cs="Arial"/>
          <w:color w:val="000000"/>
          <w:sz w:val="22"/>
          <w:szCs w:val="22"/>
        </w:rPr>
        <w:t>.</w:t>
      </w:r>
    </w:p>
    <w:p w14:paraId="5B18AA0A" w14:textId="0FD211CC" w:rsidR="007D4710" w:rsidRPr="00D04915" w:rsidRDefault="007D4710" w:rsidP="00D04915">
      <w:pPr>
        <w:pStyle w:val="ListParagraph"/>
        <w:shd w:val="clear" w:color="auto" w:fill="FFFFFF"/>
        <w:spacing w:before="240" w:after="0" w:line="360" w:lineRule="auto"/>
        <w:ind w:left="142" w:right="-589"/>
        <w:jc w:val="both"/>
        <w:rPr>
          <w:rFonts w:ascii="Arial" w:hAnsi="Arial" w:cs="Arial"/>
          <w:color w:val="000000"/>
          <w:sz w:val="22"/>
          <w:szCs w:val="22"/>
        </w:rPr>
      </w:pPr>
      <w:r w:rsidRPr="00D04915">
        <w:rPr>
          <w:rFonts w:ascii="Arial" w:hAnsi="Arial" w:cs="Arial"/>
          <w:color w:val="000000"/>
          <w:sz w:val="22"/>
          <w:szCs w:val="22"/>
        </w:rPr>
        <w:t>India was ranked fourth in wind power capacity and solar power capacity and fourth in renewable power installed capacity, as of 2021. India is the only country among the G20 nations that is on track to achieve the targets under the Paris Agreement.</w:t>
      </w:r>
    </w:p>
    <w:p w14:paraId="2261B257" w14:textId="77777777" w:rsidR="00D04915" w:rsidRPr="00D04915" w:rsidRDefault="00D04915" w:rsidP="00D04915">
      <w:pPr>
        <w:pStyle w:val="ListParagraph"/>
        <w:shd w:val="clear" w:color="auto" w:fill="FFFFFF"/>
        <w:spacing w:after="0" w:line="360" w:lineRule="auto"/>
        <w:ind w:left="142" w:right="-589"/>
        <w:jc w:val="both"/>
        <w:rPr>
          <w:rFonts w:ascii="Arial" w:hAnsi="Arial" w:cs="Arial"/>
          <w:color w:val="000000"/>
          <w:sz w:val="22"/>
          <w:szCs w:val="22"/>
        </w:rPr>
      </w:pPr>
    </w:p>
    <w:p w14:paraId="6B8B6B00" w14:textId="18702C57" w:rsidR="00D04915" w:rsidRDefault="007D4710" w:rsidP="00D04915">
      <w:pPr>
        <w:pStyle w:val="ListParagraph"/>
        <w:numPr>
          <w:ilvl w:val="0"/>
          <w:numId w:val="92"/>
        </w:numPr>
        <w:shd w:val="clear" w:color="auto" w:fill="FFFFFF"/>
        <w:spacing w:after="0" w:line="360" w:lineRule="auto"/>
        <w:ind w:left="142" w:right="-589" w:hanging="426"/>
        <w:jc w:val="both"/>
        <w:rPr>
          <w:rFonts w:ascii="Arial" w:hAnsi="Arial" w:cs="Arial"/>
          <w:color w:val="000000"/>
          <w:sz w:val="22"/>
          <w:szCs w:val="22"/>
        </w:rPr>
      </w:pPr>
      <w:r w:rsidRPr="008736E1">
        <w:rPr>
          <w:rFonts w:ascii="Arial" w:hAnsi="Arial" w:cs="Arial"/>
          <w:b/>
          <w:bCs/>
          <w:caps/>
          <w:sz w:val="22"/>
          <w:szCs w:val="22"/>
        </w:rPr>
        <w:t>MARKET SIZE</w:t>
      </w:r>
      <w:r w:rsidR="008736E1" w:rsidRPr="008736E1">
        <w:rPr>
          <w:rFonts w:ascii="Arial" w:hAnsi="Arial" w:cs="Arial"/>
          <w:b/>
          <w:bCs/>
          <w:caps/>
          <w:sz w:val="22"/>
          <w:szCs w:val="22"/>
        </w:rPr>
        <w:t xml:space="preserve">: </w:t>
      </w:r>
      <w:r w:rsidRPr="008736E1">
        <w:rPr>
          <w:rFonts w:ascii="Arial" w:hAnsi="Arial" w:cs="Arial"/>
          <w:color w:val="000000"/>
          <w:sz w:val="22"/>
          <w:szCs w:val="22"/>
        </w:rPr>
        <w:t>India is the third-largest producer and consumer of electricity worldwide, with an installed power capacity of 411.64 GW as of January 31, 2023.</w:t>
      </w:r>
      <w:r w:rsidR="008736E1">
        <w:rPr>
          <w:rFonts w:ascii="Arial" w:hAnsi="Arial" w:cs="Arial"/>
          <w:color w:val="000000"/>
          <w:sz w:val="22"/>
          <w:szCs w:val="22"/>
        </w:rPr>
        <w:t xml:space="preserve"> </w:t>
      </w:r>
      <w:r w:rsidRPr="008736E1">
        <w:rPr>
          <w:rFonts w:ascii="Arial" w:hAnsi="Arial" w:cs="Arial"/>
          <w:color w:val="000000"/>
          <w:sz w:val="22"/>
          <w:szCs w:val="22"/>
        </w:rPr>
        <w:t xml:space="preserve">As of January 31, 2023, India’s installed renewable energy capacity (including hydro) stood at 168.4 GW, representing 40.9% of the overall installed power capacity. Solar energy is estimated to contribute 63.3 GW, followed by 41.9 GW from wind power, 10.2 GW from biomass, 4.92 GW from small hydropower, 0.52 from waste to energy, and 46.85 GW from </w:t>
      </w:r>
      <w:r w:rsidR="008736E1" w:rsidRPr="008736E1">
        <w:rPr>
          <w:rFonts w:ascii="Arial" w:hAnsi="Arial" w:cs="Arial"/>
          <w:color w:val="000000"/>
          <w:sz w:val="22"/>
          <w:szCs w:val="22"/>
        </w:rPr>
        <w:t>hydropower. The</w:t>
      </w:r>
      <w:r w:rsidRPr="008736E1">
        <w:rPr>
          <w:rFonts w:ascii="Arial" w:hAnsi="Arial" w:cs="Arial"/>
          <w:color w:val="000000"/>
          <w:sz w:val="22"/>
          <w:szCs w:val="22"/>
        </w:rPr>
        <w:t xml:space="preserve"> non-hydro renewable energy capacity addition stood at 4.2 GW for the first three months of FY23 against 2.6 GW for the first three months of FY22.</w:t>
      </w:r>
    </w:p>
    <w:p w14:paraId="3F9ABDC6" w14:textId="5D323E43" w:rsidR="007D4710" w:rsidRPr="00D04915" w:rsidRDefault="007D4710" w:rsidP="00D04915">
      <w:pPr>
        <w:pStyle w:val="ListParagraph"/>
        <w:shd w:val="clear" w:color="auto" w:fill="FFFFFF"/>
        <w:spacing w:before="240" w:after="0" w:line="360" w:lineRule="auto"/>
        <w:ind w:left="142" w:right="-589"/>
        <w:jc w:val="both"/>
        <w:rPr>
          <w:rFonts w:ascii="Arial" w:hAnsi="Arial" w:cs="Arial"/>
          <w:color w:val="000000"/>
          <w:sz w:val="22"/>
          <w:szCs w:val="22"/>
        </w:rPr>
      </w:pPr>
      <w:r w:rsidRPr="00D04915">
        <w:rPr>
          <w:rFonts w:ascii="Arial" w:hAnsi="Arial" w:cs="Arial"/>
          <w:color w:val="000000"/>
          <w:sz w:val="22"/>
          <w:szCs w:val="22"/>
        </w:rPr>
        <w:t>With electricity generation (including renewable sources) of 1,359.21 BU in India up to January, 2023 in the current fiscal year FY23, the country witnessed a growth of 10.08% YoY. According to data from the Ministry of Power, India's power consumption increased 11% YoY in December, 2022 to 121.19 BU. The peak power demand in the country stood at 205.03 GW in December, 2022</w:t>
      </w:r>
      <w:r w:rsidRPr="00D04915">
        <w:rPr>
          <w:rFonts w:ascii="Arial" w:hAnsi="Arial" w:cs="Arial"/>
          <w:color w:val="000000"/>
        </w:rPr>
        <w:t xml:space="preserve">. </w:t>
      </w:r>
      <w:r w:rsidRPr="00D04915">
        <w:rPr>
          <w:rFonts w:ascii="Arial" w:hAnsi="Arial" w:cs="Arial"/>
          <w:color w:val="000000"/>
          <w:sz w:val="22"/>
          <w:szCs w:val="22"/>
        </w:rPr>
        <w:t>The coal plants registered a PLF of 73.7% for the first nine-months period in FY23 compared to 68.5% in FY22 for the same period.</w:t>
      </w:r>
    </w:p>
    <w:p w14:paraId="2E6F2D92" w14:textId="77777777" w:rsidR="007D4710" w:rsidRPr="007D4710" w:rsidRDefault="007D4710" w:rsidP="00D04915">
      <w:pPr>
        <w:pStyle w:val="ListParagraph"/>
        <w:numPr>
          <w:ilvl w:val="0"/>
          <w:numId w:val="92"/>
        </w:numPr>
        <w:shd w:val="clear" w:color="auto" w:fill="FFFFFF"/>
        <w:spacing w:line="360" w:lineRule="auto"/>
        <w:ind w:left="142" w:right="-589" w:hanging="426"/>
        <w:jc w:val="both"/>
        <w:rPr>
          <w:rFonts w:ascii="Arial" w:hAnsi="Arial" w:cs="Arial"/>
          <w:b/>
          <w:bCs/>
          <w:caps/>
          <w:sz w:val="22"/>
          <w:szCs w:val="22"/>
        </w:rPr>
      </w:pPr>
      <w:r w:rsidRPr="007D4710">
        <w:rPr>
          <w:rFonts w:ascii="Arial" w:hAnsi="Arial" w:cs="Arial"/>
          <w:b/>
          <w:bCs/>
          <w:caps/>
          <w:sz w:val="22"/>
          <w:szCs w:val="22"/>
        </w:rPr>
        <w:lastRenderedPageBreak/>
        <w:t>Challenges of Power Sector:</w:t>
      </w:r>
    </w:p>
    <w:p w14:paraId="7A340F4E" w14:textId="77777777" w:rsidR="007D4710" w:rsidRPr="00905CDD"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333333"/>
          <w:sz w:val="22"/>
          <w:szCs w:val="22"/>
        </w:rPr>
      </w:pPr>
      <w:r w:rsidRPr="00905CDD">
        <w:rPr>
          <w:rFonts w:ascii="Arial" w:hAnsi="Arial" w:cs="Arial"/>
          <w:b/>
          <w:bCs/>
          <w:color w:val="333333"/>
          <w:sz w:val="22"/>
          <w:szCs w:val="22"/>
        </w:rPr>
        <w:t>Insufficient Electricity Generation-</w:t>
      </w:r>
      <w:r w:rsidRPr="00905CDD">
        <w:rPr>
          <w:rFonts w:ascii="Arial" w:hAnsi="Arial" w:cs="Arial"/>
          <w:color w:val="333333"/>
          <w:sz w:val="22"/>
          <w:szCs w:val="22"/>
        </w:rPr>
        <w:t xml:space="preserve"> In India, the installed capacity to produce electricity is not enough to support an annual economic growth of 7 to 8 percent. Currently, India only adds 20,000 MW a year to </w:t>
      </w:r>
      <w:r w:rsidRPr="008736E1">
        <w:rPr>
          <w:rFonts w:ascii="Arial" w:hAnsi="Arial" w:cs="Arial"/>
          <w:color w:val="000000"/>
          <w:sz w:val="22"/>
          <w:szCs w:val="22"/>
        </w:rPr>
        <w:t>generate</w:t>
      </w:r>
      <w:r w:rsidRPr="00905CDD">
        <w:rPr>
          <w:rFonts w:ascii="Arial" w:hAnsi="Arial" w:cs="Arial"/>
          <w:color w:val="333333"/>
          <w:sz w:val="22"/>
          <w:szCs w:val="22"/>
        </w:rPr>
        <w:t xml:space="preserve"> power.</w:t>
      </w:r>
    </w:p>
    <w:p w14:paraId="3A3C184D" w14:textId="77777777" w:rsidR="007D4710" w:rsidRPr="00905CDD"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333333"/>
          <w:sz w:val="22"/>
          <w:szCs w:val="22"/>
        </w:rPr>
      </w:pPr>
      <w:r w:rsidRPr="00905CDD">
        <w:rPr>
          <w:rFonts w:ascii="Arial" w:hAnsi="Arial" w:cs="Arial"/>
          <w:b/>
          <w:bCs/>
          <w:color w:val="333333"/>
          <w:sz w:val="22"/>
          <w:szCs w:val="22"/>
        </w:rPr>
        <w:t>Poor Management-</w:t>
      </w:r>
      <w:r w:rsidRPr="00905CDD">
        <w:rPr>
          <w:rFonts w:ascii="Arial" w:hAnsi="Arial" w:cs="Arial"/>
          <w:color w:val="333333"/>
          <w:sz w:val="22"/>
          <w:szCs w:val="22"/>
        </w:rPr>
        <w:t xml:space="preserve">The State </w:t>
      </w:r>
      <w:r w:rsidRPr="008736E1">
        <w:rPr>
          <w:rFonts w:ascii="Arial" w:hAnsi="Arial" w:cs="Arial"/>
          <w:color w:val="000000"/>
          <w:sz w:val="22"/>
          <w:szCs w:val="22"/>
        </w:rPr>
        <w:t>Electricity</w:t>
      </w:r>
      <w:r w:rsidRPr="00905CDD">
        <w:rPr>
          <w:rFonts w:ascii="Arial" w:hAnsi="Arial" w:cs="Arial"/>
          <w:color w:val="333333"/>
          <w:sz w:val="22"/>
          <w:szCs w:val="22"/>
        </w:rPr>
        <w:t xml:space="preserve"> Boards (SEBs) incurred losses of more than Rs.500 million because of improper transmission of electricity, wrong pricing, and other incompetence. Few scholars have come to the conclusion that the main reason for the losses is the circulation of power to farmers (they have to only pay minimum chargers or is free), electricity is stolen, that result in losses under the account of SEBs.</w:t>
      </w:r>
    </w:p>
    <w:p w14:paraId="2E7D0A48" w14:textId="7A489A67" w:rsidR="007D4710" w:rsidRPr="00905CDD"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333333"/>
          <w:sz w:val="22"/>
          <w:szCs w:val="22"/>
        </w:rPr>
      </w:pPr>
      <w:r w:rsidRPr="00905CDD">
        <w:rPr>
          <w:rFonts w:ascii="Arial" w:hAnsi="Arial" w:cs="Arial"/>
          <w:b/>
          <w:bCs/>
          <w:color w:val="333333"/>
          <w:sz w:val="22"/>
          <w:szCs w:val="22"/>
        </w:rPr>
        <w:t>Lack of Investments-</w:t>
      </w:r>
      <w:r w:rsidRPr="00905CDD">
        <w:rPr>
          <w:rFonts w:ascii="Arial" w:hAnsi="Arial" w:cs="Arial"/>
          <w:color w:val="333333"/>
          <w:sz w:val="22"/>
          <w:szCs w:val="22"/>
        </w:rPr>
        <w:t xml:space="preserve"> When it </w:t>
      </w:r>
      <w:r w:rsidRPr="008736E1">
        <w:rPr>
          <w:rFonts w:ascii="Arial" w:hAnsi="Arial" w:cs="Arial"/>
          <w:color w:val="000000"/>
          <w:sz w:val="22"/>
          <w:szCs w:val="22"/>
        </w:rPr>
        <w:t>comes</w:t>
      </w:r>
      <w:r w:rsidRPr="00905CDD">
        <w:rPr>
          <w:rFonts w:ascii="Arial" w:hAnsi="Arial" w:cs="Arial"/>
          <w:color w:val="333333"/>
          <w:sz w:val="22"/>
          <w:szCs w:val="22"/>
        </w:rPr>
        <w:t xml:space="preserve"> to power and energy, the private sector </w:t>
      </w:r>
      <w:r w:rsidR="008736E1" w:rsidRPr="00905CDD">
        <w:rPr>
          <w:rFonts w:ascii="Arial" w:hAnsi="Arial" w:cs="Arial"/>
          <w:color w:val="333333"/>
          <w:sz w:val="22"/>
          <w:szCs w:val="22"/>
        </w:rPr>
        <w:t>does</w:t>
      </w:r>
      <w:r w:rsidRPr="00905CDD">
        <w:rPr>
          <w:rFonts w:ascii="Arial" w:hAnsi="Arial" w:cs="Arial"/>
          <w:color w:val="333333"/>
          <w:sz w:val="22"/>
          <w:szCs w:val="22"/>
        </w:rPr>
        <w:t xml:space="preserve"> not play any part or there are any foreign investors. The public sector is almost having a monopoly in the power generation sector.</w:t>
      </w:r>
    </w:p>
    <w:p w14:paraId="0E002A80" w14:textId="77777777" w:rsidR="007D4710" w:rsidRPr="00905CDD"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333333"/>
          <w:sz w:val="22"/>
          <w:szCs w:val="22"/>
        </w:rPr>
      </w:pPr>
      <w:r w:rsidRPr="00905CDD">
        <w:rPr>
          <w:rFonts w:ascii="Arial" w:hAnsi="Arial" w:cs="Arial"/>
          <w:b/>
          <w:bCs/>
          <w:color w:val="333333"/>
          <w:sz w:val="22"/>
          <w:szCs w:val="22"/>
        </w:rPr>
        <w:t>Poor Infrastructure-</w:t>
      </w:r>
      <w:r w:rsidRPr="00905CDD">
        <w:rPr>
          <w:rFonts w:ascii="Arial" w:hAnsi="Arial" w:cs="Arial"/>
          <w:color w:val="333333"/>
          <w:sz w:val="22"/>
          <w:szCs w:val="22"/>
        </w:rPr>
        <w:t xml:space="preserve"> Too many </w:t>
      </w:r>
      <w:r w:rsidRPr="008736E1">
        <w:rPr>
          <w:rFonts w:ascii="Arial" w:hAnsi="Arial" w:cs="Arial"/>
          <w:color w:val="000000"/>
          <w:sz w:val="22"/>
          <w:szCs w:val="22"/>
        </w:rPr>
        <w:t>power</w:t>
      </w:r>
      <w:r w:rsidRPr="00905CDD">
        <w:rPr>
          <w:rFonts w:ascii="Arial" w:hAnsi="Arial" w:cs="Arial"/>
          <w:color w:val="333333"/>
          <w:sz w:val="22"/>
          <w:szCs w:val="22"/>
        </w:rPr>
        <w:t xml:space="preserve"> cuts in various parts of the country and huge power tariff.</w:t>
      </w:r>
    </w:p>
    <w:p w14:paraId="376B28C6" w14:textId="52FCD1BA" w:rsidR="007D4710" w:rsidRDefault="007D4710" w:rsidP="00D04915">
      <w:pPr>
        <w:pStyle w:val="wow"/>
        <w:numPr>
          <w:ilvl w:val="0"/>
          <w:numId w:val="89"/>
        </w:numPr>
        <w:shd w:val="clear" w:color="auto" w:fill="FFFFFF"/>
        <w:tabs>
          <w:tab w:val="clear" w:pos="720"/>
          <w:tab w:val="num" w:pos="426"/>
        </w:tabs>
        <w:spacing w:before="0" w:beforeAutospacing="0" w:after="0" w:afterAutospacing="0" w:line="360" w:lineRule="auto"/>
        <w:ind w:left="426" w:right="-589" w:hanging="284"/>
        <w:jc w:val="both"/>
        <w:rPr>
          <w:rFonts w:ascii="Arial" w:hAnsi="Arial" w:cs="Arial"/>
          <w:color w:val="333333"/>
          <w:sz w:val="22"/>
          <w:szCs w:val="22"/>
        </w:rPr>
      </w:pPr>
      <w:r w:rsidRPr="00905CDD">
        <w:rPr>
          <w:rFonts w:ascii="Arial" w:hAnsi="Arial" w:cs="Arial"/>
          <w:b/>
          <w:bCs/>
          <w:color w:val="333333"/>
          <w:sz w:val="22"/>
          <w:szCs w:val="22"/>
        </w:rPr>
        <w:t>Shortage of Raw Material- </w:t>
      </w:r>
      <w:r w:rsidRPr="00905CDD">
        <w:rPr>
          <w:rFonts w:ascii="Arial" w:hAnsi="Arial" w:cs="Arial"/>
          <w:color w:val="333333"/>
          <w:sz w:val="22"/>
          <w:szCs w:val="22"/>
        </w:rPr>
        <w:t xml:space="preserve">In India, the thermal power plant the main source of generating power is facing a high deficit of </w:t>
      </w:r>
      <w:r w:rsidRPr="008736E1">
        <w:rPr>
          <w:rFonts w:ascii="Arial" w:hAnsi="Arial" w:cs="Arial"/>
          <w:color w:val="000000"/>
          <w:sz w:val="22"/>
          <w:szCs w:val="22"/>
        </w:rPr>
        <w:t>coal</w:t>
      </w:r>
      <w:r w:rsidRPr="00905CDD">
        <w:rPr>
          <w:rFonts w:ascii="Arial" w:hAnsi="Arial" w:cs="Arial"/>
          <w:color w:val="333333"/>
          <w:sz w:val="22"/>
          <w:szCs w:val="22"/>
        </w:rPr>
        <w:t xml:space="preserve"> and raw materials supplies.</w:t>
      </w:r>
    </w:p>
    <w:p w14:paraId="45E810C0" w14:textId="77777777" w:rsidR="00D04915" w:rsidRPr="00905CDD" w:rsidRDefault="00D04915" w:rsidP="00D04915">
      <w:pPr>
        <w:pStyle w:val="wow"/>
        <w:shd w:val="clear" w:color="auto" w:fill="FFFFFF"/>
        <w:spacing w:before="0" w:beforeAutospacing="0" w:after="0" w:afterAutospacing="0" w:line="360" w:lineRule="auto"/>
        <w:ind w:left="426" w:right="-589"/>
        <w:jc w:val="both"/>
        <w:rPr>
          <w:rFonts w:ascii="Arial" w:hAnsi="Arial" w:cs="Arial"/>
          <w:color w:val="333333"/>
          <w:sz w:val="22"/>
          <w:szCs w:val="22"/>
        </w:rPr>
      </w:pPr>
    </w:p>
    <w:p w14:paraId="0EBC1B6B" w14:textId="61D3CD65" w:rsidR="007D4710" w:rsidRPr="008736E1" w:rsidRDefault="007D4710" w:rsidP="00D04915">
      <w:pPr>
        <w:pStyle w:val="ListParagraph"/>
        <w:numPr>
          <w:ilvl w:val="0"/>
          <w:numId w:val="92"/>
        </w:numPr>
        <w:shd w:val="clear" w:color="auto" w:fill="FFFFFF"/>
        <w:spacing w:line="360" w:lineRule="auto"/>
        <w:ind w:left="142" w:right="-589" w:hanging="426"/>
        <w:jc w:val="both"/>
        <w:rPr>
          <w:rFonts w:ascii="Arial" w:hAnsi="Arial" w:cs="Arial"/>
          <w:color w:val="000000"/>
          <w:sz w:val="22"/>
          <w:szCs w:val="22"/>
        </w:rPr>
      </w:pPr>
      <w:r w:rsidRPr="008736E1">
        <w:rPr>
          <w:rFonts w:ascii="Arial" w:hAnsi="Arial" w:cs="Arial"/>
          <w:b/>
          <w:bCs/>
          <w:caps/>
          <w:sz w:val="22"/>
          <w:szCs w:val="22"/>
        </w:rPr>
        <w:t>RECENT INVESTMENTS</w:t>
      </w:r>
      <w:r w:rsidR="008736E1" w:rsidRPr="008736E1">
        <w:rPr>
          <w:rFonts w:ascii="Arial" w:hAnsi="Arial" w:cs="Arial"/>
          <w:b/>
          <w:bCs/>
          <w:caps/>
          <w:sz w:val="22"/>
          <w:szCs w:val="22"/>
        </w:rPr>
        <w:t xml:space="preserve">: </w:t>
      </w:r>
      <w:r w:rsidRPr="008736E1">
        <w:rPr>
          <w:rFonts w:ascii="Arial" w:hAnsi="Arial" w:cs="Arial"/>
          <w:color w:val="000000"/>
          <w:sz w:val="22"/>
          <w:szCs w:val="22"/>
        </w:rPr>
        <w:t>Total FDI inflows in the power sector reached US$ 16.57 billion between April 2000-December 2022. Some major investments and developments in the Indian power sector are as follows:</w:t>
      </w:r>
    </w:p>
    <w:p w14:paraId="69D75200" w14:textId="7ADEE4C7" w:rsidR="008736E1" w:rsidRPr="008736E1"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8736E1">
        <w:rPr>
          <w:rFonts w:ascii="Arial" w:hAnsi="Arial" w:cs="Arial"/>
          <w:color w:val="000000"/>
          <w:sz w:val="22"/>
          <w:szCs w:val="22"/>
        </w:rPr>
        <w:t>In February 2023, Tata Power inaugurated ‘</w:t>
      </w:r>
      <w:proofErr w:type="spellStart"/>
      <w:r w:rsidRPr="008736E1">
        <w:rPr>
          <w:rFonts w:ascii="Arial" w:hAnsi="Arial" w:cs="Arial"/>
          <w:color w:val="000000"/>
          <w:sz w:val="22"/>
          <w:szCs w:val="22"/>
        </w:rPr>
        <w:t>Divyang</w:t>
      </w:r>
      <w:proofErr w:type="spellEnd"/>
      <w:r w:rsidRPr="008736E1">
        <w:rPr>
          <w:rFonts w:ascii="Arial" w:hAnsi="Arial" w:cs="Arial"/>
          <w:color w:val="000000"/>
          <w:sz w:val="22"/>
          <w:szCs w:val="22"/>
        </w:rPr>
        <w:t>’ a managed customer relations centre in Mumbai, which is a first among Indian power utilities.</w:t>
      </w:r>
    </w:p>
    <w:p w14:paraId="5096B58B" w14:textId="24A505AC" w:rsidR="007D4710" w:rsidRPr="008736E1"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8736E1">
        <w:rPr>
          <w:rFonts w:ascii="Arial" w:hAnsi="Arial" w:cs="Arial"/>
          <w:color w:val="000000"/>
          <w:sz w:val="22"/>
          <w:szCs w:val="22"/>
        </w:rPr>
        <w:t>In January 2023, the Union Cabinet (CCEA) approved investment of US$ 315 million (Rs. 2,614 crores) for SJVN’s 382 MW Sunni Dam Hydro Project.</w:t>
      </w:r>
    </w:p>
    <w:p w14:paraId="40BF81FE"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In January 2023, President of India laid foundation stone of SJVN’s 1000 MW Bikaner Solar Power Project in Rajasthan.</w:t>
      </w:r>
    </w:p>
    <w:p w14:paraId="5EBF4622" w14:textId="77777777" w:rsidR="00A07C33" w:rsidRPr="007D4710" w:rsidRDefault="00A07C33"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 xml:space="preserve">In August 2022, </w:t>
      </w:r>
      <w:proofErr w:type="spellStart"/>
      <w:r w:rsidRPr="007D4710">
        <w:rPr>
          <w:rFonts w:ascii="Arial" w:hAnsi="Arial" w:cs="Arial"/>
          <w:color w:val="000000"/>
          <w:sz w:val="22"/>
          <w:szCs w:val="22"/>
        </w:rPr>
        <w:t>Norfund</w:t>
      </w:r>
      <w:proofErr w:type="spellEnd"/>
      <w:r w:rsidRPr="007D4710">
        <w:rPr>
          <w:rFonts w:ascii="Arial" w:hAnsi="Arial" w:cs="Arial"/>
          <w:color w:val="000000"/>
          <w:sz w:val="22"/>
          <w:szCs w:val="22"/>
        </w:rPr>
        <w:t>, who manage the Norwegian Climate Investment Fund, and KLP, Norway’s biggest pension company, signed an agreement to buy a 49% share of a 420 MW solar power plant in Rajasthan for Rs. 2.8 billion (US$ 35.05 million).</w:t>
      </w:r>
    </w:p>
    <w:p w14:paraId="0DEAC7B7"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 xml:space="preserve">In January 2023, the President of India dedicated transmission system built by </w:t>
      </w:r>
      <w:proofErr w:type="spellStart"/>
      <w:r w:rsidRPr="007D4710">
        <w:rPr>
          <w:rFonts w:ascii="Arial" w:hAnsi="Arial" w:cs="Arial"/>
          <w:color w:val="000000"/>
          <w:sz w:val="22"/>
          <w:szCs w:val="22"/>
        </w:rPr>
        <w:t>Powergrid</w:t>
      </w:r>
      <w:proofErr w:type="spellEnd"/>
      <w:r w:rsidRPr="007D4710">
        <w:rPr>
          <w:rFonts w:ascii="Arial" w:hAnsi="Arial" w:cs="Arial"/>
          <w:color w:val="000000"/>
          <w:sz w:val="22"/>
          <w:szCs w:val="22"/>
        </w:rPr>
        <w:t xml:space="preserve"> for 8.9 GW of solar power in Rajasthan.</w:t>
      </w:r>
    </w:p>
    <w:p w14:paraId="02FC742D"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lastRenderedPageBreak/>
        <w:t>In August 2022, Tata Power Green Energy Limited (TPGEL), a wholly-owned subsidiary of Tata Power, commissioned a 225MW hybrid power project in Rajasthan.</w:t>
      </w:r>
    </w:p>
    <w:p w14:paraId="2A019AC5"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Mumbai headquartered Essar Group has formed the Essar Energy Transition (EET) with the objective to invest a total of US$ 3.6 billion in developing a range of low carbon energy transition projects over the next five years.</w:t>
      </w:r>
    </w:p>
    <w:p w14:paraId="1A9B48CB"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In November 2022, the Maharashtra State Electricity Distribution Corporation Limited (MSEDCL) granted the "Letter of Award" (</w:t>
      </w:r>
      <w:proofErr w:type="spellStart"/>
      <w:r w:rsidRPr="007D4710">
        <w:rPr>
          <w:rFonts w:ascii="Arial" w:hAnsi="Arial" w:cs="Arial"/>
          <w:color w:val="000000"/>
          <w:sz w:val="22"/>
          <w:szCs w:val="22"/>
        </w:rPr>
        <w:t>LoA</w:t>
      </w:r>
      <w:proofErr w:type="spellEnd"/>
      <w:r w:rsidRPr="007D4710">
        <w:rPr>
          <w:rFonts w:ascii="Arial" w:hAnsi="Arial" w:cs="Arial"/>
          <w:color w:val="000000"/>
          <w:sz w:val="22"/>
          <w:szCs w:val="22"/>
        </w:rPr>
        <w:t>) to Tata Power Renewable Energy Limited (TPREL), a Tata Power subsidiary, to build a 150 MW solar project in Solapur, Maharashtra.</w:t>
      </w:r>
    </w:p>
    <w:p w14:paraId="52445A54"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 xml:space="preserve">In October 2022, SJVN started commissioning its 75 MW Solar Power Project in </w:t>
      </w:r>
      <w:proofErr w:type="spellStart"/>
      <w:r w:rsidRPr="007D4710">
        <w:rPr>
          <w:rFonts w:ascii="Arial" w:hAnsi="Arial" w:cs="Arial"/>
          <w:color w:val="000000"/>
          <w:sz w:val="22"/>
          <w:szCs w:val="22"/>
        </w:rPr>
        <w:t>Parasan</w:t>
      </w:r>
      <w:proofErr w:type="spellEnd"/>
      <w:r w:rsidRPr="007D4710">
        <w:rPr>
          <w:rFonts w:ascii="Arial" w:hAnsi="Arial" w:cs="Arial"/>
          <w:color w:val="000000"/>
          <w:sz w:val="22"/>
          <w:szCs w:val="22"/>
        </w:rPr>
        <w:t xml:space="preserve"> Solar Park which is located at Tehsil </w:t>
      </w:r>
      <w:proofErr w:type="spellStart"/>
      <w:r w:rsidRPr="007D4710">
        <w:rPr>
          <w:rFonts w:ascii="Arial" w:hAnsi="Arial" w:cs="Arial"/>
          <w:color w:val="000000"/>
          <w:sz w:val="22"/>
          <w:szCs w:val="22"/>
        </w:rPr>
        <w:t>Kalpi</w:t>
      </w:r>
      <w:proofErr w:type="spellEnd"/>
      <w:r w:rsidRPr="007D4710">
        <w:rPr>
          <w:rFonts w:ascii="Arial" w:hAnsi="Arial" w:cs="Arial"/>
          <w:color w:val="000000"/>
          <w:sz w:val="22"/>
          <w:szCs w:val="22"/>
        </w:rPr>
        <w:t xml:space="preserve">, District </w:t>
      </w:r>
      <w:proofErr w:type="spellStart"/>
      <w:r w:rsidRPr="007D4710">
        <w:rPr>
          <w:rFonts w:ascii="Arial" w:hAnsi="Arial" w:cs="Arial"/>
          <w:color w:val="000000"/>
          <w:sz w:val="22"/>
          <w:szCs w:val="22"/>
        </w:rPr>
        <w:t>Jalaun</w:t>
      </w:r>
      <w:proofErr w:type="spellEnd"/>
      <w:r w:rsidRPr="007D4710">
        <w:rPr>
          <w:rFonts w:ascii="Arial" w:hAnsi="Arial" w:cs="Arial"/>
          <w:color w:val="000000"/>
          <w:sz w:val="22"/>
          <w:szCs w:val="22"/>
        </w:rPr>
        <w:t xml:space="preserve"> near Kanpur, Uttar Pradesh.</w:t>
      </w:r>
    </w:p>
    <w:p w14:paraId="234A2667"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 xml:space="preserve">In August 2022, NHPC Limited and the Government of Himachal Pradesh inked an implementation agreement for the 500 MW </w:t>
      </w:r>
      <w:proofErr w:type="spellStart"/>
      <w:r w:rsidRPr="007D4710">
        <w:rPr>
          <w:rFonts w:ascii="Arial" w:hAnsi="Arial" w:cs="Arial"/>
          <w:color w:val="000000"/>
          <w:sz w:val="22"/>
          <w:szCs w:val="22"/>
        </w:rPr>
        <w:t>Dugar</w:t>
      </w:r>
      <w:proofErr w:type="spellEnd"/>
      <w:r w:rsidRPr="007D4710">
        <w:rPr>
          <w:rFonts w:ascii="Arial" w:hAnsi="Arial" w:cs="Arial"/>
          <w:color w:val="000000"/>
          <w:sz w:val="22"/>
          <w:szCs w:val="22"/>
        </w:rPr>
        <w:t xml:space="preserve"> Hydroelectric Project in the </w:t>
      </w:r>
      <w:proofErr w:type="spellStart"/>
      <w:r w:rsidRPr="007D4710">
        <w:rPr>
          <w:rFonts w:ascii="Arial" w:hAnsi="Arial" w:cs="Arial"/>
          <w:color w:val="000000"/>
          <w:sz w:val="22"/>
          <w:szCs w:val="22"/>
        </w:rPr>
        <w:t>Chamba</w:t>
      </w:r>
      <w:proofErr w:type="spellEnd"/>
      <w:r w:rsidRPr="007D4710">
        <w:rPr>
          <w:rFonts w:ascii="Arial" w:hAnsi="Arial" w:cs="Arial"/>
          <w:color w:val="000000"/>
          <w:sz w:val="22"/>
          <w:szCs w:val="22"/>
        </w:rPr>
        <w:t xml:space="preserve"> District of Himachal Pradesh.</w:t>
      </w:r>
    </w:p>
    <w:p w14:paraId="72260B6B" w14:textId="77777777" w:rsidR="007D4710" w:rsidRPr="007D4710"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In August 2022, Tata Power Green Energy Limited (TPGEL), a wholly-owned subsidiary of Tata Power, commissioned a 225MW hybrid power project in Rajasthan.</w:t>
      </w:r>
    </w:p>
    <w:p w14:paraId="3890EA67" w14:textId="172F8809" w:rsidR="007D4710" w:rsidRDefault="007D4710" w:rsidP="00D04915">
      <w:pPr>
        <w:pStyle w:val="wow"/>
        <w:numPr>
          <w:ilvl w:val="0"/>
          <w:numId w:val="89"/>
        </w:numPr>
        <w:shd w:val="clear" w:color="auto" w:fill="FFFFFF"/>
        <w:tabs>
          <w:tab w:val="clear" w:pos="720"/>
          <w:tab w:val="num" w:pos="426"/>
        </w:tabs>
        <w:spacing w:before="0" w:beforeAutospacing="0" w:after="0" w:afterAutospacing="0" w:line="360" w:lineRule="auto"/>
        <w:ind w:left="426" w:right="-589" w:hanging="284"/>
        <w:jc w:val="both"/>
        <w:rPr>
          <w:rFonts w:ascii="Arial" w:hAnsi="Arial" w:cs="Arial"/>
          <w:color w:val="000000"/>
          <w:sz w:val="22"/>
          <w:szCs w:val="22"/>
        </w:rPr>
      </w:pPr>
      <w:r w:rsidRPr="007D4710">
        <w:rPr>
          <w:rFonts w:ascii="Arial" w:hAnsi="Arial" w:cs="Arial"/>
          <w:color w:val="000000"/>
          <w:sz w:val="22"/>
          <w:szCs w:val="22"/>
        </w:rPr>
        <w:t xml:space="preserve">In August 2022, NHPC signed a MoU with the Investment Board Nepal (IBN) to develop 750 </w:t>
      </w:r>
      <w:r w:rsidR="008736E1">
        <w:rPr>
          <w:rFonts w:ascii="Arial" w:hAnsi="Arial" w:cs="Arial"/>
          <w:color w:val="000000"/>
          <w:sz w:val="22"/>
          <w:szCs w:val="22"/>
        </w:rPr>
        <w:t>M</w:t>
      </w:r>
      <w:r w:rsidRPr="007D4710">
        <w:rPr>
          <w:rFonts w:ascii="Arial" w:hAnsi="Arial" w:cs="Arial"/>
          <w:color w:val="000000"/>
          <w:sz w:val="22"/>
          <w:szCs w:val="22"/>
        </w:rPr>
        <w:t xml:space="preserve">W West </w:t>
      </w:r>
      <w:proofErr w:type="spellStart"/>
      <w:r w:rsidRPr="007D4710">
        <w:rPr>
          <w:rFonts w:ascii="Arial" w:hAnsi="Arial" w:cs="Arial"/>
          <w:color w:val="000000"/>
          <w:sz w:val="22"/>
          <w:szCs w:val="22"/>
        </w:rPr>
        <w:t>Seti</w:t>
      </w:r>
      <w:proofErr w:type="spellEnd"/>
      <w:r w:rsidRPr="007D4710">
        <w:rPr>
          <w:rFonts w:ascii="Arial" w:hAnsi="Arial" w:cs="Arial"/>
          <w:color w:val="000000"/>
          <w:sz w:val="22"/>
          <w:szCs w:val="22"/>
        </w:rPr>
        <w:t xml:space="preserve"> and 450 MW SR-6 Hydroelectric Projects in Nepal.</w:t>
      </w:r>
    </w:p>
    <w:p w14:paraId="731B4B8A" w14:textId="77777777" w:rsidR="00D04915" w:rsidRDefault="00D04915" w:rsidP="00D04915">
      <w:pPr>
        <w:pStyle w:val="wow"/>
        <w:shd w:val="clear" w:color="auto" w:fill="FFFFFF"/>
        <w:spacing w:before="0" w:beforeAutospacing="0" w:after="0" w:afterAutospacing="0" w:line="360" w:lineRule="auto"/>
        <w:ind w:left="426" w:right="-589"/>
        <w:jc w:val="both"/>
        <w:rPr>
          <w:rFonts w:ascii="Arial" w:hAnsi="Arial" w:cs="Arial"/>
          <w:color w:val="000000"/>
          <w:sz w:val="22"/>
          <w:szCs w:val="22"/>
        </w:rPr>
      </w:pPr>
    </w:p>
    <w:p w14:paraId="22EDFDF6" w14:textId="2ABD4E6D" w:rsidR="007D4710" w:rsidRPr="008736E1" w:rsidRDefault="007D4710" w:rsidP="00D04915">
      <w:pPr>
        <w:pStyle w:val="ListParagraph"/>
        <w:numPr>
          <w:ilvl w:val="0"/>
          <w:numId w:val="92"/>
        </w:numPr>
        <w:shd w:val="clear" w:color="auto" w:fill="FFFFFF"/>
        <w:spacing w:line="360" w:lineRule="auto"/>
        <w:ind w:left="142" w:right="-589" w:hanging="426"/>
        <w:jc w:val="both"/>
        <w:rPr>
          <w:rFonts w:ascii="Arial" w:hAnsi="Arial" w:cs="Arial"/>
          <w:color w:val="000000"/>
          <w:sz w:val="22"/>
          <w:szCs w:val="22"/>
        </w:rPr>
      </w:pPr>
      <w:r w:rsidRPr="008736E1">
        <w:rPr>
          <w:rFonts w:ascii="Arial" w:hAnsi="Arial" w:cs="Arial"/>
          <w:b/>
          <w:bCs/>
          <w:caps/>
          <w:sz w:val="22"/>
          <w:szCs w:val="22"/>
        </w:rPr>
        <w:t>GOVERNMENT POLICIES &amp; INITIATIVES</w:t>
      </w:r>
      <w:r w:rsidR="008736E1" w:rsidRPr="008736E1">
        <w:rPr>
          <w:rFonts w:ascii="Arial" w:hAnsi="Arial" w:cs="Arial"/>
          <w:b/>
          <w:bCs/>
          <w:caps/>
          <w:sz w:val="22"/>
          <w:szCs w:val="22"/>
        </w:rPr>
        <w:t xml:space="preserve">: </w:t>
      </w:r>
      <w:r w:rsidRPr="008736E1">
        <w:rPr>
          <w:rFonts w:ascii="Arial" w:hAnsi="Arial" w:cs="Arial"/>
          <w:color w:val="000000"/>
          <w:sz w:val="22"/>
          <w:szCs w:val="22"/>
        </w:rPr>
        <w:t>The Government of India has identified the power sector as a key sector of focus to promote sustained industrial growth. Some initiatives by the Government to boost the Indian power sector are as below:</w:t>
      </w:r>
    </w:p>
    <w:p w14:paraId="5095063F" w14:textId="77777777" w:rsidR="00D04915" w:rsidRDefault="00A07C33"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94"/>
        <w:jc w:val="both"/>
        <w:rPr>
          <w:rFonts w:ascii="Arial" w:hAnsi="Arial" w:cs="Arial"/>
          <w:color w:val="000000"/>
          <w:sz w:val="22"/>
          <w:szCs w:val="22"/>
        </w:rPr>
      </w:pPr>
      <w:r w:rsidRPr="007D4710">
        <w:rPr>
          <w:rFonts w:ascii="Arial" w:hAnsi="Arial" w:cs="Arial"/>
          <w:color w:val="000000"/>
          <w:sz w:val="22"/>
          <w:szCs w:val="22"/>
        </w:rPr>
        <w:t xml:space="preserve">The Green Energy Corridor projects have been initiated to facilitate renewable power evacuation and reshaping the grid for future requirements. As on October 2022, 8651 </w:t>
      </w:r>
      <w:proofErr w:type="spellStart"/>
      <w:r w:rsidRPr="007D4710">
        <w:rPr>
          <w:rFonts w:ascii="Arial" w:hAnsi="Arial" w:cs="Arial"/>
          <w:color w:val="000000"/>
          <w:sz w:val="22"/>
          <w:szCs w:val="22"/>
        </w:rPr>
        <w:t>ckm</w:t>
      </w:r>
      <w:proofErr w:type="spellEnd"/>
      <w:r w:rsidRPr="007D4710">
        <w:rPr>
          <w:rFonts w:ascii="Arial" w:hAnsi="Arial" w:cs="Arial"/>
          <w:color w:val="000000"/>
          <w:sz w:val="22"/>
          <w:szCs w:val="22"/>
        </w:rPr>
        <w:t xml:space="preserve"> of intra-state transmission lines have been constructed and 19,558 MVA intra-state substations have been charged.</w:t>
      </w:r>
    </w:p>
    <w:p w14:paraId="3A715573" w14:textId="77777777" w:rsidR="00D04915" w:rsidRDefault="00A07C33"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94"/>
        <w:jc w:val="both"/>
        <w:rPr>
          <w:rFonts w:ascii="Arial" w:hAnsi="Arial" w:cs="Arial"/>
          <w:color w:val="000000"/>
          <w:sz w:val="22"/>
          <w:szCs w:val="22"/>
        </w:rPr>
      </w:pPr>
      <w:r w:rsidRPr="00D04915">
        <w:rPr>
          <w:rFonts w:ascii="Arial" w:hAnsi="Arial" w:cs="Arial"/>
          <w:color w:val="000000"/>
          <w:sz w:val="22"/>
          <w:szCs w:val="22"/>
        </w:rPr>
        <w:t>To encourage rooftop solar (RTS) throughout the country, Ministry New and Renewable Energy has developed a National Portal wherein any residential consumer from any part of the country can apply for rooftop solar without waiting for Discom to finalize tender and empanel vendors. Since the launch on July 30, 2022, the total number of applications received on the national portal is for 117 MW solar capacity and the feasibility of more than 18 MW projects is granted.</w:t>
      </w:r>
    </w:p>
    <w:p w14:paraId="34759B9A" w14:textId="77777777" w:rsidR="00D04915" w:rsidRDefault="00A07C33"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94"/>
        <w:jc w:val="both"/>
        <w:rPr>
          <w:rFonts w:ascii="Arial" w:hAnsi="Arial" w:cs="Arial"/>
          <w:color w:val="000000"/>
          <w:sz w:val="22"/>
          <w:szCs w:val="22"/>
        </w:rPr>
      </w:pPr>
      <w:r w:rsidRPr="00D04915">
        <w:rPr>
          <w:rFonts w:ascii="Arial" w:hAnsi="Arial" w:cs="Arial"/>
          <w:color w:val="000000"/>
          <w:sz w:val="22"/>
          <w:szCs w:val="22"/>
        </w:rPr>
        <w:lastRenderedPageBreak/>
        <w:t>In the Union Budget 2022-23, the government allocated US$ 885 million (Rs. 7,327 crore) for the solar power sector including grid, off-grid, and PM-KUSUM projects.</w:t>
      </w:r>
    </w:p>
    <w:p w14:paraId="346BB97D" w14:textId="77777777" w:rsidR="00D04915"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94"/>
        <w:jc w:val="both"/>
        <w:rPr>
          <w:rFonts w:ascii="Arial" w:hAnsi="Arial" w:cs="Arial"/>
          <w:color w:val="000000"/>
          <w:sz w:val="22"/>
          <w:szCs w:val="22"/>
        </w:rPr>
      </w:pPr>
      <w:r w:rsidRPr="00D04915">
        <w:rPr>
          <w:rFonts w:ascii="Arial" w:hAnsi="Arial" w:cs="Arial"/>
          <w:color w:val="000000"/>
          <w:sz w:val="22"/>
          <w:szCs w:val="22"/>
        </w:rPr>
        <w:t>Under the Union Budget 2022-23, the government announced the issuance of sovereign green bonds, as well as conferring infrastructure status to energy storage systems, including grid-scale battery systems.</w:t>
      </w:r>
    </w:p>
    <w:p w14:paraId="43CB791D" w14:textId="77777777" w:rsidR="00D04915"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94"/>
        <w:jc w:val="both"/>
        <w:rPr>
          <w:rFonts w:ascii="Arial" w:hAnsi="Arial" w:cs="Arial"/>
          <w:color w:val="000000"/>
          <w:sz w:val="22"/>
          <w:szCs w:val="22"/>
        </w:rPr>
      </w:pPr>
      <w:r w:rsidRPr="00D04915">
        <w:rPr>
          <w:rFonts w:ascii="Arial" w:hAnsi="Arial" w:cs="Arial"/>
          <w:color w:val="000000"/>
          <w:sz w:val="22"/>
          <w:szCs w:val="22"/>
        </w:rPr>
        <w:t>Production Linked Incentive Scheme (Tranche II) on ‘National Programme on High Efficiency Solar PV Modules’, with an outlay of US$ 2.35 billion (Rs. 19,500 crore) was approved and launched.</w:t>
      </w:r>
    </w:p>
    <w:p w14:paraId="6FFC8076" w14:textId="77777777" w:rsidR="00D04915" w:rsidRDefault="007D4710" w:rsidP="00D04915">
      <w:pPr>
        <w:pStyle w:val="wow"/>
        <w:numPr>
          <w:ilvl w:val="0"/>
          <w:numId w:val="89"/>
        </w:numPr>
        <w:shd w:val="clear" w:color="auto" w:fill="FFFFFF"/>
        <w:tabs>
          <w:tab w:val="clear" w:pos="720"/>
          <w:tab w:val="num" w:pos="426"/>
        </w:tabs>
        <w:spacing w:before="0" w:beforeAutospacing="0" w:after="225" w:afterAutospacing="0" w:line="360" w:lineRule="auto"/>
        <w:ind w:left="426" w:right="-589" w:hanging="294"/>
        <w:jc w:val="both"/>
        <w:rPr>
          <w:rFonts w:ascii="Arial" w:hAnsi="Arial" w:cs="Arial"/>
          <w:color w:val="000000"/>
          <w:sz w:val="22"/>
          <w:szCs w:val="22"/>
        </w:rPr>
      </w:pPr>
      <w:r w:rsidRPr="00D04915">
        <w:rPr>
          <w:rFonts w:ascii="Arial" w:hAnsi="Arial" w:cs="Arial"/>
          <w:color w:val="000000"/>
          <w:sz w:val="22"/>
          <w:szCs w:val="22"/>
        </w:rPr>
        <w:t xml:space="preserve">Electrification in the country is increasing with support from schemes like </w:t>
      </w:r>
      <w:proofErr w:type="spellStart"/>
      <w:r w:rsidRPr="00D04915">
        <w:rPr>
          <w:rFonts w:ascii="Arial" w:hAnsi="Arial" w:cs="Arial"/>
          <w:color w:val="000000"/>
          <w:sz w:val="22"/>
          <w:szCs w:val="22"/>
        </w:rPr>
        <w:t>Deen</w:t>
      </w:r>
      <w:proofErr w:type="spellEnd"/>
      <w:r w:rsidRPr="00D04915">
        <w:rPr>
          <w:rFonts w:ascii="Arial" w:hAnsi="Arial" w:cs="Arial"/>
          <w:color w:val="000000"/>
          <w:sz w:val="22"/>
          <w:szCs w:val="22"/>
        </w:rPr>
        <w:t xml:space="preserve"> Dayal Upadhyay Gram Jyoti Yojana (DDUGJY), </w:t>
      </w:r>
      <w:proofErr w:type="spellStart"/>
      <w:r w:rsidRPr="00D04915">
        <w:rPr>
          <w:rFonts w:ascii="Arial" w:hAnsi="Arial" w:cs="Arial"/>
          <w:color w:val="000000"/>
          <w:sz w:val="22"/>
          <w:szCs w:val="22"/>
        </w:rPr>
        <w:t>Ujwal</w:t>
      </w:r>
      <w:proofErr w:type="spellEnd"/>
      <w:r w:rsidRPr="00D04915">
        <w:rPr>
          <w:rFonts w:ascii="Arial" w:hAnsi="Arial" w:cs="Arial"/>
          <w:color w:val="000000"/>
          <w:sz w:val="22"/>
          <w:szCs w:val="22"/>
        </w:rPr>
        <w:t xml:space="preserve"> DISCOM Assurance Yojana (UDAY), and Integrated Power Development Scheme (IPDS).</w:t>
      </w:r>
    </w:p>
    <w:p w14:paraId="0F35C678" w14:textId="77DCE2FA" w:rsidR="007D4710" w:rsidRPr="00D04915" w:rsidRDefault="007D4710" w:rsidP="00D04915">
      <w:pPr>
        <w:pStyle w:val="wow"/>
        <w:numPr>
          <w:ilvl w:val="0"/>
          <w:numId w:val="89"/>
        </w:numPr>
        <w:shd w:val="clear" w:color="auto" w:fill="FFFFFF"/>
        <w:tabs>
          <w:tab w:val="clear" w:pos="720"/>
          <w:tab w:val="num" w:pos="426"/>
        </w:tabs>
        <w:spacing w:before="0" w:beforeAutospacing="0" w:after="0" w:afterAutospacing="0" w:line="360" w:lineRule="auto"/>
        <w:ind w:left="426" w:right="-589" w:hanging="294"/>
        <w:jc w:val="both"/>
        <w:rPr>
          <w:rFonts w:ascii="Arial" w:hAnsi="Arial" w:cs="Arial"/>
          <w:color w:val="000000"/>
          <w:sz w:val="22"/>
          <w:szCs w:val="22"/>
        </w:rPr>
      </w:pPr>
      <w:r w:rsidRPr="00D04915">
        <w:rPr>
          <w:rFonts w:ascii="Arial" w:hAnsi="Arial" w:cs="Arial"/>
          <w:color w:val="000000"/>
          <w:sz w:val="22"/>
          <w:szCs w:val="22"/>
        </w:rPr>
        <w:t>In order to meet India’s 500 GW renewable energy target and tackle the annual issue of coal demand supply mismatch, the Ministry of Power has identified 81 thermal units which will replace coal with renewable energy generation by 2026.</w:t>
      </w:r>
    </w:p>
    <w:p w14:paraId="011FEE07" w14:textId="77777777" w:rsidR="008736E1" w:rsidRPr="007D4710" w:rsidRDefault="008736E1" w:rsidP="008736E1">
      <w:pPr>
        <w:pStyle w:val="wow"/>
        <w:shd w:val="clear" w:color="auto" w:fill="FFFFFF"/>
        <w:spacing w:before="0" w:beforeAutospacing="0" w:after="0" w:afterAutospacing="0" w:line="360" w:lineRule="auto"/>
        <w:ind w:right="-613"/>
        <w:jc w:val="both"/>
        <w:rPr>
          <w:rFonts w:ascii="Arial" w:hAnsi="Arial" w:cs="Arial"/>
          <w:color w:val="000000"/>
          <w:sz w:val="22"/>
          <w:szCs w:val="22"/>
        </w:rPr>
      </w:pPr>
    </w:p>
    <w:p w14:paraId="46F8FCF9" w14:textId="77777777" w:rsidR="00D04915" w:rsidRDefault="007D4710" w:rsidP="00D04915">
      <w:pPr>
        <w:pStyle w:val="ListParagraph"/>
        <w:numPr>
          <w:ilvl w:val="0"/>
          <w:numId w:val="92"/>
        </w:numPr>
        <w:shd w:val="clear" w:color="auto" w:fill="FFFFFF"/>
        <w:spacing w:after="0" w:line="360" w:lineRule="auto"/>
        <w:ind w:left="142" w:right="-589" w:hanging="426"/>
        <w:jc w:val="both"/>
        <w:rPr>
          <w:rFonts w:ascii="Arial" w:hAnsi="Arial" w:cs="Arial"/>
          <w:color w:val="000000"/>
          <w:sz w:val="22"/>
          <w:szCs w:val="22"/>
        </w:rPr>
      </w:pPr>
      <w:r w:rsidRPr="008736E1">
        <w:rPr>
          <w:rFonts w:ascii="Arial" w:hAnsi="Arial" w:cs="Arial"/>
          <w:b/>
          <w:bCs/>
          <w:caps/>
          <w:sz w:val="22"/>
          <w:szCs w:val="22"/>
        </w:rPr>
        <w:t>ROAD AHEAD</w:t>
      </w:r>
      <w:r w:rsidR="008736E1" w:rsidRPr="008736E1">
        <w:rPr>
          <w:rFonts w:ascii="Arial" w:hAnsi="Arial" w:cs="Arial"/>
          <w:b/>
          <w:bCs/>
          <w:caps/>
          <w:sz w:val="22"/>
          <w:szCs w:val="22"/>
        </w:rPr>
        <w:t xml:space="preserve">: </w:t>
      </w:r>
      <w:r w:rsidRPr="008736E1">
        <w:rPr>
          <w:rFonts w:ascii="Arial" w:hAnsi="Arial" w:cs="Arial"/>
          <w:color w:val="000000"/>
          <w:sz w:val="22"/>
          <w:szCs w:val="22"/>
        </w:rPr>
        <w:t>In the current decade (2020-2029), the Indian electricity sector is likely to witness a major transformation with respect to demand growth, energy mix and market operations. India wants to ensure that everyone has reliable access to sufficient electricity at all times, while also accelerating the clean energy transition by lowering its reliance on dirty fossil fuels and moving toward more environmentally friendly, renewable sources of energy. Future investments will benefit from strong demand fundamentals, policy support and increasing government focus on infrastructure.</w:t>
      </w:r>
    </w:p>
    <w:p w14:paraId="62455245" w14:textId="2DE861B4" w:rsidR="008736E1" w:rsidRPr="00D04915" w:rsidRDefault="007D4710" w:rsidP="00B96632">
      <w:pPr>
        <w:pStyle w:val="ListParagraph"/>
        <w:shd w:val="clear" w:color="auto" w:fill="FFFFFF"/>
        <w:spacing w:before="240" w:after="0" w:line="360" w:lineRule="auto"/>
        <w:ind w:left="142" w:right="-589"/>
        <w:jc w:val="both"/>
        <w:rPr>
          <w:rFonts w:ascii="Arial" w:hAnsi="Arial" w:cs="Arial"/>
          <w:color w:val="000000"/>
          <w:sz w:val="22"/>
          <w:szCs w:val="22"/>
        </w:rPr>
      </w:pPr>
      <w:r w:rsidRPr="00D04915">
        <w:rPr>
          <w:rFonts w:ascii="Arial" w:hAnsi="Arial" w:cs="Arial"/>
          <w:color w:val="000000"/>
          <w:sz w:val="22"/>
          <w:szCs w:val="22"/>
        </w:rPr>
        <w:t>The Government of India is preparing a 'rent a roof' policy for supporting its target of generating 40 GW of power through solar rooftop projects by 2022. It also plans to set up 21 new nuclear power reactors with a total installed capacity of 15,700 MW by 2031.The Central Electricity Authority (CEA) estimates India’s power requirement to grow to reach 817 GW by 2030. Also, by 2029-30, CEA estimates that the share of renewable energy generation would increase from 18% to 44%, while that of thermal energy is expected to reduce from 78% to 52%. The government plans to establish renewable energy capacity of 500 GW by 2030.</w:t>
      </w:r>
      <w:r w:rsidR="008736E1">
        <w:br w:type="page"/>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669"/>
        <w:gridCol w:w="8290"/>
      </w:tblGrid>
      <w:tr w:rsidR="00B96632" w:rsidRPr="00E2718C" w14:paraId="289CC048" w14:textId="77777777" w:rsidTr="008C7535">
        <w:trPr>
          <w:trHeight w:val="20"/>
        </w:trPr>
        <w:tc>
          <w:tcPr>
            <w:tcW w:w="1669" w:type="dxa"/>
            <w:shd w:val="clear" w:color="auto" w:fill="002060"/>
            <w:vAlign w:val="center"/>
          </w:tcPr>
          <w:p w14:paraId="0D4E00C0" w14:textId="268D74B8" w:rsidR="00B96632" w:rsidRPr="00E2718C" w:rsidRDefault="00B96632" w:rsidP="008C7535">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E</w:t>
            </w:r>
          </w:p>
        </w:tc>
        <w:tc>
          <w:tcPr>
            <w:tcW w:w="8290" w:type="dxa"/>
            <w:shd w:val="clear" w:color="auto" w:fill="DBE5F1"/>
            <w:vAlign w:val="center"/>
          </w:tcPr>
          <w:p w14:paraId="047F7449" w14:textId="14F516B3" w:rsidR="00B96632" w:rsidRPr="00E2718C" w:rsidRDefault="00B96632" w:rsidP="008C7535">
            <w:pPr>
              <w:ind w:right="-132"/>
              <w:jc w:val="center"/>
              <w:rPr>
                <w:rFonts w:ascii="Arial" w:hAnsi="Arial" w:cs="Arial"/>
                <w:b/>
                <w:i/>
                <w:sz w:val="22"/>
                <w:szCs w:val="22"/>
              </w:rPr>
            </w:pPr>
            <w:r>
              <w:rPr>
                <w:rFonts w:ascii="Arial" w:hAnsi="Arial" w:cs="Arial"/>
                <w:b/>
                <w:sz w:val="22"/>
                <w:szCs w:val="22"/>
              </w:rPr>
              <w:t>FINANCIAL PROJECTIONS</w:t>
            </w:r>
          </w:p>
        </w:tc>
      </w:tr>
    </w:tbl>
    <w:p w14:paraId="68E3FC2C" w14:textId="77777777" w:rsidR="00B96632" w:rsidRPr="008736E1" w:rsidRDefault="00B96632" w:rsidP="008736E1">
      <w:pPr>
        <w:pStyle w:val="DefaultText11"/>
        <w:spacing w:after="0" w:line="360" w:lineRule="auto"/>
        <w:jc w:val="both"/>
        <w:rPr>
          <w:rFonts w:ascii="Arial" w:hAnsi="Arial" w:cs="Arial"/>
          <w:b/>
          <w:noProof/>
          <w:sz w:val="22"/>
          <w:szCs w:val="22"/>
          <w:lang w:val="en-IN"/>
        </w:rPr>
      </w:pPr>
    </w:p>
    <w:p w14:paraId="6F6860F3" w14:textId="0AAB641C" w:rsidR="00EB2462" w:rsidRDefault="00EB2462" w:rsidP="00B96632">
      <w:pPr>
        <w:pStyle w:val="DefaultText11"/>
        <w:spacing w:line="360" w:lineRule="auto"/>
        <w:ind w:left="-284" w:right="-589"/>
        <w:jc w:val="both"/>
        <w:rPr>
          <w:rFonts w:ascii="Arial" w:hAnsi="Arial" w:cs="Arial"/>
          <w:bCs/>
          <w:noProof/>
          <w:sz w:val="22"/>
          <w:szCs w:val="22"/>
        </w:rPr>
      </w:pPr>
      <w:r w:rsidRPr="00EB2462">
        <w:rPr>
          <w:rFonts w:ascii="Arial" w:hAnsi="Arial" w:cs="Arial"/>
          <w:bCs/>
          <w:noProof/>
          <w:sz w:val="22"/>
          <w:szCs w:val="22"/>
        </w:rPr>
        <w:t xml:space="preserve">Company wise </w:t>
      </w:r>
      <w:r>
        <w:rPr>
          <w:rFonts w:ascii="Arial" w:hAnsi="Arial" w:cs="Arial"/>
          <w:bCs/>
          <w:noProof/>
          <w:sz w:val="22"/>
          <w:szCs w:val="22"/>
        </w:rPr>
        <w:t>f</w:t>
      </w:r>
      <w:r w:rsidRPr="00EB2462">
        <w:rPr>
          <w:rFonts w:ascii="Arial" w:hAnsi="Arial" w:cs="Arial"/>
          <w:bCs/>
          <w:noProof/>
          <w:sz w:val="22"/>
          <w:szCs w:val="22"/>
        </w:rPr>
        <w:t xml:space="preserve">inancial </w:t>
      </w:r>
      <w:r>
        <w:rPr>
          <w:rFonts w:ascii="Arial" w:hAnsi="Arial" w:cs="Arial"/>
          <w:bCs/>
          <w:noProof/>
          <w:sz w:val="22"/>
          <w:szCs w:val="22"/>
        </w:rPr>
        <w:t>p</w:t>
      </w:r>
      <w:r w:rsidRPr="00EB2462">
        <w:rPr>
          <w:rFonts w:ascii="Arial" w:hAnsi="Arial" w:cs="Arial"/>
          <w:bCs/>
          <w:noProof/>
          <w:sz w:val="22"/>
          <w:szCs w:val="22"/>
        </w:rPr>
        <w:t>rojections of the opertional subsidiary companies are presented below:</w:t>
      </w:r>
    </w:p>
    <w:p w14:paraId="7E4F0A82" w14:textId="0AD281A1" w:rsidR="0004105C"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A06A87">
        <w:rPr>
          <w:rFonts w:ascii="Arial" w:hAnsi="Arial" w:cs="Arial"/>
          <w:b/>
          <w:sz w:val="22"/>
          <w:szCs w:val="22"/>
        </w:rPr>
        <w:t xml:space="preserve"> </w:t>
      </w:r>
      <w:r w:rsidR="00A06A87" w:rsidRPr="00A06A87">
        <w:rPr>
          <w:rFonts w:ascii="Arial" w:hAnsi="Arial" w:cs="Arial"/>
          <w:b/>
          <w:sz w:val="22"/>
          <w:szCs w:val="22"/>
        </w:rPr>
        <w:t>NSL Renewable Power Private Limited</w:t>
      </w:r>
      <w:r w:rsidR="00930EC0">
        <w:rPr>
          <w:rFonts w:ascii="Arial" w:hAnsi="Arial" w:cs="Arial"/>
          <w:b/>
          <w:sz w:val="22"/>
          <w:szCs w:val="22"/>
        </w:rPr>
        <w:t>:</w:t>
      </w:r>
    </w:p>
    <w:p w14:paraId="5D75104F" w14:textId="7832FA71" w:rsidR="008736E1" w:rsidRPr="0004105C" w:rsidRDefault="008736E1" w:rsidP="00B96632">
      <w:pPr>
        <w:pStyle w:val="ListParagraph"/>
        <w:spacing w:line="360" w:lineRule="auto"/>
        <w:ind w:left="142" w:right="-589"/>
        <w:jc w:val="both"/>
        <w:rPr>
          <w:rFonts w:ascii="Arial" w:hAnsi="Arial" w:cs="Arial"/>
          <w:b/>
          <w:sz w:val="22"/>
          <w:szCs w:val="22"/>
        </w:rPr>
      </w:pPr>
      <w:r w:rsidRPr="0004105C">
        <w:rPr>
          <w:rFonts w:ascii="Arial" w:hAnsi="Arial" w:cs="Arial"/>
          <w:b/>
          <w:noProof/>
          <w:sz w:val="22"/>
          <w:szCs w:val="22"/>
        </w:rPr>
        <w:t xml:space="preserve">PREVIOUS YEARS FINANCIAL PERFORMANCE: </w:t>
      </w:r>
      <w:r w:rsidRPr="0004105C">
        <w:rPr>
          <w:rFonts w:ascii="Arial" w:hAnsi="Arial" w:cs="Arial"/>
          <w:bCs/>
          <w:sz w:val="22"/>
          <w:szCs w:val="22"/>
        </w:rPr>
        <w:t>The financial performance of the Company for the period from F.Y. 201</w:t>
      </w:r>
      <w:r w:rsidR="00EA1771">
        <w:rPr>
          <w:rFonts w:ascii="Arial" w:hAnsi="Arial" w:cs="Arial"/>
          <w:bCs/>
          <w:sz w:val="22"/>
          <w:szCs w:val="22"/>
        </w:rPr>
        <w:t>9</w:t>
      </w:r>
      <w:r w:rsidRPr="0004105C">
        <w:rPr>
          <w:rFonts w:ascii="Arial" w:hAnsi="Arial" w:cs="Arial"/>
          <w:bCs/>
          <w:sz w:val="22"/>
          <w:szCs w:val="22"/>
        </w:rPr>
        <w:t xml:space="preserve"> to F.Y. 2022 are described below:</w:t>
      </w:r>
      <w:r w:rsidRPr="0004105C">
        <w:rPr>
          <w:rFonts w:ascii="Arial" w:hAnsi="Arial" w:cs="Arial"/>
          <w:b/>
          <w:bCs/>
          <w:i/>
          <w:iCs/>
          <w:sz w:val="22"/>
          <w:szCs w:val="22"/>
        </w:rPr>
        <w:t xml:space="preserve"> </w:t>
      </w:r>
    </w:p>
    <w:p w14:paraId="6EFF9C56" w14:textId="1CF05EE3" w:rsidR="008736E1" w:rsidRDefault="008736E1" w:rsidP="00B96632">
      <w:pPr>
        <w:pStyle w:val="ListParagraph"/>
        <w:spacing w:after="0" w:line="240" w:lineRule="auto"/>
        <w:ind w:right="-589"/>
        <w:jc w:val="right"/>
        <w:rPr>
          <w:rFonts w:ascii="Arial" w:hAnsi="Arial" w:cs="Arial"/>
          <w:b/>
          <w:sz w:val="22"/>
          <w:szCs w:val="22"/>
        </w:rPr>
      </w:pPr>
      <w:r w:rsidRPr="007A2611">
        <w:rPr>
          <w:rFonts w:ascii="Arial" w:hAnsi="Arial" w:cs="Arial"/>
          <w:b/>
          <w:bCs/>
          <w:i/>
          <w:iCs/>
          <w:sz w:val="18"/>
          <w:szCs w:val="18"/>
        </w:rPr>
        <w:t>(</w:t>
      </w:r>
      <w:r w:rsidRPr="00B557FA">
        <w:rPr>
          <w:rFonts w:ascii="Arial" w:hAnsi="Arial" w:cs="Arial"/>
          <w:b/>
          <w:bCs/>
          <w:i/>
          <w:iCs/>
          <w:sz w:val="18"/>
          <w:szCs w:val="18"/>
        </w:rPr>
        <w:t>₹</w:t>
      </w:r>
      <w:r w:rsidRPr="007A2611">
        <w:rPr>
          <w:rFonts w:ascii="Arial" w:hAnsi="Arial" w:cs="Arial"/>
          <w:b/>
          <w:bCs/>
          <w:i/>
          <w:iCs/>
          <w:sz w:val="18"/>
          <w:szCs w:val="18"/>
        </w:rPr>
        <w:t xml:space="preserve">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843"/>
        <w:gridCol w:w="1414"/>
        <w:gridCol w:w="1414"/>
        <w:gridCol w:w="1413"/>
        <w:gridCol w:w="1413"/>
      </w:tblGrid>
      <w:tr w:rsidR="0004105C" w:rsidRPr="00274FC7" w14:paraId="7F39095B" w14:textId="77777777" w:rsidTr="00B96632">
        <w:trPr>
          <w:trHeight w:val="20"/>
        </w:trPr>
        <w:tc>
          <w:tcPr>
            <w:tcW w:w="2023" w:type="pct"/>
            <w:shd w:val="clear" w:color="000000" w:fill="002060"/>
            <w:vAlign w:val="center"/>
            <w:hideMark/>
          </w:tcPr>
          <w:p w14:paraId="5F1D6FD3" w14:textId="77777777" w:rsidR="0004105C" w:rsidRPr="00274FC7" w:rsidRDefault="0004105C" w:rsidP="0003641C">
            <w:pPr>
              <w:spacing w:line="276" w:lineRule="auto"/>
              <w:rPr>
                <w:rFonts w:asciiTheme="minorHAnsi" w:hAnsiTheme="minorHAnsi" w:cstheme="minorHAnsi"/>
                <w:b/>
                <w:bCs/>
                <w:color w:val="FFFFFF"/>
                <w:sz w:val="22"/>
                <w:szCs w:val="22"/>
              </w:rPr>
            </w:pPr>
            <w:r w:rsidRPr="00274FC7">
              <w:rPr>
                <w:rFonts w:asciiTheme="minorHAnsi" w:hAnsiTheme="minorHAnsi" w:cstheme="minorHAnsi"/>
                <w:b/>
                <w:bCs/>
                <w:color w:val="FFFFFF"/>
                <w:sz w:val="22"/>
                <w:szCs w:val="22"/>
              </w:rPr>
              <w:t>Particulars</w:t>
            </w:r>
          </w:p>
        </w:tc>
        <w:tc>
          <w:tcPr>
            <w:tcW w:w="744" w:type="pct"/>
            <w:shd w:val="clear" w:color="000000" w:fill="002060"/>
            <w:vAlign w:val="center"/>
            <w:hideMark/>
          </w:tcPr>
          <w:p w14:paraId="19969342" w14:textId="77777777" w:rsidR="0004105C" w:rsidRPr="00274FC7" w:rsidRDefault="0004105C" w:rsidP="0003641C">
            <w:pPr>
              <w:spacing w:line="276" w:lineRule="auto"/>
              <w:jc w:val="center"/>
              <w:rPr>
                <w:rFonts w:asciiTheme="minorHAnsi" w:hAnsiTheme="minorHAnsi" w:cstheme="minorHAnsi"/>
                <w:b/>
                <w:bCs/>
                <w:color w:val="FFFFFF"/>
                <w:sz w:val="22"/>
                <w:szCs w:val="22"/>
              </w:rPr>
            </w:pPr>
            <w:r w:rsidRPr="00274FC7">
              <w:rPr>
                <w:rFonts w:asciiTheme="minorHAnsi" w:hAnsiTheme="minorHAnsi" w:cstheme="minorHAnsi"/>
                <w:b/>
                <w:bCs/>
                <w:color w:val="FFFFFF"/>
                <w:sz w:val="22"/>
                <w:szCs w:val="22"/>
              </w:rPr>
              <w:t>Mar-19</w:t>
            </w:r>
          </w:p>
        </w:tc>
        <w:tc>
          <w:tcPr>
            <w:tcW w:w="744" w:type="pct"/>
            <w:shd w:val="clear" w:color="000000" w:fill="002060"/>
            <w:vAlign w:val="center"/>
            <w:hideMark/>
          </w:tcPr>
          <w:p w14:paraId="409C0665" w14:textId="77777777" w:rsidR="0004105C" w:rsidRPr="00274FC7" w:rsidRDefault="0004105C" w:rsidP="0003641C">
            <w:pPr>
              <w:spacing w:line="276" w:lineRule="auto"/>
              <w:jc w:val="center"/>
              <w:rPr>
                <w:rFonts w:asciiTheme="minorHAnsi" w:hAnsiTheme="minorHAnsi" w:cstheme="minorHAnsi"/>
                <w:b/>
                <w:bCs/>
                <w:color w:val="FFFFFF"/>
                <w:sz w:val="22"/>
                <w:szCs w:val="22"/>
              </w:rPr>
            </w:pPr>
            <w:r w:rsidRPr="00274FC7">
              <w:rPr>
                <w:rFonts w:asciiTheme="minorHAnsi" w:hAnsiTheme="minorHAnsi" w:cstheme="minorHAnsi"/>
                <w:b/>
                <w:bCs/>
                <w:color w:val="FFFFFF"/>
                <w:sz w:val="22"/>
                <w:szCs w:val="22"/>
              </w:rPr>
              <w:t>Mar-20</w:t>
            </w:r>
          </w:p>
        </w:tc>
        <w:tc>
          <w:tcPr>
            <w:tcW w:w="744" w:type="pct"/>
            <w:shd w:val="clear" w:color="000000" w:fill="002060"/>
            <w:vAlign w:val="center"/>
            <w:hideMark/>
          </w:tcPr>
          <w:p w14:paraId="3CAE2C1B" w14:textId="77777777" w:rsidR="0004105C" w:rsidRPr="00274FC7" w:rsidRDefault="0004105C" w:rsidP="0003641C">
            <w:pPr>
              <w:spacing w:line="276" w:lineRule="auto"/>
              <w:jc w:val="center"/>
              <w:rPr>
                <w:rFonts w:asciiTheme="minorHAnsi" w:hAnsiTheme="minorHAnsi" w:cstheme="minorHAnsi"/>
                <w:b/>
                <w:bCs/>
                <w:color w:val="FFFFFF"/>
                <w:sz w:val="22"/>
                <w:szCs w:val="22"/>
              </w:rPr>
            </w:pPr>
            <w:r w:rsidRPr="00274FC7">
              <w:rPr>
                <w:rFonts w:asciiTheme="minorHAnsi" w:hAnsiTheme="minorHAnsi" w:cstheme="minorHAnsi"/>
                <w:b/>
                <w:bCs/>
                <w:color w:val="FFFFFF"/>
                <w:sz w:val="22"/>
                <w:szCs w:val="22"/>
              </w:rPr>
              <w:t>Mar-21</w:t>
            </w:r>
          </w:p>
        </w:tc>
        <w:tc>
          <w:tcPr>
            <w:tcW w:w="744" w:type="pct"/>
            <w:shd w:val="clear" w:color="000000" w:fill="002060"/>
            <w:vAlign w:val="center"/>
            <w:hideMark/>
          </w:tcPr>
          <w:p w14:paraId="00DED25E" w14:textId="77777777" w:rsidR="0004105C" w:rsidRPr="00274FC7" w:rsidRDefault="0004105C" w:rsidP="0003641C">
            <w:pPr>
              <w:spacing w:line="276" w:lineRule="auto"/>
              <w:jc w:val="center"/>
              <w:rPr>
                <w:rFonts w:asciiTheme="minorHAnsi" w:hAnsiTheme="minorHAnsi" w:cstheme="minorHAnsi"/>
                <w:b/>
                <w:bCs/>
                <w:color w:val="FFFFFF"/>
                <w:sz w:val="22"/>
                <w:szCs w:val="22"/>
              </w:rPr>
            </w:pPr>
            <w:r w:rsidRPr="00274FC7">
              <w:rPr>
                <w:rFonts w:asciiTheme="minorHAnsi" w:hAnsiTheme="minorHAnsi" w:cstheme="minorHAnsi"/>
                <w:b/>
                <w:bCs/>
                <w:color w:val="FFFFFF"/>
                <w:sz w:val="22"/>
                <w:szCs w:val="22"/>
              </w:rPr>
              <w:t>Mar-22</w:t>
            </w:r>
          </w:p>
        </w:tc>
      </w:tr>
      <w:tr w:rsidR="0004105C" w:rsidRPr="00274FC7" w14:paraId="22612FC1" w14:textId="77777777" w:rsidTr="00B96632">
        <w:trPr>
          <w:trHeight w:val="20"/>
        </w:trPr>
        <w:tc>
          <w:tcPr>
            <w:tcW w:w="2023" w:type="pct"/>
            <w:shd w:val="clear" w:color="auto" w:fill="auto"/>
            <w:noWrap/>
            <w:vAlign w:val="center"/>
            <w:hideMark/>
          </w:tcPr>
          <w:p w14:paraId="4A28E484" w14:textId="77777777" w:rsidR="0004105C" w:rsidRPr="00274FC7" w:rsidRDefault="0004105C" w:rsidP="0003641C">
            <w:pPr>
              <w:spacing w:line="276" w:lineRule="auto"/>
              <w:rPr>
                <w:rFonts w:asciiTheme="minorHAnsi" w:hAnsiTheme="minorHAnsi" w:cstheme="minorHAnsi"/>
                <w:color w:val="000000"/>
                <w:sz w:val="22"/>
                <w:szCs w:val="22"/>
              </w:rPr>
            </w:pPr>
            <w:r w:rsidRPr="00274FC7">
              <w:rPr>
                <w:rFonts w:asciiTheme="minorHAnsi" w:hAnsiTheme="minorHAnsi" w:cstheme="minorHAnsi"/>
                <w:color w:val="000000"/>
                <w:sz w:val="22"/>
                <w:szCs w:val="22"/>
              </w:rPr>
              <w:t>Total Revenue</w:t>
            </w:r>
          </w:p>
        </w:tc>
        <w:tc>
          <w:tcPr>
            <w:tcW w:w="744" w:type="pct"/>
            <w:shd w:val="clear" w:color="auto" w:fill="auto"/>
            <w:noWrap/>
            <w:vAlign w:val="center"/>
            <w:hideMark/>
          </w:tcPr>
          <w:p w14:paraId="46D76160"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108.40</w:t>
            </w:r>
          </w:p>
        </w:tc>
        <w:tc>
          <w:tcPr>
            <w:tcW w:w="744" w:type="pct"/>
            <w:shd w:val="clear" w:color="auto" w:fill="auto"/>
            <w:noWrap/>
            <w:vAlign w:val="center"/>
            <w:hideMark/>
          </w:tcPr>
          <w:p w14:paraId="4FBF83E7"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97.64</w:t>
            </w:r>
          </w:p>
        </w:tc>
        <w:tc>
          <w:tcPr>
            <w:tcW w:w="744" w:type="pct"/>
            <w:shd w:val="clear" w:color="auto" w:fill="auto"/>
            <w:noWrap/>
            <w:vAlign w:val="center"/>
            <w:hideMark/>
          </w:tcPr>
          <w:p w14:paraId="01342191"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87.32</w:t>
            </w:r>
          </w:p>
        </w:tc>
        <w:tc>
          <w:tcPr>
            <w:tcW w:w="744" w:type="pct"/>
            <w:shd w:val="clear" w:color="auto" w:fill="auto"/>
            <w:noWrap/>
            <w:vAlign w:val="center"/>
            <w:hideMark/>
          </w:tcPr>
          <w:p w14:paraId="47F879B0"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90.00</w:t>
            </w:r>
          </w:p>
        </w:tc>
      </w:tr>
      <w:tr w:rsidR="0004105C" w:rsidRPr="00274FC7" w14:paraId="0B393350" w14:textId="77777777" w:rsidTr="00B96632">
        <w:trPr>
          <w:trHeight w:val="20"/>
        </w:trPr>
        <w:tc>
          <w:tcPr>
            <w:tcW w:w="2023" w:type="pct"/>
            <w:shd w:val="clear" w:color="auto" w:fill="auto"/>
            <w:noWrap/>
            <w:vAlign w:val="center"/>
            <w:hideMark/>
          </w:tcPr>
          <w:p w14:paraId="0571C3C0" w14:textId="77777777" w:rsidR="0004105C" w:rsidRPr="00274FC7" w:rsidRDefault="0004105C" w:rsidP="0003641C">
            <w:pPr>
              <w:spacing w:line="276" w:lineRule="auto"/>
              <w:rPr>
                <w:rFonts w:asciiTheme="minorHAnsi" w:hAnsiTheme="minorHAnsi" w:cstheme="minorHAnsi"/>
                <w:color w:val="000000"/>
                <w:sz w:val="22"/>
                <w:szCs w:val="22"/>
              </w:rPr>
            </w:pPr>
            <w:r w:rsidRPr="00274FC7">
              <w:rPr>
                <w:rFonts w:asciiTheme="minorHAnsi" w:hAnsiTheme="minorHAnsi" w:cstheme="minorHAnsi"/>
                <w:color w:val="000000"/>
                <w:sz w:val="22"/>
                <w:szCs w:val="22"/>
              </w:rPr>
              <w:t>Total Expense</w:t>
            </w:r>
          </w:p>
        </w:tc>
        <w:tc>
          <w:tcPr>
            <w:tcW w:w="744" w:type="pct"/>
            <w:shd w:val="clear" w:color="auto" w:fill="auto"/>
            <w:noWrap/>
            <w:vAlign w:val="center"/>
            <w:hideMark/>
          </w:tcPr>
          <w:p w14:paraId="05484438"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75.90</w:t>
            </w:r>
          </w:p>
        </w:tc>
        <w:tc>
          <w:tcPr>
            <w:tcW w:w="744" w:type="pct"/>
            <w:shd w:val="clear" w:color="auto" w:fill="auto"/>
            <w:noWrap/>
            <w:vAlign w:val="center"/>
            <w:hideMark/>
          </w:tcPr>
          <w:p w14:paraId="406DDC4E"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129.96</w:t>
            </w:r>
          </w:p>
        </w:tc>
        <w:tc>
          <w:tcPr>
            <w:tcW w:w="744" w:type="pct"/>
            <w:shd w:val="clear" w:color="auto" w:fill="auto"/>
            <w:noWrap/>
            <w:vAlign w:val="center"/>
            <w:hideMark/>
          </w:tcPr>
          <w:p w14:paraId="51A96C82"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153.07</w:t>
            </w:r>
          </w:p>
        </w:tc>
        <w:tc>
          <w:tcPr>
            <w:tcW w:w="744" w:type="pct"/>
            <w:shd w:val="clear" w:color="auto" w:fill="auto"/>
            <w:noWrap/>
            <w:vAlign w:val="center"/>
            <w:hideMark/>
          </w:tcPr>
          <w:p w14:paraId="6BB49EB3"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96.50</w:t>
            </w:r>
          </w:p>
        </w:tc>
      </w:tr>
      <w:tr w:rsidR="0004105C" w:rsidRPr="00274FC7" w14:paraId="16FF34EE" w14:textId="77777777" w:rsidTr="00B96632">
        <w:trPr>
          <w:trHeight w:val="20"/>
        </w:trPr>
        <w:tc>
          <w:tcPr>
            <w:tcW w:w="2023" w:type="pct"/>
            <w:shd w:val="clear" w:color="auto" w:fill="BDD6EE" w:themeFill="accent1" w:themeFillTint="66"/>
            <w:noWrap/>
            <w:vAlign w:val="center"/>
            <w:hideMark/>
          </w:tcPr>
          <w:p w14:paraId="2C724853" w14:textId="77777777" w:rsidR="0004105C" w:rsidRPr="00274FC7" w:rsidRDefault="0004105C" w:rsidP="0003641C">
            <w:pPr>
              <w:spacing w:line="276" w:lineRule="auto"/>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EBIDTA</w:t>
            </w:r>
          </w:p>
        </w:tc>
        <w:tc>
          <w:tcPr>
            <w:tcW w:w="744" w:type="pct"/>
            <w:shd w:val="clear" w:color="auto" w:fill="BDD6EE" w:themeFill="accent1" w:themeFillTint="66"/>
            <w:noWrap/>
            <w:vAlign w:val="center"/>
            <w:hideMark/>
          </w:tcPr>
          <w:p w14:paraId="50E89F04"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32.50</w:t>
            </w:r>
          </w:p>
        </w:tc>
        <w:tc>
          <w:tcPr>
            <w:tcW w:w="744" w:type="pct"/>
            <w:shd w:val="clear" w:color="auto" w:fill="BDD6EE" w:themeFill="accent1" w:themeFillTint="66"/>
            <w:noWrap/>
            <w:vAlign w:val="center"/>
            <w:hideMark/>
          </w:tcPr>
          <w:p w14:paraId="072942CF"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-32.32</w:t>
            </w:r>
          </w:p>
        </w:tc>
        <w:tc>
          <w:tcPr>
            <w:tcW w:w="744" w:type="pct"/>
            <w:shd w:val="clear" w:color="auto" w:fill="BDD6EE" w:themeFill="accent1" w:themeFillTint="66"/>
            <w:noWrap/>
            <w:vAlign w:val="center"/>
            <w:hideMark/>
          </w:tcPr>
          <w:p w14:paraId="54F4B752"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-65.75</w:t>
            </w:r>
          </w:p>
        </w:tc>
        <w:tc>
          <w:tcPr>
            <w:tcW w:w="744" w:type="pct"/>
            <w:shd w:val="clear" w:color="auto" w:fill="BDD6EE" w:themeFill="accent1" w:themeFillTint="66"/>
            <w:noWrap/>
            <w:vAlign w:val="center"/>
            <w:hideMark/>
          </w:tcPr>
          <w:p w14:paraId="4B29A080"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-6.50</w:t>
            </w:r>
          </w:p>
        </w:tc>
      </w:tr>
      <w:tr w:rsidR="0004105C" w:rsidRPr="00274FC7" w14:paraId="4CE3DF06" w14:textId="77777777" w:rsidTr="00B96632">
        <w:trPr>
          <w:trHeight w:val="20"/>
        </w:trPr>
        <w:tc>
          <w:tcPr>
            <w:tcW w:w="2023" w:type="pct"/>
            <w:shd w:val="clear" w:color="auto" w:fill="auto"/>
            <w:noWrap/>
            <w:vAlign w:val="center"/>
            <w:hideMark/>
          </w:tcPr>
          <w:p w14:paraId="579E4D8D" w14:textId="77777777" w:rsidR="0004105C" w:rsidRPr="0003641C" w:rsidRDefault="0004105C" w:rsidP="0003641C">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744" w:type="pct"/>
            <w:shd w:val="clear" w:color="auto" w:fill="auto"/>
            <w:noWrap/>
            <w:vAlign w:val="center"/>
            <w:hideMark/>
          </w:tcPr>
          <w:p w14:paraId="0E7219D5"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29.98%</w:t>
            </w:r>
          </w:p>
        </w:tc>
        <w:tc>
          <w:tcPr>
            <w:tcW w:w="744" w:type="pct"/>
            <w:shd w:val="clear" w:color="auto" w:fill="auto"/>
            <w:noWrap/>
            <w:vAlign w:val="center"/>
            <w:hideMark/>
          </w:tcPr>
          <w:p w14:paraId="4A55C2B1"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-33.10%</w:t>
            </w:r>
          </w:p>
        </w:tc>
        <w:tc>
          <w:tcPr>
            <w:tcW w:w="744" w:type="pct"/>
            <w:shd w:val="clear" w:color="auto" w:fill="auto"/>
            <w:noWrap/>
            <w:vAlign w:val="center"/>
            <w:hideMark/>
          </w:tcPr>
          <w:p w14:paraId="571AD09F"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-75.29%</w:t>
            </w:r>
          </w:p>
        </w:tc>
        <w:tc>
          <w:tcPr>
            <w:tcW w:w="744" w:type="pct"/>
            <w:shd w:val="clear" w:color="auto" w:fill="auto"/>
            <w:noWrap/>
            <w:vAlign w:val="center"/>
            <w:hideMark/>
          </w:tcPr>
          <w:p w14:paraId="3AC2592D"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-7.22%</w:t>
            </w:r>
          </w:p>
        </w:tc>
      </w:tr>
      <w:tr w:rsidR="0004105C" w:rsidRPr="00274FC7" w14:paraId="29069293" w14:textId="77777777" w:rsidTr="00B96632">
        <w:trPr>
          <w:trHeight w:val="20"/>
        </w:trPr>
        <w:tc>
          <w:tcPr>
            <w:tcW w:w="2023" w:type="pct"/>
            <w:shd w:val="clear" w:color="auto" w:fill="auto"/>
            <w:noWrap/>
            <w:vAlign w:val="center"/>
            <w:hideMark/>
          </w:tcPr>
          <w:p w14:paraId="5CEFD48D" w14:textId="77777777" w:rsidR="0004105C" w:rsidRPr="00274FC7" w:rsidRDefault="0004105C" w:rsidP="0003641C">
            <w:pPr>
              <w:spacing w:line="276" w:lineRule="auto"/>
              <w:rPr>
                <w:rFonts w:asciiTheme="minorHAnsi" w:hAnsiTheme="minorHAnsi" w:cstheme="minorHAnsi"/>
                <w:color w:val="000000"/>
                <w:sz w:val="22"/>
                <w:szCs w:val="22"/>
              </w:rPr>
            </w:pPr>
            <w:r w:rsidRPr="00274FC7">
              <w:rPr>
                <w:rFonts w:asciiTheme="minorHAnsi" w:hAnsiTheme="minorHAnsi" w:cstheme="minorHAnsi"/>
                <w:color w:val="000000"/>
                <w:sz w:val="22"/>
                <w:szCs w:val="22"/>
              </w:rPr>
              <w:t xml:space="preserve">Depreciation </w:t>
            </w:r>
            <w:r>
              <w:rPr>
                <w:rFonts w:asciiTheme="minorHAnsi" w:hAnsiTheme="minorHAnsi" w:cstheme="minorHAnsi"/>
                <w:color w:val="000000"/>
                <w:sz w:val="22"/>
                <w:szCs w:val="22"/>
              </w:rPr>
              <w:t xml:space="preserve">&amp; </w:t>
            </w:r>
            <w:r w:rsidRPr="00274FC7">
              <w:rPr>
                <w:rFonts w:asciiTheme="minorHAnsi" w:hAnsiTheme="minorHAnsi" w:cstheme="minorHAnsi"/>
                <w:color w:val="000000"/>
                <w:sz w:val="22"/>
                <w:szCs w:val="22"/>
              </w:rPr>
              <w:t>amortization expense</w:t>
            </w:r>
          </w:p>
        </w:tc>
        <w:tc>
          <w:tcPr>
            <w:tcW w:w="744" w:type="pct"/>
            <w:shd w:val="clear" w:color="auto" w:fill="auto"/>
            <w:noWrap/>
            <w:vAlign w:val="center"/>
            <w:hideMark/>
          </w:tcPr>
          <w:p w14:paraId="61B144FE"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16.87</w:t>
            </w:r>
          </w:p>
        </w:tc>
        <w:tc>
          <w:tcPr>
            <w:tcW w:w="744" w:type="pct"/>
            <w:shd w:val="clear" w:color="auto" w:fill="auto"/>
            <w:noWrap/>
            <w:vAlign w:val="center"/>
            <w:hideMark/>
          </w:tcPr>
          <w:p w14:paraId="68B0BEC7"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17.72</w:t>
            </w:r>
          </w:p>
        </w:tc>
        <w:tc>
          <w:tcPr>
            <w:tcW w:w="744" w:type="pct"/>
            <w:shd w:val="clear" w:color="auto" w:fill="auto"/>
            <w:noWrap/>
            <w:vAlign w:val="center"/>
            <w:hideMark/>
          </w:tcPr>
          <w:p w14:paraId="5F93D7D2"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17.68</w:t>
            </w:r>
          </w:p>
        </w:tc>
        <w:tc>
          <w:tcPr>
            <w:tcW w:w="744" w:type="pct"/>
            <w:shd w:val="clear" w:color="auto" w:fill="auto"/>
            <w:noWrap/>
            <w:vAlign w:val="center"/>
            <w:hideMark/>
          </w:tcPr>
          <w:p w14:paraId="45CB72F9"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15.22</w:t>
            </w:r>
          </w:p>
        </w:tc>
      </w:tr>
      <w:tr w:rsidR="0004105C" w:rsidRPr="00274FC7" w14:paraId="635C4F5C" w14:textId="77777777" w:rsidTr="00B96632">
        <w:trPr>
          <w:trHeight w:val="20"/>
        </w:trPr>
        <w:tc>
          <w:tcPr>
            <w:tcW w:w="2023" w:type="pct"/>
            <w:shd w:val="clear" w:color="auto" w:fill="BDD6EE" w:themeFill="accent1" w:themeFillTint="66"/>
            <w:noWrap/>
            <w:vAlign w:val="center"/>
            <w:hideMark/>
          </w:tcPr>
          <w:p w14:paraId="7C31DC41" w14:textId="77777777" w:rsidR="0004105C" w:rsidRPr="00274FC7" w:rsidRDefault="0004105C" w:rsidP="0003641C">
            <w:pPr>
              <w:spacing w:line="276" w:lineRule="auto"/>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EBIT</w:t>
            </w:r>
          </w:p>
        </w:tc>
        <w:tc>
          <w:tcPr>
            <w:tcW w:w="744" w:type="pct"/>
            <w:shd w:val="clear" w:color="auto" w:fill="BDD6EE" w:themeFill="accent1" w:themeFillTint="66"/>
            <w:noWrap/>
            <w:vAlign w:val="center"/>
            <w:hideMark/>
          </w:tcPr>
          <w:p w14:paraId="205FE04D"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15.63</w:t>
            </w:r>
          </w:p>
        </w:tc>
        <w:tc>
          <w:tcPr>
            <w:tcW w:w="744" w:type="pct"/>
            <w:shd w:val="clear" w:color="auto" w:fill="BDD6EE" w:themeFill="accent1" w:themeFillTint="66"/>
            <w:noWrap/>
            <w:vAlign w:val="center"/>
            <w:hideMark/>
          </w:tcPr>
          <w:p w14:paraId="192CA099"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-50.04</w:t>
            </w:r>
          </w:p>
        </w:tc>
        <w:tc>
          <w:tcPr>
            <w:tcW w:w="744" w:type="pct"/>
            <w:shd w:val="clear" w:color="auto" w:fill="BDD6EE" w:themeFill="accent1" w:themeFillTint="66"/>
            <w:noWrap/>
            <w:vAlign w:val="center"/>
            <w:hideMark/>
          </w:tcPr>
          <w:p w14:paraId="6019D104"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-83.43</w:t>
            </w:r>
          </w:p>
        </w:tc>
        <w:tc>
          <w:tcPr>
            <w:tcW w:w="744" w:type="pct"/>
            <w:shd w:val="clear" w:color="auto" w:fill="BDD6EE" w:themeFill="accent1" w:themeFillTint="66"/>
            <w:noWrap/>
            <w:vAlign w:val="center"/>
            <w:hideMark/>
          </w:tcPr>
          <w:p w14:paraId="59747293" w14:textId="77777777" w:rsidR="0004105C" w:rsidRPr="00274FC7" w:rsidRDefault="0004105C" w:rsidP="0003641C">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-21.72</w:t>
            </w:r>
          </w:p>
        </w:tc>
      </w:tr>
      <w:tr w:rsidR="0004105C" w:rsidRPr="00274FC7" w14:paraId="1FC2FE59" w14:textId="77777777" w:rsidTr="00B96632">
        <w:trPr>
          <w:trHeight w:val="20"/>
        </w:trPr>
        <w:tc>
          <w:tcPr>
            <w:tcW w:w="2023" w:type="pct"/>
            <w:shd w:val="clear" w:color="auto" w:fill="auto"/>
            <w:noWrap/>
            <w:vAlign w:val="center"/>
            <w:hideMark/>
          </w:tcPr>
          <w:p w14:paraId="675D7415" w14:textId="77777777" w:rsidR="0004105C" w:rsidRPr="0003641C" w:rsidRDefault="0004105C" w:rsidP="0003641C">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744" w:type="pct"/>
            <w:shd w:val="clear" w:color="auto" w:fill="auto"/>
            <w:noWrap/>
            <w:vAlign w:val="center"/>
            <w:hideMark/>
          </w:tcPr>
          <w:p w14:paraId="112B8543"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14.42%</w:t>
            </w:r>
          </w:p>
        </w:tc>
        <w:tc>
          <w:tcPr>
            <w:tcW w:w="744" w:type="pct"/>
            <w:shd w:val="clear" w:color="auto" w:fill="auto"/>
            <w:noWrap/>
            <w:vAlign w:val="center"/>
            <w:hideMark/>
          </w:tcPr>
          <w:p w14:paraId="4DA420CC"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-51.25%</w:t>
            </w:r>
          </w:p>
        </w:tc>
        <w:tc>
          <w:tcPr>
            <w:tcW w:w="744" w:type="pct"/>
            <w:shd w:val="clear" w:color="auto" w:fill="auto"/>
            <w:noWrap/>
            <w:vAlign w:val="center"/>
            <w:hideMark/>
          </w:tcPr>
          <w:p w14:paraId="2C8B1A90"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-95.55%</w:t>
            </w:r>
          </w:p>
        </w:tc>
        <w:tc>
          <w:tcPr>
            <w:tcW w:w="744" w:type="pct"/>
            <w:shd w:val="clear" w:color="auto" w:fill="auto"/>
            <w:noWrap/>
            <w:vAlign w:val="center"/>
            <w:hideMark/>
          </w:tcPr>
          <w:p w14:paraId="6F86C1BA"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-24.14%</w:t>
            </w:r>
          </w:p>
        </w:tc>
      </w:tr>
      <w:tr w:rsidR="0004105C" w:rsidRPr="00274FC7" w14:paraId="4AFFEB1F" w14:textId="77777777" w:rsidTr="00B96632">
        <w:trPr>
          <w:trHeight w:val="20"/>
        </w:trPr>
        <w:tc>
          <w:tcPr>
            <w:tcW w:w="2023" w:type="pct"/>
            <w:shd w:val="clear" w:color="auto" w:fill="auto"/>
            <w:noWrap/>
            <w:vAlign w:val="center"/>
            <w:hideMark/>
          </w:tcPr>
          <w:p w14:paraId="16A466E3" w14:textId="77777777" w:rsidR="0004105C" w:rsidRPr="00274FC7" w:rsidRDefault="0004105C" w:rsidP="0003641C">
            <w:pPr>
              <w:spacing w:line="276" w:lineRule="auto"/>
              <w:rPr>
                <w:rFonts w:asciiTheme="minorHAnsi" w:hAnsiTheme="minorHAnsi" w:cstheme="minorHAnsi"/>
                <w:color w:val="000000"/>
                <w:sz w:val="22"/>
                <w:szCs w:val="22"/>
              </w:rPr>
            </w:pPr>
            <w:r w:rsidRPr="00274FC7">
              <w:rPr>
                <w:rFonts w:asciiTheme="minorHAnsi" w:hAnsiTheme="minorHAnsi" w:cstheme="minorHAnsi"/>
                <w:color w:val="000000"/>
                <w:sz w:val="22"/>
                <w:szCs w:val="22"/>
              </w:rPr>
              <w:t>Finance costs</w:t>
            </w:r>
          </w:p>
        </w:tc>
        <w:tc>
          <w:tcPr>
            <w:tcW w:w="744" w:type="pct"/>
            <w:shd w:val="clear" w:color="auto" w:fill="auto"/>
            <w:noWrap/>
            <w:vAlign w:val="center"/>
            <w:hideMark/>
          </w:tcPr>
          <w:p w14:paraId="7B78DD57"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42.07</w:t>
            </w:r>
          </w:p>
        </w:tc>
        <w:tc>
          <w:tcPr>
            <w:tcW w:w="744" w:type="pct"/>
            <w:shd w:val="clear" w:color="auto" w:fill="auto"/>
            <w:noWrap/>
            <w:vAlign w:val="center"/>
            <w:hideMark/>
          </w:tcPr>
          <w:p w14:paraId="66D05AD3"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39.56</w:t>
            </w:r>
          </w:p>
        </w:tc>
        <w:tc>
          <w:tcPr>
            <w:tcW w:w="744" w:type="pct"/>
            <w:shd w:val="clear" w:color="auto" w:fill="auto"/>
            <w:noWrap/>
            <w:vAlign w:val="center"/>
            <w:hideMark/>
          </w:tcPr>
          <w:p w14:paraId="6239332E"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40.51</w:t>
            </w:r>
          </w:p>
        </w:tc>
        <w:tc>
          <w:tcPr>
            <w:tcW w:w="744" w:type="pct"/>
            <w:shd w:val="clear" w:color="auto" w:fill="auto"/>
            <w:noWrap/>
            <w:vAlign w:val="center"/>
            <w:hideMark/>
          </w:tcPr>
          <w:p w14:paraId="476D6671" w14:textId="77777777" w:rsidR="0004105C" w:rsidRPr="00274FC7" w:rsidRDefault="0004105C" w:rsidP="0003641C">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29.95</w:t>
            </w:r>
          </w:p>
        </w:tc>
      </w:tr>
      <w:tr w:rsidR="008E20B2" w:rsidRPr="00274FC7" w14:paraId="2972F2D4" w14:textId="77777777" w:rsidTr="00B96632">
        <w:trPr>
          <w:trHeight w:val="20"/>
        </w:trPr>
        <w:tc>
          <w:tcPr>
            <w:tcW w:w="2023" w:type="pct"/>
            <w:shd w:val="clear" w:color="auto" w:fill="BDD6EE" w:themeFill="accent1" w:themeFillTint="66"/>
            <w:noWrap/>
            <w:vAlign w:val="center"/>
            <w:hideMark/>
          </w:tcPr>
          <w:p w14:paraId="56EBD795" w14:textId="34EB28B3" w:rsidR="008E20B2" w:rsidRPr="00274FC7" w:rsidRDefault="008E20B2" w:rsidP="008E20B2">
            <w:pPr>
              <w:spacing w:line="276" w:lineRule="auto"/>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PBT</w:t>
            </w:r>
          </w:p>
        </w:tc>
        <w:tc>
          <w:tcPr>
            <w:tcW w:w="744" w:type="pct"/>
            <w:shd w:val="clear" w:color="auto" w:fill="BDD6EE" w:themeFill="accent1" w:themeFillTint="66"/>
            <w:noWrap/>
            <w:vAlign w:val="center"/>
            <w:hideMark/>
          </w:tcPr>
          <w:p w14:paraId="7CD7E6E5" w14:textId="77777777" w:rsidR="008E20B2" w:rsidRPr="00274FC7" w:rsidRDefault="008E20B2" w:rsidP="008E20B2">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-26.44</w:t>
            </w:r>
          </w:p>
        </w:tc>
        <w:tc>
          <w:tcPr>
            <w:tcW w:w="744" w:type="pct"/>
            <w:shd w:val="clear" w:color="auto" w:fill="BDD6EE" w:themeFill="accent1" w:themeFillTint="66"/>
            <w:noWrap/>
            <w:vAlign w:val="center"/>
            <w:hideMark/>
          </w:tcPr>
          <w:p w14:paraId="01C1CE2A" w14:textId="77777777" w:rsidR="008E20B2" w:rsidRPr="00274FC7" w:rsidRDefault="008E20B2" w:rsidP="008E20B2">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-89.60</w:t>
            </w:r>
          </w:p>
        </w:tc>
        <w:tc>
          <w:tcPr>
            <w:tcW w:w="744" w:type="pct"/>
            <w:shd w:val="clear" w:color="auto" w:fill="BDD6EE" w:themeFill="accent1" w:themeFillTint="66"/>
            <w:noWrap/>
            <w:vAlign w:val="center"/>
            <w:hideMark/>
          </w:tcPr>
          <w:p w14:paraId="030ED530" w14:textId="77777777" w:rsidR="008E20B2" w:rsidRPr="00274FC7" w:rsidRDefault="008E20B2" w:rsidP="008E20B2">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-123.95</w:t>
            </w:r>
          </w:p>
        </w:tc>
        <w:tc>
          <w:tcPr>
            <w:tcW w:w="744" w:type="pct"/>
            <w:shd w:val="clear" w:color="auto" w:fill="BDD6EE" w:themeFill="accent1" w:themeFillTint="66"/>
            <w:noWrap/>
            <w:vAlign w:val="center"/>
            <w:hideMark/>
          </w:tcPr>
          <w:p w14:paraId="6B154131" w14:textId="77777777" w:rsidR="008E20B2" w:rsidRPr="00274FC7" w:rsidRDefault="008E20B2" w:rsidP="008E20B2">
            <w:pPr>
              <w:spacing w:line="276" w:lineRule="auto"/>
              <w:jc w:val="center"/>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-51.67</w:t>
            </w:r>
          </w:p>
        </w:tc>
      </w:tr>
      <w:tr w:rsidR="0004105C" w:rsidRPr="00274FC7" w14:paraId="6CC9B6D8" w14:textId="77777777" w:rsidTr="00B96632">
        <w:trPr>
          <w:trHeight w:val="20"/>
        </w:trPr>
        <w:tc>
          <w:tcPr>
            <w:tcW w:w="2023" w:type="pct"/>
            <w:shd w:val="clear" w:color="auto" w:fill="auto"/>
            <w:noWrap/>
            <w:vAlign w:val="center"/>
            <w:hideMark/>
          </w:tcPr>
          <w:p w14:paraId="39DA6EEE" w14:textId="77777777" w:rsidR="0004105C" w:rsidRPr="0003641C" w:rsidRDefault="0004105C" w:rsidP="0003641C">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PBT %</w:t>
            </w:r>
          </w:p>
        </w:tc>
        <w:tc>
          <w:tcPr>
            <w:tcW w:w="744" w:type="pct"/>
            <w:shd w:val="clear" w:color="auto" w:fill="auto"/>
            <w:noWrap/>
            <w:vAlign w:val="center"/>
            <w:hideMark/>
          </w:tcPr>
          <w:p w14:paraId="644B10F7"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-24.39%</w:t>
            </w:r>
          </w:p>
        </w:tc>
        <w:tc>
          <w:tcPr>
            <w:tcW w:w="744" w:type="pct"/>
            <w:shd w:val="clear" w:color="auto" w:fill="auto"/>
            <w:noWrap/>
            <w:vAlign w:val="center"/>
            <w:hideMark/>
          </w:tcPr>
          <w:p w14:paraId="2ED6CDDD"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-91.77%</w:t>
            </w:r>
          </w:p>
        </w:tc>
        <w:tc>
          <w:tcPr>
            <w:tcW w:w="744" w:type="pct"/>
            <w:shd w:val="clear" w:color="auto" w:fill="auto"/>
            <w:noWrap/>
            <w:vAlign w:val="center"/>
            <w:hideMark/>
          </w:tcPr>
          <w:p w14:paraId="01A473FA"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-141.94%</w:t>
            </w:r>
          </w:p>
        </w:tc>
        <w:tc>
          <w:tcPr>
            <w:tcW w:w="744" w:type="pct"/>
            <w:shd w:val="clear" w:color="auto" w:fill="auto"/>
            <w:noWrap/>
            <w:vAlign w:val="center"/>
            <w:hideMark/>
          </w:tcPr>
          <w:p w14:paraId="1D01E563" w14:textId="77777777" w:rsidR="0004105C" w:rsidRPr="0003641C" w:rsidRDefault="0004105C" w:rsidP="0003641C">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-57.41%</w:t>
            </w:r>
          </w:p>
        </w:tc>
      </w:tr>
      <w:tr w:rsidR="008E20B2" w:rsidRPr="00274FC7" w14:paraId="784910ED" w14:textId="77777777" w:rsidTr="00B96632">
        <w:trPr>
          <w:trHeight w:val="20"/>
        </w:trPr>
        <w:tc>
          <w:tcPr>
            <w:tcW w:w="2023" w:type="pct"/>
            <w:shd w:val="clear" w:color="auto" w:fill="auto"/>
            <w:noWrap/>
            <w:vAlign w:val="bottom"/>
          </w:tcPr>
          <w:p w14:paraId="0856D825" w14:textId="06FF0CF0" w:rsidR="008E20B2" w:rsidRPr="0003641C" w:rsidRDefault="008E20B2" w:rsidP="008E20B2">
            <w:pPr>
              <w:spacing w:line="276" w:lineRule="auto"/>
              <w:rPr>
                <w:rFonts w:asciiTheme="minorHAnsi" w:hAnsiTheme="minorHAnsi" w:cstheme="minorHAnsi"/>
                <w:i/>
                <w:iCs/>
                <w:color w:val="000000"/>
                <w:sz w:val="18"/>
                <w:szCs w:val="18"/>
              </w:rPr>
            </w:pPr>
            <w:r>
              <w:rPr>
                <w:rFonts w:ascii="Calibri" w:hAnsi="Calibri" w:cs="Calibri"/>
                <w:color w:val="000000"/>
                <w:sz w:val="22"/>
                <w:szCs w:val="22"/>
              </w:rPr>
              <w:t>Exceptional Items</w:t>
            </w:r>
          </w:p>
        </w:tc>
        <w:tc>
          <w:tcPr>
            <w:tcW w:w="744" w:type="pct"/>
            <w:shd w:val="clear" w:color="auto" w:fill="auto"/>
            <w:noWrap/>
            <w:vAlign w:val="bottom"/>
          </w:tcPr>
          <w:p w14:paraId="06AEAD7B" w14:textId="1944F6E4"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color w:val="000000"/>
                <w:sz w:val="22"/>
                <w:szCs w:val="22"/>
              </w:rPr>
              <w:t>52.28</w:t>
            </w:r>
          </w:p>
        </w:tc>
        <w:tc>
          <w:tcPr>
            <w:tcW w:w="744" w:type="pct"/>
            <w:shd w:val="clear" w:color="auto" w:fill="auto"/>
            <w:noWrap/>
            <w:vAlign w:val="bottom"/>
          </w:tcPr>
          <w:p w14:paraId="7641F756" w14:textId="3F319BD4"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color w:val="000000"/>
                <w:sz w:val="22"/>
                <w:szCs w:val="22"/>
              </w:rPr>
              <w:t>84.69</w:t>
            </w:r>
          </w:p>
        </w:tc>
        <w:tc>
          <w:tcPr>
            <w:tcW w:w="744" w:type="pct"/>
            <w:shd w:val="clear" w:color="auto" w:fill="auto"/>
            <w:noWrap/>
            <w:vAlign w:val="bottom"/>
          </w:tcPr>
          <w:p w14:paraId="5BBA8C29" w14:textId="7DFEE7CB"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color w:val="000000"/>
                <w:sz w:val="22"/>
                <w:szCs w:val="22"/>
              </w:rPr>
              <w:t>134.16</w:t>
            </w:r>
          </w:p>
        </w:tc>
        <w:tc>
          <w:tcPr>
            <w:tcW w:w="744" w:type="pct"/>
            <w:shd w:val="clear" w:color="auto" w:fill="auto"/>
            <w:noWrap/>
            <w:vAlign w:val="bottom"/>
          </w:tcPr>
          <w:p w14:paraId="1E9FECB8" w14:textId="629E78FD"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color w:val="000000"/>
                <w:sz w:val="22"/>
                <w:szCs w:val="22"/>
              </w:rPr>
              <w:t>78.84</w:t>
            </w:r>
          </w:p>
        </w:tc>
      </w:tr>
      <w:tr w:rsidR="008E20B2" w:rsidRPr="00274FC7" w14:paraId="73FB8EB5" w14:textId="77777777" w:rsidTr="00B96632">
        <w:trPr>
          <w:trHeight w:val="20"/>
        </w:trPr>
        <w:tc>
          <w:tcPr>
            <w:tcW w:w="2023" w:type="pct"/>
            <w:shd w:val="clear" w:color="auto" w:fill="BDD6EE" w:themeFill="accent1" w:themeFillTint="66"/>
            <w:noWrap/>
            <w:vAlign w:val="center"/>
          </w:tcPr>
          <w:p w14:paraId="236A711B" w14:textId="47D0B0C6" w:rsidR="008E20B2" w:rsidRPr="0003641C" w:rsidRDefault="008E20B2" w:rsidP="008E20B2">
            <w:pPr>
              <w:spacing w:line="276" w:lineRule="auto"/>
              <w:rPr>
                <w:rFonts w:asciiTheme="minorHAnsi" w:hAnsiTheme="minorHAnsi" w:cstheme="minorHAnsi"/>
                <w:i/>
                <w:iCs/>
                <w:color w:val="000000"/>
                <w:sz w:val="18"/>
                <w:szCs w:val="18"/>
              </w:rPr>
            </w:pPr>
            <w:r w:rsidRPr="00274FC7">
              <w:rPr>
                <w:rFonts w:asciiTheme="minorHAnsi" w:hAnsiTheme="minorHAnsi" w:cstheme="minorHAnsi"/>
                <w:b/>
                <w:bCs/>
                <w:color w:val="000000"/>
                <w:sz w:val="22"/>
                <w:szCs w:val="22"/>
              </w:rPr>
              <w:t>PBT</w:t>
            </w:r>
          </w:p>
        </w:tc>
        <w:tc>
          <w:tcPr>
            <w:tcW w:w="744" w:type="pct"/>
            <w:shd w:val="clear" w:color="auto" w:fill="BDD6EE" w:themeFill="accent1" w:themeFillTint="66"/>
            <w:noWrap/>
            <w:vAlign w:val="bottom"/>
          </w:tcPr>
          <w:p w14:paraId="4581E011" w14:textId="0BA13253"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b/>
                <w:bCs/>
                <w:color w:val="000000"/>
                <w:sz w:val="22"/>
                <w:szCs w:val="22"/>
              </w:rPr>
              <w:t>-26.35</w:t>
            </w:r>
          </w:p>
        </w:tc>
        <w:tc>
          <w:tcPr>
            <w:tcW w:w="744" w:type="pct"/>
            <w:shd w:val="clear" w:color="auto" w:fill="BDD6EE" w:themeFill="accent1" w:themeFillTint="66"/>
            <w:noWrap/>
            <w:vAlign w:val="bottom"/>
          </w:tcPr>
          <w:p w14:paraId="227DBC0D" w14:textId="4214574B"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b/>
                <w:bCs/>
                <w:color w:val="000000"/>
                <w:sz w:val="22"/>
                <w:szCs w:val="22"/>
              </w:rPr>
              <w:t>-89.40</w:t>
            </w:r>
          </w:p>
        </w:tc>
        <w:tc>
          <w:tcPr>
            <w:tcW w:w="744" w:type="pct"/>
            <w:shd w:val="clear" w:color="auto" w:fill="BDD6EE" w:themeFill="accent1" w:themeFillTint="66"/>
            <w:noWrap/>
            <w:vAlign w:val="bottom"/>
          </w:tcPr>
          <w:p w14:paraId="4CA40A53" w14:textId="2165BA7B"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b/>
                <w:bCs/>
                <w:color w:val="000000"/>
                <w:sz w:val="22"/>
                <w:szCs w:val="22"/>
              </w:rPr>
              <w:t>-123.94</w:t>
            </w:r>
          </w:p>
        </w:tc>
        <w:tc>
          <w:tcPr>
            <w:tcW w:w="744" w:type="pct"/>
            <w:shd w:val="clear" w:color="auto" w:fill="BDD6EE" w:themeFill="accent1" w:themeFillTint="66"/>
            <w:noWrap/>
            <w:vAlign w:val="bottom"/>
          </w:tcPr>
          <w:p w14:paraId="4C2CF68E" w14:textId="56AFB92E"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b/>
                <w:bCs/>
                <w:color w:val="000000"/>
                <w:sz w:val="22"/>
                <w:szCs w:val="22"/>
              </w:rPr>
              <w:t>-51.71</w:t>
            </w:r>
          </w:p>
        </w:tc>
      </w:tr>
      <w:tr w:rsidR="008E20B2" w:rsidRPr="00274FC7" w14:paraId="62901F9B" w14:textId="77777777" w:rsidTr="00B96632">
        <w:trPr>
          <w:trHeight w:val="20"/>
        </w:trPr>
        <w:tc>
          <w:tcPr>
            <w:tcW w:w="2023" w:type="pct"/>
            <w:shd w:val="clear" w:color="auto" w:fill="auto"/>
            <w:noWrap/>
            <w:vAlign w:val="center"/>
            <w:hideMark/>
          </w:tcPr>
          <w:p w14:paraId="1178646F" w14:textId="77777777" w:rsidR="008E20B2" w:rsidRPr="00274FC7" w:rsidRDefault="008E20B2" w:rsidP="008E20B2">
            <w:pPr>
              <w:spacing w:line="276" w:lineRule="auto"/>
              <w:rPr>
                <w:rFonts w:asciiTheme="minorHAnsi" w:hAnsiTheme="minorHAnsi" w:cstheme="minorHAnsi"/>
                <w:color w:val="000000"/>
                <w:sz w:val="22"/>
                <w:szCs w:val="22"/>
              </w:rPr>
            </w:pPr>
            <w:r w:rsidRPr="00274FC7">
              <w:rPr>
                <w:rFonts w:asciiTheme="minorHAnsi" w:hAnsiTheme="minorHAnsi" w:cstheme="minorHAnsi"/>
                <w:color w:val="000000"/>
                <w:sz w:val="22"/>
                <w:szCs w:val="22"/>
              </w:rPr>
              <w:t>Tax expense</w:t>
            </w:r>
          </w:p>
        </w:tc>
        <w:tc>
          <w:tcPr>
            <w:tcW w:w="744" w:type="pct"/>
            <w:shd w:val="clear" w:color="auto" w:fill="auto"/>
            <w:noWrap/>
            <w:vAlign w:val="center"/>
            <w:hideMark/>
          </w:tcPr>
          <w:p w14:paraId="4AC14B5A" w14:textId="77777777" w:rsidR="008E20B2" w:rsidRPr="00274FC7" w:rsidRDefault="008E20B2" w:rsidP="008E20B2">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-2.08</w:t>
            </w:r>
          </w:p>
        </w:tc>
        <w:tc>
          <w:tcPr>
            <w:tcW w:w="744" w:type="pct"/>
            <w:shd w:val="clear" w:color="auto" w:fill="auto"/>
            <w:noWrap/>
            <w:vAlign w:val="center"/>
            <w:hideMark/>
          </w:tcPr>
          <w:p w14:paraId="74748FD6" w14:textId="77777777" w:rsidR="008E20B2" w:rsidRPr="00274FC7" w:rsidRDefault="008E20B2" w:rsidP="008E20B2">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-7.37</w:t>
            </w:r>
          </w:p>
        </w:tc>
        <w:tc>
          <w:tcPr>
            <w:tcW w:w="744" w:type="pct"/>
            <w:shd w:val="clear" w:color="auto" w:fill="auto"/>
            <w:noWrap/>
            <w:vAlign w:val="center"/>
            <w:hideMark/>
          </w:tcPr>
          <w:p w14:paraId="36BF0445" w14:textId="77777777" w:rsidR="008E20B2" w:rsidRPr="00274FC7" w:rsidRDefault="008E20B2" w:rsidP="008E20B2">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0.00</w:t>
            </w:r>
          </w:p>
        </w:tc>
        <w:tc>
          <w:tcPr>
            <w:tcW w:w="744" w:type="pct"/>
            <w:shd w:val="clear" w:color="auto" w:fill="auto"/>
            <w:noWrap/>
            <w:vAlign w:val="center"/>
            <w:hideMark/>
          </w:tcPr>
          <w:p w14:paraId="5913AAE6" w14:textId="77777777" w:rsidR="008E20B2" w:rsidRPr="00274FC7" w:rsidRDefault="008E20B2" w:rsidP="008E20B2">
            <w:pPr>
              <w:spacing w:line="276" w:lineRule="auto"/>
              <w:jc w:val="center"/>
              <w:rPr>
                <w:rFonts w:asciiTheme="minorHAnsi" w:hAnsiTheme="minorHAnsi" w:cstheme="minorHAnsi"/>
                <w:color w:val="000000"/>
                <w:sz w:val="22"/>
                <w:szCs w:val="22"/>
              </w:rPr>
            </w:pPr>
            <w:r w:rsidRPr="00274FC7">
              <w:rPr>
                <w:rFonts w:asciiTheme="minorHAnsi" w:hAnsiTheme="minorHAnsi" w:cstheme="minorHAnsi"/>
                <w:color w:val="000000"/>
                <w:sz w:val="22"/>
                <w:szCs w:val="22"/>
              </w:rPr>
              <w:t>0.00</w:t>
            </w:r>
          </w:p>
        </w:tc>
      </w:tr>
      <w:tr w:rsidR="008E20B2" w:rsidRPr="00274FC7" w14:paraId="0D05F67D" w14:textId="77777777" w:rsidTr="00B96632">
        <w:trPr>
          <w:trHeight w:val="20"/>
        </w:trPr>
        <w:tc>
          <w:tcPr>
            <w:tcW w:w="2023" w:type="pct"/>
            <w:shd w:val="clear" w:color="auto" w:fill="BDD6EE" w:themeFill="accent1" w:themeFillTint="66"/>
            <w:noWrap/>
            <w:vAlign w:val="center"/>
            <w:hideMark/>
          </w:tcPr>
          <w:p w14:paraId="4E196648" w14:textId="77777777" w:rsidR="008E20B2" w:rsidRPr="00274FC7" w:rsidRDefault="008E20B2" w:rsidP="008E20B2">
            <w:pPr>
              <w:spacing w:line="276" w:lineRule="auto"/>
              <w:rPr>
                <w:rFonts w:asciiTheme="minorHAnsi" w:hAnsiTheme="minorHAnsi" w:cstheme="minorHAnsi"/>
                <w:b/>
                <w:bCs/>
                <w:color w:val="000000"/>
                <w:sz w:val="22"/>
                <w:szCs w:val="22"/>
              </w:rPr>
            </w:pPr>
            <w:r w:rsidRPr="00274FC7">
              <w:rPr>
                <w:rFonts w:asciiTheme="minorHAnsi" w:hAnsiTheme="minorHAnsi" w:cstheme="minorHAnsi"/>
                <w:b/>
                <w:bCs/>
                <w:color w:val="000000"/>
                <w:sz w:val="22"/>
                <w:szCs w:val="22"/>
              </w:rPr>
              <w:t>PAT</w:t>
            </w:r>
          </w:p>
        </w:tc>
        <w:tc>
          <w:tcPr>
            <w:tcW w:w="744" w:type="pct"/>
            <w:shd w:val="clear" w:color="auto" w:fill="BDD6EE" w:themeFill="accent1" w:themeFillTint="66"/>
            <w:noWrap/>
            <w:vAlign w:val="bottom"/>
            <w:hideMark/>
          </w:tcPr>
          <w:p w14:paraId="57BEAF42" w14:textId="07004A88" w:rsidR="008E20B2" w:rsidRPr="00274FC7" w:rsidRDefault="008E20B2" w:rsidP="008E20B2">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-24.27</w:t>
            </w:r>
          </w:p>
        </w:tc>
        <w:tc>
          <w:tcPr>
            <w:tcW w:w="744" w:type="pct"/>
            <w:shd w:val="clear" w:color="auto" w:fill="BDD6EE" w:themeFill="accent1" w:themeFillTint="66"/>
            <w:noWrap/>
            <w:vAlign w:val="bottom"/>
            <w:hideMark/>
          </w:tcPr>
          <w:p w14:paraId="49565649" w14:textId="4C6E5D9B" w:rsidR="008E20B2" w:rsidRPr="00274FC7" w:rsidRDefault="008E20B2" w:rsidP="008E20B2">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-82.03</w:t>
            </w:r>
          </w:p>
        </w:tc>
        <w:tc>
          <w:tcPr>
            <w:tcW w:w="744" w:type="pct"/>
            <w:shd w:val="clear" w:color="auto" w:fill="BDD6EE" w:themeFill="accent1" w:themeFillTint="66"/>
            <w:noWrap/>
            <w:vAlign w:val="bottom"/>
            <w:hideMark/>
          </w:tcPr>
          <w:p w14:paraId="10390A29" w14:textId="35AEC75C" w:rsidR="008E20B2" w:rsidRPr="00274FC7" w:rsidRDefault="008E20B2" w:rsidP="008E20B2">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-123.94</w:t>
            </w:r>
          </w:p>
        </w:tc>
        <w:tc>
          <w:tcPr>
            <w:tcW w:w="744" w:type="pct"/>
            <w:shd w:val="clear" w:color="auto" w:fill="BDD6EE" w:themeFill="accent1" w:themeFillTint="66"/>
            <w:noWrap/>
            <w:vAlign w:val="bottom"/>
            <w:hideMark/>
          </w:tcPr>
          <w:p w14:paraId="77477FFD" w14:textId="1104278A" w:rsidR="008E20B2" w:rsidRPr="00274FC7" w:rsidRDefault="008E20B2" w:rsidP="008E20B2">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-51.71</w:t>
            </w:r>
          </w:p>
        </w:tc>
      </w:tr>
      <w:tr w:rsidR="008E20B2" w:rsidRPr="00274FC7" w14:paraId="47ECA236" w14:textId="77777777" w:rsidTr="00B96632">
        <w:trPr>
          <w:trHeight w:val="20"/>
        </w:trPr>
        <w:tc>
          <w:tcPr>
            <w:tcW w:w="2023" w:type="pct"/>
            <w:shd w:val="clear" w:color="auto" w:fill="auto"/>
            <w:noWrap/>
            <w:vAlign w:val="center"/>
            <w:hideMark/>
          </w:tcPr>
          <w:p w14:paraId="38CDCA57" w14:textId="77777777" w:rsidR="008E20B2" w:rsidRPr="0003641C" w:rsidRDefault="008E20B2" w:rsidP="008E20B2">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744" w:type="pct"/>
            <w:shd w:val="clear" w:color="auto" w:fill="auto"/>
            <w:noWrap/>
            <w:vAlign w:val="bottom"/>
            <w:hideMark/>
          </w:tcPr>
          <w:p w14:paraId="424B4E7A" w14:textId="725E9B54"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-22.39%</w:t>
            </w:r>
          </w:p>
        </w:tc>
        <w:tc>
          <w:tcPr>
            <w:tcW w:w="744" w:type="pct"/>
            <w:shd w:val="clear" w:color="auto" w:fill="auto"/>
            <w:noWrap/>
            <w:vAlign w:val="bottom"/>
            <w:hideMark/>
          </w:tcPr>
          <w:p w14:paraId="5E0E7456" w14:textId="0A90E875"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-84.01%</w:t>
            </w:r>
          </w:p>
        </w:tc>
        <w:tc>
          <w:tcPr>
            <w:tcW w:w="744" w:type="pct"/>
            <w:shd w:val="clear" w:color="auto" w:fill="auto"/>
            <w:noWrap/>
            <w:vAlign w:val="bottom"/>
            <w:hideMark/>
          </w:tcPr>
          <w:p w14:paraId="6B91F529" w14:textId="51CA1CAC"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-141.93%</w:t>
            </w:r>
          </w:p>
        </w:tc>
        <w:tc>
          <w:tcPr>
            <w:tcW w:w="744" w:type="pct"/>
            <w:shd w:val="clear" w:color="auto" w:fill="auto"/>
            <w:noWrap/>
            <w:vAlign w:val="bottom"/>
            <w:hideMark/>
          </w:tcPr>
          <w:p w14:paraId="597711A4" w14:textId="085405C6" w:rsidR="008E20B2" w:rsidRPr="0003641C" w:rsidRDefault="008E20B2" w:rsidP="008E20B2">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-57.46%</w:t>
            </w:r>
          </w:p>
        </w:tc>
      </w:tr>
    </w:tbl>
    <w:p w14:paraId="5C17BF17" w14:textId="06D58639" w:rsidR="008736E1" w:rsidRPr="008736E1" w:rsidRDefault="008736E1" w:rsidP="00B96632">
      <w:pPr>
        <w:pStyle w:val="ListParagraph"/>
        <w:spacing w:after="0" w:line="240" w:lineRule="auto"/>
        <w:ind w:right="-589"/>
        <w:jc w:val="right"/>
        <w:rPr>
          <w:rFonts w:ascii="Arial" w:hAnsi="Arial" w:cs="Arial"/>
          <w:b/>
          <w:sz w:val="22"/>
          <w:szCs w:val="22"/>
        </w:rPr>
      </w:pPr>
      <w:r w:rsidRPr="008736E1">
        <w:rPr>
          <w:rFonts w:ascii="Arial" w:hAnsi="Arial" w:cs="Arial"/>
          <w:b/>
          <w:bCs/>
          <w:i/>
          <w:iCs/>
          <w:sz w:val="18"/>
          <w:szCs w:val="18"/>
        </w:rPr>
        <w:t>Source:</w:t>
      </w:r>
      <w:r w:rsidRPr="008736E1">
        <w:rPr>
          <w:rFonts w:ascii="Arial" w:hAnsi="Arial" w:cs="Arial"/>
          <w:i/>
          <w:iCs/>
          <w:sz w:val="18"/>
          <w:szCs w:val="18"/>
        </w:rPr>
        <w:t xml:space="preserve"> Previous Financials provided by the client</w:t>
      </w:r>
    </w:p>
    <w:p w14:paraId="01D94C0E" w14:textId="77777777" w:rsidR="00AA62AE" w:rsidRDefault="00AA62AE" w:rsidP="00AA62AE">
      <w:pPr>
        <w:ind w:left="426"/>
        <w:jc w:val="both"/>
        <w:rPr>
          <w:rFonts w:ascii="Arial" w:hAnsi="Arial" w:cs="Arial"/>
          <w:b/>
          <w:sz w:val="22"/>
          <w:szCs w:val="22"/>
        </w:rPr>
      </w:pPr>
    </w:p>
    <w:p w14:paraId="160ACE84" w14:textId="28DEAE81" w:rsidR="008736E1" w:rsidRPr="0004105C" w:rsidRDefault="008736E1" w:rsidP="00B96632">
      <w:pPr>
        <w:spacing w:line="360" w:lineRule="auto"/>
        <w:ind w:left="142" w:right="-589"/>
        <w:jc w:val="both"/>
        <w:rPr>
          <w:rFonts w:ascii="Arial" w:hAnsi="Arial" w:cs="Arial"/>
          <w:b/>
          <w:bCs/>
          <w:i/>
          <w:iCs/>
          <w:sz w:val="18"/>
          <w:szCs w:val="18"/>
        </w:rPr>
      </w:pPr>
      <w:r w:rsidRPr="0004105C">
        <w:rPr>
          <w:rFonts w:ascii="Arial" w:hAnsi="Arial" w:cs="Arial"/>
          <w:b/>
          <w:sz w:val="22"/>
          <w:szCs w:val="22"/>
        </w:rPr>
        <w:t>Projected Profit &amp; Loss:</w:t>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p>
    <w:p w14:paraId="37A16CC7" w14:textId="714E62BA" w:rsidR="008736E1" w:rsidRPr="008736E1" w:rsidRDefault="008736E1" w:rsidP="00B96632">
      <w:pPr>
        <w:pStyle w:val="ListParagraph"/>
        <w:spacing w:after="0"/>
        <w:ind w:right="-589"/>
        <w:jc w:val="right"/>
        <w:rPr>
          <w:rFonts w:ascii="Arial" w:hAnsi="Arial" w:cs="Arial"/>
          <w:b/>
          <w:bCs/>
          <w:i/>
          <w:iCs/>
          <w:sz w:val="18"/>
          <w:szCs w:val="18"/>
        </w:rPr>
      </w:pPr>
      <w:r w:rsidRPr="008736E1">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885"/>
        <w:gridCol w:w="886"/>
        <w:gridCol w:w="886"/>
        <w:gridCol w:w="886"/>
        <w:gridCol w:w="886"/>
        <w:gridCol w:w="886"/>
        <w:gridCol w:w="886"/>
        <w:gridCol w:w="886"/>
      </w:tblGrid>
      <w:tr w:rsidR="008736E1" w:rsidRPr="0084041F" w14:paraId="2D9F0232" w14:textId="77777777" w:rsidTr="00B96632">
        <w:trPr>
          <w:trHeight w:val="20"/>
        </w:trPr>
        <w:tc>
          <w:tcPr>
            <w:tcW w:w="2410" w:type="dxa"/>
            <w:shd w:val="clear" w:color="auto" w:fill="002060"/>
            <w:noWrap/>
            <w:vAlign w:val="center"/>
            <w:hideMark/>
          </w:tcPr>
          <w:p w14:paraId="46D6EB6E" w14:textId="77777777" w:rsidR="008736E1" w:rsidRPr="0084041F" w:rsidRDefault="008736E1" w:rsidP="0003641C">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885" w:type="dxa"/>
            <w:shd w:val="clear" w:color="000000" w:fill="002060"/>
            <w:noWrap/>
            <w:vAlign w:val="center"/>
            <w:hideMark/>
          </w:tcPr>
          <w:p w14:paraId="3E12AC55"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Mar-23 E</w:t>
            </w:r>
          </w:p>
        </w:tc>
        <w:tc>
          <w:tcPr>
            <w:tcW w:w="886" w:type="dxa"/>
            <w:shd w:val="clear" w:color="000000" w:fill="002060"/>
            <w:noWrap/>
            <w:vAlign w:val="center"/>
            <w:hideMark/>
          </w:tcPr>
          <w:p w14:paraId="6D6A1CC2"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Mar-24 P</w:t>
            </w:r>
          </w:p>
        </w:tc>
        <w:tc>
          <w:tcPr>
            <w:tcW w:w="886" w:type="dxa"/>
            <w:shd w:val="clear" w:color="000000" w:fill="002060"/>
            <w:noWrap/>
            <w:vAlign w:val="center"/>
            <w:hideMark/>
          </w:tcPr>
          <w:p w14:paraId="1ADE1D30"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Mar-25 P</w:t>
            </w:r>
          </w:p>
        </w:tc>
        <w:tc>
          <w:tcPr>
            <w:tcW w:w="886" w:type="dxa"/>
            <w:shd w:val="clear" w:color="000000" w:fill="002060"/>
            <w:noWrap/>
            <w:vAlign w:val="center"/>
            <w:hideMark/>
          </w:tcPr>
          <w:p w14:paraId="561284B1"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Mar-26 P</w:t>
            </w:r>
          </w:p>
        </w:tc>
        <w:tc>
          <w:tcPr>
            <w:tcW w:w="886" w:type="dxa"/>
            <w:shd w:val="clear" w:color="000000" w:fill="002060"/>
            <w:noWrap/>
            <w:vAlign w:val="center"/>
            <w:hideMark/>
          </w:tcPr>
          <w:p w14:paraId="1F79545E"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Mar-27 P</w:t>
            </w:r>
          </w:p>
        </w:tc>
        <w:tc>
          <w:tcPr>
            <w:tcW w:w="886" w:type="dxa"/>
            <w:shd w:val="clear" w:color="000000" w:fill="002060"/>
            <w:noWrap/>
            <w:vAlign w:val="center"/>
            <w:hideMark/>
          </w:tcPr>
          <w:p w14:paraId="0CA65A5E"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Mar-28 P</w:t>
            </w:r>
          </w:p>
        </w:tc>
        <w:tc>
          <w:tcPr>
            <w:tcW w:w="886" w:type="dxa"/>
            <w:shd w:val="clear" w:color="000000" w:fill="002060"/>
            <w:noWrap/>
            <w:vAlign w:val="center"/>
            <w:hideMark/>
          </w:tcPr>
          <w:p w14:paraId="64E56ECF"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Mar-29 P</w:t>
            </w:r>
          </w:p>
        </w:tc>
        <w:tc>
          <w:tcPr>
            <w:tcW w:w="886" w:type="dxa"/>
            <w:shd w:val="clear" w:color="000000" w:fill="002060"/>
            <w:noWrap/>
            <w:vAlign w:val="center"/>
            <w:hideMark/>
          </w:tcPr>
          <w:p w14:paraId="50D8F0E9"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Mar-30 P</w:t>
            </w:r>
          </w:p>
        </w:tc>
      </w:tr>
      <w:tr w:rsidR="008736E1" w:rsidRPr="0084041F" w14:paraId="2AFBC03A" w14:textId="77777777" w:rsidTr="00B96632">
        <w:trPr>
          <w:trHeight w:val="20"/>
        </w:trPr>
        <w:tc>
          <w:tcPr>
            <w:tcW w:w="9497" w:type="dxa"/>
            <w:gridSpan w:val="9"/>
            <w:shd w:val="clear" w:color="auto" w:fill="auto"/>
            <w:noWrap/>
            <w:vAlign w:val="bottom"/>
            <w:hideMark/>
          </w:tcPr>
          <w:p w14:paraId="4824130D" w14:textId="77777777" w:rsidR="008736E1" w:rsidRPr="0084041F" w:rsidRDefault="008736E1" w:rsidP="0003641C">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000000"/>
                <w:sz w:val="22"/>
                <w:szCs w:val="22"/>
              </w:rPr>
              <w:t>Revenue from Operation:</w:t>
            </w:r>
          </w:p>
        </w:tc>
      </w:tr>
      <w:tr w:rsidR="008E20B2" w:rsidRPr="0084041F" w14:paraId="52CF02F6" w14:textId="77777777" w:rsidTr="00B96632">
        <w:trPr>
          <w:trHeight w:val="20"/>
        </w:trPr>
        <w:tc>
          <w:tcPr>
            <w:tcW w:w="2410" w:type="dxa"/>
            <w:shd w:val="clear" w:color="auto" w:fill="auto"/>
            <w:noWrap/>
            <w:vAlign w:val="bottom"/>
            <w:hideMark/>
          </w:tcPr>
          <w:p w14:paraId="170A3722" w14:textId="77777777" w:rsidR="008E20B2" w:rsidRPr="0084041F" w:rsidRDefault="008E20B2" w:rsidP="008E20B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Sale of Power</w:t>
            </w:r>
          </w:p>
        </w:tc>
        <w:tc>
          <w:tcPr>
            <w:tcW w:w="885" w:type="dxa"/>
            <w:shd w:val="clear" w:color="auto" w:fill="auto"/>
            <w:noWrap/>
            <w:vAlign w:val="bottom"/>
            <w:hideMark/>
          </w:tcPr>
          <w:p w14:paraId="7DF1C074" w14:textId="25D3DD3F"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c>
          <w:tcPr>
            <w:tcW w:w="886" w:type="dxa"/>
            <w:shd w:val="clear" w:color="auto" w:fill="auto"/>
            <w:noWrap/>
            <w:vAlign w:val="bottom"/>
            <w:hideMark/>
          </w:tcPr>
          <w:p w14:paraId="3E712FAE" w14:textId="40800699"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57.14</w:t>
            </w:r>
          </w:p>
        </w:tc>
        <w:tc>
          <w:tcPr>
            <w:tcW w:w="886" w:type="dxa"/>
            <w:shd w:val="clear" w:color="auto" w:fill="auto"/>
            <w:noWrap/>
            <w:vAlign w:val="bottom"/>
            <w:hideMark/>
          </w:tcPr>
          <w:p w14:paraId="173F04B3" w14:textId="6917A7B9"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c>
          <w:tcPr>
            <w:tcW w:w="886" w:type="dxa"/>
            <w:shd w:val="clear" w:color="auto" w:fill="auto"/>
            <w:noWrap/>
            <w:vAlign w:val="bottom"/>
            <w:hideMark/>
          </w:tcPr>
          <w:p w14:paraId="67A3FC60" w14:textId="16354D97"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c>
          <w:tcPr>
            <w:tcW w:w="886" w:type="dxa"/>
            <w:shd w:val="clear" w:color="auto" w:fill="auto"/>
            <w:noWrap/>
            <w:vAlign w:val="bottom"/>
            <w:hideMark/>
          </w:tcPr>
          <w:p w14:paraId="1915D54E" w14:textId="70BDB732"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c>
          <w:tcPr>
            <w:tcW w:w="886" w:type="dxa"/>
            <w:shd w:val="clear" w:color="auto" w:fill="auto"/>
            <w:noWrap/>
            <w:vAlign w:val="bottom"/>
            <w:hideMark/>
          </w:tcPr>
          <w:p w14:paraId="75A4D06C" w14:textId="1A3C3DBA"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57.14</w:t>
            </w:r>
          </w:p>
        </w:tc>
        <w:tc>
          <w:tcPr>
            <w:tcW w:w="886" w:type="dxa"/>
            <w:shd w:val="clear" w:color="auto" w:fill="auto"/>
            <w:noWrap/>
            <w:vAlign w:val="bottom"/>
            <w:hideMark/>
          </w:tcPr>
          <w:p w14:paraId="4EDCBD30" w14:textId="18345905"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c>
          <w:tcPr>
            <w:tcW w:w="886" w:type="dxa"/>
            <w:shd w:val="clear" w:color="auto" w:fill="auto"/>
            <w:noWrap/>
            <w:vAlign w:val="bottom"/>
            <w:hideMark/>
          </w:tcPr>
          <w:p w14:paraId="0552C151" w14:textId="7D7104AE"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r>
      <w:tr w:rsidR="008E20B2" w:rsidRPr="0084041F" w14:paraId="7E827BD0" w14:textId="77777777" w:rsidTr="00B96632">
        <w:trPr>
          <w:trHeight w:val="20"/>
        </w:trPr>
        <w:tc>
          <w:tcPr>
            <w:tcW w:w="2410" w:type="dxa"/>
            <w:shd w:val="clear" w:color="auto" w:fill="auto"/>
            <w:noWrap/>
            <w:vAlign w:val="bottom"/>
            <w:hideMark/>
          </w:tcPr>
          <w:p w14:paraId="6AB17C98" w14:textId="77777777" w:rsidR="008E20B2" w:rsidRPr="0084041F" w:rsidRDefault="008E20B2" w:rsidP="008E20B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VERs</w:t>
            </w:r>
          </w:p>
        </w:tc>
        <w:tc>
          <w:tcPr>
            <w:tcW w:w="885" w:type="dxa"/>
            <w:shd w:val="clear" w:color="auto" w:fill="auto"/>
            <w:noWrap/>
            <w:vAlign w:val="bottom"/>
            <w:hideMark/>
          </w:tcPr>
          <w:p w14:paraId="3605BC45" w14:textId="2DE7E9CE"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15146FDF" w14:textId="10C403E7"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4C147875" w14:textId="1E52FDA9"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485DEE0E" w14:textId="74300B8B"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568268D9" w14:textId="6031E942"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63FD3DE6" w14:textId="0D8311A1"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053C7E12" w14:textId="000BB65E"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886" w:type="dxa"/>
            <w:shd w:val="clear" w:color="auto" w:fill="auto"/>
            <w:noWrap/>
            <w:vAlign w:val="bottom"/>
            <w:hideMark/>
          </w:tcPr>
          <w:p w14:paraId="7CBD2006" w14:textId="677C28D4"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r>
      <w:tr w:rsidR="00C43C7C" w:rsidRPr="0084041F" w14:paraId="0CDC54FF" w14:textId="77777777" w:rsidTr="00B96632">
        <w:trPr>
          <w:trHeight w:val="20"/>
        </w:trPr>
        <w:tc>
          <w:tcPr>
            <w:tcW w:w="2410" w:type="dxa"/>
            <w:shd w:val="clear" w:color="auto" w:fill="auto"/>
            <w:noWrap/>
            <w:vAlign w:val="bottom"/>
            <w:hideMark/>
          </w:tcPr>
          <w:p w14:paraId="6ED4E1A8" w14:textId="77777777" w:rsidR="00C43C7C" w:rsidRPr="0084041F" w:rsidRDefault="00C43C7C" w:rsidP="00C43C7C">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GBI</w:t>
            </w:r>
          </w:p>
        </w:tc>
        <w:tc>
          <w:tcPr>
            <w:tcW w:w="885" w:type="dxa"/>
            <w:shd w:val="clear" w:color="auto" w:fill="auto"/>
            <w:noWrap/>
            <w:vAlign w:val="center"/>
            <w:hideMark/>
          </w:tcPr>
          <w:p w14:paraId="77E1D70D" w14:textId="53778D78"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2E03F2A7" w14:textId="2C7B19E6"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880BDEB" w14:textId="099D5636"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2E02C4A0" w14:textId="74011E4B"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3B3E0950" w14:textId="69F42ACA"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55F81E13" w14:textId="571A77D9"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2AA69AD7" w14:textId="2D74B253"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548EFF13" w14:textId="70E9E29B" w:rsidR="00C43C7C" w:rsidRPr="0084041F" w:rsidRDefault="00C43C7C" w:rsidP="00C43C7C">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r>
      <w:tr w:rsidR="00C43C7C" w:rsidRPr="0084041F" w14:paraId="4E9A7185" w14:textId="77777777" w:rsidTr="00B96632">
        <w:trPr>
          <w:trHeight w:val="20"/>
        </w:trPr>
        <w:tc>
          <w:tcPr>
            <w:tcW w:w="2410" w:type="dxa"/>
            <w:shd w:val="clear" w:color="auto" w:fill="auto"/>
            <w:noWrap/>
            <w:vAlign w:val="bottom"/>
            <w:hideMark/>
          </w:tcPr>
          <w:p w14:paraId="7BB56CFC" w14:textId="77777777" w:rsidR="00C43C7C" w:rsidRPr="0084041F" w:rsidRDefault="00C43C7C" w:rsidP="00C43C7C">
            <w:pPr>
              <w:spacing w:line="276" w:lineRule="auto"/>
              <w:ind w:firstLineChars="100" w:firstLine="220"/>
              <w:rPr>
                <w:rFonts w:asciiTheme="minorHAnsi" w:hAnsiTheme="minorHAnsi" w:cstheme="minorHAnsi"/>
                <w:color w:val="000000"/>
                <w:sz w:val="22"/>
                <w:szCs w:val="22"/>
              </w:rPr>
            </w:pPr>
            <w:r w:rsidRPr="0084041F">
              <w:rPr>
                <w:rFonts w:asciiTheme="minorHAnsi" w:hAnsiTheme="minorHAnsi" w:cstheme="minorHAnsi"/>
                <w:color w:val="000000"/>
                <w:sz w:val="22"/>
                <w:szCs w:val="22"/>
              </w:rPr>
              <w:t> </w:t>
            </w:r>
          </w:p>
        </w:tc>
        <w:tc>
          <w:tcPr>
            <w:tcW w:w="885" w:type="dxa"/>
            <w:shd w:val="clear" w:color="auto" w:fill="auto"/>
            <w:noWrap/>
            <w:vAlign w:val="center"/>
            <w:hideMark/>
          </w:tcPr>
          <w:p w14:paraId="7A230225" w14:textId="643BB0C0"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57.13</w:t>
            </w:r>
          </w:p>
        </w:tc>
        <w:tc>
          <w:tcPr>
            <w:tcW w:w="886" w:type="dxa"/>
            <w:shd w:val="clear" w:color="auto" w:fill="auto"/>
            <w:noWrap/>
            <w:vAlign w:val="center"/>
            <w:hideMark/>
          </w:tcPr>
          <w:p w14:paraId="2C16365C" w14:textId="3E86390A"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57.28</w:t>
            </w:r>
          </w:p>
        </w:tc>
        <w:tc>
          <w:tcPr>
            <w:tcW w:w="886" w:type="dxa"/>
            <w:shd w:val="clear" w:color="auto" w:fill="auto"/>
            <w:noWrap/>
            <w:vAlign w:val="center"/>
            <w:hideMark/>
          </w:tcPr>
          <w:p w14:paraId="6B303711" w14:textId="4736C74D"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57.13</w:t>
            </w:r>
          </w:p>
        </w:tc>
        <w:tc>
          <w:tcPr>
            <w:tcW w:w="886" w:type="dxa"/>
            <w:shd w:val="clear" w:color="auto" w:fill="auto"/>
            <w:noWrap/>
            <w:vAlign w:val="center"/>
            <w:hideMark/>
          </w:tcPr>
          <w:p w14:paraId="33BD8A9A" w14:textId="65F7AF9C"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57.13</w:t>
            </w:r>
          </w:p>
        </w:tc>
        <w:tc>
          <w:tcPr>
            <w:tcW w:w="886" w:type="dxa"/>
            <w:shd w:val="clear" w:color="auto" w:fill="auto"/>
            <w:noWrap/>
            <w:vAlign w:val="center"/>
            <w:hideMark/>
          </w:tcPr>
          <w:p w14:paraId="097B0081" w14:textId="5A33EB57"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57.13</w:t>
            </w:r>
          </w:p>
        </w:tc>
        <w:tc>
          <w:tcPr>
            <w:tcW w:w="886" w:type="dxa"/>
            <w:shd w:val="clear" w:color="auto" w:fill="auto"/>
            <w:noWrap/>
            <w:vAlign w:val="center"/>
            <w:hideMark/>
          </w:tcPr>
          <w:p w14:paraId="4ECEFE13" w14:textId="47D5DCF3"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57.28</w:t>
            </w:r>
          </w:p>
        </w:tc>
        <w:tc>
          <w:tcPr>
            <w:tcW w:w="886" w:type="dxa"/>
            <w:shd w:val="clear" w:color="auto" w:fill="auto"/>
            <w:noWrap/>
            <w:vAlign w:val="center"/>
            <w:hideMark/>
          </w:tcPr>
          <w:p w14:paraId="75F5F4FE" w14:textId="37CF9E51"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57.13</w:t>
            </w:r>
          </w:p>
        </w:tc>
        <w:tc>
          <w:tcPr>
            <w:tcW w:w="886" w:type="dxa"/>
            <w:shd w:val="clear" w:color="auto" w:fill="auto"/>
            <w:noWrap/>
            <w:vAlign w:val="center"/>
            <w:hideMark/>
          </w:tcPr>
          <w:p w14:paraId="77C4A929" w14:textId="22A18D8D" w:rsidR="00C43C7C" w:rsidRPr="00C43C7C" w:rsidRDefault="00C43C7C" w:rsidP="00C43C7C">
            <w:pPr>
              <w:spacing w:line="276" w:lineRule="auto"/>
              <w:ind w:left="-108"/>
              <w:jc w:val="center"/>
              <w:rPr>
                <w:rFonts w:asciiTheme="minorHAnsi" w:hAnsiTheme="minorHAnsi" w:cstheme="minorHAnsi"/>
                <w:b/>
                <w:bCs/>
                <w:color w:val="000000"/>
                <w:sz w:val="22"/>
                <w:szCs w:val="22"/>
              </w:rPr>
            </w:pPr>
            <w:r w:rsidRPr="00C43C7C">
              <w:rPr>
                <w:rFonts w:ascii="Calibri" w:hAnsi="Calibri" w:cs="Calibri"/>
                <w:b/>
                <w:bCs/>
                <w:color w:val="000000"/>
                <w:sz w:val="22"/>
                <w:szCs w:val="22"/>
              </w:rPr>
              <w:t>57.13</w:t>
            </w:r>
          </w:p>
        </w:tc>
      </w:tr>
      <w:tr w:rsidR="00C43C7C" w:rsidRPr="0084041F" w14:paraId="13056C8E" w14:textId="77777777" w:rsidTr="00B96632">
        <w:trPr>
          <w:trHeight w:val="20"/>
        </w:trPr>
        <w:tc>
          <w:tcPr>
            <w:tcW w:w="2410" w:type="dxa"/>
            <w:shd w:val="clear" w:color="auto" w:fill="auto"/>
            <w:noWrap/>
            <w:vAlign w:val="bottom"/>
            <w:hideMark/>
          </w:tcPr>
          <w:p w14:paraId="1601DD40" w14:textId="77777777" w:rsidR="00C43C7C" w:rsidRPr="0084041F" w:rsidRDefault="00C43C7C" w:rsidP="00C43C7C">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lastRenderedPageBreak/>
              <w:t>Other Income:</w:t>
            </w:r>
          </w:p>
        </w:tc>
        <w:tc>
          <w:tcPr>
            <w:tcW w:w="885" w:type="dxa"/>
            <w:shd w:val="clear" w:color="auto" w:fill="auto"/>
            <w:noWrap/>
            <w:vAlign w:val="center"/>
            <w:hideMark/>
          </w:tcPr>
          <w:p w14:paraId="6091A33C" w14:textId="4756F64A"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4E301D79" w14:textId="6E333FCF"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26E77B48" w14:textId="3F23DA9D"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19714835" w14:textId="5D86A0F6"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29EBE4EF" w14:textId="10D9D4BD"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59BA69D5" w14:textId="0FC30232"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5F7AF561" w14:textId="47380018" w:rsidR="00C43C7C" w:rsidRPr="0084041F" w:rsidRDefault="00C43C7C" w:rsidP="00C43C7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0B2484C0" w14:textId="4A6880F2" w:rsidR="00C43C7C" w:rsidRPr="0084041F" w:rsidRDefault="00C43C7C" w:rsidP="00C43C7C">
            <w:pPr>
              <w:spacing w:line="276" w:lineRule="auto"/>
              <w:ind w:left="-108"/>
              <w:jc w:val="center"/>
              <w:rPr>
                <w:rFonts w:asciiTheme="minorHAnsi" w:hAnsiTheme="minorHAnsi" w:cstheme="minorHAnsi"/>
                <w:color w:val="000000"/>
                <w:sz w:val="22"/>
                <w:szCs w:val="22"/>
              </w:rPr>
            </w:pPr>
          </w:p>
        </w:tc>
      </w:tr>
      <w:tr w:rsidR="008E20B2" w:rsidRPr="0084041F" w14:paraId="402D0492" w14:textId="77777777" w:rsidTr="00B96632">
        <w:trPr>
          <w:trHeight w:val="20"/>
        </w:trPr>
        <w:tc>
          <w:tcPr>
            <w:tcW w:w="2410" w:type="dxa"/>
            <w:shd w:val="clear" w:color="auto" w:fill="auto"/>
            <w:noWrap/>
            <w:vAlign w:val="bottom"/>
            <w:hideMark/>
          </w:tcPr>
          <w:p w14:paraId="52223CE8" w14:textId="77777777" w:rsidR="008E20B2" w:rsidRPr="0084041F" w:rsidRDefault="008E20B2" w:rsidP="008E20B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Interest Income</w:t>
            </w:r>
          </w:p>
        </w:tc>
        <w:tc>
          <w:tcPr>
            <w:tcW w:w="885" w:type="dxa"/>
            <w:shd w:val="clear" w:color="auto" w:fill="auto"/>
            <w:noWrap/>
            <w:vAlign w:val="center"/>
            <w:hideMark/>
          </w:tcPr>
          <w:p w14:paraId="06876867" w14:textId="5E811F0B"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13BCDBE9" w14:textId="3DF42466"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4F4D3EBA" w14:textId="5F814ED4"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616C518A" w14:textId="4257602D"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13811186" w14:textId="0FA1B91E"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5989F4DB" w14:textId="2FD1657F"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1C8351B9" w14:textId="2EBED726"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886" w:type="dxa"/>
            <w:shd w:val="clear" w:color="auto" w:fill="auto"/>
            <w:noWrap/>
            <w:vAlign w:val="center"/>
            <w:hideMark/>
          </w:tcPr>
          <w:p w14:paraId="74E2E9B7" w14:textId="3241232F"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r>
      <w:tr w:rsidR="00C96573" w:rsidRPr="0084041F" w14:paraId="43B6D08A" w14:textId="77777777" w:rsidTr="00B96632">
        <w:trPr>
          <w:trHeight w:val="20"/>
        </w:trPr>
        <w:tc>
          <w:tcPr>
            <w:tcW w:w="2410" w:type="dxa"/>
            <w:shd w:val="clear" w:color="auto" w:fill="auto"/>
            <w:noWrap/>
            <w:vAlign w:val="bottom"/>
            <w:hideMark/>
          </w:tcPr>
          <w:p w14:paraId="1A152EE1"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Miscellaneous Income</w:t>
            </w:r>
          </w:p>
        </w:tc>
        <w:tc>
          <w:tcPr>
            <w:tcW w:w="885" w:type="dxa"/>
            <w:shd w:val="clear" w:color="auto" w:fill="auto"/>
            <w:noWrap/>
            <w:vAlign w:val="center"/>
            <w:hideMark/>
          </w:tcPr>
          <w:p w14:paraId="39B43F69" w14:textId="00CD329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52F17888" w14:textId="192F9EF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14A9EDFF" w14:textId="53D51099"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561C1B63" w14:textId="544A2CB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0F53974F" w14:textId="3D51D65A"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14E06C39" w14:textId="14377A2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00A474DE" w14:textId="10F31D4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86" w:type="dxa"/>
            <w:shd w:val="clear" w:color="auto" w:fill="auto"/>
            <w:noWrap/>
            <w:vAlign w:val="center"/>
            <w:hideMark/>
          </w:tcPr>
          <w:p w14:paraId="402417EE" w14:textId="46988E9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r>
      <w:tr w:rsidR="00C96573" w:rsidRPr="0084041F" w14:paraId="2078FF27" w14:textId="77777777" w:rsidTr="00B96632">
        <w:trPr>
          <w:trHeight w:val="20"/>
        </w:trPr>
        <w:tc>
          <w:tcPr>
            <w:tcW w:w="2410" w:type="dxa"/>
            <w:shd w:val="clear" w:color="auto" w:fill="auto"/>
            <w:noWrap/>
            <w:vAlign w:val="bottom"/>
            <w:hideMark/>
          </w:tcPr>
          <w:p w14:paraId="576B2396"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Profit on Sale of land</w:t>
            </w:r>
          </w:p>
        </w:tc>
        <w:tc>
          <w:tcPr>
            <w:tcW w:w="885" w:type="dxa"/>
            <w:shd w:val="clear" w:color="auto" w:fill="auto"/>
            <w:noWrap/>
            <w:vAlign w:val="center"/>
            <w:hideMark/>
          </w:tcPr>
          <w:p w14:paraId="44410915" w14:textId="54BD2EB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0E06516F" w14:textId="7916620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236ECAE5" w14:textId="38F661C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C6A762D" w14:textId="63EC28E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4B448506" w14:textId="0BEE6446"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1EB00795" w14:textId="60F864B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21F8EC8" w14:textId="08C44E8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FB57C93" w14:textId="6201A4D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r>
      <w:tr w:rsidR="00C96573" w:rsidRPr="0084041F" w14:paraId="06E624B0" w14:textId="77777777" w:rsidTr="00B96632">
        <w:trPr>
          <w:trHeight w:val="20"/>
        </w:trPr>
        <w:tc>
          <w:tcPr>
            <w:tcW w:w="2410" w:type="dxa"/>
            <w:shd w:val="clear" w:color="auto" w:fill="BDD6EE" w:themeFill="accent1" w:themeFillTint="66"/>
            <w:noWrap/>
            <w:vAlign w:val="bottom"/>
            <w:hideMark/>
          </w:tcPr>
          <w:p w14:paraId="5CE1366F"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Income</w:t>
            </w:r>
          </w:p>
        </w:tc>
        <w:tc>
          <w:tcPr>
            <w:tcW w:w="885" w:type="dxa"/>
            <w:shd w:val="clear" w:color="auto" w:fill="BDD6EE" w:themeFill="accent1" w:themeFillTint="66"/>
            <w:noWrap/>
            <w:vAlign w:val="center"/>
            <w:hideMark/>
          </w:tcPr>
          <w:p w14:paraId="46F2342A" w14:textId="554D9A6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86" w:type="dxa"/>
            <w:shd w:val="clear" w:color="auto" w:fill="BDD6EE" w:themeFill="accent1" w:themeFillTint="66"/>
            <w:noWrap/>
            <w:vAlign w:val="center"/>
            <w:hideMark/>
          </w:tcPr>
          <w:p w14:paraId="54C8020D" w14:textId="7CDD14F0"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79.01</w:t>
            </w:r>
          </w:p>
        </w:tc>
        <w:tc>
          <w:tcPr>
            <w:tcW w:w="886" w:type="dxa"/>
            <w:shd w:val="clear" w:color="auto" w:fill="BDD6EE" w:themeFill="accent1" w:themeFillTint="66"/>
            <w:noWrap/>
            <w:vAlign w:val="center"/>
            <w:hideMark/>
          </w:tcPr>
          <w:p w14:paraId="1803A1EA" w14:textId="6F49CD3D"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86" w:type="dxa"/>
            <w:shd w:val="clear" w:color="auto" w:fill="BDD6EE" w:themeFill="accent1" w:themeFillTint="66"/>
            <w:noWrap/>
            <w:vAlign w:val="center"/>
            <w:hideMark/>
          </w:tcPr>
          <w:p w14:paraId="5E6744C7" w14:textId="0C94E16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86" w:type="dxa"/>
            <w:shd w:val="clear" w:color="auto" w:fill="BDD6EE" w:themeFill="accent1" w:themeFillTint="66"/>
            <w:noWrap/>
            <w:vAlign w:val="center"/>
            <w:hideMark/>
          </w:tcPr>
          <w:p w14:paraId="3AC67E07" w14:textId="7220E876"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86" w:type="dxa"/>
            <w:shd w:val="clear" w:color="auto" w:fill="BDD6EE" w:themeFill="accent1" w:themeFillTint="66"/>
            <w:noWrap/>
            <w:vAlign w:val="center"/>
            <w:hideMark/>
          </w:tcPr>
          <w:p w14:paraId="6BDDB66C" w14:textId="02757D7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79.01</w:t>
            </w:r>
          </w:p>
        </w:tc>
        <w:tc>
          <w:tcPr>
            <w:tcW w:w="886" w:type="dxa"/>
            <w:shd w:val="clear" w:color="auto" w:fill="BDD6EE" w:themeFill="accent1" w:themeFillTint="66"/>
            <w:noWrap/>
            <w:vAlign w:val="center"/>
            <w:hideMark/>
          </w:tcPr>
          <w:p w14:paraId="33AC2BF2" w14:textId="010DCB8F"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86" w:type="dxa"/>
            <w:shd w:val="clear" w:color="auto" w:fill="BDD6EE" w:themeFill="accent1" w:themeFillTint="66"/>
            <w:noWrap/>
            <w:vAlign w:val="center"/>
            <w:hideMark/>
          </w:tcPr>
          <w:p w14:paraId="6F1EAD2A" w14:textId="7E42111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r>
      <w:tr w:rsidR="008736E1" w:rsidRPr="0084041F" w14:paraId="5E1D853A" w14:textId="77777777" w:rsidTr="00B96632">
        <w:trPr>
          <w:trHeight w:val="20"/>
        </w:trPr>
        <w:tc>
          <w:tcPr>
            <w:tcW w:w="2410" w:type="dxa"/>
            <w:shd w:val="clear" w:color="auto" w:fill="auto"/>
            <w:noWrap/>
            <w:vAlign w:val="bottom"/>
            <w:hideMark/>
          </w:tcPr>
          <w:p w14:paraId="461A344D" w14:textId="77777777" w:rsidR="008736E1" w:rsidRPr="0084041F" w:rsidRDefault="008736E1" w:rsidP="0003641C">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Expenses:</w:t>
            </w:r>
          </w:p>
        </w:tc>
        <w:tc>
          <w:tcPr>
            <w:tcW w:w="885" w:type="dxa"/>
            <w:shd w:val="clear" w:color="auto" w:fill="auto"/>
            <w:noWrap/>
            <w:vAlign w:val="center"/>
            <w:hideMark/>
          </w:tcPr>
          <w:p w14:paraId="765548EF"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40DBE64B"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4F1EB39F"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67DDB593"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3F8BA7F0"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6BB66C5D"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5068253E"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4669A64C" w14:textId="77777777" w:rsidR="008736E1" w:rsidRPr="0084041F" w:rsidRDefault="008736E1" w:rsidP="0003641C">
            <w:pPr>
              <w:spacing w:line="276" w:lineRule="auto"/>
              <w:ind w:left="-108"/>
              <w:jc w:val="center"/>
              <w:rPr>
                <w:rFonts w:asciiTheme="minorHAnsi" w:hAnsiTheme="minorHAnsi" w:cstheme="minorHAnsi"/>
                <w:color w:val="000000"/>
                <w:sz w:val="22"/>
                <w:szCs w:val="22"/>
              </w:rPr>
            </w:pPr>
          </w:p>
        </w:tc>
      </w:tr>
      <w:tr w:rsidR="00C96573" w:rsidRPr="0084041F" w14:paraId="4DC1CA7F" w14:textId="77777777" w:rsidTr="00B96632">
        <w:trPr>
          <w:trHeight w:val="20"/>
        </w:trPr>
        <w:tc>
          <w:tcPr>
            <w:tcW w:w="2410" w:type="dxa"/>
            <w:shd w:val="clear" w:color="auto" w:fill="auto"/>
            <w:noWrap/>
            <w:vAlign w:val="bottom"/>
            <w:hideMark/>
          </w:tcPr>
          <w:p w14:paraId="2D8CF72F"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 xml:space="preserve">Operation </w:t>
            </w:r>
            <w:r>
              <w:rPr>
                <w:rFonts w:asciiTheme="minorHAnsi" w:hAnsiTheme="minorHAnsi" w:cstheme="minorHAnsi"/>
                <w:color w:val="000000"/>
                <w:sz w:val="22"/>
                <w:szCs w:val="22"/>
              </w:rPr>
              <w:t>&amp;</w:t>
            </w:r>
            <w:r w:rsidRPr="0084041F">
              <w:rPr>
                <w:rFonts w:asciiTheme="minorHAnsi" w:hAnsiTheme="minorHAnsi" w:cstheme="minorHAnsi"/>
                <w:color w:val="000000"/>
                <w:sz w:val="22"/>
                <w:szCs w:val="22"/>
              </w:rPr>
              <w:t xml:space="preserve"> Maintenance Exp</w:t>
            </w:r>
            <w:r>
              <w:rPr>
                <w:rFonts w:asciiTheme="minorHAnsi" w:hAnsiTheme="minorHAnsi" w:cstheme="minorHAnsi"/>
                <w:color w:val="000000"/>
                <w:sz w:val="22"/>
                <w:szCs w:val="22"/>
              </w:rPr>
              <w:t>.</w:t>
            </w:r>
          </w:p>
        </w:tc>
        <w:tc>
          <w:tcPr>
            <w:tcW w:w="885" w:type="dxa"/>
            <w:shd w:val="clear" w:color="auto" w:fill="auto"/>
            <w:noWrap/>
            <w:vAlign w:val="center"/>
            <w:hideMark/>
          </w:tcPr>
          <w:p w14:paraId="13F39C3F" w14:textId="41E5D7A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9.64</w:t>
            </w:r>
          </w:p>
        </w:tc>
        <w:tc>
          <w:tcPr>
            <w:tcW w:w="886" w:type="dxa"/>
            <w:shd w:val="clear" w:color="auto" w:fill="auto"/>
            <w:noWrap/>
            <w:vAlign w:val="center"/>
            <w:hideMark/>
          </w:tcPr>
          <w:p w14:paraId="03BDCC05" w14:textId="487F2416"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10.01</w:t>
            </w:r>
          </w:p>
        </w:tc>
        <w:tc>
          <w:tcPr>
            <w:tcW w:w="886" w:type="dxa"/>
            <w:shd w:val="clear" w:color="auto" w:fill="auto"/>
            <w:noWrap/>
            <w:vAlign w:val="center"/>
            <w:hideMark/>
          </w:tcPr>
          <w:p w14:paraId="234898F6" w14:textId="7CD81C10"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10.40</w:t>
            </w:r>
          </w:p>
        </w:tc>
        <w:tc>
          <w:tcPr>
            <w:tcW w:w="886" w:type="dxa"/>
            <w:shd w:val="clear" w:color="auto" w:fill="auto"/>
            <w:noWrap/>
            <w:vAlign w:val="center"/>
            <w:hideMark/>
          </w:tcPr>
          <w:p w14:paraId="3320D13C" w14:textId="2D91074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10.79</w:t>
            </w:r>
          </w:p>
        </w:tc>
        <w:tc>
          <w:tcPr>
            <w:tcW w:w="886" w:type="dxa"/>
            <w:shd w:val="clear" w:color="auto" w:fill="auto"/>
            <w:noWrap/>
            <w:vAlign w:val="center"/>
            <w:hideMark/>
          </w:tcPr>
          <w:p w14:paraId="0D07C9A9" w14:textId="2AB6C32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11.21</w:t>
            </w:r>
          </w:p>
        </w:tc>
        <w:tc>
          <w:tcPr>
            <w:tcW w:w="886" w:type="dxa"/>
            <w:shd w:val="clear" w:color="auto" w:fill="auto"/>
            <w:noWrap/>
            <w:vAlign w:val="center"/>
            <w:hideMark/>
          </w:tcPr>
          <w:p w14:paraId="7ED00A38" w14:textId="56CF532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11.64</w:t>
            </w:r>
          </w:p>
        </w:tc>
        <w:tc>
          <w:tcPr>
            <w:tcW w:w="886" w:type="dxa"/>
            <w:shd w:val="clear" w:color="auto" w:fill="auto"/>
            <w:noWrap/>
            <w:vAlign w:val="center"/>
            <w:hideMark/>
          </w:tcPr>
          <w:p w14:paraId="0E24FE88" w14:textId="7EBA92A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12.09</w:t>
            </w:r>
          </w:p>
        </w:tc>
        <w:tc>
          <w:tcPr>
            <w:tcW w:w="886" w:type="dxa"/>
            <w:shd w:val="clear" w:color="auto" w:fill="auto"/>
            <w:noWrap/>
            <w:vAlign w:val="center"/>
            <w:hideMark/>
          </w:tcPr>
          <w:p w14:paraId="3C45685F" w14:textId="45C213D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12.55</w:t>
            </w:r>
          </w:p>
        </w:tc>
      </w:tr>
      <w:tr w:rsidR="00C96573" w:rsidRPr="0084041F" w14:paraId="0E8588DE" w14:textId="77777777" w:rsidTr="00B96632">
        <w:trPr>
          <w:trHeight w:val="20"/>
        </w:trPr>
        <w:tc>
          <w:tcPr>
            <w:tcW w:w="2410" w:type="dxa"/>
            <w:shd w:val="clear" w:color="auto" w:fill="auto"/>
            <w:noWrap/>
            <w:vAlign w:val="bottom"/>
            <w:hideMark/>
          </w:tcPr>
          <w:p w14:paraId="1E8236A4"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Employee Benefit Expenses</w:t>
            </w:r>
          </w:p>
        </w:tc>
        <w:tc>
          <w:tcPr>
            <w:tcW w:w="885" w:type="dxa"/>
            <w:shd w:val="clear" w:color="auto" w:fill="auto"/>
            <w:noWrap/>
            <w:vAlign w:val="center"/>
            <w:hideMark/>
          </w:tcPr>
          <w:p w14:paraId="0476F684" w14:textId="10D2DA8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3.49</w:t>
            </w:r>
          </w:p>
        </w:tc>
        <w:tc>
          <w:tcPr>
            <w:tcW w:w="886" w:type="dxa"/>
            <w:shd w:val="clear" w:color="auto" w:fill="auto"/>
            <w:noWrap/>
            <w:vAlign w:val="center"/>
            <w:hideMark/>
          </w:tcPr>
          <w:p w14:paraId="62DBDDA0" w14:textId="56FD26C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3.67</w:t>
            </w:r>
          </w:p>
        </w:tc>
        <w:tc>
          <w:tcPr>
            <w:tcW w:w="886" w:type="dxa"/>
            <w:shd w:val="clear" w:color="auto" w:fill="auto"/>
            <w:noWrap/>
            <w:vAlign w:val="center"/>
            <w:hideMark/>
          </w:tcPr>
          <w:p w14:paraId="27D21B64" w14:textId="7FA5B4F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3.85</w:t>
            </w:r>
          </w:p>
        </w:tc>
        <w:tc>
          <w:tcPr>
            <w:tcW w:w="886" w:type="dxa"/>
            <w:shd w:val="clear" w:color="auto" w:fill="auto"/>
            <w:noWrap/>
            <w:vAlign w:val="center"/>
            <w:hideMark/>
          </w:tcPr>
          <w:p w14:paraId="4271A41E" w14:textId="6F8DF583"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4.04</w:t>
            </w:r>
          </w:p>
        </w:tc>
        <w:tc>
          <w:tcPr>
            <w:tcW w:w="886" w:type="dxa"/>
            <w:shd w:val="clear" w:color="auto" w:fill="auto"/>
            <w:noWrap/>
            <w:vAlign w:val="center"/>
            <w:hideMark/>
          </w:tcPr>
          <w:p w14:paraId="1CB1F61B" w14:textId="799BE19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4.25</w:t>
            </w:r>
          </w:p>
        </w:tc>
        <w:tc>
          <w:tcPr>
            <w:tcW w:w="886" w:type="dxa"/>
            <w:shd w:val="clear" w:color="auto" w:fill="auto"/>
            <w:noWrap/>
            <w:vAlign w:val="center"/>
            <w:hideMark/>
          </w:tcPr>
          <w:p w14:paraId="723B302A" w14:textId="37AB0399"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4.46</w:t>
            </w:r>
          </w:p>
        </w:tc>
        <w:tc>
          <w:tcPr>
            <w:tcW w:w="886" w:type="dxa"/>
            <w:shd w:val="clear" w:color="auto" w:fill="auto"/>
            <w:noWrap/>
            <w:vAlign w:val="center"/>
            <w:hideMark/>
          </w:tcPr>
          <w:p w14:paraId="63B3AA99" w14:textId="794830B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4.68</w:t>
            </w:r>
          </w:p>
        </w:tc>
        <w:tc>
          <w:tcPr>
            <w:tcW w:w="886" w:type="dxa"/>
            <w:shd w:val="clear" w:color="auto" w:fill="auto"/>
            <w:noWrap/>
            <w:vAlign w:val="center"/>
            <w:hideMark/>
          </w:tcPr>
          <w:p w14:paraId="7EA4ACC9" w14:textId="65DB245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4.91</w:t>
            </w:r>
          </w:p>
        </w:tc>
      </w:tr>
      <w:tr w:rsidR="00C96573" w:rsidRPr="0084041F" w14:paraId="3E78E48D" w14:textId="77777777" w:rsidTr="00B96632">
        <w:trPr>
          <w:trHeight w:val="20"/>
        </w:trPr>
        <w:tc>
          <w:tcPr>
            <w:tcW w:w="2410" w:type="dxa"/>
            <w:shd w:val="clear" w:color="auto" w:fill="auto"/>
            <w:noWrap/>
            <w:vAlign w:val="bottom"/>
            <w:hideMark/>
          </w:tcPr>
          <w:p w14:paraId="33E06B37"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Other Costs</w:t>
            </w:r>
          </w:p>
        </w:tc>
        <w:tc>
          <w:tcPr>
            <w:tcW w:w="885" w:type="dxa"/>
            <w:shd w:val="clear" w:color="auto" w:fill="auto"/>
            <w:noWrap/>
            <w:vAlign w:val="center"/>
            <w:hideMark/>
          </w:tcPr>
          <w:p w14:paraId="437DEA28" w14:textId="1C64BBF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7.88</w:t>
            </w:r>
          </w:p>
        </w:tc>
        <w:tc>
          <w:tcPr>
            <w:tcW w:w="886" w:type="dxa"/>
            <w:shd w:val="clear" w:color="auto" w:fill="auto"/>
            <w:noWrap/>
            <w:vAlign w:val="center"/>
            <w:hideMark/>
          </w:tcPr>
          <w:p w14:paraId="508CDDD1" w14:textId="3678417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8.27</w:t>
            </w:r>
          </w:p>
        </w:tc>
        <w:tc>
          <w:tcPr>
            <w:tcW w:w="886" w:type="dxa"/>
            <w:shd w:val="clear" w:color="auto" w:fill="auto"/>
            <w:noWrap/>
            <w:vAlign w:val="center"/>
            <w:hideMark/>
          </w:tcPr>
          <w:p w14:paraId="47267A3C" w14:textId="22741B70"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8.69</w:t>
            </w:r>
          </w:p>
        </w:tc>
        <w:tc>
          <w:tcPr>
            <w:tcW w:w="886" w:type="dxa"/>
            <w:shd w:val="clear" w:color="auto" w:fill="auto"/>
            <w:noWrap/>
            <w:vAlign w:val="center"/>
            <w:hideMark/>
          </w:tcPr>
          <w:p w14:paraId="2A2C2B70" w14:textId="3F0CFEA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9.12</w:t>
            </w:r>
          </w:p>
        </w:tc>
        <w:tc>
          <w:tcPr>
            <w:tcW w:w="886" w:type="dxa"/>
            <w:shd w:val="clear" w:color="auto" w:fill="auto"/>
            <w:noWrap/>
            <w:vAlign w:val="center"/>
            <w:hideMark/>
          </w:tcPr>
          <w:p w14:paraId="7B8B20C8" w14:textId="27C3EF2A"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9.58</w:t>
            </w:r>
          </w:p>
        </w:tc>
        <w:tc>
          <w:tcPr>
            <w:tcW w:w="886" w:type="dxa"/>
            <w:shd w:val="clear" w:color="auto" w:fill="auto"/>
            <w:noWrap/>
            <w:vAlign w:val="center"/>
            <w:hideMark/>
          </w:tcPr>
          <w:p w14:paraId="2375823B" w14:textId="7748C5B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10.06</w:t>
            </w:r>
          </w:p>
        </w:tc>
        <w:tc>
          <w:tcPr>
            <w:tcW w:w="886" w:type="dxa"/>
            <w:shd w:val="clear" w:color="auto" w:fill="auto"/>
            <w:noWrap/>
            <w:vAlign w:val="center"/>
            <w:hideMark/>
          </w:tcPr>
          <w:p w14:paraId="6E11E8B9" w14:textId="5B7C6EB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10.56</w:t>
            </w:r>
          </w:p>
        </w:tc>
        <w:tc>
          <w:tcPr>
            <w:tcW w:w="886" w:type="dxa"/>
            <w:shd w:val="clear" w:color="auto" w:fill="auto"/>
            <w:noWrap/>
            <w:vAlign w:val="center"/>
            <w:hideMark/>
          </w:tcPr>
          <w:p w14:paraId="4019F280" w14:textId="616FDEF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11.09</w:t>
            </w:r>
          </w:p>
        </w:tc>
      </w:tr>
      <w:tr w:rsidR="00C96573" w:rsidRPr="0084041F" w14:paraId="7A6D8F4B" w14:textId="77777777" w:rsidTr="00B96632">
        <w:trPr>
          <w:trHeight w:val="20"/>
        </w:trPr>
        <w:tc>
          <w:tcPr>
            <w:tcW w:w="2410" w:type="dxa"/>
            <w:shd w:val="clear" w:color="auto" w:fill="auto"/>
            <w:noWrap/>
            <w:vAlign w:val="bottom"/>
            <w:hideMark/>
          </w:tcPr>
          <w:p w14:paraId="3EE4DD13"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Expenses</w:t>
            </w:r>
          </w:p>
        </w:tc>
        <w:tc>
          <w:tcPr>
            <w:tcW w:w="885" w:type="dxa"/>
            <w:shd w:val="clear" w:color="auto" w:fill="auto"/>
            <w:noWrap/>
            <w:vAlign w:val="center"/>
            <w:hideMark/>
          </w:tcPr>
          <w:p w14:paraId="6D01F24C" w14:textId="4C3FC70D"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21.01</w:t>
            </w:r>
          </w:p>
        </w:tc>
        <w:tc>
          <w:tcPr>
            <w:tcW w:w="886" w:type="dxa"/>
            <w:shd w:val="clear" w:color="auto" w:fill="auto"/>
            <w:noWrap/>
            <w:vAlign w:val="center"/>
            <w:hideMark/>
          </w:tcPr>
          <w:p w14:paraId="7EB949FD" w14:textId="0E4D268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21.95</w:t>
            </w:r>
          </w:p>
        </w:tc>
        <w:tc>
          <w:tcPr>
            <w:tcW w:w="886" w:type="dxa"/>
            <w:shd w:val="clear" w:color="auto" w:fill="auto"/>
            <w:noWrap/>
            <w:vAlign w:val="center"/>
            <w:hideMark/>
          </w:tcPr>
          <w:p w14:paraId="25585CD5" w14:textId="0348B8B3"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22.93</w:t>
            </w:r>
          </w:p>
        </w:tc>
        <w:tc>
          <w:tcPr>
            <w:tcW w:w="886" w:type="dxa"/>
            <w:shd w:val="clear" w:color="auto" w:fill="auto"/>
            <w:noWrap/>
            <w:vAlign w:val="center"/>
            <w:hideMark/>
          </w:tcPr>
          <w:p w14:paraId="49EE1CD6" w14:textId="5FE64857"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23.96</w:t>
            </w:r>
          </w:p>
        </w:tc>
        <w:tc>
          <w:tcPr>
            <w:tcW w:w="886" w:type="dxa"/>
            <w:shd w:val="clear" w:color="auto" w:fill="auto"/>
            <w:noWrap/>
            <w:vAlign w:val="center"/>
            <w:hideMark/>
          </w:tcPr>
          <w:p w14:paraId="4ED52631" w14:textId="561BF8D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25.03</w:t>
            </w:r>
          </w:p>
        </w:tc>
        <w:tc>
          <w:tcPr>
            <w:tcW w:w="886" w:type="dxa"/>
            <w:shd w:val="clear" w:color="auto" w:fill="auto"/>
            <w:noWrap/>
            <w:vAlign w:val="center"/>
            <w:hideMark/>
          </w:tcPr>
          <w:p w14:paraId="62270795" w14:textId="5AA42BC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26.15</w:t>
            </w:r>
          </w:p>
        </w:tc>
        <w:tc>
          <w:tcPr>
            <w:tcW w:w="886" w:type="dxa"/>
            <w:shd w:val="clear" w:color="auto" w:fill="auto"/>
            <w:noWrap/>
            <w:vAlign w:val="center"/>
            <w:hideMark/>
          </w:tcPr>
          <w:p w14:paraId="0E5ABA8B" w14:textId="5CA3BEC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27.33</w:t>
            </w:r>
          </w:p>
        </w:tc>
        <w:tc>
          <w:tcPr>
            <w:tcW w:w="886" w:type="dxa"/>
            <w:shd w:val="clear" w:color="auto" w:fill="auto"/>
            <w:noWrap/>
            <w:vAlign w:val="center"/>
            <w:hideMark/>
          </w:tcPr>
          <w:p w14:paraId="49B3310D" w14:textId="4F41B6D8"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28.55</w:t>
            </w:r>
          </w:p>
        </w:tc>
      </w:tr>
      <w:tr w:rsidR="00C96573" w:rsidRPr="0084041F" w14:paraId="57BD3ADB" w14:textId="77777777" w:rsidTr="00B96632">
        <w:trPr>
          <w:trHeight w:val="20"/>
        </w:trPr>
        <w:tc>
          <w:tcPr>
            <w:tcW w:w="2410" w:type="dxa"/>
            <w:shd w:val="clear" w:color="auto" w:fill="BDD6EE" w:themeFill="accent1" w:themeFillTint="66"/>
            <w:noWrap/>
            <w:vAlign w:val="bottom"/>
            <w:hideMark/>
          </w:tcPr>
          <w:p w14:paraId="581F2CB3"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EBIDTA</w:t>
            </w:r>
          </w:p>
        </w:tc>
        <w:tc>
          <w:tcPr>
            <w:tcW w:w="885" w:type="dxa"/>
            <w:shd w:val="clear" w:color="auto" w:fill="BDD6EE" w:themeFill="accent1" w:themeFillTint="66"/>
            <w:noWrap/>
            <w:vAlign w:val="bottom"/>
            <w:hideMark/>
          </w:tcPr>
          <w:p w14:paraId="3F02C3FE" w14:textId="00ACF49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57.84</w:t>
            </w:r>
          </w:p>
        </w:tc>
        <w:tc>
          <w:tcPr>
            <w:tcW w:w="886" w:type="dxa"/>
            <w:shd w:val="clear" w:color="auto" w:fill="BDD6EE" w:themeFill="accent1" w:themeFillTint="66"/>
            <w:noWrap/>
            <w:vAlign w:val="bottom"/>
            <w:hideMark/>
          </w:tcPr>
          <w:p w14:paraId="6825AF81" w14:textId="0FAC0553"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57.06</w:t>
            </w:r>
          </w:p>
        </w:tc>
        <w:tc>
          <w:tcPr>
            <w:tcW w:w="886" w:type="dxa"/>
            <w:shd w:val="clear" w:color="auto" w:fill="BDD6EE" w:themeFill="accent1" w:themeFillTint="66"/>
            <w:noWrap/>
            <w:vAlign w:val="bottom"/>
            <w:hideMark/>
          </w:tcPr>
          <w:p w14:paraId="08CAC59A" w14:textId="3AD2AEB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55.92</w:t>
            </w:r>
          </w:p>
        </w:tc>
        <w:tc>
          <w:tcPr>
            <w:tcW w:w="886" w:type="dxa"/>
            <w:shd w:val="clear" w:color="auto" w:fill="BDD6EE" w:themeFill="accent1" w:themeFillTint="66"/>
            <w:noWrap/>
            <w:vAlign w:val="bottom"/>
            <w:hideMark/>
          </w:tcPr>
          <w:p w14:paraId="660B6156" w14:textId="0C618D4F"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54.89</w:t>
            </w:r>
          </w:p>
        </w:tc>
        <w:tc>
          <w:tcPr>
            <w:tcW w:w="886" w:type="dxa"/>
            <w:shd w:val="clear" w:color="auto" w:fill="BDD6EE" w:themeFill="accent1" w:themeFillTint="66"/>
            <w:noWrap/>
            <w:vAlign w:val="bottom"/>
            <w:hideMark/>
          </w:tcPr>
          <w:p w14:paraId="5DA20984" w14:textId="07D42AE7"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53.82</w:t>
            </w:r>
          </w:p>
        </w:tc>
        <w:tc>
          <w:tcPr>
            <w:tcW w:w="886" w:type="dxa"/>
            <w:shd w:val="clear" w:color="auto" w:fill="BDD6EE" w:themeFill="accent1" w:themeFillTint="66"/>
            <w:noWrap/>
            <w:vAlign w:val="bottom"/>
            <w:hideMark/>
          </w:tcPr>
          <w:p w14:paraId="2C53EEA9" w14:textId="211FCD66"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52.86</w:t>
            </w:r>
          </w:p>
        </w:tc>
        <w:tc>
          <w:tcPr>
            <w:tcW w:w="886" w:type="dxa"/>
            <w:shd w:val="clear" w:color="auto" w:fill="BDD6EE" w:themeFill="accent1" w:themeFillTint="66"/>
            <w:noWrap/>
            <w:vAlign w:val="bottom"/>
            <w:hideMark/>
          </w:tcPr>
          <w:p w14:paraId="2AF79DD7" w14:textId="0D439A37"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51.53</w:t>
            </w:r>
          </w:p>
        </w:tc>
        <w:tc>
          <w:tcPr>
            <w:tcW w:w="886" w:type="dxa"/>
            <w:shd w:val="clear" w:color="auto" w:fill="BDD6EE" w:themeFill="accent1" w:themeFillTint="66"/>
            <w:noWrap/>
            <w:vAlign w:val="bottom"/>
            <w:hideMark/>
          </w:tcPr>
          <w:p w14:paraId="786F0FC7" w14:textId="492B6FCF"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50.30</w:t>
            </w:r>
          </w:p>
        </w:tc>
      </w:tr>
      <w:tr w:rsidR="00C96573" w:rsidRPr="0084041F" w14:paraId="7404C687" w14:textId="77777777" w:rsidTr="00B96632">
        <w:trPr>
          <w:trHeight w:val="20"/>
        </w:trPr>
        <w:tc>
          <w:tcPr>
            <w:tcW w:w="2410" w:type="dxa"/>
            <w:shd w:val="clear" w:color="auto" w:fill="auto"/>
            <w:noWrap/>
            <w:vAlign w:val="bottom"/>
            <w:hideMark/>
          </w:tcPr>
          <w:p w14:paraId="1187BD40" w14:textId="77777777" w:rsidR="00C96573" w:rsidRPr="00755523" w:rsidRDefault="00C96573" w:rsidP="00C96573">
            <w:pPr>
              <w:spacing w:line="276" w:lineRule="auto"/>
              <w:jc w:val="right"/>
              <w:rPr>
                <w:rFonts w:ascii="Calibri" w:hAnsi="Calibri" w:cs="Calibri"/>
                <w:i/>
                <w:iCs/>
                <w:color w:val="000000"/>
                <w:sz w:val="18"/>
                <w:szCs w:val="18"/>
              </w:rPr>
            </w:pPr>
            <w:r>
              <w:rPr>
                <w:rFonts w:ascii="Calibri" w:hAnsi="Calibri" w:cs="Calibri"/>
                <w:i/>
                <w:iCs/>
                <w:color w:val="000000"/>
                <w:sz w:val="18"/>
                <w:szCs w:val="18"/>
              </w:rPr>
              <w:t>EBIDTA %</w:t>
            </w:r>
          </w:p>
        </w:tc>
        <w:tc>
          <w:tcPr>
            <w:tcW w:w="885" w:type="dxa"/>
            <w:shd w:val="clear" w:color="auto" w:fill="auto"/>
            <w:noWrap/>
            <w:vAlign w:val="bottom"/>
            <w:hideMark/>
          </w:tcPr>
          <w:p w14:paraId="1F7403FD" w14:textId="53B7E933"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73.35%</w:t>
            </w:r>
          </w:p>
        </w:tc>
        <w:tc>
          <w:tcPr>
            <w:tcW w:w="886" w:type="dxa"/>
            <w:shd w:val="clear" w:color="auto" w:fill="auto"/>
            <w:noWrap/>
            <w:vAlign w:val="bottom"/>
            <w:hideMark/>
          </w:tcPr>
          <w:p w14:paraId="40C9BC2E" w14:textId="5560E22F"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72.22%</w:t>
            </w:r>
          </w:p>
        </w:tc>
        <w:tc>
          <w:tcPr>
            <w:tcW w:w="886" w:type="dxa"/>
            <w:shd w:val="clear" w:color="auto" w:fill="auto"/>
            <w:noWrap/>
            <w:vAlign w:val="bottom"/>
            <w:hideMark/>
          </w:tcPr>
          <w:p w14:paraId="1644FE31" w14:textId="11EB372B"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70.92%</w:t>
            </w:r>
          </w:p>
        </w:tc>
        <w:tc>
          <w:tcPr>
            <w:tcW w:w="886" w:type="dxa"/>
            <w:shd w:val="clear" w:color="auto" w:fill="auto"/>
            <w:noWrap/>
            <w:vAlign w:val="bottom"/>
            <w:hideMark/>
          </w:tcPr>
          <w:p w14:paraId="6FD84A3B" w14:textId="0AE8FAF7"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69.61%</w:t>
            </w:r>
          </w:p>
        </w:tc>
        <w:tc>
          <w:tcPr>
            <w:tcW w:w="886" w:type="dxa"/>
            <w:shd w:val="clear" w:color="auto" w:fill="auto"/>
            <w:noWrap/>
            <w:vAlign w:val="bottom"/>
            <w:hideMark/>
          </w:tcPr>
          <w:p w14:paraId="57A4AE9F" w14:textId="76800454"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68.25%</w:t>
            </w:r>
          </w:p>
        </w:tc>
        <w:tc>
          <w:tcPr>
            <w:tcW w:w="886" w:type="dxa"/>
            <w:shd w:val="clear" w:color="auto" w:fill="auto"/>
            <w:noWrap/>
            <w:vAlign w:val="bottom"/>
            <w:hideMark/>
          </w:tcPr>
          <w:p w14:paraId="63CBE6E5" w14:textId="4A69C877"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66.90%</w:t>
            </w:r>
          </w:p>
        </w:tc>
        <w:tc>
          <w:tcPr>
            <w:tcW w:w="886" w:type="dxa"/>
            <w:shd w:val="clear" w:color="auto" w:fill="auto"/>
            <w:noWrap/>
            <w:vAlign w:val="bottom"/>
            <w:hideMark/>
          </w:tcPr>
          <w:p w14:paraId="2065D6EE" w14:textId="43C21E3C"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65.34%</w:t>
            </w:r>
          </w:p>
        </w:tc>
        <w:tc>
          <w:tcPr>
            <w:tcW w:w="886" w:type="dxa"/>
            <w:shd w:val="clear" w:color="auto" w:fill="auto"/>
            <w:noWrap/>
            <w:vAlign w:val="bottom"/>
            <w:hideMark/>
          </w:tcPr>
          <w:p w14:paraId="7DF325F9" w14:textId="133AE2A9"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63.79%</w:t>
            </w:r>
          </w:p>
        </w:tc>
      </w:tr>
      <w:tr w:rsidR="00C96573" w:rsidRPr="0084041F" w14:paraId="077EBA2B" w14:textId="77777777" w:rsidTr="00B96632">
        <w:trPr>
          <w:trHeight w:val="20"/>
        </w:trPr>
        <w:tc>
          <w:tcPr>
            <w:tcW w:w="2410" w:type="dxa"/>
            <w:shd w:val="clear" w:color="auto" w:fill="auto"/>
            <w:noWrap/>
            <w:vAlign w:val="bottom"/>
            <w:hideMark/>
          </w:tcPr>
          <w:p w14:paraId="764119A8"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Depreciation</w:t>
            </w:r>
          </w:p>
        </w:tc>
        <w:tc>
          <w:tcPr>
            <w:tcW w:w="885" w:type="dxa"/>
            <w:shd w:val="clear" w:color="auto" w:fill="auto"/>
            <w:noWrap/>
            <w:vAlign w:val="center"/>
            <w:hideMark/>
          </w:tcPr>
          <w:p w14:paraId="3A824289" w14:textId="2225042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13.55</w:t>
            </w:r>
          </w:p>
        </w:tc>
        <w:tc>
          <w:tcPr>
            <w:tcW w:w="886" w:type="dxa"/>
            <w:shd w:val="clear" w:color="auto" w:fill="auto"/>
            <w:noWrap/>
            <w:vAlign w:val="center"/>
            <w:hideMark/>
          </w:tcPr>
          <w:p w14:paraId="323F4907" w14:textId="49781FF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13.55</w:t>
            </w:r>
          </w:p>
        </w:tc>
        <w:tc>
          <w:tcPr>
            <w:tcW w:w="886" w:type="dxa"/>
            <w:shd w:val="clear" w:color="auto" w:fill="auto"/>
            <w:noWrap/>
            <w:vAlign w:val="center"/>
            <w:hideMark/>
          </w:tcPr>
          <w:p w14:paraId="40E1616B" w14:textId="59F51DB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86" w:type="dxa"/>
            <w:shd w:val="clear" w:color="auto" w:fill="auto"/>
            <w:noWrap/>
            <w:vAlign w:val="center"/>
            <w:hideMark/>
          </w:tcPr>
          <w:p w14:paraId="2163117A" w14:textId="5CEAB1E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86" w:type="dxa"/>
            <w:shd w:val="clear" w:color="auto" w:fill="auto"/>
            <w:noWrap/>
            <w:vAlign w:val="center"/>
            <w:hideMark/>
          </w:tcPr>
          <w:p w14:paraId="70A2335C" w14:textId="2C51E7C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86" w:type="dxa"/>
            <w:shd w:val="clear" w:color="auto" w:fill="auto"/>
            <w:noWrap/>
            <w:vAlign w:val="center"/>
            <w:hideMark/>
          </w:tcPr>
          <w:p w14:paraId="1999398D" w14:textId="5A4190D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86" w:type="dxa"/>
            <w:shd w:val="clear" w:color="auto" w:fill="auto"/>
            <w:noWrap/>
            <w:vAlign w:val="center"/>
            <w:hideMark/>
          </w:tcPr>
          <w:p w14:paraId="264183B5" w14:textId="6183FFB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86" w:type="dxa"/>
            <w:shd w:val="clear" w:color="auto" w:fill="auto"/>
            <w:noWrap/>
            <w:vAlign w:val="center"/>
            <w:hideMark/>
          </w:tcPr>
          <w:p w14:paraId="3A66740C" w14:textId="2885F2E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13.56</w:t>
            </w:r>
          </w:p>
        </w:tc>
      </w:tr>
      <w:tr w:rsidR="00C96573" w:rsidRPr="0084041F" w14:paraId="7E17BBBF" w14:textId="77777777" w:rsidTr="00B96632">
        <w:trPr>
          <w:trHeight w:val="20"/>
        </w:trPr>
        <w:tc>
          <w:tcPr>
            <w:tcW w:w="2410" w:type="dxa"/>
            <w:shd w:val="clear" w:color="auto" w:fill="BDD6EE" w:themeFill="accent1" w:themeFillTint="66"/>
            <w:noWrap/>
            <w:vAlign w:val="bottom"/>
            <w:hideMark/>
          </w:tcPr>
          <w:p w14:paraId="23B8B3E1"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EBIT</w:t>
            </w:r>
          </w:p>
        </w:tc>
        <w:tc>
          <w:tcPr>
            <w:tcW w:w="885" w:type="dxa"/>
            <w:shd w:val="clear" w:color="auto" w:fill="BDD6EE" w:themeFill="accent1" w:themeFillTint="66"/>
            <w:noWrap/>
            <w:vAlign w:val="center"/>
            <w:hideMark/>
          </w:tcPr>
          <w:p w14:paraId="7FD97150" w14:textId="7378826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44.29</w:t>
            </w:r>
          </w:p>
        </w:tc>
        <w:tc>
          <w:tcPr>
            <w:tcW w:w="886" w:type="dxa"/>
            <w:shd w:val="clear" w:color="auto" w:fill="BDD6EE" w:themeFill="accent1" w:themeFillTint="66"/>
            <w:noWrap/>
            <w:vAlign w:val="center"/>
            <w:hideMark/>
          </w:tcPr>
          <w:p w14:paraId="53DCFB34" w14:textId="2BD8831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43.51</w:t>
            </w:r>
          </w:p>
        </w:tc>
        <w:tc>
          <w:tcPr>
            <w:tcW w:w="886" w:type="dxa"/>
            <w:shd w:val="clear" w:color="auto" w:fill="BDD6EE" w:themeFill="accent1" w:themeFillTint="66"/>
            <w:noWrap/>
            <w:vAlign w:val="center"/>
            <w:hideMark/>
          </w:tcPr>
          <w:p w14:paraId="5F9DDE85" w14:textId="74E5BF0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42.36</w:t>
            </w:r>
          </w:p>
        </w:tc>
        <w:tc>
          <w:tcPr>
            <w:tcW w:w="886" w:type="dxa"/>
            <w:shd w:val="clear" w:color="auto" w:fill="BDD6EE" w:themeFill="accent1" w:themeFillTint="66"/>
            <w:noWrap/>
            <w:vAlign w:val="center"/>
            <w:hideMark/>
          </w:tcPr>
          <w:p w14:paraId="466E6BFC" w14:textId="4ED2D94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41.33</w:t>
            </w:r>
          </w:p>
        </w:tc>
        <w:tc>
          <w:tcPr>
            <w:tcW w:w="886" w:type="dxa"/>
            <w:shd w:val="clear" w:color="auto" w:fill="BDD6EE" w:themeFill="accent1" w:themeFillTint="66"/>
            <w:noWrap/>
            <w:vAlign w:val="center"/>
            <w:hideMark/>
          </w:tcPr>
          <w:p w14:paraId="153169F5" w14:textId="7E23955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40.26</w:t>
            </w:r>
          </w:p>
        </w:tc>
        <w:tc>
          <w:tcPr>
            <w:tcW w:w="886" w:type="dxa"/>
            <w:shd w:val="clear" w:color="auto" w:fill="BDD6EE" w:themeFill="accent1" w:themeFillTint="66"/>
            <w:noWrap/>
            <w:vAlign w:val="center"/>
            <w:hideMark/>
          </w:tcPr>
          <w:p w14:paraId="23BA9374" w14:textId="2D07112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39.29</w:t>
            </w:r>
          </w:p>
        </w:tc>
        <w:tc>
          <w:tcPr>
            <w:tcW w:w="886" w:type="dxa"/>
            <w:shd w:val="clear" w:color="auto" w:fill="BDD6EE" w:themeFill="accent1" w:themeFillTint="66"/>
            <w:noWrap/>
            <w:vAlign w:val="center"/>
            <w:hideMark/>
          </w:tcPr>
          <w:p w14:paraId="47B78C80" w14:textId="7F44F1D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37.96</w:t>
            </w:r>
          </w:p>
        </w:tc>
        <w:tc>
          <w:tcPr>
            <w:tcW w:w="886" w:type="dxa"/>
            <w:shd w:val="clear" w:color="auto" w:fill="BDD6EE" w:themeFill="accent1" w:themeFillTint="66"/>
            <w:noWrap/>
            <w:vAlign w:val="center"/>
            <w:hideMark/>
          </w:tcPr>
          <w:p w14:paraId="6795EFA7" w14:textId="6F32EA6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36.74</w:t>
            </w:r>
          </w:p>
        </w:tc>
      </w:tr>
      <w:tr w:rsidR="00C96573" w:rsidRPr="0084041F" w14:paraId="2856A6A6" w14:textId="77777777" w:rsidTr="00B96632">
        <w:trPr>
          <w:trHeight w:val="20"/>
        </w:trPr>
        <w:tc>
          <w:tcPr>
            <w:tcW w:w="2410" w:type="dxa"/>
            <w:shd w:val="clear" w:color="auto" w:fill="auto"/>
            <w:noWrap/>
            <w:vAlign w:val="bottom"/>
            <w:hideMark/>
          </w:tcPr>
          <w:p w14:paraId="6F8A85AC" w14:textId="77777777" w:rsidR="00C96573" w:rsidRPr="0084041F" w:rsidRDefault="00C96573" w:rsidP="00C96573">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EBIT %</w:t>
            </w:r>
          </w:p>
        </w:tc>
        <w:tc>
          <w:tcPr>
            <w:tcW w:w="885" w:type="dxa"/>
            <w:shd w:val="clear" w:color="auto" w:fill="auto"/>
            <w:noWrap/>
            <w:vAlign w:val="center"/>
            <w:hideMark/>
          </w:tcPr>
          <w:p w14:paraId="3036F7EB" w14:textId="3AA303CB"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56.17%</w:t>
            </w:r>
          </w:p>
        </w:tc>
        <w:tc>
          <w:tcPr>
            <w:tcW w:w="886" w:type="dxa"/>
            <w:shd w:val="clear" w:color="auto" w:fill="auto"/>
            <w:noWrap/>
            <w:vAlign w:val="center"/>
            <w:hideMark/>
          </w:tcPr>
          <w:p w14:paraId="47D1C385" w14:textId="03E973B7"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55.07%</w:t>
            </w:r>
          </w:p>
        </w:tc>
        <w:tc>
          <w:tcPr>
            <w:tcW w:w="886" w:type="dxa"/>
            <w:shd w:val="clear" w:color="auto" w:fill="auto"/>
            <w:noWrap/>
            <w:vAlign w:val="center"/>
            <w:hideMark/>
          </w:tcPr>
          <w:p w14:paraId="5546944A" w14:textId="25D07F58"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53.72%</w:t>
            </w:r>
          </w:p>
        </w:tc>
        <w:tc>
          <w:tcPr>
            <w:tcW w:w="886" w:type="dxa"/>
            <w:shd w:val="clear" w:color="auto" w:fill="auto"/>
            <w:noWrap/>
            <w:vAlign w:val="center"/>
            <w:hideMark/>
          </w:tcPr>
          <w:p w14:paraId="0FB3C5F5" w14:textId="2BBF28CD"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52.41%</w:t>
            </w:r>
          </w:p>
        </w:tc>
        <w:tc>
          <w:tcPr>
            <w:tcW w:w="886" w:type="dxa"/>
            <w:shd w:val="clear" w:color="auto" w:fill="auto"/>
            <w:noWrap/>
            <w:vAlign w:val="center"/>
            <w:hideMark/>
          </w:tcPr>
          <w:p w14:paraId="7EBE1121" w14:textId="41F82F17"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51.05%</w:t>
            </w:r>
          </w:p>
        </w:tc>
        <w:tc>
          <w:tcPr>
            <w:tcW w:w="886" w:type="dxa"/>
            <w:shd w:val="clear" w:color="auto" w:fill="auto"/>
            <w:noWrap/>
            <w:vAlign w:val="center"/>
            <w:hideMark/>
          </w:tcPr>
          <w:p w14:paraId="5CA429FB" w14:textId="725678A7"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49.73%</w:t>
            </w:r>
          </w:p>
        </w:tc>
        <w:tc>
          <w:tcPr>
            <w:tcW w:w="886" w:type="dxa"/>
            <w:shd w:val="clear" w:color="auto" w:fill="auto"/>
            <w:noWrap/>
            <w:vAlign w:val="center"/>
            <w:hideMark/>
          </w:tcPr>
          <w:p w14:paraId="20EB59ED" w14:textId="40590E74"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48.14%</w:t>
            </w:r>
          </w:p>
        </w:tc>
        <w:tc>
          <w:tcPr>
            <w:tcW w:w="886" w:type="dxa"/>
            <w:shd w:val="clear" w:color="auto" w:fill="auto"/>
            <w:noWrap/>
            <w:vAlign w:val="center"/>
            <w:hideMark/>
          </w:tcPr>
          <w:p w14:paraId="7FE5A778" w14:textId="27D8EB60"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46.59%</w:t>
            </w:r>
          </w:p>
        </w:tc>
      </w:tr>
      <w:tr w:rsidR="00C96573" w:rsidRPr="0084041F" w14:paraId="5B1672F8" w14:textId="77777777" w:rsidTr="00B96632">
        <w:trPr>
          <w:trHeight w:val="20"/>
        </w:trPr>
        <w:tc>
          <w:tcPr>
            <w:tcW w:w="2410" w:type="dxa"/>
            <w:shd w:val="clear" w:color="auto" w:fill="auto"/>
            <w:noWrap/>
            <w:vAlign w:val="bottom"/>
            <w:hideMark/>
          </w:tcPr>
          <w:p w14:paraId="1F43F21E"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Interest Expense</w:t>
            </w:r>
          </w:p>
        </w:tc>
        <w:tc>
          <w:tcPr>
            <w:tcW w:w="885" w:type="dxa"/>
            <w:shd w:val="clear" w:color="auto" w:fill="auto"/>
            <w:noWrap/>
            <w:vAlign w:val="center"/>
            <w:hideMark/>
          </w:tcPr>
          <w:p w14:paraId="0CAC2B23" w14:textId="4985AAE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48.39</w:t>
            </w:r>
          </w:p>
        </w:tc>
        <w:tc>
          <w:tcPr>
            <w:tcW w:w="886" w:type="dxa"/>
            <w:shd w:val="clear" w:color="auto" w:fill="auto"/>
            <w:noWrap/>
            <w:vAlign w:val="center"/>
            <w:hideMark/>
          </w:tcPr>
          <w:p w14:paraId="43FFA712" w14:textId="3CCFFD8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45.65</w:t>
            </w:r>
          </w:p>
        </w:tc>
        <w:tc>
          <w:tcPr>
            <w:tcW w:w="886" w:type="dxa"/>
            <w:shd w:val="clear" w:color="auto" w:fill="auto"/>
            <w:noWrap/>
            <w:vAlign w:val="center"/>
            <w:hideMark/>
          </w:tcPr>
          <w:p w14:paraId="41B930B6" w14:textId="4EC2CF0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42.91</w:t>
            </w:r>
          </w:p>
        </w:tc>
        <w:tc>
          <w:tcPr>
            <w:tcW w:w="886" w:type="dxa"/>
            <w:shd w:val="clear" w:color="auto" w:fill="auto"/>
            <w:noWrap/>
            <w:vAlign w:val="center"/>
            <w:hideMark/>
          </w:tcPr>
          <w:p w14:paraId="788E816B" w14:textId="304F1636"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40.17</w:t>
            </w:r>
          </w:p>
        </w:tc>
        <w:tc>
          <w:tcPr>
            <w:tcW w:w="886" w:type="dxa"/>
            <w:shd w:val="clear" w:color="auto" w:fill="auto"/>
            <w:noWrap/>
            <w:vAlign w:val="center"/>
            <w:hideMark/>
          </w:tcPr>
          <w:p w14:paraId="0E07D4C5" w14:textId="44C59BF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37.43</w:t>
            </w:r>
          </w:p>
        </w:tc>
        <w:tc>
          <w:tcPr>
            <w:tcW w:w="886" w:type="dxa"/>
            <w:shd w:val="clear" w:color="auto" w:fill="auto"/>
            <w:noWrap/>
            <w:vAlign w:val="center"/>
            <w:hideMark/>
          </w:tcPr>
          <w:p w14:paraId="5D7A3672" w14:textId="1229E77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34.69</w:t>
            </w:r>
          </w:p>
        </w:tc>
        <w:tc>
          <w:tcPr>
            <w:tcW w:w="886" w:type="dxa"/>
            <w:shd w:val="clear" w:color="auto" w:fill="auto"/>
            <w:noWrap/>
            <w:vAlign w:val="center"/>
            <w:hideMark/>
          </w:tcPr>
          <w:p w14:paraId="3487AC0D" w14:textId="2A9BB3E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31.95</w:t>
            </w:r>
          </w:p>
        </w:tc>
        <w:tc>
          <w:tcPr>
            <w:tcW w:w="886" w:type="dxa"/>
            <w:shd w:val="clear" w:color="auto" w:fill="auto"/>
            <w:noWrap/>
            <w:vAlign w:val="center"/>
            <w:hideMark/>
          </w:tcPr>
          <w:p w14:paraId="53E03322" w14:textId="256BC6F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29.21</w:t>
            </w:r>
          </w:p>
        </w:tc>
      </w:tr>
      <w:tr w:rsidR="00C96573" w:rsidRPr="0084041F" w14:paraId="429D1151" w14:textId="77777777" w:rsidTr="00B96632">
        <w:trPr>
          <w:trHeight w:val="20"/>
        </w:trPr>
        <w:tc>
          <w:tcPr>
            <w:tcW w:w="2410" w:type="dxa"/>
            <w:shd w:val="clear" w:color="auto" w:fill="BDD6EE" w:themeFill="accent1" w:themeFillTint="66"/>
            <w:noWrap/>
            <w:vAlign w:val="bottom"/>
            <w:hideMark/>
          </w:tcPr>
          <w:p w14:paraId="07458936"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PBT</w:t>
            </w:r>
          </w:p>
        </w:tc>
        <w:tc>
          <w:tcPr>
            <w:tcW w:w="885" w:type="dxa"/>
            <w:shd w:val="clear" w:color="auto" w:fill="BDD6EE" w:themeFill="accent1" w:themeFillTint="66"/>
            <w:noWrap/>
            <w:vAlign w:val="center"/>
            <w:hideMark/>
          </w:tcPr>
          <w:p w14:paraId="11AD8C6D" w14:textId="3064BAED"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-4.10</w:t>
            </w:r>
          </w:p>
        </w:tc>
        <w:tc>
          <w:tcPr>
            <w:tcW w:w="886" w:type="dxa"/>
            <w:shd w:val="clear" w:color="auto" w:fill="BDD6EE" w:themeFill="accent1" w:themeFillTint="66"/>
            <w:noWrap/>
            <w:vAlign w:val="center"/>
            <w:hideMark/>
          </w:tcPr>
          <w:p w14:paraId="49F0E0BA" w14:textId="4A21311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-2.14</w:t>
            </w:r>
          </w:p>
        </w:tc>
        <w:tc>
          <w:tcPr>
            <w:tcW w:w="886" w:type="dxa"/>
            <w:shd w:val="clear" w:color="auto" w:fill="BDD6EE" w:themeFill="accent1" w:themeFillTint="66"/>
            <w:noWrap/>
            <w:vAlign w:val="center"/>
            <w:hideMark/>
          </w:tcPr>
          <w:p w14:paraId="38EA2313" w14:textId="00810A0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-0.55</w:t>
            </w:r>
          </w:p>
        </w:tc>
        <w:tc>
          <w:tcPr>
            <w:tcW w:w="886" w:type="dxa"/>
            <w:shd w:val="clear" w:color="auto" w:fill="BDD6EE" w:themeFill="accent1" w:themeFillTint="66"/>
            <w:noWrap/>
            <w:vAlign w:val="center"/>
            <w:hideMark/>
          </w:tcPr>
          <w:p w14:paraId="09507223" w14:textId="28B2798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1.16</w:t>
            </w:r>
          </w:p>
        </w:tc>
        <w:tc>
          <w:tcPr>
            <w:tcW w:w="886" w:type="dxa"/>
            <w:shd w:val="clear" w:color="auto" w:fill="BDD6EE" w:themeFill="accent1" w:themeFillTint="66"/>
            <w:noWrap/>
            <w:vAlign w:val="center"/>
            <w:hideMark/>
          </w:tcPr>
          <w:p w14:paraId="6E376135" w14:textId="6BDDD0C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2.83</w:t>
            </w:r>
          </w:p>
        </w:tc>
        <w:tc>
          <w:tcPr>
            <w:tcW w:w="886" w:type="dxa"/>
            <w:shd w:val="clear" w:color="auto" w:fill="BDD6EE" w:themeFill="accent1" w:themeFillTint="66"/>
            <w:noWrap/>
            <w:vAlign w:val="center"/>
            <w:hideMark/>
          </w:tcPr>
          <w:p w14:paraId="5D992CCE" w14:textId="02CA3E33"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4.61</w:t>
            </w:r>
          </w:p>
        </w:tc>
        <w:tc>
          <w:tcPr>
            <w:tcW w:w="886" w:type="dxa"/>
            <w:shd w:val="clear" w:color="auto" w:fill="BDD6EE" w:themeFill="accent1" w:themeFillTint="66"/>
            <w:noWrap/>
            <w:vAlign w:val="center"/>
            <w:hideMark/>
          </w:tcPr>
          <w:p w14:paraId="5858D318" w14:textId="3B75E27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6.02</w:t>
            </w:r>
          </w:p>
        </w:tc>
        <w:tc>
          <w:tcPr>
            <w:tcW w:w="886" w:type="dxa"/>
            <w:shd w:val="clear" w:color="auto" w:fill="BDD6EE" w:themeFill="accent1" w:themeFillTint="66"/>
            <w:noWrap/>
            <w:vAlign w:val="center"/>
            <w:hideMark/>
          </w:tcPr>
          <w:p w14:paraId="62A72E03" w14:textId="7F268D1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7.53</w:t>
            </w:r>
          </w:p>
        </w:tc>
      </w:tr>
      <w:tr w:rsidR="00C96573" w:rsidRPr="0084041F" w14:paraId="7EA429A1" w14:textId="77777777" w:rsidTr="00B96632">
        <w:trPr>
          <w:trHeight w:val="20"/>
        </w:trPr>
        <w:tc>
          <w:tcPr>
            <w:tcW w:w="2410" w:type="dxa"/>
            <w:shd w:val="clear" w:color="auto" w:fill="auto"/>
            <w:noWrap/>
            <w:vAlign w:val="center"/>
            <w:hideMark/>
          </w:tcPr>
          <w:p w14:paraId="1EAE1D4E" w14:textId="77777777" w:rsidR="00C96573" w:rsidRPr="0084041F" w:rsidRDefault="00C96573" w:rsidP="00C96573">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PBT %</w:t>
            </w:r>
          </w:p>
        </w:tc>
        <w:tc>
          <w:tcPr>
            <w:tcW w:w="885" w:type="dxa"/>
            <w:shd w:val="clear" w:color="auto" w:fill="auto"/>
            <w:noWrap/>
            <w:vAlign w:val="center"/>
            <w:hideMark/>
          </w:tcPr>
          <w:p w14:paraId="18A6FAC0" w14:textId="424FBA26"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-5.19%</w:t>
            </w:r>
          </w:p>
        </w:tc>
        <w:tc>
          <w:tcPr>
            <w:tcW w:w="886" w:type="dxa"/>
            <w:shd w:val="clear" w:color="auto" w:fill="auto"/>
            <w:noWrap/>
            <w:vAlign w:val="center"/>
            <w:hideMark/>
          </w:tcPr>
          <w:p w14:paraId="58EE612E" w14:textId="64079944"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-2.71%</w:t>
            </w:r>
          </w:p>
        </w:tc>
        <w:tc>
          <w:tcPr>
            <w:tcW w:w="886" w:type="dxa"/>
            <w:shd w:val="clear" w:color="auto" w:fill="auto"/>
            <w:noWrap/>
            <w:vAlign w:val="center"/>
            <w:hideMark/>
          </w:tcPr>
          <w:p w14:paraId="4C12FBD9" w14:textId="2FD37086"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-0.69%</w:t>
            </w:r>
          </w:p>
        </w:tc>
        <w:tc>
          <w:tcPr>
            <w:tcW w:w="886" w:type="dxa"/>
            <w:shd w:val="clear" w:color="auto" w:fill="auto"/>
            <w:noWrap/>
            <w:vAlign w:val="center"/>
            <w:hideMark/>
          </w:tcPr>
          <w:p w14:paraId="0F54A161" w14:textId="0FC22A21"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1.47%</w:t>
            </w:r>
          </w:p>
        </w:tc>
        <w:tc>
          <w:tcPr>
            <w:tcW w:w="886" w:type="dxa"/>
            <w:shd w:val="clear" w:color="auto" w:fill="auto"/>
            <w:noWrap/>
            <w:vAlign w:val="center"/>
            <w:hideMark/>
          </w:tcPr>
          <w:p w14:paraId="3CBFCF25" w14:textId="1FED35B6"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3.59%</w:t>
            </w:r>
          </w:p>
        </w:tc>
        <w:tc>
          <w:tcPr>
            <w:tcW w:w="886" w:type="dxa"/>
            <w:shd w:val="clear" w:color="auto" w:fill="auto"/>
            <w:noWrap/>
            <w:vAlign w:val="center"/>
            <w:hideMark/>
          </w:tcPr>
          <w:p w14:paraId="257A8E2B" w14:textId="27460521"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5.83%</w:t>
            </w:r>
          </w:p>
        </w:tc>
        <w:tc>
          <w:tcPr>
            <w:tcW w:w="886" w:type="dxa"/>
            <w:shd w:val="clear" w:color="auto" w:fill="auto"/>
            <w:noWrap/>
            <w:vAlign w:val="center"/>
            <w:hideMark/>
          </w:tcPr>
          <w:p w14:paraId="69ACC549" w14:textId="55429BC7"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7.63%</w:t>
            </w:r>
          </w:p>
        </w:tc>
        <w:tc>
          <w:tcPr>
            <w:tcW w:w="886" w:type="dxa"/>
            <w:shd w:val="clear" w:color="auto" w:fill="auto"/>
            <w:noWrap/>
            <w:vAlign w:val="center"/>
            <w:hideMark/>
          </w:tcPr>
          <w:p w14:paraId="24196E2B" w14:textId="10D82468"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9.55%</w:t>
            </w:r>
          </w:p>
        </w:tc>
      </w:tr>
      <w:tr w:rsidR="00C96573" w:rsidRPr="0084041F" w14:paraId="097C4335" w14:textId="77777777" w:rsidTr="00B96632">
        <w:trPr>
          <w:trHeight w:val="20"/>
        </w:trPr>
        <w:tc>
          <w:tcPr>
            <w:tcW w:w="2410" w:type="dxa"/>
            <w:shd w:val="clear" w:color="auto" w:fill="auto"/>
            <w:noWrap/>
            <w:vAlign w:val="bottom"/>
            <w:hideMark/>
          </w:tcPr>
          <w:p w14:paraId="7ADE06A9"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Tax</w:t>
            </w:r>
          </w:p>
        </w:tc>
        <w:tc>
          <w:tcPr>
            <w:tcW w:w="885" w:type="dxa"/>
            <w:shd w:val="clear" w:color="auto" w:fill="auto"/>
            <w:noWrap/>
            <w:vAlign w:val="center"/>
            <w:hideMark/>
          </w:tcPr>
          <w:p w14:paraId="32B2874B" w14:textId="520AE129"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0.00</w:t>
            </w:r>
          </w:p>
        </w:tc>
        <w:tc>
          <w:tcPr>
            <w:tcW w:w="886" w:type="dxa"/>
            <w:shd w:val="clear" w:color="auto" w:fill="auto"/>
            <w:noWrap/>
            <w:vAlign w:val="center"/>
            <w:hideMark/>
          </w:tcPr>
          <w:p w14:paraId="05FD1281" w14:textId="17450C1F"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0.00</w:t>
            </w:r>
          </w:p>
        </w:tc>
        <w:tc>
          <w:tcPr>
            <w:tcW w:w="886" w:type="dxa"/>
            <w:shd w:val="clear" w:color="auto" w:fill="auto"/>
            <w:noWrap/>
            <w:vAlign w:val="center"/>
            <w:hideMark/>
          </w:tcPr>
          <w:p w14:paraId="58BB9290" w14:textId="3AA359C6"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0.00</w:t>
            </w:r>
          </w:p>
        </w:tc>
        <w:tc>
          <w:tcPr>
            <w:tcW w:w="886" w:type="dxa"/>
            <w:shd w:val="clear" w:color="auto" w:fill="auto"/>
            <w:noWrap/>
            <w:vAlign w:val="center"/>
            <w:hideMark/>
          </w:tcPr>
          <w:p w14:paraId="2EF284E4" w14:textId="55223449"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0.29</w:t>
            </w:r>
          </w:p>
        </w:tc>
        <w:tc>
          <w:tcPr>
            <w:tcW w:w="886" w:type="dxa"/>
            <w:shd w:val="clear" w:color="auto" w:fill="auto"/>
            <w:noWrap/>
            <w:vAlign w:val="center"/>
            <w:hideMark/>
          </w:tcPr>
          <w:p w14:paraId="28E0EBDB" w14:textId="62582A4B"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0.71</w:t>
            </w:r>
          </w:p>
        </w:tc>
        <w:tc>
          <w:tcPr>
            <w:tcW w:w="886" w:type="dxa"/>
            <w:shd w:val="clear" w:color="auto" w:fill="auto"/>
            <w:noWrap/>
            <w:vAlign w:val="center"/>
            <w:hideMark/>
          </w:tcPr>
          <w:p w14:paraId="57C4FFE8" w14:textId="2ED6803A"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1.16</w:t>
            </w:r>
          </w:p>
        </w:tc>
        <w:tc>
          <w:tcPr>
            <w:tcW w:w="886" w:type="dxa"/>
            <w:shd w:val="clear" w:color="auto" w:fill="auto"/>
            <w:noWrap/>
            <w:vAlign w:val="center"/>
            <w:hideMark/>
          </w:tcPr>
          <w:p w14:paraId="3B9A4ED5" w14:textId="47F3581C"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1.51</w:t>
            </w:r>
          </w:p>
        </w:tc>
        <w:tc>
          <w:tcPr>
            <w:tcW w:w="886" w:type="dxa"/>
            <w:shd w:val="clear" w:color="auto" w:fill="auto"/>
            <w:noWrap/>
            <w:vAlign w:val="center"/>
            <w:hideMark/>
          </w:tcPr>
          <w:p w14:paraId="29CF1C45" w14:textId="451D43A0"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1.90</w:t>
            </w:r>
          </w:p>
        </w:tc>
      </w:tr>
      <w:tr w:rsidR="00C96573" w:rsidRPr="0084041F" w14:paraId="5EE8B6BB" w14:textId="77777777" w:rsidTr="00B96632">
        <w:trPr>
          <w:trHeight w:val="20"/>
        </w:trPr>
        <w:tc>
          <w:tcPr>
            <w:tcW w:w="2410" w:type="dxa"/>
            <w:shd w:val="clear" w:color="auto" w:fill="BDD6EE" w:themeFill="accent1" w:themeFillTint="66"/>
            <w:noWrap/>
            <w:vAlign w:val="bottom"/>
            <w:hideMark/>
          </w:tcPr>
          <w:p w14:paraId="7F2B0E4F"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PAT</w:t>
            </w:r>
          </w:p>
        </w:tc>
        <w:tc>
          <w:tcPr>
            <w:tcW w:w="885" w:type="dxa"/>
            <w:shd w:val="clear" w:color="auto" w:fill="BDD6EE" w:themeFill="accent1" w:themeFillTint="66"/>
            <w:noWrap/>
            <w:vAlign w:val="center"/>
            <w:hideMark/>
          </w:tcPr>
          <w:p w14:paraId="31D0E689" w14:textId="713A1153"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-4.10</w:t>
            </w:r>
          </w:p>
        </w:tc>
        <w:tc>
          <w:tcPr>
            <w:tcW w:w="886" w:type="dxa"/>
            <w:shd w:val="clear" w:color="auto" w:fill="BDD6EE" w:themeFill="accent1" w:themeFillTint="66"/>
            <w:noWrap/>
            <w:vAlign w:val="center"/>
            <w:hideMark/>
          </w:tcPr>
          <w:p w14:paraId="3628D6BC" w14:textId="2BB8396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-2.14</w:t>
            </w:r>
          </w:p>
        </w:tc>
        <w:tc>
          <w:tcPr>
            <w:tcW w:w="886" w:type="dxa"/>
            <w:shd w:val="clear" w:color="auto" w:fill="BDD6EE" w:themeFill="accent1" w:themeFillTint="66"/>
            <w:noWrap/>
            <w:vAlign w:val="center"/>
            <w:hideMark/>
          </w:tcPr>
          <w:p w14:paraId="57C2B047" w14:textId="27C17EF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-0.55</w:t>
            </w:r>
          </w:p>
        </w:tc>
        <w:tc>
          <w:tcPr>
            <w:tcW w:w="886" w:type="dxa"/>
            <w:shd w:val="clear" w:color="auto" w:fill="BDD6EE" w:themeFill="accent1" w:themeFillTint="66"/>
            <w:noWrap/>
            <w:vAlign w:val="center"/>
            <w:hideMark/>
          </w:tcPr>
          <w:p w14:paraId="62F186A8" w14:textId="7CED79E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0.87</w:t>
            </w:r>
          </w:p>
        </w:tc>
        <w:tc>
          <w:tcPr>
            <w:tcW w:w="886" w:type="dxa"/>
            <w:shd w:val="clear" w:color="auto" w:fill="BDD6EE" w:themeFill="accent1" w:themeFillTint="66"/>
            <w:noWrap/>
            <w:vAlign w:val="center"/>
            <w:hideMark/>
          </w:tcPr>
          <w:p w14:paraId="66C7C654" w14:textId="4C2DCAB5"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2.12</w:t>
            </w:r>
          </w:p>
        </w:tc>
        <w:tc>
          <w:tcPr>
            <w:tcW w:w="886" w:type="dxa"/>
            <w:shd w:val="clear" w:color="auto" w:fill="BDD6EE" w:themeFill="accent1" w:themeFillTint="66"/>
            <w:noWrap/>
            <w:vAlign w:val="center"/>
            <w:hideMark/>
          </w:tcPr>
          <w:p w14:paraId="1910628E" w14:textId="3DC2B03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3.45</w:t>
            </w:r>
          </w:p>
        </w:tc>
        <w:tc>
          <w:tcPr>
            <w:tcW w:w="886" w:type="dxa"/>
            <w:shd w:val="clear" w:color="auto" w:fill="BDD6EE" w:themeFill="accent1" w:themeFillTint="66"/>
            <w:noWrap/>
            <w:vAlign w:val="center"/>
            <w:hideMark/>
          </w:tcPr>
          <w:p w14:paraId="24A1937D" w14:textId="2A711AAD"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4.50</w:t>
            </w:r>
          </w:p>
        </w:tc>
        <w:tc>
          <w:tcPr>
            <w:tcW w:w="886" w:type="dxa"/>
            <w:shd w:val="clear" w:color="auto" w:fill="BDD6EE" w:themeFill="accent1" w:themeFillTint="66"/>
            <w:noWrap/>
            <w:vAlign w:val="center"/>
            <w:hideMark/>
          </w:tcPr>
          <w:p w14:paraId="65A3FB33" w14:textId="71AF1478"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5.64</w:t>
            </w:r>
          </w:p>
        </w:tc>
      </w:tr>
      <w:tr w:rsidR="00C96573" w:rsidRPr="0084041F" w14:paraId="6C85163B" w14:textId="77777777" w:rsidTr="00B96632">
        <w:trPr>
          <w:trHeight w:val="20"/>
        </w:trPr>
        <w:tc>
          <w:tcPr>
            <w:tcW w:w="2410" w:type="dxa"/>
            <w:shd w:val="clear" w:color="auto" w:fill="auto"/>
            <w:noWrap/>
            <w:vAlign w:val="center"/>
            <w:hideMark/>
          </w:tcPr>
          <w:p w14:paraId="20B710A8" w14:textId="77777777" w:rsidR="00C96573" w:rsidRPr="0084041F" w:rsidRDefault="00C96573" w:rsidP="00C96573">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PAT %</w:t>
            </w:r>
          </w:p>
        </w:tc>
        <w:tc>
          <w:tcPr>
            <w:tcW w:w="885" w:type="dxa"/>
            <w:shd w:val="clear" w:color="auto" w:fill="auto"/>
            <w:noWrap/>
            <w:vAlign w:val="center"/>
            <w:hideMark/>
          </w:tcPr>
          <w:p w14:paraId="2A06C603" w14:textId="055A3B34"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-5.19%</w:t>
            </w:r>
          </w:p>
        </w:tc>
        <w:tc>
          <w:tcPr>
            <w:tcW w:w="886" w:type="dxa"/>
            <w:shd w:val="clear" w:color="auto" w:fill="auto"/>
            <w:noWrap/>
            <w:vAlign w:val="center"/>
            <w:hideMark/>
          </w:tcPr>
          <w:p w14:paraId="60E737C8" w14:textId="508019A6"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-2.71%</w:t>
            </w:r>
          </w:p>
        </w:tc>
        <w:tc>
          <w:tcPr>
            <w:tcW w:w="886" w:type="dxa"/>
            <w:shd w:val="clear" w:color="auto" w:fill="auto"/>
            <w:noWrap/>
            <w:vAlign w:val="center"/>
            <w:hideMark/>
          </w:tcPr>
          <w:p w14:paraId="2153D391" w14:textId="02F7E740"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-0.69%</w:t>
            </w:r>
          </w:p>
        </w:tc>
        <w:tc>
          <w:tcPr>
            <w:tcW w:w="886" w:type="dxa"/>
            <w:shd w:val="clear" w:color="auto" w:fill="auto"/>
            <w:noWrap/>
            <w:vAlign w:val="center"/>
            <w:hideMark/>
          </w:tcPr>
          <w:p w14:paraId="27E82856" w14:textId="74AC2F65"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1.10%</w:t>
            </w:r>
          </w:p>
        </w:tc>
        <w:tc>
          <w:tcPr>
            <w:tcW w:w="886" w:type="dxa"/>
            <w:shd w:val="clear" w:color="auto" w:fill="auto"/>
            <w:noWrap/>
            <w:vAlign w:val="center"/>
            <w:hideMark/>
          </w:tcPr>
          <w:p w14:paraId="106029BC" w14:textId="6DA4D4EF"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2.69%</w:t>
            </w:r>
          </w:p>
        </w:tc>
        <w:tc>
          <w:tcPr>
            <w:tcW w:w="886" w:type="dxa"/>
            <w:shd w:val="clear" w:color="auto" w:fill="auto"/>
            <w:noWrap/>
            <w:vAlign w:val="center"/>
            <w:hideMark/>
          </w:tcPr>
          <w:p w14:paraId="542DD781" w14:textId="2C11F2A3"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4.36%</w:t>
            </w:r>
          </w:p>
        </w:tc>
        <w:tc>
          <w:tcPr>
            <w:tcW w:w="886" w:type="dxa"/>
            <w:shd w:val="clear" w:color="auto" w:fill="auto"/>
            <w:noWrap/>
            <w:vAlign w:val="center"/>
            <w:hideMark/>
          </w:tcPr>
          <w:p w14:paraId="7DB15144" w14:textId="6433024E"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5.71%</w:t>
            </w:r>
          </w:p>
        </w:tc>
        <w:tc>
          <w:tcPr>
            <w:tcW w:w="886" w:type="dxa"/>
            <w:shd w:val="clear" w:color="auto" w:fill="auto"/>
            <w:noWrap/>
            <w:vAlign w:val="center"/>
            <w:hideMark/>
          </w:tcPr>
          <w:p w14:paraId="1687A301" w14:textId="6BE60E29"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7.15%</w:t>
            </w:r>
          </w:p>
        </w:tc>
      </w:tr>
    </w:tbl>
    <w:p w14:paraId="48B2D077" w14:textId="77777777" w:rsidR="008736E1" w:rsidRPr="0004105C" w:rsidRDefault="008736E1" w:rsidP="00B96632">
      <w:pPr>
        <w:spacing w:after="240" w:line="276" w:lineRule="auto"/>
        <w:ind w:left="360" w:right="-589"/>
        <w:jc w:val="right"/>
        <w:rPr>
          <w:rFonts w:ascii="Arial" w:hAnsi="Arial" w:cs="Arial"/>
          <w:bCs/>
          <w:i/>
          <w:iCs/>
          <w:sz w:val="22"/>
          <w:szCs w:val="22"/>
        </w:rPr>
      </w:pPr>
      <w:r w:rsidRPr="0004105C">
        <w:rPr>
          <w:rFonts w:ascii="Arial" w:hAnsi="Arial" w:cs="Arial"/>
          <w:b/>
          <w:sz w:val="22"/>
          <w:szCs w:val="22"/>
        </w:rPr>
        <w:t xml:space="preserve">        </w:t>
      </w:r>
      <w:r w:rsidRPr="0004105C">
        <w:rPr>
          <w:rFonts w:ascii="Arial" w:hAnsi="Arial" w:cs="Arial"/>
          <w:bCs/>
          <w:sz w:val="22"/>
          <w:szCs w:val="22"/>
        </w:rPr>
        <w:t>c</w:t>
      </w:r>
      <w:r w:rsidRPr="0004105C">
        <w:rPr>
          <w:rFonts w:ascii="Arial" w:hAnsi="Arial" w:cs="Arial"/>
          <w:bCs/>
          <w:i/>
          <w:iCs/>
          <w:sz w:val="22"/>
          <w:szCs w:val="22"/>
        </w:rPr>
        <w:t>ontinue……</w:t>
      </w:r>
    </w:p>
    <w:p w14:paraId="0EF448F7" w14:textId="77777777" w:rsidR="008736E1" w:rsidRPr="0004105C" w:rsidRDefault="008736E1" w:rsidP="00B96632">
      <w:pPr>
        <w:spacing w:line="276" w:lineRule="auto"/>
        <w:ind w:left="360" w:right="-589"/>
        <w:jc w:val="right"/>
        <w:rPr>
          <w:rFonts w:ascii="Arial" w:hAnsi="Arial" w:cs="Arial"/>
          <w:b/>
          <w:bCs/>
          <w:i/>
          <w:iCs/>
          <w:sz w:val="18"/>
          <w:szCs w:val="18"/>
        </w:rPr>
      </w:pPr>
      <w:r w:rsidRPr="0004105C">
        <w:rPr>
          <w:rFonts w:ascii="Arial" w:hAnsi="Arial" w:cs="Arial"/>
          <w:b/>
          <w:bCs/>
          <w:i/>
          <w:iCs/>
          <w:sz w:val="18"/>
          <w:szCs w:val="18"/>
        </w:rPr>
        <w:t xml:space="preserve"> </w:t>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07"/>
        <w:gridCol w:w="1012"/>
        <w:gridCol w:w="1013"/>
        <w:gridCol w:w="1013"/>
        <w:gridCol w:w="1013"/>
        <w:gridCol w:w="1013"/>
        <w:gridCol w:w="1013"/>
        <w:gridCol w:w="1013"/>
      </w:tblGrid>
      <w:tr w:rsidR="008736E1" w:rsidRPr="0084041F" w14:paraId="0A101698" w14:textId="77777777" w:rsidTr="00B96632">
        <w:trPr>
          <w:trHeight w:val="20"/>
        </w:trPr>
        <w:tc>
          <w:tcPr>
            <w:tcW w:w="2407" w:type="dxa"/>
            <w:shd w:val="clear" w:color="auto" w:fill="002060"/>
            <w:noWrap/>
            <w:vAlign w:val="center"/>
            <w:hideMark/>
          </w:tcPr>
          <w:p w14:paraId="4C9FD624" w14:textId="77777777" w:rsidR="008736E1" w:rsidRPr="0084041F" w:rsidRDefault="008736E1" w:rsidP="0003641C">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1012" w:type="dxa"/>
            <w:shd w:val="clear" w:color="000000" w:fill="002060"/>
            <w:noWrap/>
            <w:vAlign w:val="center"/>
            <w:hideMark/>
          </w:tcPr>
          <w:p w14:paraId="2AE6F593"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1</w:t>
            </w:r>
            <w:r w:rsidRPr="0084041F">
              <w:rPr>
                <w:rFonts w:asciiTheme="minorHAnsi" w:hAnsiTheme="minorHAnsi" w:cstheme="minorHAnsi"/>
                <w:b/>
                <w:bCs/>
                <w:color w:val="FFFFFF"/>
                <w:sz w:val="22"/>
                <w:szCs w:val="22"/>
              </w:rPr>
              <w:t xml:space="preserve"> </w:t>
            </w:r>
            <w:r>
              <w:rPr>
                <w:rFonts w:asciiTheme="minorHAnsi" w:hAnsiTheme="minorHAnsi" w:cstheme="minorHAnsi"/>
                <w:b/>
                <w:bCs/>
                <w:color w:val="FFFFFF"/>
                <w:sz w:val="22"/>
                <w:szCs w:val="22"/>
              </w:rPr>
              <w:t>P</w:t>
            </w:r>
          </w:p>
        </w:tc>
        <w:tc>
          <w:tcPr>
            <w:tcW w:w="1013" w:type="dxa"/>
            <w:shd w:val="clear" w:color="000000" w:fill="002060"/>
            <w:noWrap/>
            <w:vAlign w:val="center"/>
            <w:hideMark/>
          </w:tcPr>
          <w:p w14:paraId="7967E1B7"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32</w:t>
            </w:r>
            <w:r w:rsidRPr="0084041F">
              <w:rPr>
                <w:rFonts w:asciiTheme="minorHAnsi" w:hAnsiTheme="minorHAnsi" w:cstheme="minorHAnsi"/>
                <w:b/>
                <w:bCs/>
                <w:color w:val="FFFFFF"/>
                <w:sz w:val="22"/>
                <w:szCs w:val="22"/>
              </w:rPr>
              <w:t xml:space="preserve"> P</w:t>
            </w:r>
          </w:p>
        </w:tc>
        <w:tc>
          <w:tcPr>
            <w:tcW w:w="1013" w:type="dxa"/>
            <w:shd w:val="clear" w:color="000000" w:fill="002060"/>
            <w:noWrap/>
            <w:vAlign w:val="center"/>
            <w:hideMark/>
          </w:tcPr>
          <w:p w14:paraId="214B171A"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w:t>
            </w:r>
            <w:r>
              <w:rPr>
                <w:rFonts w:asciiTheme="minorHAnsi" w:hAnsiTheme="minorHAnsi" w:cstheme="minorHAnsi"/>
                <w:b/>
                <w:bCs/>
                <w:color w:val="FFFFFF"/>
                <w:sz w:val="22"/>
                <w:szCs w:val="22"/>
              </w:rPr>
              <w:t xml:space="preserve">33 </w:t>
            </w:r>
            <w:r w:rsidRPr="0084041F">
              <w:rPr>
                <w:rFonts w:asciiTheme="minorHAnsi" w:hAnsiTheme="minorHAnsi" w:cstheme="minorHAnsi"/>
                <w:b/>
                <w:bCs/>
                <w:color w:val="FFFFFF"/>
                <w:sz w:val="22"/>
                <w:szCs w:val="22"/>
              </w:rPr>
              <w:t>P</w:t>
            </w:r>
          </w:p>
        </w:tc>
        <w:tc>
          <w:tcPr>
            <w:tcW w:w="1013" w:type="dxa"/>
            <w:shd w:val="clear" w:color="000000" w:fill="002060"/>
            <w:noWrap/>
            <w:vAlign w:val="center"/>
            <w:hideMark/>
          </w:tcPr>
          <w:p w14:paraId="58C21065"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34</w:t>
            </w:r>
            <w:r w:rsidRPr="0084041F">
              <w:rPr>
                <w:rFonts w:asciiTheme="minorHAnsi" w:hAnsiTheme="minorHAnsi" w:cstheme="minorHAnsi"/>
                <w:b/>
                <w:bCs/>
                <w:color w:val="FFFFFF"/>
                <w:sz w:val="22"/>
                <w:szCs w:val="22"/>
              </w:rPr>
              <w:t xml:space="preserve"> P</w:t>
            </w:r>
          </w:p>
        </w:tc>
        <w:tc>
          <w:tcPr>
            <w:tcW w:w="1013" w:type="dxa"/>
            <w:shd w:val="clear" w:color="000000" w:fill="002060"/>
            <w:noWrap/>
            <w:vAlign w:val="center"/>
            <w:hideMark/>
          </w:tcPr>
          <w:p w14:paraId="27FBC544"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35</w:t>
            </w:r>
            <w:r w:rsidRPr="0084041F">
              <w:rPr>
                <w:rFonts w:asciiTheme="minorHAnsi" w:hAnsiTheme="minorHAnsi" w:cstheme="minorHAnsi"/>
                <w:b/>
                <w:bCs/>
                <w:color w:val="FFFFFF"/>
                <w:sz w:val="22"/>
                <w:szCs w:val="22"/>
              </w:rPr>
              <w:t xml:space="preserve"> P</w:t>
            </w:r>
          </w:p>
        </w:tc>
        <w:tc>
          <w:tcPr>
            <w:tcW w:w="1013" w:type="dxa"/>
            <w:shd w:val="clear" w:color="000000" w:fill="002060"/>
            <w:noWrap/>
            <w:vAlign w:val="center"/>
            <w:hideMark/>
          </w:tcPr>
          <w:p w14:paraId="00CB7BA0"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36</w:t>
            </w:r>
            <w:r w:rsidRPr="0084041F">
              <w:rPr>
                <w:rFonts w:asciiTheme="minorHAnsi" w:hAnsiTheme="minorHAnsi" w:cstheme="minorHAnsi"/>
                <w:b/>
                <w:bCs/>
                <w:color w:val="FFFFFF"/>
                <w:sz w:val="22"/>
                <w:szCs w:val="22"/>
              </w:rPr>
              <w:t xml:space="preserve"> P</w:t>
            </w:r>
          </w:p>
        </w:tc>
        <w:tc>
          <w:tcPr>
            <w:tcW w:w="1013" w:type="dxa"/>
            <w:shd w:val="clear" w:color="000000" w:fill="002060"/>
            <w:noWrap/>
            <w:vAlign w:val="center"/>
            <w:hideMark/>
          </w:tcPr>
          <w:p w14:paraId="19526C43" w14:textId="77777777" w:rsidR="008736E1" w:rsidRPr="0084041F" w:rsidRDefault="008736E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37</w:t>
            </w:r>
            <w:r w:rsidRPr="0084041F">
              <w:rPr>
                <w:rFonts w:asciiTheme="minorHAnsi" w:hAnsiTheme="minorHAnsi" w:cstheme="minorHAnsi"/>
                <w:b/>
                <w:bCs/>
                <w:color w:val="FFFFFF"/>
                <w:sz w:val="22"/>
                <w:szCs w:val="22"/>
              </w:rPr>
              <w:t xml:space="preserve"> P</w:t>
            </w:r>
          </w:p>
        </w:tc>
      </w:tr>
      <w:tr w:rsidR="008736E1" w:rsidRPr="0084041F" w14:paraId="6B161122" w14:textId="77777777" w:rsidTr="00B96632">
        <w:trPr>
          <w:trHeight w:val="20"/>
        </w:trPr>
        <w:tc>
          <w:tcPr>
            <w:tcW w:w="9497" w:type="dxa"/>
            <w:gridSpan w:val="8"/>
            <w:shd w:val="clear" w:color="auto" w:fill="auto"/>
            <w:noWrap/>
            <w:vAlign w:val="bottom"/>
            <w:hideMark/>
          </w:tcPr>
          <w:p w14:paraId="263F7271" w14:textId="77777777" w:rsidR="008736E1" w:rsidRPr="0084041F" w:rsidRDefault="008736E1" w:rsidP="0003641C">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000000"/>
                <w:sz w:val="22"/>
                <w:szCs w:val="22"/>
              </w:rPr>
              <w:t>Revenue from Operation:</w:t>
            </w:r>
          </w:p>
        </w:tc>
      </w:tr>
      <w:tr w:rsidR="008E20B2" w:rsidRPr="0084041F" w14:paraId="5035104B" w14:textId="77777777" w:rsidTr="00B96632">
        <w:trPr>
          <w:trHeight w:val="20"/>
        </w:trPr>
        <w:tc>
          <w:tcPr>
            <w:tcW w:w="2407" w:type="dxa"/>
            <w:shd w:val="clear" w:color="auto" w:fill="auto"/>
            <w:noWrap/>
            <w:vAlign w:val="bottom"/>
            <w:hideMark/>
          </w:tcPr>
          <w:p w14:paraId="489C30C3" w14:textId="77777777" w:rsidR="008E20B2" w:rsidRPr="0084041F" w:rsidRDefault="008E20B2" w:rsidP="008E20B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Sale of Power</w:t>
            </w:r>
          </w:p>
        </w:tc>
        <w:tc>
          <w:tcPr>
            <w:tcW w:w="1012" w:type="dxa"/>
            <w:shd w:val="clear" w:color="auto" w:fill="auto"/>
            <w:noWrap/>
            <w:vAlign w:val="center"/>
            <w:hideMark/>
          </w:tcPr>
          <w:p w14:paraId="2B077E2F" w14:textId="6ED2D69B"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56.99</w:t>
            </w:r>
          </w:p>
        </w:tc>
        <w:tc>
          <w:tcPr>
            <w:tcW w:w="1013" w:type="dxa"/>
            <w:shd w:val="clear" w:color="auto" w:fill="auto"/>
            <w:noWrap/>
            <w:vAlign w:val="center"/>
            <w:hideMark/>
          </w:tcPr>
          <w:p w14:paraId="5980A6A4" w14:textId="2B6262E0"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54.56</w:t>
            </w:r>
          </w:p>
        </w:tc>
        <w:tc>
          <w:tcPr>
            <w:tcW w:w="1013" w:type="dxa"/>
            <w:shd w:val="clear" w:color="auto" w:fill="auto"/>
            <w:noWrap/>
            <w:vAlign w:val="center"/>
            <w:hideMark/>
          </w:tcPr>
          <w:p w14:paraId="3785CC0D" w14:textId="2DD1D326"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53.88</w:t>
            </w:r>
          </w:p>
        </w:tc>
        <w:tc>
          <w:tcPr>
            <w:tcW w:w="1013" w:type="dxa"/>
            <w:shd w:val="clear" w:color="auto" w:fill="auto"/>
            <w:noWrap/>
            <w:vAlign w:val="center"/>
            <w:hideMark/>
          </w:tcPr>
          <w:p w14:paraId="22F1ECD6" w14:textId="7D4F608C"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53.88</w:t>
            </w:r>
          </w:p>
        </w:tc>
        <w:tc>
          <w:tcPr>
            <w:tcW w:w="1013" w:type="dxa"/>
            <w:shd w:val="clear" w:color="auto" w:fill="auto"/>
            <w:noWrap/>
            <w:vAlign w:val="center"/>
            <w:hideMark/>
          </w:tcPr>
          <w:p w14:paraId="3617869D" w14:textId="1CDC1D95"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53.88</w:t>
            </w:r>
          </w:p>
        </w:tc>
        <w:tc>
          <w:tcPr>
            <w:tcW w:w="1013" w:type="dxa"/>
            <w:shd w:val="clear" w:color="auto" w:fill="auto"/>
            <w:noWrap/>
            <w:vAlign w:val="center"/>
            <w:hideMark/>
          </w:tcPr>
          <w:p w14:paraId="3F9409B4" w14:textId="78CFA8B5"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54.03</w:t>
            </w:r>
          </w:p>
        </w:tc>
        <w:tc>
          <w:tcPr>
            <w:tcW w:w="1013" w:type="dxa"/>
            <w:shd w:val="clear" w:color="auto" w:fill="auto"/>
            <w:noWrap/>
            <w:vAlign w:val="center"/>
            <w:hideMark/>
          </w:tcPr>
          <w:p w14:paraId="2D4521F9" w14:textId="6F57D4FD"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27.01</w:t>
            </w:r>
          </w:p>
        </w:tc>
      </w:tr>
      <w:tr w:rsidR="008E20B2" w:rsidRPr="0084041F" w14:paraId="7C156ED5" w14:textId="77777777" w:rsidTr="00B96632">
        <w:trPr>
          <w:trHeight w:val="20"/>
        </w:trPr>
        <w:tc>
          <w:tcPr>
            <w:tcW w:w="2407" w:type="dxa"/>
            <w:shd w:val="clear" w:color="auto" w:fill="auto"/>
            <w:noWrap/>
            <w:vAlign w:val="bottom"/>
            <w:hideMark/>
          </w:tcPr>
          <w:p w14:paraId="1EBEE7FD" w14:textId="77777777" w:rsidR="008E20B2" w:rsidRPr="0084041F" w:rsidRDefault="008E20B2" w:rsidP="008E20B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VERs</w:t>
            </w:r>
          </w:p>
        </w:tc>
        <w:tc>
          <w:tcPr>
            <w:tcW w:w="1012" w:type="dxa"/>
            <w:shd w:val="clear" w:color="auto" w:fill="auto"/>
            <w:noWrap/>
            <w:vAlign w:val="center"/>
            <w:hideMark/>
          </w:tcPr>
          <w:p w14:paraId="1CD6871D" w14:textId="76DA6D7D"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1013" w:type="dxa"/>
            <w:shd w:val="clear" w:color="auto" w:fill="auto"/>
            <w:noWrap/>
            <w:vAlign w:val="center"/>
            <w:hideMark/>
          </w:tcPr>
          <w:p w14:paraId="6D0A31D5" w14:textId="117D0756"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1013" w:type="dxa"/>
            <w:shd w:val="clear" w:color="auto" w:fill="auto"/>
            <w:noWrap/>
            <w:vAlign w:val="center"/>
            <w:hideMark/>
          </w:tcPr>
          <w:p w14:paraId="3B26B177" w14:textId="025AFE07"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0.13</w:t>
            </w:r>
          </w:p>
        </w:tc>
        <w:tc>
          <w:tcPr>
            <w:tcW w:w="1013" w:type="dxa"/>
            <w:shd w:val="clear" w:color="auto" w:fill="auto"/>
            <w:noWrap/>
            <w:vAlign w:val="center"/>
            <w:hideMark/>
          </w:tcPr>
          <w:p w14:paraId="5672EA16" w14:textId="030519AD"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0.13</w:t>
            </w:r>
          </w:p>
        </w:tc>
        <w:tc>
          <w:tcPr>
            <w:tcW w:w="1013" w:type="dxa"/>
            <w:shd w:val="clear" w:color="auto" w:fill="auto"/>
            <w:noWrap/>
            <w:vAlign w:val="center"/>
            <w:hideMark/>
          </w:tcPr>
          <w:p w14:paraId="118B2F41" w14:textId="7BECD31E"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0.13</w:t>
            </w:r>
          </w:p>
        </w:tc>
        <w:tc>
          <w:tcPr>
            <w:tcW w:w="1013" w:type="dxa"/>
            <w:shd w:val="clear" w:color="auto" w:fill="auto"/>
            <w:noWrap/>
            <w:vAlign w:val="center"/>
            <w:hideMark/>
          </w:tcPr>
          <w:p w14:paraId="23A07B40" w14:textId="1BB67CEB"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1013" w:type="dxa"/>
            <w:shd w:val="clear" w:color="auto" w:fill="auto"/>
            <w:noWrap/>
            <w:vAlign w:val="center"/>
            <w:hideMark/>
          </w:tcPr>
          <w:p w14:paraId="5EA50749" w14:textId="19D6C0FA"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0.07</w:t>
            </w:r>
          </w:p>
        </w:tc>
      </w:tr>
      <w:tr w:rsidR="008E20B2" w:rsidRPr="0084041F" w14:paraId="4530BF0C" w14:textId="77777777" w:rsidTr="00B96632">
        <w:trPr>
          <w:trHeight w:val="20"/>
        </w:trPr>
        <w:tc>
          <w:tcPr>
            <w:tcW w:w="2407" w:type="dxa"/>
            <w:shd w:val="clear" w:color="auto" w:fill="auto"/>
            <w:noWrap/>
            <w:vAlign w:val="bottom"/>
            <w:hideMark/>
          </w:tcPr>
          <w:p w14:paraId="5D49D01F" w14:textId="77777777" w:rsidR="008E20B2" w:rsidRPr="0084041F" w:rsidRDefault="008E20B2" w:rsidP="008E20B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GBI</w:t>
            </w:r>
          </w:p>
        </w:tc>
        <w:tc>
          <w:tcPr>
            <w:tcW w:w="1012" w:type="dxa"/>
            <w:shd w:val="clear" w:color="auto" w:fill="auto"/>
            <w:noWrap/>
            <w:vAlign w:val="center"/>
            <w:hideMark/>
          </w:tcPr>
          <w:p w14:paraId="73C22115" w14:textId="28A0EFD4"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797C0B13" w14:textId="411D572E"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26C1E033" w14:textId="1DA65E46"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76C2C796" w14:textId="127B5FC0"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296FB523" w14:textId="221504B2"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3D84CC11" w14:textId="1B61E022"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2A95858A" w14:textId="14E02610" w:rsidR="008E20B2" w:rsidRPr="0084041F" w:rsidRDefault="008E20B2" w:rsidP="008E20B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r>
      <w:tr w:rsidR="008E20B2" w:rsidRPr="0084041F" w14:paraId="42A7C4D4" w14:textId="77777777" w:rsidTr="00B96632">
        <w:trPr>
          <w:trHeight w:val="20"/>
        </w:trPr>
        <w:tc>
          <w:tcPr>
            <w:tcW w:w="2407" w:type="dxa"/>
            <w:shd w:val="clear" w:color="auto" w:fill="auto"/>
            <w:noWrap/>
            <w:vAlign w:val="bottom"/>
            <w:hideMark/>
          </w:tcPr>
          <w:p w14:paraId="7A1E06DF" w14:textId="77777777" w:rsidR="008E20B2" w:rsidRPr="0084041F" w:rsidRDefault="008E20B2" w:rsidP="008E20B2">
            <w:pPr>
              <w:spacing w:line="276" w:lineRule="auto"/>
              <w:ind w:firstLineChars="100" w:firstLine="220"/>
              <w:rPr>
                <w:rFonts w:asciiTheme="minorHAnsi" w:hAnsiTheme="minorHAnsi" w:cstheme="minorHAnsi"/>
                <w:color w:val="000000"/>
                <w:sz w:val="22"/>
                <w:szCs w:val="22"/>
              </w:rPr>
            </w:pPr>
            <w:r w:rsidRPr="0084041F">
              <w:rPr>
                <w:rFonts w:asciiTheme="minorHAnsi" w:hAnsiTheme="minorHAnsi" w:cstheme="minorHAnsi"/>
                <w:color w:val="000000"/>
                <w:sz w:val="22"/>
                <w:szCs w:val="22"/>
              </w:rPr>
              <w:t> </w:t>
            </w:r>
          </w:p>
        </w:tc>
        <w:tc>
          <w:tcPr>
            <w:tcW w:w="1012" w:type="dxa"/>
            <w:shd w:val="clear" w:color="auto" w:fill="auto"/>
            <w:noWrap/>
            <w:vAlign w:val="center"/>
            <w:hideMark/>
          </w:tcPr>
          <w:p w14:paraId="6CFA9F35" w14:textId="50E117DF"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57.13</w:t>
            </w:r>
          </w:p>
        </w:tc>
        <w:tc>
          <w:tcPr>
            <w:tcW w:w="1013" w:type="dxa"/>
            <w:shd w:val="clear" w:color="auto" w:fill="auto"/>
            <w:noWrap/>
            <w:vAlign w:val="center"/>
            <w:hideMark/>
          </w:tcPr>
          <w:p w14:paraId="65BA9A61" w14:textId="342E58D0"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54.70</w:t>
            </w:r>
          </w:p>
        </w:tc>
        <w:tc>
          <w:tcPr>
            <w:tcW w:w="1013" w:type="dxa"/>
            <w:shd w:val="clear" w:color="auto" w:fill="auto"/>
            <w:noWrap/>
            <w:vAlign w:val="center"/>
            <w:hideMark/>
          </w:tcPr>
          <w:p w14:paraId="42C16B42" w14:textId="57984818"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54.02</w:t>
            </w:r>
          </w:p>
        </w:tc>
        <w:tc>
          <w:tcPr>
            <w:tcW w:w="1013" w:type="dxa"/>
            <w:shd w:val="clear" w:color="auto" w:fill="auto"/>
            <w:noWrap/>
            <w:vAlign w:val="center"/>
            <w:hideMark/>
          </w:tcPr>
          <w:p w14:paraId="113C8BA9" w14:textId="4C41B750"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54.02</w:t>
            </w:r>
          </w:p>
        </w:tc>
        <w:tc>
          <w:tcPr>
            <w:tcW w:w="1013" w:type="dxa"/>
            <w:shd w:val="clear" w:color="auto" w:fill="auto"/>
            <w:noWrap/>
            <w:vAlign w:val="center"/>
            <w:hideMark/>
          </w:tcPr>
          <w:p w14:paraId="5AC68D36" w14:textId="0E092F7A"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54.02</w:t>
            </w:r>
          </w:p>
        </w:tc>
        <w:tc>
          <w:tcPr>
            <w:tcW w:w="1013" w:type="dxa"/>
            <w:shd w:val="clear" w:color="auto" w:fill="auto"/>
            <w:noWrap/>
            <w:vAlign w:val="center"/>
            <w:hideMark/>
          </w:tcPr>
          <w:p w14:paraId="0E244103" w14:textId="6AB48F81"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54.16</w:t>
            </w:r>
          </w:p>
        </w:tc>
        <w:tc>
          <w:tcPr>
            <w:tcW w:w="1013" w:type="dxa"/>
            <w:shd w:val="clear" w:color="auto" w:fill="auto"/>
            <w:noWrap/>
            <w:vAlign w:val="center"/>
            <w:hideMark/>
          </w:tcPr>
          <w:p w14:paraId="1FDED540" w14:textId="08F74386" w:rsidR="008E20B2" w:rsidRPr="008E20B2" w:rsidRDefault="008E20B2" w:rsidP="008E20B2">
            <w:pPr>
              <w:spacing w:line="276" w:lineRule="auto"/>
              <w:ind w:left="-108"/>
              <w:jc w:val="center"/>
              <w:rPr>
                <w:rFonts w:asciiTheme="minorHAnsi" w:hAnsiTheme="minorHAnsi" w:cstheme="minorHAnsi"/>
                <w:b/>
                <w:bCs/>
                <w:color w:val="000000"/>
                <w:sz w:val="22"/>
                <w:szCs w:val="22"/>
              </w:rPr>
            </w:pPr>
            <w:r w:rsidRPr="008E20B2">
              <w:rPr>
                <w:rFonts w:ascii="Calibri" w:hAnsi="Calibri" w:cs="Calibri"/>
                <w:b/>
                <w:bCs/>
                <w:color w:val="000000"/>
                <w:sz w:val="22"/>
                <w:szCs w:val="22"/>
              </w:rPr>
              <w:t>27.08</w:t>
            </w:r>
          </w:p>
        </w:tc>
      </w:tr>
      <w:tr w:rsidR="008E20B2" w:rsidRPr="0084041F" w14:paraId="4E5E8209" w14:textId="77777777" w:rsidTr="00B96632">
        <w:trPr>
          <w:trHeight w:val="20"/>
        </w:trPr>
        <w:tc>
          <w:tcPr>
            <w:tcW w:w="2407" w:type="dxa"/>
            <w:shd w:val="clear" w:color="auto" w:fill="auto"/>
            <w:noWrap/>
            <w:vAlign w:val="bottom"/>
            <w:hideMark/>
          </w:tcPr>
          <w:p w14:paraId="3936C4EB" w14:textId="77777777" w:rsidR="008E20B2" w:rsidRPr="0084041F" w:rsidRDefault="008E20B2" w:rsidP="008E20B2">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Other Income:</w:t>
            </w:r>
          </w:p>
        </w:tc>
        <w:tc>
          <w:tcPr>
            <w:tcW w:w="1012" w:type="dxa"/>
            <w:shd w:val="clear" w:color="auto" w:fill="auto"/>
            <w:noWrap/>
            <w:vAlign w:val="center"/>
            <w:hideMark/>
          </w:tcPr>
          <w:p w14:paraId="052D454A" w14:textId="47E204DB" w:rsidR="008E20B2" w:rsidRPr="0084041F" w:rsidRDefault="008E20B2" w:rsidP="008E20B2">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34C7DA29" w14:textId="44E10FE3" w:rsidR="008E20B2" w:rsidRPr="0084041F" w:rsidRDefault="008E20B2" w:rsidP="008E20B2">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72092C29" w14:textId="092B5880" w:rsidR="008E20B2" w:rsidRPr="0084041F" w:rsidRDefault="008E20B2" w:rsidP="008E20B2">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64F015DB" w14:textId="5EEEE297" w:rsidR="008E20B2" w:rsidRPr="0084041F" w:rsidRDefault="008E20B2" w:rsidP="008E20B2">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6983613A" w14:textId="0D77AEA0" w:rsidR="008E20B2" w:rsidRPr="0084041F" w:rsidRDefault="008E20B2" w:rsidP="008E20B2">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7035D2C5" w14:textId="4372D597" w:rsidR="008E20B2" w:rsidRPr="0084041F" w:rsidRDefault="008E20B2" w:rsidP="008E20B2">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5BE3D490" w14:textId="2778D4CE" w:rsidR="008E20B2" w:rsidRPr="0084041F" w:rsidRDefault="008E20B2" w:rsidP="008E20B2">
            <w:pPr>
              <w:spacing w:line="276" w:lineRule="auto"/>
              <w:ind w:left="-108"/>
              <w:jc w:val="center"/>
              <w:rPr>
                <w:rFonts w:asciiTheme="minorHAnsi" w:hAnsiTheme="minorHAnsi" w:cstheme="minorHAnsi"/>
                <w:color w:val="000000"/>
                <w:sz w:val="22"/>
                <w:szCs w:val="22"/>
              </w:rPr>
            </w:pPr>
          </w:p>
        </w:tc>
      </w:tr>
      <w:tr w:rsidR="00C96573" w:rsidRPr="0084041F" w14:paraId="6BF58E81" w14:textId="77777777" w:rsidTr="00B96632">
        <w:trPr>
          <w:trHeight w:val="20"/>
        </w:trPr>
        <w:tc>
          <w:tcPr>
            <w:tcW w:w="2407" w:type="dxa"/>
            <w:shd w:val="clear" w:color="auto" w:fill="auto"/>
            <w:noWrap/>
            <w:vAlign w:val="bottom"/>
            <w:hideMark/>
          </w:tcPr>
          <w:p w14:paraId="1AAF786D"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Interest Income</w:t>
            </w:r>
          </w:p>
        </w:tc>
        <w:tc>
          <w:tcPr>
            <w:tcW w:w="1012" w:type="dxa"/>
            <w:shd w:val="clear" w:color="auto" w:fill="auto"/>
            <w:noWrap/>
            <w:vAlign w:val="center"/>
            <w:hideMark/>
          </w:tcPr>
          <w:p w14:paraId="58ABA950" w14:textId="74080932"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4C8B5959" w14:textId="3D70F0A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18EF8BC4" w14:textId="5F093C80"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38D1AF47" w14:textId="6CFCC24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5F3DFECC" w14:textId="087A952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6864C74D" w14:textId="337CCD7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7D3EC417" w14:textId="290C1E89"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10.82</w:t>
            </w:r>
          </w:p>
        </w:tc>
      </w:tr>
      <w:tr w:rsidR="00C96573" w:rsidRPr="0084041F" w14:paraId="32FAC0B3" w14:textId="77777777" w:rsidTr="00B96632">
        <w:trPr>
          <w:trHeight w:val="20"/>
        </w:trPr>
        <w:tc>
          <w:tcPr>
            <w:tcW w:w="2407" w:type="dxa"/>
            <w:shd w:val="clear" w:color="auto" w:fill="auto"/>
            <w:noWrap/>
            <w:vAlign w:val="bottom"/>
            <w:hideMark/>
          </w:tcPr>
          <w:p w14:paraId="4668D749"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Miscellaneous Income</w:t>
            </w:r>
          </w:p>
        </w:tc>
        <w:tc>
          <w:tcPr>
            <w:tcW w:w="1012" w:type="dxa"/>
            <w:shd w:val="clear" w:color="auto" w:fill="auto"/>
            <w:noWrap/>
            <w:vAlign w:val="center"/>
            <w:hideMark/>
          </w:tcPr>
          <w:p w14:paraId="3F17DF11" w14:textId="60236B6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1013" w:type="dxa"/>
            <w:shd w:val="clear" w:color="auto" w:fill="auto"/>
            <w:noWrap/>
            <w:vAlign w:val="center"/>
            <w:hideMark/>
          </w:tcPr>
          <w:p w14:paraId="11D556F6" w14:textId="0DA51A1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1013" w:type="dxa"/>
            <w:shd w:val="clear" w:color="auto" w:fill="auto"/>
            <w:noWrap/>
            <w:vAlign w:val="center"/>
            <w:hideMark/>
          </w:tcPr>
          <w:p w14:paraId="4075CF4B" w14:textId="47FF1D7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1013" w:type="dxa"/>
            <w:shd w:val="clear" w:color="auto" w:fill="auto"/>
            <w:noWrap/>
            <w:vAlign w:val="center"/>
            <w:hideMark/>
          </w:tcPr>
          <w:p w14:paraId="029E455E" w14:textId="7C96E76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1013" w:type="dxa"/>
            <w:shd w:val="clear" w:color="auto" w:fill="auto"/>
            <w:noWrap/>
            <w:vAlign w:val="center"/>
            <w:hideMark/>
          </w:tcPr>
          <w:p w14:paraId="0CD7E7D1" w14:textId="5834ABDB"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1013" w:type="dxa"/>
            <w:shd w:val="clear" w:color="auto" w:fill="auto"/>
            <w:noWrap/>
            <w:vAlign w:val="center"/>
            <w:hideMark/>
          </w:tcPr>
          <w:p w14:paraId="51E4E709" w14:textId="7EE46C3A"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1013" w:type="dxa"/>
            <w:shd w:val="clear" w:color="auto" w:fill="auto"/>
            <w:noWrap/>
            <w:vAlign w:val="center"/>
            <w:hideMark/>
          </w:tcPr>
          <w:p w14:paraId="55803840" w14:textId="01A43B9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0.04</w:t>
            </w:r>
          </w:p>
        </w:tc>
      </w:tr>
      <w:tr w:rsidR="00C96573" w:rsidRPr="0084041F" w14:paraId="5E0BB7A9" w14:textId="77777777" w:rsidTr="00B96632">
        <w:trPr>
          <w:trHeight w:val="20"/>
        </w:trPr>
        <w:tc>
          <w:tcPr>
            <w:tcW w:w="2407" w:type="dxa"/>
            <w:shd w:val="clear" w:color="auto" w:fill="auto"/>
            <w:noWrap/>
            <w:vAlign w:val="bottom"/>
            <w:hideMark/>
          </w:tcPr>
          <w:p w14:paraId="58BF5783"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lastRenderedPageBreak/>
              <w:t>Profit on Sale of land</w:t>
            </w:r>
          </w:p>
        </w:tc>
        <w:tc>
          <w:tcPr>
            <w:tcW w:w="1012" w:type="dxa"/>
            <w:shd w:val="clear" w:color="auto" w:fill="auto"/>
            <w:noWrap/>
            <w:vAlign w:val="center"/>
            <w:hideMark/>
          </w:tcPr>
          <w:p w14:paraId="3F8D172E" w14:textId="3449F972"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22BF0A57" w14:textId="56B1E65C"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15FC8227" w14:textId="6C5BC2EC"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1319BDC8" w14:textId="376ED68A"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5D924A31" w14:textId="72EFE45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50351DE8" w14:textId="313B767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20C91A89" w14:textId="4814B5D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5.22</w:t>
            </w:r>
          </w:p>
        </w:tc>
      </w:tr>
      <w:tr w:rsidR="00C96573" w:rsidRPr="0084041F" w14:paraId="3B9E96CC" w14:textId="77777777" w:rsidTr="00B96632">
        <w:trPr>
          <w:trHeight w:val="20"/>
        </w:trPr>
        <w:tc>
          <w:tcPr>
            <w:tcW w:w="2407" w:type="dxa"/>
            <w:shd w:val="clear" w:color="auto" w:fill="BDD6EE" w:themeFill="accent1" w:themeFillTint="66"/>
            <w:noWrap/>
            <w:vAlign w:val="bottom"/>
            <w:hideMark/>
          </w:tcPr>
          <w:p w14:paraId="0291A996"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Income</w:t>
            </w:r>
          </w:p>
        </w:tc>
        <w:tc>
          <w:tcPr>
            <w:tcW w:w="1012" w:type="dxa"/>
            <w:shd w:val="clear" w:color="auto" w:fill="BDD6EE" w:themeFill="accent1" w:themeFillTint="66"/>
            <w:noWrap/>
            <w:vAlign w:val="center"/>
            <w:hideMark/>
          </w:tcPr>
          <w:p w14:paraId="29239524" w14:textId="04795BA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1013" w:type="dxa"/>
            <w:shd w:val="clear" w:color="auto" w:fill="BDD6EE" w:themeFill="accent1" w:themeFillTint="66"/>
            <w:noWrap/>
            <w:vAlign w:val="center"/>
            <w:hideMark/>
          </w:tcPr>
          <w:p w14:paraId="551D6204" w14:textId="74A2F29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76.42</w:t>
            </w:r>
          </w:p>
        </w:tc>
        <w:tc>
          <w:tcPr>
            <w:tcW w:w="1013" w:type="dxa"/>
            <w:shd w:val="clear" w:color="auto" w:fill="BDD6EE" w:themeFill="accent1" w:themeFillTint="66"/>
            <w:noWrap/>
            <w:vAlign w:val="center"/>
            <w:hideMark/>
          </w:tcPr>
          <w:p w14:paraId="63461F6C" w14:textId="54DEE1C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75.74</w:t>
            </w:r>
          </w:p>
        </w:tc>
        <w:tc>
          <w:tcPr>
            <w:tcW w:w="1013" w:type="dxa"/>
            <w:shd w:val="clear" w:color="auto" w:fill="BDD6EE" w:themeFill="accent1" w:themeFillTint="66"/>
            <w:noWrap/>
            <w:vAlign w:val="center"/>
            <w:hideMark/>
          </w:tcPr>
          <w:p w14:paraId="143068A0" w14:textId="7DCEB796"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75.74</w:t>
            </w:r>
          </w:p>
        </w:tc>
        <w:tc>
          <w:tcPr>
            <w:tcW w:w="1013" w:type="dxa"/>
            <w:shd w:val="clear" w:color="auto" w:fill="BDD6EE" w:themeFill="accent1" w:themeFillTint="66"/>
            <w:noWrap/>
            <w:vAlign w:val="center"/>
            <w:hideMark/>
          </w:tcPr>
          <w:p w14:paraId="202A754E" w14:textId="296155E6"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75.74</w:t>
            </w:r>
          </w:p>
        </w:tc>
        <w:tc>
          <w:tcPr>
            <w:tcW w:w="1013" w:type="dxa"/>
            <w:shd w:val="clear" w:color="auto" w:fill="BDD6EE" w:themeFill="accent1" w:themeFillTint="66"/>
            <w:noWrap/>
            <w:vAlign w:val="center"/>
            <w:hideMark/>
          </w:tcPr>
          <w:p w14:paraId="17E2E723" w14:textId="4099D6C0"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75.88</w:t>
            </w:r>
          </w:p>
        </w:tc>
        <w:tc>
          <w:tcPr>
            <w:tcW w:w="1013" w:type="dxa"/>
            <w:shd w:val="clear" w:color="auto" w:fill="BDD6EE" w:themeFill="accent1" w:themeFillTint="66"/>
            <w:noWrap/>
            <w:vAlign w:val="center"/>
            <w:hideMark/>
          </w:tcPr>
          <w:p w14:paraId="76C9ED39" w14:textId="1BA0872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43.16</w:t>
            </w:r>
          </w:p>
        </w:tc>
      </w:tr>
      <w:tr w:rsidR="00C96573" w:rsidRPr="0084041F" w14:paraId="5368EE3F" w14:textId="77777777" w:rsidTr="00B96632">
        <w:trPr>
          <w:trHeight w:val="20"/>
        </w:trPr>
        <w:tc>
          <w:tcPr>
            <w:tcW w:w="2407" w:type="dxa"/>
            <w:shd w:val="clear" w:color="auto" w:fill="auto"/>
            <w:noWrap/>
            <w:vAlign w:val="bottom"/>
            <w:hideMark/>
          </w:tcPr>
          <w:p w14:paraId="4E0BE9F3"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Expenses:</w:t>
            </w:r>
          </w:p>
        </w:tc>
        <w:tc>
          <w:tcPr>
            <w:tcW w:w="1012" w:type="dxa"/>
            <w:shd w:val="clear" w:color="auto" w:fill="auto"/>
            <w:noWrap/>
            <w:vAlign w:val="center"/>
            <w:hideMark/>
          </w:tcPr>
          <w:p w14:paraId="3A1AE0F3" w14:textId="5D90C2E9" w:rsidR="00C96573" w:rsidRPr="0084041F" w:rsidRDefault="00C96573" w:rsidP="00C96573">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3434A3AB" w14:textId="15923B44" w:rsidR="00C96573" w:rsidRPr="0084041F" w:rsidRDefault="00C96573" w:rsidP="00C96573">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6277A558" w14:textId="25F85248" w:rsidR="00C96573" w:rsidRPr="0084041F" w:rsidRDefault="00C96573" w:rsidP="00C96573">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230F1316" w14:textId="42795EEF" w:rsidR="00C96573" w:rsidRPr="0084041F" w:rsidRDefault="00C96573" w:rsidP="00C96573">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145BFEF9" w14:textId="453BDB4E" w:rsidR="00C96573" w:rsidRPr="0084041F" w:rsidRDefault="00C96573" w:rsidP="00C96573">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285150FA" w14:textId="24590911" w:rsidR="00C96573" w:rsidRPr="0084041F" w:rsidRDefault="00C96573" w:rsidP="00C96573">
            <w:pPr>
              <w:spacing w:line="276" w:lineRule="auto"/>
              <w:ind w:left="-108"/>
              <w:jc w:val="center"/>
              <w:rPr>
                <w:rFonts w:asciiTheme="minorHAnsi" w:hAnsiTheme="minorHAnsi" w:cstheme="minorHAnsi"/>
                <w:color w:val="000000"/>
                <w:sz w:val="22"/>
                <w:szCs w:val="22"/>
              </w:rPr>
            </w:pPr>
          </w:p>
        </w:tc>
        <w:tc>
          <w:tcPr>
            <w:tcW w:w="1013" w:type="dxa"/>
            <w:shd w:val="clear" w:color="auto" w:fill="auto"/>
            <w:noWrap/>
            <w:vAlign w:val="center"/>
            <w:hideMark/>
          </w:tcPr>
          <w:p w14:paraId="529C5B57" w14:textId="06BDA0D4" w:rsidR="00C96573" w:rsidRPr="0084041F" w:rsidRDefault="00C96573" w:rsidP="00C96573">
            <w:pPr>
              <w:spacing w:line="276" w:lineRule="auto"/>
              <w:ind w:left="-108"/>
              <w:jc w:val="center"/>
              <w:rPr>
                <w:rFonts w:asciiTheme="minorHAnsi" w:hAnsiTheme="minorHAnsi" w:cstheme="minorHAnsi"/>
                <w:color w:val="000000"/>
                <w:sz w:val="22"/>
                <w:szCs w:val="22"/>
              </w:rPr>
            </w:pPr>
          </w:p>
        </w:tc>
      </w:tr>
      <w:tr w:rsidR="00C96573" w:rsidRPr="0084041F" w14:paraId="5A461F86" w14:textId="77777777" w:rsidTr="00B96632">
        <w:trPr>
          <w:trHeight w:val="20"/>
        </w:trPr>
        <w:tc>
          <w:tcPr>
            <w:tcW w:w="2407" w:type="dxa"/>
            <w:shd w:val="clear" w:color="auto" w:fill="auto"/>
            <w:noWrap/>
            <w:vAlign w:val="bottom"/>
            <w:hideMark/>
          </w:tcPr>
          <w:p w14:paraId="7B88D853"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 xml:space="preserve">Operation </w:t>
            </w:r>
            <w:r>
              <w:rPr>
                <w:rFonts w:asciiTheme="minorHAnsi" w:hAnsiTheme="minorHAnsi" w:cstheme="minorHAnsi"/>
                <w:color w:val="000000"/>
                <w:sz w:val="22"/>
                <w:szCs w:val="22"/>
              </w:rPr>
              <w:t>&amp;</w:t>
            </w:r>
            <w:r w:rsidRPr="0084041F">
              <w:rPr>
                <w:rFonts w:asciiTheme="minorHAnsi" w:hAnsiTheme="minorHAnsi" w:cstheme="minorHAnsi"/>
                <w:color w:val="000000"/>
                <w:sz w:val="22"/>
                <w:szCs w:val="22"/>
              </w:rPr>
              <w:t xml:space="preserve"> Maintenance Exp</w:t>
            </w:r>
            <w:r>
              <w:rPr>
                <w:rFonts w:asciiTheme="minorHAnsi" w:hAnsiTheme="minorHAnsi" w:cstheme="minorHAnsi"/>
                <w:color w:val="000000"/>
                <w:sz w:val="22"/>
                <w:szCs w:val="22"/>
              </w:rPr>
              <w:t>.</w:t>
            </w:r>
          </w:p>
        </w:tc>
        <w:tc>
          <w:tcPr>
            <w:tcW w:w="1012" w:type="dxa"/>
            <w:shd w:val="clear" w:color="auto" w:fill="auto"/>
            <w:noWrap/>
            <w:vAlign w:val="center"/>
            <w:hideMark/>
          </w:tcPr>
          <w:p w14:paraId="4BDFE881" w14:textId="53B438A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13.03</w:t>
            </w:r>
          </w:p>
        </w:tc>
        <w:tc>
          <w:tcPr>
            <w:tcW w:w="1013" w:type="dxa"/>
            <w:shd w:val="clear" w:color="auto" w:fill="auto"/>
            <w:noWrap/>
            <w:vAlign w:val="center"/>
            <w:hideMark/>
          </w:tcPr>
          <w:p w14:paraId="67E77C8B" w14:textId="4800318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13.53</w:t>
            </w:r>
          </w:p>
        </w:tc>
        <w:tc>
          <w:tcPr>
            <w:tcW w:w="1013" w:type="dxa"/>
            <w:shd w:val="clear" w:color="auto" w:fill="auto"/>
            <w:noWrap/>
            <w:vAlign w:val="center"/>
            <w:hideMark/>
          </w:tcPr>
          <w:p w14:paraId="36A1DEFA" w14:textId="1FE50E92"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14.05</w:t>
            </w:r>
          </w:p>
        </w:tc>
        <w:tc>
          <w:tcPr>
            <w:tcW w:w="1013" w:type="dxa"/>
            <w:shd w:val="clear" w:color="auto" w:fill="auto"/>
            <w:noWrap/>
            <w:vAlign w:val="center"/>
            <w:hideMark/>
          </w:tcPr>
          <w:p w14:paraId="7AF3E7AC" w14:textId="32AAE68C"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14.59</w:t>
            </w:r>
          </w:p>
        </w:tc>
        <w:tc>
          <w:tcPr>
            <w:tcW w:w="1013" w:type="dxa"/>
            <w:shd w:val="clear" w:color="auto" w:fill="auto"/>
            <w:noWrap/>
            <w:vAlign w:val="center"/>
            <w:hideMark/>
          </w:tcPr>
          <w:p w14:paraId="7A0B9CEE" w14:textId="06E6C13C"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15.15</w:t>
            </w:r>
          </w:p>
        </w:tc>
        <w:tc>
          <w:tcPr>
            <w:tcW w:w="1013" w:type="dxa"/>
            <w:shd w:val="clear" w:color="auto" w:fill="auto"/>
            <w:noWrap/>
            <w:vAlign w:val="center"/>
            <w:hideMark/>
          </w:tcPr>
          <w:p w14:paraId="2A904296" w14:textId="6F035AF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15.73</w:t>
            </w:r>
          </w:p>
        </w:tc>
        <w:tc>
          <w:tcPr>
            <w:tcW w:w="1013" w:type="dxa"/>
            <w:shd w:val="clear" w:color="auto" w:fill="auto"/>
            <w:noWrap/>
            <w:vAlign w:val="center"/>
            <w:hideMark/>
          </w:tcPr>
          <w:p w14:paraId="7B572C29" w14:textId="217400B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8.17</w:t>
            </w:r>
          </w:p>
        </w:tc>
      </w:tr>
      <w:tr w:rsidR="00C96573" w:rsidRPr="0084041F" w14:paraId="75885B7E" w14:textId="77777777" w:rsidTr="00B96632">
        <w:trPr>
          <w:trHeight w:val="20"/>
        </w:trPr>
        <w:tc>
          <w:tcPr>
            <w:tcW w:w="2407" w:type="dxa"/>
            <w:shd w:val="clear" w:color="auto" w:fill="auto"/>
            <w:noWrap/>
            <w:vAlign w:val="bottom"/>
            <w:hideMark/>
          </w:tcPr>
          <w:p w14:paraId="4F34309E"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Employee Benefit Expenses</w:t>
            </w:r>
          </w:p>
        </w:tc>
        <w:tc>
          <w:tcPr>
            <w:tcW w:w="1012" w:type="dxa"/>
            <w:shd w:val="clear" w:color="auto" w:fill="auto"/>
            <w:noWrap/>
            <w:vAlign w:val="center"/>
            <w:hideMark/>
          </w:tcPr>
          <w:p w14:paraId="203A0E8B" w14:textId="450E087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5.16</w:t>
            </w:r>
          </w:p>
        </w:tc>
        <w:tc>
          <w:tcPr>
            <w:tcW w:w="1013" w:type="dxa"/>
            <w:shd w:val="clear" w:color="auto" w:fill="auto"/>
            <w:noWrap/>
            <w:vAlign w:val="center"/>
            <w:hideMark/>
          </w:tcPr>
          <w:p w14:paraId="6E4CA89C" w14:textId="365C9B1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5.42</w:t>
            </w:r>
          </w:p>
        </w:tc>
        <w:tc>
          <w:tcPr>
            <w:tcW w:w="1013" w:type="dxa"/>
            <w:shd w:val="clear" w:color="auto" w:fill="auto"/>
            <w:noWrap/>
            <w:vAlign w:val="center"/>
            <w:hideMark/>
          </w:tcPr>
          <w:p w14:paraId="0DED58C5" w14:textId="0A3683D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5.69</w:t>
            </w:r>
          </w:p>
        </w:tc>
        <w:tc>
          <w:tcPr>
            <w:tcW w:w="1013" w:type="dxa"/>
            <w:shd w:val="clear" w:color="auto" w:fill="auto"/>
            <w:noWrap/>
            <w:vAlign w:val="center"/>
            <w:hideMark/>
          </w:tcPr>
          <w:p w14:paraId="657326DA" w14:textId="12F1B997"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5.97</w:t>
            </w:r>
          </w:p>
        </w:tc>
        <w:tc>
          <w:tcPr>
            <w:tcW w:w="1013" w:type="dxa"/>
            <w:shd w:val="clear" w:color="auto" w:fill="auto"/>
            <w:noWrap/>
            <w:vAlign w:val="center"/>
            <w:hideMark/>
          </w:tcPr>
          <w:p w14:paraId="0DA65642" w14:textId="111F9B0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6.27</w:t>
            </w:r>
          </w:p>
        </w:tc>
        <w:tc>
          <w:tcPr>
            <w:tcW w:w="1013" w:type="dxa"/>
            <w:shd w:val="clear" w:color="auto" w:fill="auto"/>
            <w:noWrap/>
            <w:vAlign w:val="center"/>
            <w:hideMark/>
          </w:tcPr>
          <w:p w14:paraId="4147EC61" w14:textId="0F4C268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1013" w:type="dxa"/>
            <w:shd w:val="clear" w:color="auto" w:fill="auto"/>
            <w:noWrap/>
            <w:vAlign w:val="center"/>
            <w:hideMark/>
          </w:tcPr>
          <w:p w14:paraId="7F442D3C" w14:textId="4B855C1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3.46</w:t>
            </w:r>
          </w:p>
        </w:tc>
      </w:tr>
      <w:tr w:rsidR="00C96573" w:rsidRPr="0084041F" w14:paraId="3B8FB8F6" w14:textId="77777777" w:rsidTr="00B96632">
        <w:trPr>
          <w:trHeight w:val="20"/>
        </w:trPr>
        <w:tc>
          <w:tcPr>
            <w:tcW w:w="2407" w:type="dxa"/>
            <w:shd w:val="clear" w:color="auto" w:fill="auto"/>
            <w:noWrap/>
            <w:vAlign w:val="bottom"/>
            <w:hideMark/>
          </w:tcPr>
          <w:p w14:paraId="0B2AE4FE"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Other Costs</w:t>
            </w:r>
          </w:p>
        </w:tc>
        <w:tc>
          <w:tcPr>
            <w:tcW w:w="1012" w:type="dxa"/>
            <w:shd w:val="clear" w:color="auto" w:fill="auto"/>
            <w:noWrap/>
            <w:vAlign w:val="center"/>
            <w:hideMark/>
          </w:tcPr>
          <w:p w14:paraId="079F8D43" w14:textId="6FEC7ED6"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11.64</w:t>
            </w:r>
          </w:p>
        </w:tc>
        <w:tc>
          <w:tcPr>
            <w:tcW w:w="1013" w:type="dxa"/>
            <w:shd w:val="clear" w:color="auto" w:fill="auto"/>
            <w:noWrap/>
            <w:vAlign w:val="center"/>
            <w:hideMark/>
          </w:tcPr>
          <w:p w14:paraId="0EFB0488" w14:textId="24CB87AF"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12.22</w:t>
            </w:r>
          </w:p>
        </w:tc>
        <w:tc>
          <w:tcPr>
            <w:tcW w:w="1013" w:type="dxa"/>
            <w:shd w:val="clear" w:color="auto" w:fill="auto"/>
            <w:noWrap/>
            <w:vAlign w:val="center"/>
            <w:hideMark/>
          </w:tcPr>
          <w:p w14:paraId="4EE989EE" w14:textId="2085292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12.83</w:t>
            </w:r>
          </w:p>
        </w:tc>
        <w:tc>
          <w:tcPr>
            <w:tcW w:w="1013" w:type="dxa"/>
            <w:shd w:val="clear" w:color="auto" w:fill="auto"/>
            <w:noWrap/>
            <w:vAlign w:val="center"/>
            <w:hideMark/>
          </w:tcPr>
          <w:p w14:paraId="705D55F6" w14:textId="7DBDEA10"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13.48</w:t>
            </w:r>
          </w:p>
        </w:tc>
        <w:tc>
          <w:tcPr>
            <w:tcW w:w="1013" w:type="dxa"/>
            <w:shd w:val="clear" w:color="auto" w:fill="auto"/>
            <w:noWrap/>
            <w:vAlign w:val="center"/>
            <w:hideMark/>
          </w:tcPr>
          <w:p w14:paraId="47B7AACA" w14:textId="3E66161A"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14.15</w:t>
            </w:r>
          </w:p>
        </w:tc>
        <w:tc>
          <w:tcPr>
            <w:tcW w:w="1013" w:type="dxa"/>
            <w:shd w:val="clear" w:color="auto" w:fill="auto"/>
            <w:noWrap/>
            <w:vAlign w:val="center"/>
            <w:hideMark/>
          </w:tcPr>
          <w:p w14:paraId="6C1FDAED" w14:textId="2FD30EE3"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14.86</w:t>
            </w:r>
          </w:p>
        </w:tc>
        <w:tc>
          <w:tcPr>
            <w:tcW w:w="1013" w:type="dxa"/>
            <w:shd w:val="clear" w:color="auto" w:fill="auto"/>
            <w:noWrap/>
            <w:vAlign w:val="center"/>
            <w:hideMark/>
          </w:tcPr>
          <w:p w14:paraId="1D1EA43F" w14:textId="3E0E3DC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7.80</w:t>
            </w:r>
          </w:p>
        </w:tc>
      </w:tr>
      <w:tr w:rsidR="00C96573" w:rsidRPr="0084041F" w14:paraId="1E5FF5E5" w14:textId="77777777" w:rsidTr="00B96632">
        <w:trPr>
          <w:trHeight w:val="20"/>
        </w:trPr>
        <w:tc>
          <w:tcPr>
            <w:tcW w:w="2407" w:type="dxa"/>
            <w:shd w:val="clear" w:color="auto" w:fill="auto"/>
            <w:noWrap/>
            <w:vAlign w:val="bottom"/>
            <w:hideMark/>
          </w:tcPr>
          <w:p w14:paraId="13B7986D"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Expenses</w:t>
            </w:r>
          </w:p>
        </w:tc>
        <w:tc>
          <w:tcPr>
            <w:tcW w:w="1012" w:type="dxa"/>
            <w:shd w:val="clear" w:color="auto" w:fill="auto"/>
            <w:noWrap/>
            <w:vAlign w:val="center"/>
            <w:hideMark/>
          </w:tcPr>
          <w:p w14:paraId="055F4606" w14:textId="35254BD1"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29.83</w:t>
            </w:r>
          </w:p>
        </w:tc>
        <w:tc>
          <w:tcPr>
            <w:tcW w:w="1013" w:type="dxa"/>
            <w:shd w:val="clear" w:color="auto" w:fill="auto"/>
            <w:noWrap/>
            <w:vAlign w:val="center"/>
            <w:hideMark/>
          </w:tcPr>
          <w:p w14:paraId="330DFF0A" w14:textId="3D81526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31.18</w:t>
            </w:r>
          </w:p>
        </w:tc>
        <w:tc>
          <w:tcPr>
            <w:tcW w:w="1013" w:type="dxa"/>
            <w:shd w:val="clear" w:color="auto" w:fill="auto"/>
            <w:noWrap/>
            <w:vAlign w:val="center"/>
            <w:hideMark/>
          </w:tcPr>
          <w:p w14:paraId="3AFDF894" w14:textId="42AFBFB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32.58</w:t>
            </w:r>
          </w:p>
        </w:tc>
        <w:tc>
          <w:tcPr>
            <w:tcW w:w="1013" w:type="dxa"/>
            <w:shd w:val="clear" w:color="auto" w:fill="auto"/>
            <w:noWrap/>
            <w:vAlign w:val="center"/>
            <w:hideMark/>
          </w:tcPr>
          <w:p w14:paraId="3C36065B" w14:textId="725197B0"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34.04</w:t>
            </w:r>
          </w:p>
        </w:tc>
        <w:tc>
          <w:tcPr>
            <w:tcW w:w="1013" w:type="dxa"/>
            <w:shd w:val="clear" w:color="auto" w:fill="auto"/>
            <w:noWrap/>
            <w:vAlign w:val="center"/>
            <w:hideMark/>
          </w:tcPr>
          <w:p w14:paraId="7F9E9A8F" w14:textId="78A9202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35.58</w:t>
            </w:r>
          </w:p>
        </w:tc>
        <w:tc>
          <w:tcPr>
            <w:tcW w:w="1013" w:type="dxa"/>
            <w:shd w:val="clear" w:color="auto" w:fill="auto"/>
            <w:noWrap/>
            <w:vAlign w:val="center"/>
            <w:hideMark/>
          </w:tcPr>
          <w:p w14:paraId="029C676C" w14:textId="167BB645"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37.18</w:t>
            </w:r>
          </w:p>
        </w:tc>
        <w:tc>
          <w:tcPr>
            <w:tcW w:w="1013" w:type="dxa"/>
            <w:shd w:val="clear" w:color="auto" w:fill="auto"/>
            <w:noWrap/>
            <w:vAlign w:val="center"/>
            <w:hideMark/>
          </w:tcPr>
          <w:p w14:paraId="45385D4C" w14:textId="244B505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19.43</w:t>
            </w:r>
          </w:p>
        </w:tc>
      </w:tr>
      <w:tr w:rsidR="00C96573" w:rsidRPr="0084041F" w14:paraId="127B5796" w14:textId="77777777" w:rsidTr="00B96632">
        <w:trPr>
          <w:trHeight w:val="20"/>
        </w:trPr>
        <w:tc>
          <w:tcPr>
            <w:tcW w:w="2407" w:type="dxa"/>
            <w:shd w:val="clear" w:color="auto" w:fill="BDD6EE" w:themeFill="accent1" w:themeFillTint="66"/>
            <w:noWrap/>
            <w:vAlign w:val="bottom"/>
            <w:hideMark/>
          </w:tcPr>
          <w:p w14:paraId="62690F08"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EBIDTA</w:t>
            </w:r>
          </w:p>
        </w:tc>
        <w:tc>
          <w:tcPr>
            <w:tcW w:w="1012" w:type="dxa"/>
            <w:shd w:val="clear" w:color="auto" w:fill="BDD6EE" w:themeFill="accent1" w:themeFillTint="66"/>
            <w:noWrap/>
            <w:vAlign w:val="center"/>
            <w:hideMark/>
          </w:tcPr>
          <w:p w14:paraId="737292A0" w14:textId="3B964AD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49.02</w:t>
            </w:r>
          </w:p>
        </w:tc>
        <w:tc>
          <w:tcPr>
            <w:tcW w:w="1013" w:type="dxa"/>
            <w:shd w:val="clear" w:color="auto" w:fill="BDD6EE" w:themeFill="accent1" w:themeFillTint="66"/>
            <w:noWrap/>
            <w:vAlign w:val="center"/>
            <w:hideMark/>
          </w:tcPr>
          <w:p w14:paraId="0D6FF379" w14:textId="48160026"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45.25</w:t>
            </w:r>
          </w:p>
        </w:tc>
        <w:tc>
          <w:tcPr>
            <w:tcW w:w="1013" w:type="dxa"/>
            <w:shd w:val="clear" w:color="auto" w:fill="BDD6EE" w:themeFill="accent1" w:themeFillTint="66"/>
            <w:noWrap/>
            <w:vAlign w:val="center"/>
            <w:hideMark/>
          </w:tcPr>
          <w:p w14:paraId="1ADC1970" w14:textId="0A343A52"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43.16</w:t>
            </w:r>
          </w:p>
        </w:tc>
        <w:tc>
          <w:tcPr>
            <w:tcW w:w="1013" w:type="dxa"/>
            <w:shd w:val="clear" w:color="auto" w:fill="BDD6EE" w:themeFill="accent1" w:themeFillTint="66"/>
            <w:noWrap/>
            <w:vAlign w:val="center"/>
            <w:hideMark/>
          </w:tcPr>
          <w:p w14:paraId="08C8A52C" w14:textId="03275760"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41.69</w:t>
            </w:r>
          </w:p>
        </w:tc>
        <w:tc>
          <w:tcPr>
            <w:tcW w:w="1013" w:type="dxa"/>
            <w:shd w:val="clear" w:color="auto" w:fill="BDD6EE" w:themeFill="accent1" w:themeFillTint="66"/>
            <w:noWrap/>
            <w:vAlign w:val="center"/>
            <w:hideMark/>
          </w:tcPr>
          <w:p w14:paraId="14754767" w14:textId="67B556F8"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40.16</w:t>
            </w:r>
          </w:p>
        </w:tc>
        <w:tc>
          <w:tcPr>
            <w:tcW w:w="1013" w:type="dxa"/>
            <w:shd w:val="clear" w:color="auto" w:fill="BDD6EE" w:themeFill="accent1" w:themeFillTint="66"/>
            <w:noWrap/>
            <w:vAlign w:val="center"/>
            <w:hideMark/>
          </w:tcPr>
          <w:p w14:paraId="7240F9A8" w14:textId="660D218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38.71</w:t>
            </w:r>
          </w:p>
        </w:tc>
        <w:tc>
          <w:tcPr>
            <w:tcW w:w="1013" w:type="dxa"/>
            <w:shd w:val="clear" w:color="auto" w:fill="BDD6EE" w:themeFill="accent1" w:themeFillTint="66"/>
            <w:noWrap/>
            <w:vAlign w:val="center"/>
            <w:hideMark/>
          </w:tcPr>
          <w:p w14:paraId="41B6878F" w14:textId="6FA64E64"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23.73</w:t>
            </w:r>
          </w:p>
        </w:tc>
      </w:tr>
      <w:tr w:rsidR="00C96573" w:rsidRPr="0084041F" w14:paraId="049ECFD0" w14:textId="77777777" w:rsidTr="00B96632">
        <w:trPr>
          <w:trHeight w:val="20"/>
        </w:trPr>
        <w:tc>
          <w:tcPr>
            <w:tcW w:w="2407" w:type="dxa"/>
            <w:shd w:val="clear" w:color="auto" w:fill="auto"/>
            <w:noWrap/>
            <w:vAlign w:val="bottom"/>
            <w:hideMark/>
          </w:tcPr>
          <w:p w14:paraId="20DBD8C8" w14:textId="77777777" w:rsidR="00C96573" w:rsidRPr="00755523" w:rsidRDefault="00C96573" w:rsidP="00C96573">
            <w:pPr>
              <w:spacing w:line="276" w:lineRule="auto"/>
              <w:jc w:val="right"/>
              <w:rPr>
                <w:rFonts w:ascii="Calibri" w:hAnsi="Calibri" w:cs="Calibri"/>
                <w:i/>
                <w:iCs/>
                <w:color w:val="000000"/>
                <w:sz w:val="18"/>
                <w:szCs w:val="18"/>
              </w:rPr>
            </w:pPr>
            <w:r>
              <w:rPr>
                <w:rFonts w:ascii="Calibri" w:hAnsi="Calibri" w:cs="Calibri"/>
                <w:i/>
                <w:iCs/>
                <w:color w:val="000000"/>
                <w:sz w:val="18"/>
                <w:szCs w:val="18"/>
              </w:rPr>
              <w:t>EBIDTA %</w:t>
            </w:r>
          </w:p>
        </w:tc>
        <w:tc>
          <w:tcPr>
            <w:tcW w:w="1012" w:type="dxa"/>
            <w:shd w:val="clear" w:color="auto" w:fill="auto"/>
            <w:noWrap/>
            <w:vAlign w:val="center"/>
            <w:hideMark/>
          </w:tcPr>
          <w:p w14:paraId="2D18287B" w14:textId="3CEBB39A"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62.16%</w:t>
            </w:r>
          </w:p>
        </w:tc>
        <w:tc>
          <w:tcPr>
            <w:tcW w:w="1013" w:type="dxa"/>
            <w:shd w:val="clear" w:color="auto" w:fill="auto"/>
            <w:noWrap/>
            <w:vAlign w:val="center"/>
            <w:hideMark/>
          </w:tcPr>
          <w:p w14:paraId="12D5B687" w14:textId="313DB8F6"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59.21%</w:t>
            </w:r>
          </w:p>
        </w:tc>
        <w:tc>
          <w:tcPr>
            <w:tcW w:w="1013" w:type="dxa"/>
            <w:shd w:val="clear" w:color="auto" w:fill="auto"/>
            <w:noWrap/>
            <w:vAlign w:val="center"/>
            <w:hideMark/>
          </w:tcPr>
          <w:p w14:paraId="2BC8033B" w14:textId="5CECB4D5"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56.99%</w:t>
            </w:r>
          </w:p>
        </w:tc>
        <w:tc>
          <w:tcPr>
            <w:tcW w:w="1013" w:type="dxa"/>
            <w:shd w:val="clear" w:color="auto" w:fill="auto"/>
            <w:noWrap/>
            <w:vAlign w:val="center"/>
            <w:hideMark/>
          </w:tcPr>
          <w:p w14:paraId="3330AC07" w14:textId="26228F2D"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55.05%</w:t>
            </w:r>
          </w:p>
        </w:tc>
        <w:tc>
          <w:tcPr>
            <w:tcW w:w="1013" w:type="dxa"/>
            <w:shd w:val="clear" w:color="auto" w:fill="auto"/>
            <w:noWrap/>
            <w:vAlign w:val="center"/>
            <w:hideMark/>
          </w:tcPr>
          <w:p w14:paraId="6D4447DB" w14:textId="7D04DE4D"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53.03%</w:t>
            </w:r>
          </w:p>
        </w:tc>
        <w:tc>
          <w:tcPr>
            <w:tcW w:w="1013" w:type="dxa"/>
            <w:shd w:val="clear" w:color="auto" w:fill="auto"/>
            <w:noWrap/>
            <w:vAlign w:val="center"/>
            <w:hideMark/>
          </w:tcPr>
          <w:p w14:paraId="6F85890D" w14:textId="76C82768"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51.01%</w:t>
            </w:r>
          </w:p>
        </w:tc>
        <w:tc>
          <w:tcPr>
            <w:tcW w:w="1013" w:type="dxa"/>
            <w:shd w:val="clear" w:color="auto" w:fill="auto"/>
            <w:noWrap/>
            <w:vAlign w:val="center"/>
            <w:hideMark/>
          </w:tcPr>
          <w:p w14:paraId="70E7B886" w14:textId="52A480E1"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54.99%</w:t>
            </w:r>
          </w:p>
        </w:tc>
      </w:tr>
      <w:tr w:rsidR="00C96573" w:rsidRPr="0084041F" w14:paraId="34CF2C5E" w14:textId="77777777" w:rsidTr="00B96632">
        <w:trPr>
          <w:trHeight w:val="20"/>
        </w:trPr>
        <w:tc>
          <w:tcPr>
            <w:tcW w:w="2407" w:type="dxa"/>
            <w:shd w:val="clear" w:color="auto" w:fill="auto"/>
            <w:noWrap/>
            <w:vAlign w:val="bottom"/>
            <w:hideMark/>
          </w:tcPr>
          <w:p w14:paraId="5B971E07"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Depreciation</w:t>
            </w:r>
          </w:p>
        </w:tc>
        <w:tc>
          <w:tcPr>
            <w:tcW w:w="1012" w:type="dxa"/>
            <w:shd w:val="clear" w:color="auto" w:fill="auto"/>
            <w:noWrap/>
            <w:vAlign w:val="center"/>
            <w:hideMark/>
          </w:tcPr>
          <w:p w14:paraId="4F67C69D" w14:textId="39BDB221"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1013" w:type="dxa"/>
            <w:shd w:val="clear" w:color="auto" w:fill="auto"/>
            <w:noWrap/>
            <w:vAlign w:val="center"/>
            <w:hideMark/>
          </w:tcPr>
          <w:p w14:paraId="5B3B473B" w14:textId="437C6A92"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1013" w:type="dxa"/>
            <w:shd w:val="clear" w:color="auto" w:fill="auto"/>
            <w:noWrap/>
            <w:vAlign w:val="center"/>
            <w:hideMark/>
          </w:tcPr>
          <w:p w14:paraId="0C28863E" w14:textId="09766B2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1013" w:type="dxa"/>
            <w:shd w:val="clear" w:color="auto" w:fill="auto"/>
            <w:noWrap/>
            <w:vAlign w:val="center"/>
            <w:hideMark/>
          </w:tcPr>
          <w:p w14:paraId="09B2A9E8" w14:textId="507191EE"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1013" w:type="dxa"/>
            <w:shd w:val="clear" w:color="auto" w:fill="auto"/>
            <w:noWrap/>
            <w:vAlign w:val="center"/>
            <w:hideMark/>
          </w:tcPr>
          <w:p w14:paraId="262CD14B" w14:textId="5FD8A506"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13.58</w:t>
            </w:r>
          </w:p>
        </w:tc>
        <w:tc>
          <w:tcPr>
            <w:tcW w:w="1013" w:type="dxa"/>
            <w:shd w:val="clear" w:color="auto" w:fill="auto"/>
            <w:noWrap/>
            <w:vAlign w:val="center"/>
            <w:hideMark/>
          </w:tcPr>
          <w:p w14:paraId="206603F0" w14:textId="475A1FC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13.58</w:t>
            </w:r>
          </w:p>
        </w:tc>
        <w:tc>
          <w:tcPr>
            <w:tcW w:w="1013" w:type="dxa"/>
            <w:shd w:val="clear" w:color="auto" w:fill="auto"/>
            <w:noWrap/>
            <w:vAlign w:val="center"/>
            <w:hideMark/>
          </w:tcPr>
          <w:p w14:paraId="04B1D1ED" w14:textId="04DB76AD"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6.79</w:t>
            </w:r>
          </w:p>
        </w:tc>
      </w:tr>
      <w:tr w:rsidR="00C96573" w:rsidRPr="0084041F" w14:paraId="301CF3CA" w14:textId="77777777" w:rsidTr="00B96632">
        <w:trPr>
          <w:trHeight w:val="20"/>
        </w:trPr>
        <w:tc>
          <w:tcPr>
            <w:tcW w:w="2407" w:type="dxa"/>
            <w:shd w:val="clear" w:color="auto" w:fill="BDD6EE" w:themeFill="accent1" w:themeFillTint="66"/>
            <w:noWrap/>
            <w:vAlign w:val="bottom"/>
            <w:hideMark/>
          </w:tcPr>
          <w:p w14:paraId="0AE5DFA1"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EBIT</w:t>
            </w:r>
          </w:p>
        </w:tc>
        <w:tc>
          <w:tcPr>
            <w:tcW w:w="1012" w:type="dxa"/>
            <w:shd w:val="clear" w:color="auto" w:fill="BDD6EE" w:themeFill="accent1" w:themeFillTint="66"/>
            <w:noWrap/>
            <w:vAlign w:val="center"/>
            <w:hideMark/>
          </w:tcPr>
          <w:p w14:paraId="2FC0CFEC" w14:textId="11B9E593"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35.45</w:t>
            </w:r>
          </w:p>
        </w:tc>
        <w:tc>
          <w:tcPr>
            <w:tcW w:w="1013" w:type="dxa"/>
            <w:shd w:val="clear" w:color="auto" w:fill="BDD6EE" w:themeFill="accent1" w:themeFillTint="66"/>
            <w:noWrap/>
            <w:vAlign w:val="center"/>
            <w:hideMark/>
          </w:tcPr>
          <w:p w14:paraId="12F55F90" w14:textId="20AD7C96"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31.68</w:t>
            </w:r>
          </w:p>
        </w:tc>
        <w:tc>
          <w:tcPr>
            <w:tcW w:w="1013" w:type="dxa"/>
            <w:shd w:val="clear" w:color="auto" w:fill="BDD6EE" w:themeFill="accent1" w:themeFillTint="66"/>
            <w:noWrap/>
            <w:vAlign w:val="center"/>
            <w:hideMark/>
          </w:tcPr>
          <w:p w14:paraId="6A5FCE15" w14:textId="74B3BF5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29.59</w:t>
            </w:r>
          </w:p>
        </w:tc>
        <w:tc>
          <w:tcPr>
            <w:tcW w:w="1013" w:type="dxa"/>
            <w:shd w:val="clear" w:color="auto" w:fill="BDD6EE" w:themeFill="accent1" w:themeFillTint="66"/>
            <w:noWrap/>
            <w:vAlign w:val="center"/>
            <w:hideMark/>
          </w:tcPr>
          <w:p w14:paraId="7871F35C" w14:textId="4394CAF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28.12</w:t>
            </w:r>
          </w:p>
        </w:tc>
        <w:tc>
          <w:tcPr>
            <w:tcW w:w="1013" w:type="dxa"/>
            <w:shd w:val="clear" w:color="auto" w:fill="BDD6EE" w:themeFill="accent1" w:themeFillTint="66"/>
            <w:noWrap/>
            <w:vAlign w:val="center"/>
            <w:hideMark/>
          </w:tcPr>
          <w:p w14:paraId="46921AAA" w14:textId="11CEFFC1"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26.58</w:t>
            </w:r>
          </w:p>
        </w:tc>
        <w:tc>
          <w:tcPr>
            <w:tcW w:w="1013" w:type="dxa"/>
            <w:shd w:val="clear" w:color="auto" w:fill="BDD6EE" w:themeFill="accent1" w:themeFillTint="66"/>
            <w:noWrap/>
            <w:vAlign w:val="center"/>
            <w:hideMark/>
          </w:tcPr>
          <w:p w14:paraId="6E15CA8A" w14:textId="34C256BF"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25.12</w:t>
            </w:r>
          </w:p>
        </w:tc>
        <w:tc>
          <w:tcPr>
            <w:tcW w:w="1013" w:type="dxa"/>
            <w:shd w:val="clear" w:color="auto" w:fill="BDD6EE" w:themeFill="accent1" w:themeFillTint="66"/>
            <w:noWrap/>
            <w:vAlign w:val="center"/>
            <w:hideMark/>
          </w:tcPr>
          <w:p w14:paraId="550807B8" w14:textId="2E2AC088"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16.94</w:t>
            </w:r>
          </w:p>
        </w:tc>
      </w:tr>
      <w:tr w:rsidR="00C96573" w:rsidRPr="0084041F" w14:paraId="7C0B44CE" w14:textId="77777777" w:rsidTr="00B96632">
        <w:trPr>
          <w:trHeight w:val="20"/>
        </w:trPr>
        <w:tc>
          <w:tcPr>
            <w:tcW w:w="2407" w:type="dxa"/>
            <w:shd w:val="clear" w:color="auto" w:fill="auto"/>
            <w:noWrap/>
            <w:vAlign w:val="bottom"/>
            <w:hideMark/>
          </w:tcPr>
          <w:p w14:paraId="61C14CF8" w14:textId="77777777" w:rsidR="00C96573" w:rsidRPr="0084041F" w:rsidRDefault="00C96573" w:rsidP="00C96573">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EBIT %</w:t>
            </w:r>
          </w:p>
        </w:tc>
        <w:tc>
          <w:tcPr>
            <w:tcW w:w="1012" w:type="dxa"/>
            <w:shd w:val="clear" w:color="auto" w:fill="auto"/>
            <w:noWrap/>
            <w:vAlign w:val="center"/>
            <w:hideMark/>
          </w:tcPr>
          <w:p w14:paraId="4FB2B5F6" w14:textId="7391D930"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44.95%</w:t>
            </w:r>
          </w:p>
        </w:tc>
        <w:tc>
          <w:tcPr>
            <w:tcW w:w="1013" w:type="dxa"/>
            <w:shd w:val="clear" w:color="auto" w:fill="auto"/>
            <w:noWrap/>
            <w:vAlign w:val="center"/>
            <w:hideMark/>
          </w:tcPr>
          <w:p w14:paraId="15FB7F7A" w14:textId="3E99E005"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41.45%</w:t>
            </w:r>
          </w:p>
        </w:tc>
        <w:tc>
          <w:tcPr>
            <w:tcW w:w="1013" w:type="dxa"/>
            <w:shd w:val="clear" w:color="auto" w:fill="auto"/>
            <w:noWrap/>
            <w:vAlign w:val="center"/>
            <w:hideMark/>
          </w:tcPr>
          <w:p w14:paraId="6C562E61" w14:textId="519C3AA1"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39.07%</w:t>
            </w:r>
          </w:p>
        </w:tc>
        <w:tc>
          <w:tcPr>
            <w:tcW w:w="1013" w:type="dxa"/>
            <w:shd w:val="clear" w:color="auto" w:fill="auto"/>
            <w:noWrap/>
            <w:vAlign w:val="center"/>
            <w:hideMark/>
          </w:tcPr>
          <w:p w14:paraId="413E2EE2" w14:textId="26FA0EDA"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37.13%</w:t>
            </w:r>
          </w:p>
        </w:tc>
        <w:tc>
          <w:tcPr>
            <w:tcW w:w="1013" w:type="dxa"/>
            <w:shd w:val="clear" w:color="auto" w:fill="auto"/>
            <w:noWrap/>
            <w:vAlign w:val="center"/>
            <w:hideMark/>
          </w:tcPr>
          <w:p w14:paraId="09996075" w14:textId="60C7AA91"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35.10%</w:t>
            </w:r>
          </w:p>
        </w:tc>
        <w:tc>
          <w:tcPr>
            <w:tcW w:w="1013" w:type="dxa"/>
            <w:shd w:val="clear" w:color="auto" w:fill="auto"/>
            <w:noWrap/>
            <w:vAlign w:val="center"/>
            <w:hideMark/>
          </w:tcPr>
          <w:p w14:paraId="5C161F80" w14:textId="561C7E89"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33.10%</w:t>
            </w:r>
          </w:p>
        </w:tc>
        <w:tc>
          <w:tcPr>
            <w:tcW w:w="1013" w:type="dxa"/>
            <w:shd w:val="clear" w:color="auto" w:fill="auto"/>
            <w:noWrap/>
            <w:vAlign w:val="center"/>
            <w:hideMark/>
          </w:tcPr>
          <w:p w14:paraId="57C357C7" w14:textId="12E9D385"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39.25%</w:t>
            </w:r>
          </w:p>
        </w:tc>
      </w:tr>
      <w:tr w:rsidR="00C96573" w:rsidRPr="0084041F" w14:paraId="7010B046" w14:textId="77777777" w:rsidTr="00B96632">
        <w:trPr>
          <w:trHeight w:val="20"/>
        </w:trPr>
        <w:tc>
          <w:tcPr>
            <w:tcW w:w="2407" w:type="dxa"/>
            <w:shd w:val="clear" w:color="auto" w:fill="auto"/>
            <w:noWrap/>
            <w:vAlign w:val="bottom"/>
            <w:hideMark/>
          </w:tcPr>
          <w:p w14:paraId="575B9908"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Interest Expense</w:t>
            </w:r>
          </w:p>
        </w:tc>
        <w:tc>
          <w:tcPr>
            <w:tcW w:w="1012" w:type="dxa"/>
            <w:shd w:val="clear" w:color="auto" w:fill="auto"/>
            <w:noWrap/>
            <w:vAlign w:val="center"/>
            <w:hideMark/>
          </w:tcPr>
          <w:p w14:paraId="700AAE08" w14:textId="3E9585E2"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26.47</w:t>
            </w:r>
          </w:p>
        </w:tc>
        <w:tc>
          <w:tcPr>
            <w:tcW w:w="1013" w:type="dxa"/>
            <w:shd w:val="clear" w:color="auto" w:fill="auto"/>
            <w:noWrap/>
            <w:vAlign w:val="center"/>
            <w:hideMark/>
          </w:tcPr>
          <w:p w14:paraId="64C358D9" w14:textId="2E091EC8"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8.22</w:t>
            </w:r>
          </w:p>
        </w:tc>
        <w:tc>
          <w:tcPr>
            <w:tcW w:w="1013" w:type="dxa"/>
            <w:shd w:val="clear" w:color="auto" w:fill="auto"/>
            <w:noWrap/>
            <w:vAlign w:val="center"/>
            <w:hideMark/>
          </w:tcPr>
          <w:p w14:paraId="3534650F" w14:textId="1559E6A2"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5.48</w:t>
            </w:r>
          </w:p>
        </w:tc>
        <w:tc>
          <w:tcPr>
            <w:tcW w:w="1013" w:type="dxa"/>
            <w:shd w:val="clear" w:color="auto" w:fill="auto"/>
            <w:noWrap/>
            <w:vAlign w:val="center"/>
            <w:hideMark/>
          </w:tcPr>
          <w:p w14:paraId="3615BD54" w14:textId="32A89D70"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2.74</w:t>
            </w:r>
          </w:p>
        </w:tc>
        <w:tc>
          <w:tcPr>
            <w:tcW w:w="1013" w:type="dxa"/>
            <w:shd w:val="clear" w:color="auto" w:fill="auto"/>
            <w:noWrap/>
            <w:vAlign w:val="center"/>
            <w:hideMark/>
          </w:tcPr>
          <w:p w14:paraId="7B0D00ED" w14:textId="3CDBF2A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3CE973E4" w14:textId="4018C034"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1013" w:type="dxa"/>
            <w:shd w:val="clear" w:color="auto" w:fill="auto"/>
            <w:noWrap/>
            <w:vAlign w:val="center"/>
            <w:hideMark/>
          </w:tcPr>
          <w:p w14:paraId="630FCBF7" w14:textId="5CB33A25" w:rsidR="00C96573" w:rsidRPr="0084041F" w:rsidRDefault="00C96573" w:rsidP="00C96573">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r>
      <w:tr w:rsidR="00C96573" w:rsidRPr="0084041F" w14:paraId="0ED635ED" w14:textId="77777777" w:rsidTr="00B96632">
        <w:trPr>
          <w:trHeight w:val="20"/>
        </w:trPr>
        <w:tc>
          <w:tcPr>
            <w:tcW w:w="2407" w:type="dxa"/>
            <w:shd w:val="clear" w:color="auto" w:fill="BDD6EE" w:themeFill="accent1" w:themeFillTint="66"/>
            <w:noWrap/>
            <w:vAlign w:val="bottom"/>
            <w:hideMark/>
          </w:tcPr>
          <w:p w14:paraId="4B475CB3"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PBT</w:t>
            </w:r>
          </w:p>
        </w:tc>
        <w:tc>
          <w:tcPr>
            <w:tcW w:w="1012" w:type="dxa"/>
            <w:shd w:val="clear" w:color="auto" w:fill="BDD6EE" w:themeFill="accent1" w:themeFillTint="66"/>
            <w:noWrap/>
            <w:vAlign w:val="center"/>
            <w:hideMark/>
          </w:tcPr>
          <w:p w14:paraId="0BBC0ED4" w14:textId="0F1A96A1"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8.98</w:t>
            </w:r>
          </w:p>
        </w:tc>
        <w:tc>
          <w:tcPr>
            <w:tcW w:w="1013" w:type="dxa"/>
            <w:shd w:val="clear" w:color="auto" w:fill="BDD6EE" w:themeFill="accent1" w:themeFillTint="66"/>
            <w:noWrap/>
            <w:vAlign w:val="center"/>
            <w:hideMark/>
          </w:tcPr>
          <w:p w14:paraId="48919FA6" w14:textId="56E3D27F"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23.46</w:t>
            </w:r>
          </w:p>
        </w:tc>
        <w:tc>
          <w:tcPr>
            <w:tcW w:w="1013" w:type="dxa"/>
            <w:shd w:val="clear" w:color="auto" w:fill="BDD6EE" w:themeFill="accent1" w:themeFillTint="66"/>
            <w:noWrap/>
            <w:vAlign w:val="center"/>
            <w:hideMark/>
          </w:tcPr>
          <w:p w14:paraId="15A68BD5" w14:textId="48CC565D"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24.11</w:t>
            </w:r>
          </w:p>
        </w:tc>
        <w:tc>
          <w:tcPr>
            <w:tcW w:w="1013" w:type="dxa"/>
            <w:shd w:val="clear" w:color="auto" w:fill="BDD6EE" w:themeFill="accent1" w:themeFillTint="66"/>
            <w:noWrap/>
            <w:vAlign w:val="center"/>
            <w:hideMark/>
          </w:tcPr>
          <w:p w14:paraId="314F2CC4" w14:textId="1D9D400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25.38</w:t>
            </w:r>
          </w:p>
        </w:tc>
        <w:tc>
          <w:tcPr>
            <w:tcW w:w="1013" w:type="dxa"/>
            <w:shd w:val="clear" w:color="auto" w:fill="BDD6EE" w:themeFill="accent1" w:themeFillTint="66"/>
            <w:noWrap/>
            <w:vAlign w:val="center"/>
            <w:hideMark/>
          </w:tcPr>
          <w:p w14:paraId="4575327F" w14:textId="23FB856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26.58</w:t>
            </w:r>
          </w:p>
        </w:tc>
        <w:tc>
          <w:tcPr>
            <w:tcW w:w="1013" w:type="dxa"/>
            <w:shd w:val="clear" w:color="auto" w:fill="BDD6EE" w:themeFill="accent1" w:themeFillTint="66"/>
            <w:noWrap/>
            <w:vAlign w:val="center"/>
            <w:hideMark/>
          </w:tcPr>
          <w:p w14:paraId="3C1EFD11" w14:textId="621C83A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25.12</w:t>
            </w:r>
          </w:p>
        </w:tc>
        <w:tc>
          <w:tcPr>
            <w:tcW w:w="1013" w:type="dxa"/>
            <w:shd w:val="clear" w:color="auto" w:fill="BDD6EE" w:themeFill="accent1" w:themeFillTint="66"/>
            <w:noWrap/>
            <w:vAlign w:val="center"/>
            <w:hideMark/>
          </w:tcPr>
          <w:p w14:paraId="0BDF413B" w14:textId="793426FF"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16.94</w:t>
            </w:r>
          </w:p>
        </w:tc>
      </w:tr>
      <w:tr w:rsidR="00C96573" w:rsidRPr="0084041F" w14:paraId="1519C942" w14:textId="77777777" w:rsidTr="00B96632">
        <w:trPr>
          <w:trHeight w:val="20"/>
        </w:trPr>
        <w:tc>
          <w:tcPr>
            <w:tcW w:w="2407" w:type="dxa"/>
            <w:shd w:val="clear" w:color="auto" w:fill="auto"/>
            <w:noWrap/>
            <w:vAlign w:val="center"/>
            <w:hideMark/>
          </w:tcPr>
          <w:p w14:paraId="4ADF6F22" w14:textId="77777777" w:rsidR="00C96573" w:rsidRPr="0084041F" w:rsidRDefault="00C96573" w:rsidP="00C96573">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PBT %</w:t>
            </w:r>
          </w:p>
        </w:tc>
        <w:tc>
          <w:tcPr>
            <w:tcW w:w="1012" w:type="dxa"/>
            <w:shd w:val="clear" w:color="auto" w:fill="auto"/>
            <w:noWrap/>
            <w:vAlign w:val="center"/>
            <w:hideMark/>
          </w:tcPr>
          <w:p w14:paraId="78B7415E" w14:textId="76CC8DF0"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11.39%</w:t>
            </w:r>
          </w:p>
        </w:tc>
        <w:tc>
          <w:tcPr>
            <w:tcW w:w="1013" w:type="dxa"/>
            <w:shd w:val="clear" w:color="auto" w:fill="auto"/>
            <w:noWrap/>
            <w:vAlign w:val="center"/>
            <w:hideMark/>
          </w:tcPr>
          <w:p w14:paraId="2953A112" w14:textId="3DCA8382"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30.69%</w:t>
            </w:r>
          </w:p>
        </w:tc>
        <w:tc>
          <w:tcPr>
            <w:tcW w:w="1013" w:type="dxa"/>
            <w:shd w:val="clear" w:color="auto" w:fill="auto"/>
            <w:noWrap/>
            <w:vAlign w:val="center"/>
            <w:hideMark/>
          </w:tcPr>
          <w:p w14:paraId="0856F500" w14:textId="044F8EEF"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31.83%</w:t>
            </w:r>
          </w:p>
        </w:tc>
        <w:tc>
          <w:tcPr>
            <w:tcW w:w="1013" w:type="dxa"/>
            <w:shd w:val="clear" w:color="auto" w:fill="auto"/>
            <w:noWrap/>
            <w:vAlign w:val="center"/>
            <w:hideMark/>
          </w:tcPr>
          <w:p w14:paraId="0B01C317" w14:textId="3CBA0EE2"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33.52%</w:t>
            </w:r>
          </w:p>
        </w:tc>
        <w:tc>
          <w:tcPr>
            <w:tcW w:w="1013" w:type="dxa"/>
            <w:shd w:val="clear" w:color="auto" w:fill="auto"/>
            <w:noWrap/>
            <w:vAlign w:val="center"/>
            <w:hideMark/>
          </w:tcPr>
          <w:p w14:paraId="5DA604C6" w14:textId="646E42DD"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35.10%</w:t>
            </w:r>
          </w:p>
        </w:tc>
        <w:tc>
          <w:tcPr>
            <w:tcW w:w="1013" w:type="dxa"/>
            <w:shd w:val="clear" w:color="auto" w:fill="auto"/>
            <w:noWrap/>
            <w:vAlign w:val="center"/>
            <w:hideMark/>
          </w:tcPr>
          <w:p w14:paraId="4511FB58" w14:textId="4D8CFF89"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33.10%</w:t>
            </w:r>
          </w:p>
        </w:tc>
        <w:tc>
          <w:tcPr>
            <w:tcW w:w="1013" w:type="dxa"/>
            <w:shd w:val="clear" w:color="auto" w:fill="auto"/>
            <w:noWrap/>
            <w:vAlign w:val="center"/>
            <w:hideMark/>
          </w:tcPr>
          <w:p w14:paraId="5DE42985" w14:textId="2AC68222"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39.25%</w:t>
            </w:r>
          </w:p>
        </w:tc>
      </w:tr>
      <w:tr w:rsidR="00C96573" w:rsidRPr="0084041F" w14:paraId="782827A2" w14:textId="77777777" w:rsidTr="00B96632">
        <w:trPr>
          <w:trHeight w:val="20"/>
        </w:trPr>
        <w:tc>
          <w:tcPr>
            <w:tcW w:w="2407" w:type="dxa"/>
            <w:shd w:val="clear" w:color="auto" w:fill="auto"/>
            <w:noWrap/>
            <w:vAlign w:val="bottom"/>
            <w:hideMark/>
          </w:tcPr>
          <w:p w14:paraId="194A98B5" w14:textId="77777777" w:rsidR="00C96573" w:rsidRPr="0084041F" w:rsidRDefault="00C96573" w:rsidP="00C96573">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Tax</w:t>
            </w:r>
          </w:p>
        </w:tc>
        <w:tc>
          <w:tcPr>
            <w:tcW w:w="1012" w:type="dxa"/>
            <w:shd w:val="clear" w:color="auto" w:fill="auto"/>
            <w:noWrap/>
            <w:vAlign w:val="center"/>
            <w:hideMark/>
          </w:tcPr>
          <w:p w14:paraId="5DD12647" w14:textId="3BD6EB6C"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2.26</w:t>
            </w:r>
          </w:p>
        </w:tc>
        <w:tc>
          <w:tcPr>
            <w:tcW w:w="1013" w:type="dxa"/>
            <w:shd w:val="clear" w:color="auto" w:fill="auto"/>
            <w:noWrap/>
            <w:vAlign w:val="center"/>
            <w:hideMark/>
          </w:tcPr>
          <w:p w14:paraId="3BB6596B" w14:textId="3FC7F73B"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5.90</w:t>
            </w:r>
          </w:p>
        </w:tc>
        <w:tc>
          <w:tcPr>
            <w:tcW w:w="1013" w:type="dxa"/>
            <w:shd w:val="clear" w:color="auto" w:fill="auto"/>
            <w:noWrap/>
            <w:vAlign w:val="center"/>
            <w:hideMark/>
          </w:tcPr>
          <w:p w14:paraId="5D913FBA" w14:textId="27C5D4AC"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6.07</w:t>
            </w:r>
          </w:p>
        </w:tc>
        <w:tc>
          <w:tcPr>
            <w:tcW w:w="1013" w:type="dxa"/>
            <w:shd w:val="clear" w:color="auto" w:fill="auto"/>
            <w:noWrap/>
            <w:vAlign w:val="center"/>
            <w:hideMark/>
          </w:tcPr>
          <w:p w14:paraId="2846A4F4" w14:textId="275CD9F7"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6.39</w:t>
            </w:r>
          </w:p>
        </w:tc>
        <w:tc>
          <w:tcPr>
            <w:tcW w:w="1013" w:type="dxa"/>
            <w:shd w:val="clear" w:color="auto" w:fill="auto"/>
            <w:noWrap/>
            <w:vAlign w:val="center"/>
            <w:hideMark/>
          </w:tcPr>
          <w:p w14:paraId="3932EB13" w14:textId="3AE2027A"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6.69</w:t>
            </w:r>
          </w:p>
        </w:tc>
        <w:tc>
          <w:tcPr>
            <w:tcW w:w="1013" w:type="dxa"/>
            <w:shd w:val="clear" w:color="auto" w:fill="auto"/>
            <w:noWrap/>
            <w:vAlign w:val="center"/>
            <w:hideMark/>
          </w:tcPr>
          <w:p w14:paraId="717107D9" w14:textId="25A74D3F"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6.32</w:t>
            </w:r>
          </w:p>
        </w:tc>
        <w:tc>
          <w:tcPr>
            <w:tcW w:w="1013" w:type="dxa"/>
            <w:shd w:val="clear" w:color="auto" w:fill="auto"/>
            <w:noWrap/>
            <w:vAlign w:val="center"/>
            <w:hideMark/>
          </w:tcPr>
          <w:p w14:paraId="184708C5" w14:textId="45362D7D" w:rsidR="00C96573" w:rsidRPr="00C96573" w:rsidRDefault="00C96573" w:rsidP="00C96573">
            <w:pPr>
              <w:spacing w:line="276" w:lineRule="auto"/>
              <w:ind w:left="-108"/>
              <w:jc w:val="center"/>
              <w:rPr>
                <w:rFonts w:asciiTheme="minorHAnsi" w:hAnsiTheme="minorHAnsi" w:cstheme="minorHAnsi"/>
                <w:color w:val="000000"/>
                <w:sz w:val="22"/>
                <w:szCs w:val="22"/>
              </w:rPr>
            </w:pPr>
            <w:r w:rsidRPr="00C96573">
              <w:rPr>
                <w:rFonts w:asciiTheme="minorHAnsi" w:hAnsiTheme="minorHAnsi" w:cstheme="minorHAnsi"/>
                <w:color w:val="000000"/>
                <w:sz w:val="22"/>
                <w:szCs w:val="22"/>
              </w:rPr>
              <w:t>4.26</w:t>
            </w:r>
          </w:p>
        </w:tc>
      </w:tr>
      <w:tr w:rsidR="00C96573" w:rsidRPr="0084041F" w14:paraId="445C7A19" w14:textId="77777777" w:rsidTr="00B96632">
        <w:trPr>
          <w:trHeight w:val="20"/>
        </w:trPr>
        <w:tc>
          <w:tcPr>
            <w:tcW w:w="2407" w:type="dxa"/>
            <w:shd w:val="clear" w:color="auto" w:fill="BDD6EE" w:themeFill="accent1" w:themeFillTint="66"/>
            <w:noWrap/>
            <w:vAlign w:val="bottom"/>
            <w:hideMark/>
          </w:tcPr>
          <w:p w14:paraId="3785694A" w14:textId="77777777" w:rsidR="00C96573" w:rsidRPr="0084041F" w:rsidRDefault="00C96573" w:rsidP="00C96573">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PAT</w:t>
            </w:r>
          </w:p>
        </w:tc>
        <w:tc>
          <w:tcPr>
            <w:tcW w:w="1012" w:type="dxa"/>
            <w:shd w:val="clear" w:color="auto" w:fill="BDD6EE" w:themeFill="accent1" w:themeFillTint="66"/>
            <w:noWrap/>
            <w:vAlign w:val="center"/>
            <w:hideMark/>
          </w:tcPr>
          <w:p w14:paraId="1425040B" w14:textId="1ACB7DDB"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6.72</w:t>
            </w:r>
          </w:p>
        </w:tc>
        <w:tc>
          <w:tcPr>
            <w:tcW w:w="1013" w:type="dxa"/>
            <w:shd w:val="clear" w:color="auto" w:fill="BDD6EE" w:themeFill="accent1" w:themeFillTint="66"/>
            <w:noWrap/>
            <w:vAlign w:val="center"/>
            <w:hideMark/>
          </w:tcPr>
          <w:p w14:paraId="6B18CA66" w14:textId="455DB5B1"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17.55</w:t>
            </w:r>
          </w:p>
        </w:tc>
        <w:tc>
          <w:tcPr>
            <w:tcW w:w="1013" w:type="dxa"/>
            <w:shd w:val="clear" w:color="auto" w:fill="BDD6EE" w:themeFill="accent1" w:themeFillTint="66"/>
            <w:noWrap/>
            <w:vAlign w:val="center"/>
            <w:hideMark/>
          </w:tcPr>
          <w:p w14:paraId="311991EF" w14:textId="7EC62B6A"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18.04</w:t>
            </w:r>
          </w:p>
        </w:tc>
        <w:tc>
          <w:tcPr>
            <w:tcW w:w="1013" w:type="dxa"/>
            <w:shd w:val="clear" w:color="auto" w:fill="BDD6EE" w:themeFill="accent1" w:themeFillTint="66"/>
            <w:noWrap/>
            <w:vAlign w:val="center"/>
            <w:hideMark/>
          </w:tcPr>
          <w:p w14:paraId="3D004070" w14:textId="2880AC59"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18.99</w:t>
            </w:r>
          </w:p>
        </w:tc>
        <w:tc>
          <w:tcPr>
            <w:tcW w:w="1013" w:type="dxa"/>
            <w:shd w:val="clear" w:color="auto" w:fill="BDD6EE" w:themeFill="accent1" w:themeFillTint="66"/>
            <w:noWrap/>
            <w:vAlign w:val="center"/>
            <w:hideMark/>
          </w:tcPr>
          <w:p w14:paraId="4DB4CE85" w14:textId="758C133C"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19.89</w:t>
            </w:r>
          </w:p>
        </w:tc>
        <w:tc>
          <w:tcPr>
            <w:tcW w:w="1013" w:type="dxa"/>
            <w:shd w:val="clear" w:color="auto" w:fill="BDD6EE" w:themeFill="accent1" w:themeFillTint="66"/>
            <w:noWrap/>
            <w:vAlign w:val="center"/>
            <w:hideMark/>
          </w:tcPr>
          <w:p w14:paraId="2C63A93F" w14:textId="138CF31E"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18.80</w:t>
            </w:r>
          </w:p>
        </w:tc>
        <w:tc>
          <w:tcPr>
            <w:tcW w:w="1013" w:type="dxa"/>
            <w:shd w:val="clear" w:color="auto" w:fill="BDD6EE" w:themeFill="accent1" w:themeFillTint="66"/>
            <w:noWrap/>
            <w:vAlign w:val="center"/>
            <w:hideMark/>
          </w:tcPr>
          <w:p w14:paraId="0660A311" w14:textId="35D4F2A8" w:rsidR="00C96573" w:rsidRPr="0084041F" w:rsidRDefault="00C96573" w:rsidP="00C96573">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12.68</w:t>
            </w:r>
          </w:p>
        </w:tc>
      </w:tr>
      <w:tr w:rsidR="00C96573" w:rsidRPr="0084041F" w14:paraId="2CA32A17" w14:textId="77777777" w:rsidTr="00B96632">
        <w:trPr>
          <w:trHeight w:val="20"/>
        </w:trPr>
        <w:tc>
          <w:tcPr>
            <w:tcW w:w="2407" w:type="dxa"/>
            <w:shd w:val="clear" w:color="auto" w:fill="auto"/>
            <w:noWrap/>
            <w:vAlign w:val="center"/>
            <w:hideMark/>
          </w:tcPr>
          <w:p w14:paraId="2AC4F064" w14:textId="77777777" w:rsidR="00C96573" w:rsidRPr="0084041F" w:rsidRDefault="00C96573" w:rsidP="00C96573">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PAT %</w:t>
            </w:r>
          </w:p>
        </w:tc>
        <w:tc>
          <w:tcPr>
            <w:tcW w:w="1012" w:type="dxa"/>
            <w:shd w:val="clear" w:color="auto" w:fill="auto"/>
            <w:noWrap/>
            <w:vAlign w:val="center"/>
            <w:hideMark/>
          </w:tcPr>
          <w:p w14:paraId="604707F7" w14:textId="64E8368F"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20096E31" w14:textId="05A08DCA"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24D51103" w14:textId="7FBEE23B"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1CFA774F" w14:textId="05BDE2BA"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4FBFD5A9" w14:textId="4EFE91FD"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0D748492" w14:textId="2A5134BE"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21.64</w:t>
            </w:r>
          </w:p>
        </w:tc>
        <w:tc>
          <w:tcPr>
            <w:tcW w:w="1013" w:type="dxa"/>
            <w:shd w:val="clear" w:color="auto" w:fill="auto"/>
            <w:noWrap/>
            <w:vAlign w:val="center"/>
            <w:hideMark/>
          </w:tcPr>
          <w:p w14:paraId="4A0E9627" w14:textId="14D02A78" w:rsidR="00C96573" w:rsidRPr="0084041F" w:rsidRDefault="00C96573" w:rsidP="00C96573">
            <w:pPr>
              <w:spacing w:line="276" w:lineRule="auto"/>
              <w:ind w:left="-108"/>
              <w:jc w:val="center"/>
              <w:rPr>
                <w:rFonts w:asciiTheme="minorHAnsi" w:hAnsiTheme="minorHAnsi" w:cstheme="minorHAnsi"/>
                <w:i/>
                <w:iCs/>
                <w:color w:val="000000"/>
                <w:sz w:val="22"/>
                <w:szCs w:val="22"/>
              </w:rPr>
            </w:pPr>
            <w:r>
              <w:rPr>
                <w:rFonts w:ascii="Calibri" w:hAnsi="Calibri" w:cs="Calibri"/>
                <w:color w:val="000000"/>
                <w:sz w:val="22"/>
                <w:szCs w:val="22"/>
              </w:rPr>
              <w:t>10.82</w:t>
            </w:r>
          </w:p>
        </w:tc>
      </w:tr>
    </w:tbl>
    <w:p w14:paraId="302A0B15" w14:textId="77777777" w:rsidR="008736E1" w:rsidRPr="0004105C" w:rsidRDefault="008736E1" w:rsidP="00B96632">
      <w:pPr>
        <w:spacing w:before="240" w:line="360" w:lineRule="auto"/>
        <w:ind w:left="142" w:right="-613"/>
        <w:jc w:val="both"/>
        <w:rPr>
          <w:rFonts w:ascii="Arial" w:hAnsi="Arial" w:cs="Arial"/>
          <w:bCs/>
          <w:sz w:val="22"/>
          <w:szCs w:val="22"/>
        </w:rPr>
      </w:pPr>
      <w:r w:rsidRPr="0004105C">
        <w:rPr>
          <w:rFonts w:ascii="Arial" w:hAnsi="Arial" w:cs="Arial"/>
          <w:b/>
          <w:sz w:val="22"/>
          <w:szCs w:val="22"/>
        </w:rPr>
        <w:t xml:space="preserve">Notes: </w:t>
      </w:r>
      <w:r w:rsidRPr="0004105C">
        <w:rPr>
          <w:rFonts w:ascii="Arial" w:hAnsi="Arial" w:cs="Arial"/>
          <w:bCs/>
          <w:sz w:val="22"/>
          <w:szCs w:val="22"/>
        </w:rPr>
        <w:t>Plant Specific assumptions are mentioned under this section after detailed projections of respective companies. However, for the common assumptions for all the plants, please refer Section 5 of Part F.</w:t>
      </w:r>
    </w:p>
    <w:p w14:paraId="57F7FB9F" w14:textId="77777777" w:rsidR="008736E1" w:rsidRPr="0004105C" w:rsidRDefault="008736E1" w:rsidP="00B96632">
      <w:pPr>
        <w:spacing w:before="240" w:after="240" w:line="360" w:lineRule="auto"/>
        <w:ind w:left="142"/>
        <w:rPr>
          <w:rFonts w:ascii="Arial" w:hAnsi="Arial" w:cs="Arial"/>
          <w:b/>
          <w:sz w:val="22"/>
          <w:szCs w:val="22"/>
        </w:rPr>
      </w:pPr>
      <w:r w:rsidRPr="0004105C">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2"/>
        <w:gridCol w:w="2274"/>
        <w:gridCol w:w="2969"/>
        <w:gridCol w:w="3402"/>
      </w:tblGrid>
      <w:tr w:rsidR="008736E1" w:rsidRPr="00B72509" w14:paraId="1B34BBA8" w14:textId="77777777" w:rsidTr="00B96632">
        <w:trPr>
          <w:trHeight w:val="264"/>
        </w:trPr>
        <w:tc>
          <w:tcPr>
            <w:tcW w:w="449" w:type="pct"/>
            <w:shd w:val="clear" w:color="auto" w:fill="002060"/>
            <w:vAlign w:val="center"/>
          </w:tcPr>
          <w:p w14:paraId="5F7CD82E" w14:textId="77777777" w:rsidR="008736E1" w:rsidRPr="00B72509" w:rsidRDefault="008736E1" w:rsidP="00EA1771">
            <w:pPr>
              <w:spacing w:line="276" w:lineRule="auto"/>
              <w:jc w:val="center"/>
              <w:rPr>
                <w:rFonts w:asciiTheme="minorHAnsi" w:hAnsiTheme="minorHAnsi" w:cstheme="minorHAnsi"/>
                <w:b/>
                <w:color w:val="FFFFFF" w:themeColor="background1"/>
                <w:sz w:val="22"/>
                <w:szCs w:val="22"/>
              </w:rPr>
            </w:pPr>
            <w:r w:rsidRPr="00B72509">
              <w:rPr>
                <w:rFonts w:asciiTheme="minorHAnsi" w:hAnsiTheme="minorHAnsi" w:cstheme="minorHAnsi"/>
                <w:b/>
                <w:color w:val="FFFFFF" w:themeColor="background1"/>
                <w:sz w:val="22"/>
                <w:szCs w:val="22"/>
              </w:rPr>
              <w:t>S. No.</w:t>
            </w:r>
          </w:p>
        </w:tc>
        <w:tc>
          <w:tcPr>
            <w:tcW w:w="1197" w:type="pct"/>
            <w:shd w:val="clear" w:color="auto" w:fill="002060"/>
            <w:vAlign w:val="center"/>
          </w:tcPr>
          <w:p w14:paraId="537E393F" w14:textId="77777777" w:rsidR="008736E1" w:rsidRPr="00B72509" w:rsidRDefault="008736E1" w:rsidP="00EA1771">
            <w:pPr>
              <w:spacing w:line="276" w:lineRule="auto"/>
              <w:jc w:val="center"/>
              <w:rPr>
                <w:rFonts w:asciiTheme="minorHAnsi" w:hAnsiTheme="minorHAnsi" w:cstheme="minorHAnsi"/>
                <w:b/>
                <w:color w:val="FFFFFF" w:themeColor="background1"/>
                <w:sz w:val="22"/>
                <w:szCs w:val="22"/>
              </w:rPr>
            </w:pPr>
            <w:r w:rsidRPr="00B72509">
              <w:rPr>
                <w:rFonts w:asciiTheme="minorHAnsi" w:hAnsiTheme="minorHAnsi" w:cstheme="minorHAnsi"/>
                <w:b/>
                <w:color w:val="FFFFFF" w:themeColor="background1"/>
                <w:sz w:val="22"/>
                <w:szCs w:val="22"/>
              </w:rPr>
              <w:t>Item Assumed</w:t>
            </w:r>
          </w:p>
        </w:tc>
        <w:tc>
          <w:tcPr>
            <w:tcW w:w="1563" w:type="pct"/>
            <w:shd w:val="clear" w:color="auto" w:fill="002060"/>
            <w:vAlign w:val="center"/>
          </w:tcPr>
          <w:p w14:paraId="2C670C3E" w14:textId="77777777" w:rsidR="008736E1" w:rsidRPr="00B72509" w:rsidRDefault="008736E1" w:rsidP="00EA1771">
            <w:pPr>
              <w:spacing w:line="276" w:lineRule="auto"/>
              <w:jc w:val="center"/>
              <w:rPr>
                <w:rFonts w:asciiTheme="minorHAnsi" w:hAnsiTheme="minorHAnsi" w:cstheme="minorHAnsi"/>
                <w:b/>
                <w:color w:val="FFFFFF" w:themeColor="background1"/>
                <w:sz w:val="22"/>
                <w:szCs w:val="22"/>
              </w:rPr>
            </w:pPr>
            <w:r w:rsidRPr="00B72509">
              <w:rPr>
                <w:rFonts w:asciiTheme="minorHAnsi" w:hAnsiTheme="minorHAnsi" w:cstheme="minorHAnsi"/>
                <w:b/>
                <w:color w:val="FFFFFF" w:themeColor="background1"/>
                <w:sz w:val="22"/>
                <w:szCs w:val="22"/>
              </w:rPr>
              <w:t>Detailed Assumption</w:t>
            </w:r>
          </w:p>
        </w:tc>
        <w:tc>
          <w:tcPr>
            <w:tcW w:w="1791" w:type="pct"/>
            <w:shd w:val="clear" w:color="auto" w:fill="002060"/>
            <w:vAlign w:val="center"/>
          </w:tcPr>
          <w:p w14:paraId="084D5EA6" w14:textId="77777777" w:rsidR="008736E1" w:rsidRPr="00B72509" w:rsidRDefault="008736E1" w:rsidP="00EA1771">
            <w:pPr>
              <w:spacing w:line="276" w:lineRule="auto"/>
              <w:jc w:val="center"/>
              <w:rPr>
                <w:rFonts w:asciiTheme="minorHAnsi" w:hAnsiTheme="minorHAnsi" w:cstheme="minorHAnsi"/>
                <w:b/>
                <w:color w:val="FFFFFF" w:themeColor="background1"/>
                <w:sz w:val="22"/>
                <w:szCs w:val="22"/>
              </w:rPr>
            </w:pPr>
            <w:r w:rsidRPr="00B72509">
              <w:rPr>
                <w:rFonts w:asciiTheme="minorHAnsi" w:hAnsiTheme="minorHAnsi" w:cstheme="minorHAnsi"/>
                <w:b/>
                <w:color w:val="FFFFFF" w:themeColor="background1"/>
                <w:sz w:val="22"/>
                <w:szCs w:val="22"/>
              </w:rPr>
              <w:t>Source</w:t>
            </w:r>
          </w:p>
        </w:tc>
      </w:tr>
      <w:tr w:rsidR="008736E1" w:rsidRPr="00B72509" w14:paraId="65875BD2" w14:textId="77777777" w:rsidTr="00B96632">
        <w:trPr>
          <w:trHeight w:val="20"/>
        </w:trPr>
        <w:tc>
          <w:tcPr>
            <w:tcW w:w="449" w:type="pct"/>
            <w:shd w:val="clear" w:color="auto" w:fill="auto"/>
            <w:vAlign w:val="center"/>
          </w:tcPr>
          <w:p w14:paraId="510FDC18" w14:textId="77777777" w:rsidR="008736E1" w:rsidRPr="00B72509" w:rsidRDefault="008736E1" w:rsidP="00EA1771">
            <w:pPr>
              <w:pStyle w:val="ListParagraph"/>
              <w:spacing w:after="0" w:line="276" w:lineRule="auto"/>
              <w:ind w:left="0"/>
              <w:jc w:val="center"/>
              <w:rPr>
                <w:rFonts w:asciiTheme="minorHAnsi" w:hAnsiTheme="minorHAnsi" w:cstheme="minorHAnsi"/>
                <w:bCs/>
                <w:sz w:val="22"/>
                <w:szCs w:val="22"/>
              </w:rPr>
            </w:pPr>
            <w:r>
              <w:rPr>
                <w:rFonts w:asciiTheme="minorHAnsi" w:hAnsiTheme="minorHAnsi" w:cstheme="minorHAnsi"/>
                <w:bCs/>
                <w:sz w:val="22"/>
                <w:szCs w:val="22"/>
              </w:rPr>
              <w:t>1.</w:t>
            </w:r>
          </w:p>
        </w:tc>
        <w:tc>
          <w:tcPr>
            <w:tcW w:w="1197" w:type="pct"/>
            <w:shd w:val="clear" w:color="auto" w:fill="auto"/>
            <w:vAlign w:val="center"/>
          </w:tcPr>
          <w:p w14:paraId="687B6A2B"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Plant Capacity</w:t>
            </w:r>
          </w:p>
        </w:tc>
        <w:tc>
          <w:tcPr>
            <w:tcW w:w="1563" w:type="pct"/>
            <w:shd w:val="clear" w:color="auto" w:fill="auto"/>
            <w:vAlign w:val="center"/>
          </w:tcPr>
          <w:p w14:paraId="61A4F193" w14:textId="77777777" w:rsidR="008736E1" w:rsidRPr="00B72509" w:rsidRDefault="008736E1" w:rsidP="00EA1771">
            <w:pPr>
              <w:spacing w:line="276" w:lineRule="auto"/>
              <w:jc w:val="center"/>
              <w:rPr>
                <w:rFonts w:asciiTheme="minorHAnsi" w:hAnsiTheme="minorHAnsi" w:cstheme="minorHAnsi"/>
                <w:bCs/>
                <w:sz w:val="22"/>
                <w:szCs w:val="22"/>
              </w:rPr>
            </w:pPr>
            <w:r w:rsidRPr="00B72509">
              <w:rPr>
                <w:rFonts w:asciiTheme="minorHAnsi" w:hAnsiTheme="minorHAnsi" w:cstheme="minorHAnsi"/>
                <w:bCs/>
                <w:sz w:val="22"/>
                <w:szCs w:val="22"/>
              </w:rPr>
              <w:t>55.4 MW</w:t>
            </w:r>
          </w:p>
        </w:tc>
        <w:tc>
          <w:tcPr>
            <w:tcW w:w="1791" w:type="pct"/>
            <w:shd w:val="clear" w:color="auto" w:fill="auto"/>
            <w:vAlign w:val="center"/>
          </w:tcPr>
          <w:p w14:paraId="0FD47B35"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Data/ Information Provided by the client</w:t>
            </w:r>
          </w:p>
        </w:tc>
      </w:tr>
      <w:tr w:rsidR="008736E1" w:rsidRPr="00B72509" w14:paraId="2C600706" w14:textId="77777777" w:rsidTr="00B96632">
        <w:trPr>
          <w:trHeight w:val="20"/>
        </w:trPr>
        <w:tc>
          <w:tcPr>
            <w:tcW w:w="449" w:type="pct"/>
            <w:shd w:val="clear" w:color="auto" w:fill="auto"/>
            <w:vAlign w:val="center"/>
          </w:tcPr>
          <w:p w14:paraId="14DA70A4" w14:textId="77777777" w:rsidR="008736E1" w:rsidRPr="00B72509"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2.</w:t>
            </w:r>
          </w:p>
        </w:tc>
        <w:tc>
          <w:tcPr>
            <w:tcW w:w="1197" w:type="pct"/>
            <w:shd w:val="clear" w:color="auto" w:fill="auto"/>
            <w:vAlign w:val="center"/>
          </w:tcPr>
          <w:p w14:paraId="1B2005E4"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PLF</w:t>
            </w:r>
          </w:p>
        </w:tc>
        <w:tc>
          <w:tcPr>
            <w:tcW w:w="1563" w:type="pct"/>
            <w:shd w:val="clear" w:color="auto" w:fill="auto"/>
            <w:vAlign w:val="center"/>
          </w:tcPr>
          <w:p w14:paraId="368ECC27" w14:textId="4BD1E532" w:rsidR="008736E1" w:rsidRPr="00C43C7C" w:rsidRDefault="008736E1" w:rsidP="00EA1771">
            <w:pPr>
              <w:spacing w:line="276" w:lineRule="auto"/>
              <w:jc w:val="center"/>
              <w:rPr>
                <w:rFonts w:asciiTheme="minorHAnsi" w:hAnsiTheme="minorHAnsi" w:cstheme="minorHAnsi"/>
                <w:bCs/>
                <w:sz w:val="22"/>
                <w:szCs w:val="22"/>
              </w:rPr>
            </w:pPr>
            <w:r w:rsidRPr="00C43C7C">
              <w:rPr>
                <w:rFonts w:asciiTheme="minorHAnsi" w:hAnsiTheme="minorHAnsi" w:cstheme="minorHAnsi"/>
                <w:bCs/>
                <w:sz w:val="22"/>
                <w:szCs w:val="22"/>
              </w:rPr>
              <w:t>3</w:t>
            </w:r>
            <w:r w:rsidR="00C43C7C" w:rsidRPr="00C43C7C">
              <w:rPr>
                <w:rFonts w:asciiTheme="minorHAnsi" w:hAnsiTheme="minorHAnsi" w:cstheme="minorHAnsi"/>
                <w:bCs/>
                <w:sz w:val="22"/>
                <w:szCs w:val="22"/>
              </w:rPr>
              <w:t>3</w:t>
            </w:r>
            <w:r w:rsidRPr="00C43C7C">
              <w:rPr>
                <w:rFonts w:asciiTheme="minorHAnsi" w:hAnsiTheme="minorHAnsi" w:cstheme="minorHAnsi"/>
                <w:bCs/>
                <w:sz w:val="22"/>
                <w:szCs w:val="22"/>
              </w:rPr>
              <w:t>%</w:t>
            </w:r>
          </w:p>
        </w:tc>
        <w:tc>
          <w:tcPr>
            <w:tcW w:w="1791" w:type="pct"/>
            <w:shd w:val="clear" w:color="auto" w:fill="auto"/>
            <w:vAlign w:val="center"/>
          </w:tcPr>
          <w:p w14:paraId="1F3AC338"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Past years data analysis.</w:t>
            </w:r>
          </w:p>
        </w:tc>
      </w:tr>
      <w:tr w:rsidR="008736E1" w:rsidRPr="00B72509" w14:paraId="04063EC5" w14:textId="77777777" w:rsidTr="00B96632">
        <w:trPr>
          <w:trHeight w:val="20"/>
        </w:trPr>
        <w:tc>
          <w:tcPr>
            <w:tcW w:w="449" w:type="pct"/>
            <w:vAlign w:val="center"/>
          </w:tcPr>
          <w:p w14:paraId="7AFA362F"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3.</w:t>
            </w:r>
          </w:p>
        </w:tc>
        <w:tc>
          <w:tcPr>
            <w:tcW w:w="1197" w:type="pct"/>
            <w:vAlign w:val="center"/>
          </w:tcPr>
          <w:p w14:paraId="6BFDB470"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Tariff Rate</w:t>
            </w:r>
          </w:p>
        </w:tc>
        <w:tc>
          <w:tcPr>
            <w:tcW w:w="1563" w:type="pct"/>
            <w:vAlign w:val="center"/>
          </w:tcPr>
          <w:p w14:paraId="43EC8267" w14:textId="6937B676" w:rsidR="008736E1" w:rsidRPr="00C43C7C" w:rsidRDefault="008736E1" w:rsidP="00102D0F">
            <w:pPr>
              <w:spacing w:line="276" w:lineRule="auto"/>
              <w:jc w:val="both"/>
              <w:rPr>
                <w:rFonts w:asciiTheme="minorHAnsi" w:hAnsiTheme="minorHAnsi" w:cstheme="minorHAnsi"/>
                <w:bCs/>
                <w:sz w:val="22"/>
                <w:szCs w:val="22"/>
              </w:rPr>
            </w:pPr>
            <w:r w:rsidRPr="00C43C7C">
              <w:rPr>
                <w:rFonts w:asciiTheme="minorHAnsi" w:hAnsiTheme="minorHAnsi" w:cstheme="minorHAnsi"/>
                <w:b/>
                <w:sz w:val="22"/>
                <w:szCs w:val="22"/>
                <w:u w:val="single"/>
              </w:rPr>
              <w:t>For 5 MW Plant:</w:t>
            </w:r>
            <w:r w:rsidR="0004105C" w:rsidRPr="00C43C7C">
              <w:rPr>
                <w:rFonts w:asciiTheme="minorHAnsi" w:hAnsiTheme="minorHAnsi" w:cstheme="minorHAnsi"/>
                <w:b/>
                <w:sz w:val="22"/>
                <w:szCs w:val="22"/>
              </w:rPr>
              <w:t xml:space="preserve"> </w:t>
            </w:r>
            <w:r w:rsidR="00102D0F" w:rsidRPr="00C43C7C">
              <w:rPr>
                <w:rFonts w:asciiTheme="minorHAnsi" w:hAnsiTheme="minorHAnsi" w:cstheme="minorHAnsi"/>
                <w:b/>
                <w:sz w:val="22"/>
                <w:szCs w:val="22"/>
              </w:rPr>
              <w:t>INR</w:t>
            </w:r>
            <w:r w:rsidRPr="00C43C7C">
              <w:rPr>
                <w:rFonts w:asciiTheme="minorHAnsi" w:hAnsiTheme="minorHAnsi" w:cstheme="minorHAnsi"/>
                <w:b/>
                <w:sz w:val="22"/>
                <w:szCs w:val="22"/>
              </w:rPr>
              <w:t xml:space="preserve"> 3.5</w:t>
            </w:r>
            <w:r w:rsidR="00C43C7C" w:rsidRPr="00C43C7C">
              <w:rPr>
                <w:rFonts w:asciiTheme="minorHAnsi" w:hAnsiTheme="minorHAnsi" w:cstheme="minorHAnsi"/>
                <w:b/>
                <w:sz w:val="22"/>
                <w:szCs w:val="22"/>
              </w:rPr>
              <w:t>6</w:t>
            </w:r>
            <w:r w:rsidRPr="00C43C7C">
              <w:rPr>
                <w:rFonts w:asciiTheme="minorHAnsi" w:hAnsiTheme="minorHAnsi" w:cstheme="minorHAnsi"/>
                <w:b/>
                <w:sz w:val="22"/>
                <w:szCs w:val="22"/>
              </w:rPr>
              <w:t>/ Kwh</w:t>
            </w:r>
            <w:r w:rsidRPr="00C43C7C">
              <w:rPr>
                <w:rFonts w:asciiTheme="minorHAnsi" w:hAnsiTheme="minorHAnsi" w:cstheme="minorHAnsi"/>
                <w:bCs/>
                <w:sz w:val="22"/>
                <w:szCs w:val="22"/>
              </w:rPr>
              <w:t xml:space="preserve"> </w:t>
            </w:r>
          </w:p>
          <w:p w14:paraId="63539025" w14:textId="77777777" w:rsidR="008736E1" w:rsidRPr="00C43C7C" w:rsidRDefault="008736E1" w:rsidP="00102D0F">
            <w:pPr>
              <w:spacing w:line="276" w:lineRule="auto"/>
              <w:jc w:val="both"/>
              <w:rPr>
                <w:rFonts w:asciiTheme="minorHAnsi" w:hAnsiTheme="minorHAnsi" w:cstheme="minorHAnsi"/>
                <w:b/>
                <w:sz w:val="22"/>
                <w:szCs w:val="22"/>
                <w:u w:val="single"/>
              </w:rPr>
            </w:pPr>
            <w:r w:rsidRPr="00C43C7C">
              <w:rPr>
                <w:rFonts w:asciiTheme="minorHAnsi" w:hAnsiTheme="minorHAnsi" w:cstheme="minorHAnsi"/>
                <w:b/>
                <w:sz w:val="22"/>
                <w:szCs w:val="22"/>
                <w:u w:val="single"/>
              </w:rPr>
              <w:t>For 50.4 MW Plant:</w:t>
            </w:r>
          </w:p>
          <w:p w14:paraId="17CDB668" w14:textId="28C71EC7" w:rsidR="008736E1" w:rsidRPr="00C43C7C" w:rsidRDefault="00102D0F" w:rsidP="00102D0F">
            <w:pPr>
              <w:spacing w:line="276" w:lineRule="auto"/>
              <w:jc w:val="both"/>
              <w:rPr>
                <w:rFonts w:asciiTheme="minorHAnsi" w:hAnsiTheme="minorHAnsi" w:cstheme="minorHAnsi"/>
                <w:bCs/>
                <w:sz w:val="22"/>
                <w:szCs w:val="22"/>
              </w:rPr>
            </w:pPr>
            <w:r w:rsidRPr="00C43C7C">
              <w:rPr>
                <w:rFonts w:asciiTheme="minorHAnsi" w:hAnsiTheme="minorHAnsi" w:cstheme="minorHAnsi"/>
                <w:b/>
                <w:sz w:val="22"/>
                <w:szCs w:val="22"/>
              </w:rPr>
              <w:t>INR</w:t>
            </w:r>
            <w:r w:rsidR="008736E1" w:rsidRPr="00C43C7C">
              <w:rPr>
                <w:rFonts w:asciiTheme="minorHAnsi" w:hAnsiTheme="minorHAnsi" w:cstheme="minorHAnsi"/>
                <w:b/>
                <w:sz w:val="22"/>
                <w:szCs w:val="22"/>
              </w:rPr>
              <w:t xml:space="preserve"> 3.56/ Kwh</w:t>
            </w:r>
            <w:r w:rsidR="008736E1" w:rsidRPr="00C43C7C">
              <w:rPr>
                <w:rFonts w:asciiTheme="minorHAnsi" w:hAnsiTheme="minorHAnsi" w:cstheme="minorHAnsi"/>
                <w:bCs/>
                <w:sz w:val="22"/>
                <w:szCs w:val="22"/>
              </w:rPr>
              <w:t xml:space="preserve"> till March ’32, then </w:t>
            </w:r>
            <w:r w:rsidRPr="00C43C7C">
              <w:rPr>
                <w:rFonts w:asciiTheme="minorHAnsi" w:hAnsiTheme="minorHAnsi" w:cstheme="minorHAnsi"/>
                <w:b/>
                <w:sz w:val="22"/>
                <w:szCs w:val="22"/>
              </w:rPr>
              <w:t>INR</w:t>
            </w:r>
            <w:r w:rsidR="008736E1" w:rsidRPr="00C43C7C">
              <w:rPr>
                <w:rFonts w:asciiTheme="minorHAnsi" w:hAnsiTheme="minorHAnsi" w:cstheme="minorHAnsi"/>
                <w:b/>
                <w:sz w:val="22"/>
                <w:szCs w:val="22"/>
              </w:rPr>
              <w:t xml:space="preserve"> 3.</w:t>
            </w:r>
            <w:r w:rsidR="00C43C7C" w:rsidRPr="00C43C7C">
              <w:rPr>
                <w:rFonts w:asciiTheme="minorHAnsi" w:hAnsiTheme="minorHAnsi" w:cstheme="minorHAnsi"/>
                <w:b/>
                <w:sz w:val="22"/>
                <w:szCs w:val="22"/>
              </w:rPr>
              <w:t>70</w:t>
            </w:r>
            <w:r w:rsidR="008736E1" w:rsidRPr="00C43C7C">
              <w:rPr>
                <w:rFonts w:asciiTheme="minorHAnsi" w:hAnsiTheme="minorHAnsi" w:cstheme="minorHAnsi"/>
                <w:b/>
                <w:sz w:val="22"/>
                <w:szCs w:val="22"/>
              </w:rPr>
              <w:t xml:space="preserve">/ </w:t>
            </w:r>
            <w:proofErr w:type="spellStart"/>
            <w:r w:rsidR="008736E1" w:rsidRPr="00C43C7C">
              <w:rPr>
                <w:rFonts w:asciiTheme="minorHAnsi" w:hAnsiTheme="minorHAnsi" w:cstheme="minorHAnsi"/>
                <w:b/>
                <w:sz w:val="22"/>
                <w:szCs w:val="22"/>
              </w:rPr>
              <w:t>Kwh</w:t>
            </w:r>
            <w:proofErr w:type="spellEnd"/>
            <w:r w:rsidR="008736E1" w:rsidRPr="00C43C7C">
              <w:rPr>
                <w:rFonts w:asciiTheme="minorHAnsi" w:hAnsiTheme="minorHAnsi" w:cstheme="minorHAnsi"/>
                <w:bCs/>
                <w:sz w:val="22"/>
                <w:szCs w:val="22"/>
              </w:rPr>
              <w:t xml:space="preserve"> </w:t>
            </w:r>
            <w:proofErr w:type="spellStart"/>
            <w:r w:rsidR="008736E1" w:rsidRPr="00C43C7C">
              <w:rPr>
                <w:rFonts w:asciiTheme="minorHAnsi" w:hAnsiTheme="minorHAnsi" w:cstheme="minorHAnsi"/>
                <w:bCs/>
                <w:sz w:val="22"/>
                <w:szCs w:val="22"/>
              </w:rPr>
              <w:t>upto</w:t>
            </w:r>
            <w:proofErr w:type="spellEnd"/>
            <w:r w:rsidR="008736E1" w:rsidRPr="00C43C7C">
              <w:rPr>
                <w:rFonts w:asciiTheme="minorHAnsi" w:hAnsiTheme="minorHAnsi" w:cstheme="minorHAnsi"/>
                <w:bCs/>
                <w:sz w:val="22"/>
                <w:szCs w:val="22"/>
              </w:rPr>
              <w:t xml:space="preserve"> 29-09-2036.</w:t>
            </w:r>
          </w:p>
        </w:tc>
        <w:tc>
          <w:tcPr>
            <w:tcW w:w="1791" w:type="pct"/>
            <w:vAlign w:val="center"/>
          </w:tcPr>
          <w:p w14:paraId="49DB7AE3"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As per analysis of Tariff rate of KERC for HESCOM from 2017 to 2022 (Estimated).</w:t>
            </w:r>
          </w:p>
        </w:tc>
      </w:tr>
      <w:tr w:rsidR="008736E1" w:rsidRPr="00B72509" w14:paraId="373939F1" w14:textId="77777777" w:rsidTr="00B96632">
        <w:trPr>
          <w:trHeight w:val="20"/>
        </w:trPr>
        <w:tc>
          <w:tcPr>
            <w:tcW w:w="449" w:type="pct"/>
            <w:vAlign w:val="center"/>
          </w:tcPr>
          <w:p w14:paraId="7EA2B90B"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lastRenderedPageBreak/>
              <w:t>4.</w:t>
            </w:r>
          </w:p>
        </w:tc>
        <w:tc>
          <w:tcPr>
            <w:tcW w:w="1197" w:type="pct"/>
            <w:vAlign w:val="center"/>
          </w:tcPr>
          <w:p w14:paraId="43A1E504"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Sales Voluntary Emission Reduction (VER) Income</w:t>
            </w:r>
          </w:p>
        </w:tc>
        <w:tc>
          <w:tcPr>
            <w:tcW w:w="1563" w:type="pct"/>
            <w:vAlign w:val="center"/>
          </w:tcPr>
          <w:p w14:paraId="34DB9469"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0.25% as a % of Income from Sale of Power</w:t>
            </w:r>
          </w:p>
        </w:tc>
        <w:tc>
          <w:tcPr>
            <w:tcW w:w="1791" w:type="pct"/>
            <w:vAlign w:val="center"/>
          </w:tcPr>
          <w:p w14:paraId="66D93E55"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Past years data analysis</w:t>
            </w:r>
          </w:p>
        </w:tc>
      </w:tr>
      <w:tr w:rsidR="008736E1" w:rsidRPr="00B72509" w14:paraId="772C98DB" w14:textId="77777777" w:rsidTr="00B96632">
        <w:trPr>
          <w:trHeight w:val="20"/>
        </w:trPr>
        <w:tc>
          <w:tcPr>
            <w:tcW w:w="449" w:type="pct"/>
            <w:vAlign w:val="center"/>
          </w:tcPr>
          <w:p w14:paraId="29709E15"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5.</w:t>
            </w:r>
          </w:p>
        </w:tc>
        <w:tc>
          <w:tcPr>
            <w:tcW w:w="1197" w:type="pct"/>
            <w:vAlign w:val="center"/>
          </w:tcPr>
          <w:p w14:paraId="606D42B3"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Interest Income</w:t>
            </w:r>
          </w:p>
        </w:tc>
        <w:tc>
          <w:tcPr>
            <w:tcW w:w="1563" w:type="pct"/>
            <w:vAlign w:val="center"/>
          </w:tcPr>
          <w:p w14:paraId="5AA4BA46" w14:textId="23199B5E" w:rsidR="008736E1" w:rsidRPr="00B72509" w:rsidRDefault="00102D0F" w:rsidP="00EA1771">
            <w:pPr>
              <w:spacing w:line="276" w:lineRule="auto"/>
              <w:jc w:val="center"/>
              <w:rPr>
                <w:rFonts w:asciiTheme="minorHAnsi" w:hAnsiTheme="minorHAnsi" w:cstheme="minorHAnsi"/>
                <w:bCs/>
                <w:sz w:val="22"/>
                <w:szCs w:val="22"/>
              </w:rPr>
            </w:pPr>
            <w:r w:rsidRPr="00C43C7C">
              <w:rPr>
                <w:rFonts w:asciiTheme="minorHAnsi" w:hAnsiTheme="minorHAnsi" w:cstheme="minorHAnsi"/>
                <w:bCs/>
                <w:sz w:val="22"/>
                <w:szCs w:val="22"/>
              </w:rPr>
              <w:t xml:space="preserve">INR </w:t>
            </w:r>
            <w:r w:rsidR="00C43C7C" w:rsidRPr="00C43C7C">
              <w:rPr>
                <w:rFonts w:asciiTheme="minorHAnsi" w:hAnsiTheme="minorHAnsi" w:cstheme="minorHAnsi"/>
                <w:bCs/>
                <w:sz w:val="22"/>
                <w:szCs w:val="22"/>
              </w:rPr>
              <w:t>21</w:t>
            </w:r>
            <w:r w:rsidR="008736E1" w:rsidRPr="00C43C7C">
              <w:rPr>
                <w:rFonts w:asciiTheme="minorHAnsi" w:hAnsiTheme="minorHAnsi" w:cstheme="minorHAnsi"/>
                <w:bCs/>
                <w:sz w:val="22"/>
                <w:szCs w:val="22"/>
              </w:rPr>
              <w:t>.</w:t>
            </w:r>
            <w:r w:rsidR="008E20B2">
              <w:rPr>
                <w:rFonts w:asciiTheme="minorHAnsi" w:hAnsiTheme="minorHAnsi" w:cstheme="minorHAnsi"/>
                <w:bCs/>
                <w:sz w:val="22"/>
                <w:szCs w:val="22"/>
              </w:rPr>
              <w:t>64</w:t>
            </w:r>
            <w:r w:rsidR="008736E1" w:rsidRPr="00C43C7C">
              <w:rPr>
                <w:rFonts w:asciiTheme="minorHAnsi" w:hAnsiTheme="minorHAnsi" w:cstheme="minorHAnsi"/>
                <w:bCs/>
                <w:sz w:val="22"/>
                <w:szCs w:val="22"/>
              </w:rPr>
              <w:t xml:space="preserve"> </w:t>
            </w:r>
            <w:proofErr w:type="spellStart"/>
            <w:r w:rsidR="008736E1" w:rsidRPr="00C43C7C">
              <w:rPr>
                <w:rFonts w:asciiTheme="minorHAnsi" w:hAnsiTheme="minorHAnsi" w:cstheme="minorHAnsi"/>
                <w:bCs/>
                <w:sz w:val="22"/>
                <w:szCs w:val="22"/>
              </w:rPr>
              <w:t>Crs</w:t>
            </w:r>
            <w:proofErr w:type="spellEnd"/>
          </w:p>
        </w:tc>
        <w:tc>
          <w:tcPr>
            <w:tcW w:w="1791" w:type="pct"/>
            <w:vAlign w:val="center"/>
          </w:tcPr>
          <w:p w14:paraId="7C8AE2D2"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Average income on outstanding interest-bearing securities for of previous years</w:t>
            </w:r>
          </w:p>
        </w:tc>
      </w:tr>
      <w:tr w:rsidR="008736E1" w:rsidRPr="00B72509" w14:paraId="0A18A2E8" w14:textId="77777777" w:rsidTr="00B96632">
        <w:trPr>
          <w:trHeight w:val="20"/>
        </w:trPr>
        <w:tc>
          <w:tcPr>
            <w:tcW w:w="449" w:type="pct"/>
            <w:vAlign w:val="center"/>
          </w:tcPr>
          <w:p w14:paraId="04F11275"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6.</w:t>
            </w:r>
          </w:p>
        </w:tc>
        <w:tc>
          <w:tcPr>
            <w:tcW w:w="1197" w:type="pct"/>
            <w:vAlign w:val="center"/>
          </w:tcPr>
          <w:p w14:paraId="2F5DC096"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Miscellaneous Income</w:t>
            </w:r>
          </w:p>
        </w:tc>
        <w:tc>
          <w:tcPr>
            <w:tcW w:w="1563" w:type="pct"/>
            <w:vAlign w:val="center"/>
          </w:tcPr>
          <w:p w14:paraId="3AB2092B" w14:textId="38D67AE6" w:rsidR="008736E1" w:rsidRPr="00B72509" w:rsidRDefault="00C96573"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0.15</w:t>
            </w:r>
            <w:r w:rsidR="008736E1" w:rsidRPr="00B72509">
              <w:rPr>
                <w:rFonts w:asciiTheme="minorHAnsi" w:hAnsiTheme="minorHAnsi" w:cstheme="minorHAnsi"/>
                <w:bCs/>
                <w:sz w:val="22"/>
                <w:szCs w:val="22"/>
              </w:rPr>
              <w:t>% of Operating Income</w:t>
            </w:r>
          </w:p>
        </w:tc>
        <w:tc>
          <w:tcPr>
            <w:tcW w:w="1791" w:type="pct"/>
            <w:vAlign w:val="center"/>
          </w:tcPr>
          <w:p w14:paraId="5B1685D2"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Past years data analysis</w:t>
            </w:r>
          </w:p>
        </w:tc>
      </w:tr>
      <w:tr w:rsidR="008736E1" w:rsidRPr="00B72509" w14:paraId="12BF419F" w14:textId="77777777" w:rsidTr="00B96632">
        <w:trPr>
          <w:trHeight w:val="20"/>
        </w:trPr>
        <w:tc>
          <w:tcPr>
            <w:tcW w:w="449" w:type="pct"/>
            <w:vAlign w:val="center"/>
          </w:tcPr>
          <w:p w14:paraId="6E2E5B0C"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7.</w:t>
            </w:r>
          </w:p>
        </w:tc>
        <w:tc>
          <w:tcPr>
            <w:tcW w:w="1197" w:type="pct"/>
            <w:vAlign w:val="center"/>
          </w:tcPr>
          <w:p w14:paraId="0367C11E"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Period of Repayment of Debt</w:t>
            </w:r>
          </w:p>
        </w:tc>
        <w:tc>
          <w:tcPr>
            <w:tcW w:w="1563" w:type="pct"/>
            <w:vAlign w:val="center"/>
          </w:tcPr>
          <w:p w14:paraId="3E6842C9" w14:textId="77777777" w:rsidR="008736E1" w:rsidRPr="00B72509" w:rsidRDefault="008736E1" w:rsidP="00EA1771">
            <w:pPr>
              <w:spacing w:line="276" w:lineRule="auto"/>
              <w:jc w:val="center"/>
              <w:rPr>
                <w:rFonts w:asciiTheme="minorHAnsi" w:hAnsiTheme="minorHAnsi" w:cstheme="minorHAnsi"/>
                <w:bCs/>
                <w:sz w:val="22"/>
                <w:szCs w:val="22"/>
              </w:rPr>
            </w:pPr>
            <w:proofErr w:type="spellStart"/>
            <w:r w:rsidRPr="00B72509">
              <w:rPr>
                <w:rFonts w:asciiTheme="minorHAnsi" w:hAnsiTheme="minorHAnsi" w:cstheme="minorHAnsi"/>
                <w:bCs/>
                <w:sz w:val="22"/>
                <w:szCs w:val="22"/>
              </w:rPr>
              <w:t>Upto</w:t>
            </w:r>
            <w:proofErr w:type="spellEnd"/>
            <w:r w:rsidRPr="00B72509">
              <w:rPr>
                <w:rFonts w:asciiTheme="minorHAnsi" w:hAnsiTheme="minorHAnsi" w:cstheme="minorHAnsi"/>
                <w:bCs/>
                <w:sz w:val="22"/>
                <w:szCs w:val="22"/>
              </w:rPr>
              <w:t xml:space="preserve"> 31</w:t>
            </w:r>
            <w:r w:rsidRPr="00B72509">
              <w:rPr>
                <w:rFonts w:asciiTheme="minorHAnsi" w:hAnsiTheme="minorHAnsi" w:cstheme="minorHAnsi"/>
                <w:bCs/>
                <w:sz w:val="22"/>
                <w:szCs w:val="22"/>
                <w:vertAlign w:val="superscript"/>
              </w:rPr>
              <w:t>st</w:t>
            </w:r>
            <w:r w:rsidRPr="00B72509">
              <w:rPr>
                <w:rFonts w:asciiTheme="minorHAnsi" w:hAnsiTheme="minorHAnsi" w:cstheme="minorHAnsi"/>
                <w:bCs/>
                <w:sz w:val="22"/>
                <w:szCs w:val="22"/>
              </w:rPr>
              <w:t xml:space="preserve"> March, 203</w:t>
            </w:r>
            <w:r>
              <w:rPr>
                <w:rFonts w:asciiTheme="minorHAnsi" w:hAnsiTheme="minorHAnsi" w:cstheme="minorHAnsi"/>
                <w:bCs/>
                <w:sz w:val="22"/>
                <w:szCs w:val="22"/>
              </w:rPr>
              <w:t>4</w:t>
            </w:r>
          </w:p>
        </w:tc>
        <w:tc>
          <w:tcPr>
            <w:tcW w:w="1791" w:type="pct"/>
            <w:vAlign w:val="center"/>
          </w:tcPr>
          <w:p w14:paraId="40D6FD46"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On the basis of Income generating capacity of the Company for future years</w:t>
            </w:r>
          </w:p>
        </w:tc>
      </w:tr>
      <w:tr w:rsidR="008736E1" w:rsidRPr="00B72509" w14:paraId="76B3D532" w14:textId="77777777" w:rsidTr="00B96632">
        <w:trPr>
          <w:trHeight w:val="20"/>
        </w:trPr>
        <w:tc>
          <w:tcPr>
            <w:tcW w:w="449" w:type="pct"/>
            <w:vAlign w:val="center"/>
          </w:tcPr>
          <w:p w14:paraId="4E452669"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8.</w:t>
            </w:r>
          </w:p>
        </w:tc>
        <w:tc>
          <w:tcPr>
            <w:tcW w:w="1197" w:type="pct"/>
            <w:vAlign w:val="center"/>
          </w:tcPr>
          <w:p w14:paraId="4DDF6615"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Operation &amp; Maintenance Expenses</w:t>
            </w:r>
          </w:p>
        </w:tc>
        <w:tc>
          <w:tcPr>
            <w:tcW w:w="1563" w:type="pct"/>
            <w:vAlign w:val="center"/>
          </w:tcPr>
          <w:p w14:paraId="0E5C089A" w14:textId="13385C49" w:rsidR="008736E1" w:rsidRPr="00C43C7C" w:rsidRDefault="00102D0F" w:rsidP="00EA1771">
            <w:pPr>
              <w:spacing w:line="276" w:lineRule="auto"/>
              <w:jc w:val="center"/>
              <w:rPr>
                <w:rFonts w:asciiTheme="minorHAnsi" w:hAnsiTheme="minorHAnsi" w:cstheme="minorHAnsi"/>
                <w:bCs/>
                <w:sz w:val="22"/>
                <w:szCs w:val="22"/>
              </w:rPr>
            </w:pPr>
            <w:r w:rsidRPr="00C43C7C">
              <w:rPr>
                <w:rFonts w:asciiTheme="minorHAnsi" w:hAnsiTheme="minorHAnsi" w:cstheme="minorHAnsi"/>
                <w:bCs/>
                <w:sz w:val="22"/>
                <w:szCs w:val="22"/>
              </w:rPr>
              <w:t xml:space="preserve">INR </w:t>
            </w:r>
            <w:r w:rsidR="00C43C7C" w:rsidRPr="00C43C7C">
              <w:rPr>
                <w:rFonts w:asciiTheme="minorHAnsi" w:hAnsiTheme="minorHAnsi" w:cstheme="minorHAnsi"/>
                <w:bCs/>
                <w:sz w:val="22"/>
                <w:szCs w:val="22"/>
              </w:rPr>
              <w:t>9.28</w:t>
            </w:r>
            <w:r w:rsidR="008736E1" w:rsidRPr="00C43C7C">
              <w:rPr>
                <w:rFonts w:asciiTheme="minorHAnsi" w:hAnsiTheme="minorHAnsi" w:cstheme="minorHAnsi"/>
                <w:bCs/>
                <w:sz w:val="22"/>
                <w:szCs w:val="22"/>
              </w:rPr>
              <w:t xml:space="preserve"> </w:t>
            </w:r>
            <w:proofErr w:type="spellStart"/>
            <w:r w:rsidR="008736E1" w:rsidRPr="00C43C7C">
              <w:rPr>
                <w:rFonts w:asciiTheme="minorHAnsi" w:hAnsiTheme="minorHAnsi" w:cstheme="minorHAnsi"/>
                <w:bCs/>
                <w:sz w:val="22"/>
                <w:szCs w:val="22"/>
              </w:rPr>
              <w:t>Crs</w:t>
            </w:r>
            <w:proofErr w:type="spellEnd"/>
          </w:p>
        </w:tc>
        <w:tc>
          <w:tcPr>
            <w:tcW w:w="1791" w:type="pct"/>
            <w:vAlign w:val="center"/>
          </w:tcPr>
          <w:p w14:paraId="7BC2AEAB" w14:textId="183C37B6" w:rsidR="008736E1" w:rsidRPr="00C43C7C" w:rsidRDefault="008736E1" w:rsidP="00EA1771">
            <w:pPr>
              <w:spacing w:line="276" w:lineRule="auto"/>
              <w:jc w:val="both"/>
              <w:rPr>
                <w:rFonts w:asciiTheme="minorHAnsi" w:hAnsiTheme="minorHAnsi" w:cstheme="minorHAnsi"/>
                <w:bCs/>
                <w:sz w:val="22"/>
                <w:szCs w:val="22"/>
              </w:rPr>
            </w:pPr>
            <w:r w:rsidRPr="00C43C7C">
              <w:rPr>
                <w:rFonts w:asciiTheme="minorHAnsi" w:hAnsiTheme="minorHAnsi" w:cstheme="minorHAnsi"/>
                <w:bCs/>
                <w:sz w:val="22"/>
                <w:szCs w:val="22"/>
              </w:rPr>
              <w:t>Average cost from F.Y. 20</w:t>
            </w:r>
            <w:r w:rsidR="00C43C7C" w:rsidRPr="00C43C7C">
              <w:rPr>
                <w:rFonts w:asciiTheme="minorHAnsi" w:hAnsiTheme="minorHAnsi" w:cstheme="minorHAnsi"/>
                <w:bCs/>
                <w:sz w:val="22"/>
                <w:szCs w:val="22"/>
              </w:rPr>
              <w:t>20</w:t>
            </w:r>
            <w:r w:rsidRPr="00C43C7C">
              <w:rPr>
                <w:rFonts w:asciiTheme="minorHAnsi" w:hAnsiTheme="minorHAnsi" w:cstheme="minorHAnsi"/>
                <w:bCs/>
                <w:sz w:val="22"/>
                <w:szCs w:val="22"/>
              </w:rPr>
              <w:t xml:space="preserve"> to F.Y. 2022</w:t>
            </w:r>
          </w:p>
        </w:tc>
      </w:tr>
      <w:tr w:rsidR="008736E1" w:rsidRPr="00B72509" w14:paraId="463D2258" w14:textId="77777777" w:rsidTr="00B96632">
        <w:trPr>
          <w:trHeight w:val="20"/>
        </w:trPr>
        <w:tc>
          <w:tcPr>
            <w:tcW w:w="449" w:type="pct"/>
            <w:vAlign w:val="center"/>
          </w:tcPr>
          <w:p w14:paraId="6C06E1C3"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9.</w:t>
            </w:r>
          </w:p>
        </w:tc>
        <w:tc>
          <w:tcPr>
            <w:tcW w:w="1197" w:type="pct"/>
            <w:vAlign w:val="center"/>
          </w:tcPr>
          <w:p w14:paraId="5F0FE6C1"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Escalation Rate for Operation &amp; Maintenance Expenses</w:t>
            </w:r>
          </w:p>
        </w:tc>
        <w:tc>
          <w:tcPr>
            <w:tcW w:w="1563" w:type="pct"/>
            <w:vAlign w:val="center"/>
          </w:tcPr>
          <w:p w14:paraId="00147021" w14:textId="77777777" w:rsidR="008736E1" w:rsidRPr="00B72509" w:rsidRDefault="008736E1" w:rsidP="00EA1771">
            <w:pPr>
              <w:spacing w:line="276" w:lineRule="auto"/>
              <w:jc w:val="center"/>
              <w:rPr>
                <w:rFonts w:asciiTheme="minorHAnsi" w:hAnsiTheme="minorHAnsi" w:cstheme="minorHAnsi"/>
                <w:bCs/>
                <w:sz w:val="22"/>
                <w:szCs w:val="22"/>
              </w:rPr>
            </w:pPr>
            <w:r w:rsidRPr="00B72509">
              <w:rPr>
                <w:rFonts w:asciiTheme="minorHAnsi" w:hAnsiTheme="minorHAnsi" w:cstheme="minorHAnsi"/>
                <w:bCs/>
                <w:sz w:val="22"/>
                <w:szCs w:val="22"/>
              </w:rPr>
              <w:t>3.84% p.a.</w:t>
            </w:r>
          </w:p>
        </w:tc>
        <w:tc>
          <w:tcPr>
            <w:tcW w:w="1791" w:type="pct"/>
            <w:vAlign w:val="center"/>
          </w:tcPr>
          <w:p w14:paraId="2B1E58B0"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CERC Regulations, 2020</w:t>
            </w:r>
          </w:p>
        </w:tc>
      </w:tr>
      <w:tr w:rsidR="008736E1" w:rsidRPr="00B72509" w14:paraId="24E274AB" w14:textId="77777777" w:rsidTr="00B96632">
        <w:trPr>
          <w:trHeight w:val="20"/>
        </w:trPr>
        <w:tc>
          <w:tcPr>
            <w:tcW w:w="449" w:type="pct"/>
            <w:vAlign w:val="center"/>
          </w:tcPr>
          <w:p w14:paraId="325B593E"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10.</w:t>
            </w:r>
          </w:p>
        </w:tc>
        <w:tc>
          <w:tcPr>
            <w:tcW w:w="1197" w:type="pct"/>
            <w:vAlign w:val="center"/>
          </w:tcPr>
          <w:p w14:paraId="757B801A"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Average Employee Benefit expenses</w:t>
            </w:r>
          </w:p>
        </w:tc>
        <w:tc>
          <w:tcPr>
            <w:tcW w:w="1563" w:type="pct"/>
            <w:vAlign w:val="center"/>
          </w:tcPr>
          <w:p w14:paraId="1DEE6AD2" w14:textId="3838858D" w:rsidR="008736E1" w:rsidRPr="00C43C7C" w:rsidRDefault="00102D0F" w:rsidP="00EA1771">
            <w:pPr>
              <w:spacing w:line="276" w:lineRule="auto"/>
              <w:jc w:val="center"/>
              <w:rPr>
                <w:rFonts w:asciiTheme="minorHAnsi" w:hAnsiTheme="minorHAnsi" w:cstheme="minorHAnsi"/>
                <w:bCs/>
                <w:sz w:val="22"/>
                <w:szCs w:val="22"/>
              </w:rPr>
            </w:pPr>
            <w:r w:rsidRPr="00C43C7C">
              <w:rPr>
                <w:rFonts w:asciiTheme="minorHAnsi" w:hAnsiTheme="minorHAnsi" w:cstheme="minorHAnsi"/>
                <w:bCs/>
                <w:sz w:val="22"/>
                <w:szCs w:val="22"/>
              </w:rPr>
              <w:t xml:space="preserve">INR </w:t>
            </w:r>
            <w:r w:rsidR="008736E1" w:rsidRPr="00C43C7C">
              <w:rPr>
                <w:rFonts w:asciiTheme="minorHAnsi" w:hAnsiTheme="minorHAnsi" w:cstheme="minorHAnsi"/>
                <w:bCs/>
                <w:sz w:val="22"/>
                <w:szCs w:val="22"/>
              </w:rPr>
              <w:t>3.</w:t>
            </w:r>
            <w:r w:rsidR="00C43C7C" w:rsidRPr="00C43C7C">
              <w:rPr>
                <w:rFonts w:asciiTheme="minorHAnsi" w:hAnsiTheme="minorHAnsi" w:cstheme="minorHAnsi"/>
                <w:bCs/>
                <w:sz w:val="22"/>
                <w:szCs w:val="22"/>
              </w:rPr>
              <w:t>33</w:t>
            </w:r>
            <w:r w:rsidR="008736E1" w:rsidRPr="00C43C7C">
              <w:rPr>
                <w:rFonts w:asciiTheme="minorHAnsi" w:hAnsiTheme="minorHAnsi" w:cstheme="minorHAnsi"/>
                <w:bCs/>
                <w:sz w:val="22"/>
                <w:szCs w:val="22"/>
              </w:rPr>
              <w:t xml:space="preserve"> </w:t>
            </w:r>
            <w:proofErr w:type="spellStart"/>
            <w:r w:rsidR="008736E1" w:rsidRPr="00C43C7C">
              <w:rPr>
                <w:rFonts w:asciiTheme="minorHAnsi" w:hAnsiTheme="minorHAnsi" w:cstheme="minorHAnsi"/>
                <w:bCs/>
                <w:sz w:val="22"/>
                <w:szCs w:val="22"/>
              </w:rPr>
              <w:t>Crs</w:t>
            </w:r>
            <w:proofErr w:type="spellEnd"/>
          </w:p>
        </w:tc>
        <w:tc>
          <w:tcPr>
            <w:tcW w:w="1791" w:type="pct"/>
            <w:vAlign w:val="center"/>
          </w:tcPr>
          <w:p w14:paraId="5E84BA0D" w14:textId="053462C4" w:rsidR="008736E1" w:rsidRPr="00C43C7C" w:rsidRDefault="008736E1" w:rsidP="00EA1771">
            <w:pPr>
              <w:spacing w:line="276" w:lineRule="auto"/>
              <w:jc w:val="both"/>
              <w:rPr>
                <w:rFonts w:asciiTheme="minorHAnsi" w:hAnsiTheme="minorHAnsi" w:cstheme="minorHAnsi"/>
                <w:bCs/>
                <w:sz w:val="22"/>
                <w:szCs w:val="22"/>
              </w:rPr>
            </w:pPr>
            <w:r w:rsidRPr="00C43C7C">
              <w:rPr>
                <w:rFonts w:asciiTheme="minorHAnsi" w:hAnsiTheme="minorHAnsi" w:cstheme="minorHAnsi"/>
                <w:bCs/>
                <w:sz w:val="22"/>
                <w:szCs w:val="22"/>
              </w:rPr>
              <w:t>Average cost from F.Y. 20</w:t>
            </w:r>
            <w:r w:rsidR="00C43C7C" w:rsidRPr="00C43C7C">
              <w:rPr>
                <w:rFonts w:asciiTheme="minorHAnsi" w:hAnsiTheme="minorHAnsi" w:cstheme="minorHAnsi"/>
                <w:bCs/>
                <w:sz w:val="22"/>
                <w:szCs w:val="22"/>
              </w:rPr>
              <w:t>20</w:t>
            </w:r>
            <w:r w:rsidRPr="00C43C7C">
              <w:rPr>
                <w:rFonts w:asciiTheme="minorHAnsi" w:hAnsiTheme="minorHAnsi" w:cstheme="minorHAnsi"/>
                <w:bCs/>
                <w:sz w:val="22"/>
                <w:szCs w:val="22"/>
              </w:rPr>
              <w:t xml:space="preserve"> to F.Y. 2022</w:t>
            </w:r>
          </w:p>
        </w:tc>
      </w:tr>
      <w:tr w:rsidR="008736E1" w:rsidRPr="00B72509" w14:paraId="041659B9" w14:textId="77777777" w:rsidTr="00B96632">
        <w:trPr>
          <w:trHeight w:val="20"/>
        </w:trPr>
        <w:tc>
          <w:tcPr>
            <w:tcW w:w="449" w:type="pct"/>
            <w:vAlign w:val="center"/>
          </w:tcPr>
          <w:p w14:paraId="1EA285D6"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11.</w:t>
            </w:r>
          </w:p>
        </w:tc>
        <w:tc>
          <w:tcPr>
            <w:tcW w:w="1197" w:type="pct"/>
            <w:vAlign w:val="center"/>
          </w:tcPr>
          <w:p w14:paraId="5BF521AE"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Average Other expenses</w:t>
            </w:r>
          </w:p>
        </w:tc>
        <w:tc>
          <w:tcPr>
            <w:tcW w:w="1563" w:type="pct"/>
            <w:vAlign w:val="center"/>
          </w:tcPr>
          <w:p w14:paraId="661A003A" w14:textId="6602B5B9" w:rsidR="008736E1" w:rsidRPr="00C43C7C" w:rsidRDefault="00102D0F" w:rsidP="00EA1771">
            <w:pPr>
              <w:spacing w:line="276" w:lineRule="auto"/>
              <w:jc w:val="center"/>
              <w:rPr>
                <w:rFonts w:asciiTheme="minorHAnsi" w:hAnsiTheme="minorHAnsi" w:cstheme="minorHAnsi"/>
                <w:bCs/>
                <w:sz w:val="22"/>
                <w:szCs w:val="22"/>
              </w:rPr>
            </w:pPr>
            <w:r w:rsidRPr="00C43C7C">
              <w:rPr>
                <w:rFonts w:asciiTheme="minorHAnsi" w:hAnsiTheme="minorHAnsi" w:cstheme="minorHAnsi"/>
                <w:bCs/>
                <w:sz w:val="22"/>
                <w:szCs w:val="22"/>
              </w:rPr>
              <w:t xml:space="preserve">INR </w:t>
            </w:r>
            <w:r w:rsidR="00C43C7C" w:rsidRPr="00C43C7C">
              <w:rPr>
                <w:rFonts w:asciiTheme="minorHAnsi" w:hAnsiTheme="minorHAnsi" w:cstheme="minorHAnsi"/>
                <w:bCs/>
                <w:sz w:val="22"/>
                <w:szCs w:val="22"/>
              </w:rPr>
              <w:t>7.50</w:t>
            </w:r>
            <w:r w:rsidR="008736E1" w:rsidRPr="00C43C7C">
              <w:rPr>
                <w:rFonts w:asciiTheme="minorHAnsi" w:hAnsiTheme="minorHAnsi" w:cstheme="minorHAnsi"/>
                <w:bCs/>
                <w:sz w:val="22"/>
                <w:szCs w:val="22"/>
              </w:rPr>
              <w:t xml:space="preserve"> </w:t>
            </w:r>
            <w:proofErr w:type="spellStart"/>
            <w:r w:rsidR="008736E1" w:rsidRPr="00C43C7C">
              <w:rPr>
                <w:rFonts w:asciiTheme="minorHAnsi" w:hAnsiTheme="minorHAnsi" w:cstheme="minorHAnsi"/>
                <w:bCs/>
                <w:sz w:val="22"/>
                <w:szCs w:val="22"/>
              </w:rPr>
              <w:t>Crs</w:t>
            </w:r>
            <w:proofErr w:type="spellEnd"/>
          </w:p>
        </w:tc>
        <w:tc>
          <w:tcPr>
            <w:tcW w:w="1791" w:type="pct"/>
            <w:vAlign w:val="center"/>
          </w:tcPr>
          <w:p w14:paraId="0E87A01E" w14:textId="700D68FB" w:rsidR="008736E1" w:rsidRPr="00C43C7C" w:rsidRDefault="008736E1" w:rsidP="00EA1771">
            <w:pPr>
              <w:spacing w:line="276" w:lineRule="auto"/>
              <w:jc w:val="both"/>
              <w:rPr>
                <w:rFonts w:asciiTheme="minorHAnsi" w:hAnsiTheme="minorHAnsi" w:cstheme="minorHAnsi"/>
                <w:bCs/>
                <w:sz w:val="22"/>
                <w:szCs w:val="22"/>
              </w:rPr>
            </w:pPr>
            <w:r w:rsidRPr="00C43C7C">
              <w:rPr>
                <w:rFonts w:asciiTheme="minorHAnsi" w:hAnsiTheme="minorHAnsi" w:cstheme="minorHAnsi"/>
                <w:bCs/>
                <w:sz w:val="22"/>
                <w:szCs w:val="22"/>
              </w:rPr>
              <w:t>Average cost from F.Y. 20</w:t>
            </w:r>
            <w:r w:rsidR="00C43C7C" w:rsidRPr="00C43C7C">
              <w:rPr>
                <w:rFonts w:asciiTheme="minorHAnsi" w:hAnsiTheme="minorHAnsi" w:cstheme="minorHAnsi"/>
                <w:bCs/>
                <w:sz w:val="22"/>
                <w:szCs w:val="22"/>
              </w:rPr>
              <w:t>20</w:t>
            </w:r>
            <w:r w:rsidRPr="00C43C7C">
              <w:rPr>
                <w:rFonts w:asciiTheme="minorHAnsi" w:hAnsiTheme="minorHAnsi" w:cstheme="minorHAnsi"/>
                <w:bCs/>
                <w:sz w:val="22"/>
                <w:szCs w:val="22"/>
              </w:rPr>
              <w:t xml:space="preserve"> to F.Y. 2022</w:t>
            </w:r>
          </w:p>
        </w:tc>
      </w:tr>
      <w:tr w:rsidR="008736E1" w:rsidRPr="00B72509" w14:paraId="1EEA54B7" w14:textId="77777777" w:rsidTr="00B96632">
        <w:trPr>
          <w:trHeight w:val="20"/>
        </w:trPr>
        <w:tc>
          <w:tcPr>
            <w:tcW w:w="449" w:type="pct"/>
            <w:vAlign w:val="center"/>
          </w:tcPr>
          <w:p w14:paraId="687CB1DF"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12.</w:t>
            </w:r>
          </w:p>
        </w:tc>
        <w:tc>
          <w:tcPr>
            <w:tcW w:w="1197" w:type="pct"/>
            <w:vAlign w:val="center"/>
          </w:tcPr>
          <w:p w14:paraId="12C0A389"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Escalation Rate for Employee Benefit &amp; Other expenses</w:t>
            </w:r>
          </w:p>
        </w:tc>
        <w:tc>
          <w:tcPr>
            <w:tcW w:w="1563" w:type="pct"/>
            <w:vAlign w:val="center"/>
          </w:tcPr>
          <w:p w14:paraId="034E8B5A" w14:textId="77777777" w:rsidR="008736E1" w:rsidRPr="00B72509" w:rsidRDefault="008736E1" w:rsidP="00EA1771">
            <w:pPr>
              <w:spacing w:line="276" w:lineRule="auto"/>
              <w:jc w:val="center"/>
              <w:rPr>
                <w:rFonts w:asciiTheme="minorHAnsi" w:hAnsiTheme="minorHAnsi" w:cstheme="minorHAnsi"/>
                <w:bCs/>
                <w:sz w:val="22"/>
                <w:szCs w:val="22"/>
              </w:rPr>
            </w:pPr>
            <w:r w:rsidRPr="00B72509">
              <w:rPr>
                <w:rFonts w:asciiTheme="minorHAnsi" w:hAnsiTheme="minorHAnsi" w:cstheme="minorHAnsi"/>
                <w:bCs/>
                <w:sz w:val="22"/>
                <w:szCs w:val="22"/>
              </w:rPr>
              <w:t>5% p.a.</w:t>
            </w:r>
          </w:p>
        </w:tc>
        <w:tc>
          <w:tcPr>
            <w:tcW w:w="1791" w:type="pct"/>
            <w:vAlign w:val="center"/>
          </w:tcPr>
          <w:p w14:paraId="7744A13B" w14:textId="77777777" w:rsidR="008736E1" w:rsidRPr="00B72509" w:rsidRDefault="008736E1" w:rsidP="00EA1771">
            <w:pPr>
              <w:spacing w:line="276" w:lineRule="auto"/>
              <w:jc w:val="both"/>
              <w:rPr>
                <w:rFonts w:asciiTheme="minorHAnsi" w:hAnsiTheme="minorHAnsi" w:cstheme="minorHAnsi"/>
                <w:bCs/>
                <w:sz w:val="22"/>
                <w:szCs w:val="22"/>
              </w:rPr>
            </w:pPr>
            <w:r w:rsidRPr="00B72509">
              <w:rPr>
                <w:rFonts w:asciiTheme="minorHAnsi" w:hAnsiTheme="minorHAnsi" w:cstheme="minorHAnsi"/>
                <w:bCs/>
                <w:sz w:val="22"/>
                <w:szCs w:val="22"/>
              </w:rPr>
              <w:t>General Industry Practice</w:t>
            </w:r>
          </w:p>
        </w:tc>
      </w:tr>
      <w:tr w:rsidR="008736E1" w:rsidRPr="00B72509" w14:paraId="7FCE4845" w14:textId="77777777" w:rsidTr="00B96632">
        <w:trPr>
          <w:trHeight w:val="20"/>
        </w:trPr>
        <w:tc>
          <w:tcPr>
            <w:tcW w:w="449" w:type="pct"/>
            <w:vAlign w:val="center"/>
          </w:tcPr>
          <w:p w14:paraId="1EC0B9D6" w14:textId="77777777" w:rsidR="008736E1" w:rsidRPr="00D307BD" w:rsidRDefault="008736E1"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13.</w:t>
            </w:r>
          </w:p>
        </w:tc>
        <w:tc>
          <w:tcPr>
            <w:tcW w:w="1197" w:type="pct"/>
            <w:vAlign w:val="center"/>
          </w:tcPr>
          <w:p w14:paraId="62A619E9"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Working Capital Cycle</w:t>
            </w:r>
          </w:p>
        </w:tc>
        <w:tc>
          <w:tcPr>
            <w:tcW w:w="1563" w:type="pct"/>
            <w:vAlign w:val="center"/>
          </w:tcPr>
          <w:p w14:paraId="193CF150" w14:textId="6B2F7E2F" w:rsidR="008736E1" w:rsidRPr="00B72509" w:rsidRDefault="008736E1" w:rsidP="00EA1771">
            <w:pPr>
              <w:spacing w:line="276" w:lineRule="auto"/>
              <w:jc w:val="center"/>
              <w:rPr>
                <w:rFonts w:asciiTheme="minorHAnsi" w:hAnsiTheme="minorHAnsi" w:cstheme="minorHAnsi"/>
                <w:bCs/>
                <w:sz w:val="22"/>
                <w:szCs w:val="22"/>
              </w:rPr>
            </w:pPr>
            <w:r w:rsidRPr="00B72509">
              <w:rPr>
                <w:rFonts w:asciiTheme="minorHAnsi" w:hAnsiTheme="minorHAnsi" w:cstheme="minorHAnsi"/>
                <w:bCs/>
                <w:sz w:val="22"/>
                <w:szCs w:val="22"/>
              </w:rPr>
              <w:t xml:space="preserve">D-S-O: </w:t>
            </w:r>
            <w:r w:rsidR="00C363B5">
              <w:rPr>
                <w:rFonts w:asciiTheme="minorHAnsi" w:hAnsiTheme="minorHAnsi" w:cstheme="minorHAnsi"/>
                <w:bCs/>
                <w:sz w:val="22"/>
                <w:szCs w:val="22"/>
              </w:rPr>
              <w:t>19.47</w:t>
            </w:r>
            <w:r w:rsidRPr="00B72509">
              <w:rPr>
                <w:rFonts w:asciiTheme="minorHAnsi" w:hAnsiTheme="minorHAnsi" w:cstheme="minorHAnsi"/>
                <w:bCs/>
                <w:sz w:val="22"/>
                <w:szCs w:val="22"/>
              </w:rPr>
              <w:t xml:space="preserve"> Days</w:t>
            </w:r>
          </w:p>
          <w:p w14:paraId="52025298" w14:textId="3F789C93" w:rsidR="008736E1" w:rsidRPr="00C65EFD" w:rsidRDefault="008736E1" w:rsidP="00EA1771">
            <w:pPr>
              <w:spacing w:line="276" w:lineRule="auto"/>
              <w:jc w:val="center"/>
              <w:rPr>
                <w:rFonts w:asciiTheme="minorHAnsi" w:hAnsiTheme="minorHAnsi" w:cstheme="minorHAnsi"/>
                <w:bCs/>
                <w:sz w:val="22"/>
                <w:szCs w:val="22"/>
              </w:rPr>
            </w:pPr>
            <w:r w:rsidRPr="00C65EFD">
              <w:rPr>
                <w:rFonts w:asciiTheme="minorHAnsi" w:hAnsiTheme="minorHAnsi" w:cstheme="minorHAnsi"/>
                <w:bCs/>
                <w:sz w:val="22"/>
                <w:szCs w:val="22"/>
              </w:rPr>
              <w:t xml:space="preserve">D-I-O: </w:t>
            </w:r>
            <w:r w:rsidR="00C363B5">
              <w:rPr>
                <w:rFonts w:asciiTheme="minorHAnsi" w:hAnsiTheme="minorHAnsi" w:cstheme="minorHAnsi"/>
                <w:bCs/>
                <w:sz w:val="22"/>
                <w:szCs w:val="22"/>
              </w:rPr>
              <w:t>41.79</w:t>
            </w:r>
            <w:r w:rsidRPr="00C65EFD">
              <w:rPr>
                <w:rFonts w:asciiTheme="minorHAnsi" w:hAnsiTheme="minorHAnsi" w:cstheme="minorHAnsi"/>
                <w:bCs/>
                <w:sz w:val="22"/>
                <w:szCs w:val="22"/>
              </w:rPr>
              <w:t xml:space="preserve"> Days</w:t>
            </w:r>
          </w:p>
          <w:p w14:paraId="3E276477" w14:textId="2A142DF5" w:rsidR="008736E1" w:rsidRPr="00B72509" w:rsidRDefault="008736E1" w:rsidP="00EA1771">
            <w:pPr>
              <w:spacing w:line="276" w:lineRule="auto"/>
              <w:jc w:val="center"/>
              <w:rPr>
                <w:rFonts w:asciiTheme="minorHAnsi" w:hAnsiTheme="minorHAnsi" w:cstheme="minorHAnsi"/>
                <w:bCs/>
                <w:sz w:val="22"/>
                <w:szCs w:val="22"/>
              </w:rPr>
            </w:pPr>
            <w:r w:rsidRPr="00C363B5">
              <w:rPr>
                <w:rFonts w:asciiTheme="minorHAnsi" w:hAnsiTheme="minorHAnsi" w:cstheme="minorHAnsi"/>
                <w:bCs/>
                <w:sz w:val="22"/>
                <w:szCs w:val="22"/>
              </w:rPr>
              <w:t xml:space="preserve">D-P-O: </w:t>
            </w:r>
            <w:r w:rsidR="00C363B5">
              <w:rPr>
                <w:rFonts w:asciiTheme="minorHAnsi" w:hAnsiTheme="minorHAnsi" w:cstheme="minorHAnsi"/>
                <w:bCs/>
                <w:sz w:val="22"/>
                <w:szCs w:val="22"/>
              </w:rPr>
              <w:t>628.65</w:t>
            </w:r>
            <w:r w:rsidRPr="00C363B5">
              <w:rPr>
                <w:rFonts w:asciiTheme="minorHAnsi" w:hAnsiTheme="minorHAnsi" w:cstheme="minorHAnsi"/>
                <w:bCs/>
                <w:sz w:val="22"/>
                <w:szCs w:val="22"/>
              </w:rPr>
              <w:t xml:space="preserve"> </w:t>
            </w:r>
            <w:r w:rsidRPr="00B72509">
              <w:rPr>
                <w:rFonts w:asciiTheme="minorHAnsi" w:hAnsiTheme="minorHAnsi" w:cstheme="minorHAnsi"/>
                <w:bCs/>
                <w:sz w:val="22"/>
                <w:szCs w:val="22"/>
              </w:rPr>
              <w:t>Days</w:t>
            </w:r>
          </w:p>
        </w:tc>
        <w:tc>
          <w:tcPr>
            <w:tcW w:w="1791" w:type="pct"/>
            <w:vAlign w:val="center"/>
          </w:tcPr>
          <w:p w14:paraId="0845FB81" w14:textId="77777777" w:rsidR="008736E1" w:rsidRPr="00B72509" w:rsidRDefault="008736E1" w:rsidP="00EA1771">
            <w:pPr>
              <w:spacing w:line="276" w:lineRule="auto"/>
              <w:rPr>
                <w:rFonts w:asciiTheme="minorHAnsi" w:hAnsiTheme="minorHAnsi" w:cstheme="minorHAnsi"/>
                <w:bCs/>
                <w:sz w:val="22"/>
                <w:szCs w:val="22"/>
              </w:rPr>
            </w:pPr>
            <w:r w:rsidRPr="00B72509">
              <w:rPr>
                <w:rFonts w:asciiTheme="minorHAnsi" w:hAnsiTheme="minorHAnsi" w:cstheme="minorHAnsi"/>
                <w:bCs/>
                <w:sz w:val="22"/>
                <w:szCs w:val="22"/>
              </w:rPr>
              <w:t>Past years data analysis</w:t>
            </w:r>
          </w:p>
        </w:tc>
      </w:tr>
      <w:tr w:rsidR="006A5668" w:rsidRPr="00B72509" w14:paraId="19905072" w14:textId="77777777" w:rsidTr="00B96632">
        <w:trPr>
          <w:trHeight w:val="20"/>
        </w:trPr>
        <w:tc>
          <w:tcPr>
            <w:tcW w:w="449" w:type="pct"/>
            <w:vAlign w:val="center"/>
          </w:tcPr>
          <w:p w14:paraId="10F49440" w14:textId="39C0C583" w:rsidR="006A5668" w:rsidRDefault="006A5668"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14.</w:t>
            </w:r>
          </w:p>
        </w:tc>
        <w:tc>
          <w:tcPr>
            <w:tcW w:w="1197" w:type="pct"/>
            <w:vAlign w:val="center"/>
          </w:tcPr>
          <w:p w14:paraId="11E8249C" w14:textId="3689E778" w:rsidR="006A5668" w:rsidRPr="00B72509" w:rsidRDefault="006A5668" w:rsidP="00EA1771">
            <w:pPr>
              <w:spacing w:line="276" w:lineRule="auto"/>
              <w:rPr>
                <w:rFonts w:asciiTheme="minorHAnsi" w:hAnsiTheme="minorHAnsi" w:cstheme="minorHAnsi"/>
                <w:bCs/>
                <w:sz w:val="22"/>
                <w:szCs w:val="22"/>
              </w:rPr>
            </w:pPr>
            <w:r>
              <w:rPr>
                <w:rFonts w:asciiTheme="minorHAnsi" w:hAnsiTheme="minorHAnsi" w:cstheme="minorHAnsi"/>
                <w:bCs/>
                <w:sz w:val="22"/>
                <w:szCs w:val="22"/>
              </w:rPr>
              <w:t>Cost of Equity</w:t>
            </w:r>
          </w:p>
        </w:tc>
        <w:tc>
          <w:tcPr>
            <w:tcW w:w="1563" w:type="pct"/>
            <w:vAlign w:val="center"/>
          </w:tcPr>
          <w:p w14:paraId="11D1217B" w14:textId="444F9A95" w:rsidR="006A5668" w:rsidRPr="00B72509" w:rsidRDefault="006A5668"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w:t>
            </w:r>
            <w:r w:rsidR="009E1B1D">
              <w:rPr>
                <w:rFonts w:asciiTheme="minorHAnsi" w:hAnsiTheme="minorHAnsi" w:cstheme="minorHAnsi"/>
                <w:bCs/>
                <w:sz w:val="22"/>
                <w:szCs w:val="22"/>
              </w:rPr>
              <w:t>5</w:t>
            </w:r>
            <w:r w:rsidR="000B6A3A">
              <w:rPr>
                <w:rFonts w:asciiTheme="minorHAnsi" w:hAnsiTheme="minorHAnsi" w:cstheme="minorHAnsi"/>
                <w:bCs/>
                <w:sz w:val="22"/>
                <w:szCs w:val="22"/>
              </w:rPr>
              <w:t>.00</w:t>
            </w:r>
            <w:r>
              <w:rPr>
                <w:rFonts w:asciiTheme="minorHAnsi" w:hAnsiTheme="minorHAnsi" w:cstheme="minorHAnsi"/>
                <w:bCs/>
                <w:sz w:val="22"/>
                <w:szCs w:val="22"/>
              </w:rPr>
              <w:t>%</w:t>
            </w:r>
          </w:p>
        </w:tc>
        <w:tc>
          <w:tcPr>
            <w:tcW w:w="1791" w:type="pct"/>
            <w:vAlign w:val="center"/>
          </w:tcPr>
          <w:p w14:paraId="1EFE36FD" w14:textId="7E148E00" w:rsidR="006A5668" w:rsidRPr="00B72509" w:rsidRDefault="00A07C33" w:rsidP="00EA1771">
            <w:pPr>
              <w:spacing w:line="276" w:lineRule="auto"/>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6A5668" w:rsidRPr="00B72509" w14:paraId="5C0B30EC" w14:textId="77777777" w:rsidTr="00B96632">
        <w:trPr>
          <w:trHeight w:val="20"/>
        </w:trPr>
        <w:tc>
          <w:tcPr>
            <w:tcW w:w="449" w:type="pct"/>
            <w:vAlign w:val="center"/>
          </w:tcPr>
          <w:p w14:paraId="1DAC4CD9" w14:textId="335F3051" w:rsidR="006A5668" w:rsidRDefault="006A5668"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15.</w:t>
            </w:r>
          </w:p>
        </w:tc>
        <w:tc>
          <w:tcPr>
            <w:tcW w:w="1197" w:type="pct"/>
            <w:vAlign w:val="center"/>
          </w:tcPr>
          <w:p w14:paraId="760CD73A" w14:textId="1186614C" w:rsidR="006A5668" w:rsidRPr="00B72509" w:rsidRDefault="006A5668" w:rsidP="00EA1771">
            <w:pPr>
              <w:spacing w:line="276" w:lineRule="auto"/>
              <w:rPr>
                <w:rFonts w:asciiTheme="minorHAnsi" w:hAnsiTheme="minorHAnsi" w:cstheme="minorHAnsi"/>
                <w:bCs/>
                <w:sz w:val="22"/>
                <w:szCs w:val="22"/>
              </w:rPr>
            </w:pPr>
            <w:r>
              <w:rPr>
                <w:rFonts w:asciiTheme="minorHAnsi" w:hAnsiTheme="minorHAnsi" w:cstheme="minorHAnsi"/>
                <w:bCs/>
                <w:sz w:val="22"/>
                <w:szCs w:val="22"/>
              </w:rPr>
              <w:t>Cost of Debt</w:t>
            </w:r>
          </w:p>
        </w:tc>
        <w:tc>
          <w:tcPr>
            <w:tcW w:w="1563" w:type="pct"/>
            <w:vAlign w:val="center"/>
          </w:tcPr>
          <w:p w14:paraId="65A9C753" w14:textId="01357A9A" w:rsidR="006A5668" w:rsidRPr="00B72509" w:rsidRDefault="000B6A3A" w:rsidP="00EA177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12.03</w:t>
            </w:r>
            <w:r w:rsidR="00812E27">
              <w:rPr>
                <w:rFonts w:asciiTheme="minorHAnsi" w:hAnsiTheme="minorHAnsi" w:cstheme="minorHAnsi"/>
                <w:bCs/>
                <w:sz w:val="22"/>
                <w:szCs w:val="22"/>
              </w:rPr>
              <w:t>%</w:t>
            </w:r>
          </w:p>
        </w:tc>
        <w:tc>
          <w:tcPr>
            <w:tcW w:w="1791" w:type="pct"/>
            <w:vAlign w:val="center"/>
          </w:tcPr>
          <w:p w14:paraId="3D50B3B6" w14:textId="573A34CF" w:rsidR="006A5668" w:rsidRPr="00B72509" w:rsidRDefault="000A4481" w:rsidP="000A4481">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As per latest audited financial statements</w:t>
            </w:r>
          </w:p>
        </w:tc>
      </w:tr>
    </w:tbl>
    <w:p w14:paraId="179608C0" w14:textId="285038DF" w:rsidR="006878DA" w:rsidRDefault="006878DA">
      <w:pPr>
        <w:spacing w:after="160" w:line="259" w:lineRule="auto"/>
        <w:rPr>
          <w:rFonts w:ascii="Arial" w:hAnsi="Arial" w:cs="Arial"/>
          <w:b/>
          <w:sz w:val="22"/>
          <w:szCs w:val="22"/>
          <w:lang w:val="en-US" w:eastAsia="en-US"/>
        </w:rPr>
      </w:pPr>
    </w:p>
    <w:p w14:paraId="761D01B3" w14:textId="150FD4ED" w:rsidR="00EB2462"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EB2462">
        <w:rPr>
          <w:rFonts w:ascii="Arial" w:hAnsi="Arial" w:cs="Arial"/>
          <w:b/>
          <w:sz w:val="22"/>
          <w:szCs w:val="22"/>
        </w:rPr>
        <w:t xml:space="preserve"> </w:t>
      </w:r>
      <w:r w:rsidR="00EB2462" w:rsidRPr="00C92184">
        <w:rPr>
          <w:rFonts w:ascii="Arial" w:hAnsi="Arial" w:cs="Arial"/>
          <w:b/>
          <w:sz w:val="22"/>
          <w:szCs w:val="22"/>
        </w:rPr>
        <w:t>NSL Wind Power Company (</w:t>
      </w:r>
      <w:proofErr w:type="spellStart"/>
      <w:r w:rsidR="00EB2462" w:rsidRPr="00C92184">
        <w:rPr>
          <w:rFonts w:ascii="Arial" w:hAnsi="Arial" w:cs="Arial"/>
          <w:b/>
          <w:sz w:val="22"/>
          <w:szCs w:val="22"/>
        </w:rPr>
        <w:t>Phoolwadi</w:t>
      </w:r>
      <w:proofErr w:type="spellEnd"/>
      <w:r w:rsidR="00EB2462" w:rsidRPr="00C92184">
        <w:rPr>
          <w:rFonts w:ascii="Arial" w:hAnsi="Arial" w:cs="Arial"/>
          <w:b/>
          <w:sz w:val="22"/>
          <w:szCs w:val="22"/>
        </w:rPr>
        <w:t>) Private Limited</w:t>
      </w:r>
      <w:r w:rsidR="00EB2462">
        <w:rPr>
          <w:rFonts w:ascii="Arial" w:hAnsi="Arial" w:cs="Arial"/>
          <w:b/>
          <w:sz w:val="22"/>
          <w:szCs w:val="22"/>
        </w:rPr>
        <w:t>:</w:t>
      </w:r>
    </w:p>
    <w:p w14:paraId="6B5A31F6" w14:textId="41642743" w:rsidR="00946286" w:rsidRPr="0004105C" w:rsidRDefault="005524AE" w:rsidP="00B96632">
      <w:pPr>
        <w:spacing w:before="240" w:line="360" w:lineRule="auto"/>
        <w:ind w:left="142" w:right="-589"/>
        <w:jc w:val="both"/>
        <w:rPr>
          <w:rFonts w:ascii="Arial" w:hAnsi="Arial" w:cs="Arial"/>
          <w:bCs/>
          <w:sz w:val="22"/>
          <w:szCs w:val="22"/>
        </w:rPr>
      </w:pPr>
      <w:r w:rsidRPr="0004105C">
        <w:rPr>
          <w:rFonts w:ascii="Arial" w:hAnsi="Arial" w:cs="Arial"/>
          <w:b/>
          <w:noProof/>
          <w:sz w:val="22"/>
          <w:szCs w:val="22"/>
        </w:rPr>
        <w:t>PREVIOUS YEARS FINANCIAL PERFORMANCE:</w:t>
      </w:r>
      <w:r w:rsidR="0004105C" w:rsidRPr="0004105C">
        <w:rPr>
          <w:rFonts w:ascii="Arial" w:hAnsi="Arial" w:cs="Arial"/>
          <w:b/>
          <w:noProof/>
          <w:sz w:val="22"/>
          <w:szCs w:val="22"/>
        </w:rPr>
        <w:t xml:space="preserve"> </w:t>
      </w:r>
      <w:r w:rsidR="00AD0623" w:rsidRPr="0004105C">
        <w:rPr>
          <w:rFonts w:ascii="Arial" w:hAnsi="Arial" w:cs="Arial"/>
          <w:bCs/>
          <w:sz w:val="22"/>
          <w:szCs w:val="22"/>
        </w:rPr>
        <w:t>The financial performance of the Company for the period from F.Y. 201</w:t>
      </w:r>
      <w:r w:rsidR="002E333F" w:rsidRPr="0004105C">
        <w:rPr>
          <w:rFonts w:ascii="Arial" w:hAnsi="Arial" w:cs="Arial"/>
          <w:bCs/>
          <w:sz w:val="22"/>
          <w:szCs w:val="22"/>
        </w:rPr>
        <w:t>9</w:t>
      </w:r>
      <w:r w:rsidR="00AD0623" w:rsidRPr="0004105C">
        <w:rPr>
          <w:rFonts w:ascii="Arial" w:hAnsi="Arial" w:cs="Arial"/>
          <w:bCs/>
          <w:sz w:val="22"/>
          <w:szCs w:val="22"/>
        </w:rPr>
        <w:t xml:space="preserve"> to F.Y. 20</w:t>
      </w:r>
      <w:r w:rsidR="002E333F" w:rsidRPr="0004105C">
        <w:rPr>
          <w:rFonts w:ascii="Arial" w:hAnsi="Arial" w:cs="Arial"/>
          <w:bCs/>
          <w:sz w:val="22"/>
          <w:szCs w:val="22"/>
        </w:rPr>
        <w:t>22</w:t>
      </w:r>
      <w:r w:rsidR="00AD0623" w:rsidRPr="0004105C">
        <w:rPr>
          <w:rFonts w:ascii="Arial" w:hAnsi="Arial" w:cs="Arial"/>
          <w:bCs/>
          <w:sz w:val="22"/>
          <w:szCs w:val="22"/>
        </w:rPr>
        <w:t xml:space="preserve"> are described below:</w:t>
      </w:r>
    </w:p>
    <w:p w14:paraId="26238BC2" w14:textId="40B37CEF" w:rsidR="00AD0623" w:rsidRPr="004769F9" w:rsidRDefault="00AD0623" w:rsidP="00B96632">
      <w:pPr>
        <w:pStyle w:val="Text"/>
        <w:spacing w:after="0" w:line="240" w:lineRule="auto"/>
        <w:ind w:left="426" w:right="-589"/>
        <w:jc w:val="right"/>
        <w:rPr>
          <w:rFonts w:ascii="Arial" w:hAnsi="Arial" w:cs="Arial"/>
          <w:b/>
          <w:bCs/>
          <w:i/>
          <w:iCs/>
          <w:sz w:val="18"/>
        </w:rPr>
      </w:pPr>
      <w:r w:rsidRPr="0004105C">
        <w:rPr>
          <w:rFonts w:ascii="Arial" w:hAnsi="Arial" w:cs="Arial"/>
          <w:b/>
          <w:bCs/>
          <w:i/>
          <w:iCs/>
        </w:rPr>
        <w:t xml:space="preserve"> </w:t>
      </w:r>
      <w:r w:rsidR="00313BAF">
        <w:rPr>
          <w:rFonts w:ascii="Arial" w:hAnsi="Arial" w:cs="Arial"/>
          <w:b/>
          <w:bCs/>
          <w:i/>
          <w:iCs/>
          <w:sz w:val="18"/>
          <w:szCs w:val="18"/>
        </w:rPr>
        <w:t xml:space="preserve"> </w:t>
      </w:r>
      <w:r w:rsidR="00313BAF" w:rsidRPr="00B557FA">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751"/>
        <w:gridCol w:w="1436"/>
        <w:gridCol w:w="1436"/>
        <w:gridCol w:w="1436"/>
        <w:gridCol w:w="1438"/>
      </w:tblGrid>
      <w:tr w:rsidR="00AD0623" w:rsidRPr="00EA1771" w14:paraId="55A697F5" w14:textId="77777777" w:rsidTr="00B96632">
        <w:trPr>
          <w:trHeight w:val="20"/>
        </w:trPr>
        <w:tc>
          <w:tcPr>
            <w:tcW w:w="1975" w:type="pct"/>
            <w:shd w:val="clear" w:color="000000" w:fill="002060"/>
            <w:hideMark/>
          </w:tcPr>
          <w:p w14:paraId="3CB545B4" w14:textId="77777777" w:rsidR="00AD0623" w:rsidRPr="00EA1771" w:rsidRDefault="00AD0623"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Particulars</w:t>
            </w:r>
          </w:p>
        </w:tc>
        <w:tc>
          <w:tcPr>
            <w:tcW w:w="756" w:type="pct"/>
            <w:shd w:val="clear" w:color="000000" w:fill="002060"/>
            <w:vAlign w:val="center"/>
            <w:hideMark/>
          </w:tcPr>
          <w:p w14:paraId="113FD506" w14:textId="77777777" w:rsidR="00AD0623" w:rsidRPr="00EA1771" w:rsidRDefault="00AD0623"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Mar-19</w:t>
            </w:r>
          </w:p>
        </w:tc>
        <w:tc>
          <w:tcPr>
            <w:tcW w:w="756" w:type="pct"/>
            <w:shd w:val="clear" w:color="000000" w:fill="002060"/>
            <w:vAlign w:val="center"/>
            <w:hideMark/>
          </w:tcPr>
          <w:p w14:paraId="58DBF75B" w14:textId="101BFAC3" w:rsidR="00AD0623" w:rsidRPr="00EA1771" w:rsidRDefault="00AD0623"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w:t>
            </w:r>
            <w:r w:rsidR="00B83048" w:rsidRPr="00EA1771">
              <w:rPr>
                <w:rFonts w:asciiTheme="minorHAnsi" w:hAnsiTheme="minorHAnsi" w:cstheme="minorHAnsi"/>
                <w:b/>
                <w:bCs/>
                <w:color w:val="FFFFFF"/>
                <w:sz w:val="22"/>
                <w:szCs w:val="22"/>
              </w:rPr>
              <w:t>20</w:t>
            </w:r>
          </w:p>
        </w:tc>
        <w:tc>
          <w:tcPr>
            <w:tcW w:w="756" w:type="pct"/>
            <w:shd w:val="clear" w:color="000000" w:fill="002060"/>
            <w:vAlign w:val="center"/>
            <w:hideMark/>
          </w:tcPr>
          <w:p w14:paraId="09AD5666" w14:textId="13C0365B" w:rsidR="00AD0623" w:rsidRPr="00EA1771" w:rsidRDefault="00AD0623"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w:t>
            </w:r>
            <w:r w:rsidR="00B83048" w:rsidRPr="00EA1771">
              <w:rPr>
                <w:rFonts w:asciiTheme="minorHAnsi" w:hAnsiTheme="minorHAnsi" w:cstheme="minorHAnsi"/>
                <w:b/>
                <w:bCs/>
                <w:color w:val="FFFFFF"/>
                <w:sz w:val="22"/>
                <w:szCs w:val="22"/>
              </w:rPr>
              <w:t>21</w:t>
            </w:r>
          </w:p>
        </w:tc>
        <w:tc>
          <w:tcPr>
            <w:tcW w:w="757" w:type="pct"/>
            <w:shd w:val="clear" w:color="000000" w:fill="002060"/>
            <w:vAlign w:val="center"/>
            <w:hideMark/>
          </w:tcPr>
          <w:p w14:paraId="59D82F97" w14:textId="1D22ED27" w:rsidR="00AD0623" w:rsidRPr="00EA1771" w:rsidRDefault="00AD0623"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w:t>
            </w:r>
            <w:r w:rsidR="00B83048" w:rsidRPr="00EA1771">
              <w:rPr>
                <w:rFonts w:asciiTheme="minorHAnsi" w:hAnsiTheme="minorHAnsi" w:cstheme="minorHAnsi"/>
                <w:b/>
                <w:bCs/>
                <w:color w:val="FFFFFF"/>
                <w:sz w:val="22"/>
                <w:szCs w:val="22"/>
              </w:rPr>
              <w:t>22</w:t>
            </w:r>
          </w:p>
        </w:tc>
      </w:tr>
      <w:tr w:rsidR="00960BC9" w:rsidRPr="00EA1771" w14:paraId="2210CFAA" w14:textId="77777777" w:rsidTr="00B96632">
        <w:trPr>
          <w:trHeight w:val="20"/>
        </w:trPr>
        <w:tc>
          <w:tcPr>
            <w:tcW w:w="1975" w:type="pct"/>
            <w:shd w:val="clear" w:color="auto" w:fill="auto"/>
            <w:noWrap/>
            <w:vAlign w:val="bottom"/>
            <w:hideMark/>
          </w:tcPr>
          <w:p w14:paraId="59F8F436" w14:textId="77777777" w:rsidR="00960BC9" w:rsidRPr="00EA1771" w:rsidRDefault="00960BC9" w:rsidP="00960BC9">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Total Revenue</w:t>
            </w:r>
          </w:p>
        </w:tc>
        <w:tc>
          <w:tcPr>
            <w:tcW w:w="756" w:type="pct"/>
            <w:shd w:val="clear" w:color="auto" w:fill="auto"/>
            <w:noWrap/>
            <w:vAlign w:val="center"/>
            <w:hideMark/>
          </w:tcPr>
          <w:p w14:paraId="3EBD917C" w14:textId="4B1ABB8C" w:rsidR="00960BC9" w:rsidRPr="00EA1771" w:rsidRDefault="00960BC9" w:rsidP="00960BC9">
            <w:pPr>
              <w:spacing w:line="276" w:lineRule="auto"/>
              <w:jc w:val="center"/>
              <w:rPr>
                <w:rFonts w:asciiTheme="minorHAnsi" w:hAnsiTheme="minorHAnsi" w:cstheme="minorHAnsi"/>
                <w:color w:val="000000"/>
                <w:sz w:val="22"/>
                <w:szCs w:val="22"/>
              </w:rPr>
            </w:pPr>
            <w:r w:rsidRPr="00EA1771">
              <w:rPr>
                <w:rFonts w:asciiTheme="minorHAnsi" w:hAnsiTheme="minorHAnsi" w:cstheme="minorHAnsi"/>
                <w:color w:val="000000"/>
                <w:sz w:val="22"/>
                <w:szCs w:val="22"/>
              </w:rPr>
              <w:t>57.93</w:t>
            </w:r>
          </w:p>
        </w:tc>
        <w:tc>
          <w:tcPr>
            <w:tcW w:w="756" w:type="pct"/>
            <w:shd w:val="clear" w:color="auto" w:fill="auto"/>
            <w:noWrap/>
            <w:vAlign w:val="bottom"/>
            <w:hideMark/>
          </w:tcPr>
          <w:p w14:paraId="09832209" w14:textId="4FC8A316"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59.24</w:t>
            </w:r>
          </w:p>
        </w:tc>
        <w:tc>
          <w:tcPr>
            <w:tcW w:w="756" w:type="pct"/>
            <w:shd w:val="clear" w:color="auto" w:fill="auto"/>
            <w:noWrap/>
            <w:vAlign w:val="bottom"/>
            <w:hideMark/>
          </w:tcPr>
          <w:p w14:paraId="06BD5A89" w14:textId="77926266"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54.58</w:t>
            </w:r>
          </w:p>
        </w:tc>
        <w:tc>
          <w:tcPr>
            <w:tcW w:w="757" w:type="pct"/>
            <w:shd w:val="clear" w:color="auto" w:fill="auto"/>
            <w:noWrap/>
            <w:vAlign w:val="bottom"/>
            <w:hideMark/>
          </w:tcPr>
          <w:p w14:paraId="2946F424" w14:textId="5A8A2BD0"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61.89</w:t>
            </w:r>
          </w:p>
        </w:tc>
      </w:tr>
      <w:tr w:rsidR="00960BC9" w:rsidRPr="00EA1771" w14:paraId="7E2BEB3F" w14:textId="77777777" w:rsidTr="00B96632">
        <w:trPr>
          <w:trHeight w:val="20"/>
        </w:trPr>
        <w:tc>
          <w:tcPr>
            <w:tcW w:w="1975" w:type="pct"/>
            <w:shd w:val="clear" w:color="auto" w:fill="auto"/>
            <w:noWrap/>
            <w:vAlign w:val="bottom"/>
            <w:hideMark/>
          </w:tcPr>
          <w:p w14:paraId="75AC6A18" w14:textId="77777777" w:rsidR="00960BC9" w:rsidRPr="00EA1771" w:rsidRDefault="00960BC9" w:rsidP="00960BC9">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Total Expense</w:t>
            </w:r>
          </w:p>
        </w:tc>
        <w:tc>
          <w:tcPr>
            <w:tcW w:w="756" w:type="pct"/>
            <w:shd w:val="clear" w:color="auto" w:fill="auto"/>
            <w:noWrap/>
            <w:vAlign w:val="center"/>
            <w:hideMark/>
          </w:tcPr>
          <w:p w14:paraId="726F1A78" w14:textId="4A325C53" w:rsidR="00960BC9" w:rsidRPr="00EA1771" w:rsidRDefault="00960BC9" w:rsidP="00960BC9">
            <w:pPr>
              <w:spacing w:line="276" w:lineRule="auto"/>
              <w:jc w:val="center"/>
              <w:rPr>
                <w:rFonts w:asciiTheme="minorHAnsi" w:hAnsiTheme="minorHAnsi" w:cstheme="minorHAnsi"/>
                <w:color w:val="000000"/>
                <w:sz w:val="22"/>
                <w:szCs w:val="22"/>
              </w:rPr>
            </w:pPr>
            <w:r w:rsidRPr="00EA1771">
              <w:rPr>
                <w:rFonts w:asciiTheme="minorHAnsi" w:hAnsiTheme="minorHAnsi" w:cstheme="minorHAnsi"/>
                <w:color w:val="000000"/>
                <w:sz w:val="22"/>
                <w:szCs w:val="22"/>
              </w:rPr>
              <w:t>15.54</w:t>
            </w:r>
          </w:p>
        </w:tc>
        <w:tc>
          <w:tcPr>
            <w:tcW w:w="756" w:type="pct"/>
            <w:shd w:val="clear" w:color="auto" w:fill="auto"/>
            <w:noWrap/>
            <w:vAlign w:val="bottom"/>
            <w:hideMark/>
          </w:tcPr>
          <w:p w14:paraId="2B576242" w14:textId="380DE18D"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13.12</w:t>
            </w:r>
          </w:p>
        </w:tc>
        <w:tc>
          <w:tcPr>
            <w:tcW w:w="756" w:type="pct"/>
            <w:shd w:val="clear" w:color="auto" w:fill="auto"/>
            <w:noWrap/>
            <w:vAlign w:val="bottom"/>
            <w:hideMark/>
          </w:tcPr>
          <w:p w14:paraId="526150C6" w14:textId="38F512BA"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16.95</w:t>
            </w:r>
          </w:p>
        </w:tc>
        <w:tc>
          <w:tcPr>
            <w:tcW w:w="757" w:type="pct"/>
            <w:shd w:val="clear" w:color="auto" w:fill="auto"/>
            <w:noWrap/>
            <w:vAlign w:val="bottom"/>
            <w:hideMark/>
          </w:tcPr>
          <w:p w14:paraId="7A648AC0" w14:textId="32549B19"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28.91</w:t>
            </w:r>
          </w:p>
        </w:tc>
      </w:tr>
      <w:tr w:rsidR="00960BC9" w:rsidRPr="00EA1771" w14:paraId="5BDB5E07" w14:textId="77777777" w:rsidTr="00B96632">
        <w:trPr>
          <w:trHeight w:val="20"/>
        </w:trPr>
        <w:tc>
          <w:tcPr>
            <w:tcW w:w="1975" w:type="pct"/>
            <w:shd w:val="clear" w:color="auto" w:fill="BDD6EE" w:themeFill="accent1" w:themeFillTint="66"/>
            <w:noWrap/>
            <w:vAlign w:val="bottom"/>
            <w:hideMark/>
          </w:tcPr>
          <w:p w14:paraId="7EEC1377" w14:textId="77777777" w:rsidR="00960BC9" w:rsidRPr="00EA1771" w:rsidRDefault="00960BC9" w:rsidP="00960BC9">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EBIDTA</w:t>
            </w:r>
          </w:p>
        </w:tc>
        <w:tc>
          <w:tcPr>
            <w:tcW w:w="756" w:type="pct"/>
            <w:shd w:val="clear" w:color="auto" w:fill="BDD6EE" w:themeFill="accent1" w:themeFillTint="66"/>
            <w:noWrap/>
            <w:vAlign w:val="center"/>
            <w:hideMark/>
          </w:tcPr>
          <w:p w14:paraId="41B3B3F7" w14:textId="6ED451ED" w:rsidR="00960BC9" w:rsidRPr="00EA1771" w:rsidRDefault="00960BC9" w:rsidP="00960BC9">
            <w:pPr>
              <w:spacing w:line="276" w:lineRule="auto"/>
              <w:jc w:val="cente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42.40</w:t>
            </w:r>
          </w:p>
        </w:tc>
        <w:tc>
          <w:tcPr>
            <w:tcW w:w="756" w:type="pct"/>
            <w:shd w:val="clear" w:color="auto" w:fill="BDD6EE" w:themeFill="accent1" w:themeFillTint="66"/>
            <w:noWrap/>
            <w:vAlign w:val="bottom"/>
            <w:hideMark/>
          </w:tcPr>
          <w:p w14:paraId="260BEEC3" w14:textId="21479F86"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46.12</w:t>
            </w:r>
          </w:p>
        </w:tc>
        <w:tc>
          <w:tcPr>
            <w:tcW w:w="756" w:type="pct"/>
            <w:shd w:val="clear" w:color="auto" w:fill="BDD6EE" w:themeFill="accent1" w:themeFillTint="66"/>
            <w:noWrap/>
            <w:vAlign w:val="bottom"/>
            <w:hideMark/>
          </w:tcPr>
          <w:p w14:paraId="32D37520" w14:textId="1949825D"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37.63</w:t>
            </w:r>
          </w:p>
        </w:tc>
        <w:tc>
          <w:tcPr>
            <w:tcW w:w="757" w:type="pct"/>
            <w:shd w:val="clear" w:color="auto" w:fill="BDD6EE" w:themeFill="accent1" w:themeFillTint="66"/>
            <w:noWrap/>
            <w:vAlign w:val="bottom"/>
            <w:hideMark/>
          </w:tcPr>
          <w:p w14:paraId="75410EA2" w14:textId="032BF960"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32.98</w:t>
            </w:r>
          </w:p>
        </w:tc>
      </w:tr>
      <w:tr w:rsidR="00960BC9" w:rsidRPr="00EA1771" w14:paraId="202E409F" w14:textId="77777777" w:rsidTr="00B96632">
        <w:trPr>
          <w:trHeight w:val="20"/>
        </w:trPr>
        <w:tc>
          <w:tcPr>
            <w:tcW w:w="1975" w:type="pct"/>
            <w:shd w:val="clear" w:color="auto" w:fill="auto"/>
            <w:noWrap/>
            <w:vAlign w:val="bottom"/>
            <w:hideMark/>
          </w:tcPr>
          <w:p w14:paraId="09B31215" w14:textId="77777777" w:rsidR="00960BC9" w:rsidRPr="0003641C" w:rsidRDefault="00960BC9" w:rsidP="00960B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756" w:type="pct"/>
            <w:shd w:val="clear" w:color="auto" w:fill="auto"/>
            <w:noWrap/>
            <w:vAlign w:val="center"/>
            <w:hideMark/>
          </w:tcPr>
          <w:p w14:paraId="35C95372" w14:textId="6377A137" w:rsidR="00960BC9" w:rsidRPr="0003641C" w:rsidRDefault="00960BC9" w:rsidP="00960BC9">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73.18%</w:t>
            </w:r>
          </w:p>
        </w:tc>
        <w:tc>
          <w:tcPr>
            <w:tcW w:w="756" w:type="pct"/>
            <w:shd w:val="clear" w:color="auto" w:fill="auto"/>
            <w:noWrap/>
            <w:vAlign w:val="bottom"/>
            <w:hideMark/>
          </w:tcPr>
          <w:p w14:paraId="07930F83" w14:textId="78107AC4"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77.85%</w:t>
            </w:r>
          </w:p>
        </w:tc>
        <w:tc>
          <w:tcPr>
            <w:tcW w:w="756" w:type="pct"/>
            <w:shd w:val="clear" w:color="auto" w:fill="auto"/>
            <w:noWrap/>
            <w:vAlign w:val="bottom"/>
            <w:hideMark/>
          </w:tcPr>
          <w:p w14:paraId="2FC6D8ED" w14:textId="05598882"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68.94%</w:t>
            </w:r>
          </w:p>
        </w:tc>
        <w:tc>
          <w:tcPr>
            <w:tcW w:w="757" w:type="pct"/>
            <w:shd w:val="clear" w:color="auto" w:fill="auto"/>
            <w:noWrap/>
            <w:vAlign w:val="bottom"/>
            <w:hideMark/>
          </w:tcPr>
          <w:p w14:paraId="7A7CC8BF" w14:textId="344050FE"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53.28%</w:t>
            </w:r>
          </w:p>
        </w:tc>
      </w:tr>
      <w:tr w:rsidR="00960BC9" w:rsidRPr="00EA1771" w14:paraId="06D333EE" w14:textId="77777777" w:rsidTr="00B96632">
        <w:trPr>
          <w:trHeight w:val="20"/>
        </w:trPr>
        <w:tc>
          <w:tcPr>
            <w:tcW w:w="1975" w:type="pct"/>
            <w:shd w:val="clear" w:color="auto" w:fill="auto"/>
            <w:noWrap/>
            <w:vAlign w:val="bottom"/>
            <w:hideMark/>
          </w:tcPr>
          <w:p w14:paraId="71CB5440" w14:textId="77777777" w:rsidR="00960BC9" w:rsidRPr="00EA1771" w:rsidRDefault="00960BC9" w:rsidP="00960BC9">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lastRenderedPageBreak/>
              <w:t>Depreciation and amortization expense</w:t>
            </w:r>
          </w:p>
        </w:tc>
        <w:tc>
          <w:tcPr>
            <w:tcW w:w="756" w:type="pct"/>
            <w:shd w:val="clear" w:color="auto" w:fill="auto"/>
            <w:noWrap/>
            <w:vAlign w:val="center"/>
            <w:hideMark/>
          </w:tcPr>
          <w:p w14:paraId="206C110A" w14:textId="7B1FC51A" w:rsidR="00960BC9" w:rsidRPr="00EA1771" w:rsidRDefault="00960BC9" w:rsidP="00960BC9">
            <w:pPr>
              <w:spacing w:line="276" w:lineRule="auto"/>
              <w:jc w:val="center"/>
              <w:rPr>
                <w:rFonts w:asciiTheme="minorHAnsi" w:hAnsiTheme="minorHAnsi" w:cstheme="minorHAnsi"/>
                <w:color w:val="000000"/>
                <w:sz w:val="22"/>
                <w:szCs w:val="22"/>
              </w:rPr>
            </w:pPr>
            <w:r w:rsidRPr="00EA1771">
              <w:rPr>
                <w:rFonts w:asciiTheme="minorHAnsi" w:hAnsiTheme="minorHAnsi" w:cstheme="minorHAnsi"/>
                <w:color w:val="000000"/>
                <w:sz w:val="22"/>
                <w:szCs w:val="22"/>
              </w:rPr>
              <w:t>12.41</w:t>
            </w:r>
          </w:p>
        </w:tc>
        <w:tc>
          <w:tcPr>
            <w:tcW w:w="756" w:type="pct"/>
            <w:shd w:val="clear" w:color="auto" w:fill="auto"/>
            <w:noWrap/>
            <w:vAlign w:val="bottom"/>
            <w:hideMark/>
          </w:tcPr>
          <w:p w14:paraId="6CD674C9" w14:textId="38B3B37F"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12.44</w:t>
            </w:r>
          </w:p>
        </w:tc>
        <w:tc>
          <w:tcPr>
            <w:tcW w:w="756" w:type="pct"/>
            <w:shd w:val="clear" w:color="auto" w:fill="auto"/>
            <w:noWrap/>
            <w:vAlign w:val="bottom"/>
            <w:hideMark/>
          </w:tcPr>
          <w:p w14:paraId="7A4B4026" w14:textId="00BC7070"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12.41</w:t>
            </w:r>
          </w:p>
        </w:tc>
        <w:tc>
          <w:tcPr>
            <w:tcW w:w="757" w:type="pct"/>
            <w:shd w:val="clear" w:color="auto" w:fill="auto"/>
            <w:noWrap/>
            <w:vAlign w:val="bottom"/>
            <w:hideMark/>
          </w:tcPr>
          <w:p w14:paraId="33E8D8D5" w14:textId="3A87F6FA"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12.44</w:t>
            </w:r>
          </w:p>
        </w:tc>
      </w:tr>
      <w:tr w:rsidR="00960BC9" w:rsidRPr="00EA1771" w14:paraId="1448A61E" w14:textId="77777777" w:rsidTr="00B96632">
        <w:trPr>
          <w:trHeight w:val="20"/>
        </w:trPr>
        <w:tc>
          <w:tcPr>
            <w:tcW w:w="1975" w:type="pct"/>
            <w:shd w:val="clear" w:color="auto" w:fill="BDD6EE" w:themeFill="accent1" w:themeFillTint="66"/>
            <w:noWrap/>
            <w:vAlign w:val="bottom"/>
            <w:hideMark/>
          </w:tcPr>
          <w:p w14:paraId="2E9022F0" w14:textId="77777777" w:rsidR="00960BC9" w:rsidRPr="00EA1771" w:rsidRDefault="00960BC9" w:rsidP="00960BC9">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EBIT</w:t>
            </w:r>
          </w:p>
        </w:tc>
        <w:tc>
          <w:tcPr>
            <w:tcW w:w="756" w:type="pct"/>
            <w:shd w:val="clear" w:color="auto" w:fill="BDD6EE" w:themeFill="accent1" w:themeFillTint="66"/>
            <w:noWrap/>
            <w:vAlign w:val="center"/>
            <w:hideMark/>
          </w:tcPr>
          <w:p w14:paraId="6A992D32" w14:textId="5639C571" w:rsidR="00960BC9" w:rsidRPr="00EA1771" w:rsidRDefault="00960BC9" w:rsidP="00960BC9">
            <w:pPr>
              <w:spacing w:line="276" w:lineRule="auto"/>
              <w:jc w:val="cente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29.99</w:t>
            </w:r>
          </w:p>
        </w:tc>
        <w:tc>
          <w:tcPr>
            <w:tcW w:w="756" w:type="pct"/>
            <w:shd w:val="clear" w:color="auto" w:fill="BDD6EE" w:themeFill="accent1" w:themeFillTint="66"/>
            <w:noWrap/>
            <w:vAlign w:val="bottom"/>
            <w:hideMark/>
          </w:tcPr>
          <w:p w14:paraId="1167D978" w14:textId="6A74DE24"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33.68</w:t>
            </w:r>
          </w:p>
        </w:tc>
        <w:tc>
          <w:tcPr>
            <w:tcW w:w="756" w:type="pct"/>
            <w:shd w:val="clear" w:color="auto" w:fill="BDD6EE" w:themeFill="accent1" w:themeFillTint="66"/>
            <w:noWrap/>
            <w:vAlign w:val="bottom"/>
            <w:hideMark/>
          </w:tcPr>
          <w:p w14:paraId="580E7F33" w14:textId="1878F190"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25.21</w:t>
            </w:r>
          </w:p>
        </w:tc>
        <w:tc>
          <w:tcPr>
            <w:tcW w:w="757" w:type="pct"/>
            <w:shd w:val="clear" w:color="auto" w:fill="BDD6EE" w:themeFill="accent1" w:themeFillTint="66"/>
            <w:noWrap/>
            <w:vAlign w:val="bottom"/>
            <w:hideMark/>
          </w:tcPr>
          <w:p w14:paraId="3F32A09E" w14:textId="54F5EC31"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20.54</w:t>
            </w:r>
          </w:p>
        </w:tc>
      </w:tr>
      <w:tr w:rsidR="00960BC9" w:rsidRPr="00EA1771" w14:paraId="7746B885" w14:textId="77777777" w:rsidTr="00B96632">
        <w:trPr>
          <w:trHeight w:val="20"/>
        </w:trPr>
        <w:tc>
          <w:tcPr>
            <w:tcW w:w="1975" w:type="pct"/>
            <w:shd w:val="clear" w:color="auto" w:fill="auto"/>
            <w:noWrap/>
            <w:vAlign w:val="bottom"/>
            <w:hideMark/>
          </w:tcPr>
          <w:p w14:paraId="421982C6" w14:textId="77777777" w:rsidR="00960BC9" w:rsidRPr="0003641C" w:rsidRDefault="00960BC9" w:rsidP="00960B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756" w:type="pct"/>
            <w:shd w:val="clear" w:color="auto" w:fill="auto"/>
            <w:noWrap/>
            <w:vAlign w:val="center"/>
            <w:hideMark/>
          </w:tcPr>
          <w:p w14:paraId="67BAB068" w14:textId="36A5642E" w:rsidR="00960BC9" w:rsidRPr="0003641C" w:rsidRDefault="00960BC9" w:rsidP="00960BC9">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51.76%</w:t>
            </w:r>
          </w:p>
        </w:tc>
        <w:tc>
          <w:tcPr>
            <w:tcW w:w="756" w:type="pct"/>
            <w:shd w:val="clear" w:color="auto" w:fill="auto"/>
            <w:noWrap/>
            <w:vAlign w:val="bottom"/>
            <w:hideMark/>
          </w:tcPr>
          <w:p w14:paraId="000E74C1" w14:textId="2AE580E8"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56.85%</w:t>
            </w:r>
          </w:p>
        </w:tc>
        <w:tc>
          <w:tcPr>
            <w:tcW w:w="756" w:type="pct"/>
            <w:shd w:val="clear" w:color="auto" w:fill="auto"/>
            <w:noWrap/>
            <w:vAlign w:val="bottom"/>
            <w:hideMark/>
          </w:tcPr>
          <w:p w14:paraId="45A1C3F7" w14:textId="5DFC9031"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46.19%</w:t>
            </w:r>
          </w:p>
        </w:tc>
        <w:tc>
          <w:tcPr>
            <w:tcW w:w="757" w:type="pct"/>
            <w:shd w:val="clear" w:color="auto" w:fill="auto"/>
            <w:noWrap/>
            <w:vAlign w:val="bottom"/>
            <w:hideMark/>
          </w:tcPr>
          <w:p w14:paraId="69E7A8E1" w14:textId="4CB9B438"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33.19%</w:t>
            </w:r>
          </w:p>
        </w:tc>
      </w:tr>
      <w:tr w:rsidR="00960BC9" w:rsidRPr="00EA1771" w14:paraId="74990EC6" w14:textId="77777777" w:rsidTr="00B96632">
        <w:trPr>
          <w:trHeight w:val="20"/>
        </w:trPr>
        <w:tc>
          <w:tcPr>
            <w:tcW w:w="1975" w:type="pct"/>
            <w:shd w:val="clear" w:color="auto" w:fill="auto"/>
            <w:noWrap/>
            <w:vAlign w:val="bottom"/>
            <w:hideMark/>
          </w:tcPr>
          <w:p w14:paraId="54BCD644" w14:textId="77777777" w:rsidR="00960BC9" w:rsidRPr="00EA1771" w:rsidRDefault="00960BC9" w:rsidP="00960BC9">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Finance costs</w:t>
            </w:r>
          </w:p>
        </w:tc>
        <w:tc>
          <w:tcPr>
            <w:tcW w:w="756" w:type="pct"/>
            <w:shd w:val="clear" w:color="auto" w:fill="auto"/>
            <w:noWrap/>
            <w:vAlign w:val="center"/>
            <w:hideMark/>
          </w:tcPr>
          <w:p w14:paraId="6B74CF6F" w14:textId="045CE8B9" w:rsidR="00960BC9" w:rsidRPr="00EA1771" w:rsidRDefault="00960BC9" w:rsidP="00960BC9">
            <w:pPr>
              <w:spacing w:line="276" w:lineRule="auto"/>
              <w:jc w:val="center"/>
              <w:rPr>
                <w:rFonts w:asciiTheme="minorHAnsi" w:hAnsiTheme="minorHAnsi" w:cstheme="minorHAnsi"/>
                <w:color w:val="000000"/>
                <w:sz w:val="22"/>
                <w:szCs w:val="22"/>
              </w:rPr>
            </w:pPr>
            <w:r w:rsidRPr="00EA1771">
              <w:rPr>
                <w:rFonts w:asciiTheme="minorHAnsi" w:hAnsiTheme="minorHAnsi" w:cstheme="minorHAnsi"/>
                <w:color w:val="000000"/>
                <w:sz w:val="22"/>
                <w:szCs w:val="22"/>
              </w:rPr>
              <w:t>29.84</w:t>
            </w:r>
          </w:p>
        </w:tc>
        <w:tc>
          <w:tcPr>
            <w:tcW w:w="756" w:type="pct"/>
            <w:shd w:val="clear" w:color="auto" w:fill="auto"/>
            <w:noWrap/>
            <w:vAlign w:val="bottom"/>
            <w:hideMark/>
          </w:tcPr>
          <w:p w14:paraId="7B46C244" w14:textId="2AB9FA7A"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29.52</w:t>
            </w:r>
          </w:p>
        </w:tc>
        <w:tc>
          <w:tcPr>
            <w:tcW w:w="756" w:type="pct"/>
            <w:shd w:val="clear" w:color="auto" w:fill="auto"/>
            <w:noWrap/>
            <w:vAlign w:val="bottom"/>
            <w:hideMark/>
          </w:tcPr>
          <w:p w14:paraId="6497AF19" w14:textId="22304452"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28.66</w:t>
            </w:r>
          </w:p>
        </w:tc>
        <w:tc>
          <w:tcPr>
            <w:tcW w:w="757" w:type="pct"/>
            <w:shd w:val="clear" w:color="auto" w:fill="auto"/>
            <w:noWrap/>
            <w:vAlign w:val="bottom"/>
            <w:hideMark/>
          </w:tcPr>
          <w:p w14:paraId="2A2550CA" w14:textId="3D24B193"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28.11</w:t>
            </w:r>
          </w:p>
        </w:tc>
      </w:tr>
      <w:tr w:rsidR="00960BC9" w:rsidRPr="00EA1771" w14:paraId="2AE8A063" w14:textId="77777777" w:rsidTr="00B96632">
        <w:trPr>
          <w:trHeight w:val="20"/>
        </w:trPr>
        <w:tc>
          <w:tcPr>
            <w:tcW w:w="1975" w:type="pct"/>
            <w:shd w:val="clear" w:color="auto" w:fill="BDD6EE" w:themeFill="accent1" w:themeFillTint="66"/>
            <w:noWrap/>
            <w:vAlign w:val="bottom"/>
            <w:hideMark/>
          </w:tcPr>
          <w:p w14:paraId="40766B5C" w14:textId="77777777" w:rsidR="00960BC9" w:rsidRPr="00EA1771" w:rsidRDefault="00960BC9" w:rsidP="00960BC9">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PBT</w:t>
            </w:r>
          </w:p>
        </w:tc>
        <w:tc>
          <w:tcPr>
            <w:tcW w:w="756" w:type="pct"/>
            <w:shd w:val="clear" w:color="auto" w:fill="BDD6EE" w:themeFill="accent1" w:themeFillTint="66"/>
            <w:noWrap/>
            <w:vAlign w:val="center"/>
            <w:hideMark/>
          </w:tcPr>
          <w:p w14:paraId="1A0180D7" w14:textId="5F7DD950" w:rsidR="00960BC9" w:rsidRPr="00EA1771" w:rsidRDefault="00960BC9" w:rsidP="00960BC9">
            <w:pPr>
              <w:spacing w:line="276" w:lineRule="auto"/>
              <w:jc w:val="cente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0.15</w:t>
            </w:r>
          </w:p>
        </w:tc>
        <w:tc>
          <w:tcPr>
            <w:tcW w:w="756" w:type="pct"/>
            <w:shd w:val="clear" w:color="auto" w:fill="BDD6EE" w:themeFill="accent1" w:themeFillTint="66"/>
            <w:noWrap/>
            <w:vAlign w:val="bottom"/>
            <w:hideMark/>
          </w:tcPr>
          <w:p w14:paraId="46B87878" w14:textId="73B7FE0E"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4.15</w:t>
            </w:r>
          </w:p>
        </w:tc>
        <w:tc>
          <w:tcPr>
            <w:tcW w:w="756" w:type="pct"/>
            <w:shd w:val="clear" w:color="auto" w:fill="BDD6EE" w:themeFill="accent1" w:themeFillTint="66"/>
            <w:noWrap/>
            <w:vAlign w:val="bottom"/>
            <w:hideMark/>
          </w:tcPr>
          <w:p w14:paraId="2DF26E8F" w14:textId="62E2E08F"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-3.44</w:t>
            </w:r>
          </w:p>
        </w:tc>
        <w:tc>
          <w:tcPr>
            <w:tcW w:w="757" w:type="pct"/>
            <w:shd w:val="clear" w:color="auto" w:fill="BDD6EE" w:themeFill="accent1" w:themeFillTint="66"/>
            <w:noWrap/>
            <w:vAlign w:val="bottom"/>
            <w:hideMark/>
          </w:tcPr>
          <w:p w14:paraId="48882B0E" w14:textId="49DDA6A1"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-7.56</w:t>
            </w:r>
          </w:p>
        </w:tc>
      </w:tr>
      <w:tr w:rsidR="00960BC9" w:rsidRPr="00EA1771" w14:paraId="49DFB633" w14:textId="77777777" w:rsidTr="00B96632">
        <w:trPr>
          <w:trHeight w:val="20"/>
        </w:trPr>
        <w:tc>
          <w:tcPr>
            <w:tcW w:w="1975" w:type="pct"/>
            <w:shd w:val="clear" w:color="auto" w:fill="auto"/>
            <w:noWrap/>
            <w:vAlign w:val="bottom"/>
            <w:hideMark/>
          </w:tcPr>
          <w:p w14:paraId="395DC9CF" w14:textId="77777777" w:rsidR="00960BC9" w:rsidRPr="0003641C" w:rsidRDefault="00960BC9" w:rsidP="00960B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PBT %</w:t>
            </w:r>
          </w:p>
        </w:tc>
        <w:tc>
          <w:tcPr>
            <w:tcW w:w="756" w:type="pct"/>
            <w:shd w:val="clear" w:color="auto" w:fill="auto"/>
            <w:noWrap/>
            <w:vAlign w:val="center"/>
            <w:hideMark/>
          </w:tcPr>
          <w:p w14:paraId="5E13EDDA" w14:textId="6EBDFA6A" w:rsidR="00960BC9" w:rsidRPr="0003641C" w:rsidRDefault="00960BC9" w:rsidP="00960BC9">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0.25%</w:t>
            </w:r>
          </w:p>
        </w:tc>
        <w:tc>
          <w:tcPr>
            <w:tcW w:w="756" w:type="pct"/>
            <w:shd w:val="clear" w:color="auto" w:fill="auto"/>
            <w:noWrap/>
            <w:vAlign w:val="bottom"/>
            <w:hideMark/>
          </w:tcPr>
          <w:p w14:paraId="3D98B45D" w14:textId="60A29313"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7.01%</w:t>
            </w:r>
          </w:p>
        </w:tc>
        <w:tc>
          <w:tcPr>
            <w:tcW w:w="756" w:type="pct"/>
            <w:shd w:val="clear" w:color="auto" w:fill="auto"/>
            <w:noWrap/>
            <w:vAlign w:val="bottom"/>
            <w:hideMark/>
          </w:tcPr>
          <w:p w14:paraId="264C2A67" w14:textId="51403B54"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-6.31%</w:t>
            </w:r>
          </w:p>
        </w:tc>
        <w:tc>
          <w:tcPr>
            <w:tcW w:w="757" w:type="pct"/>
            <w:shd w:val="clear" w:color="auto" w:fill="auto"/>
            <w:noWrap/>
            <w:vAlign w:val="bottom"/>
            <w:hideMark/>
          </w:tcPr>
          <w:p w14:paraId="53038A5B" w14:textId="710012C5"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-12.22%</w:t>
            </w:r>
          </w:p>
        </w:tc>
      </w:tr>
      <w:tr w:rsidR="00960BC9" w:rsidRPr="00EA1771" w14:paraId="6C7707C9" w14:textId="77777777" w:rsidTr="00B96632">
        <w:trPr>
          <w:trHeight w:val="20"/>
        </w:trPr>
        <w:tc>
          <w:tcPr>
            <w:tcW w:w="1975" w:type="pct"/>
            <w:shd w:val="clear" w:color="auto" w:fill="auto"/>
            <w:noWrap/>
            <w:vAlign w:val="bottom"/>
            <w:hideMark/>
          </w:tcPr>
          <w:p w14:paraId="67A8938F" w14:textId="77777777" w:rsidR="00960BC9" w:rsidRPr="00EA1771" w:rsidRDefault="00960BC9" w:rsidP="00960BC9">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Tax expense</w:t>
            </w:r>
          </w:p>
        </w:tc>
        <w:tc>
          <w:tcPr>
            <w:tcW w:w="756" w:type="pct"/>
            <w:shd w:val="clear" w:color="auto" w:fill="auto"/>
            <w:noWrap/>
            <w:vAlign w:val="center"/>
            <w:hideMark/>
          </w:tcPr>
          <w:p w14:paraId="4931C591" w14:textId="4CF88DB6" w:rsidR="00960BC9" w:rsidRPr="00EA1771" w:rsidRDefault="00960BC9" w:rsidP="00960BC9">
            <w:pPr>
              <w:spacing w:line="276" w:lineRule="auto"/>
              <w:jc w:val="center"/>
              <w:rPr>
                <w:rFonts w:asciiTheme="minorHAnsi" w:hAnsiTheme="minorHAnsi" w:cstheme="minorHAnsi"/>
                <w:color w:val="000000"/>
                <w:sz w:val="22"/>
                <w:szCs w:val="22"/>
              </w:rPr>
            </w:pPr>
            <w:r w:rsidRPr="00EA1771">
              <w:rPr>
                <w:rFonts w:asciiTheme="minorHAnsi" w:hAnsiTheme="minorHAnsi" w:cstheme="minorHAnsi"/>
                <w:color w:val="000000"/>
                <w:sz w:val="22"/>
                <w:szCs w:val="22"/>
              </w:rPr>
              <w:t>0.02</w:t>
            </w:r>
          </w:p>
        </w:tc>
        <w:tc>
          <w:tcPr>
            <w:tcW w:w="756" w:type="pct"/>
            <w:shd w:val="clear" w:color="auto" w:fill="auto"/>
            <w:noWrap/>
            <w:vAlign w:val="bottom"/>
            <w:hideMark/>
          </w:tcPr>
          <w:p w14:paraId="157525BE" w14:textId="5A32C023"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1.11</w:t>
            </w:r>
          </w:p>
        </w:tc>
        <w:tc>
          <w:tcPr>
            <w:tcW w:w="756" w:type="pct"/>
            <w:shd w:val="clear" w:color="auto" w:fill="auto"/>
            <w:noWrap/>
            <w:vAlign w:val="bottom"/>
            <w:hideMark/>
          </w:tcPr>
          <w:p w14:paraId="4A35AA3D" w14:textId="78459D16"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-0.88</w:t>
            </w:r>
          </w:p>
        </w:tc>
        <w:tc>
          <w:tcPr>
            <w:tcW w:w="757" w:type="pct"/>
            <w:shd w:val="clear" w:color="auto" w:fill="auto"/>
            <w:noWrap/>
            <w:vAlign w:val="bottom"/>
            <w:hideMark/>
          </w:tcPr>
          <w:p w14:paraId="07D0B331" w14:textId="7E7C0142" w:rsidR="00960BC9" w:rsidRPr="00EA1771" w:rsidRDefault="00960BC9" w:rsidP="00960B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3.73</w:t>
            </w:r>
          </w:p>
        </w:tc>
      </w:tr>
      <w:tr w:rsidR="00960BC9" w:rsidRPr="00EA1771" w14:paraId="70550938" w14:textId="77777777" w:rsidTr="00B96632">
        <w:trPr>
          <w:trHeight w:val="20"/>
        </w:trPr>
        <w:tc>
          <w:tcPr>
            <w:tcW w:w="1975" w:type="pct"/>
            <w:shd w:val="clear" w:color="auto" w:fill="BDD6EE" w:themeFill="accent1" w:themeFillTint="66"/>
            <w:noWrap/>
            <w:vAlign w:val="bottom"/>
            <w:hideMark/>
          </w:tcPr>
          <w:p w14:paraId="05128AD0" w14:textId="77777777" w:rsidR="00960BC9" w:rsidRPr="00EA1771" w:rsidRDefault="00960BC9" w:rsidP="00960BC9">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PAT</w:t>
            </w:r>
          </w:p>
        </w:tc>
        <w:tc>
          <w:tcPr>
            <w:tcW w:w="756" w:type="pct"/>
            <w:shd w:val="clear" w:color="auto" w:fill="BDD6EE" w:themeFill="accent1" w:themeFillTint="66"/>
            <w:noWrap/>
            <w:vAlign w:val="center"/>
            <w:hideMark/>
          </w:tcPr>
          <w:p w14:paraId="3363FFB1" w14:textId="7456DF50" w:rsidR="00960BC9" w:rsidRPr="00EA1771" w:rsidRDefault="00960BC9" w:rsidP="00960BC9">
            <w:pPr>
              <w:spacing w:line="276" w:lineRule="auto"/>
              <w:jc w:val="cente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0.13</w:t>
            </w:r>
          </w:p>
        </w:tc>
        <w:tc>
          <w:tcPr>
            <w:tcW w:w="756" w:type="pct"/>
            <w:shd w:val="clear" w:color="auto" w:fill="BDD6EE" w:themeFill="accent1" w:themeFillTint="66"/>
            <w:noWrap/>
            <w:vAlign w:val="bottom"/>
            <w:hideMark/>
          </w:tcPr>
          <w:p w14:paraId="1E54F0A3" w14:textId="2E559DCA"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3.04</w:t>
            </w:r>
          </w:p>
        </w:tc>
        <w:tc>
          <w:tcPr>
            <w:tcW w:w="756" w:type="pct"/>
            <w:shd w:val="clear" w:color="auto" w:fill="BDD6EE" w:themeFill="accent1" w:themeFillTint="66"/>
            <w:noWrap/>
            <w:vAlign w:val="bottom"/>
            <w:hideMark/>
          </w:tcPr>
          <w:p w14:paraId="3BA04DB2" w14:textId="510A3A39"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-2.56</w:t>
            </w:r>
          </w:p>
        </w:tc>
        <w:tc>
          <w:tcPr>
            <w:tcW w:w="757" w:type="pct"/>
            <w:shd w:val="clear" w:color="auto" w:fill="BDD6EE" w:themeFill="accent1" w:themeFillTint="66"/>
            <w:noWrap/>
            <w:vAlign w:val="bottom"/>
            <w:hideMark/>
          </w:tcPr>
          <w:p w14:paraId="0FD16D26" w14:textId="7153CA88" w:rsidR="00960BC9" w:rsidRPr="00EA1771" w:rsidRDefault="00960BC9" w:rsidP="00960B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-11.29</w:t>
            </w:r>
          </w:p>
        </w:tc>
      </w:tr>
      <w:tr w:rsidR="00960BC9" w:rsidRPr="00EA1771" w14:paraId="5FF7F3D3" w14:textId="77777777" w:rsidTr="00B96632">
        <w:trPr>
          <w:trHeight w:val="20"/>
        </w:trPr>
        <w:tc>
          <w:tcPr>
            <w:tcW w:w="1975" w:type="pct"/>
            <w:shd w:val="clear" w:color="auto" w:fill="auto"/>
            <w:noWrap/>
            <w:vAlign w:val="bottom"/>
            <w:hideMark/>
          </w:tcPr>
          <w:p w14:paraId="094F8EF3" w14:textId="77777777" w:rsidR="00960BC9" w:rsidRPr="0003641C" w:rsidRDefault="00960BC9" w:rsidP="00960B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756" w:type="pct"/>
            <w:shd w:val="clear" w:color="auto" w:fill="auto"/>
            <w:noWrap/>
            <w:vAlign w:val="center"/>
            <w:hideMark/>
          </w:tcPr>
          <w:p w14:paraId="4C2BBF71" w14:textId="0354D0AE" w:rsidR="00960BC9" w:rsidRPr="0003641C" w:rsidRDefault="00960BC9" w:rsidP="00960BC9">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0.22%</w:t>
            </w:r>
          </w:p>
        </w:tc>
        <w:tc>
          <w:tcPr>
            <w:tcW w:w="756" w:type="pct"/>
            <w:shd w:val="clear" w:color="auto" w:fill="auto"/>
            <w:noWrap/>
            <w:vAlign w:val="bottom"/>
            <w:hideMark/>
          </w:tcPr>
          <w:p w14:paraId="455C309C" w14:textId="15141714"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5.13%</w:t>
            </w:r>
          </w:p>
        </w:tc>
        <w:tc>
          <w:tcPr>
            <w:tcW w:w="756" w:type="pct"/>
            <w:shd w:val="clear" w:color="auto" w:fill="auto"/>
            <w:noWrap/>
            <w:vAlign w:val="bottom"/>
            <w:hideMark/>
          </w:tcPr>
          <w:p w14:paraId="7CC1B359" w14:textId="120BD0DF"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-4.69%</w:t>
            </w:r>
          </w:p>
        </w:tc>
        <w:tc>
          <w:tcPr>
            <w:tcW w:w="757" w:type="pct"/>
            <w:shd w:val="clear" w:color="auto" w:fill="auto"/>
            <w:noWrap/>
            <w:vAlign w:val="bottom"/>
            <w:hideMark/>
          </w:tcPr>
          <w:p w14:paraId="2E0A6601" w14:textId="73183D25" w:rsidR="00960BC9" w:rsidRPr="0003641C" w:rsidRDefault="00960BC9" w:rsidP="00960B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-18.25%</w:t>
            </w:r>
          </w:p>
        </w:tc>
      </w:tr>
    </w:tbl>
    <w:p w14:paraId="4651E016" w14:textId="5BB28500" w:rsidR="00AD0623" w:rsidRPr="00EF33A7" w:rsidRDefault="00AD0623" w:rsidP="00B96632">
      <w:pPr>
        <w:pStyle w:val="Text"/>
        <w:spacing w:after="0" w:line="360" w:lineRule="auto"/>
        <w:ind w:right="-589"/>
        <w:jc w:val="right"/>
        <w:rPr>
          <w:rFonts w:ascii="Arial" w:hAnsi="Arial" w:cs="Arial"/>
          <w:i/>
          <w:iCs/>
        </w:rPr>
      </w:pPr>
      <w:r>
        <w:rPr>
          <w:rFonts w:ascii="Arial" w:hAnsi="Arial" w:cs="Arial"/>
          <w:b/>
          <w:bCs/>
          <w:i/>
          <w:iCs/>
          <w:sz w:val="18"/>
          <w:szCs w:val="18"/>
        </w:rPr>
        <w:t xml:space="preserve"> </w:t>
      </w:r>
      <w:r w:rsidRPr="00EF33A7">
        <w:rPr>
          <w:rFonts w:ascii="Arial" w:hAnsi="Arial" w:cs="Arial"/>
          <w:b/>
          <w:bCs/>
          <w:i/>
          <w:iCs/>
          <w:sz w:val="18"/>
          <w:szCs w:val="18"/>
        </w:rPr>
        <w:t>Source:</w:t>
      </w:r>
      <w:r w:rsidRPr="00EF33A7">
        <w:rPr>
          <w:rFonts w:ascii="Arial" w:hAnsi="Arial" w:cs="Arial"/>
          <w:i/>
          <w:iCs/>
          <w:sz w:val="18"/>
          <w:szCs w:val="18"/>
        </w:rPr>
        <w:t xml:space="preserve"> Previous Financials </w:t>
      </w:r>
      <w:r w:rsidR="008E6A35">
        <w:rPr>
          <w:rFonts w:ascii="Arial" w:hAnsi="Arial" w:cs="Arial"/>
          <w:i/>
          <w:iCs/>
          <w:sz w:val="18"/>
          <w:szCs w:val="18"/>
        </w:rPr>
        <w:t>p</w:t>
      </w:r>
      <w:r w:rsidRPr="00EF33A7">
        <w:rPr>
          <w:rFonts w:ascii="Arial" w:hAnsi="Arial" w:cs="Arial"/>
          <w:i/>
          <w:iCs/>
          <w:sz w:val="18"/>
          <w:szCs w:val="18"/>
        </w:rPr>
        <w:t xml:space="preserve">rovided by the </w:t>
      </w:r>
      <w:r w:rsidR="008E6A35">
        <w:rPr>
          <w:rFonts w:ascii="Arial" w:hAnsi="Arial" w:cs="Arial"/>
          <w:i/>
          <w:iCs/>
          <w:sz w:val="18"/>
          <w:szCs w:val="18"/>
        </w:rPr>
        <w:t>client</w:t>
      </w:r>
    </w:p>
    <w:p w14:paraId="3BE18052" w14:textId="1A88266A" w:rsidR="00AD0623" w:rsidRDefault="00946286" w:rsidP="00B96632">
      <w:pPr>
        <w:spacing w:line="360" w:lineRule="auto"/>
        <w:ind w:left="142"/>
        <w:jc w:val="both"/>
        <w:rPr>
          <w:rFonts w:ascii="Arial" w:hAnsi="Arial" w:cs="Arial"/>
          <w:b/>
          <w:sz w:val="22"/>
          <w:szCs w:val="22"/>
        </w:rPr>
      </w:pPr>
      <w:r>
        <w:rPr>
          <w:rFonts w:ascii="Arial" w:hAnsi="Arial" w:cs="Arial"/>
          <w:b/>
          <w:sz w:val="22"/>
          <w:szCs w:val="22"/>
        </w:rPr>
        <w:t>Projected Profit &amp; Loss:</w:t>
      </w:r>
    </w:p>
    <w:p w14:paraId="27B3B2AD" w14:textId="489B726D" w:rsidR="009E20CB" w:rsidRDefault="00313BAF" w:rsidP="00B96632">
      <w:pPr>
        <w:ind w:left="7920" w:right="-589"/>
        <w:jc w:val="right"/>
        <w:rPr>
          <w:rFonts w:ascii="Arial" w:hAnsi="Arial" w:cs="Arial"/>
          <w:b/>
          <w:sz w:val="22"/>
          <w:szCs w:val="22"/>
        </w:rPr>
      </w:pPr>
      <w:r>
        <w:rPr>
          <w:rFonts w:ascii="Arial" w:hAnsi="Arial" w:cs="Arial"/>
          <w:b/>
          <w:bCs/>
          <w:i/>
          <w:iCs/>
          <w:sz w:val="18"/>
          <w:szCs w:val="18"/>
        </w:rPr>
        <w:t xml:space="preserve"> </w:t>
      </w:r>
      <w:r w:rsidR="00B557FA" w:rsidRPr="00B557FA">
        <w:rPr>
          <w:rFonts w:ascii="Arial" w:hAnsi="Arial" w:cs="Arial"/>
          <w:b/>
          <w:bCs/>
          <w:i/>
          <w:iCs/>
          <w:sz w:val="18"/>
          <w:szCs w:val="18"/>
        </w:rPr>
        <w:t>(₹ in Crores)</w:t>
      </w:r>
    </w:p>
    <w:tbl>
      <w:tblPr>
        <w:tblW w:w="526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7"/>
        <w:gridCol w:w="871"/>
        <w:gridCol w:w="871"/>
        <w:gridCol w:w="869"/>
        <w:gridCol w:w="873"/>
        <w:gridCol w:w="869"/>
        <w:gridCol w:w="869"/>
        <w:gridCol w:w="869"/>
        <w:gridCol w:w="862"/>
      </w:tblGrid>
      <w:tr w:rsidR="00EA1771" w:rsidRPr="00EA1771" w14:paraId="2231A8CD" w14:textId="77777777" w:rsidTr="00B96632">
        <w:trPr>
          <w:trHeight w:val="20"/>
        </w:trPr>
        <w:tc>
          <w:tcPr>
            <w:tcW w:w="1344" w:type="pct"/>
            <w:shd w:val="clear" w:color="000000" w:fill="002060"/>
            <w:noWrap/>
            <w:vAlign w:val="center"/>
            <w:hideMark/>
          </w:tcPr>
          <w:p w14:paraId="333E44CD" w14:textId="6B9834EA" w:rsidR="00EA1771" w:rsidRPr="00EA1771" w:rsidRDefault="00EA1771" w:rsidP="00EA1771">
            <w:pPr>
              <w:rPr>
                <w:rFonts w:asciiTheme="minorHAnsi" w:hAnsiTheme="minorHAnsi" w:cstheme="minorHAnsi"/>
                <w:b/>
                <w:bCs/>
                <w:color w:val="FFFFFF"/>
                <w:sz w:val="22"/>
                <w:szCs w:val="22"/>
              </w:rPr>
            </w:pPr>
            <w:r>
              <w:rPr>
                <w:rFonts w:asciiTheme="minorHAnsi" w:hAnsiTheme="minorHAnsi" w:cstheme="minorHAnsi"/>
                <w:b/>
                <w:bCs/>
                <w:color w:val="FFFFFF"/>
                <w:sz w:val="22"/>
                <w:szCs w:val="22"/>
              </w:rPr>
              <w:t>Particulars</w:t>
            </w:r>
          </w:p>
        </w:tc>
        <w:tc>
          <w:tcPr>
            <w:tcW w:w="458" w:type="pct"/>
            <w:shd w:val="clear" w:color="000000" w:fill="002060"/>
            <w:vAlign w:val="center"/>
          </w:tcPr>
          <w:p w14:paraId="3E6A662E" w14:textId="525E5AE0" w:rsidR="00EA1771" w:rsidRPr="00EA1771" w:rsidRDefault="00EA1771" w:rsidP="000A448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Mar-23 E</w:t>
            </w:r>
          </w:p>
        </w:tc>
        <w:tc>
          <w:tcPr>
            <w:tcW w:w="458" w:type="pct"/>
            <w:shd w:val="clear" w:color="000000" w:fill="002060"/>
            <w:noWrap/>
            <w:vAlign w:val="center"/>
            <w:hideMark/>
          </w:tcPr>
          <w:p w14:paraId="76E24C74" w14:textId="58F5FD2D"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Mar-24 P</w:t>
            </w:r>
          </w:p>
        </w:tc>
        <w:tc>
          <w:tcPr>
            <w:tcW w:w="457" w:type="pct"/>
            <w:shd w:val="clear" w:color="000000" w:fill="002060"/>
            <w:noWrap/>
            <w:vAlign w:val="center"/>
            <w:hideMark/>
          </w:tcPr>
          <w:p w14:paraId="629BF221" w14:textId="15FBCE95"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Mar-25 P</w:t>
            </w:r>
          </w:p>
        </w:tc>
        <w:tc>
          <w:tcPr>
            <w:tcW w:w="459" w:type="pct"/>
            <w:shd w:val="clear" w:color="000000" w:fill="002060"/>
            <w:noWrap/>
            <w:vAlign w:val="center"/>
            <w:hideMark/>
          </w:tcPr>
          <w:p w14:paraId="13A4BCB9" w14:textId="04D21F12"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Mar-26 P</w:t>
            </w:r>
          </w:p>
        </w:tc>
        <w:tc>
          <w:tcPr>
            <w:tcW w:w="457" w:type="pct"/>
            <w:shd w:val="clear" w:color="000000" w:fill="002060"/>
            <w:noWrap/>
            <w:vAlign w:val="center"/>
            <w:hideMark/>
          </w:tcPr>
          <w:p w14:paraId="31E8CBCA" w14:textId="45C337D0"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Mar-27 P</w:t>
            </w:r>
          </w:p>
        </w:tc>
        <w:tc>
          <w:tcPr>
            <w:tcW w:w="457" w:type="pct"/>
            <w:shd w:val="clear" w:color="000000" w:fill="002060"/>
            <w:noWrap/>
            <w:vAlign w:val="center"/>
            <w:hideMark/>
          </w:tcPr>
          <w:p w14:paraId="4ADEE245" w14:textId="70888ECC"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Mar-28 P</w:t>
            </w:r>
          </w:p>
        </w:tc>
        <w:tc>
          <w:tcPr>
            <w:tcW w:w="457" w:type="pct"/>
            <w:shd w:val="clear" w:color="000000" w:fill="002060"/>
            <w:noWrap/>
            <w:vAlign w:val="center"/>
            <w:hideMark/>
          </w:tcPr>
          <w:p w14:paraId="639B3B65" w14:textId="0C0E8032"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Mar-29 P</w:t>
            </w:r>
          </w:p>
        </w:tc>
        <w:tc>
          <w:tcPr>
            <w:tcW w:w="453" w:type="pct"/>
            <w:shd w:val="clear" w:color="000000" w:fill="002060"/>
            <w:noWrap/>
            <w:vAlign w:val="center"/>
            <w:hideMark/>
          </w:tcPr>
          <w:p w14:paraId="554272B9" w14:textId="1FC5AE2C" w:rsidR="00EA1771" w:rsidRPr="00EA1771" w:rsidRDefault="00EA1771" w:rsidP="00EA1771">
            <w:pPr>
              <w:ind w:left="-112"/>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Mar-30 P</w:t>
            </w:r>
          </w:p>
        </w:tc>
      </w:tr>
      <w:tr w:rsidR="002151E9" w:rsidRPr="00EA1771" w14:paraId="151482C7" w14:textId="77777777" w:rsidTr="00B96632">
        <w:trPr>
          <w:trHeight w:val="20"/>
        </w:trPr>
        <w:tc>
          <w:tcPr>
            <w:tcW w:w="1344" w:type="pct"/>
            <w:shd w:val="clear" w:color="auto" w:fill="auto"/>
            <w:noWrap/>
            <w:vAlign w:val="center"/>
            <w:hideMark/>
          </w:tcPr>
          <w:p w14:paraId="72A6B9E1" w14:textId="77777777"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Revenue from Operation</w:t>
            </w:r>
          </w:p>
        </w:tc>
        <w:tc>
          <w:tcPr>
            <w:tcW w:w="458" w:type="pct"/>
            <w:vAlign w:val="center"/>
          </w:tcPr>
          <w:p w14:paraId="06A5228E" w14:textId="7F6E717E"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42.61</w:t>
            </w:r>
          </w:p>
        </w:tc>
        <w:tc>
          <w:tcPr>
            <w:tcW w:w="458" w:type="pct"/>
            <w:shd w:val="clear" w:color="auto" w:fill="auto"/>
            <w:noWrap/>
            <w:vAlign w:val="center"/>
            <w:hideMark/>
          </w:tcPr>
          <w:p w14:paraId="0135E9A6" w14:textId="171D00E6"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42.72</w:t>
            </w:r>
          </w:p>
        </w:tc>
        <w:tc>
          <w:tcPr>
            <w:tcW w:w="457" w:type="pct"/>
            <w:shd w:val="clear" w:color="auto" w:fill="auto"/>
            <w:noWrap/>
            <w:vAlign w:val="center"/>
            <w:hideMark/>
          </w:tcPr>
          <w:p w14:paraId="0C5130FE" w14:textId="0AEFFCB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459" w:type="pct"/>
            <w:shd w:val="clear" w:color="auto" w:fill="auto"/>
            <w:noWrap/>
            <w:vAlign w:val="center"/>
            <w:hideMark/>
          </w:tcPr>
          <w:p w14:paraId="21D12FC8" w14:textId="47C8ED81"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457" w:type="pct"/>
            <w:shd w:val="clear" w:color="auto" w:fill="auto"/>
            <w:noWrap/>
            <w:vAlign w:val="center"/>
            <w:hideMark/>
          </w:tcPr>
          <w:p w14:paraId="7122D0C6" w14:textId="42118574"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457" w:type="pct"/>
            <w:shd w:val="clear" w:color="auto" w:fill="auto"/>
            <w:noWrap/>
            <w:vAlign w:val="center"/>
            <w:hideMark/>
          </w:tcPr>
          <w:p w14:paraId="5FB03E91" w14:textId="7A9210FC"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36.59</w:t>
            </w:r>
          </w:p>
        </w:tc>
        <w:tc>
          <w:tcPr>
            <w:tcW w:w="457" w:type="pct"/>
            <w:shd w:val="clear" w:color="auto" w:fill="auto"/>
            <w:noWrap/>
            <w:vAlign w:val="center"/>
            <w:hideMark/>
          </w:tcPr>
          <w:p w14:paraId="075D21DD" w14:textId="09E2694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453" w:type="pct"/>
            <w:shd w:val="clear" w:color="auto" w:fill="auto"/>
            <w:noWrap/>
            <w:vAlign w:val="center"/>
            <w:hideMark/>
          </w:tcPr>
          <w:p w14:paraId="1AE8BEF4" w14:textId="3F31E97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36.49</w:t>
            </w:r>
          </w:p>
        </w:tc>
      </w:tr>
      <w:tr w:rsidR="002151E9" w:rsidRPr="00EA1771" w14:paraId="6E04F5C9" w14:textId="77777777" w:rsidTr="00B96632">
        <w:trPr>
          <w:trHeight w:val="20"/>
        </w:trPr>
        <w:tc>
          <w:tcPr>
            <w:tcW w:w="1344" w:type="pct"/>
            <w:shd w:val="clear" w:color="auto" w:fill="auto"/>
            <w:noWrap/>
            <w:vAlign w:val="center"/>
            <w:hideMark/>
          </w:tcPr>
          <w:p w14:paraId="4EE9CDC8"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Other Income</w:t>
            </w:r>
          </w:p>
        </w:tc>
        <w:tc>
          <w:tcPr>
            <w:tcW w:w="458" w:type="pct"/>
            <w:vAlign w:val="center"/>
          </w:tcPr>
          <w:p w14:paraId="033CC38A" w14:textId="42D38611" w:rsidR="002151E9" w:rsidRPr="00EA1771" w:rsidRDefault="002151E9" w:rsidP="002151E9">
            <w:pPr>
              <w:ind w:left="-112"/>
              <w:jc w:val="center"/>
              <w:rPr>
                <w:rFonts w:asciiTheme="minorHAnsi" w:hAnsiTheme="minorHAnsi" w:cstheme="minorHAnsi"/>
                <w:color w:val="000000"/>
                <w:sz w:val="22"/>
                <w:szCs w:val="22"/>
              </w:rPr>
            </w:pPr>
          </w:p>
        </w:tc>
        <w:tc>
          <w:tcPr>
            <w:tcW w:w="458" w:type="pct"/>
            <w:shd w:val="clear" w:color="auto" w:fill="auto"/>
            <w:noWrap/>
            <w:vAlign w:val="center"/>
            <w:hideMark/>
          </w:tcPr>
          <w:p w14:paraId="7A88420D" w14:textId="47CB0434" w:rsidR="002151E9" w:rsidRPr="00EA1771" w:rsidRDefault="002151E9" w:rsidP="002151E9">
            <w:pPr>
              <w:ind w:left="-112"/>
              <w:jc w:val="center"/>
              <w:rPr>
                <w:rFonts w:asciiTheme="minorHAnsi" w:hAnsiTheme="minorHAnsi" w:cstheme="minorHAnsi"/>
                <w:color w:val="000000"/>
                <w:sz w:val="22"/>
                <w:szCs w:val="22"/>
              </w:rPr>
            </w:pPr>
          </w:p>
        </w:tc>
        <w:tc>
          <w:tcPr>
            <w:tcW w:w="457" w:type="pct"/>
            <w:shd w:val="clear" w:color="auto" w:fill="auto"/>
            <w:noWrap/>
            <w:vAlign w:val="center"/>
            <w:hideMark/>
          </w:tcPr>
          <w:p w14:paraId="585AE91A" w14:textId="526D2A69" w:rsidR="002151E9" w:rsidRPr="00EA1771" w:rsidRDefault="002151E9" w:rsidP="002151E9">
            <w:pPr>
              <w:ind w:left="-112"/>
              <w:jc w:val="center"/>
              <w:rPr>
                <w:rFonts w:asciiTheme="minorHAnsi" w:hAnsiTheme="minorHAnsi" w:cstheme="minorHAnsi"/>
                <w:color w:val="000000"/>
                <w:sz w:val="22"/>
                <w:szCs w:val="22"/>
              </w:rPr>
            </w:pPr>
          </w:p>
        </w:tc>
        <w:tc>
          <w:tcPr>
            <w:tcW w:w="459" w:type="pct"/>
            <w:shd w:val="clear" w:color="auto" w:fill="auto"/>
            <w:noWrap/>
            <w:vAlign w:val="center"/>
            <w:hideMark/>
          </w:tcPr>
          <w:p w14:paraId="32AD785E" w14:textId="4100F116" w:rsidR="002151E9" w:rsidRPr="00EA1771" w:rsidRDefault="002151E9" w:rsidP="002151E9">
            <w:pPr>
              <w:ind w:left="-112"/>
              <w:jc w:val="center"/>
              <w:rPr>
                <w:rFonts w:asciiTheme="minorHAnsi" w:hAnsiTheme="minorHAnsi" w:cstheme="minorHAnsi"/>
                <w:color w:val="000000"/>
                <w:sz w:val="22"/>
                <w:szCs w:val="22"/>
              </w:rPr>
            </w:pPr>
          </w:p>
        </w:tc>
        <w:tc>
          <w:tcPr>
            <w:tcW w:w="457" w:type="pct"/>
            <w:shd w:val="clear" w:color="auto" w:fill="auto"/>
            <w:noWrap/>
            <w:vAlign w:val="center"/>
            <w:hideMark/>
          </w:tcPr>
          <w:p w14:paraId="43EF7388" w14:textId="5C2DA4E5" w:rsidR="002151E9" w:rsidRPr="00EA1771" w:rsidRDefault="002151E9" w:rsidP="002151E9">
            <w:pPr>
              <w:ind w:left="-112"/>
              <w:jc w:val="center"/>
              <w:rPr>
                <w:rFonts w:asciiTheme="minorHAnsi" w:hAnsiTheme="minorHAnsi" w:cstheme="minorHAnsi"/>
                <w:color w:val="000000"/>
                <w:sz w:val="22"/>
                <w:szCs w:val="22"/>
              </w:rPr>
            </w:pPr>
          </w:p>
        </w:tc>
        <w:tc>
          <w:tcPr>
            <w:tcW w:w="457" w:type="pct"/>
            <w:shd w:val="clear" w:color="auto" w:fill="auto"/>
            <w:noWrap/>
            <w:vAlign w:val="center"/>
            <w:hideMark/>
          </w:tcPr>
          <w:p w14:paraId="543009E3" w14:textId="5E1BBF1B" w:rsidR="002151E9" w:rsidRPr="00EA1771" w:rsidRDefault="002151E9" w:rsidP="002151E9">
            <w:pPr>
              <w:ind w:left="-112"/>
              <w:jc w:val="center"/>
              <w:rPr>
                <w:rFonts w:asciiTheme="minorHAnsi" w:hAnsiTheme="minorHAnsi" w:cstheme="minorHAnsi"/>
                <w:color w:val="000000"/>
                <w:sz w:val="22"/>
                <w:szCs w:val="22"/>
              </w:rPr>
            </w:pPr>
          </w:p>
        </w:tc>
        <w:tc>
          <w:tcPr>
            <w:tcW w:w="457" w:type="pct"/>
            <w:shd w:val="clear" w:color="auto" w:fill="auto"/>
            <w:noWrap/>
            <w:vAlign w:val="center"/>
            <w:hideMark/>
          </w:tcPr>
          <w:p w14:paraId="51F82F5E" w14:textId="697F4772" w:rsidR="002151E9" w:rsidRPr="00EA1771" w:rsidRDefault="002151E9" w:rsidP="002151E9">
            <w:pPr>
              <w:ind w:left="-112"/>
              <w:jc w:val="center"/>
              <w:rPr>
                <w:rFonts w:asciiTheme="minorHAnsi" w:hAnsiTheme="minorHAnsi" w:cstheme="minorHAnsi"/>
                <w:color w:val="000000"/>
                <w:sz w:val="22"/>
                <w:szCs w:val="22"/>
              </w:rPr>
            </w:pPr>
          </w:p>
        </w:tc>
        <w:tc>
          <w:tcPr>
            <w:tcW w:w="453" w:type="pct"/>
            <w:shd w:val="clear" w:color="auto" w:fill="auto"/>
            <w:noWrap/>
            <w:vAlign w:val="center"/>
            <w:hideMark/>
          </w:tcPr>
          <w:p w14:paraId="393E0430" w14:textId="52E4DC0B" w:rsidR="002151E9" w:rsidRPr="00EA1771" w:rsidRDefault="002151E9" w:rsidP="002151E9">
            <w:pPr>
              <w:ind w:left="-112"/>
              <w:jc w:val="center"/>
              <w:rPr>
                <w:rFonts w:asciiTheme="minorHAnsi" w:hAnsiTheme="minorHAnsi" w:cstheme="minorHAnsi"/>
                <w:color w:val="000000"/>
                <w:sz w:val="22"/>
                <w:szCs w:val="22"/>
              </w:rPr>
            </w:pPr>
          </w:p>
        </w:tc>
      </w:tr>
      <w:tr w:rsidR="002151E9" w:rsidRPr="00EA1771" w14:paraId="250853AF" w14:textId="77777777" w:rsidTr="00B96632">
        <w:trPr>
          <w:trHeight w:val="20"/>
        </w:trPr>
        <w:tc>
          <w:tcPr>
            <w:tcW w:w="1344" w:type="pct"/>
            <w:shd w:val="clear" w:color="auto" w:fill="auto"/>
            <w:noWrap/>
            <w:vAlign w:val="center"/>
            <w:hideMark/>
          </w:tcPr>
          <w:p w14:paraId="4F560027" w14:textId="77777777"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Interest and Dividend Income</w:t>
            </w:r>
          </w:p>
        </w:tc>
        <w:tc>
          <w:tcPr>
            <w:tcW w:w="458" w:type="pct"/>
            <w:vAlign w:val="center"/>
          </w:tcPr>
          <w:p w14:paraId="4BF525C3" w14:textId="13719FB2"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8" w:type="pct"/>
            <w:shd w:val="clear" w:color="auto" w:fill="auto"/>
            <w:noWrap/>
            <w:vAlign w:val="center"/>
            <w:hideMark/>
          </w:tcPr>
          <w:p w14:paraId="3150B3CE" w14:textId="19278305"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7" w:type="pct"/>
            <w:shd w:val="clear" w:color="auto" w:fill="auto"/>
            <w:noWrap/>
            <w:vAlign w:val="center"/>
            <w:hideMark/>
          </w:tcPr>
          <w:p w14:paraId="000EC54C" w14:textId="17340C2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9" w:type="pct"/>
            <w:shd w:val="clear" w:color="auto" w:fill="auto"/>
            <w:noWrap/>
            <w:vAlign w:val="center"/>
            <w:hideMark/>
          </w:tcPr>
          <w:p w14:paraId="51B3B7D2" w14:textId="33529E92"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7" w:type="pct"/>
            <w:shd w:val="clear" w:color="auto" w:fill="auto"/>
            <w:noWrap/>
            <w:vAlign w:val="center"/>
            <w:hideMark/>
          </w:tcPr>
          <w:p w14:paraId="769FCA81" w14:textId="46883BF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7" w:type="pct"/>
            <w:shd w:val="clear" w:color="auto" w:fill="auto"/>
            <w:noWrap/>
            <w:vAlign w:val="center"/>
            <w:hideMark/>
          </w:tcPr>
          <w:p w14:paraId="6B28AED2" w14:textId="6DC428B6"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7" w:type="pct"/>
            <w:shd w:val="clear" w:color="auto" w:fill="auto"/>
            <w:noWrap/>
            <w:vAlign w:val="center"/>
            <w:hideMark/>
          </w:tcPr>
          <w:p w14:paraId="12C7A727" w14:textId="48F250D5"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453" w:type="pct"/>
            <w:shd w:val="clear" w:color="auto" w:fill="auto"/>
            <w:noWrap/>
            <w:vAlign w:val="center"/>
            <w:hideMark/>
          </w:tcPr>
          <w:p w14:paraId="10643633" w14:textId="7BDBEC05"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8.64</w:t>
            </w:r>
          </w:p>
        </w:tc>
      </w:tr>
      <w:tr w:rsidR="002151E9" w:rsidRPr="00EA1771" w14:paraId="4FA5B6AF" w14:textId="77777777" w:rsidTr="00B96632">
        <w:trPr>
          <w:trHeight w:val="20"/>
        </w:trPr>
        <w:tc>
          <w:tcPr>
            <w:tcW w:w="1344" w:type="pct"/>
            <w:shd w:val="clear" w:color="auto" w:fill="auto"/>
            <w:noWrap/>
            <w:vAlign w:val="center"/>
            <w:hideMark/>
          </w:tcPr>
          <w:p w14:paraId="4B7F2210" w14:textId="77777777"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Profit on Sale of Land</w:t>
            </w:r>
          </w:p>
        </w:tc>
        <w:tc>
          <w:tcPr>
            <w:tcW w:w="458" w:type="pct"/>
            <w:vAlign w:val="center"/>
          </w:tcPr>
          <w:p w14:paraId="74FA43F4" w14:textId="4A785399"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8" w:type="pct"/>
            <w:shd w:val="clear" w:color="auto" w:fill="auto"/>
            <w:noWrap/>
            <w:vAlign w:val="center"/>
            <w:hideMark/>
          </w:tcPr>
          <w:p w14:paraId="674A9035" w14:textId="01FBF02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7" w:type="pct"/>
            <w:shd w:val="clear" w:color="auto" w:fill="auto"/>
            <w:noWrap/>
            <w:vAlign w:val="center"/>
            <w:hideMark/>
          </w:tcPr>
          <w:p w14:paraId="328B3DA3" w14:textId="00D18E4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9" w:type="pct"/>
            <w:shd w:val="clear" w:color="auto" w:fill="auto"/>
            <w:noWrap/>
            <w:vAlign w:val="center"/>
            <w:hideMark/>
          </w:tcPr>
          <w:p w14:paraId="22C85DC6" w14:textId="1BBF0E6D"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7" w:type="pct"/>
            <w:shd w:val="clear" w:color="auto" w:fill="auto"/>
            <w:noWrap/>
            <w:vAlign w:val="center"/>
            <w:hideMark/>
          </w:tcPr>
          <w:p w14:paraId="7BC23A4F" w14:textId="0C8A83A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7" w:type="pct"/>
            <w:shd w:val="clear" w:color="auto" w:fill="auto"/>
            <w:noWrap/>
            <w:vAlign w:val="center"/>
            <w:hideMark/>
          </w:tcPr>
          <w:p w14:paraId="6543F08B" w14:textId="7CDEBF19"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7" w:type="pct"/>
            <w:shd w:val="clear" w:color="auto" w:fill="auto"/>
            <w:noWrap/>
            <w:vAlign w:val="center"/>
            <w:hideMark/>
          </w:tcPr>
          <w:p w14:paraId="7A6FEA78" w14:textId="68F2D8EC"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c>
          <w:tcPr>
            <w:tcW w:w="453" w:type="pct"/>
            <w:shd w:val="clear" w:color="auto" w:fill="auto"/>
            <w:noWrap/>
            <w:vAlign w:val="center"/>
            <w:hideMark/>
          </w:tcPr>
          <w:p w14:paraId="328305F7" w14:textId="7C7B85FE"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w:t>
            </w:r>
          </w:p>
        </w:tc>
      </w:tr>
      <w:tr w:rsidR="002151E9" w:rsidRPr="00EA1771" w14:paraId="0E8F5408" w14:textId="77777777" w:rsidTr="00B96632">
        <w:trPr>
          <w:trHeight w:val="20"/>
        </w:trPr>
        <w:tc>
          <w:tcPr>
            <w:tcW w:w="1344" w:type="pct"/>
            <w:shd w:val="clear" w:color="auto" w:fill="BDD6EE" w:themeFill="accent1" w:themeFillTint="66"/>
            <w:noWrap/>
            <w:vAlign w:val="center"/>
            <w:hideMark/>
          </w:tcPr>
          <w:p w14:paraId="235E498B"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Total Income</w:t>
            </w:r>
          </w:p>
        </w:tc>
        <w:tc>
          <w:tcPr>
            <w:tcW w:w="458" w:type="pct"/>
            <w:shd w:val="clear" w:color="auto" w:fill="BDD6EE" w:themeFill="accent1" w:themeFillTint="66"/>
            <w:vAlign w:val="center"/>
          </w:tcPr>
          <w:p w14:paraId="712DB3A8" w14:textId="435F6DC6"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51.24</w:t>
            </w:r>
          </w:p>
        </w:tc>
        <w:tc>
          <w:tcPr>
            <w:tcW w:w="458" w:type="pct"/>
            <w:shd w:val="clear" w:color="auto" w:fill="BDD6EE" w:themeFill="accent1" w:themeFillTint="66"/>
            <w:noWrap/>
            <w:vAlign w:val="center"/>
            <w:hideMark/>
          </w:tcPr>
          <w:p w14:paraId="73381789" w14:textId="7347D9B0"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51.36</w:t>
            </w:r>
          </w:p>
        </w:tc>
        <w:tc>
          <w:tcPr>
            <w:tcW w:w="457" w:type="pct"/>
            <w:shd w:val="clear" w:color="auto" w:fill="BDD6EE" w:themeFill="accent1" w:themeFillTint="66"/>
            <w:noWrap/>
            <w:vAlign w:val="center"/>
            <w:hideMark/>
          </w:tcPr>
          <w:p w14:paraId="49EBCBE5" w14:textId="4410D0EA"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459" w:type="pct"/>
            <w:shd w:val="clear" w:color="auto" w:fill="BDD6EE" w:themeFill="accent1" w:themeFillTint="66"/>
            <w:noWrap/>
            <w:vAlign w:val="center"/>
            <w:hideMark/>
          </w:tcPr>
          <w:p w14:paraId="75F9E408" w14:textId="232307DC"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457" w:type="pct"/>
            <w:shd w:val="clear" w:color="auto" w:fill="BDD6EE" w:themeFill="accent1" w:themeFillTint="66"/>
            <w:noWrap/>
            <w:vAlign w:val="center"/>
            <w:hideMark/>
          </w:tcPr>
          <w:p w14:paraId="0EAE10ED" w14:textId="7058BADA"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457" w:type="pct"/>
            <w:shd w:val="clear" w:color="auto" w:fill="BDD6EE" w:themeFill="accent1" w:themeFillTint="66"/>
            <w:noWrap/>
            <w:vAlign w:val="center"/>
            <w:hideMark/>
          </w:tcPr>
          <w:p w14:paraId="46CC1E0D" w14:textId="3A515A6F"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45.22</w:t>
            </w:r>
          </w:p>
        </w:tc>
        <w:tc>
          <w:tcPr>
            <w:tcW w:w="457" w:type="pct"/>
            <w:shd w:val="clear" w:color="auto" w:fill="BDD6EE" w:themeFill="accent1" w:themeFillTint="66"/>
            <w:noWrap/>
            <w:vAlign w:val="center"/>
            <w:hideMark/>
          </w:tcPr>
          <w:p w14:paraId="1FA9BD47" w14:textId="513898D2"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453" w:type="pct"/>
            <w:shd w:val="clear" w:color="auto" w:fill="BDD6EE" w:themeFill="accent1" w:themeFillTint="66"/>
            <w:noWrap/>
            <w:vAlign w:val="center"/>
            <w:hideMark/>
          </w:tcPr>
          <w:p w14:paraId="4DCF1D7D" w14:textId="06A82704"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r>
      <w:tr w:rsidR="002151E9" w:rsidRPr="00EA1771" w14:paraId="5CFE559D" w14:textId="77777777" w:rsidTr="00B96632">
        <w:trPr>
          <w:trHeight w:val="20"/>
        </w:trPr>
        <w:tc>
          <w:tcPr>
            <w:tcW w:w="1344" w:type="pct"/>
            <w:shd w:val="clear" w:color="auto" w:fill="auto"/>
            <w:noWrap/>
            <w:vAlign w:val="center"/>
            <w:hideMark/>
          </w:tcPr>
          <w:p w14:paraId="76CF3766" w14:textId="3ACE8CA6" w:rsidR="002151E9" w:rsidRPr="00EA1771" w:rsidRDefault="002151E9" w:rsidP="002151E9">
            <w:pPr>
              <w:jc w:val="both"/>
              <w:rPr>
                <w:rFonts w:asciiTheme="minorHAnsi" w:hAnsiTheme="minorHAnsi" w:cstheme="minorHAnsi"/>
                <w:color w:val="000000"/>
                <w:sz w:val="22"/>
                <w:szCs w:val="22"/>
              </w:rPr>
            </w:pPr>
            <w:r w:rsidRPr="00EA1771">
              <w:rPr>
                <w:rFonts w:asciiTheme="minorHAnsi" w:hAnsiTheme="minorHAnsi" w:cstheme="minorHAnsi"/>
                <w:color w:val="000000"/>
                <w:sz w:val="22"/>
                <w:szCs w:val="22"/>
              </w:rPr>
              <w:t xml:space="preserve">Operation </w:t>
            </w:r>
            <w:r>
              <w:rPr>
                <w:rFonts w:asciiTheme="minorHAnsi" w:hAnsiTheme="minorHAnsi" w:cstheme="minorHAnsi"/>
                <w:color w:val="000000"/>
                <w:sz w:val="22"/>
                <w:szCs w:val="22"/>
              </w:rPr>
              <w:t>&amp;</w:t>
            </w:r>
            <w:r w:rsidRPr="00EA1771">
              <w:rPr>
                <w:rFonts w:asciiTheme="minorHAnsi" w:hAnsiTheme="minorHAnsi" w:cstheme="minorHAnsi"/>
                <w:color w:val="000000"/>
                <w:sz w:val="22"/>
                <w:szCs w:val="22"/>
              </w:rPr>
              <w:t xml:space="preserve"> Maintenance Expenses</w:t>
            </w:r>
          </w:p>
        </w:tc>
        <w:tc>
          <w:tcPr>
            <w:tcW w:w="458" w:type="pct"/>
            <w:vAlign w:val="center"/>
          </w:tcPr>
          <w:p w14:paraId="66AE316F" w14:textId="32B18F6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9.31</w:t>
            </w:r>
          </w:p>
        </w:tc>
        <w:tc>
          <w:tcPr>
            <w:tcW w:w="458" w:type="pct"/>
            <w:shd w:val="clear" w:color="auto" w:fill="auto"/>
            <w:noWrap/>
            <w:vAlign w:val="center"/>
            <w:hideMark/>
          </w:tcPr>
          <w:p w14:paraId="068D2C49" w14:textId="4AAE7AB0"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9.77</w:t>
            </w:r>
          </w:p>
        </w:tc>
        <w:tc>
          <w:tcPr>
            <w:tcW w:w="457" w:type="pct"/>
            <w:shd w:val="clear" w:color="auto" w:fill="auto"/>
            <w:noWrap/>
            <w:vAlign w:val="center"/>
            <w:hideMark/>
          </w:tcPr>
          <w:p w14:paraId="70E8931B" w14:textId="45B36EA9"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10.26</w:t>
            </w:r>
          </w:p>
        </w:tc>
        <w:tc>
          <w:tcPr>
            <w:tcW w:w="459" w:type="pct"/>
            <w:shd w:val="clear" w:color="auto" w:fill="auto"/>
            <w:noWrap/>
            <w:vAlign w:val="center"/>
            <w:hideMark/>
          </w:tcPr>
          <w:p w14:paraId="2560618E" w14:textId="676E9E52"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10.77</w:t>
            </w:r>
          </w:p>
        </w:tc>
        <w:tc>
          <w:tcPr>
            <w:tcW w:w="457" w:type="pct"/>
            <w:shd w:val="clear" w:color="auto" w:fill="auto"/>
            <w:noWrap/>
            <w:vAlign w:val="center"/>
            <w:hideMark/>
          </w:tcPr>
          <w:p w14:paraId="7D8B4A0B" w14:textId="723D888B"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11.31</w:t>
            </w:r>
          </w:p>
        </w:tc>
        <w:tc>
          <w:tcPr>
            <w:tcW w:w="457" w:type="pct"/>
            <w:shd w:val="clear" w:color="auto" w:fill="auto"/>
            <w:noWrap/>
            <w:vAlign w:val="center"/>
            <w:hideMark/>
          </w:tcPr>
          <w:p w14:paraId="63A47072" w14:textId="12C41AC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11.88</w:t>
            </w:r>
          </w:p>
        </w:tc>
        <w:tc>
          <w:tcPr>
            <w:tcW w:w="457" w:type="pct"/>
            <w:shd w:val="clear" w:color="auto" w:fill="auto"/>
            <w:noWrap/>
            <w:vAlign w:val="center"/>
            <w:hideMark/>
          </w:tcPr>
          <w:p w14:paraId="367AA759" w14:textId="6417F74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12.47</w:t>
            </w:r>
          </w:p>
        </w:tc>
        <w:tc>
          <w:tcPr>
            <w:tcW w:w="453" w:type="pct"/>
            <w:shd w:val="clear" w:color="auto" w:fill="auto"/>
            <w:noWrap/>
            <w:vAlign w:val="center"/>
            <w:hideMark/>
          </w:tcPr>
          <w:p w14:paraId="1A72C452" w14:textId="6D8D29A9"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13.10</w:t>
            </w:r>
          </w:p>
        </w:tc>
      </w:tr>
      <w:tr w:rsidR="002151E9" w:rsidRPr="00EA1771" w14:paraId="2DB1F403" w14:textId="77777777" w:rsidTr="00B96632">
        <w:trPr>
          <w:trHeight w:val="20"/>
        </w:trPr>
        <w:tc>
          <w:tcPr>
            <w:tcW w:w="1344" w:type="pct"/>
            <w:shd w:val="clear" w:color="auto" w:fill="auto"/>
            <w:noWrap/>
            <w:vAlign w:val="center"/>
            <w:hideMark/>
          </w:tcPr>
          <w:p w14:paraId="24275A14" w14:textId="77777777" w:rsidR="002151E9" w:rsidRPr="00EA1771" w:rsidRDefault="002151E9" w:rsidP="002151E9">
            <w:pPr>
              <w:jc w:val="both"/>
              <w:rPr>
                <w:rFonts w:asciiTheme="minorHAnsi" w:hAnsiTheme="minorHAnsi" w:cstheme="minorHAnsi"/>
                <w:color w:val="000000"/>
                <w:sz w:val="22"/>
                <w:szCs w:val="22"/>
              </w:rPr>
            </w:pPr>
            <w:r w:rsidRPr="00EA1771">
              <w:rPr>
                <w:rFonts w:asciiTheme="minorHAnsi" w:hAnsiTheme="minorHAnsi" w:cstheme="minorHAnsi"/>
                <w:color w:val="000000"/>
                <w:sz w:val="22"/>
                <w:szCs w:val="22"/>
              </w:rPr>
              <w:t>Employee Benefit Expenses</w:t>
            </w:r>
          </w:p>
        </w:tc>
        <w:tc>
          <w:tcPr>
            <w:tcW w:w="458" w:type="pct"/>
            <w:vAlign w:val="center"/>
          </w:tcPr>
          <w:p w14:paraId="21BD2CE9" w14:textId="76BEE277"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0.35</w:t>
            </w:r>
          </w:p>
        </w:tc>
        <w:tc>
          <w:tcPr>
            <w:tcW w:w="458" w:type="pct"/>
            <w:shd w:val="clear" w:color="auto" w:fill="auto"/>
            <w:noWrap/>
            <w:vAlign w:val="center"/>
            <w:hideMark/>
          </w:tcPr>
          <w:p w14:paraId="14B77647" w14:textId="505D5EF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0.35</w:t>
            </w:r>
          </w:p>
        </w:tc>
        <w:tc>
          <w:tcPr>
            <w:tcW w:w="457" w:type="pct"/>
            <w:shd w:val="clear" w:color="auto" w:fill="auto"/>
            <w:noWrap/>
            <w:vAlign w:val="center"/>
            <w:hideMark/>
          </w:tcPr>
          <w:p w14:paraId="5D41406E" w14:textId="3E1C315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459" w:type="pct"/>
            <w:shd w:val="clear" w:color="auto" w:fill="auto"/>
            <w:noWrap/>
            <w:vAlign w:val="center"/>
            <w:hideMark/>
          </w:tcPr>
          <w:p w14:paraId="2B51B678" w14:textId="56C7489C"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457" w:type="pct"/>
            <w:shd w:val="clear" w:color="auto" w:fill="auto"/>
            <w:noWrap/>
            <w:vAlign w:val="center"/>
            <w:hideMark/>
          </w:tcPr>
          <w:p w14:paraId="78D1F2C1" w14:textId="539620F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457" w:type="pct"/>
            <w:shd w:val="clear" w:color="auto" w:fill="auto"/>
            <w:noWrap/>
            <w:vAlign w:val="center"/>
            <w:hideMark/>
          </w:tcPr>
          <w:p w14:paraId="295ADC29" w14:textId="498D436C"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457" w:type="pct"/>
            <w:shd w:val="clear" w:color="auto" w:fill="auto"/>
            <w:noWrap/>
            <w:vAlign w:val="center"/>
            <w:hideMark/>
          </w:tcPr>
          <w:p w14:paraId="1DBCE916" w14:textId="4AD13065"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453" w:type="pct"/>
            <w:shd w:val="clear" w:color="auto" w:fill="auto"/>
            <w:noWrap/>
            <w:vAlign w:val="center"/>
            <w:hideMark/>
          </w:tcPr>
          <w:p w14:paraId="7346C2D0" w14:textId="195CDAD9"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0.30</w:t>
            </w:r>
          </w:p>
        </w:tc>
      </w:tr>
      <w:tr w:rsidR="002151E9" w:rsidRPr="00EA1771" w14:paraId="67A97967" w14:textId="77777777" w:rsidTr="00B96632">
        <w:trPr>
          <w:trHeight w:val="20"/>
        </w:trPr>
        <w:tc>
          <w:tcPr>
            <w:tcW w:w="1344" w:type="pct"/>
            <w:shd w:val="clear" w:color="auto" w:fill="auto"/>
            <w:noWrap/>
            <w:vAlign w:val="center"/>
            <w:hideMark/>
          </w:tcPr>
          <w:p w14:paraId="1EEADEE0" w14:textId="77777777"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Other Costs</w:t>
            </w:r>
          </w:p>
        </w:tc>
        <w:tc>
          <w:tcPr>
            <w:tcW w:w="458" w:type="pct"/>
            <w:vAlign w:val="center"/>
          </w:tcPr>
          <w:p w14:paraId="0784EC8F" w14:textId="521317CE"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6.55</w:t>
            </w:r>
          </w:p>
        </w:tc>
        <w:tc>
          <w:tcPr>
            <w:tcW w:w="458" w:type="pct"/>
            <w:shd w:val="clear" w:color="auto" w:fill="auto"/>
            <w:noWrap/>
            <w:vAlign w:val="center"/>
            <w:hideMark/>
          </w:tcPr>
          <w:p w14:paraId="3375024E" w14:textId="293C866D"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6.56</w:t>
            </w:r>
          </w:p>
        </w:tc>
        <w:tc>
          <w:tcPr>
            <w:tcW w:w="457" w:type="pct"/>
            <w:shd w:val="clear" w:color="auto" w:fill="auto"/>
            <w:noWrap/>
            <w:vAlign w:val="center"/>
            <w:hideMark/>
          </w:tcPr>
          <w:p w14:paraId="2AE63664" w14:textId="51A6948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459" w:type="pct"/>
            <w:shd w:val="clear" w:color="auto" w:fill="auto"/>
            <w:noWrap/>
            <w:vAlign w:val="center"/>
            <w:hideMark/>
          </w:tcPr>
          <w:p w14:paraId="5CC15BD0" w14:textId="11CC63D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457" w:type="pct"/>
            <w:shd w:val="clear" w:color="auto" w:fill="auto"/>
            <w:noWrap/>
            <w:vAlign w:val="center"/>
            <w:hideMark/>
          </w:tcPr>
          <w:p w14:paraId="00EC3154" w14:textId="49025302"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457" w:type="pct"/>
            <w:shd w:val="clear" w:color="auto" w:fill="auto"/>
            <w:noWrap/>
            <w:vAlign w:val="center"/>
            <w:hideMark/>
          </w:tcPr>
          <w:p w14:paraId="002D132D" w14:textId="57406106"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5.78</w:t>
            </w:r>
          </w:p>
        </w:tc>
        <w:tc>
          <w:tcPr>
            <w:tcW w:w="457" w:type="pct"/>
            <w:shd w:val="clear" w:color="auto" w:fill="auto"/>
            <w:noWrap/>
            <w:vAlign w:val="center"/>
            <w:hideMark/>
          </w:tcPr>
          <w:p w14:paraId="5C45468A" w14:textId="6192FC0A"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453" w:type="pct"/>
            <w:shd w:val="clear" w:color="auto" w:fill="auto"/>
            <w:noWrap/>
            <w:vAlign w:val="center"/>
            <w:hideMark/>
          </w:tcPr>
          <w:p w14:paraId="68B01361" w14:textId="36975244"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5.77</w:t>
            </w:r>
          </w:p>
        </w:tc>
      </w:tr>
      <w:tr w:rsidR="002151E9" w:rsidRPr="00EA1771" w14:paraId="45A66FA8" w14:textId="77777777" w:rsidTr="00B96632">
        <w:trPr>
          <w:trHeight w:val="20"/>
        </w:trPr>
        <w:tc>
          <w:tcPr>
            <w:tcW w:w="1344" w:type="pct"/>
            <w:shd w:val="clear" w:color="auto" w:fill="auto"/>
            <w:noWrap/>
            <w:vAlign w:val="center"/>
            <w:hideMark/>
          </w:tcPr>
          <w:p w14:paraId="6BA363DE"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Total Expenses</w:t>
            </w:r>
          </w:p>
        </w:tc>
        <w:tc>
          <w:tcPr>
            <w:tcW w:w="458" w:type="pct"/>
            <w:vAlign w:val="center"/>
          </w:tcPr>
          <w:p w14:paraId="25027045" w14:textId="1ECEBBC2"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16.21</w:t>
            </w:r>
          </w:p>
        </w:tc>
        <w:tc>
          <w:tcPr>
            <w:tcW w:w="458" w:type="pct"/>
            <w:shd w:val="clear" w:color="auto" w:fill="auto"/>
            <w:noWrap/>
            <w:vAlign w:val="center"/>
            <w:hideMark/>
          </w:tcPr>
          <w:p w14:paraId="763B3AB9" w14:textId="056B5EBE"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16.69</w:t>
            </w:r>
          </w:p>
        </w:tc>
        <w:tc>
          <w:tcPr>
            <w:tcW w:w="457" w:type="pct"/>
            <w:shd w:val="clear" w:color="auto" w:fill="auto"/>
            <w:noWrap/>
            <w:vAlign w:val="center"/>
            <w:hideMark/>
          </w:tcPr>
          <w:p w14:paraId="5948CDCE" w14:textId="3DFC426A"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16.33</w:t>
            </w:r>
          </w:p>
        </w:tc>
        <w:tc>
          <w:tcPr>
            <w:tcW w:w="459" w:type="pct"/>
            <w:shd w:val="clear" w:color="auto" w:fill="auto"/>
            <w:noWrap/>
            <w:vAlign w:val="center"/>
            <w:hideMark/>
          </w:tcPr>
          <w:p w14:paraId="590C48C0" w14:textId="5B9BBB45"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16.84</w:t>
            </w:r>
          </w:p>
        </w:tc>
        <w:tc>
          <w:tcPr>
            <w:tcW w:w="457" w:type="pct"/>
            <w:shd w:val="clear" w:color="auto" w:fill="auto"/>
            <w:noWrap/>
            <w:vAlign w:val="center"/>
            <w:hideMark/>
          </w:tcPr>
          <w:p w14:paraId="474FE3B0" w14:textId="4E6D0053"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17.38</w:t>
            </w:r>
          </w:p>
        </w:tc>
        <w:tc>
          <w:tcPr>
            <w:tcW w:w="457" w:type="pct"/>
            <w:shd w:val="clear" w:color="auto" w:fill="auto"/>
            <w:noWrap/>
            <w:vAlign w:val="center"/>
            <w:hideMark/>
          </w:tcPr>
          <w:p w14:paraId="5EDEAD07" w14:textId="41714B0A"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17.96</w:t>
            </w:r>
          </w:p>
        </w:tc>
        <w:tc>
          <w:tcPr>
            <w:tcW w:w="457" w:type="pct"/>
            <w:shd w:val="clear" w:color="auto" w:fill="auto"/>
            <w:noWrap/>
            <w:vAlign w:val="center"/>
            <w:hideMark/>
          </w:tcPr>
          <w:p w14:paraId="1FA0DA6F" w14:textId="09E44265"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18.54</w:t>
            </w:r>
          </w:p>
        </w:tc>
        <w:tc>
          <w:tcPr>
            <w:tcW w:w="453" w:type="pct"/>
            <w:shd w:val="clear" w:color="auto" w:fill="auto"/>
            <w:noWrap/>
            <w:vAlign w:val="center"/>
            <w:hideMark/>
          </w:tcPr>
          <w:p w14:paraId="78E89595" w14:textId="1C4A9A47"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19.16</w:t>
            </w:r>
          </w:p>
        </w:tc>
      </w:tr>
      <w:tr w:rsidR="002151E9" w:rsidRPr="00EA1771" w14:paraId="1733FF01" w14:textId="77777777" w:rsidTr="00B96632">
        <w:trPr>
          <w:trHeight w:val="20"/>
        </w:trPr>
        <w:tc>
          <w:tcPr>
            <w:tcW w:w="1344" w:type="pct"/>
            <w:shd w:val="clear" w:color="auto" w:fill="BDD6EE" w:themeFill="accent1" w:themeFillTint="66"/>
            <w:noWrap/>
            <w:vAlign w:val="center"/>
            <w:hideMark/>
          </w:tcPr>
          <w:p w14:paraId="1CBAF49A"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EBIDTA</w:t>
            </w:r>
          </w:p>
        </w:tc>
        <w:tc>
          <w:tcPr>
            <w:tcW w:w="458" w:type="pct"/>
            <w:shd w:val="clear" w:color="auto" w:fill="BDD6EE" w:themeFill="accent1" w:themeFillTint="66"/>
            <w:vAlign w:val="center"/>
          </w:tcPr>
          <w:p w14:paraId="4F44B6BA" w14:textId="1E49F97E"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35.04</w:t>
            </w:r>
          </w:p>
        </w:tc>
        <w:tc>
          <w:tcPr>
            <w:tcW w:w="458" w:type="pct"/>
            <w:shd w:val="clear" w:color="auto" w:fill="BDD6EE" w:themeFill="accent1" w:themeFillTint="66"/>
            <w:noWrap/>
            <w:vAlign w:val="center"/>
            <w:hideMark/>
          </w:tcPr>
          <w:p w14:paraId="4B4682B9" w14:textId="5500E39B"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34.67</w:t>
            </w:r>
          </w:p>
        </w:tc>
        <w:tc>
          <w:tcPr>
            <w:tcW w:w="457" w:type="pct"/>
            <w:shd w:val="clear" w:color="auto" w:fill="BDD6EE" w:themeFill="accent1" w:themeFillTint="66"/>
            <w:noWrap/>
            <w:vAlign w:val="center"/>
            <w:hideMark/>
          </w:tcPr>
          <w:p w14:paraId="6B11D7AF" w14:textId="1657AC7E"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28.80</w:t>
            </w:r>
          </w:p>
        </w:tc>
        <w:tc>
          <w:tcPr>
            <w:tcW w:w="459" w:type="pct"/>
            <w:shd w:val="clear" w:color="auto" w:fill="BDD6EE" w:themeFill="accent1" w:themeFillTint="66"/>
            <w:noWrap/>
            <w:vAlign w:val="center"/>
            <w:hideMark/>
          </w:tcPr>
          <w:p w14:paraId="268C44AB" w14:textId="42ACE5D0"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28.28</w:t>
            </w:r>
          </w:p>
        </w:tc>
        <w:tc>
          <w:tcPr>
            <w:tcW w:w="457" w:type="pct"/>
            <w:shd w:val="clear" w:color="auto" w:fill="BDD6EE" w:themeFill="accent1" w:themeFillTint="66"/>
            <w:noWrap/>
            <w:vAlign w:val="center"/>
            <w:hideMark/>
          </w:tcPr>
          <w:p w14:paraId="6E3323C4" w14:textId="5CD11D47"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27.75</w:t>
            </w:r>
          </w:p>
        </w:tc>
        <w:tc>
          <w:tcPr>
            <w:tcW w:w="457" w:type="pct"/>
            <w:shd w:val="clear" w:color="auto" w:fill="BDD6EE" w:themeFill="accent1" w:themeFillTint="66"/>
            <w:noWrap/>
            <w:vAlign w:val="center"/>
            <w:hideMark/>
          </w:tcPr>
          <w:p w14:paraId="3AF019A1" w14:textId="579D2673"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27.27</w:t>
            </w:r>
          </w:p>
        </w:tc>
        <w:tc>
          <w:tcPr>
            <w:tcW w:w="457" w:type="pct"/>
            <w:shd w:val="clear" w:color="auto" w:fill="BDD6EE" w:themeFill="accent1" w:themeFillTint="66"/>
            <w:noWrap/>
            <w:vAlign w:val="center"/>
            <w:hideMark/>
          </w:tcPr>
          <w:p w14:paraId="2814000B" w14:textId="17A09F0E"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26.59</w:t>
            </w:r>
          </w:p>
        </w:tc>
        <w:tc>
          <w:tcPr>
            <w:tcW w:w="453" w:type="pct"/>
            <w:shd w:val="clear" w:color="auto" w:fill="BDD6EE" w:themeFill="accent1" w:themeFillTint="66"/>
            <w:noWrap/>
            <w:vAlign w:val="center"/>
            <w:hideMark/>
          </w:tcPr>
          <w:p w14:paraId="22527592" w14:textId="6486E1C7"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25.96</w:t>
            </w:r>
          </w:p>
        </w:tc>
      </w:tr>
      <w:tr w:rsidR="002151E9" w:rsidRPr="00EA1771" w14:paraId="5DEF9F0B" w14:textId="77777777" w:rsidTr="00B96632">
        <w:trPr>
          <w:trHeight w:val="20"/>
        </w:trPr>
        <w:tc>
          <w:tcPr>
            <w:tcW w:w="1344" w:type="pct"/>
            <w:shd w:val="clear" w:color="auto" w:fill="auto"/>
            <w:noWrap/>
            <w:vAlign w:val="center"/>
            <w:hideMark/>
          </w:tcPr>
          <w:p w14:paraId="40CA84DB" w14:textId="77777777" w:rsidR="002151E9" w:rsidRPr="0003641C" w:rsidRDefault="002151E9" w:rsidP="002151E9">
            <w:pPr>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458" w:type="pct"/>
            <w:vAlign w:val="center"/>
          </w:tcPr>
          <w:p w14:paraId="4951FEEA" w14:textId="31CD3BA0"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68.38%</w:t>
            </w:r>
          </w:p>
        </w:tc>
        <w:tc>
          <w:tcPr>
            <w:tcW w:w="458" w:type="pct"/>
            <w:shd w:val="clear" w:color="auto" w:fill="auto"/>
            <w:noWrap/>
            <w:vAlign w:val="center"/>
            <w:hideMark/>
          </w:tcPr>
          <w:p w14:paraId="3457A7F1" w14:textId="11DED7AF"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67.51%</w:t>
            </w:r>
          </w:p>
        </w:tc>
        <w:tc>
          <w:tcPr>
            <w:tcW w:w="457" w:type="pct"/>
            <w:shd w:val="clear" w:color="auto" w:fill="auto"/>
            <w:noWrap/>
            <w:vAlign w:val="center"/>
            <w:hideMark/>
          </w:tcPr>
          <w:p w14:paraId="21D28EFC" w14:textId="34497573"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63.82%</w:t>
            </w:r>
          </w:p>
        </w:tc>
        <w:tc>
          <w:tcPr>
            <w:tcW w:w="459" w:type="pct"/>
            <w:shd w:val="clear" w:color="auto" w:fill="auto"/>
            <w:noWrap/>
            <w:vAlign w:val="center"/>
            <w:hideMark/>
          </w:tcPr>
          <w:p w14:paraId="25C4297F" w14:textId="7D699DA8"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62.68%</w:t>
            </w:r>
          </w:p>
        </w:tc>
        <w:tc>
          <w:tcPr>
            <w:tcW w:w="457" w:type="pct"/>
            <w:shd w:val="clear" w:color="auto" w:fill="auto"/>
            <w:noWrap/>
            <w:vAlign w:val="center"/>
            <w:hideMark/>
          </w:tcPr>
          <w:p w14:paraId="7178BFB4" w14:textId="36CDB534"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61.49%</w:t>
            </w:r>
          </w:p>
        </w:tc>
        <w:tc>
          <w:tcPr>
            <w:tcW w:w="457" w:type="pct"/>
            <w:shd w:val="clear" w:color="auto" w:fill="auto"/>
            <w:noWrap/>
            <w:vAlign w:val="center"/>
            <w:hideMark/>
          </w:tcPr>
          <w:p w14:paraId="405F6309" w14:textId="72AEADE8"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60.29%</w:t>
            </w:r>
          </w:p>
        </w:tc>
        <w:tc>
          <w:tcPr>
            <w:tcW w:w="457" w:type="pct"/>
            <w:shd w:val="clear" w:color="auto" w:fill="auto"/>
            <w:noWrap/>
            <w:vAlign w:val="center"/>
            <w:hideMark/>
          </w:tcPr>
          <w:p w14:paraId="266739D8" w14:textId="22F277F1"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58.92%</w:t>
            </w:r>
          </w:p>
        </w:tc>
        <w:tc>
          <w:tcPr>
            <w:tcW w:w="453" w:type="pct"/>
            <w:shd w:val="clear" w:color="auto" w:fill="auto"/>
            <w:noWrap/>
            <w:vAlign w:val="center"/>
            <w:hideMark/>
          </w:tcPr>
          <w:p w14:paraId="6122EAAF" w14:textId="7851BFF5"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57.53%</w:t>
            </w:r>
          </w:p>
        </w:tc>
      </w:tr>
      <w:tr w:rsidR="002151E9" w:rsidRPr="00EA1771" w14:paraId="483EE781" w14:textId="77777777" w:rsidTr="00B96632">
        <w:trPr>
          <w:trHeight w:val="20"/>
        </w:trPr>
        <w:tc>
          <w:tcPr>
            <w:tcW w:w="1344" w:type="pct"/>
            <w:shd w:val="clear" w:color="auto" w:fill="auto"/>
            <w:noWrap/>
            <w:vAlign w:val="center"/>
            <w:hideMark/>
          </w:tcPr>
          <w:p w14:paraId="50147594" w14:textId="77777777"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Depreciation Expenses</w:t>
            </w:r>
          </w:p>
        </w:tc>
        <w:tc>
          <w:tcPr>
            <w:tcW w:w="458" w:type="pct"/>
            <w:vAlign w:val="center"/>
          </w:tcPr>
          <w:p w14:paraId="3545FA59" w14:textId="318B88E6" w:rsidR="002151E9" w:rsidRPr="000A4481" w:rsidRDefault="002151E9" w:rsidP="002151E9">
            <w:pPr>
              <w:jc w:val="center"/>
              <w:rPr>
                <w:rFonts w:ascii="Calibri" w:hAnsi="Calibri" w:cs="Calibri"/>
                <w:color w:val="000000"/>
                <w:sz w:val="22"/>
                <w:szCs w:val="22"/>
              </w:rPr>
            </w:pPr>
            <w:r>
              <w:rPr>
                <w:rFonts w:ascii="Calibri" w:hAnsi="Calibri" w:cs="Calibri"/>
                <w:color w:val="000000"/>
                <w:sz w:val="22"/>
                <w:szCs w:val="22"/>
              </w:rPr>
              <w:t>10.53</w:t>
            </w:r>
          </w:p>
        </w:tc>
        <w:tc>
          <w:tcPr>
            <w:tcW w:w="458" w:type="pct"/>
            <w:shd w:val="clear" w:color="auto" w:fill="auto"/>
            <w:noWrap/>
            <w:vAlign w:val="center"/>
            <w:hideMark/>
          </w:tcPr>
          <w:p w14:paraId="3BEFA1A2" w14:textId="6348295D"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457" w:type="pct"/>
            <w:shd w:val="clear" w:color="auto" w:fill="auto"/>
            <w:noWrap/>
            <w:vAlign w:val="center"/>
            <w:hideMark/>
          </w:tcPr>
          <w:p w14:paraId="731888C8" w14:textId="3E91C29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459" w:type="pct"/>
            <w:shd w:val="clear" w:color="auto" w:fill="auto"/>
            <w:noWrap/>
            <w:vAlign w:val="center"/>
            <w:hideMark/>
          </w:tcPr>
          <w:p w14:paraId="0F44650F" w14:textId="1CB6C38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457" w:type="pct"/>
            <w:shd w:val="clear" w:color="auto" w:fill="auto"/>
            <w:noWrap/>
            <w:vAlign w:val="center"/>
            <w:hideMark/>
          </w:tcPr>
          <w:p w14:paraId="4DE5A26D" w14:textId="39F64D6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457" w:type="pct"/>
            <w:shd w:val="clear" w:color="auto" w:fill="auto"/>
            <w:noWrap/>
            <w:vAlign w:val="center"/>
            <w:hideMark/>
          </w:tcPr>
          <w:p w14:paraId="7D950F5A" w14:textId="1F8F7366"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457" w:type="pct"/>
            <w:shd w:val="clear" w:color="auto" w:fill="auto"/>
            <w:noWrap/>
            <w:vAlign w:val="center"/>
            <w:hideMark/>
          </w:tcPr>
          <w:p w14:paraId="5A7AF524" w14:textId="1CF353C4"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453" w:type="pct"/>
            <w:shd w:val="clear" w:color="auto" w:fill="auto"/>
            <w:noWrap/>
            <w:vAlign w:val="center"/>
            <w:hideMark/>
          </w:tcPr>
          <w:p w14:paraId="3A1B5340" w14:textId="03B0E26C"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10.53</w:t>
            </w:r>
          </w:p>
        </w:tc>
      </w:tr>
      <w:tr w:rsidR="002151E9" w:rsidRPr="00EA1771" w14:paraId="2FE75017" w14:textId="77777777" w:rsidTr="00B96632">
        <w:trPr>
          <w:trHeight w:val="20"/>
        </w:trPr>
        <w:tc>
          <w:tcPr>
            <w:tcW w:w="1344" w:type="pct"/>
            <w:shd w:val="clear" w:color="auto" w:fill="BDD6EE" w:themeFill="accent1" w:themeFillTint="66"/>
            <w:noWrap/>
            <w:vAlign w:val="center"/>
            <w:hideMark/>
          </w:tcPr>
          <w:p w14:paraId="20359837"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EBIT</w:t>
            </w:r>
          </w:p>
        </w:tc>
        <w:tc>
          <w:tcPr>
            <w:tcW w:w="458" w:type="pct"/>
            <w:shd w:val="clear" w:color="auto" w:fill="BDD6EE" w:themeFill="accent1" w:themeFillTint="66"/>
            <w:vAlign w:val="center"/>
          </w:tcPr>
          <w:p w14:paraId="59992AE6" w14:textId="59609E9D"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24.51</w:t>
            </w:r>
          </w:p>
        </w:tc>
        <w:tc>
          <w:tcPr>
            <w:tcW w:w="458" w:type="pct"/>
            <w:shd w:val="clear" w:color="auto" w:fill="BDD6EE" w:themeFill="accent1" w:themeFillTint="66"/>
            <w:noWrap/>
            <w:vAlign w:val="center"/>
            <w:hideMark/>
          </w:tcPr>
          <w:p w14:paraId="431D4A5A" w14:textId="4520E344"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24.15</w:t>
            </w:r>
          </w:p>
        </w:tc>
        <w:tc>
          <w:tcPr>
            <w:tcW w:w="457" w:type="pct"/>
            <w:shd w:val="clear" w:color="auto" w:fill="BDD6EE" w:themeFill="accent1" w:themeFillTint="66"/>
            <w:noWrap/>
            <w:vAlign w:val="center"/>
            <w:hideMark/>
          </w:tcPr>
          <w:p w14:paraId="55BA31E7" w14:textId="492C05C1"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18.27</w:t>
            </w:r>
          </w:p>
        </w:tc>
        <w:tc>
          <w:tcPr>
            <w:tcW w:w="459" w:type="pct"/>
            <w:shd w:val="clear" w:color="auto" w:fill="BDD6EE" w:themeFill="accent1" w:themeFillTint="66"/>
            <w:noWrap/>
            <w:vAlign w:val="center"/>
            <w:hideMark/>
          </w:tcPr>
          <w:p w14:paraId="63194CEC" w14:textId="5BA61742"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17.76</w:t>
            </w:r>
          </w:p>
        </w:tc>
        <w:tc>
          <w:tcPr>
            <w:tcW w:w="457" w:type="pct"/>
            <w:shd w:val="clear" w:color="auto" w:fill="BDD6EE" w:themeFill="accent1" w:themeFillTint="66"/>
            <w:noWrap/>
            <w:vAlign w:val="center"/>
            <w:hideMark/>
          </w:tcPr>
          <w:p w14:paraId="5CA8EA0D" w14:textId="1291BC90"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17.22</w:t>
            </w:r>
          </w:p>
        </w:tc>
        <w:tc>
          <w:tcPr>
            <w:tcW w:w="457" w:type="pct"/>
            <w:shd w:val="clear" w:color="auto" w:fill="BDD6EE" w:themeFill="accent1" w:themeFillTint="66"/>
            <w:noWrap/>
            <w:vAlign w:val="center"/>
            <w:hideMark/>
          </w:tcPr>
          <w:p w14:paraId="5727D946" w14:textId="7E923058"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16.74</w:t>
            </w:r>
          </w:p>
        </w:tc>
        <w:tc>
          <w:tcPr>
            <w:tcW w:w="457" w:type="pct"/>
            <w:shd w:val="clear" w:color="auto" w:fill="BDD6EE" w:themeFill="accent1" w:themeFillTint="66"/>
            <w:noWrap/>
            <w:vAlign w:val="center"/>
            <w:hideMark/>
          </w:tcPr>
          <w:p w14:paraId="2EC7497E" w14:textId="72A4241C"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16.06</w:t>
            </w:r>
          </w:p>
        </w:tc>
        <w:tc>
          <w:tcPr>
            <w:tcW w:w="453" w:type="pct"/>
            <w:shd w:val="clear" w:color="auto" w:fill="BDD6EE" w:themeFill="accent1" w:themeFillTint="66"/>
            <w:noWrap/>
            <w:vAlign w:val="center"/>
            <w:hideMark/>
          </w:tcPr>
          <w:p w14:paraId="2E5B324D" w14:textId="0BB63D24"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15.43</w:t>
            </w:r>
          </w:p>
        </w:tc>
      </w:tr>
      <w:tr w:rsidR="002151E9" w:rsidRPr="00EA1771" w14:paraId="4BFE9E3C" w14:textId="77777777" w:rsidTr="00B96632">
        <w:trPr>
          <w:trHeight w:val="20"/>
        </w:trPr>
        <w:tc>
          <w:tcPr>
            <w:tcW w:w="1344" w:type="pct"/>
            <w:shd w:val="clear" w:color="auto" w:fill="auto"/>
            <w:noWrap/>
            <w:vAlign w:val="center"/>
            <w:hideMark/>
          </w:tcPr>
          <w:p w14:paraId="57F84A23" w14:textId="77777777" w:rsidR="002151E9" w:rsidRPr="0003641C" w:rsidRDefault="002151E9" w:rsidP="002151E9">
            <w:pPr>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458" w:type="pct"/>
            <w:vAlign w:val="center"/>
          </w:tcPr>
          <w:p w14:paraId="449C1B1B" w14:textId="5ED9E7F9"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47.83%</w:t>
            </w:r>
          </w:p>
        </w:tc>
        <w:tc>
          <w:tcPr>
            <w:tcW w:w="458" w:type="pct"/>
            <w:shd w:val="clear" w:color="auto" w:fill="auto"/>
            <w:noWrap/>
            <w:vAlign w:val="center"/>
            <w:hideMark/>
          </w:tcPr>
          <w:p w14:paraId="6B40FB00" w14:textId="243C8799"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47.01%</w:t>
            </w:r>
          </w:p>
        </w:tc>
        <w:tc>
          <w:tcPr>
            <w:tcW w:w="457" w:type="pct"/>
            <w:shd w:val="clear" w:color="auto" w:fill="auto"/>
            <w:noWrap/>
            <w:vAlign w:val="center"/>
            <w:hideMark/>
          </w:tcPr>
          <w:p w14:paraId="36EA2A7C" w14:textId="1E4B1F49"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40.49%</w:t>
            </w:r>
          </w:p>
        </w:tc>
        <w:tc>
          <w:tcPr>
            <w:tcW w:w="459" w:type="pct"/>
            <w:shd w:val="clear" w:color="auto" w:fill="auto"/>
            <w:noWrap/>
            <w:vAlign w:val="center"/>
            <w:hideMark/>
          </w:tcPr>
          <w:p w14:paraId="506C97B6" w14:textId="57B0D597"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39.35%</w:t>
            </w:r>
          </w:p>
        </w:tc>
        <w:tc>
          <w:tcPr>
            <w:tcW w:w="457" w:type="pct"/>
            <w:shd w:val="clear" w:color="auto" w:fill="auto"/>
            <w:noWrap/>
            <w:vAlign w:val="center"/>
            <w:hideMark/>
          </w:tcPr>
          <w:p w14:paraId="7104F196" w14:textId="0C2839E2"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38.15%</w:t>
            </w:r>
          </w:p>
        </w:tc>
        <w:tc>
          <w:tcPr>
            <w:tcW w:w="457" w:type="pct"/>
            <w:shd w:val="clear" w:color="auto" w:fill="auto"/>
            <w:noWrap/>
            <w:vAlign w:val="center"/>
            <w:hideMark/>
          </w:tcPr>
          <w:p w14:paraId="65B50AD7" w14:textId="2B963269"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37.01%</w:t>
            </w:r>
          </w:p>
        </w:tc>
        <w:tc>
          <w:tcPr>
            <w:tcW w:w="457" w:type="pct"/>
            <w:shd w:val="clear" w:color="auto" w:fill="auto"/>
            <w:noWrap/>
            <w:vAlign w:val="center"/>
            <w:hideMark/>
          </w:tcPr>
          <w:p w14:paraId="6D6DC3FA" w14:textId="19E396BE"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35.58%</w:t>
            </w:r>
          </w:p>
        </w:tc>
        <w:tc>
          <w:tcPr>
            <w:tcW w:w="453" w:type="pct"/>
            <w:shd w:val="clear" w:color="auto" w:fill="auto"/>
            <w:noWrap/>
            <w:vAlign w:val="center"/>
            <w:hideMark/>
          </w:tcPr>
          <w:p w14:paraId="270440E9" w14:textId="5AFFEBAB"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34.19%</w:t>
            </w:r>
          </w:p>
        </w:tc>
      </w:tr>
      <w:tr w:rsidR="002151E9" w:rsidRPr="00EA1771" w14:paraId="66A277E4" w14:textId="77777777" w:rsidTr="00B96632">
        <w:trPr>
          <w:trHeight w:val="20"/>
        </w:trPr>
        <w:tc>
          <w:tcPr>
            <w:tcW w:w="1344" w:type="pct"/>
            <w:shd w:val="clear" w:color="auto" w:fill="auto"/>
            <w:noWrap/>
            <w:vAlign w:val="center"/>
            <w:hideMark/>
          </w:tcPr>
          <w:p w14:paraId="31203CAB" w14:textId="77777777"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Interest Expense</w:t>
            </w:r>
          </w:p>
        </w:tc>
        <w:tc>
          <w:tcPr>
            <w:tcW w:w="458" w:type="pct"/>
            <w:vAlign w:val="center"/>
          </w:tcPr>
          <w:p w14:paraId="3479A4FB" w14:textId="70DE9A81" w:rsidR="002151E9" w:rsidRPr="000A4481" w:rsidRDefault="002151E9" w:rsidP="002151E9">
            <w:pPr>
              <w:jc w:val="center"/>
              <w:rPr>
                <w:rFonts w:ascii="Calibri" w:hAnsi="Calibri" w:cs="Calibri"/>
                <w:color w:val="000000"/>
                <w:sz w:val="22"/>
                <w:szCs w:val="22"/>
              </w:rPr>
            </w:pPr>
            <w:r>
              <w:rPr>
                <w:rFonts w:ascii="Calibri" w:hAnsi="Calibri" w:cs="Calibri"/>
                <w:color w:val="000000"/>
                <w:sz w:val="22"/>
                <w:szCs w:val="22"/>
              </w:rPr>
              <w:t>29.24</w:t>
            </w:r>
          </w:p>
        </w:tc>
        <w:tc>
          <w:tcPr>
            <w:tcW w:w="458" w:type="pct"/>
            <w:shd w:val="clear" w:color="auto" w:fill="auto"/>
            <w:noWrap/>
            <w:vAlign w:val="center"/>
            <w:hideMark/>
          </w:tcPr>
          <w:p w14:paraId="3CC43361" w14:textId="1FBCBF4D"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27.15</w:t>
            </w:r>
          </w:p>
        </w:tc>
        <w:tc>
          <w:tcPr>
            <w:tcW w:w="457" w:type="pct"/>
            <w:shd w:val="clear" w:color="auto" w:fill="auto"/>
            <w:noWrap/>
            <w:vAlign w:val="center"/>
            <w:hideMark/>
          </w:tcPr>
          <w:p w14:paraId="4DF3E01C" w14:textId="52E139EC"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25.06</w:t>
            </w:r>
          </w:p>
        </w:tc>
        <w:tc>
          <w:tcPr>
            <w:tcW w:w="459" w:type="pct"/>
            <w:shd w:val="clear" w:color="auto" w:fill="auto"/>
            <w:noWrap/>
            <w:vAlign w:val="center"/>
            <w:hideMark/>
          </w:tcPr>
          <w:p w14:paraId="1FE98424" w14:textId="03658478"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16.04</w:t>
            </w:r>
          </w:p>
        </w:tc>
        <w:tc>
          <w:tcPr>
            <w:tcW w:w="457" w:type="pct"/>
            <w:shd w:val="clear" w:color="auto" w:fill="auto"/>
            <w:noWrap/>
            <w:vAlign w:val="center"/>
            <w:hideMark/>
          </w:tcPr>
          <w:p w14:paraId="5C7F171E" w14:textId="1B076A58"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13.95</w:t>
            </w:r>
          </w:p>
        </w:tc>
        <w:tc>
          <w:tcPr>
            <w:tcW w:w="457" w:type="pct"/>
            <w:shd w:val="clear" w:color="auto" w:fill="auto"/>
            <w:noWrap/>
            <w:vAlign w:val="center"/>
            <w:hideMark/>
          </w:tcPr>
          <w:p w14:paraId="12A6C307" w14:textId="167ED33B"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11.86</w:t>
            </w:r>
          </w:p>
        </w:tc>
        <w:tc>
          <w:tcPr>
            <w:tcW w:w="457" w:type="pct"/>
            <w:shd w:val="clear" w:color="auto" w:fill="auto"/>
            <w:noWrap/>
            <w:vAlign w:val="center"/>
            <w:hideMark/>
          </w:tcPr>
          <w:p w14:paraId="229490F4" w14:textId="5EFE909D"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9.77</w:t>
            </w:r>
          </w:p>
        </w:tc>
        <w:tc>
          <w:tcPr>
            <w:tcW w:w="453" w:type="pct"/>
            <w:shd w:val="clear" w:color="auto" w:fill="auto"/>
            <w:noWrap/>
            <w:vAlign w:val="center"/>
            <w:hideMark/>
          </w:tcPr>
          <w:p w14:paraId="388996F7" w14:textId="568913E1"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9.77</w:t>
            </w:r>
          </w:p>
        </w:tc>
      </w:tr>
      <w:tr w:rsidR="002151E9" w:rsidRPr="00EA1771" w14:paraId="58033458" w14:textId="77777777" w:rsidTr="00B96632">
        <w:trPr>
          <w:trHeight w:val="20"/>
        </w:trPr>
        <w:tc>
          <w:tcPr>
            <w:tcW w:w="1344" w:type="pct"/>
            <w:shd w:val="clear" w:color="auto" w:fill="BDD6EE" w:themeFill="accent1" w:themeFillTint="66"/>
            <w:noWrap/>
            <w:vAlign w:val="center"/>
            <w:hideMark/>
          </w:tcPr>
          <w:p w14:paraId="55B29D7A"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PBT</w:t>
            </w:r>
          </w:p>
        </w:tc>
        <w:tc>
          <w:tcPr>
            <w:tcW w:w="458" w:type="pct"/>
            <w:shd w:val="clear" w:color="auto" w:fill="BDD6EE" w:themeFill="accent1" w:themeFillTint="66"/>
            <w:vAlign w:val="center"/>
          </w:tcPr>
          <w:p w14:paraId="54781B52" w14:textId="36CD30D8"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-4.73</w:t>
            </w:r>
          </w:p>
        </w:tc>
        <w:tc>
          <w:tcPr>
            <w:tcW w:w="458" w:type="pct"/>
            <w:shd w:val="clear" w:color="auto" w:fill="BDD6EE" w:themeFill="accent1" w:themeFillTint="66"/>
            <w:noWrap/>
            <w:vAlign w:val="center"/>
            <w:hideMark/>
          </w:tcPr>
          <w:p w14:paraId="40502D68" w14:textId="018F30D6"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-3.00</w:t>
            </w:r>
          </w:p>
        </w:tc>
        <w:tc>
          <w:tcPr>
            <w:tcW w:w="457" w:type="pct"/>
            <w:shd w:val="clear" w:color="auto" w:fill="BDD6EE" w:themeFill="accent1" w:themeFillTint="66"/>
            <w:noWrap/>
            <w:vAlign w:val="center"/>
            <w:hideMark/>
          </w:tcPr>
          <w:p w14:paraId="5EEAD1AF" w14:textId="5F2E7A1E"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-6.79</w:t>
            </w:r>
          </w:p>
        </w:tc>
        <w:tc>
          <w:tcPr>
            <w:tcW w:w="459" w:type="pct"/>
            <w:shd w:val="clear" w:color="auto" w:fill="BDD6EE" w:themeFill="accent1" w:themeFillTint="66"/>
            <w:noWrap/>
            <w:vAlign w:val="center"/>
            <w:hideMark/>
          </w:tcPr>
          <w:p w14:paraId="717B1DC8" w14:textId="1A122CEA"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1.71</w:t>
            </w:r>
          </w:p>
        </w:tc>
        <w:tc>
          <w:tcPr>
            <w:tcW w:w="457" w:type="pct"/>
            <w:shd w:val="clear" w:color="auto" w:fill="BDD6EE" w:themeFill="accent1" w:themeFillTint="66"/>
            <w:noWrap/>
            <w:vAlign w:val="center"/>
            <w:hideMark/>
          </w:tcPr>
          <w:p w14:paraId="1B32817D" w14:textId="4B015352"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3.27</w:t>
            </w:r>
          </w:p>
        </w:tc>
        <w:tc>
          <w:tcPr>
            <w:tcW w:w="457" w:type="pct"/>
            <w:shd w:val="clear" w:color="auto" w:fill="BDD6EE" w:themeFill="accent1" w:themeFillTint="66"/>
            <w:noWrap/>
            <w:vAlign w:val="center"/>
            <w:hideMark/>
          </w:tcPr>
          <w:p w14:paraId="7B9E4763" w14:textId="7911DC6F"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4.88</w:t>
            </w:r>
          </w:p>
        </w:tc>
        <w:tc>
          <w:tcPr>
            <w:tcW w:w="457" w:type="pct"/>
            <w:shd w:val="clear" w:color="auto" w:fill="BDD6EE" w:themeFill="accent1" w:themeFillTint="66"/>
            <w:noWrap/>
            <w:vAlign w:val="center"/>
            <w:hideMark/>
          </w:tcPr>
          <w:p w14:paraId="02259CE6" w14:textId="3C996BD8"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6.29</w:t>
            </w:r>
          </w:p>
        </w:tc>
        <w:tc>
          <w:tcPr>
            <w:tcW w:w="453" w:type="pct"/>
            <w:shd w:val="clear" w:color="auto" w:fill="BDD6EE" w:themeFill="accent1" w:themeFillTint="66"/>
            <w:noWrap/>
            <w:vAlign w:val="center"/>
            <w:hideMark/>
          </w:tcPr>
          <w:p w14:paraId="7800E7D0" w14:textId="5C80F7EF"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5.66</w:t>
            </w:r>
          </w:p>
        </w:tc>
      </w:tr>
      <w:tr w:rsidR="002151E9" w:rsidRPr="00EA1771" w14:paraId="2E036990" w14:textId="77777777" w:rsidTr="00B96632">
        <w:trPr>
          <w:trHeight w:val="20"/>
        </w:trPr>
        <w:tc>
          <w:tcPr>
            <w:tcW w:w="1344" w:type="pct"/>
            <w:shd w:val="clear" w:color="auto" w:fill="auto"/>
            <w:noWrap/>
            <w:vAlign w:val="center"/>
            <w:hideMark/>
          </w:tcPr>
          <w:p w14:paraId="0DFBED36" w14:textId="77777777" w:rsidR="002151E9" w:rsidRPr="0003641C" w:rsidRDefault="002151E9" w:rsidP="002151E9">
            <w:pPr>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PBT %</w:t>
            </w:r>
          </w:p>
        </w:tc>
        <w:tc>
          <w:tcPr>
            <w:tcW w:w="458" w:type="pct"/>
            <w:vAlign w:val="center"/>
          </w:tcPr>
          <w:p w14:paraId="5352C989" w14:textId="7F2DA112"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-9.23%</w:t>
            </w:r>
          </w:p>
        </w:tc>
        <w:tc>
          <w:tcPr>
            <w:tcW w:w="458" w:type="pct"/>
            <w:shd w:val="clear" w:color="auto" w:fill="auto"/>
            <w:noWrap/>
            <w:vAlign w:val="center"/>
            <w:hideMark/>
          </w:tcPr>
          <w:p w14:paraId="14C7F0E9" w14:textId="6CFC6926"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-5.84%</w:t>
            </w:r>
          </w:p>
        </w:tc>
        <w:tc>
          <w:tcPr>
            <w:tcW w:w="457" w:type="pct"/>
            <w:shd w:val="clear" w:color="auto" w:fill="auto"/>
            <w:noWrap/>
            <w:vAlign w:val="center"/>
            <w:hideMark/>
          </w:tcPr>
          <w:p w14:paraId="5571C846" w14:textId="77CC7281"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-15.04%</w:t>
            </w:r>
          </w:p>
        </w:tc>
        <w:tc>
          <w:tcPr>
            <w:tcW w:w="459" w:type="pct"/>
            <w:shd w:val="clear" w:color="auto" w:fill="auto"/>
            <w:noWrap/>
            <w:vAlign w:val="center"/>
            <w:hideMark/>
          </w:tcPr>
          <w:p w14:paraId="091D1706" w14:textId="50975B70"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3.80%</w:t>
            </w:r>
          </w:p>
        </w:tc>
        <w:tc>
          <w:tcPr>
            <w:tcW w:w="457" w:type="pct"/>
            <w:shd w:val="clear" w:color="auto" w:fill="auto"/>
            <w:noWrap/>
            <w:vAlign w:val="center"/>
            <w:hideMark/>
          </w:tcPr>
          <w:p w14:paraId="3C0902BE" w14:textId="436F6B4E"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7.24%</w:t>
            </w:r>
          </w:p>
        </w:tc>
        <w:tc>
          <w:tcPr>
            <w:tcW w:w="457" w:type="pct"/>
            <w:shd w:val="clear" w:color="auto" w:fill="auto"/>
            <w:noWrap/>
            <w:vAlign w:val="center"/>
            <w:hideMark/>
          </w:tcPr>
          <w:p w14:paraId="40BB0A64" w14:textId="1EA38FAA"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10.79%</w:t>
            </w:r>
          </w:p>
        </w:tc>
        <w:tc>
          <w:tcPr>
            <w:tcW w:w="457" w:type="pct"/>
            <w:shd w:val="clear" w:color="auto" w:fill="auto"/>
            <w:noWrap/>
            <w:vAlign w:val="center"/>
            <w:hideMark/>
          </w:tcPr>
          <w:p w14:paraId="628A7039" w14:textId="234CE7B6"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13.94%</w:t>
            </w:r>
          </w:p>
        </w:tc>
        <w:tc>
          <w:tcPr>
            <w:tcW w:w="453" w:type="pct"/>
            <w:shd w:val="clear" w:color="auto" w:fill="auto"/>
            <w:noWrap/>
            <w:vAlign w:val="center"/>
            <w:hideMark/>
          </w:tcPr>
          <w:p w14:paraId="74002900" w14:textId="41AA88F0"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12.55%</w:t>
            </w:r>
          </w:p>
        </w:tc>
      </w:tr>
      <w:tr w:rsidR="002151E9" w:rsidRPr="00EA1771" w14:paraId="12926E5F" w14:textId="77777777" w:rsidTr="00B96632">
        <w:trPr>
          <w:trHeight w:val="20"/>
        </w:trPr>
        <w:tc>
          <w:tcPr>
            <w:tcW w:w="1344" w:type="pct"/>
            <w:shd w:val="clear" w:color="auto" w:fill="auto"/>
            <w:noWrap/>
            <w:vAlign w:val="center"/>
            <w:hideMark/>
          </w:tcPr>
          <w:p w14:paraId="13F4FAAF" w14:textId="6F6363DB" w:rsidR="002151E9" w:rsidRPr="00EA1771" w:rsidRDefault="002151E9" w:rsidP="002151E9">
            <w:pPr>
              <w:rPr>
                <w:rFonts w:asciiTheme="minorHAnsi" w:hAnsiTheme="minorHAnsi" w:cstheme="minorHAnsi"/>
                <w:color w:val="000000"/>
                <w:sz w:val="22"/>
                <w:szCs w:val="22"/>
              </w:rPr>
            </w:pPr>
            <w:r w:rsidRPr="00EA1771">
              <w:rPr>
                <w:rFonts w:asciiTheme="minorHAnsi" w:hAnsiTheme="minorHAnsi" w:cstheme="minorHAnsi"/>
                <w:color w:val="000000"/>
                <w:sz w:val="22"/>
                <w:szCs w:val="22"/>
              </w:rPr>
              <w:t>Tax</w:t>
            </w:r>
          </w:p>
        </w:tc>
        <w:tc>
          <w:tcPr>
            <w:tcW w:w="458" w:type="pct"/>
            <w:vAlign w:val="center"/>
          </w:tcPr>
          <w:p w14:paraId="186A72A9" w14:textId="28D48AF1"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8" w:type="pct"/>
            <w:shd w:val="clear" w:color="auto" w:fill="auto"/>
            <w:noWrap/>
            <w:vAlign w:val="center"/>
            <w:hideMark/>
          </w:tcPr>
          <w:p w14:paraId="3841B96E" w14:textId="2A38DDB7"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7" w:type="pct"/>
            <w:shd w:val="clear" w:color="auto" w:fill="auto"/>
            <w:noWrap/>
            <w:vAlign w:val="center"/>
            <w:hideMark/>
          </w:tcPr>
          <w:p w14:paraId="4C739118" w14:textId="76889E7F"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9" w:type="pct"/>
            <w:shd w:val="clear" w:color="auto" w:fill="auto"/>
            <w:noWrap/>
            <w:vAlign w:val="center"/>
            <w:hideMark/>
          </w:tcPr>
          <w:p w14:paraId="08922149" w14:textId="02DD3F2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0.43</w:t>
            </w:r>
          </w:p>
        </w:tc>
        <w:tc>
          <w:tcPr>
            <w:tcW w:w="457" w:type="pct"/>
            <w:shd w:val="clear" w:color="auto" w:fill="auto"/>
            <w:noWrap/>
            <w:vAlign w:val="center"/>
            <w:hideMark/>
          </w:tcPr>
          <w:p w14:paraId="69139FA5" w14:textId="33E3BD49"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0.82</w:t>
            </w:r>
          </w:p>
        </w:tc>
        <w:tc>
          <w:tcPr>
            <w:tcW w:w="457" w:type="pct"/>
            <w:shd w:val="clear" w:color="auto" w:fill="auto"/>
            <w:noWrap/>
            <w:vAlign w:val="center"/>
            <w:hideMark/>
          </w:tcPr>
          <w:p w14:paraId="30E06AA3" w14:textId="5BF6FA68"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1.23</w:t>
            </w:r>
          </w:p>
        </w:tc>
        <w:tc>
          <w:tcPr>
            <w:tcW w:w="457" w:type="pct"/>
            <w:shd w:val="clear" w:color="auto" w:fill="auto"/>
            <w:noWrap/>
            <w:vAlign w:val="center"/>
            <w:hideMark/>
          </w:tcPr>
          <w:p w14:paraId="2C67C60F" w14:textId="3F7D7647"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1.58</w:t>
            </w:r>
          </w:p>
        </w:tc>
        <w:tc>
          <w:tcPr>
            <w:tcW w:w="453" w:type="pct"/>
            <w:shd w:val="clear" w:color="auto" w:fill="auto"/>
            <w:noWrap/>
            <w:vAlign w:val="center"/>
            <w:hideMark/>
          </w:tcPr>
          <w:p w14:paraId="2425F4EF" w14:textId="723A2EC3" w:rsidR="002151E9" w:rsidRPr="00EA1771" w:rsidRDefault="002151E9" w:rsidP="002151E9">
            <w:pPr>
              <w:ind w:left="-112"/>
              <w:jc w:val="center"/>
              <w:rPr>
                <w:rFonts w:asciiTheme="minorHAnsi" w:hAnsiTheme="minorHAnsi" w:cstheme="minorHAnsi"/>
                <w:color w:val="000000"/>
                <w:sz w:val="22"/>
                <w:szCs w:val="22"/>
              </w:rPr>
            </w:pPr>
            <w:r>
              <w:rPr>
                <w:rFonts w:ascii="Calibri" w:hAnsi="Calibri" w:cs="Calibri"/>
                <w:color w:val="000000"/>
                <w:sz w:val="22"/>
                <w:szCs w:val="22"/>
              </w:rPr>
              <w:t>1.43</w:t>
            </w:r>
          </w:p>
        </w:tc>
      </w:tr>
      <w:tr w:rsidR="002151E9" w:rsidRPr="00EA1771" w14:paraId="76D65FF8" w14:textId="77777777" w:rsidTr="00B96632">
        <w:trPr>
          <w:trHeight w:val="20"/>
        </w:trPr>
        <w:tc>
          <w:tcPr>
            <w:tcW w:w="1344" w:type="pct"/>
            <w:shd w:val="clear" w:color="auto" w:fill="BDD6EE" w:themeFill="accent1" w:themeFillTint="66"/>
            <w:noWrap/>
            <w:vAlign w:val="center"/>
            <w:hideMark/>
          </w:tcPr>
          <w:p w14:paraId="024ACD8F" w14:textId="77777777" w:rsidR="002151E9" w:rsidRPr="00EA1771" w:rsidRDefault="002151E9" w:rsidP="002151E9">
            <w:pPr>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PAT</w:t>
            </w:r>
          </w:p>
        </w:tc>
        <w:tc>
          <w:tcPr>
            <w:tcW w:w="458" w:type="pct"/>
            <w:shd w:val="clear" w:color="auto" w:fill="BDD6EE" w:themeFill="accent1" w:themeFillTint="66"/>
            <w:vAlign w:val="center"/>
          </w:tcPr>
          <w:p w14:paraId="6EE7726E" w14:textId="561197E7"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-4.73</w:t>
            </w:r>
          </w:p>
        </w:tc>
        <w:tc>
          <w:tcPr>
            <w:tcW w:w="458" w:type="pct"/>
            <w:shd w:val="clear" w:color="auto" w:fill="BDD6EE" w:themeFill="accent1" w:themeFillTint="66"/>
            <w:noWrap/>
            <w:vAlign w:val="center"/>
            <w:hideMark/>
          </w:tcPr>
          <w:p w14:paraId="0ABC87D9" w14:textId="41ACFF04"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-3.00</w:t>
            </w:r>
          </w:p>
        </w:tc>
        <w:tc>
          <w:tcPr>
            <w:tcW w:w="457" w:type="pct"/>
            <w:shd w:val="clear" w:color="auto" w:fill="BDD6EE" w:themeFill="accent1" w:themeFillTint="66"/>
            <w:noWrap/>
            <w:vAlign w:val="center"/>
            <w:hideMark/>
          </w:tcPr>
          <w:p w14:paraId="7DB43957" w14:textId="7A90F0FB"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-6.79</w:t>
            </w:r>
          </w:p>
        </w:tc>
        <w:tc>
          <w:tcPr>
            <w:tcW w:w="459" w:type="pct"/>
            <w:shd w:val="clear" w:color="auto" w:fill="BDD6EE" w:themeFill="accent1" w:themeFillTint="66"/>
            <w:noWrap/>
            <w:vAlign w:val="center"/>
            <w:hideMark/>
          </w:tcPr>
          <w:p w14:paraId="0608C792" w14:textId="4B8CEEF0"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457" w:type="pct"/>
            <w:shd w:val="clear" w:color="auto" w:fill="BDD6EE" w:themeFill="accent1" w:themeFillTint="66"/>
            <w:noWrap/>
            <w:vAlign w:val="center"/>
            <w:hideMark/>
          </w:tcPr>
          <w:p w14:paraId="19DCD1E1" w14:textId="2A188A1F"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2.44</w:t>
            </w:r>
          </w:p>
        </w:tc>
        <w:tc>
          <w:tcPr>
            <w:tcW w:w="457" w:type="pct"/>
            <w:shd w:val="clear" w:color="auto" w:fill="BDD6EE" w:themeFill="accent1" w:themeFillTint="66"/>
            <w:noWrap/>
            <w:vAlign w:val="center"/>
            <w:hideMark/>
          </w:tcPr>
          <w:p w14:paraId="476C742A" w14:textId="28F0C531"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3.65</w:t>
            </w:r>
          </w:p>
        </w:tc>
        <w:tc>
          <w:tcPr>
            <w:tcW w:w="457" w:type="pct"/>
            <w:shd w:val="clear" w:color="auto" w:fill="BDD6EE" w:themeFill="accent1" w:themeFillTint="66"/>
            <w:noWrap/>
            <w:vAlign w:val="center"/>
            <w:hideMark/>
          </w:tcPr>
          <w:p w14:paraId="26B1376A" w14:textId="4D745658"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4.71</w:t>
            </w:r>
          </w:p>
        </w:tc>
        <w:tc>
          <w:tcPr>
            <w:tcW w:w="453" w:type="pct"/>
            <w:shd w:val="clear" w:color="auto" w:fill="BDD6EE" w:themeFill="accent1" w:themeFillTint="66"/>
            <w:noWrap/>
            <w:vAlign w:val="center"/>
            <w:hideMark/>
          </w:tcPr>
          <w:p w14:paraId="77A7B446" w14:textId="2D5CB26D" w:rsidR="002151E9" w:rsidRPr="00EA1771" w:rsidRDefault="002151E9" w:rsidP="002151E9">
            <w:pPr>
              <w:ind w:left="-112"/>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r>
      <w:tr w:rsidR="002151E9" w:rsidRPr="00EA1771" w14:paraId="0B8FD9B9" w14:textId="77777777" w:rsidTr="00B96632">
        <w:trPr>
          <w:trHeight w:val="20"/>
        </w:trPr>
        <w:tc>
          <w:tcPr>
            <w:tcW w:w="1344" w:type="pct"/>
            <w:shd w:val="clear" w:color="auto" w:fill="auto"/>
            <w:noWrap/>
            <w:vAlign w:val="center"/>
            <w:hideMark/>
          </w:tcPr>
          <w:p w14:paraId="192C9911" w14:textId="77777777" w:rsidR="002151E9" w:rsidRPr="0003641C" w:rsidRDefault="002151E9" w:rsidP="002151E9">
            <w:pPr>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458" w:type="pct"/>
            <w:vAlign w:val="center"/>
          </w:tcPr>
          <w:p w14:paraId="515F411E" w14:textId="4B0A248F"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-9.23%</w:t>
            </w:r>
          </w:p>
        </w:tc>
        <w:tc>
          <w:tcPr>
            <w:tcW w:w="458" w:type="pct"/>
            <w:shd w:val="clear" w:color="auto" w:fill="auto"/>
            <w:noWrap/>
            <w:vAlign w:val="center"/>
            <w:hideMark/>
          </w:tcPr>
          <w:p w14:paraId="5EF8F146" w14:textId="5311AAC4"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-5.84%</w:t>
            </w:r>
          </w:p>
        </w:tc>
        <w:tc>
          <w:tcPr>
            <w:tcW w:w="457" w:type="pct"/>
            <w:shd w:val="clear" w:color="auto" w:fill="auto"/>
            <w:noWrap/>
            <w:vAlign w:val="center"/>
            <w:hideMark/>
          </w:tcPr>
          <w:p w14:paraId="0F4CEAF1" w14:textId="5915F154"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-15.04%</w:t>
            </w:r>
          </w:p>
        </w:tc>
        <w:tc>
          <w:tcPr>
            <w:tcW w:w="459" w:type="pct"/>
            <w:shd w:val="clear" w:color="auto" w:fill="auto"/>
            <w:noWrap/>
            <w:vAlign w:val="center"/>
            <w:hideMark/>
          </w:tcPr>
          <w:p w14:paraId="14DDD13B" w14:textId="2FA36C46"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2.84%</w:t>
            </w:r>
          </w:p>
        </w:tc>
        <w:tc>
          <w:tcPr>
            <w:tcW w:w="457" w:type="pct"/>
            <w:shd w:val="clear" w:color="auto" w:fill="auto"/>
            <w:noWrap/>
            <w:vAlign w:val="center"/>
            <w:hideMark/>
          </w:tcPr>
          <w:p w14:paraId="1CB08852" w14:textId="089391C1"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5.41%</w:t>
            </w:r>
          </w:p>
        </w:tc>
        <w:tc>
          <w:tcPr>
            <w:tcW w:w="457" w:type="pct"/>
            <w:shd w:val="clear" w:color="auto" w:fill="auto"/>
            <w:noWrap/>
            <w:vAlign w:val="center"/>
            <w:hideMark/>
          </w:tcPr>
          <w:p w14:paraId="3B6A7AFF" w14:textId="05279EA0"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8.07%</w:t>
            </w:r>
          </w:p>
        </w:tc>
        <w:tc>
          <w:tcPr>
            <w:tcW w:w="457" w:type="pct"/>
            <w:shd w:val="clear" w:color="auto" w:fill="auto"/>
            <w:noWrap/>
            <w:vAlign w:val="center"/>
            <w:hideMark/>
          </w:tcPr>
          <w:p w14:paraId="7EFD4DDE" w14:textId="159B3B7E"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10.43%</w:t>
            </w:r>
          </w:p>
        </w:tc>
        <w:tc>
          <w:tcPr>
            <w:tcW w:w="453" w:type="pct"/>
            <w:shd w:val="clear" w:color="auto" w:fill="auto"/>
            <w:noWrap/>
            <w:vAlign w:val="center"/>
            <w:hideMark/>
          </w:tcPr>
          <w:p w14:paraId="56A1378E" w14:textId="3E14E64A" w:rsidR="002151E9" w:rsidRPr="0003641C" w:rsidRDefault="002151E9" w:rsidP="002151E9">
            <w:pPr>
              <w:ind w:left="-112"/>
              <w:jc w:val="center"/>
              <w:rPr>
                <w:rFonts w:asciiTheme="minorHAnsi" w:hAnsiTheme="minorHAnsi" w:cstheme="minorHAnsi"/>
                <w:i/>
                <w:iCs/>
                <w:color w:val="000000"/>
                <w:sz w:val="18"/>
                <w:szCs w:val="18"/>
              </w:rPr>
            </w:pPr>
            <w:r>
              <w:rPr>
                <w:rFonts w:ascii="Calibri" w:hAnsi="Calibri" w:cs="Calibri"/>
                <w:i/>
                <w:iCs/>
                <w:color w:val="000000"/>
                <w:sz w:val="18"/>
                <w:szCs w:val="18"/>
              </w:rPr>
              <w:t>9.39%</w:t>
            </w:r>
          </w:p>
        </w:tc>
      </w:tr>
    </w:tbl>
    <w:p w14:paraId="1ABB8223" w14:textId="1EDB8CEB" w:rsidR="00946286" w:rsidRDefault="002C585F" w:rsidP="00B96632">
      <w:pPr>
        <w:spacing w:after="240" w:line="360" w:lineRule="auto"/>
        <w:ind w:left="7200" w:right="-589"/>
        <w:jc w:val="right"/>
        <w:rPr>
          <w:rFonts w:ascii="Arial" w:hAnsi="Arial" w:cs="Arial"/>
          <w:bCs/>
          <w:i/>
          <w:iCs/>
          <w:sz w:val="22"/>
          <w:szCs w:val="22"/>
        </w:rPr>
      </w:pPr>
      <w:r>
        <w:rPr>
          <w:rFonts w:ascii="Arial" w:hAnsi="Arial" w:cs="Arial"/>
          <w:bCs/>
          <w:i/>
          <w:iCs/>
          <w:sz w:val="22"/>
          <w:szCs w:val="22"/>
        </w:rPr>
        <w:t xml:space="preserve">        </w:t>
      </w:r>
      <w:r w:rsidR="00DB2017" w:rsidRPr="00DB2017">
        <w:rPr>
          <w:rFonts w:ascii="Arial" w:hAnsi="Arial" w:cs="Arial"/>
          <w:bCs/>
          <w:i/>
          <w:iCs/>
          <w:sz w:val="22"/>
          <w:szCs w:val="22"/>
        </w:rPr>
        <w:t>Continue……</w:t>
      </w:r>
    </w:p>
    <w:p w14:paraId="6DB1561E" w14:textId="77777777" w:rsidR="00B96632" w:rsidRDefault="00912AE9" w:rsidP="00B96632">
      <w:pPr>
        <w:ind w:left="7920" w:right="-589"/>
        <w:jc w:val="right"/>
        <w:rPr>
          <w:rFonts w:ascii="Arial" w:hAnsi="Arial" w:cs="Arial"/>
          <w:b/>
          <w:bCs/>
          <w:i/>
          <w:iCs/>
          <w:sz w:val="18"/>
          <w:szCs w:val="18"/>
        </w:rPr>
      </w:pPr>
      <w:r>
        <w:rPr>
          <w:rFonts w:ascii="Arial" w:hAnsi="Arial" w:cs="Arial"/>
          <w:b/>
          <w:bCs/>
          <w:i/>
          <w:iCs/>
          <w:sz w:val="18"/>
          <w:szCs w:val="18"/>
        </w:rPr>
        <w:t xml:space="preserve"> </w:t>
      </w:r>
    </w:p>
    <w:p w14:paraId="2C2883E9" w14:textId="3AFBEC9F" w:rsidR="00DB2017" w:rsidRDefault="00912AE9" w:rsidP="00B96632">
      <w:pPr>
        <w:ind w:left="7920" w:right="-589"/>
        <w:jc w:val="right"/>
        <w:rPr>
          <w:rFonts w:ascii="Arial" w:hAnsi="Arial" w:cs="Arial"/>
          <w:bCs/>
          <w:i/>
          <w:iCs/>
          <w:sz w:val="22"/>
          <w:szCs w:val="22"/>
        </w:rPr>
      </w:pPr>
      <w:r w:rsidRPr="00B557FA">
        <w:rPr>
          <w:rFonts w:ascii="Arial" w:hAnsi="Arial" w:cs="Arial"/>
          <w:b/>
          <w:bCs/>
          <w:i/>
          <w:iCs/>
          <w:sz w:val="18"/>
          <w:szCs w:val="18"/>
        </w:rPr>
        <w:lastRenderedPageBreak/>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2"/>
        <w:gridCol w:w="992"/>
        <w:gridCol w:w="992"/>
        <w:gridCol w:w="992"/>
        <w:gridCol w:w="992"/>
        <w:gridCol w:w="992"/>
        <w:gridCol w:w="992"/>
        <w:gridCol w:w="993"/>
      </w:tblGrid>
      <w:tr w:rsidR="008444D6" w:rsidRPr="008444D6" w14:paraId="1F32D679" w14:textId="1A238E66" w:rsidTr="00BF1374">
        <w:trPr>
          <w:trHeight w:val="465"/>
        </w:trPr>
        <w:tc>
          <w:tcPr>
            <w:tcW w:w="2552" w:type="dxa"/>
            <w:shd w:val="clear" w:color="000000" w:fill="002060"/>
            <w:noWrap/>
            <w:vAlign w:val="center"/>
            <w:hideMark/>
          </w:tcPr>
          <w:p w14:paraId="7F00F4BE" w14:textId="139DA196" w:rsidR="008444D6" w:rsidRPr="008444D6" w:rsidRDefault="008444D6" w:rsidP="008444D6">
            <w:pPr>
              <w:spacing w:line="276" w:lineRule="auto"/>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Particulars</w:t>
            </w:r>
          </w:p>
        </w:tc>
        <w:tc>
          <w:tcPr>
            <w:tcW w:w="992" w:type="dxa"/>
            <w:shd w:val="clear" w:color="000000" w:fill="002060"/>
            <w:noWrap/>
            <w:vAlign w:val="center"/>
            <w:hideMark/>
          </w:tcPr>
          <w:p w14:paraId="62BA1D4D" w14:textId="154D7D83"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Mar-31 P</w:t>
            </w:r>
          </w:p>
        </w:tc>
        <w:tc>
          <w:tcPr>
            <w:tcW w:w="992" w:type="dxa"/>
            <w:shd w:val="clear" w:color="000000" w:fill="002060"/>
            <w:noWrap/>
            <w:vAlign w:val="center"/>
            <w:hideMark/>
          </w:tcPr>
          <w:p w14:paraId="1902EB9E" w14:textId="733EF2D9"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Mar-32 P</w:t>
            </w:r>
          </w:p>
        </w:tc>
        <w:tc>
          <w:tcPr>
            <w:tcW w:w="992" w:type="dxa"/>
            <w:shd w:val="clear" w:color="000000" w:fill="002060"/>
            <w:noWrap/>
            <w:vAlign w:val="center"/>
            <w:hideMark/>
          </w:tcPr>
          <w:p w14:paraId="2015BB4E" w14:textId="3C40E27D"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Mar-33 P</w:t>
            </w:r>
          </w:p>
        </w:tc>
        <w:tc>
          <w:tcPr>
            <w:tcW w:w="992" w:type="dxa"/>
            <w:shd w:val="clear" w:color="000000" w:fill="002060"/>
            <w:noWrap/>
            <w:vAlign w:val="center"/>
            <w:hideMark/>
          </w:tcPr>
          <w:p w14:paraId="7CBF6DEF" w14:textId="76627F7C"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Mar-34 P</w:t>
            </w:r>
          </w:p>
        </w:tc>
        <w:tc>
          <w:tcPr>
            <w:tcW w:w="992" w:type="dxa"/>
            <w:shd w:val="clear" w:color="000000" w:fill="002060"/>
            <w:noWrap/>
            <w:vAlign w:val="center"/>
            <w:hideMark/>
          </w:tcPr>
          <w:p w14:paraId="56E9586B" w14:textId="0F11803E"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Mar-35 P</w:t>
            </w:r>
          </w:p>
        </w:tc>
        <w:tc>
          <w:tcPr>
            <w:tcW w:w="992" w:type="dxa"/>
            <w:shd w:val="clear" w:color="000000" w:fill="002060"/>
            <w:noWrap/>
            <w:vAlign w:val="center"/>
            <w:hideMark/>
          </w:tcPr>
          <w:p w14:paraId="50F1DE9B" w14:textId="775D27C3"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Mar-36 P</w:t>
            </w:r>
          </w:p>
        </w:tc>
        <w:tc>
          <w:tcPr>
            <w:tcW w:w="993" w:type="dxa"/>
            <w:shd w:val="clear" w:color="000000" w:fill="002060"/>
            <w:noWrap/>
            <w:vAlign w:val="center"/>
            <w:hideMark/>
          </w:tcPr>
          <w:p w14:paraId="69F5C310" w14:textId="537F3A8A" w:rsidR="008444D6" w:rsidRPr="008444D6" w:rsidRDefault="008444D6" w:rsidP="008444D6">
            <w:pPr>
              <w:spacing w:line="276" w:lineRule="auto"/>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Mar-37 P</w:t>
            </w:r>
          </w:p>
        </w:tc>
      </w:tr>
      <w:tr w:rsidR="002151E9" w:rsidRPr="008444D6" w14:paraId="6BF6E5DD" w14:textId="30352941" w:rsidTr="00B96632">
        <w:trPr>
          <w:trHeight w:val="20"/>
        </w:trPr>
        <w:tc>
          <w:tcPr>
            <w:tcW w:w="2552" w:type="dxa"/>
            <w:shd w:val="clear" w:color="auto" w:fill="auto"/>
            <w:noWrap/>
            <w:vAlign w:val="bottom"/>
            <w:hideMark/>
          </w:tcPr>
          <w:p w14:paraId="196F49AF" w14:textId="77777777"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Revenue from Operation</w:t>
            </w:r>
          </w:p>
        </w:tc>
        <w:tc>
          <w:tcPr>
            <w:tcW w:w="992" w:type="dxa"/>
            <w:shd w:val="clear" w:color="auto" w:fill="auto"/>
            <w:noWrap/>
            <w:vAlign w:val="center"/>
            <w:hideMark/>
          </w:tcPr>
          <w:p w14:paraId="5D6A86F4" w14:textId="1C31801D"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992" w:type="dxa"/>
            <w:shd w:val="clear" w:color="auto" w:fill="auto"/>
            <w:noWrap/>
            <w:vAlign w:val="center"/>
            <w:hideMark/>
          </w:tcPr>
          <w:p w14:paraId="5AC82A50" w14:textId="28BFC59B"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36.59</w:t>
            </w:r>
          </w:p>
        </w:tc>
        <w:tc>
          <w:tcPr>
            <w:tcW w:w="992" w:type="dxa"/>
            <w:shd w:val="clear" w:color="auto" w:fill="auto"/>
            <w:noWrap/>
            <w:vAlign w:val="center"/>
            <w:hideMark/>
          </w:tcPr>
          <w:p w14:paraId="4C0C1993" w14:textId="5CE11A3D"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992" w:type="dxa"/>
            <w:shd w:val="clear" w:color="auto" w:fill="auto"/>
            <w:noWrap/>
            <w:vAlign w:val="center"/>
            <w:hideMark/>
          </w:tcPr>
          <w:p w14:paraId="073E066E" w14:textId="3AB8AA23"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992" w:type="dxa"/>
            <w:shd w:val="clear" w:color="auto" w:fill="auto"/>
            <w:noWrap/>
            <w:vAlign w:val="center"/>
            <w:hideMark/>
          </w:tcPr>
          <w:p w14:paraId="71895E42" w14:textId="63887080"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36.49</w:t>
            </w:r>
          </w:p>
        </w:tc>
        <w:tc>
          <w:tcPr>
            <w:tcW w:w="992" w:type="dxa"/>
            <w:shd w:val="clear" w:color="auto" w:fill="auto"/>
            <w:noWrap/>
            <w:vAlign w:val="center"/>
            <w:hideMark/>
          </w:tcPr>
          <w:p w14:paraId="3DF201F0" w14:textId="2D0F35F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36.59</w:t>
            </w:r>
          </w:p>
        </w:tc>
        <w:tc>
          <w:tcPr>
            <w:tcW w:w="993" w:type="dxa"/>
            <w:shd w:val="clear" w:color="auto" w:fill="auto"/>
            <w:noWrap/>
            <w:vAlign w:val="center"/>
            <w:hideMark/>
          </w:tcPr>
          <w:p w14:paraId="084126B0" w14:textId="1AC64D6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36.49</w:t>
            </w:r>
          </w:p>
        </w:tc>
      </w:tr>
      <w:tr w:rsidR="002151E9" w:rsidRPr="008444D6" w14:paraId="6497721E" w14:textId="797225D5" w:rsidTr="00B96632">
        <w:trPr>
          <w:trHeight w:val="20"/>
        </w:trPr>
        <w:tc>
          <w:tcPr>
            <w:tcW w:w="2552" w:type="dxa"/>
            <w:shd w:val="clear" w:color="auto" w:fill="auto"/>
            <w:noWrap/>
            <w:vAlign w:val="bottom"/>
            <w:hideMark/>
          </w:tcPr>
          <w:p w14:paraId="79DD413F" w14:textId="51DB56F5"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Other Income:</w:t>
            </w:r>
          </w:p>
        </w:tc>
        <w:tc>
          <w:tcPr>
            <w:tcW w:w="992" w:type="dxa"/>
            <w:shd w:val="clear" w:color="auto" w:fill="auto"/>
            <w:noWrap/>
            <w:vAlign w:val="center"/>
            <w:hideMark/>
          </w:tcPr>
          <w:p w14:paraId="381D18BB" w14:textId="516076AE" w:rsidR="002151E9" w:rsidRPr="008444D6" w:rsidRDefault="002151E9" w:rsidP="002151E9">
            <w:pPr>
              <w:spacing w:line="276" w:lineRule="auto"/>
              <w:jc w:val="center"/>
              <w:rPr>
                <w:rFonts w:asciiTheme="minorHAnsi" w:hAnsiTheme="minorHAnsi" w:cstheme="minorHAnsi"/>
                <w:color w:val="000000"/>
                <w:sz w:val="22"/>
                <w:szCs w:val="22"/>
              </w:rPr>
            </w:pPr>
          </w:p>
        </w:tc>
        <w:tc>
          <w:tcPr>
            <w:tcW w:w="992" w:type="dxa"/>
            <w:shd w:val="clear" w:color="auto" w:fill="auto"/>
            <w:noWrap/>
            <w:vAlign w:val="center"/>
            <w:hideMark/>
          </w:tcPr>
          <w:p w14:paraId="4F4A87BD" w14:textId="7CB5C7F9" w:rsidR="002151E9" w:rsidRPr="008444D6" w:rsidRDefault="002151E9" w:rsidP="002151E9">
            <w:pPr>
              <w:spacing w:line="276" w:lineRule="auto"/>
              <w:jc w:val="center"/>
              <w:rPr>
                <w:rFonts w:asciiTheme="minorHAnsi" w:hAnsiTheme="minorHAnsi" w:cstheme="minorHAnsi"/>
                <w:color w:val="000000"/>
                <w:sz w:val="22"/>
                <w:szCs w:val="22"/>
              </w:rPr>
            </w:pPr>
          </w:p>
        </w:tc>
        <w:tc>
          <w:tcPr>
            <w:tcW w:w="992" w:type="dxa"/>
            <w:shd w:val="clear" w:color="auto" w:fill="auto"/>
            <w:noWrap/>
            <w:vAlign w:val="center"/>
            <w:hideMark/>
          </w:tcPr>
          <w:p w14:paraId="79463446" w14:textId="64C5A8B2" w:rsidR="002151E9" w:rsidRPr="008444D6" w:rsidRDefault="002151E9" w:rsidP="002151E9">
            <w:pPr>
              <w:spacing w:line="276" w:lineRule="auto"/>
              <w:jc w:val="center"/>
              <w:rPr>
                <w:rFonts w:asciiTheme="minorHAnsi" w:hAnsiTheme="minorHAnsi" w:cstheme="minorHAnsi"/>
                <w:color w:val="000000"/>
                <w:sz w:val="22"/>
                <w:szCs w:val="22"/>
              </w:rPr>
            </w:pPr>
          </w:p>
        </w:tc>
        <w:tc>
          <w:tcPr>
            <w:tcW w:w="992" w:type="dxa"/>
            <w:shd w:val="clear" w:color="auto" w:fill="auto"/>
            <w:noWrap/>
            <w:vAlign w:val="center"/>
            <w:hideMark/>
          </w:tcPr>
          <w:p w14:paraId="155060BC" w14:textId="0DE59DA4" w:rsidR="002151E9" w:rsidRPr="008444D6" w:rsidRDefault="002151E9" w:rsidP="002151E9">
            <w:pPr>
              <w:spacing w:line="276" w:lineRule="auto"/>
              <w:jc w:val="center"/>
              <w:rPr>
                <w:rFonts w:asciiTheme="minorHAnsi" w:hAnsiTheme="minorHAnsi" w:cstheme="minorHAnsi"/>
                <w:color w:val="000000"/>
                <w:sz w:val="22"/>
                <w:szCs w:val="22"/>
              </w:rPr>
            </w:pPr>
          </w:p>
        </w:tc>
        <w:tc>
          <w:tcPr>
            <w:tcW w:w="992" w:type="dxa"/>
            <w:shd w:val="clear" w:color="auto" w:fill="auto"/>
            <w:noWrap/>
            <w:vAlign w:val="center"/>
            <w:hideMark/>
          </w:tcPr>
          <w:p w14:paraId="479BD726" w14:textId="3CDD6269" w:rsidR="002151E9" w:rsidRPr="008444D6" w:rsidRDefault="002151E9" w:rsidP="002151E9">
            <w:pPr>
              <w:spacing w:line="276" w:lineRule="auto"/>
              <w:jc w:val="center"/>
              <w:rPr>
                <w:rFonts w:asciiTheme="minorHAnsi" w:hAnsiTheme="minorHAnsi" w:cstheme="minorHAnsi"/>
                <w:color w:val="000000"/>
                <w:sz w:val="22"/>
                <w:szCs w:val="22"/>
              </w:rPr>
            </w:pPr>
          </w:p>
        </w:tc>
        <w:tc>
          <w:tcPr>
            <w:tcW w:w="992" w:type="dxa"/>
            <w:shd w:val="clear" w:color="auto" w:fill="auto"/>
            <w:noWrap/>
            <w:vAlign w:val="center"/>
            <w:hideMark/>
          </w:tcPr>
          <w:p w14:paraId="4099B841" w14:textId="14153B13" w:rsidR="002151E9" w:rsidRPr="008444D6" w:rsidRDefault="002151E9" w:rsidP="002151E9">
            <w:pPr>
              <w:spacing w:line="276" w:lineRule="auto"/>
              <w:jc w:val="center"/>
              <w:rPr>
                <w:rFonts w:asciiTheme="minorHAnsi" w:hAnsiTheme="minorHAnsi" w:cstheme="minorHAnsi"/>
                <w:color w:val="000000"/>
                <w:sz w:val="22"/>
                <w:szCs w:val="22"/>
              </w:rPr>
            </w:pPr>
          </w:p>
        </w:tc>
        <w:tc>
          <w:tcPr>
            <w:tcW w:w="993" w:type="dxa"/>
            <w:shd w:val="clear" w:color="auto" w:fill="auto"/>
            <w:noWrap/>
            <w:vAlign w:val="center"/>
            <w:hideMark/>
          </w:tcPr>
          <w:p w14:paraId="643E5B38" w14:textId="0D881515" w:rsidR="002151E9" w:rsidRPr="008444D6" w:rsidRDefault="002151E9" w:rsidP="002151E9">
            <w:pPr>
              <w:spacing w:line="276" w:lineRule="auto"/>
              <w:jc w:val="center"/>
              <w:rPr>
                <w:rFonts w:asciiTheme="minorHAnsi" w:hAnsiTheme="minorHAnsi" w:cstheme="minorHAnsi"/>
                <w:color w:val="000000"/>
                <w:sz w:val="22"/>
                <w:szCs w:val="22"/>
              </w:rPr>
            </w:pPr>
          </w:p>
        </w:tc>
      </w:tr>
      <w:tr w:rsidR="002151E9" w:rsidRPr="008444D6" w14:paraId="49098557" w14:textId="5DCE4541" w:rsidTr="00B96632">
        <w:trPr>
          <w:trHeight w:val="20"/>
        </w:trPr>
        <w:tc>
          <w:tcPr>
            <w:tcW w:w="2552" w:type="dxa"/>
            <w:shd w:val="clear" w:color="auto" w:fill="auto"/>
            <w:noWrap/>
            <w:vAlign w:val="bottom"/>
            <w:hideMark/>
          </w:tcPr>
          <w:p w14:paraId="2101D2C6" w14:textId="77777777"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Interest and Dividend Income</w:t>
            </w:r>
          </w:p>
        </w:tc>
        <w:tc>
          <w:tcPr>
            <w:tcW w:w="992" w:type="dxa"/>
            <w:shd w:val="clear" w:color="auto" w:fill="auto"/>
            <w:noWrap/>
            <w:vAlign w:val="center"/>
            <w:hideMark/>
          </w:tcPr>
          <w:p w14:paraId="5DFFC2A8" w14:textId="0838F887"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992" w:type="dxa"/>
            <w:shd w:val="clear" w:color="auto" w:fill="auto"/>
            <w:noWrap/>
            <w:vAlign w:val="center"/>
            <w:hideMark/>
          </w:tcPr>
          <w:p w14:paraId="37DB80DF" w14:textId="65E7865B"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992" w:type="dxa"/>
            <w:shd w:val="clear" w:color="auto" w:fill="auto"/>
            <w:noWrap/>
            <w:vAlign w:val="center"/>
            <w:hideMark/>
          </w:tcPr>
          <w:p w14:paraId="7AEBBCAE" w14:textId="50A9C02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992" w:type="dxa"/>
            <w:shd w:val="clear" w:color="auto" w:fill="auto"/>
            <w:noWrap/>
            <w:vAlign w:val="center"/>
            <w:hideMark/>
          </w:tcPr>
          <w:p w14:paraId="40B25EF7" w14:textId="2C0CF57C"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992" w:type="dxa"/>
            <w:shd w:val="clear" w:color="auto" w:fill="auto"/>
            <w:noWrap/>
            <w:vAlign w:val="center"/>
            <w:hideMark/>
          </w:tcPr>
          <w:p w14:paraId="15F1F809" w14:textId="11BBEBFC"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992" w:type="dxa"/>
            <w:shd w:val="clear" w:color="auto" w:fill="auto"/>
            <w:noWrap/>
            <w:vAlign w:val="center"/>
            <w:hideMark/>
          </w:tcPr>
          <w:p w14:paraId="7EC51DA0" w14:textId="7A1CDE92"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c>
          <w:tcPr>
            <w:tcW w:w="993" w:type="dxa"/>
            <w:shd w:val="clear" w:color="auto" w:fill="auto"/>
            <w:noWrap/>
            <w:vAlign w:val="center"/>
            <w:hideMark/>
          </w:tcPr>
          <w:p w14:paraId="6B0E7158" w14:textId="74BE3E07"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8.64</w:t>
            </w:r>
          </w:p>
        </w:tc>
      </w:tr>
      <w:tr w:rsidR="002151E9" w:rsidRPr="008444D6" w14:paraId="233F86B0" w14:textId="39D88256" w:rsidTr="00B96632">
        <w:trPr>
          <w:trHeight w:val="20"/>
        </w:trPr>
        <w:tc>
          <w:tcPr>
            <w:tcW w:w="2552" w:type="dxa"/>
            <w:shd w:val="clear" w:color="auto" w:fill="auto"/>
            <w:noWrap/>
            <w:vAlign w:val="center"/>
            <w:hideMark/>
          </w:tcPr>
          <w:p w14:paraId="0D4D23D0" w14:textId="77777777"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Profit on Sale of Land</w:t>
            </w:r>
          </w:p>
        </w:tc>
        <w:tc>
          <w:tcPr>
            <w:tcW w:w="992" w:type="dxa"/>
            <w:shd w:val="clear" w:color="auto" w:fill="auto"/>
            <w:noWrap/>
            <w:vAlign w:val="center"/>
            <w:hideMark/>
          </w:tcPr>
          <w:p w14:paraId="6363A7CB" w14:textId="0CE6698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12910A9" w14:textId="789D1F74"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1F70C4D1" w14:textId="48919983"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443B39DA" w14:textId="69B9A361"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2F2740D1" w14:textId="32D816E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0FEE6134" w14:textId="707600D8"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3" w:type="dxa"/>
            <w:shd w:val="clear" w:color="auto" w:fill="auto"/>
            <w:noWrap/>
            <w:vAlign w:val="center"/>
            <w:hideMark/>
          </w:tcPr>
          <w:p w14:paraId="4713C21C" w14:textId="19909AD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10.68</w:t>
            </w:r>
          </w:p>
        </w:tc>
      </w:tr>
      <w:tr w:rsidR="002151E9" w:rsidRPr="008444D6" w14:paraId="5B712043" w14:textId="056FDDD1" w:rsidTr="00B96632">
        <w:trPr>
          <w:trHeight w:val="20"/>
        </w:trPr>
        <w:tc>
          <w:tcPr>
            <w:tcW w:w="2552" w:type="dxa"/>
            <w:shd w:val="clear" w:color="auto" w:fill="BDD6EE" w:themeFill="accent1" w:themeFillTint="66"/>
            <w:noWrap/>
            <w:vAlign w:val="bottom"/>
            <w:hideMark/>
          </w:tcPr>
          <w:p w14:paraId="571ECFA6" w14:textId="77777777"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Total Income</w:t>
            </w:r>
          </w:p>
        </w:tc>
        <w:tc>
          <w:tcPr>
            <w:tcW w:w="992" w:type="dxa"/>
            <w:shd w:val="clear" w:color="auto" w:fill="BDD6EE" w:themeFill="accent1" w:themeFillTint="66"/>
            <w:noWrap/>
            <w:vAlign w:val="center"/>
            <w:hideMark/>
          </w:tcPr>
          <w:p w14:paraId="5410F89B" w14:textId="70B10993"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992" w:type="dxa"/>
            <w:shd w:val="clear" w:color="auto" w:fill="BDD6EE" w:themeFill="accent1" w:themeFillTint="66"/>
            <w:noWrap/>
            <w:vAlign w:val="center"/>
            <w:hideMark/>
          </w:tcPr>
          <w:p w14:paraId="2A1E4254" w14:textId="1086BCE2"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45.22</w:t>
            </w:r>
          </w:p>
        </w:tc>
        <w:tc>
          <w:tcPr>
            <w:tcW w:w="992" w:type="dxa"/>
            <w:shd w:val="clear" w:color="auto" w:fill="BDD6EE" w:themeFill="accent1" w:themeFillTint="66"/>
            <w:noWrap/>
            <w:vAlign w:val="center"/>
            <w:hideMark/>
          </w:tcPr>
          <w:p w14:paraId="65E35932" w14:textId="1B31E80D"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992" w:type="dxa"/>
            <w:shd w:val="clear" w:color="auto" w:fill="BDD6EE" w:themeFill="accent1" w:themeFillTint="66"/>
            <w:noWrap/>
            <w:vAlign w:val="center"/>
            <w:hideMark/>
          </w:tcPr>
          <w:p w14:paraId="5DE1B458" w14:textId="6A562019"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992" w:type="dxa"/>
            <w:shd w:val="clear" w:color="auto" w:fill="BDD6EE" w:themeFill="accent1" w:themeFillTint="66"/>
            <w:noWrap/>
            <w:vAlign w:val="center"/>
            <w:hideMark/>
          </w:tcPr>
          <w:p w14:paraId="36D0845D" w14:textId="5C148FBD"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992" w:type="dxa"/>
            <w:shd w:val="clear" w:color="auto" w:fill="BDD6EE" w:themeFill="accent1" w:themeFillTint="66"/>
            <w:noWrap/>
            <w:vAlign w:val="center"/>
            <w:hideMark/>
          </w:tcPr>
          <w:p w14:paraId="7872A8F1" w14:textId="423A0D51"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45.22</w:t>
            </w:r>
          </w:p>
        </w:tc>
        <w:tc>
          <w:tcPr>
            <w:tcW w:w="993" w:type="dxa"/>
            <w:shd w:val="clear" w:color="auto" w:fill="BDD6EE" w:themeFill="accent1" w:themeFillTint="66"/>
            <w:noWrap/>
            <w:vAlign w:val="center"/>
            <w:hideMark/>
          </w:tcPr>
          <w:p w14:paraId="61C8187D" w14:textId="35F1CB5E"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55.80</w:t>
            </w:r>
          </w:p>
        </w:tc>
      </w:tr>
      <w:tr w:rsidR="002151E9" w:rsidRPr="008444D6" w14:paraId="71794C72" w14:textId="144CCEFA" w:rsidTr="00B96632">
        <w:trPr>
          <w:trHeight w:val="20"/>
        </w:trPr>
        <w:tc>
          <w:tcPr>
            <w:tcW w:w="2552" w:type="dxa"/>
            <w:shd w:val="clear" w:color="auto" w:fill="auto"/>
            <w:noWrap/>
            <w:vAlign w:val="bottom"/>
            <w:hideMark/>
          </w:tcPr>
          <w:p w14:paraId="34FA53AB" w14:textId="77777777" w:rsidR="002151E9" w:rsidRPr="008444D6" w:rsidRDefault="002151E9" w:rsidP="002151E9">
            <w:pPr>
              <w:spacing w:line="276" w:lineRule="auto"/>
              <w:jc w:val="both"/>
              <w:rPr>
                <w:rFonts w:asciiTheme="minorHAnsi" w:hAnsiTheme="minorHAnsi" w:cstheme="minorHAnsi"/>
                <w:color w:val="000000"/>
                <w:sz w:val="22"/>
                <w:szCs w:val="22"/>
              </w:rPr>
            </w:pPr>
            <w:r w:rsidRPr="008444D6">
              <w:rPr>
                <w:rFonts w:asciiTheme="minorHAnsi" w:hAnsiTheme="minorHAnsi" w:cstheme="minorHAnsi"/>
                <w:color w:val="000000"/>
                <w:sz w:val="22"/>
                <w:szCs w:val="22"/>
              </w:rPr>
              <w:t>Operation and Maintenance Expenses</w:t>
            </w:r>
          </w:p>
        </w:tc>
        <w:tc>
          <w:tcPr>
            <w:tcW w:w="992" w:type="dxa"/>
            <w:shd w:val="clear" w:color="auto" w:fill="auto"/>
            <w:noWrap/>
            <w:vAlign w:val="center"/>
            <w:hideMark/>
          </w:tcPr>
          <w:p w14:paraId="02688B89" w14:textId="75290B34"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13.75</w:t>
            </w:r>
          </w:p>
        </w:tc>
        <w:tc>
          <w:tcPr>
            <w:tcW w:w="992" w:type="dxa"/>
            <w:shd w:val="clear" w:color="auto" w:fill="auto"/>
            <w:noWrap/>
            <w:vAlign w:val="center"/>
            <w:hideMark/>
          </w:tcPr>
          <w:p w14:paraId="7FBDB406" w14:textId="04446D0F"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14.44</w:t>
            </w:r>
          </w:p>
        </w:tc>
        <w:tc>
          <w:tcPr>
            <w:tcW w:w="992" w:type="dxa"/>
            <w:shd w:val="clear" w:color="auto" w:fill="auto"/>
            <w:noWrap/>
            <w:vAlign w:val="center"/>
            <w:hideMark/>
          </w:tcPr>
          <w:p w14:paraId="2BB03F4C" w14:textId="5A1E64DC"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15.16</w:t>
            </w:r>
          </w:p>
        </w:tc>
        <w:tc>
          <w:tcPr>
            <w:tcW w:w="992" w:type="dxa"/>
            <w:shd w:val="clear" w:color="auto" w:fill="auto"/>
            <w:noWrap/>
            <w:vAlign w:val="center"/>
            <w:hideMark/>
          </w:tcPr>
          <w:p w14:paraId="23790D6B" w14:textId="19FAA82C"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15.92</w:t>
            </w:r>
          </w:p>
        </w:tc>
        <w:tc>
          <w:tcPr>
            <w:tcW w:w="992" w:type="dxa"/>
            <w:shd w:val="clear" w:color="auto" w:fill="auto"/>
            <w:noWrap/>
            <w:vAlign w:val="center"/>
            <w:hideMark/>
          </w:tcPr>
          <w:p w14:paraId="76048E4C" w14:textId="1C0FB0E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16.71</w:t>
            </w:r>
          </w:p>
        </w:tc>
        <w:tc>
          <w:tcPr>
            <w:tcW w:w="992" w:type="dxa"/>
            <w:shd w:val="clear" w:color="auto" w:fill="auto"/>
            <w:noWrap/>
            <w:vAlign w:val="center"/>
            <w:hideMark/>
          </w:tcPr>
          <w:p w14:paraId="27D3DDF1" w14:textId="7B29E063"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17.55</w:t>
            </w:r>
          </w:p>
        </w:tc>
        <w:tc>
          <w:tcPr>
            <w:tcW w:w="993" w:type="dxa"/>
            <w:shd w:val="clear" w:color="auto" w:fill="auto"/>
            <w:noWrap/>
            <w:vAlign w:val="center"/>
            <w:hideMark/>
          </w:tcPr>
          <w:p w14:paraId="05F6226C" w14:textId="51B99E06"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18.43</w:t>
            </w:r>
          </w:p>
        </w:tc>
      </w:tr>
      <w:tr w:rsidR="002151E9" w:rsidRPr="008444D6" w14:paraId="1CDA9E03" w14:textId="44673B7D" w:rsidTr="00B96632">
        <w:trPr>
          <w:trHeight w:val="20"/>
        </w:trPr>
        <w:tc>
          <w:tcPr>
            <w:tcW w:w="2552" w:type="dxa"/>
            <w:shd w:val="clear" w:color="auto" w:fill="auto"/>
            <w:noWrap/>
            <w:vAlign w:val="bottom"/>
            <w:hideMark/>
          </w:tcPr>
          <w:p w14:paraId="557698BE" w14:textId="77777777" w:rsidR="002151E9" w:rsidRPr="008444D6" w:rsidRDefault="002151E9" w:rsidP="002151E9">
            <w:pPr>
              <w:spacing w:line="276" w:lineRule="auto"/>
              <w:jc w:val="both"/>
              <w:rPr>
                <w:rFonts w:asciiTheme="minorHAnsi" w:hAnsiTheme="minorHAnsi" w:cstheme="minorHAnsi"/>
                <w:color w:val="000000"/>
                <w:sz w:val="22"/>
                <w:szCs w:val="22"/>
              </w:rPr>
            </w:pPr>
            <w:r w:rsidRPr="008444D6">
              <w:rPr>
                <w:rFonts w:asciiTheme="minorHAnsi" w:hAnsiTheme="minorHAnsi" w:cstheme="minorHAnsi"/>
                <w:color w:val="000000"/>
                <w:sz w:val="22"/>
                <w:szCs w:val="22"/>
              </w:rPr>
              <w:t>Employee Benefit Expenses</w:t>
            </w:r>
          </w:p>
        </w:tc>
        <w:tc>
          <w:tcPr>
            <w:tcW w:w="992" w:type="dxa"/>
            <w:shd w:val="clear" w:color="auto" w:fill="auto"/>
            <w:noWrap/>
            <w:vAlign w:val="center"/>
            <w:hideMark/>
          </w:tcPr>
          <w:p w14:paraId="41CE8E02" w14:textId="1076796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92" w:type="dxa"/>
            <w:shd w:val="clear" w:color="auto" w:fill="auto"/>
            <w:noWrap/>
            <w:vAlign w:val="center"/>
            <w:hideMark/>
          </w:tcPr>
          <w:p w14:paraId="2C2ACC87" w14:textId="5DB39B3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92" w:type="dxa"/>
            <w:shd w:val="clear" w:color="auto" w:fill="auto"/>
            <w:noWrap/>
            <w:vAlign w:val="center"/>
            <w:hideMark/>
          </w:tcPr>
          <w:p w14:paraId="00F51CCE" w14:textId="76C71C3C"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92" w:type="dxa"/>
            <w:shd w:val="clear" w:color="auto" w:fill="auto"/>
            <w:noWrap/>
            <w:vAlign w:val="center"/>
            <w:hideMark/>
          </w:tcPr>
          <w:p w14:paraId="565EC26F" w14:textId="58BF9633"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92" w:type="dxa"/>
            <w:shd w:val="clear" w:color="auto" w:fill="auto"/>
            <w:noWrap/>
            <w:vAlign w:val="center"/>
            <w:hideMark/>
          </w:tcPr>
          <w:p w14:paraId="0C55EDA0" w14:textId="0A456777"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92" w:type="dxa"/>
            <w:shd w:val="clear" w:color="auto" w:fill="auto"/>
            <w:noWrap/>
            <w:vAlign w:val="center"/>
            <w:hideMark/>
          </w:tcPr>
          <w:p w14:paraId="5789D523" w14:textId="24CA0EFD"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93" w:type="dxa"/>
            <w:shd w:val="clear" w:color="auto" w:fill="auto"/>
            <w:noWrap/>
            <w:vAlign w:val="center"/>
            <w:hideMark/>
          </w:tcPr>
          <w:p w14:paraId="5DC27A87" w14:textId="019F44F1"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r>
      <w:tr w:rsidR="002151E9" w:rsidRPr="008444D6" w14:paraId="094FCFB2" w14:textId="171E935B" w:rsidTr="00B96632">
        <w:trPr>
          <w:trHeight w:val="20"/>
        </w:trPr>
        <w:tc>
          <w:tcPr>
            <w:tcW w:w="2552" w:type="dxa"/>
            <w:shd w:val="clear" w:color="auto" w:fill="auto"/>
            <w:noWrap/>
            <w:vAlign w:val="bottom"/>
            <w:hideMark/>
          </w:tcPr>
          <w:p w14:paraId="09EC9D6E" w14:textId="77777777"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Other Costs</w:t>
            </w:r>
          </w:p>
        </w:tc>
        <w:tc>
          <w:tcPr>
            <w:tcW w:w="992" w:type="dxa"/>
            <w:shd w:val="clear" w:color="auto" w:fill="auto"/>
            <w:noWrap/>
            <w:vAlign w:val="center"/>
            <w:hideMark/>
          </w:tcPr>
          <w:p w14:paraId="55602B40" w14:textId="51AE739D"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992" w:type="dxa"/>
            <w:shd w:val="clear" w:color="auto" w:fill="auto"/>
            <w:noWrap/>
            <w:vAlign w:val="center"/>
            <w:hideMark/>
          </w:tcPr>
          <w:p w14:paraId="6568091E" w14:textId="172B720F"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5.78</w:t>
            </w:r>
          </w:p>
        </w:tc>
        <w:tc>
          <w:tcPr>
            <w:tcW w:w="992" w:type="dxa"/>
            <w:shd w:val="clear" w:color="auto" w:fill="auto"/>
            <w:noWrap/>
            <w:vAlign w:val="center"/>
            <w:hideMark/>
          </w:tcPr>
          <w:p w14:paraId="6332C00E" w14:textId="7BA54CB0"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992" w:type="dxa"/>
            <w:shd w:val="clear" w:color="auto" w:fill="auto"/>
            <w:noWrap/>
            <w:vAlign w:val="center"/>
            <w:hideMark/>
          </w:tcPr>
          <w:p w14:paraId="2CFEB21A" w14:textId="1F88253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992" w:type="dxa"/>
            <w:shd w:val="clear" w:color="auto" w:fill="auto"/>
            <w:noWrap/>
            <w:vAlign w:val="center"/>
            <w:hideMark/>
          </w:tcPr>
          <w:p w14:paraId="42036131" w14:textId="033C5C43"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5.77</w:t>
            </w:r>
          </w:p>
        </w:tc>
        <w:tc>
          <w:tcPr>
            <w:tcW w:w="992" w:type="dxa"/>
            <w:shd w:val="clear" w:color="auto" w:fill="auto"/>
            <w:noWrap/>
            <w:vAlign w:val="center"/>
            <w:hideMark/>
          </w:tcPr>
          <w:p w14:paraId="16B47529" w14:textId="11262498"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5.78</w:t>
            </w:r>
          </w:p>
        </w:tc>
        <w:tc>
          <w:tcPr>
            <w:tcW w:w="993" w:type="dxa"/>
            <w:shd w:val="clear" w:color="auto" w:fill="auto"/>
            <w:noWrap/>
            <w:vAlign w:val="center"/>
            <w:hideMark/>
          </w:tcPr>
          <w:p w14:paraId="23FF7000" w14:textId="38288344"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7.13</w:t>
            </w:r>
          </w:p>
        </w:tc>
      </w:tr>
      <w:tr w:rsidR="002151E9" w:rsidRPr="008444D6" w14:paraId="224C3F66" w14:textId="43387FDB" w:rsidTr="00B96632">
        <w:trPr>
          <w:trHeight w:val="20"/>
        </w:trPr>
        <w:tc>
          <w:tcPr>
            <w:tcW w:w="2552" w:type="dxa"/>
            <w:shd w:val="clear" w:color="auto" w:fill="auto"/>
            <w:noWrap/>
            <w:vAlign w:val="bottom"/>
            <w:hideMark/>
          </w:tcPr>
          <w:p w14:paraId="55DF8FB1" w14:textId="77777777"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Total Expenses</w:t>
            </w:r>
          </w:p>
        </w:tc>
        <w:tc>
          <w:tcPr>
            <w:tcW w:w="992" w:type="dxa"/>
            <w:shd w:val="clear" w:color="auto" w:fill="auto"/>
            <w:noWrap/>
            <w:vAlign w:val="center"/>
            <w:hideMark/>
          </w:tcPr>
          <w:p w14:paraId="7C9863B2" w14:textId="1A6E2F96"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19.82</w:t>
            </w:r>
          </w:p>
        </w:tc>
        <w:tc>
          <w:tcPr>
            <w:tcW w:w="992" w:type="dxa"/>
            <w:shd w:val="clear" w:color="auto" w:fill="auto"/>
            <w:noWrap/>
            <w:vAlign w:val="center"/>
            <w:hideMark/>
          </w:tcPr>
          <w:p w14:paraId="7D35A12A" w14:textId="5B97E7D9"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20.52</w:t>
            </w:r>
          </w:p>
        </w:tc>
        <w:tc>
          <w:tcPr>
            <w:tcW w:w="992" w:type="dxa"/>
            <w:shd w:val="clear" w:color="auto" w:fill="auto"/>
            <w:noWrap/>
            <w:vAlign w:val="center"/>
            <w:hideMark/>
          </w:tcPr>
          <w:p w14:paraId="0D74D20E" w14:textId="21F47FAC"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21.23</w:t>
            </w:r>
          </w:p>
        </w:tc>
        <w:tc>
          <w:tcPr>
            <w:tcW w:w="992" w:type="dxa"/>
            <w:shd w:val="clear" w:color="auto" w:fill="auto"/>
            <w:noWrap/>
            <w:vAlign w:val="center"/>
            <w:hideMark/>
          </w:tcPr>
          <w:p w14:paraId="55AB180F" w14:textId="1CBC39EF"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21.98</w:t>
            </w:r>
          </w:p>
        </w:tc>
        <w:tc>
          <w:tcPr>
            <w:tcW w:w="992" w:type="dxa"/>
            <w:shd w:val="clear" w:color="auto" w:fill="auto"/>
            <w:noWrap/>
            <w:vAlign w:val="center"/>
            <w:hideMark/>
          </w:tcPr>
          <w:p w14:paraId="1FC6E166" w14:textId="3EFCB050"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22.78</w:t>
            </w:r>
          </w:p>
        </w:tc>
        <w:tc>
          <w:tcPr>
            <w:tcW w:w="992" w:type="dxa"/>
            <w:shd w:val="clear" w:color="auto" w:fill="auto"/>
            <w:noWrap/>
            <w:vAlign w:val="center"/>
            <w:hideMark/>
          </w:tcPr>
          <w:p w14:paraId="2BC1D9C0" w14:textId="7612D4CB"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23.63</w:t>
            </w:r>
          </w:p>
        </w:tc>
        <w:tc>
          <w:tcPr>
            <w:tcW w:w="993" w:type="dxa"/>
            <w:shd w:val="clear" w:color="auto" w:fill="auto"/>
            <w:noWrap/>
            <w:vAlign w:val="center"/>
            <w:hideMark/>
          </w:tcPr>
          <w:p w14:paraId="46CB7078" w14:textId="3159A3B8"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25.86</w:t>
            </w:r>
          </w:p>
        </w:tc>
      </w:tr>
      <w:tr w:rsidR="002151E9" w:rsidRPr="008444D6" w14:paraId="4E62B7D9" w14:textId="06D2430B" w:rsidTr="00B96632">
        <w:trPr>
          <w:trHeight w:val="20"/>
        </w:trPr>
        <w:tc>
          <w:tcPr>
            <w:tcW w:w="2552" w:type="dxa"/>
            <w:shd w:val="clear" w:color="auto" w:fill="BDD6EE" w:themeFill="accent1" w:themeFillTint="66"/>
            <w:noWrap/>
            <w:vAlign w:val="bottom"/>
            <w:hideMark/>
          </w:tcPr>
          <w:p w14:paraId="6DE28478" w14:textId="77777777"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EBIDTA</w:t>
            </w:r>
          </w:p>
        </w:tc>
        <w:tc>
          <w:tcPr>
            <w:tcW w:w="992" w:type="dxa"/>
            <w:shd w:val="clear" w:color="auto" w:fill="BDD6EE" w:themeFill="accent1" w:themeFillTint="66"/>
            <w:noWrap/>
            <w:vAlign w:val="center"/>
            <w:hideMark/>
          </w:tcPr>
          <w:p w14:paraId="2600E53C" w14:textId="7EE48CCA"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25.31</w:t>
            </w:r>
          </w:p>
        </w:tc>
        <w:tc>
          <w:tcPr>
            <w:tcW w:w="992" w:type="dxa"/>
            <w:shd w:val="clear" w:color="auto" w:fill="BDD6EE" w:themeFill="accent1" w:themeFillTint="66"/>
            <w:noWrap/>
            <w:vAlign w:val="center"/>
            <w:hideMark/>
          </w:tcPr>
          <w:p w14:paraId="0B66E92B" w14:textId="38CD134F"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24.71</w:t>
            </w:r>
          </w:p>
        </w:tc>
        <w:tc>
          <w:tcPr>
            <w:tcW w:w="992" w:type="dxa"/>
            <w:shd w:val="clear" w:color="auto" w:fill="BDD6EE" w:themeFill="accent1" w:themeFillTint="66"/>
            <w:noWrap/>
            <w:vAlign w:val="center"/>
            <w:hideMark/>
          </w:tcPr>
          <w:p w14:paraId="060BDD35" w14:textId="495005CC"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23.90</w:t>
            </w:r>
          </w:p>
        </w:tc>
        <w:tc>
          <w:tcPr>
            <w:tcW w:w="992" w:type="dxa"/>
            <w:shd w:val="clear" w:color="auto" w:fill="BDD6EE" w:themeFill="accent1" w:themeFillTint="66"/>
            <w:noWrap/>
            <w:vAlign w:val="center"/>
            <w:hideMark/>
          </w:tcPr>
          <w:p w14:paraId="1031F1C7" w14:textId="4B0D600F"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23.14</w:t>
            </w:r>
          </w:p>
        </w:tc>
        <w:tc>
          <w:tcPr>
            <w:tcW w:w="992" w:type="dxa"/>
            <w:shd w:val="clear" w:color="auto" w:fill="BDD6EE" w:themeFill="accent1" w:themeFillTint="66"/>
            <w:noWrap/>
            <w:vAlign w:val="center"/>
            <w:hideMark/>
          </w:tcPr>
          <w:p w14:paraId="6715299F" w14:textId="1D2B60B8"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22.34</w:t>
            </w:r>
          </w:p>
        </w:tc>
        <w:tc>
          <w:tcPr>
            <w:tcW w:w="992" w:type="dxa"/>
            <w:shd w:val="clear" w:color="auto" w:fill="BDD6EE" w:themeFill="accent1" w:themeFillTint="66"/>
            <w:noWrap/>
            <w:vAlign w:val="center"/>
            <w:hideMark/>
          </w:tcPr>
          <w:p w14:paraId="31EA99CC" w14:textId="003DC744"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21.60</w:t>
            </w:r>
          </w:p>
        </w:tc>
        <w:tc>
          <w:tcPr>
            <w:tcW w:w="993" w:type="dxa"/>
            <w:shd w:val="clear" w:color="auto" w:fill="BDD6EE" w:themeFill="accent1" w:themeFillTint="66"/>
            <w:noWrap/>
            <w:vAlign w:val="center"/>
            <w:hideMark/>
          </w:tcPr>
          <w:p w14:paraId="101AE335" w14:textId="1E975EA7"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29.94</w:t>
            </w:r>
          </w:p>
        </w:tc>
      </w:tr>
      <w:tr w:rsidR="002151E9" w:rsidRPr="008444D6" w14:paraId="376584F8" w14:textId="260FED00" w:rsidTr="00B96632">
        <w:trPr>
          <w:trHeight w:val="20"/>
        </w:trPr>
        <w:tc>
          <w:tcPr>
            <w:tcW w:w="2552" w:type="dxa"/>
            <w:shd w:val="clear" w:color="auto" w:fill="auto"/>
            <w:noWrap/>
            <w:vAlign w:val="bottom"/>
            <w:hideMark/>
          </w:tcPr>
          <w:p w14:paraId="3C33DC98" w14:textId="77777777" w:rsidR="002151E9" w:rsidRPr="0003641C" w:rsidRDefault="002151E9" w:rsidP="002151E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992" w:type="dxa"/>
            <w:shd w:val="clear" w:color="auto" w:fill="auto"/>
            <w:noWrap/>
            <w:vAlign w:val="center"/>
            <w:hideMark/>
          </w:tcPr>
          <w:p w14:paraId="2CA2881D" w14:textId="7B33FF7F"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56.08%</w:t>
            </w:r>
          </w:p>
        </w:tc>
        <w:tc>
          <w:tcPr>
            <w:tcW w:w="992" w:type="dxa"/>
            <w:shd w:val="clear" w:color="auto" w:fill="auto"/>
            <w:noWrap/>
            <w:vAlign w:val="center"/>
            <w:hideMark/>
          </w:tcPr>
          <w:p w14:paraId="724C92A7" w14:textId="137F42E9"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54.63%</w:t>
            </w:r>
          </w:p>
        </w:tc>
        <w:tc>
          <w:tcPr>
            <w:tcW w:w="992" w:type="dxa"/>
            <w:shd w:val="clear" w:color="auto" w:fill="auto"/>
            <w:noWrap/>
            <w:vAlign w:val="center"/>
            <w:hideMark/>
          </w:tcPr>
          <w:p w14:paraId="7EA313DD" w14:textId="0D51509E"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52.96%</w:t>
            </w:r>
          </w:p>
        </w:tc>
        <w:tc>
          <w:tcPr>
            <w:tcW w:w="992" w:type="dxa"/>
            <w:shd w:val="clear" w:color="auto" w:fill="auto"/>
            <w:noWrap/>
            <w:vAlign w:val="center"/>
            <w:hideMark/>
          </w:tcPr>
          <w:p w14:paraId="513E0796" w14:textId="0CC35993"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51.28%</w:t>
            </w:r>
          </w:p>
        </w:tc>
        <w:tc>
          <w:tcPr>
            <w:tcW w:w="992" w:type="dxa"/>
            <w:shd w:val="clear" w:color="auto" w:fill="auto"/>
            <w:noWrap/>
            <w:vAlign w:val="center"/>
            <w:hideMark/>
          </w:tcPr>
          <w:p w14:paraId="53B5DA89" w14:textId="427E27EC"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49.52%</w:t>
            </w:r>
          </w:p>
        </w:tc>
        <w:tc>
          <w:tcPr>
            <w:tcW w:w="992" w:type="dxa"/>
            <w:shd w:val="clear" w:color="auto" w:fill="auto"/>
            <w:noWrap/>
            <w:vAlign w:val="center"/>
            <w:hideMark/>
          </w:tcPr>
          <w:p w14:paraId="028D99D5" w14:textId="121070F4"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47.75%</w:t>
            </w:r>
          </w:p>
        </w:tc>
        <w:tc>
          <w:tcPr>
            <w:tcW w:w="993" w:type="dxa"/>
            <w:shd w:val="clear" w:color="auto" w:fill="auto"/>
            <w:noWrap/>
            <w:vAlign w:val="center"/>
            <w:hideMark/>
          </w:tcPr>
          <w:p w14:paraId="0D532E9D" w14:textId="2C878181"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53.66%</w:t>
            </w:r>
          </w:p>
        </w:tc>
      </w:tr>
      <w:tr w:rsidR="002151E9" w:rsidRPr="008444D6" w14:paraId="403BE569" w14:textId="4A77EDA7" w:rsidTr="00B96632">
        <w:trPr>
          <w:trHeight w:val="20"/>
        </w:trPr>
        <w:tc>
          <w:tcPr>
            <w:tcW w:w="2552" w:type="dxa"/>
            <w:shd w:val="clear" w:color="auto" w:fill="auto"/>
            <w:noWrap/>
            <w:vAlign w:val="bottom"/>
            <w:hideMark/>
          </w:tcPr>
          <w:p w14:paraId="3427AE8C" w14:textId="77777777"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Depreciation Expenses</w:t>
            </w:r>
          </w:p>
        </w:tc>
        <w:tc>
          <w:tcPr>
            <w:tcW w:w="992" w:type="dxa"/>
            <w:shd w:val="clear" w:color="auto" w:fill="auto"/>
            <w:noWrap/>
            <w:vAlign w:val="center"/>
            <w:hideMark/>
          </w:tcPr>
          <w:p w14:paraId="715FF14C" w14:textId="7AC11BE8"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992" w:type="dxa"/>
            <w:shd w:val="clear" w:color="auto" w:fill="auto"/>
            <w:noWrap/>
            <w:vAlign w:val="center"/>
            <w:hideMark/>
          </w:tcPr>
          <w:p w14:paraId="08B8D28B" w14:textId="290ADA36"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992" w:type="dxa"/>
            <w:shd w:val="clear" w:color="auto" w:fill="auto"/>
            <w:noWrap/>
            <w:vAlign w:val="center"/>
            <w:hideMark/>
          </w:tcPr>
          <w:p w14:paraId="3571E18F" w14:textId="6CFD5372"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992" w:type="dxa"/>
            <w:shd w:val="clear" w:color="auto" w:fill="auto"/>
            <w:noWrap/>
            <w:vAlign w:val="center"/>
            <w:hideMark/>
          </w:tcPr>
          <w:p w14:paraId="6CE6F43A" w14:textId="6F3B4F26"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c>
          <w:tcPr>
            <w:tcW w:w="992" w:type="dxa"/>
            <w:shd w:val="clear" w:color="auto" w:fill="auto"/>
            <w:noWrap/>
            <w:vAlign w:val="center"/>
            <w:hideMark/>
          </w:tcPr>
          <w:p w14:paraId="733447A2" w14:textId="46EB7244"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c>
          <w:tcPr>
            <w:tcW w:w="992" w:type="dxa"/>
            <w:shd w:val="clear" w:color="auto" w:fill="auto"/>
            <w:noWrap/>
            <w:vAlign w:val="center"/>
            <w:hideMark/>
          </w:tcPr>
          <w:p w14:paraId="37AD07B7" w14:textId="6BC1042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c>
          <w:tcPr>
            <w:tcW w:w="993" w:type="dxa"/>
            <w:shd w:val="clear" w:color="auto" w:fill="auto"/>
            <w:noWrap/>
            <w:vAlign w:val="center"/>
            <w:hideMark/>
          </w:tcPr>
          <w:p w14:paraId="040DC6AF" w14:textId="5C99218F"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r>
      <w:tr w:rsidR="002151E9" w:rsidRPr="008444D6" w14:paraId="2CAB009A" w14:textId="7A4CFED2" w:rsidTr="00B96632">
        <w:trPr>
          <w:trHeight w:val="20"/>
        </w:trPr>
        <w:tc>
          <w:tcPr>
            <w:tcW w:w="2552" w:type="dxa"/>
            <w:shd w:val="clear" w:color="auto" w:fill="BDD6EE" w:themeFill="accent1" w:themeFillTint="66"/>
            <w:noWrap/>
            <w:vAlign w:val="bottom"/>
            <w:hideMark/>
          </w:tcPr>
          <w:p w14:paraId="601473BA" w14:textId="77777777"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EBIT</w:t>
            </w:r>
          </w:p>
        </w:tc>
        <w:tc>
          <w:tcPr>
            <w:tcW w:w="992" w:type="dxa"/>
            <w:shd w:val="clear" w:color="auto" w:fill="BDD6EE" w:themeFill="accent1" w:themeFillTint="66"/>
            <w:noWrap/>
            <w:vAlign w:val="center"/>
            <w:hideMark/>
          </w:tcPr>
          <w:p w14:paraId="0BA88A9A" w14:textId="6E3C657E"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14.77</w:t>
            </w:r>
          </w:p>
        </w:tc>
        <w:tc>
          <w:tcPr>
            <w:tcW w:w="992" w:type="dxa"/>
            <w:shd w:val="clear" w:color="auto" w:fill="BDD6EE" w:themeFill="accent1" w:themeFillTint="66"/>
            <w:noWrap/>
            <w:vAlign w:val="center"/>
            <w:hideMark/>
          </w:tcPr>
          <w:p w14:paraId="5BD9FC3A" w14:textId="2C8BBC36"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14.17</w:t>
            </w:r>
          </w:p>
        </w:tc>
        <w:tc>
          <w:tcPr>
            <w:tcW w:w="992" w:type="dxa"/>
            <w:shd w:val="clear" w:color="auto" w:fill="BDD6EE" w:themeFill="accent1" w:themeFillTint="66"/>
            <w:noWrap/>
            <w:vAlign w:val="center"/>
            <w:hideMark/>
          </w:tcPr>
          <w:p w14:paraId="54AE2572" w14:textId="73A0F314"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13.37</w:t>
            </w:r>
          </w:p>
        </w:tc>
        <w:tc>
          <w:tcPr>
            <w:tcW w:w="992" w:type="dxa"/>
            <w:shd w:val="clear" w:color="auto" w:fill="BDD6EE" w:themeFill="accent1" w:themeFillTint="66"/>
            <w:noWrap/>
            <w:vAlign w:val="center"/>
            <w:hideMark/>
          </w:tcPr>
          <w:p w14:paraId="37DF613A" w14:textId="3AB64E18"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12.60</w:t>
            </w:r>
          </w:p>
        </w:tc>
        <w:tc>
          <w:tcPr>
            <w:tcW w:w="992" w:type="dxa"/>
            <w:shd w:val="clear" w:color="auto" w:fill="BDD6EE" w:themeFill="accent1" w:themeFillTint="66"/>
            <w:noWrap/>
            <w:vAlign w:val="center"/>
            <w:hideMark/>
          </w:tcPr>
          <w:p w14:paraId="0FA1CD9B" w14:textId="45678013"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11.80</w:t>
            </w:r>
          </w:p>
        </w:tc>
        <w:tc>
          <w:tcPr>
            <w:tcW w:w="992" w:type="dxa"/>
            <w:shd w:val="clear" w:color="auto" w:fill="BDD6EE" w:themeFill="accent1" w:themeFillTint="66"/>
            <w:noWrap/>
            <w:vAlign w:val="center"/>
            <w:hideMark/>
          </w:tcPr>
          <w:p w14:paraId="4D597D7D" w14:textId="2C00F537"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11.05</w:t>
            </w:r>
          </w:p>
        </w:tc>
        <w:tc>
          <w:tcPr>
            <w:tcW w:w="993" w:type="dxa"/>
            <w:shd w:val="clear" w:color="auto" w:fill="BDD6EE" w:themeFill="accent1" w:themeFillTint="66"/>
            <w:noWrap/>
            <w:vAlign w:val="center"/>
            <w:hideMark/>
          </w:tcPr>
          <w:p w14:paraId="7D2FF781" w14:textId="1C886881"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19.40</w:t>
            </w:r>
          </w:p>
        </w:tc>
      </w:tr>
      <w:tr w:rsidR="002151E9" w:rsidRPr="008444D6" w14:paraId="70B619DA" w14:textId="75B466A3" w:rsidTr="00B96632">
        <w:trPr>
          <w:trHeight w:val="20"/>
        </w:trPr>
        <w:tc>
          <w:tcPr>
            <w:tcW w:w="2552" w:type="dxa"/>
            <w:shd w:val="clear" w:color="auto" w:fill="auto"/>
            <w:noWrap/>
            <w:vAlign w:val="bottom"/>
            <w:hideMark/>
          </w:tcPr>
          <w:p w14:paraId="3742E9BD" w14:textId="77777777" w:rsidR="002151E9" w:rsidRPr="0003641C" w:rsidRDefault="002151E9" w:rsidP="002151E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992" w:type="dxa"/>
            <w:shd w:val="clear" w:color="auto" w:fill="auto"/>
            <w:noWrap/>
            <w:vAlign w:val="center"/>
            <w:hideMark/>
          </w:tcPr>
          <w:p w14:paraId="1D0DD0AD" w14:textId="6ACE6B46"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32.74%</w:t>
            </w:r>
          </w:p>
        </w:tc>
        <w:tc>
          <w:tcPr>
            <w:tcW w:w="992" w:type="dxa"/>
            <w:shd w:val="clear" w:color="auto" w:fill="auto"/>
            <w:noWrap/>
            <w:vAlign w:val="center"/>
            <w:hideMark/>
          </w:tcPr>
          <w:p w14:paraId="360B4E98" w14:textId="053B4561"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31.34%</w:t>
            </w:r>
          </w:p>
        </w:tc>
        <w:tc>
          <w:tcPr>
            <w:tcW w:w="992" w:type="dxa"/>
            <w:shd w:val="clear" w:color="auto" w:fill="auto"/>
            <w:noWrap/>
            <w:vAlign w:val="center"/>
            <w:hideMark/>
          </w:tcPr>
          <w:p w14:paraId="6AD2FD93" w14:textId="565E2370"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29.63%</w:t>
            </w:r>
          </w:p>
        </w:tc>
        <w:tc>
          <w:tcPr>
            <w:tcW w:w="992" w:type="dxa"/>
            <w:shd w:val="clear" w:color="auto" w:fill="auto"/>
            <w:noWrap/>
            <w:vAlign w:val="center"/>
            <w:hideMark/>
          </w:tcPr>
          <w:p w14:paraId="3B56E0DF" w14:textId="48CDF4E9"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27.92%</w:t>
            </w:r>
          </w:p>
        </w:tc>
        <w:tc>
          <w:tcPr>
            <w:tcW w:w="992" w:type="dxa"/>
            <w:shd w:val="clear" w:color="auto" w:fill="auto"/>
            <w:noWrap/>
            <w:vAlign w:val="center"/>
            <w:hideMark/>
          </w:tcPr>
          <w:p w14:paraId="0EFD9738" w14:textId="5775572E"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26.16%</w:t>
            </w:r>
          </w:p>
        </w:tc>
        <w:tc>
          <w:tcPr>
            <w:tcW w:w="992" w:type="dxa"/>
            <w:shd w:val="clear" w:color="auto" w:fill="auto"/>
            <w:noWrap/>
            <w:vAlign w:val="center"/>
            <w:hideMark/>
          </w:tcPr>
          <w:p w14:paraId="319EE868" w14:textId="17622AEE"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24.44%</w:t>
            </w:r>
          </w:p>
        </w:tc>
        <w:tc>
          <w:tcPr>
            <w:tcW w:w="993" w:type="dxa"/>
            <w:shd w:val="clear" w:color="auto" w:fill="auto"/>
            <w:noWrap/>
            <w:vAlign w:val="center"/>
            <w:hideMark/>
          </w:tcPr>
          <w:p w14:paraId="3846A5F0" w14:textId="543850C6"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34.76%</w:t>
            </w:r>
          </w:p>
        </w:tc>
      </w:tr>
      <w:tr w:rsidR="002151E9" w:rsidRPr="008444D6" w14:paraId="59DC0575" w14:textId="4A129175" w:rsidTr="00B96632">
        <w:trPr>
          <w:trHeight w:val="20"/>
        </w:trPr>
        <w:tc>
          <w:tcPr>
            <w:tcW w:w="2552" w:type="dxa"/>
            <w:shd w:val="clear" w:color="auto" w:fill="auto"/>
            <w:noWrap/>
            <w:vAlign w:val="center"/>
            <w:hideMark/>
          </w:tcPr>
          <w:p w14:paraId="24D4E9E3" w14:textId="77777777"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Interest Expense</w:t>
            </w:r>
          </w:p>
        </w:tc>
        <w:tc>
          <w:tcPr>
            <w:tcW w:w="992" w:type="dxa"/>
            <w:shd w:val="clear" w:color="auto" w:fill="auto"/>
            <w:noWrap/>
            <w:vAlign w:val="center"/>
            <w:hideMark/>
          </w:tcPr>
          <w:p w14:paraId="171D761F" w14:textId="29BB2AD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9.77</w:t>
            </w:r>
          </w:p>
        </w:tc>
        <w:tc>
          <w:tcPr>
            <w:tcW w:w="992" w:type="dxa"/>
            <w:shd w:val="clear" w:color="auto" w:fill="auto"/>
            <w:noWrap/>
            <w:vAlign w:val="center"/>
            <w:hideMark/>
          </w:tcPr>
          <w:p w14:paraId="60492FC4" w14:textId="797B527B"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72BA6E5B" w14:textId="380C73AA"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7528986F" w14:textId="2496F938"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316CD26F" w14:textId="0BA979F0"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2" w:type="dxa"/>
            <w:shd w:val="clear" w:color="auto" w:fill="auto"/>
            <w:noWrap/>
            <w:vAlign w:val="center"/>
            <w:hideMark/>
          </w:tcPr>
          <w:p w14:paraId="36D1CCC2" w14:textId="42722E8F"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93" w:type="dxa"/>
            <w:shd w:val="clear" w:color="auto" w:fill="auto"/>
            <w:noWrap/>
            <w:vAlign w:val="center"/>
            <w:hideMark/>
          </w:tcPr>
          <w:p w14:paraId="29A8FF8D" w14:textId="5754B996"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2151E9" w:rsidRPr="008444D6" w14:paraId="00F64614" w14:textId="582068B0" w:rsidTr="00B96632">
        <w:trPr>
          <w:trHeight w:val="20"/>
        </w:trPr>
        <w:tc>
          <w:tcPr>
            <w:tcW w:w="2552" w:type="dxa"/>
            <w:shd w:val="clear" w:color="auto" w:fill="BDD6EE" w:themeFill="accent1" w:themeFillTint="66"/>
            <w:noWrap/>
            <w:vAlign w:val="bottom"/>
            <w:hideMark/>
          </w:tcPr>
          <w:p w14:paraId="0FCDB2AC" w14:textId="77777777"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PBT</w:t>
            </w:r>
          </w:p>
        </w:tc>
        <w:tc>
          <w:tcPr>
            <w:tcW w:w="992" w:type="dxa"/>
            <w:shd w:val="clear" w:color="auto" w:fill="BDD6EE" w:themeFill="accent1" w:themeFillTint="66"/>
            <w:noWrap/>
            <w:vAlign w:val="center"/>
            <w:hideMark/>
          </w:tcPr>
          <w:p w14:paraId="614C2130" w14:textId="5E0DAAAF"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5.01</w:t>
            </w:r>
          </w:p>
        </w:tc>
        <w:tc>
          <w:tcPr>
            <w:tcW w:w="992" w:type="dxa"/>
            <w:shd w:val="clear" w:color="auto" w:fill="BDD6EE" w:themeFill="accent1" w:themeFillTint="66"/>
            <w:noWrap/>
            <w:vAlign w:val="center"/>
            <w:hideMark/>
          </w:tcPr>
          <w:p w14:paraId="40A20AD3" w14:textId="0A9C5257"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14.17</w:t>
            </w:r>
          </w:p>
        </w:tc>
        <w:tc>
          <w:tcPr>
            <w:tcW w:w="992" w:type="dxa"/>
            <w:shd w:val="clear" w:color="auto" w:fill="BDD6EE" w:themeFill="accent1" w:themeFillTint="66"/>
            <w:noWrap/>
            <w:vAlign w:val="center"/>
            <w:hideMark/>
          </w:tcPr>
          <w:p w14:paraId="23861912" w14:textId="2E961B22"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13.37</w:t>
            </w:r>
          </w:p>
        </w:tc>
        <w:tc>
          <w:tcPr>
            <w:tcW w:w="992" w:type="dxa"/>
            <w:shd w:val="clear" w:color="auto" w:fill="BDD6EE" w:themeFill="accent1" w:themeFillTint="66"/>
            <w:noWrap/>
            <w:vAlign w:val="center"/>
            <w:hideMark/>
          </w:tcPr>
          <w:p w14:paraId="6A7C87E6" w14:textId="23162015"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12.60</w:t>
            </w:r>
          </w:p>
        </w:tc>
        <w:tc>
          <w:tcPr>
            <w:tcW w:w="992" w:type="dxa"/>
            <w:shd w:val="clear" w:color="auto" w:fill="BDD6EE" w:themeFill="accent1" w:themeFillTint="66"/>
            <w:noWrap/>
            <w:vAlign w:val="center"/>
            <w:hideMark/>
          </w:tcPr>
          <w:p w14:paraId="467683E1" w14:textId="0D83416A"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11.80</w:t>
            </w:r>
          </w:p>
        </w:tc>
        <w:tc>
          <w:tcPr>
            <w:tcW w:w="992" w:type="dxa"/>
            <w:shd w:val="clear" w:color="auto" w:fill="BDD6EE" w:themeFill="accent1" w:themeFillTint="66"/>
            <w:noWrap/>
            <w:vAlign w:val="center"/>
            <w:hideMark/>
          </w:tcPr>
          <w:p w14:paraId="4BAE3C35" w14:textId="33A40BE5"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11.05</w:t>
            </w:r>
          </w:p>
        </w:tc>
        <w:tc>
          <w:tcPr>
            <w:tcW w:w="993" w:type="dxa"/>
            <w:shd w:val="clear" w:color="auto" w:fill="BDD6EE" w:themeFill="accent1" w:themeFillTint="66"/>
            <w:noWrap/>
            <w:vAlign w:val="center"/>
            <w:hideMark/>
          </w:tcPr>
          <w:p w14:paraId="7648A58D" w14:textId="55B566A6"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19.40</w:t>
            </w:r>
          </w:p>
        </w:tc>
      </w:tr>
      <w:tr w:rsidR="002151E9" w:rsidRPr="008444D6" w14:paraId="5C1F525F" w14:textId="04477C5F" w:rsidTr="00B96632">
        <w:trPr>
          <w:trHeight w:val="20"/>
        </w:trPr>
        <w:tc>
          <w:tcPr>
            <w:tcW w:w="2552" w:type="dxa"/>
            <w:shd w:val="clear" w:color="auto" w:fill="auto"/>
            <w:noWrap/>
            <w:vAlign w:val="bottom"/>
            <w:hideMark/>
          </w:tcPr>
          <w:p w14:paraId="02EB1967" w14:textId="77777777" w:rsidR="002151E9" w:rsidRPr="0003641C" w:rsidRDefault="002151E9" w:rsidP="002151E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PBT %</w:t>
            </w:r>
          </w:p>
        </w:tc>
        <w:tc>
          <w:tcPr>
            <w:tcW w:w="992" w:type="dxa"/>
            <w:shd w:val="clear" w:color="auto" w:fill="auto"/>
            <w:noWrap/>
            <w:vAlign w:val="center"/>
            <w:hideMark/>
          </w:tcPr>
          <w:p w14:paraId="103A3760" w14:textId="4971A64F"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11.10%</w:t>
            </w:r>
          </w:p>
        </w:tc>
        <w:tc>
          <w:tcPr>
            <w:tcW w:w="992" w:type="dxa"/>
            <w:shd w:val="clear" w:color="auto" w:fill="auto"/>
            <w:noWrap/>
            <w:vAlign w:val="center"/>
            <w:hideMark/>
          </w:tcPr>
          <w:p w14:paraId="246B0A45" w14:textId="08C66886"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31.34%</w:t>
            </w:r>
          </w:p>
        </w:tc>
        <w:tc>
          <w:tcPr>
            <w:tcW w:w="992" w:type="dxa"/>
            <w:shd w:val="clear" w:color="auto" w:fill="auto"/>
            <w:noWrap/>
            <w:vAlign w:val="center"/>
            <w:hideMark/>
          </w:tcPr>
          <w:p w14:paraId="3975C096" w14:textId="4BA27009"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29.63%</w:t>
            </w:r>
          </w:p>
        </w:tc>
        <w:tc>
          <w:tcPr>
            <w:tcW w:w="992" w:type="dxa"/>
            <w:shd w:val="clear" w:color="auto" w:fill="auto"/>
            <w:noWrap/>
            <w:vAlign w:val="center"/>
            <w:hideMark/>
          </w:tcPr>
          <w:p w14:paraId="756A0F92" w14:textId="6D3E75BA"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27.92%</w:t>
            </w:r>
          </w:p>
        </w:tc>
        <w:tc>
          <w:tcPr>
            <w:tcW w:w="992" w:type="dxa"/>
            <w:shd w:val="clear" w:color="auto" w:fill="auto"/>
            <w:noWrap/>
            <w:vAlign w:val="center"/>
            <w:hideMark/>
          </w:tcPr>
          <w:p w14:paraId="00E44ABB" w14:textId="32B17558"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26.16%</w:t>
            </w:r>
          </w:p>
        </w:tc>
        <w:tc>
          <w:tcPr>
            <w:tcW w:w="992" w:type="dxa"/>
            <w:shd w:val="clear" w:color="auto" w:fill="auto"/>
            <w:noWrap/>
            <w:vAlign w:val="center"/>
            <w:hideMark/>
          </w:tcPr>
          <w:p w14:paraId="5113909E" w14:textId="6893C813"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24.44%</w:t>
            </w:r>
          </w:p>
        </w:tc>
        <w:tc>
          <w:tcPr>
            <w:tcW w:w="993" w:type="dxa"/>
            <w:shd w:val="clear" w:color="auto" w:fill="auto"/>
            <w:noWrap/>
            <w:vAlign w:val="center"/>
            <w:hideMark/>
          </w:tcPr>
          <w:p w14:paraId="769FEF70" w14:textId="341B4FA2"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34.76%</w:t>
            </w:r>
          </w:p>
        </w:tc>
      </w:tr>
      <w:tr w:rsidR="002151E9" w:rsidRPr="008444D6" w14:paraId="52E3F481" w14:textId="205827E1" w:rsidTr="00B96632">
        <w:trPr>
          <w:trHeight w:val="20"/>
        </w:trPr>
        <w:tc>
          <w:tcPr>
            <w:tcW w:w="2552" w:type="dxa"/>
            <w:shd w:val="clear" w:color="auto" w:fill="auto"/>
            <w:noWrap/>
            <w:vAlign w:val="bottom"/>
            <w:hideMark/>
          </w:tcPr>
          <w:p w14:paraId="5BD77333" w14:textId="72714D26" w:rsidR="002151E9" w:rsidRPr="008444D6" w:rsidRDefault="002151E9" w:rsidP="002151E9">
            <w:pPr>
              <w:spacing w:line="276" w:lineRule="auto"/>
              <w:rPr>
                <w:rFonts w:asciiTheme="minorHAnsi" w:hAnsiTheme="minorHAnsi" w:cstheme="minorHAnsi"/>
                <w:color w:val="000000"/>
                <w:sz w:val="22"/>
                <w:szCs w:val="22"/>
              </w:rPr>
            </w:pPr>
            <w:r w:rsidRPr="008444D6">
              <w:rPr>
                <w:rFonts w:asciiTheme="minorHAnsi" w:hAnsiTheme="minorHAnsi" w:cstheme="minorHAnsi"/>
                <w:color w:val="000000"/>
                <w:sz w:val="22"/>
                <w:szCs w:val="22"/>
              </w:rPr>
              <w:t>Tax</w:t>
            </w:r>
          </w:p>
        </w:tc>
        <w:tc>
          <w:tcPr>
            <w:tcW w:w="992" w:type="dxa"/>
            <w:shd w:val="clear" w:color="auto" w:fill="auto"/>
            <w:noWrap/>
            <w:vAlign w:val="center"/>
            <w:hideMark/>
          </w:tcPr>
          <w:p w14:paraId="736B4A62" w14:textId="7EF415C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1.26</w:t>
            </w:r>
          </w:p>
        </w:tc>
        <w:tc>
          <w:tcPr>
            <w:tcW w:w="992" w:type="dxa"/>
            <w:shd w:val="clear" w:color="auto" w:fill="auto"/>
            <w:noWrap/>
            <w:vAlign w:val="center"/>
            <w:hideMark/>
          </w:tcPr>
          <w:p w14:paraId="76119027" w14:textId="6E92E473"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3.57</w:t>
            </w:r>
          </w:p>
        </w:tc>
        <w:tc>
          <w:tcPr>
            <w:tcW w:w="992" w:type="dxa"/>
            <w:shd w:val="clear" w:color="auto" w:fill="auto"/>
            <w:noWrap/>
            <w:vAlign w:val="center"/>
            <w:hideMark/>
          </w:tcPr>
          <w:p w14:paraId="1AD4206E" w14:textId="52455A2C"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3.36</w:t>
            </w:r>
          </w:p>
        </w:tc>
        <w:tc>
          <w:tcPr>
            <w:tcW w:w="992" w:type="dxa"/>
            <w:shd w:val="clear" w:color="auto" w:fill="auto"/>
            <w:noWrap/>
            <w:vAlign w:val="center"/>
            <w:hideMark/>
          </w:tcPr>
          <w:p w14:paraId="56ECE3F7" w14:textId="4452D98F"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3.17</w:t>
            </w:r>
          </w:p>
        </w:tc>
        <w:tc>
          <w:tcPr>
            <w:tcW w:w="992" w:type="dxa"/>
            <w:shd w:val="clear" w:color="auto" w:fill="auto"/>
            <w:noWrap/>
            <w:vAlign w:val="center"/>
            <w:hideMark/>
          </w:tcPr>
          <w:p w14:paraId="58F269EC" w14:textId="44309A22"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2.97</w:t>
            </w:r>
          </w:p>
        </w:tc>
        <w:tc>
          <w:tcPr>
            <w:tcW w:w="992" w:type="dxa"/>
            <w:shd w:val="clear" w:color="auto" w:fill="auto"/>
            <w:noWrap/>
            <w:vAlign w:val="center"/>
            <w:hideMark/>
          </w:tcPr>
          <w:p w14:paraId="66D671DA" w14:textId="69F03989"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2.78</w:t>
            </w:r>
          </w:p>
        </w:tc>
        <w:tc>
          <w:tcPr>
            <w:tcW w:w="993" w:type="dxa"/>
            <w:shd w:val="clear" w:color="auto" w:fill="auto"/>
            <w:noWrap/>
            <w:vAlign w:val="center"/>
            <w:hideMark/>
          </w:tcPr>
          <w:p w14:paraId="4BDAA058" w14:textId="7B13FC8E" w:rsidR="002151E9" w:rsidRPr="008444D6"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4.88</w:t>
            </w:r>
          </w:p>
        </w:tc>
      </w:tr>
      <w:tr w:rsidR="002151E9" w:rsidRPr="008444D6" w14:paraId="099932C9" w14:textId="5D209B31" w:rsidTr="00B96632">
        <w:trPr>
          <w:trHeight w:val="20"/>
        </w:trPr>
        <w:tc>
          <w:tcPr>
            <w:tcW w:w="2552" w:type="dxa"/>
            <w:shd w:val="clear" w:color="auto" w:fill="BDD6EE" w:themeFill="accent1" w:themeFillTint="66"/>
            <w:noWrap/>
            <w:vAlign w:val="bottom"/>
            <w:hideMark/>
          </w:tcPr>
          <w:p w14:paraId="3229D6DB" w14:textId="77777777" w:rsidR="002151E9" w:rsidRPr="008444D6" w:rsidRDefault="002151E9" w:rsidP="002151E9">
            <w:pPr>
              <w:spacing w:line="276" w:lineRule="auto"/>
              <w:rPr>
                <w:rFonts w:asciiTheme="minorHAnsi" w:hAnsiTheme="minorHAnsi" w:cstheme="minorHAnsi"/>
                <w:b/>
                <w:bCs/>
                <w:color w:val="000000"/>
                <w:sz w:val="22"/>
                <w:szCs w:val="22"/>
              </w:rPr>
            </w:pPr>
            <w:r w:rsidRPr="008444D6">
              <w:rPr>
                <w:rFonts w:asciiTheme="minorHAnsi" w:hAnsiTheme="minorHAnsi" w:cstheme="minorHAnsi"/>
                <w:b/>
                <w:bCs/>
                <w:color w:val="000000"/>
                <w:sz w:val="22"/>
                <w:szCs w:val="22"/>
              </w:rPr>
              <w:t>PAT</w:t>
            </w:r>
          </w:p>
        </w:tc>
        <w:tc>
          <w:tcPr>
            <w:tcW w:w="992" w:type="dxa"/>
            <w:shd w:val="clear" w:color="auto" w:fill="BDD6EE" w:themeFill="accent1" w:themeFillTint="66"/>
            <w:noWrap/>
            <w:vAlign w:val="center"/>
            <w:hideMark/>
          </w:tcPr>
          <w:p w14:paraId="0A246DAC" w14:textId="66BB9B78"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3.75</w:t>
            </w:r>
          </w:p>
        </w:tc>
        <w:tc>
          <w:tcPr>
            <w:tcW w:w="992" w:type="dxa"/>
            <w:shd w:val="clear" w:color="auto" w:fill="BDD6EE" w:themeFill="accent1" w:themeFillTint="66"/>
            <w:noWrap/>
            <w:vAlign w:val="center"/>
            <w:hideMark/>
          </w:tcPr>
          <w:p w14:paraId="3290185B" w14:textId="5AF4ED9D"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10.61</w:t>
            </w:r>
          </w:p>
        </w:tc>
        <w:tc>
          <w:tcPr>
            <w:tcW w:w="992" w:type="dxa"/>
            <w:shd w:val="clear" w:color="auto" w:fill="BDD6EE" w:themeFill="accent1" w:themeFillTint="66"/>
            <w:noWrap/>
            <w:vAlign w:val="center"/>
            <w:hideMark/>
          </w:tcPr>
          <w:p w14:paraId="5D032FBA" w14:textId="6E599321"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10.00</w:t>
            </w:r>
          </w:p>
        </w:tc>
        <w:tc>
          <w:tcPr>
            <w:tcW w:w="992" w:type="dxa"/>
            <w:shd w:val="clear" w:color="auto" w:fill="BDD6EE" w:themeFill="accent1" w:themeFillTint="66"/>
            <w:noWrap/>
            <w:vAlign w:val="center"/>
            <w:hideMark/>
          </w:tcPr>
          <w:p w14:paraId="5E4AD626" w14:textId="0CD6904C"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9.43</w:t>
            </w:r>
          </w:p>
        </w:tc>
        <w:tc>
          <w:tcPr>
            <w:tcW w:w="992" w:type="dxa"/>
            <w:shd w:val="clear" w:color="auto" w:fill="BDD6EE" w:themeFill="accent1" w:themeFillTint="66"/>
            <w:noWrap/>
            <w:vAlign w:val="center"/>
            <w:hideMark/>
          </w:tcPr>
          <w:p w14:paraId="78065900" w14:textId="74BC34BF"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8.83</w:t>
            </w:r>
          </w:p>
        </w:tc>
        <w:tc>
          <w:tcPr>
            <w:tcW w:w="992" w:type="dxa"/>
            <w:shd w:val="clear" w:color="auto" w:fill="BDD6EE" w:themeFill="accent1" w:themeFillTint="66"/>
            <w:noWrap/>
            <w:vAlign w:val="center"/>
            <w:hideMark/>
          </w:tcPr>
          <w:p w14:paraId="2691561A" w14:textId="09D4AE56"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8.27</w:t>
            </w:r>
          </w:p>
        </w:tc>
        <w:tc>
          <w:tcPr>
            <w:tcW w:w="993" w:type="dxa"/>
            <w:shd w:val="clear" w:color="auto" w:fill="BDD6EE" w:themeFill="accent1" w:themeFillTint="66"/>
            <w:noWrap/>
            <w:vAlign w:val="center"/>
            <w:hideMark/>
          </w:tcPr>
          <w:p w14:paraId="30A0FC16" w14:textId="4C5315B9" w:rsidR="002151E9" w:rsidRPr="008444D6"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14.52</w:t>
            </w:r>
          </w:p>
        </w:tc>
      </w:tr>
      <w:tr w:rsidR="002151E9" w:rsidRPr="008444D6" w14:paraId="54927C65" w14:textId="463D0B96" w:rsidTr="00B96632">
        <w:trPr>
          <w:trHeight w:val="20"/>
        </w:trPr>
        <w:tc>
          <w:tcPr>
            <w:tcW w:w="2552" w:type="dxa"/>
            <w:shd w:val="clear" w:color="auto" w:fill="auto"/>
            <w:noWrap/>
            <w:vAlign w:val="bottom"/>
            <w:hideMark/>
          </w:tcPr>
          <w:p w14:paraId="553E0064" w14:textId="77777777" w:rsidR="002151E9" w:rsidRPr="0003641C" w:rsidRDefault="002151E9" w:rsidP="002151E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992" w:type="dxa"/>
            <w:shd w:val="clear" w:color="auto" w:fill="auto"/>
            <w:noWrap/>
            <w:vAlign w:val="center"/>
            <w:hideMark/>
          </w:tcPr>
          <w:p w14:paraId="46A1DF15" w14:textId="15A6DF38"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8.31%</w:t>
            </w:r>
          </w:p>
        </w:tc>
        <w:tc>
          <w:tcPr>
            <w:tcW w:w="992" w:type="dxa"/>
            <w:shd w:val="clear" w:color="auto" w:fill="auto"/>
            <w:noWrap/>
            <w:vAlign w:val="center"/>
            <w:hideMark/>
          </w:tcPr>
          <w:p w14:paraId="4AF811E7" w14:textId="26FEBAEE"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23.45%</w:t>
            </w:r>
          </w:p>
        </w:tc>
        <w:tc>
          <w:tcPr>
            <w:tcW w:w="992" w:type="dxa"/>
            <w:shd w:val="clear" w:color="auto" w:fill="auto"/>
            <w:noWrap/>
            <w:vAlign w:val="center"/>
            <w:hideMark/>
          </w:tcPr>
          <w:p w14:paraId="29D3ACA0" w14:textId="1DA05354"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22.17%</w:t>
            </w:r>
          </w:p>
        </w:tc>
        <w:tc>
          <w:tcPr>
            <w:tcW w:w="992" w:type="dxa"/>
            <w:shd w:val="clear" w:color="auto" w:fill="auto"/>
            <w:noWrap/>
            <w:vAlign w:val="center"/>
            <w:hideMark/>
          </w:tcPr>
          <w:p w14:paraId="38924A92" w14:textId="40CB18AC"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20.89%</w:t>
            </w:r>
          </w:p>
        </w:tc>
        <w:tc>
          <w:tcPr>
            <w:tcW w:w="992" w:type="dxa"/>
            <w:shd w:val="clear" w:color="auto" w:fill="auto"/>
            <w:noWrap/>
            <w:vAlign w:val="center"/>
            <w:hideMark/>
          </w:tcPr>
          <w:p w14:paraId="5F4391B6" w14:textId="699C9604"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19.57%</w:t>
            </w:r>
          </w:p>
        </w:tc>
        <w:tc>
          <w:tcPr>
            <w:tcW w:w="992" w:type="dxa"/>
            <w:shd w:val="clear" w:color="auto" w:fill="auto"/>
            <w:noWrap/>
            <w:vAlign w:val="center"/>
            <w:hideMark/>
          </w:tcPr>
          <w:p w14:paraId="3E39E8AE" w14:textId="61128104"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18.29%</w:t>
            </w:r>
          </w:p>
        </w:tc>
        <w:tc>
          <w:tcPr>
            <w:tcW w:w="993" w:type="dxa"/>
            <w:shd w:val="clear" w:color="auto" w:fill="auto"/>
            <w:noWrap/>
            <w:vAlign w:val="center"/>
            <w:hideMark/>
          </w:tcPr>
          <w:p w14:paraId="4EA034D3" w14:textId="1185B43E" w:rsidR="002151E9" w:rsidRPr="0003641C"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26.01%</w:t>
            </w:r>
          </w:p>
        </w:tc>
      </w:tr>
    </w:tbl>
    <w:p w14:paraId="71DA77C7" w14:textId="5C22B79A" w:rsidR="006878DA" w:rsidRDefault="006878DA" w:rsidP="00BF1374">
      <w:pPr>
        <w:spacing w:before="240" w:after="240" w:line="360" w:lineRule="auto"/>
        <w:ind w:left="142"/>
        <w:jc w:val="both"/>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994"/>
        <w:gridCol w:w="1842"/>
        <w:gridCol w:w="3261"/>
        <w:gridCol w:w="3400"/>
      </w:tblGrid>
      <w:tr w:rsidR="00520993" w:rsidRPr="008444D6" w14:paraId="47F5B1FB" w14:textId="77777777" w:rsidTr="00BF1374">
        <w:trPr>
          <w:trHeight w:val="433"/>
        </w:trPr>
        <w:tc>
          <w:tcPr>
            <w:tcW w:w="523" w:type="pct"/>
            <w:shd w:val="clear" w:color="auto" w:fill="002060"/>
            <w:vAlign w:val="center"/>
          </w:tcPr>
          <w:p w14:paraId="08560B6A" w14:textId="3AE868BD" w:rsidR="00520993" w:rsidRPr="008444D6" w:rsidRDefault="00520993" w:rsidP="008444D6">
            <w:pPr>
              <w:spacing w:line="276" w:lineRule="auto"/>
              <w:jc w:val="center"/>
              <w:rPr>
                <w:rFonts w:asciiTheme="minorHAnsi" w:hAnsiTheme="minorHAnsi" w:cstheme="minorHAnsi"/>
                <w:b/>
                <w:color w:val="FFFFFF" w:themeColor="background1"/>
                <w:sz w:val="22"/>
                <w:szCs w:val="22"/>
              </w:rPr>
            </w:pPr>
            <w:r w:rsidRPr="008444D6">
              <w:rPr>
                <w:rFonts w:asciiTheme="minorHAnsi" w:hAnsiTheme="minorHAnsi" w:cstheme="minorHAnsi"/>
                <w:b/>
                <w:color w:val="FFFFFF" w:themeColor="background1"/>
                <w:sz w:val="22"/>
                <w:szCs w:val="22"/>
              </w:rPr>
              <w:t>S. No.</w:t>
            </w:r>
          </w:p>
        </w:tc>
        <w:tc>
          <w:tcPr>
            <w:tcW w:w="970" w:type="pct"/>
            <w:shd w:val="clear" w:color="auto" w:fill="002060"/>
            <w:vAlign w:val="center"/>
          </w:tcPr>
          <w:p w14:paraId="680099ED" w14:textId="77777777" w:rsidR="00520993" w:rsidRPr="008444D6" w:rsidRDefault="00520993" w:rsidP="008444D6">
            <w:pPr>
              <w:spacing w:line="276" w:lineRule="auto"/>
              <w:jc w:val="center"/>
              <w:rPr>
                <w:rFonts w:asciiTheme="minorHAnsi" w:hAnsiTheme="minorHAnsi" w:cstheme="minorHAnsi"/>
                <w:b/>
                <w:color w:val="FFFFFF" w:themeColor="background1"/>
                <w:sz w:val="22"/>
                <w:szCs w:val="22"/>
              </w:rPr>
            </w:pPr>
            <w:r w:rsidRPr="008444D6">
              <w:rPr>
                <w:rFonts w:asciiTheme="minorHAnsi" w:hAnsiTheme="minorHAnsi" w:cstheme="minorHAnsi"/>
                <w:b/>
                <w:color w:val="FFFFFF" w:themeColor="background1"/>
                <w:sz w:val="22"/>
                <w:szCs w:val="22"/>
              </w:rPr>
              <w:t>Item Assumed</w:t>
            </w:r>
          </w:p>
        </w:tc>
        <w:tc>
          <w:tcPr>
            <w:tcW w:w="1717" w:type="pct"/>
            <w:shd w:val="clear" w:color="auto" w:fill="002060"/>
            <w:vAlign w:val="center"/>
          </w:tcPr>
          <w:p w14:paraId="7A1E10AE" w14:textId="77777777" w:rsidR="00520993" w:rsidRPr="008444D6" w:rsidRDefault="00520993" w:rsidP="008444D6">
            <w:pPr>
              <w:spacing w:line="276" w:lineRule="auto"/>
              <w:jc w:val="center"/>
              <w:rPr>
                <w:rFonts w:asciiTheme="minorHAnsi" w:hAnsiTheme="minorHAnsi" w:cstheme="minorHAnsi"/>
                <w:b/>
                <w:color w:val="FFFFFF" w:themeColor="background1"/>
                <w:sz w:val="22"/>
                <w:szCs w:val="22"/>
              </w:rPr>
            </w:pPr>
            <w:r w:rsidRPr="008444D6">
              <w:rPr>
                <w:rFonts w:asciiTheme="minorHAnsi" w:hAnsiTheme="minorHAnsi" w:cstheme="minorHAnsi"/>
                <w:b/>
                <w:color w:val="FFFFFF" w:themeColor="background1"/>
                <w:sz w:val="22"/>
                <w:szCs w:val="22"/>
              </w:rPr>
              <w:t>Detailed Assumption</w:t>
            </w:r>
          </w:p>
        </w:tc>
        <w:tc>
          <w:tcPr>
            <w:tcW w:w="1791" w:type="pct"/>
            <w:shd w:val="clear" w:color="auto" w:fill="002060"/>
            <w:vAlign w:val="center"/>
          </w:tcPr>
          <w:p w14:paraId="6E72DF84" w14:textId="77777777" w:rsidR="00520993" w:rsidRPr="008444D6" w:rsidRDefault="00520993" w:rsidP="008444D6">
            <w:pPr>
              <w:spacing w:line="276" w:lineRule="auto"/>
              <w:jc w:val="center"/>
              <w:rPr>
                <w:rFonts w:asciiTheme="minorHAnsi" w:hAnsiTheme="minorHAnsi" w:cstheme="minorHAnsi"/>
                <w:b/>
                <w:color w:val="FFFFFF" w:themeColor="background1"/>
                <w:sz w:val="22"/>
                <w:szCs w:val="22"/>
              </w:rPr>
            </w:pPr>
            <w:r w:rsidRPr="008444D6">
              <w:rPr>
                <w:rFonts w:asciiTheme="minorHAnsi" w:hAnsiTheme="minorHAnsi" w:cstheme="minorHAnsi"/>
                <w:b/>
                <w:color w:val="FFFFFF" w:themeColor="background1"/>
                <w:sz w:val="22"/>
                <w:szCs w:val="22"/>
              </w:rPr>
              <w:t>Source</w:t>
            </w:r>
          </w:p>
        </w:tc>
      </w:tr>
      <w:tr w:rsidR="00520993" w:rsidRPr="008444D6" w14:paraId="3AB64FB6" w14:textId="77777777" w:rsidTr="00BF1374">
        <w:trPr>
          <w:trHeight w:val="20"/>
        </w:trPr>
        <w:tc>
          <w:tcPr>
            <w:tcW w:w="523" w:type="pct"/>
            <w:shd w:val="clear" w:color="auto" w:fill="auto"/>
            <w:vAlign w:val="center"/>
          </w:tcPr>
          <w:p w14:paraId="37B9BABB" w14:textId="6E7BBD9F" w:rsidR="00520993" w:rsidRPr="00AE6952" w:rsidRDefault="00520993"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shd w:val="clear" w:color="auto" w:fill="auto"/>
            <w:vAlign w:val="center"/>
          </w:tcPr>
          <w:p w14:paraId="6B3D7BE3" w14:textId="77777777" w:rsidR="00520993" w:rsidRPr="008444D6" w:rsidRDefault="00520993" w:rsidP="00AE6952">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Plant Capacity</w:t>
            </w:r>
          </w:p>
        </w:tc>
        <w:tc>
          <w:tcPr>
            <w:tcW w:w="1717" w:type="pct"/>
            <w:shd w:val="clear" w:color="auto" w:fill="auto"/>
            <w:vAlign w:val="center"/>
          </w:tcPr>
          <w:p w14:paraId="30C69925" w14:textId="0F970644" w:rsidR="00520993" w:rsidRPr="008444D6" w:rsidRDefault="00520993" w:rsidP="00AE6952">
            <w:pPr>
              <w:spacing w:line="276" w:lineRule="auto"/>
              <w:jc w:val="center"/>
              <w:rPr>
                <w:rFonts w:asciiTheme="minorHAnsi" w:hAnsiTheme="minorHAnsi" w:cstheme="minorHAnsi"/>
                <w:bCs/>
                <w:sz w:val="22"/>
                <w:szCs w:val="22"/>
              </w:rPr>
            </w:pPr>
            <w:r w:rsidRPr="008444D6">
              <w:rPr>
                <w:rFonts w:asciiTheme="minorHAnsi" w:hAnsiTheme="minorHAnsi" w:cstheme="minorHAnsi"/>
                <w:bCs/>
                <w:sz w:val="22"/>
                <w:szCs w:val="22"/>
              </w:rPr>
              <w:t>4</w:t>
            </w:r>
            <w:r w:rsidR="005936DA" w:rsidRPr="008444D6">
              <w:rPr>
                <w:rFonts w:asciiTheme="minorHAnsi" w:hAnsiTheme="minorHAnsi" w:cstheme="minorHAnsi"/>
                <w:bCs/>
                <w:sz w:val="22"/>
                <w:szCs w:val="22"/>
              </w:rPr>
              <w:t>9.5</w:t>
            </w:r>
            <w:r w:rsidRPr="008444D6">
              <w:rPr>
                <w:rFonts w:asciiTheme="minorHAnsi" w:hAnsiTheme="minorHAnsi" w:cstheme="minorHAnsi"/>
                <w:bCs/>
                <w:sz w:val="22"/>
                <w:szCs w:val="22"/>
              </w:rPr>
              <w:t xml:space="preserve"> MW</w:t>
            </w:r>
          </w:p>
        </w:tc>
        <w:tc>
          <w:tcPr>
            <w:tcW w:w="1791" w:type="pct"/>
            <w:shd w:val="clear" w:color="auto" w:fill="auto"/>
            <w:vAlign w:val="center"/>
          </w:tcPr>
          <w:p w14:paraId="4DEDE6A6" w14:textId="351A34A4" w:rsidR="00520993" w:rsidRPr="008444D6" w:rsidRDefault="00516456" w:rsidP="00AE6952">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 xml:space="preserve">Data/ Information Provided by </w:t>
            </w:r>
            <w:r w:rsidR="008E6A35" w:rsidRPr="008444D6">
              <w:rPr>
                <w:rFonts w:asciiTheme="minorHAnsi" w:hAnsiTheme="minorHAnsi" w:cstheme="minorHAnsi"/>
                <w:bCs/>
                <w:sz w:val="22"/>
                <w:szCs w:val="22"/>
              </w:rPr>
              <w:t>the client</w:t>
            </w:r>
          </w:p>
        </w:tc>
      </w:tr>
      <w:tr w:rsidR="00520993" w:rsidRPr="008444D6" w14:paraId="0F3F93DE" w14:textId="77777777" w:rsidTr="00BF1374">
        <w:trPr>
          <w:trHeight w:val="20"/>
        </w:trPr>
        <w:tc>
          <w:tcPr>
            <w:tcW w:w="523" w:type="pct"/>
            <w:shd w:val="clear" w:color="auto" w:fill="auto"/>
            <w:vAlign w:val="center"/>
          </w:tcPr>
          <w:p w14:paraId="7F1CD80C" w14:textId="77777777" w:rsidR="00520993" w:rsidRPr="00AE6952" w:rsidRDefault="00520993"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shd w:val="clear" w:color="auto" w:fill="auto"/>
            <w:vAlign w:val="center"/>
          </w:tcPr>
          <w:p w14:paraId="109949E3" w14:textId="77777777" w:rsidR="00520993" w:rsidRPr="008444D6" w:rsidRDefault="00520993" w:rsidP="00AE6952">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PLF</w:t>
            </w:r>
          </w:p>
        </w:tc>
        <w:tc>
          <w:tcPr>
            <w:tcW w:w="1717" w:type="pct"/>
            <w:shd w:val="clear" w:color="auto" w:fill="auto"/>
            <w:vAlign w:val="center"/>
          </w:tcPr>
          <w:p w14:paraId="12C6CFEB" w14:textId="44596300" w:rsidR="00520993" w:rsidRPr="008444D6" w:rsidRDefault="002151E9" w:rsidP="002151E9">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29%</w:t>
            </w:r>
          </w:p>
        </w:tc>
        <w:tc>
          <w:tcPr>
            <w:tcW w:w="1791" w:type="pct"/>
            <w:shd w:val="clear" w:color="auto" w:fill="auto"/>
            <w:vAlign w:val="center"/>
          </w:tcPr>
          <w:p w14:paraId="70232496" w14:textId="66899476" w:rsidR="00520993" w:rsidRPr="008444D6" w:rsidRDefault="00520993" w:rsidP="00AE6952">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 xml:space="preserve">Past years data analysis. </w:t>
            </w:r>
          </w:p>
        </w:tc>
      </w:tr>
      <w:tr w:rsidR="00520993" w:rsidRPr="008444D6" w14:paraId="4D696BB3" w14:textId="77777777" w:rsidTr="00BF1374">
        <w:trPr>
          <w:trHeight w:val="20"/>
        </w:trPr>
        <w:tc>
          <w:tcPr>
            <w:tcW w:w="523" w:type="pct"/>
            <w:vAlign w:val="center"/>
          </w:tcPr>
          <w:p w14:paraId="15186B6A" w14:textId="77777777" w:rsidR="00520993" w:rsidRPr="00AE6952" w:rsidRDefault="00520993"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vAlign w:val="center"/>
          </w:tcPr>
          <w:p w14:paraId="64DD8B16" w14:textId="77777777" w:rsidR="00520993" w:rsidRPr="008444D6" w:rsidRDefault="00520993" w:rsidP="00AE6952">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Tariff Rate</w:t>
            </w:r>
          </w:p>
        </w:tc>
        <w:tc>
          <w:tcPr>
            <w:tcW w:w="1717" w:type="pct"/>
            <w:vAlign w:val="center"/>
          </w:tcPr>
          <w:p w14:paraId="4E3B787A" w14:textId="78E02058" w:rsidR="00520993" w:rsidRPr="0003641C" w:rsidRDefault="00516456" w:rsidP="00AE6952">
            <w:pPr>
              <w:spacing w:line="276" w:lineRule="auto"/>
              <w:jc w:val="both"/>
              <w:rPr>
                <w:rFonts w:asciiTheme="minorHAnsi" w:hAnsiTheme="minorHAnsi" w:cstheme="minorHAnsi"/>
                <w:bCs/>
                <w:sz w:val="22"/>
                <w:szCs w:val="22"/>
              </w:rPr>
            </w:pPr>
            <w:proofErr w:type="spellStart"/>
            <w:r w:rsidRPr="0003641C">
              <w:rPr>
                <w:rFonts w:asciiTheme="minorHAnsi" w:hAnsiTheme="minorHAnsi" w:cstheme="minorHAnsi"/>
                <w:bCs/>
                <w:sz w:val="22"/>
                <w:szCs w:val="22"/>
              </w:rPr>
              <w:t>Upto</w:t>
            </w:r>
            <w:proofErr w:type="spellEnd"/>
            <w:r w:rsidRPr="0003641C">
              <w:rPr>
                <w:rFonts w:asciiTheme="minorHAnsi" w:hAnsiTheme="minorHAnsi" w:cstheme="minorHAnsi"/>
                <w:bCs/>
                <w:sz w:val="22"/>
                <w:szCs w:val="22"/>
              </w:rPr>
              <w:t xml:space="preserve"> 31-03-20</w:t>
            </w:r>
            <w:r w:rsidR="002151E9">
              <w:rPr>
                <w:rFonts w:asciiTheme="minorHAnsi" w:hAnsiTheme="minorHAnsi" w:cstheme="minorHAnsi"/>
                <w:bCs/>
                <w:sz w:val="22"/>
                <w:szCs w:val="22"/>
              </w:rPr>
              <w:t>24</w:t>
            </w:r>
            <w:r w:rsidRPr="0003641C">
              <w:rPr>
                <w:rFonts w:asciiTheme="minorHAnsi" w:hAnsiTheme="minorHAnsi" w:cstheme="minorHAnsi"/>
                <w:bCs/>
                <w:sz w:val="22"/>
                <w:szCs w:val="22"/>
              </w:rPr>
              <w:t xml:space="preserve">: </w:t>
            </w:r>
            <w:r w:rsidR="00015961" w:rsidRPr="0003641C">
              <w:rPr>
                <w:rFonts w:asciiTheme="minorHAnsi" w:hAnsiTheme="minorHAnsi" w:cstheme="minorHAnsi"/>
                <w:b/>
                <w:sz w:val="22"/>
                <w:szCs w:val="22"/>
              </w:rPr>
              <w:t xml:space="preserve">INR </w:t>
            </w:r>
            <w:r w:rsidRPr="0003641C">
              <w:rPr>
                <w:rFonts w:asciiTheme="minorHAnsi" w:hAnsiTheme="minorHAnsi" w:cstheme="minorHAnsi"/>
                <w:b/>
                <w:sz w:val="22"/>
                <w:szCs w:val="22"/>
              </w:rPr>
              <w:t xml:space="preserve">3.39/ </w:t>
            </w:r>
            <w:proofErr w:type="spellStart"/>
            <w:r w:rsidRPr="0003641C">
              <w:rPr>
                <w:rFonts w:asciiTheme="minorHAnsi" w:hAnsiTheme="minorHAnsi" w:cstheme="minorHAnsi"/>
                <w:b/>
                <w:sz w:val="22"/>
                <w:szCs w:val="22"/>
              </w:rPr>
              <w:t>Kwh</w:t>
            </w:r>
            <w:proofErr w:type="spellEnd"/>
          </w:p>
          <w:p w14:paraId="5A89D056" w14:textId="326E66E4" w:rsidR="00520993" w:rsidRPr="0003641C" w:rsidRDefault="00516456" w:rsidP="00AE6952">
            <w:pPr>
              <w:spacing w:line="276" w:lineRule="auto"/>
              <w:jc w:val="both"/>
              <w:rPr>
                <w:rFonts w:asciiTheme="minorHAnsi" w:hAnsiTheme="minorHAnsi" w:cstheme="minorHAnsi"/>
                <w:bCs/>
                <w:sz w:val="22"/>
                <w:szCs w:val="22"/>
              </w:rPr>
            </w:pPr>
            <w:r w:rsidRPr="0003641C">
              <w:rPr>
                <w:rFonts w:asciiTheme="minorHAnsi" w:hAnsiTheme="minorHAnsi" w:cstheme="minorHAnsi"/>
                <w:bCs/>
                <w:sz w:val="22"/>
                <w:szCs w:val="22"/>
              </w:rPr>
              <w:t>After 31-03-20</w:t>
            </w:r>
            <w:r w:rsidR="002151E9">
              <w:rPr>
                <w:rFonts w:asciiTheme="minorHAnsi" w:hAnsiTheme="minorHAnsi" w:cstheme="minorHAnsi"/>
                <w:bCs/>
                <w:sz w:val="22"/>
                <w:szCs w:val="22"/>
              </w:rPr>
              <w:t>24</w:t>
            </w:r>
            <w:r w:rsidRPr="0003641C">
              <w:rPr>
                <w:rFonts w:asciiTheme="minorHAnsi" w:hAnsiTheme="minorHAnsi" w:cstheme="minorHAnsi"/>
                <w:bCs/>
                <w:sz w:val="22"/>
                <w:szCs w:val="22"/>
              </w:rPr>
              <w:t xml:space="preserve">: </w:t>
            </w:r>
            <w:r w:rsidR="00015961" w:rsidRPr="0003641C">
              <w:rPr>
                <w:rFonts w:asciiTheme="minorHAnsi" w:hAnsiTheme="minorHAnsi" w:cstheme="minorHAnsi"/>
                <w:b/>
                <w:sz w:val="22"/>
                <w:szCs w:val="22"/>
              </w:rPr>
              <w:t>INR</w:t>
            </w:r>
            <w:r w:rsidR="002151E9">
              <w:rPr>
                <w:rFonts w:asciiTheme="minorHAnsi" w:hAnsiTheme="minorHAnsi" w:cstheme="minorHAnsi"/>
                <w:b/>
                <w:sz w:val="22"/>
                <w:szCs w:val="22"/>
              </w:rPr>
              <w:t xml:space="preserve"> 2.90</w:t>
            </w:r>
            <w:r w:rsidR="002C3BC6" w:rsidRPr="0003641C">
              <w:rPr>
                <w:rFonts w:asciiTheme="minorHAnsi" w:hAnsiTheme="minorHAnsi" w:cstheme="minorHAnsi"/>
                <w:b/>
                <w:sz w:val="22"/>
                <w:szCs w:val="22"/>
              </w:rPr>
              <w:t xml:space="preserve">/ </w:t>
            </w:r>
            <w:proofErr w:type="spellStart"/>
            <w:r w:rsidR="002C3BC6" w:rsidRPr="0003641C">
              <w:rPr>
                <w:rFonts w:asciiTheme="minorHAnsi" w:hAnsiTheme="minorHAnsi" w:cstheme="minorHAnsi"/>
                <w:b/>
                <w:sz w:val="22"/>
                <w:szCs w:val="22"/>
              </w:rPr>
              <w:t>Kwh</w:t>
            </w:r>
            <w:proofErr w:type="spellEnd"/>
          </w:p>
        </w:tc>
        <w:tc>
          <w:tcPr>
            <w:tcW w:w="1791" w:type="pct"/>
            <w:vAlign w:val="center"/>
          </w:tcPr>
          <w:p w14:paraId="740A6248" w14:textId="74A85995" w:rsidR="00520993" w:rsidRPr="008444D6" w:rsidRDefault="00516456" w:rsidP="00AE6952">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As per TNERC order dt. 20-03-2009 and analysis of TNERC tariff rate from F.Y. 2013 to F.Y. 2019</w:t>
            </w:r>
            <w:r w:rsidR="002C3BC6" w:rsidRPr="008444D6">
              <w:rPr>
                <w:rFonts w:asciiTheme="minorHAnsi" w:hAnsiTheme="minorHAnsi" w:cstheme="minorHAnsi"/>
                <w:bCs/>
                <w:sz w:val="22"/>
                <w:szCs w:val="22"/>
              </w:rPr>
              <w:t>.</w:t>
            </w:r>
          </w:p>
        </w:tc>
      </w:tr>
      <w:tr w:rsidR="00520993" w:rsidRPr="008444D6" w14:paraId="2744A7A6" w14:textId="77777777" w:rsidTr="00BF1374">
        <w:trPr>
          <w:trHeight w:val="20"/>
        </w:trPr>
        <w:tc>
          <w:tcPr>
            <w:tcW w:w="523" w:type="pct"/>
            <w:vAlign w:val="center"/>
          </w:tcPr>
          <w:p w14:paraId="36CC6746" w14:textId="77777777" w:rsidR="00520993" w:rsidRPr="008444D6" w:rsidRDefault="00520993" w:rsidP="008444D6">
            <w:pPr>
              <w:pStyle w:val="ListParagraph"/>
              <w:numPr>
                <w:ilvl w:val="0"/>
                <w:numId w:val="96"/>
              </w:numPr>
              <w:spacing w:line="276" w:lineRule="auto"/>
              <w:jc w:val="center"/>
              <w:rPr>
                <w:rFonts w:asciiTheme="minorHAnsi" w:hAnsiTheme="minorHAnsi" w:cstheme="minorHAnsi"/>
                <w:bCs/>
                <w:sz w:val="22"/>
                <w:szCs w:val="22"/>
              </w:rPr>
            </w:pPr>
          </w:p>
        </w:tc>
        <w:tc>
          <w:tcPr>
            <w:tcW w:w="970" w:type="pct"/>
            <w:vAlign w:val="center"/>
          </w:tcPr>
          <w:p w14:paraId="5AA2BF92" w14:textId="44F953AE"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 xml:space="preserve">Interest </w:t>
            </w:r>
            <w:r w:rsidR="00097027" w:rsidRPr="008444D6">
              <w:rPr>
                <w:rFonts w:asciiTheme="minorHAnsi" w:hAnsiTheme="minorHAnsi" w:cstheme="minorHAnsi"/>
                <w:bCs/>
                <w:sz w:val="22"/>
                <w:szCs w:val="22"/>
              </w:rPr>
              <w:t xml:space="preserve">&amp; Dividend </w:t>
            </w:r>
            <w:r w:rsidRPr="008444D6">
              <w:rPr>
                <w:rFonts w:asciiTheme="minorHAnsi" w:hAnsiTheme="minorHAnsi" w:cstheme="minorHAnsi"/>
                <w:bCs/>
                <w:sz w:val="22"/>
                <w:szCs w:val="22"/>
              </w:rPr>
              <w:t>Income</w:t>
            </w:r>
          </w:p>
        </w:tc>
        <w:tc>
          <w:tcPr>
            <w:tcW w:w="1717" w:type="pct"/>
            <w:vAlign w:val="center"/>
          </w:tcPr>
          <w:p w14:paraId="309C2765" w14:textId="2CD0612D" w:rsidR="00520993" w:rsidRPr="008444D6" w:rsidRDefault="00015961" w:rsidP="008444D6">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 xml:space="preserve">INR </w:t>
            </w:r>
            <w:r w:rsidR="000B4A30" w:rsidRPr="008444D6">
              <w:rPr>
                <w:rFonts w:asciiTheme="minorHAnsi" w:hAnsiTheme="minorHAnsi" w:cstheme="minorHAnsi"/>
                <w:bCs/>
                <w:sz w:val="22"/>
                <w:szCs w:val="22"/>
              </w:rPr>
              <w:t>8.64</w:t>
            </w:r>
            <w:r w:rsidR="00520993" w:rsidRPr="008444D6">
              <w:rPr>
                <w:rFonts w:asciiTheme="minorHAnsi" w:hAnsiTheme="minorHAnsi" w:cstheme="minorHAnsi"/>
                <w:bCs/>
                <w:sz w:val="22"/>
                <w:szCs w:val="22"/>
              </w:rPr>
              <w:t xml:space="preserve"> </w:t>
            </w:r>
            <w:proofErr w:type="spellStart"/>
            <w:r w:rsidR="00520993" w:rsidRPr="008444D6">
              <w:rPr>
                <w:rFonts w:asciiTheme="minorHAnsi" w:hAnsiTheme="minorHAnsi" w:cstheme="minorHAnsi"/>
                <w:bCs/>
                <w:sz w:val="22"/>
                <w:szCs w:val="22"/>
              </w:rPr>
              <w:t>Crs</w:t>
            </w:r>
            <w:proofErr w:type="spellEnd"/>
          </w:p>
        </w:tc>
        <w:tc>
          <w:tcPr>
            <w:tcW w:w="1791" w:type="pct"/>
            <w:vAlign w:val="center"/>
          </w:tcPr>
          <w:p w14:paraId="71A021FC" w14:textId="79818F1A"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 xml:space="preserve">Average income </w:t>
            </w:r>
            <w:r w:rsidR="00097027" w:rsidRPr="008444D6">
              <w:rPr>
                <w:rFonts w:asciiTheme="minorHAnsi" w:hAnsiTheme="minorHAnsi" w:cstheme="minorHAnsi"/>
                <w:bCs/>
                <w:sz w:val="22"/>
                <w:szCs w:val="22"/>
              </w:rPr>
              <w:t>for previous years</w:t>
            </w:r>
            <w:r w:rsidR="002C3BC6" w:rsidRPr="008444D6">
              <w:rPr>
                <w:rFonts w:asciiTheme="minorHAnsi" w:hAnsiTheme="minorHAnsi" w:cstheme="minorHAnsi"/>
                <w:bCs/>
                <w:sz w:val="22"/>
                <w:szCs w:val="22"/>
              </w:rPr>
              <w:t>.</w:t>
            </w:r>
          </w:p>
        </w:tc>
      </w:tr>
      <w:tr w:rsidR="00520993" w:rsidRPr="008444D6" w14:paraId="416E216A" w14:textId="77777777" w:rsidTr="00BF1374">
        <w:trPr>
          <w:trHeight w:val="20"/>
        </w:trPr>
        <w:tc>
          <w:tcPr>
            <w:tcW w:w="523" w:type="pct"/>
            <w:vAlign w:val="center"/>
          </w:tcPr>
          <w:p w14:paraId="7D881604" w14:textId="77777777" w:rsidR="00520993" w:rsidRPr="00AE6952" w:rsidRDefault="00520993"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vAlign w:val="center"/>
          </w:tcPr>
          <w:p w14:paraId="68C18DEA" w14:textId="77777777"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Period of Repayment of Debt</w:t>
            </w:r>
          </w:p>
        </w:tc>
        <w:tc>
          <w:tcPr>
            <w:tcW w:w="1717" w:type="pct"/>
            <w:vAlign w:val="center"/>
          </w:tcPr>
          <w:p w14:paraId="646E2A97" w14:textId="01CC4E70" w:rsidR="00520993" w:rsidRPr="008444D6" w:rsidRDefault="00520993" w:rsidP="008444D6">
            <w:pPr>
              <w:spacing w:line="276" w:lineRule="auto"/>
              <w:jc w:val="center"/>
              <w:rPr>
                <w:rFonts w:asciiTheme="minorHAnsi" w:hAnsiTheme="minorHAnsi" w:cstheme="minorHAnsi"/>
                <w:bCs/>
                <w:sz w:val="22"/>
                <w:szCs w:val="22"/>
              </w:rPr>
            </w:pPr>
            <w:proofErr w:type="spellStart"/>
            <w:r w:rsidRPr="008444D6">
              <w:rPr>
                <w:rFonts w:asciiTheme="minorHAnsi" w:hAnsiTheme="minorHAnsi" w:cstheme="minorHAnsi"/>
                <w:bCs/>
                <w:sz w:val="22"/>
                <w:szCs w:val="22"/>
              </w:rPr>
              <w:t>Upto</w:t>
            </w:r>
            <w:proofErr w:type="spellEnd"/>
            <w:r w:rsidRPr="008444D6">
              <w:rPr>
                <w:rFonts w:asciiTheme="minorHAnsi" w:hAnsiTheme="minorHAnsi" w:cstheme="minorHAnsi"/>
                <w:bCs/>
                <w:sz w:val="22"/>
                <w:szCs w:val="22"/>
              </w:rPr>
              <w:t xml:space="preserve"> 31</w:t>
            </w:r>
            <w:r w:rsidRPr="008444D6">
              <w:rPr>
                <w:rFonts w:asciiTheme="minorHAnsi" w:hAnsiTheme="minorHAnsi" w:cstheme="minorHAnsi"/>
                <w:bCs/>
                <w:sz w:val="22"/>
                <w:szCs w:val="22"/>
                <w:vertAlign w:val="superscript"/>
              </w:rPr>
              <w:t>st</w:t>
            </w:r>
            <w:r w:rsidRPr="008444D6">
              <w:rPr>
                <w:rFonts w:asciiTheme="minorHAnsi" w:hAnsiTheme="minorHAnsi" w:cstheme="minorHAnsi"/>
                <w:bCs/>
                <w:sz w:val="22"/>
                <w:szCs w:val="22"/>
              </w:rPr>
              <w:t xml:space="preserve"> March, 203</w:t>
            </w:r>
            <w:r w:rsidR="00F342D7" w:rsidRPr="008444D6">
              <w:rPr>
                <w:rFonts w:asciiTheme="minorHAnsi" w:hAnsiTheme="minorHAnsi" w:cstheme="minorHAnsi"/>
                <w:bCs/>
                <w:sz w:val="22"/>
                <w:szCs w:val="22"/>
              </w:rPr>
              <w:t>1</w:t>
            </w:r>
          </w:p>
        </w:tc>
        <w:tc>
          <w:tcPr>
            <w:tcW w:w="1791" w:type="pct"/>
            <w:vAlign w:val="center"/>
          </w:tcPr>
          <w:p w14:paraId="7164C1DD" w14:textId="7A5BE0E3"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On the basis of Income generating capacity of the Company for future years</w:t>
            </w:r>
            <w:r w:rsidR="002C3BC6" w:rsidRPr="008444D6">
              <w:rPr>
                <w:rFonts w:asciiTheme="minorHAnsi" w:hAnsiTheme="minorHAnsi" w:cstheme="minorHAnsi"/>
                <w:bCs/>
                <w:sz w:val="22"/>
                <w:szCs w:val="22"/>
              </w:rPr>
              <w:t>.</w:t>
            </w:r>
          </w:p>
        </w:tc>
      </w:tr>
      <w:tr w:rsidR="00520993" w:rsidRPr="008444D6" w14:paraId="2BACCEA9" w14:textId="77777777" w:rsidTr="00BF1374">
        <w:trPr>
          <w:trHeight w:val="20"/>
        </w:trPr>
        <w:tc>
          <w:tcPr>
            <w:tcW w:w="523" w:type="pct"/>
            <w:vAlign w:val="center"/>
          </w:tcPr>
          <w:p w14:paraId="3904A92A" w14:textId="77777777" w:rsidR="00520993" w:rsidRPr="00AE6952" w:rsidRDefault="00520993"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vAlign w:val="center"/>
          </w:tcPr>
          <w:p w14:paraId="02DA78F1" w14:textId="77777777"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Operation &amp; Maintenance Expenses</w:t>
            </w:r>
          </w:p>
        </w:tc>
        <w:tc>
          <w:tcPr>
            <w:tcW w:w="1717" w:type="pct"/>
            <w:vAlign w:val="center"/>
          </w:tcPr>
          <w:p w14:paraId="125E705F" w14:textId="51B3A3AF" w:rsidR="00520993" w:rsidRPr="008444D6" w:rsidRDefault="00015961" w:rsidP="008444D6">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 xml:space="preserve">INR </w:t>
            </w:r>
            <w:r w:rsidR="00423E64" w:rsidRPr="008444D6">
              <w:rPr>
                <w:rFonts w:asciiTheme="minorHAnsi" w:hAnsiTheme="minorHAnsi" w:cstheme="minorHAnsi"/>
                <w:bCs/>
                <w:sz w:val="22"/>
                <w:szCs w:val="22"/>
              </w:rPr>
              <w:t>8.86</w:t>
            </w:r>
            <w:r w:rsidR="00520993" w:rsidRPr="008444D6">
              <w:rPr>
                <w:rFonts w:asciiTheme="minorHAnsi" w:hAnsiTheme="minorHAnsi" w:cstheme="minorHAnsi"/>
                <w:bCs/>
                <w:sz w:val="22"/>
                <w:szCs w:val="22"/>
              </w:rPr>
              <w:t xml:space="preserve"> </w:t>
            </w:r>
            <w:proofErr w:type="spellStart"/>
            <w:r w:rsidR="00520993" w:rsidRPr="008444D6">
              <w:rPr>
                <w:rFonts w:asciiTheme="minorHAnsi" w:hAnsiTheme="minorHAnsi" w:cstheme="minorHAnsi"/>
                <w:bCs/>
                <w:sz w:val="22"/>
                <w:szCs w:val="22"/>
              </w:rPr>
              <w:t>Crs</w:t>
            </w:r>
            <w:proofErr w:type="spellEnd"/>
          </w:p>
        </w:tc>
        <w:tc>
          <w:tcPr>
            <w:tcW w:w="1791" w:type="pct"/>
            <w:vAlign w:val="center"/>
          </w:tcPr>
          <w:p w14:paraId="4C09B68B" w14:textId="66C63154"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Average cost from F.Y. 201</w:t>
            </w:r>
            <w:r w:rsidR="00423E64" w:rsidRPr="008444D6">
              <w:rPr>
                <w:rFonts w:asciiTheme="minorHAnsi" w:hAnsiTheme="minorHAnsi" w:cstheme="minorHAnsi"/>
                <w:bCs/>
                <w:sz w:val="22"/>
                <w:szCs w:val="22"/>
              </w:rPr>
              <w:t>9</w:t>
            </w:r>
            <w:r w:rsidRPr="008444D6">
              <w:rPr>
                <w:rFonts w:asciiTheme="minorHAnsi" w:hAnsiTheme="minorHAnsi" w:cstheme="minorHAnsi"/>
                <w:bCs/>
                <w:sz w:val="22"/>
                <w:szCs w:val="22"/>
              </w:rPr>
              <w:t xml:space="preserve"> to F.Y. 20</w:t>
            </w:r>
            <w:r w:rsidR="00423E64" w:rsidRPr="008444D6">
              <w:rPr>
                <w:rFonts w:asciiTheme="minorHAnsi" w:hAnsiTheme="minorHAnsi" w:cstheme="minorHAnsi"/>
                <w:bCs/>
                <w:sz w:val="22"/>
                <w:szCs w:val="22"/>
              </w:rPr>
              <w:t>22</w:t>
            </w:r>
            <w:r w:rsidR="002C3BC6" w:rsidRPr="008444D6">
              <w:rPr>
                <w:rFonts w:asciiTheme="minorHAnsi" w:hAnsiTheme="minorHAnsi" w:cstheme="minorHAnsi"/>
                <w:bCs/>
                <w:sz w:val="22"/>
                <w:szCs w:val="22"/>
              </w:rPr>
              <w:t>.</w:t>
            </w:r>
          </w:p>
        </w:tc>
      </w:tr>
      <w:tr w:rsidR="00520993" w:rsidRPr="008444D6" w14:paraId="2F3A62B9" w14:textId="77777777" w:rsidTr="00BF1374">
        <w:trPr>
          <w:trHeight w:val="20"/>
        </w:trPr>
        <w:tc>
          <w:tcPr>
            <w:tcW w:w="523" w:type="pct"/>
            <w:vAlign w:val="center"/>
          </w:tcPr>
          <w:p w14:paraId="1F80ECE8" w14:textId="77777777" w:rsidR="00520993" w:rsidRPr="00AE6952" w:rsidRDefault="00520993"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vAlign w:val="center"/>
          </w:tcPr>
          <w:p w14:paraId="300D4D02" w14:textId="77777777"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Escalation Rate for Operation &amp; Maintenance Expenses</w:t>
            </w:r>
          </w:p>
        </w:tc>
        <w:tc>
          <w:tcPr>
            <w:tcW w:w="1717" w:type="pct"/>
            <w:vAlign w:val="center"/>
          </w:tcPr>
          <w:p w14:paraId="09501F92" w14:textId="3BB9C4AE" w:rsidR="00520993" w:rsidRPr="008444D6" w:rsidRDefault="00F342D7" w:rsidP="008444D6">
            <w:pPr>
              <w:spacing w:line="276" w:lineRule="auto"/>
              <w:jc w:val="center"/>
              <w:rPr>
                <w:rFonts w:asciiTheme="minorHAnsi" w:hAnsiTheme="minorHAnsi" w:cstheme="minorHAnsi"/>
                <w:bCs/>
                <w:sz w:val="22"/>
                <w:szCs w:val="22"/>
              </w:rPr>
            </w:pPr>
            <w:r w:rsidRPr="008444D6">
              <w:rPr>
                <w:rFonts w:asciiTheme="minorHAnsi" w:hAnsiTheme="minorHAnsi" w:cstheme="minorHAnsi"/>
                <w:bCs/>
                <w:sz w:val="22"/>
                <w:szCs w:val="22"/>
              </w:rPr>
              <w:t>5</w:t>
            </w:r>
            <w:r w:rsidR="00520993" w:rsidRPr="008444D6">
              <w:rPr>
                <w:rFonts w:asciiTheme="minorHAnsi" w:hAnsiTheme="minorHAnsi" w:cstheme="minorHAnsi"/>
                <w:bCs/>
                <w:sz w:val="22"/>
                <w:szCs w:val="22"/>
              </w:rPr>
              <w:t>% p.a.</w:t>
            </w:r>
          </w:p>
        </w:tc>
        <w:tc>
          <w:tcPr>
            <w:tcW w:w="1791" w:type="pct"/>
            <w:vAlign w:val="center"/>
          </w:tcPr>
          <w:p w14:paraId="61D7CF59" w14:textId="60C979FD" w:rsidR="00520993" w:rsidRPr="008444D6" w:rsidRDefault="00F342D7"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As per TNERC Regulations</w:t>
            </w:r>
          </w:p>
        </w:tc>
      </w:tr>
      <w:tr w:rsidR="00F342D7" w:rsidRPr="008444D6" w14:paraId="4706ED31" w14:textId="77777777" w:rsidTr="00BF1374">
        <w:trPr>
          <w:trHeight w:val="20"/>
        </w:trPr>
        <w:tc>
          <w:tcPr>
            <w:tcW w:w="523" w:type="pct"/>
            <w:vAlign w:val="center"/>
          </w:tcPr>
          <w:p w14:paraId="6DEA216E" w14:textId="77777777" w:rsidR="00F342D7" w:rsidRPr="00AE6952" w:rsidRDefault="00F342D7"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vAlign w:val="center"/>
          </w:tcPr>
          <w:p w14:paraId="4A116B14" w14:textId="5954E6FD" w:rsidR="00F342D7" w:rsidRPr="008444D6" w:rsidRDefault="00F342D7" w:rsidP="008444D6">
            <w:pPr>
              <w:spacing w:line="276" w:lineRule="auto"/>
              <w:jc w:val="both"/>
              <w:rPr>
                <w:rFonts w:asciiTheme="minorHAnsi" w:hAnsiTheme="minorHAnsi" w:cstheme="minorHAnsi"/>
                <w:bCs/>
                <w:sz w:val="22"/>
                <w:szCs w:val="22"/>
              </w:rPr>
            </w:pPr>
            <w:r w:rsidRPr="008444D6">
              <w:rPr>
                <w:rFonts w:asciiTheme="minorHAnsi" w:hAnsiTheme="minorHAnsi" w:cstheme="minorHAnsi"/>
                <w:sz w:val="22"/>
                <w:szCs w:val="22"/>
              </w:rPr>
              <w:t>Employee Benefit expenses as a % of Operating Income</w:t>
            </w:r>
          </w:p>
        </w:tc>
        <w:tc>
          <w:tcPr>
            <w:tcW w:w="1717" w:type="pct"/>
            <w:vAlign w:val="center"/>
          </w:tcPr>
          <w:p w14:paraId="1945AA52" w14:textId="56CC8A43" w:rsidR="00F342D7" w:rsidRPr="008444D6" w:rsidRDefault="00423E64" w:rsidP="008444D6">
            <w:pPr>
              <w:spacing w:line="276" w:lineRule="auto"/>
              <w:jc w:val="center"/>
              <w:rPr>
                <w:rFonts w:asciiTheme="minorHAnsi" w:hAnsiTheme="minorHAnsi" w:cstheme="minorHAnsi"/>
                <w:bCs/>
                <w:sz w:val="22"/>
                <w:szCs w:val="22"/>
              </w:rPr>
            </w:pPr>
            <w:r w:rsidRPr="008444D6">
              <w:rPr>
                <w:rFonts w:asciiTheme="minorHAnsi" w:hAnsiTheme="minorHAnsi" w:cstheme="minorHAnsi"/>
                <w:bCs/>
                <w:sz w:val="22"/>
                <w:szCs w:val="22"/>
              </w:rPr>
              <w:t>0.82</w:t>
            </w:r>
            <w:r w:rsidR="00F342D7" w:rsidRPr="008444D6">
              <w:rPr>
                <w:rFonts w:asciiTheme="minorHAnsi" w:hAnsiTheme="minorHAnsi" w:cstheme="minorHAnsi"/>
                <w:bCs/>
                <w:sz w:val="22"/>
                <w:szCs w:val="22"/>
              </w:rPr>
              <w:t>%</w:t>
            </w:r>
          </w:p>
        </w:tc>
        <w:tc>
          <w:tcPr>
            <w:tcW w:w="1791" w:type="pct"/>
            <w:vAlign w:val="center"/>
          </w:tcPr>
          <w:p w14:paraId="20A3CD47" w14:textId="3C1C34D9" w:rsidR="00F342D7" w:rsidRPr="008444D6" w:rsidRDefault="00F342D7"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Past years data analysis</w:t>
            </w:r>
          </w:p>
        </w:tc>
      </w:tr>
      <w:tr w:rsidR="00F342D7" w:rsidRPr="008444D6" w14:paraId="4BFABCA9" w14:textId="77777777" w:rsidTr="00BF1374">
        <w:trPr>
          <w:trHeight w:val="20"/>
        </w:trPr>
        <w:tc>
          <w:tcPr>
            <w:tcW w:w="523" w:type="pct"/>
            <w:vAlign w:val="center"/>
          </w:tcPr>
          <w:p w14:paraId="6FC646D1" w14:textId="77777777" w:rsidR="00F342D7" w:rsidRPr="00AE6952" w:rsidRDefault="00F342D7" w:rsidP="00AE6952">
            <w:pPr>
              <w:pStyle w:val="ListParagraph"/>
              <w:numPr>
                <w:ilvl w:val="0"/>
                <w:numId w:val="96"/>
              </w:numPr>
              <w:spacing w:after="0" w:line="276" w:lineRule="auto"/>
              <w:jc w:val="center"/>
              <w:rPr>
                <w:rFonts w:asciiTheme="minorHAnsi" w:hAnsiTheme="minorHAnsi" w:cstheme="minorHAnsi"/>
                <w:bCs/>
                <w:sz w:val="22"/>
                <w:szCs w:val="22"/>
                <w:lang w:val="en-IN" w:eastAsia="en-IN"/>
              </w:rPr>
            </w:pPr>
          </w:p>
        </w:tc>
        <w:tc>
          <w:tcPr>
            <w:tcW w:w="970" w:type="pct"/>
            <w:vAlign w:val="center"/>
          </w:tcPr>
          <w:p w14:paraId="2497ADD9" w14:textId="72BDB081" w:rsidR="00F342D7" w:rsidRPr="008444D6" w:rsidRDefault="00F342D7" w:rsidP="008444D6">
            <w:pPr>
              <w:spacing w:line="276" w:lineRule="auto"/>
              <w:jc w:val="both"/>
              <w:rPr>
                <w:rFonts w:asciiTheme="minorHAnsi" w:hAnsiTheme="minorHAnsi" w:cstheme="minorHAnsi"/>
                <w:bCs/>
                <w:sz w:val="22"/>
                <w:szCs w:val="22"/>
              </w:rPr>
            </w:pPr>
            <w:r w:rsidRPr="008444D6">
              <w:rPr>
                <w:rFonts w:asciiTheme="minorHAnsi" w:hAnsiTheme="minorHAnsi" w:cstheme="minorHAnsi"/>
                <w:sz w:val="22"/>
                <w:szCs w:val="22"/>
              </w:rPr>
              <w:t>Other Expenses as a % of Total Income</w:t>
            </w:r>
          </w:p>
        </w:tc>
        <w:tc>
          <w:tcPr>
            <w:tcW w:w="1717" w:type="pct"/>
            <w:vAlign w:val="center"/>
          </w:tcPr>
          <w:p w14:paraId="69F5234A" w14:textId="275EF2CC" w:rsidR="00F342D7" w:rsidRPr="008444D6" w:rsidRDefault="00F342D7" w:rsidP="008444D6">
            <w:pPr>
              <w:spacing w:line="276" w:lineRule="auto"/>
              <w:jc w:val="center"/>
              <w:rPr>
                <w:rFonts w:asciiTheme="minorHAnsi" w:hAnsiTheme="minorHAnsi" w:cstheme="minorHAnsi"/>
                <w:bCs/>
                <w:sz w:val="22"/>
                <w:szCs w:val="22"/>
              </w:rPr>
            </w:pPr>
            <w:r w:rsidRPr="008444D6">
              <w:rPr>
                <w:rFonts w:asciiTheme="minorHAnsi" w:hAnsiTheme="minorHAnsi" w:cstheme="minorHAnsi"/>
                <w:bCs/>
                <w:sz w:val="22"/>
                <w:szCs w:val="22"/>
              </w:rPr>
              <w:t>1</w:t>
            </w:r>
            <w:r w:rsidR="00423E64" w:rsidRPr="008444D6">
              <w:rPr>
                <w:rFonts w:asciiTheme="minorHAnsi" w:hAnsiTheme="minorHAnsi" w:cstheme="minorHAnsi"/>
                <w:bCs/>
                <w:sz w:val="22"/>
                <w:szCs w:val="22"/>
              </w:rPr>
              <w:t>2</w:t>
            </w:r>
            <w:r w:rsidRPr="008444D6">
              <w:rPr>
                <w:rFonts w:asciiTheme="minorHAnsi" w:hAnsiTheme="minorHAnsi" w:cstheme="minorHAnsi"/>
                <w:bCs/>
                <w:sz w:val="22"/>
                <w:szCs w:val="22"/>
              </w:rPr>
              <w:t>.</w:t>
            </w:r>
            <w:r w:rsidR="00423E64" w:rsidRPr="008444D6">
              <w:rPr>
                <w:rFonts w:asciiTheme="minorHAnsi" w:hAnsiTheme="minorHAnsi" w:cstheme="minorHAnsi"/>
                <w:bCs/>
                <w:sz w:val="22"/>
                <w:szCs w:val="22"/>
              </w:rPr>
              <w:t>8</w:t>
            </w:r>
            <w:r w:rsidR="002151E9">
              <w:rPr>
                <w:rFonts w:asciiTheme="minorHAnsi" w:hAnsiTheme="minorHAnsi" w:cstheme="minorHAnsi"/>
                <w:bCs/>
                <w:sz w:val="22"/>
                <w:szCs w:val="22"/>
              </w:rPr>
              <w:t>0</w:t>
            </w:r>
            <w:r w:rsidRPr="008444D6">
              <w:rPr>
                <w:rFonts w:asciiTheme="minorHAnsi" w:hAnsiTheme="minorHAnsi" w:cstheme="minorHAnsi"/>
                <w:bCs/>
                <w:sz w:val="22"/>
                <w:szCs w:val="22"/>
              </w:rPr>
              <w:t>%</w:t>
            </w:r>
          </w:p>
        </w:tc>
        <w:tc>
          <w:tcPr>
            <w:tcW w:w="1791" w:type="pct"/>
            <w:vAlign w:val="center"/>
          </w:tcPr>
          <w:p w14:paraId="7C57B654" w14:textId="047830AE" w:rsidR="00F342D7" w:rsidRPr="008444D6" w:rsidRDefault="00F342D7"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Past years data analysis</w:t>
            </w:r>
          </w:p>
        </w:tc>
      </w:tr>
      <w:tr w:rsidR="00520993" w:rsidRPr="008444D6" w14:paraId="0631E05D" w14:textId="77777777" w:rsidTr="00BF1374">
        <w:trPr>
          <w:trHeight w:val="20"/>
        </w:trPr>
        <w:tc>
          <w:tcPr>
            <w:tcW w:w="523" w:type="pct"/>
            <w:vAlign w:val="center"/>
          </w:tcPr>
          <w:p w14:paraId="461CE17D" w14:textId="77777777" w:rsidR="00520993" w:rsidRPr="00AE6952" w:rsidRDefault="00520993" w:rsidP="00AE6952">
            <w:pPr>
              <w:pStyle w:val="ListParagraph"/>
              <w:numPr>
                <w:ilvl w:val="0"/>
                <w:numId w:val="96"/>
              </w:numPr>
              <w:spacing w:after="0" w:line="276" w:lineRule="auto"/>
              <w:ind w:left="311" w:firstLine="0"/>
              <w:jc w:val="center"/>
              <w:rPr>
                <w:rFonts w:asciiTheme="minorHAnsi" w:hAnsiTheme="minorHAnsi" w:cstheme="minorHAnsi"/>
                <w:bCs/>
                <w:sz w:val="22"/>
                <w:szCs w:val="22"/>
                <w:lang w:val="en-IN" w:eastAsia="en-IN"/>
              </w:rPr>
            </w:pPr>
          </w:p>
        </w:tc>
        <w:tc>
          <w:tcPr>
            <w:tcW w:w="970" w:type="pct"/>
            <w:vAlign w:val="center"/>
          </w:tcPr>
          <w:p w14:paraId="5D034A28" w14:textId="77777777"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Working Capital Cycle</w:t>
            </w:r>
          </w:p>
        </w:tc>
        <w:tc>
          <w:tcPr>
            <w:tcW w:w="1717" w:type="pct"/>
            <w:vAlign w:val="center"/>
          </w:tcPr>
          <w:p w14:paraId="6240C0E3" w14:textId="6A27C291" w:rsidR="00520993" w:rsidRPr="008444D6" w:rsidRDefault="00520993" w:rsidP="008444D6">
            <w:pPr>
              <w:spacing w:line="276" w:lineRule="auto"/>
              <w:jc w:val="center"/>
              <w:rPr>
                <w:rFonts w:asciiTheme="minorHAnsi" w:hAnsiTheme="minorHAnsi" w:cstheme="minorHAnsi"/>
                <w:bCs/>
                <w:sz w:val="22"/>
                <w:szCs w:val="22"/>
              </w:rPr>
            </w:pPr>
            <w:r w:rsidRPr="008444D6">
              <w:rPr>
                <w:rFonts w:asciiTheme="minorHAnsi" w:hAnsiTheme="minorHAnsi" w:cstheme="minorHAnsi"/>
                <w:bCs/>
                <w:sz w:val="22"/>
                <w:szCs w:val="22"/>
              </w:rPr>
              <w:t xml:space="preserve">D-S-O: </w:t>
            </w:r>
            <w:r w:rsidR="00423E64" w:rsidRPr="008444D6">
              <w:rPr>
                <w:rFonts w:asciiTheme="minorHAnsi" w:hAnsiTheme="minorHAnsi" w:cstheme="minorHAnsi"/>
                <w:bCs/>
                <w:sz w:val="22"/>
                <w:szCs w:val="22"/>
              </w:rPr>
              <w:t>1</w:t>
            </w:r>
            <w:r w:rsidR="002151E9">
              <w:rPr>
                <w:rFonts w:asciiTheme="minorHAnsi" w:hAnsiTheme="minorHAnsi" w:cstheme="minorHAnsi"/>
                <w:bCs/>
                <w:sz w:val="22"/>
                <w:szCs w:val="22"/>
              </w:rPr>
              <w:t>8.56</w:t>
            </w:r>
            <w:r w:rsidRPr="008444D6">
              <w:rPr>
                <w:rFonts w:asciiTheme="minorHAnsi" w:hAnsiTheme="minorHAnsi" w:cstheme="minorHAnsi"/>
                <w:bCs/>
                <w:sz w:val="22"/>
                <w:szCs w:val="22"/>
              </w:rPr>
              <w:t xml:space="preserve"> Days</w:t>
            </w:r>
          </w:p>
          <w:p w14:paraId="260E00F4" w14:textId="09A6E8B8" w:rsidR="00520993" w:rsidRPr="008444D6" w:rsidRDefault="00520993" w:rsidP="008444D6">
            <w:pPr>
              <w:spacing w:line="276" w:lineRule="auto"/>
              <w:jc w:val="center"/>
              <w:rPr>
                <w:rFonts w:asciiTheme="minorHAnsi" w:hAnsiTheme="minorHAnsi" w:cstheme="minorHAnsi"/>
                <w:bCs/>
                <w:sz w:val="22"/>
                <w:szCs w:val="22"/>
              </w:rPr>
            </w:pPr>
            <w:r w:rsidRPr="008444D6">
              <w:rPr>
                <w:rFonts w:asciiTheme="minorHAnsi" w:hAnsiTheme="minorHAnsi" w:cstheme="minorHAnsi"/>
                <w:bCs/>
                <w:sz w:val="22"/>
                <w:szCs w:val="22"/>
              </w:rPr>
              <w:t>D</w:t>
            </w:r>
            <w:r w:rsidR="0035673C" w:rsidRPr="008444D6">
              <w:rPr>
                <w:rFonts w:asciiTheme="minorHAnsi" w:hAnsiTheme="minorHAnsi" w:cstheme="minorHAnsi"/>
                <w:bCs/>
                <w:sz w:val="22"/>
                <w:szCs w:val="22"/>
              </w:rPr>
              <w:t>-</w:t>
            </w:r>
            <w:r w:rsidRPr="008444D6">
              <w:rPr>
                <w:rFonts w:asciiTheme="minorHAnsi" w:hAnsiTheme="minorHAnsi" w:cstheme="minorHAnsi"/>
                <w:bCs/>
                <w:sz w:val="22"/>
                <w:szCs w:val="22"/>
              </w:rPr>
              <w:t>P</w:t>
            </w:r>
            <w:r w:rsidR="0035673C" w:rsidRPr="008444D6">
              <w:rPr>
                <w:rFonts w:asciiTheme="minorHAnsi" w:hAnsiTheme="minorHAnsi" w:cstheme="minorHAnsi"/>
                <w:bCs/>
                <w:sz w:val="22"/>
                <w:szCs w:val="22"/>
              </w:rPr>
              <w:t>-</w:t>
            </w:r>
            <w:r w:rsidRPr="008444D6">
              <w:rPr>
                <w:rFonts w:asciiTheme="minorHAnsi" w:hAnsiTheme="minorHAnsi" w:cstheme="minorHAnsi"/>
                <w:bCs/>
                <w:sz w:val="22"/>
                <w:szCs w:val="22"/>
              </w:rPr>
              <w:t xml:space="preserve">O: </w:t>
            </w:r>
            <w:r w:rsidR="00423E64" w:rsidRPr="008444D6">
              <w:rPr>
                <w:rFonts w:asciiTheme="minorHAnsi" w:hAnsiTheme="minorHAnsi" w:cstheme="minorHAnsi"/>
                <w:bCs/>
                <w:sz w:val="22"/>
                <w:szCs w:val="22"/>
              </w:rPr>
              <w:t>8</w:t>
            </w:r>
            <w:r w:rsidR="002151E9">
              <w:rPr>
                <w:rFonts w:asciiTheme="minorHAnsi" w:hAnsiTheme="minorHAnsi" w:cstheme="minorHAnsi"/>
                <w:bCs/>
                <w:sz w:val="22"/>
                <w:szCs w:val="22"/>
              </w:rPr>
              <w:t>0.84</w:t>
            </w:r>
            <w:r w:rsidRPr="008444D6">
              <w:rPr>
                <w:rFonts w:asciiTheme="minorHAnsi" w:hAnsiTheme="minorHAnsi" w:cstheme="minorHAnsi"/>
                <w:bCs/>
                <w:sz w:val="22"/>
                <w:szCs w:val="22"/>
              </w:rPr>
              <w:t xml:space="preserve"> Days</w:t>
            </w:r>
          </w:p>
        </w:tc>
        <w:tc>
          <w:tcPr>
            <w:tcW w:w="1791" w:type="pct"/>
            <w:vAlign w:val="center"/>
          </w:tcPr>
          <w:p w14:paraId="0247591A" w14:textId="77777777" w:rsidR="00520993" w:rsidRPr="008444D6" w:rsidRDefault="00520993" w:rsidP="008444D6">
            <w:pPr>
              <w:spacing w:line="276" w:lineRule="auto"/>
              <w:jc w:val="both"/>
              <w:rPr>
                <w:rFonts w:asciiTheme="minorHAnsi" w:hAnsiTheme="minorHAnsi" w:cstheme="minorHAnsi"/>
                <w:bCs/>
                <w:sz w:val="22"/>
                <w:szCs w:val="22"/>
              </w:rPr>
            </w:pPr>
            <w:r w:rsidRPr="008444D6">
              <w:rPr>
                <w:rFonts w:asciiTheme="minorHAnsi" w:hAnsiTheme="minorHAnsi" w:cstheme="minorHAnsi"/>
                <w:bCs/>
                <w:sz w:val="22"/>
                <w:szCs w:val="22"/>
              </w:rPr>
              <w:t>Past years data analysis</w:t>
            </w:r>
          </w:p>
        </w:tc>
      </w:tr>
      <w:tr w:rsidR="000A4481" w:rsidRPr="00B72509" w14:paraId="52F4F658" w14:textId="77777777" w:rsidTr="00BF1374">
        <w:tblPrEx>
          <w:tblCellMar>
            <w:top w:w="0" w:type="dxa"/>
            <w:bottom w:w="0" w:type="dxa"/>
          </w:tblCellMar>
        </w:tblPrEx>
        <w:trPr>
          <w:trHeight w:val="20"/>
        </w:trPr>
        <w:tc>
          <w:tcPr>
            <w:tcW w:w="523" w:type="pct"/>
          </w:tcPr>
          <w:p w14:paraId="79777D58" w14:textId="1EC3D17E" w:rsidR="000A4481" w:rsidRPr="000A4481" w:rsidRDefault="000A4481" w:rsidP="000A4481">
            <w:pPr>
              <w:pStyle w:val="ListParagraph"/>
              <w:numPr>
                <w:ilvl w:val="0"/>
                <w:numId w:val="96"/>
              </w:numPr>
              <w:spacing w:after="0" w:line="276" w:lineRule="auto"/>
              <w:ind w:left="311" w:firstLine="0"/>
              <w:jc w:val="center"/>
              <w:rPr>
                <w:rFonts w:asciiTheme="minorHAnsi" w:hAnsiTheme="minorHAnsi" w:cstheme="minorHAnsi"/>
                <w:bCs/>
                <w:sz w:val="22"/>
                <w:szCs w:val="22"/>
                <w:lang w:val="en-IN" w:eastAsia="en-IN"/>
              </w:rPr>
            </w:pPr>
          </w:p>
        </w:tc>
        <w:tc>
          <w:tcPr>
            <w:tcW w:w="970" w:type="pct"/>
          </w:tcPr>
          <w:p w14:paraId="78107F05" w14:textId="77777777" w:rsidR="000A4481" w:rsidRPr="00B72509" w:rsidRDefault="000A4481" w:rsidP="003146DD">
            <w:pPr>
              <w:spacing w:line="276" w:lineRule="auto"/>
              <w:rPr>
                <w:rFonts w:asciiTheme="minorHAnsi" w:hAnsiTheme="minorHAnsi" w:cstheme="minorHAnsi"/>
                <w:bCs/>
                <w:sz w:val="22"/>
                <w:szCs w:val="22"/>
              </w:rPr>
            </w:pPr>
            <w:r>
              <w:rPr>
                <w:rFonts w:asciiTheme="minorHAnsi" w:hAnsiTheme="minorHAnsi" w:cstheme="minorHAnsi"/>
                <w:bCs/>
                <w:sz w:val="22"/>
                <w:szCs w:val="22"/>
              </w:rPr>
              <w:t>Cost of Equity</w:t>
            </w:r>
          </w:p>
        </w:tc>
        <w:tc>
          <w:tcPr>
            <w:tcW w:w="1717" w:type="pct"/>
          </w:tcPr>
          <w:p w14:paraId="2BE5CBF1" w14:textId="05000043" w:rsidR="000A4481" w:rsidRPr="00B72509" w:rsidRDefault="00D22254" w:rsidP="00D22254">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15</w:t>
            </w:r>
            <w:r w:rsidR="000A4481">
              <w:rPr>
                <w:rFonts w:asciiTheme="minorHAnsi" w:hAnsiTheme="minorHAnsi" w:cstheme="minorHAnsi"/>
                <w:bCs/>
                <w:sz w:val="22"/>
                <w:szCs w:val="22"/>
              </w:rPr>
              <w:t>%</w:t>
            </w:r>
          </w:p>
        </w:tc>
        <w:tc>
          <w:tcPr>
            <w:tcW w:w="1791" w:type="pct"/>
          </w:tcPr>
          <w:p w14:paraId="29CDB066" w14:textId="388449D1" w:rsidR="000A4481" w:rsidRPr="00B72509" w:rsidRDefault="00D22254" w:rsidP="003146DD">
            <w:pPr>
              <w:spacing w:line="276" w:lineRule="auto"/>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0A4481" w:rsidRPr="00B72509" w14:paraId="60930BA7" w14:textId="77777777" w:rsidTr="00BF1374">
        <w:tblPrEx>
          <w:tblCellMar>
            <w:top w:w="0" w:type="dxa"/>
            <w:bottom w:w="0" w:type="dxa"/>
          </w:tblCellMar>
        </w:tblPrEx>
        <w:trPr>
          <w:trHeight w:val="20"/>
        </w:trPr>
        <w:tc>
          <w:tcPr>
            <w:tcW w:w="523" w:type="pct"/>
            <w:vAlign w:val="center"/>
          </w:tcPr>
          <w:p w14:paraId="1A9B7E24" w14:textId="0C5173F0" w:rsidR="000A4481" w:rsidRPr="000A4481" w:rsidRDefault="000A4481" w:rsidP="000A4481">
            <w:pPr>
              <w:pStyle w:val="ListParagraph"/>
              <w:numPr>
                <w:ilvl w:val="0"/>
                <w:numId w:val="96"/>
              </w:numPr>
              <w:spacing w:after="0" w:line="276" w:lineRule="auto"/>
              <w:ind w:left="311" w:firstLine="0"/>
              <w:jc w:val="center"/>
              <w:rPr>
                <w:rFonts w:asciiTheme="minorHAnsi" w:hAnsiTheme="minorHAnsi" w:cstheme="minorHAnsi"/>
                <w:bCs/>
                <w:sz w:val="22"/>
                <w:szCs w:val="22"/>
                <w:lang w:val="en-IN" w:eastAsia="en-IN"/>
              </w:rPr>
            </w:pPr>
          </w:p>
        </w:tc>
        <w:tc>
          <w:tcPr>
            <w:tcW w:w="970" w:type="pct"/>
            <w:vAlign w:val="center"/>
          </w:tcPr>
          <w:p w14:paraId="5A42DB55" w14:textId="77777777" w:rsidR="000A4481" w:rsidRPr="00B72509" w:rsidRDefault="000A4481" w:rsidP="000A4481">
            <w:pPr>
              <w:spacing w:line="276" w:lineRule="auto"/>
              <w:rPr>
                <w:rFonts w:asciiTheme="minorHAnsi" w:hAnsiTheme="minorHAnsi" w:cstheme="minorHAnsi"/>
                <w:bCs/>
                <w:sz w:val="22"/>
                <w:szCs w:val="22"/>
              </w:rPr>
            </w:pPr>
            <w:r>
              <w:rPr>
                <w:rFonts w:asciiTheme="minorHAnsi" w:hAnsiTheme="minorHAnsi" w:cstheme="minorHAnsi"/>
                <w:bCs/>
                <w:sz w:val="22"/>
                <w:szCs w:val="22"/>
              </w:rPr>
              <w:t>Cost of Debt</w:t>
            </w:r>
          </w:p>
        </w:tc>
        <w:tc>
          <w:tcPr>
            <w:tcW w:w="1717" w:type="pct"/>
            <w:vAlign w:val="center"/>
          </w:tcPr>
          <w:p w14:paraId="51E524D1" w14:textId="335D2A0C" w:rsidR="000A4481" w:rsidRPr="00B72509" w:rsidRDefault="000A4481" w:rsidP="000A448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14.25%</w:t>
            </w:r>
          </w:p>
        </w:tc>
        <w:tc>
          <w:tcPr>
            <w:tcW w:w="1791" w:type="pct"/>
          </w:tcPr>
          <w:p w14:paraId="5EC25711" w14:textId="77777777" w:rsidR="000A4481" w:rsidRPr="00B72509" w:rsidRDefault="000A4481" w:rsidP="003146DD">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As per latest audited financial statements</w:t>
            </w:r>
          </w:p>
        </w:tc>
      </w:tr>
    </w:tbl>
    <w:p w14:paraId="36FACFF5" w14:textId="3D4D0C34" w:rsidR="00520993" w:rsidRPr="000A4481" w:rsidRDefault="00520993">
      <w:pPr>
        <w:spacing w:after="160" w:line="259" w:lineRule="auto"/>
        <w:rPr>
          <w:rFonts w:ascii="Arial" w:hAnsi="Arial" w:cs="Arial"/>
          <w:b/>
          <w:sz w:val="22"/>
          <w:szCs w:val="22"/>
          <w:lang w:eastAsia="en-US"/>
        </w:rPr>
      </w:pPr>
    </w:p>
    <w:p w14:paraId="10E80533" w14:textId="08101019" w:rsidR="00EB2462" w:rsidRPr="00AD0623"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EB2462">
        <w:rPr>
          <w:rFonts w:ascii="Arial" w:hAnsi="Arial" w:cs="Arial"/>
          <w:b/>
          <w:sz w:val="22"/>
          <w:szCs w:val="22"/>
        </w:rPr>
        <w:t xml:space="preserve"> </w:t>
      </w:r>
      <w:r w:rsidR="00EB2462" w:rsidRPr="00BE37F9">
        <w:rPr>
          <w:rFonts w:ascii="Arial" w:hAnsi="Arial" w:cs="Arial"/>
          <w:b/>
        </w:rPr>
        <w:t>NSL Wind Power Company (</w:t>
      </w:r>
      <w:proofErr w:type="spellStart"/>
      <w:r w:rsidR="00EB2462" w:rsidRPr="00BE37F9">
        <w:rPr>
          <w:rFonts w:ascii="Arial" w:hAnsi="Arial" w:cs="Arial"/>
          <w:b/>
        </w:rPr>
        <w:t>Kayathar</w:t>
      </w:r>
      <w:proofErr w:type="spellEnd"/>
      <w:r w:rsidR="00EB2462" w:rsidRPr="00BE37F9">
        <w:rPr>
          <w:rFonts w:ascii="Arial" w:hAnsi="Arial" w:cs="Arial"/>
          <w:b/>
        </w:rPr>
        <w:t>) Private Limited</w:t>
      </w:r>
      <w:r w:rsidR="00EB2462">
        <w:rPr>
          <w:rFonts w:ascii="Arial" w:hAnsi="Arial" w:cs="Arial"/>
          <w:b/>
        </w:rPr>
        <w:t>:</w:t>
      </w:r>
    </w:p>
    <w:p w14:paraId="29A6F05A" w14:textId="0B2EC8D1" w:rsidR="008444D6" w:rsidRPr="004D680D" w:rsidRDefault="00AD0623" w:rsidP="00BF1374">
      <w:pPr>
        <w:spacing w:before="240" w:line="360" w:lineRule="auto"/>
        <w:ind w:left="142" w:right="-589"/>
        <w:jc w:val="both"/>
        <w:rPr>
          <w:rFonts w:ascii="Arial" w:hAnsi="Arial" w:cs="Arial"/>
          <w:bCs/>
        </w:rPr>
      </w:pPr>
      <w:r w:rsidRPr="00971829">
        <w:rPr>
          <w:rFonts w:ascii="Arial" w:hAnsi="Arial" w:cs="Arial"/>
          <w:b/>
          <w:noProof/>
          <w:sz w:val="22"/>
          <w:szCs w:val="22"/>
        </w:rPr>
        <w:t xml:space="preserve">PREVIOUS YEARS FINANCIAL </w:t>
      </w:r>
      <w:r w:rsidR="008444D6" w:rsidRPr="00971829">
        <w:rPr>
          <w:rFonts w:ascii="Arial" w:hAnsi="Arial" w:cs="Arial"/>
          <w:b/>
          <w:noProof/>
          <w:sz w:val="22"/>
          <w:szCs w:val="22"/>
        </w:rPr>
        <w:t>PERFORMANCE:</w:t>
      </w:r>
      <w:r w:rsidR="008444D6" w:rsidRPr="008444D6">
        <w:rPr>
          <w:rFonts w:ascii="Arial" w:hAnsi="Arial" w:cs="Arial"/>
          <w:bCs/>
          <w:sz w:val="22"/>
          <w:szCs w:val="22"/>
        </w:rPr>
        <w:t xml:space="preserve"> The</w:t>
      </w:r>
      <w:r w:rsidRPr="008444D6">
        <w:rPr>
          <w:rFonts w:ascii="Arial" w:hAnsi="Arial" w:cs="Arial"/>
          <w:bCs/>
          <w:sz w:val="22"/>
          <w:szCs w:val="22"/>
        </w:rPr>
        <w:t xml:space="preserve"> financial performance of the Company for the period from F.Y. 201</w:t>
      </w:r>
      <w:r w:rsidR="002E333F" w:rsidRPr="008444D6">
        <w:rPr>
          <w:rFonts w:ascii="Arial" w:hAnsi="Arial" w:cs="Arial"/>
          <w:bCs/>
          <w:sz w:val="22"/>
          <w:szCs w:val="22"/>
        </w:rPr>
        <w:t>9</w:t>
      </w:r>
      <w:r w:rsidRPr="008444D6">
        <w:rPr>
          <w:rFonts w:ascii="Arial" w:hAnsi="Arial" w:cs="Arial"/>
          <w:bCs/>
          <w:sz w:val="22"/>
          <w:szCs w:val="22"/>
        </w:rPr>
        <w:t xml:space="preserve"> to F.Y. 20</w:t>
      </w:r>
      <w:r w:rsidR="002E333F" w:rsidRPr="00971829">
        <w:rPr>
          <w:rFonts w:ascii="Arial" w:hAnsi="Arial" w:cs="Arial"/>
          <w:bCs/>
          <w:sz w:val="22"/>
          <w:szCs w:val="22"/>
        </w:rPr>
        <w:t>2</w:t>
      </w:r>
      <w:r w:rsidR="00971829" w:rsidRPr="00971829">
        <w:rPr>
          <w:rFonts w:ascii="Arial" w:hAnsi="Arial" w:cs="Arial"/>
          <w:bCs/>
          <w:sz w:val="22"/>
          <w:szCs w:val="22"/>
        </w:rPr>
        <w:t>2</w:t>
      </w:r>
      <w:r w:rsidRPr="008444D6">
        <w:rPr>
          <w:rFonts w:ascii="Arial" w:hAnsi="Arial" w:cs="Arial"/>
          <w:bCs/>
          <w:sz w:val="22"/>
          <w:szCs w:val="22"/>
        </w:rPr>
        <w:t xml:space="preserve"> are described below:</w:t>
      </w:r>
    </w:p>
    <w:p w14:paraId="045F82F1" w14:textId="77777777" w:rsidR="008444D6" w:rsidRPr="00BE37F9" w:rsidRDefault="008444D6" w:rsidP="00BF1374">
      <w:pPr>
        <w:pStyle w:val="Text"/>
        <w:spacing w:after="0" w:line="240" w:lineRule="auto"/>
        <w:ind w:left="7200" w:right="-589"/>
        <w:jc w:val="right"/>
        <w:rPr>
          <w:rFonts w:ascii="Arial" w:hAnsi="Arial" w:cs="Arial"/>
        </w:rPr>
      </w:pPr>
      <w:r>
        <w:rPr>
          <w:rFonts w:ascii="Arial" w:hAnsi="Arial" w:cs="Arial"/>
          <w:b/>
          <w:bCs/>
          <w:i/>
          <w:iCs/>
        </w:rPr>
        <w:t xml:space="preserve">         </w:t>
      </w:r>
      <w:r>
        <w:rPr>
          <w:rFonts w:ascii="Arial" w:hAnsi="Arial" w:cs="Arial"/>
          <w:b/>
          <w:bCs/>
          <w:i/>
          <w:iCs/>
        </w:rPr>
        <w:tab/>
        <w:t xml:space="preserve"> </w:t>
      </w:r>
      <w:r w:rsidRPr="00EE16C2">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751"/>
        <w:gridCol w:w="1436"/>
        <w:gridCol w:w="1436"/>
        <w:gridCol w:w="1436"/>
        <w:gridCol w:w="1438"/>
      </w:tblGrid>
      <w:tr w:rsidR="008444D6" w:rsidRPr="00EA1771" w14:paraId="48D90CBF" w14:textId="77777777" w:rsidTr="00BF1374">
        <w:trPr>
          <w:trHeight w:val="20"/>
        </w:trPr>
        <w:tc>
          <w:tcPr>
            <w:tcW w:w="1975" w:type="pct"/>
            <w:shd w:val="clear" w:color="000000" w:fill="002060"/>
            <w:hideMark/>
          </w:tcPr>
          <w:p w14:paraId="2355E206" w14:textId="77777777" w:rsidR="008444D6" w:rsidRPr="00EA1771" w:rsidRDefault="008444D6"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Particulars</w:t>
            </w:r>
          </w:p>
        </w:tc>
        <w:tc>
          <w:tcPr>
            <w:tcW w:w="756" w:type="pct"/>
            <w:shd w:val="clear" w:color="000000" w:fill="002060"/>
            <w:vAlign w:val="center"/>
            <w:hideMark/>
          </w:tcPr>
          <w:p w14:paraId="30CCB36F" w14:textId="77777777" w:rsidR="008444D6" w:rsidRPr="00EA1771" w:rsidRDefault="008444D6"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Mar-19</w:t>
            </w:r>
          </w:p>
        </w:tc>
        <w:tc>
          <w:tcPr>
            <w:tcW w:w="756" w:type="pct"/>
            <w:shd w:val="clear" w:color="000000" w:fill="002060"/>
            <w:vAlign w:val="center"/>
            <w:hideMark/>
          </w:tcPr>
          <w:p w14:paraId="380C6618" w14:textId="77777777" w:rsidR="008444D6" w:rsidRPr="00EA1771" w:rsidRDefault="008444D6"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Mar-20</w:t>
            </w:r>
          </w:p>
        </w:tc>
        <w:tc>
          <w:tcPr>
            <w:tcW w:w="756" w:type="pct"/>
            <w:shd w:val="clear" w:color="000000" w:fill="002060"/>
            <w:vAlign w:val="center"/>
            <w:hideMark/>
          </w:tcPr>
          <w:p w14:paraId="4EB5661C" w14:textId="77777777" w:rsidR="008444D6" w:rsidRPr="00EA1771" w:rsidRDefault="008444D6"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Mar-21</w:t>
            </w:r>
          </w:p>
        </w:tc>
        <w:tc>
          <w:tcPr>
            <w:tcW w:w="757" w:type="pct"/>
            <w:shd w:val="clear" w:color="000000" w:fill="002060"/>
            <w:vAlign w:val="center"/>
            <w:hideMark/>
          </w:tcPr>
          <w:p w14:paraId="201B0D46" w14:textId="77777777" w:rsidR="008444D6" w:rsidRPr="00EA1771" w:rsidRDefault="008444D6" w:rsidP="0003641C">
            <w:pPr>
              <w:spacing w:line="276" w:lineRule="auto"/>
              <w:jc w:val="center"/>
              <w:rPr>
                <w:rFonts w:asciiTheme="minorHAnsi" w:hAnsiTheme="minorHAnsi" w:cstheme="minorHAnsi"/>
                <w:b/>
                <w:bCs/>
                <w:color w:val="FFFFFF"/>
                <w:sz w:val="22"/>
                <w:szCs w:val="22"/>
              </w:rPr>
            </w:pPr>
            <w:r w:rsidRPr="00EA1771">
              <w:rPr>
                <w:rFonts w:asciiTheme="minorHAnsi" w:hAnsiTheme="minorHAnsi" w:cstheme="minorHAnsi"/>
                <w:b/>
                <w:bCs/>
                <w:color w:val="FFFFFF"/>
                <w:sz w:val="22"/>
                <w:szCs w:val="22"/>
              </w:rPr>
              <w:t>Mar-22</w:t>
            </w:r>
          </w:p>
        </w:tc>
      </w:tr>
      <w:tr w:rsidR="00223C6F" w:rsidRPr="00EA1771" w14:paraId="7D4767B9" w14:textId="77777777" w:rsidTr="00BF1374">
        <w:trPr>
          <w:trHeight w:val="20"/>
        </w:trPr>
        <w:tc>
          <w:tcPr>
            <w:tcW w:w="1975" w:type="pct"/>
            <w:shd w:val="clear" w:color="auto" w:fill="auto"/>
            <w:noWrap/>
            <w:vAlign w:val="bottom"/>
            <w:hideMark/>
          </w:tcPr>
          <w:p w14:paraId="49CADED1" w14:textId="77777777" w:rsidR="00223C6F" w:rsidRPr="00EA1771" w:rsidRDefault="00223C6F" w:rsidP="00223C6F">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Total Revenue</w:t>
            </w:r>
          </w:p>
        </w:tc>
        <w:tc>
          <w:tcPr>
            <w:tcW w:w="756" w:type="pct"/>
            <w:shd w:val="clear" w:color="auto" w:fill="auto"/>
            <w:noWrap/>
            <w:vAlign w:val="bottom"/>
            <w:hideMark/>
          </w:tcPr>
          <w:p w14:paraId="06D2D331" w14:textId="6F19DE11"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58.09</w:t>
            </w:r>
          </w:p>
        </w:tc>
        <w:tc>
          <w:tcPr>
            <w:tcW w:w="756" w:type="pct"/>
            <w:shd w:val="clear" w:color="auto" w:fill="auto"/>
            <w:noWrap/>
            <w:vAlign w:val="bottom"/>
            <w:hideMark/>
          </w:tcPr>
          <w:p w14:paraId="60FCBB6B" w14:textId="33853328"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53.99</w:t>
            </w:r>
          </w:p>
        </w:tc>
        <w:tc>
          <w:tcPr>
            <w:tcW w:w="756" w:type="pct"/>
            <w:shd w:val="clear" w:color="auto" w:fill="auto"/>
            <w:noWrap/>
            <w:vAlign w:val="bottom"/>
            <w:hideMark/>
          </w:tcPr>
          <w:p w14:paraId="5AAECFB0" w14:textId="1498AD2D"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41.85</w:t>
            </w:r>
          </w:p>
        </w:tc>
        <w:tc>
          <w:tcPr>
            <w:tcW w:w="757" w:type="pct"/>
            <w:shd w:val="clear" w:color="auto" w:fill="auto"/>
            <w:noWrap/>
            <w:vAlign w:val="bottom"/>
            <w:hideMark/>
          </w:tcPr>
          <w:p w14:paraId="7F626847" w14:textId="4E6406BE"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41.57</w:t>
            </w:r>
          </w:p>
        </w:tc>
      </w:tr>
      <w:tr w:rsidR="00223C6F" w:rsidRPr="00EA1771" w14:paraId="4B622C4F" w14:textId="77777777" w:rsidTr="00BF1374">
        <w:trPr>
          <w:trHeight w:val="20"/>
        </w:trPr>
        <w:tc>
          <w:tcPr>
            <w:tcW w:w="1975" w:type="pct"/>
            <w:shd w:val="clear" w:color="auto" w:fill="auto"/>
            <w:noWrap/>
            <w:vAlign w:val="bottom"/>
            <w:hideMark/>
          </w:tcPr>
          <w:p w14:paraId="37630ED5" w14:textId="77777777" w:rsidR="00223C6F" w:rsidRPr="00EA1771" w:rsidRDefault="00223C6F" w:rsidP="00223C6F">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Total Expense</w:t>
            </w:r>
          </w:p>
        </w:tc>
        <w:tc>
          <w:tcPr>
            <w:tcW w:w="756" w:type="pct"/>
            <w:shd w:val="clear" w:color="auto" w:fill="auto"/>
            <w:noWrap/>
            <w:vAlign w:val="bottom"/>
            <w:hideMark/>
          </w:tcPr>
          <w:p w14:paraId="6E3CC722" w14:textId="791A1E0D"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18.02</w:t>
            </w:r>
          </w:p>
        </w:tc>
        <w:tc>
          <w:tcPr>
            <w:tcW w:w="756" w:type="pct"/>
            <w:shd w:val="clear" w:color="auto" w:fill="auto"/>
            <w:noWrap/>
            <w:vAlign w:val="bottom"/>
            <w:hideMark/>
          </w:tcPr>
          <w:p w14:paraId="2CB067AD" w14:textId="657721C2"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17.04</w:t>
            </w:r>
          </w:p>
        </w:tc>
        <w:tc>
          <w:tcPr>
            <w:tcW w:w="756" w:type="pct"/>
            <w:shd w:val="clear" w:color="auto" w:fill="auto"/>
            <w:noWrap/>
            <w:vAlign w:val="bottom"/>
            <w:hideMark/>
          </w:tcPr>
          <w:p w14:paraId="0686294C" w14:textId="735DAAC3"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4.99</w:t>
            </w:r>
          </w:p>
        </w:tc>
        <w:tc>
          <w:tcPr>
            <w:tcW w:w="757" w:type="pct"/>
            <w:shd w:val="clear" w:color="auto" w:fill="auto"/>
            <w:noWrap/>
            <w:vAlign w:val="bottom"/>
            <w:hideMark/>
          </w:tcPr>
          <w:p w14:paraId="63EB0D18" w14:textId="4D04BC78"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10.24</w:t>
            </w:r>
          </w:p>
        </w:tc>
      </w:tr>
      <w:tr w:rsidR="00223C6F" w:rsidRPr="00EA1771" w14:paraId="2FE7FAC2" w14:textId="77777777" w:rsidTr="00BF1374">
        <w:trPr>
          <w:trHeight w:val="20"/>
        </w:trPr>
        <w:tc>
          <w:tcPr>
            <w:tcW w:w="1975" w:type="pct"/>
            <w:shd w:val="clear" w:color="auto" w:fill="BDD6EE" w:themeFill="accent1" w:themeFillTint="66"/>
            <w:noWrap/>
            <w:vAlign w:val="bottom"/>
            <w:hideMark/>
          </w:tcPr>
          <w:p w14:paraId="104A9D55" w14:textId="77777777" w:rsidR="00223C6F" w:rsidRPr="00EA1771" w:rsidRDefault="00223C6F" w:rsidP="00223C6F">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EBIDTA</w:t>
            </w:r>
          </w:p>
        </w:tc>
        <w:tc>
          <w:tcPr>
            <w:tcW w:w="756" w:type="pct"/>
            <w:shd w:val="clear" w:color="auto" w:fill="BDD6EE" w:themeFill="accent1" w:themeFillTint="66"/>
            <w:noWrap/>
            <w:vAlign w:val="bottom"/>
            <w:hideMark/>
          </w:tcPr>
          <w:p w14:paraId="1982760F" w14:textId="45B46283"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40.07</w:t>
            </w:r>
          </w:p>
        </w:tc>
        <w:tc>
          <w:tcPr>
            <w:tcW w:w="756" w:type="pct"/>
            <w:shd w:val="clear" w:color="auto" w:fill="BDD6EE" w:themeFill="accent1" w:themeFillTint="66"/>
            <w:noWrap/>
            <w:vAlign w:val="bottom"/>
            <w:hideMark/>
          </w:tcPr>
          <w:p w14:paraId="3CF7EF6C" w14:textId="4CE7B17A"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36.95</w:t>
            </w:r>
          </w:p>
        </w:tc>
        <w:tc>
          <w:tcPr>
            <w:tcW w:w="756" w:type="pct"/>
            <w:shd w:val="clear" w:color="auto" w:fill="BDD6EE" w:themeFill="accent1" w:themeFillTint="66"/>
            <w:noWrap/>
            <w:vAlign w:val="bottom"/>
            <w:hideMark/>
          </w:tcPr>
          <w:p w14:paraId="0EA8D123" w14:textId="150AB24A"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36.86</w:t>
            </w:r>
          </w:p>
        </w:tc>
        <w:tc>
          <w:tcPr>
            <w:tcW w:w="757" w:type="pct"/>
            <w:shd w:val="clear" w:color="auto" w:fill="BDD6EE" w:themeFill="accent1" w:themeFillTint="66"/>
            <w:noWrap/>
            <w:vAlign w:val="bottom"/>
            <w:hideMark/>
          </w:tcPr>
          <w:p w14:paraId="7D6BE974" w14:textId="375093A4"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31.34</w:t>
            </w:r>
          </w:p>
        </w:tc>
      </w:tr>
      <w:tr w:rsidR="00223C6F" w:rsidRPr="00EA1771" w14:paraId="5991C8F1" w14:textId="77777777" w:rsidTr="00BF1374">
        <w:trPr>
          <w:trHeight w:val="20"/>
        </w:trPr>
        <w:tc>
          <w:tcPr>
            <w:tcW w:w="1975" w:type="pct"/>
            <w:shd w:val="clear" w:color="auto" w:fill="auto"/>
            <w:noWrap/>
            <w:vAlign w:val="bottom"/>
            <w:hideMark/>
          </w:tcPr>
          <w:p w14:paraId="718BA271" w14:textId="77777777" w:rsidR="00223C6F" w:rsidRPr="0003641C" w:rsidRDefault="00223C6F" w:rsidP="00223C6F">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756" w:type="pct"/>
            <w:shd w:val="clear" w:color="auto" w:fill="auto"/>
            <w:noWrap/>
            <w:vAlign w:val="bottom"/>
            <w:hideMark/>
          </w:tcPr>
          <w:p w14:paraId="14E3AB36" w14:textId="1D12A587"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68.98%</w:t>
            </w:r>
          </w:p>
        </w:tc>
        <w:tc>
          <w:tcPr>
            <w:tcW w:w="756" w:type="pct"/>
            <w:shd w:val="clear" w:color="auto" w:fill="auto"/>
            <w:noWrap/>
            <w:vAlign w:val="bottom"/>
            <w:hideMark/>
          </w:tcPr>
          <w:p w14:paraId="7D2BE84B" w14:textId="10690EBE"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68.44%</w:t>
            </w:r>
          </w:p>
        </w:tc>
        <w:tc>
          <w:tcPr>
            <w:tcW w:w="756" w:type="pct"/>
            <w:shd w:val="clear" w:color="auto" w:fill="auto"/>
            <w:noWrap/>
            <w:vAlign w:val="bottom"/>
            <w:hideMark/>
          </w:tcPr>
          <w:p w14:paraId="187B6F7F" w14:textId="7CD8D2DA"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88.07%</w:t>
            </w:r>
          </w:p>
        </w:tc>
        <w:tc>
          <w:tcPr>
            <w:tcW w:w="757" w:type="pct"/>
            <w:shd w:val="clear" w:color="auto" w:fill="auto"/>
            <w:noWrap/>
            <w:vAlign w:val="bottom"/>
            <w:hideMark/>
          </w:tcPr>
          <w:p w14:paraId="5271247E" w14:textId="0B44C5D2"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75.37%</w:t>
            </w:r>
          </w:p>
        </w:tc>
      </w:tr>
      <w:tr w:rsidR="00223C6F" w:rsidRPr="00EA1771" w14:paraId="00607ABA" w14:textId="77777777" w:rsidTr="00BF1374">
        <w:trPr>
          <w:trHeight w:val="20"/>
        </w:trPr>
        <w:tc>
          <w:tcPr>
            <w:tcW w:w="1975" w:type="pct"/>
            <w:shd w:val="clear" w:color="auto" w:fill="auto"/>
            <w:noWrap/>
            <w:vAlign w:val="bottom"/>
            <w:hideMark/>
          </w:tcPr>
          <w:p w14:paraId="48D6B737" w14:textId="77777777" w:rsidR="00223C6F" w:rsidRPr="00EA1771" w:rsidRDefault="00223C6F" w:rsidP="00223C6F">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Depreciation and amortization expense</w:t>
            </w:r>
          </w:p>
        </w:tc>
        <w:tc>
          <w:tcPr>
            <w:tcW w:w="756" w:type="pct"/>
            <w:shd w:val="clear" w:color="auto" w:fill="auto"/>
            <w:noWrap/>
            <w:vAlign w:val="bottom"/>
            <w:hideMark/>
          </w:tcPr>
          <w:p w14:paraId="703FA7DF" w14:textId="218062F5"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11.32</w:t>
            </w:r>
          </w:p>
        </w:tc>
        <w:tc>
          <w:tcPr>
            <w:tcW w:w="756" w:type="pct"/>
            <w:shd w:val="clear" w:color="auto" w:fill="auto"/>
            <w:noWrap/>
            <w:vAlign w:val="bottom"/>
            <w:hideMark/>
          </w:tcPr>
          <w:p w14:paraId="55180F9F" w14:textId="062C51E7"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11.76</w:t>
            </w:r>
          </w:p>
        </w:tc>
        <w:tc>
          <w:tcPr>
            <w:tcW w:w="756" w:type="pct"/>
            <w:shd w:val="clear" w:color="auto" w:fill="auto"/>
            <w:noWrap/>
            <w:vAlign w:val="bottom"/>
            <w:hideMark/>
          </w:tcPr>
          <w:p w14:paraId="171C191C" w14:textId="009D5DDC"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11.72</w:t>
            </w:r>
          </w:p>
        </w:tc>
        <w:tc>
          <w:tcPr>
            <w:tcW w:w="757" w:type="pct"/>
            <w:shd w:val="clear" w:color="auto" w:fill="auto"/>
            <w:noWrap/>
            <w:vAlign w:val="bottom"/>
            <w:hideMark/>
          </w:tcPr>
          <w:p w14:paraId="2BFC128D" w14:textId="4DAB45F8"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11.72</w:t>
            </w:r>
          </w:p>
        </w:tc>
      </w:tr>
      <w:tr w:rsidR="00223C6F" w:rsidRPr="00EA1771" w14:paraId="01E73C58" w14:textId="77777777" w:rsidTr="00BF1374">
        <w:trPr>
          <w:trHeight w:val="20"/>
        </w:trPr>
        <w:tc>
          <w:tcPr>
            <w:tcW w:w="1975" w:type="pct"/>
            <w:shd w:val="clear" w:color="auto" w:fill="BDD6EE" w:themeFill="accent1" w:themeFillTint="66"/>
            <w:noWrap/>
            <w:vAlign w:val="bottom"/>
            <w:hideMark/>
          </w:tcPr>
          <w:p w14:paraId="1050DA56" w14:textId="77777777" w:rsidR="00223C6F" w:rsidRPr="00EA1771" w:rsidRDefault="00223C6F" w:rsidP="00223C6F">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EBIT</w:t>
            </w:r>
          </w:p>
        </w:tc>
        <w:tc>
          <w:tcPr>
            <w:tcW w:w="756" w:type="pct"/>
            <w:shd w:val="clear" w:color="auto" w:fill="BDD6EE" w:themeFill="accent1" w:themeFillTint="66"/>
            <w:noWrap/>
            <w:vAlign w:val="bottom"/>
            <w:hideMark/>
          </w:tcPr>
          <w:p w14:paraId="08D4C188" w14:textId="52F6E26C"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28.76</w:t>
            </w:r>
          </w:p>
        </w:tc>
        <w:tc>
          <w:tcPr>
            <w:tcW w:w="756" w:type="pct"/>
            <w:shd w:val="clear" w:color="auto" w:fill="BDD6EE" w:themeFill="accent1" w:themeFillTint="66"/>
            <w:noWrap/>
            <w:vAlign w:val="bottom"/>
            <w:hideMark/>
          </w:tcPr>
          <w:p w14:paraId="6511274C" w14:textId="4CCB48BE"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25.19</w:t>
            </w:r>
          </w:p>
        </w:tc>
        <w:tc>
          <w:tcPr>
            <w:tcW w:w="756" w:type="pct"/>
            <w:shd w:val="clear" w:color="auto" w:fill="BDD6EE" w:themeFill="accent1" w:themeFillTint="66"/>
            <w:noWrap/>
            <w:vAlign w:val="bottom"/>
            <w:hideMark/>
          </w:tcPr>
          <w:p w14:paraId="5E1D770A" w14:textId="3536E9E7"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25.14</w:t>
            </w:r>
          </w:p>
        </w:tc>
        <w:tc>
          <w:tcPr>
            <w:tcW w:w="757" w:type="pct"/>
            <w:shd w:val="clear" w:color="auto" w:fill="BDD6EE" w:themeFill="accent1" w:themeFillTint="66"/>
            <w:noWrap/>
            <w:vAlign w:val="bottom"/>
            <w:hideMark/>
          </w:tcPr>
          <w:p w14:paraId="2B6CA449" w14:textId="303F8FA2"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19.62</w:t>
            </w:r>
          </w:p>
        </w:tc>
      </w:tr>
      <w:tr w:rsidR="00223C6F" w:rsidRPr="00EA1771" w14:paraId="5B99675B" w14:textId="77777777" w:rsidTr="00BF1374">
        <w:trPr>
          <w:trHeight w:val="20"/>
        </w:trPr>
        <w:tc>
          <w:tcPr>
            <w:tcW w:w="1975" w:type="pct"/>
            <w:shd w:val="clear" w:color="auto" w:fill="auto"/>
            <w:noWrap/>
            <w:vAlign w:val="bottom"/>
            <w:hideMark/>
          </w:tcPr>
          <w:p w14:paraId="1F02BBCF" w14:textId="77777777" w:rsidR="00223C6F" w:rsidRPr="0003641C" w:rsidRDefault="00223C6F" w:rsidP="00223C6F">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756" w:type="pct"/>
            <w:shd w:val="clear" w:color="auto" w:fill="auto"/>
            <w:noWrap/>
            <w:vAlign w:val="bottom"/>
            <w:hideMark/>
          </w:tcPr>
          <w:p w14:paraId="46EBC4C0" w14:textId="77549C32"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49.50%</w:t>
            </w:r>
          </w:p>
        </w:tc>
        <w:tc>
          <w:tcPr>
            <w:tcW w:w="756" w:type="pct"/>
            <w:shd w:val="clear" w:color="auto" w:fill="auto"/>
            <w:noWrap/>
            <w:vAlign w:val="bottom"/>
            <w:hideMark/>
          </w:tcPr>
          <w:p w14:paraId="5DE7CE58" w14:textId="0A62184F"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46.65%</w:t>
            </w:r>
          </w:p>
        </w:tc>
        <w:tc>
          <w:tcPr>
            <w:tcW w:w="756" w:type="pct"/>
            <w:shd w:val="clear" w:color="auto" w:fill="auto"/>
            <w:noWrap/>
            <w:vAlign w:val="bottom"/>
            <w:hideMark/>
          </w:tcPr>
          <w:p w14:paraId="20E3E295" w14:textId="156F84E8"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60.08%</w:t>
            </w:r>
          </w:p>
        </w:tc>
        <w:tc>
          <w:tcPr>
            <w:tcW w:w="757" w:type="pct"/>
            <w:shd w:val="clear" w:color="auto" w:fill="auto"/>
            <w:noWrap/>
            <w:vAlign w:val="bottom"/>
            <w:hideMark/>
          </w:tcPr>
          <w:p w14:paraId="61783516" w14:textId="2D00788C"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47.18%</w:t>
            </w:r>
          </w:p>
        </w:tc>
      </w:tr>
      <w:tr w:rsidR="00223C6F" w:rsidRPr="00EA1771" w14:paraId="47956421" w14:textId="77777777" w:rsidTr="00BF1374">
        <w:trPr>
          <w:trHeight w:val="20"/>
        </w:trPr>
        <w:tc>
          <w:tcPr>
            <w:tcW w:w="1975" w:type="pct"/>
            <w:shd w:val="clear" w:color="auto" w:fill="auto"/>
            <w:noWrap/>
            <w:vAlign w:val="bottom"/>
            <w:hideMark/>
          </w:tcPr>
          <w:p w14:paraId="271EEA26" w14:textId="77777777" w:rsidR="00223C6F" w:rsidRPr="00EA1771" w:rsidRDefault="00223C6F" w:rsidP="00223C6F">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Finance costs</w:t>
            </w:r>
          </w:p>
        </w:tc>
        <w:tc>
          <w:tcPr>
            <w:tcW w:w="756" w:type="pct"/>
            <w:shd w:val="clear" w:color="auto" w:fill="auto"/>
            <w:noWrap/>
            <w:vAlign w:val="bottom"/>
            <w:hideMark/>
          </w:tcPr>
          <w:p w14:paraId="68097058" w14:textId="2D289704"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36.41</w:t>
            </w:r>
          </w:p>
        </w:tc>
        <w:tc>
          <w:tcPr>
            <w:tcW w:w="756" w:type="pct"/>
            <w:shd w:val="clear" w:color="auto" w:fill="auto"/>
            <w:noWrap/>
            <w:vAlign w:val="bottom"/>
            <w:hideMark/>
          </w:tcPr>
          <w:p w14:paraId="4D27D72E" w14:textId="04019DF0"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33.16</w:t>
            </w:r>
          </w:p>
        </w:tc>
        <w:tc>
          <w:tcPr>
            <w:tcW w:w="756" w:type="pct"/>
            <w:shd w:val="clear" w:color="auto" w:fill="auto"/>
            <w:noWrap/>
            <w:vAlign w:val="bottom"/>
            <w:hideMark/>
          </w:tcPr>
          <w:p w14:paraId="0C76D92E" w14:textId="2F514604"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32.25</w:t>
            </w:r>
          </w:p>
        </w:tc>
        <w:tc>
          <w:tcPr>
            <w:tcW w:w="757" w:type="pct"/>
            <w:shd w:val="clear" w:color="auto" w:fill="auto"/>
            <w:noWrap/>
            <w:vAlign w:val="bottom"/>
            <w:hideMark/>
          </w:tcPr>
          <w:p w14:paraId="4676688B" w14:textId="4DADA163"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13.58</w:t>
            </w:r>
          </w:p>
        </w:tc>
      </w:tr>
      <w:tr w:rsidR="00223C6F" w:rsidRPr="00EA1771" w14:paraId="478D1130" w14:textId="77777777" w:rsidTr="00BF1374">
        <w:trPr>
          <w:trHeight w:val="20"/>
        </w:trPr>
        <w:tc>
          <w:tcPr>
            <w:tcW w:w="1975" w:type="pct"/>
            <w:shd w:val="clear" w:color="auto" w:fill="BDD6EE" w:themeFill="accent1" w:themeFillTint="66"/>
            <w:noWrap/>
            <w:vAlign w:val="bottom"/>
            <w:hideMark/>
          </w:tcPr>
          <w:p w14:paraId="492F1257" w14:textId="77777777" w:rsidR="00223C6F" w:rsidRPr="00EA1771" w:rsidRDefault="00223C6F" w:rsidP="00223C6F">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PBT</w:t>
            </w:r>
          </w:p>
        </w:tc>
        <w:tc>
          <w:tcPr>
            <w:tcW w:w="756" w:type="pct"/>
            <w:shd w:val="clear" w:color="auto" w:fill="BDD6EE" w:themeFill="accent1" w:themeFillTint="66"/>
            <w:noWrap/>
            <w:vAlign w:val="bottom"/>
            <w:hideMark/>
          </w:tcPr>
          <w:p w14:paraId="2DDF70F8" w14:textId="5B5C3868"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-7.65</w:t>
            </w:r>
          </w:p>
        </w:tc>
        <w:tc>
          <w:tcPr>
            <w:tcW w:w="756" w:type="pct"/>
            <w:shd w:val="clear" w:color="auto" w:fill="BDD6EE" w:themeFill="accent1" w:themeFillTint="66"/>
            <w:noWrap/>
            <w:vAlign w:val="bottom"/>
            <w:hideMark/>
          </w:tcPr>
          <w:p w14:paraId="6FFD9A01" w14:textId="44F538F8"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-7.98</w:t>
            </w:r>
          </w:p>
        </w:tc>
        <w:tc>
          <w:tcPr>
            <w:tcW w:w="756" w:type="pct"/>
            <w:shd w:val="clear" w:color="auto" w:fill="BDD6EE" w:themeFill="accent1" w:themeFillTint="66"/>
            <w:noWrap/>
            <w:vAlign w:val="bottom"/>
            <w:hideMark/>
          </w:tcPr>
          <w:p w14:paraId="6F0A163E" w14:textId="6021AC52"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-7.10</w:t>
            </w:r>
          </w:p>
        </w:tc>
        <w:tc>
          <w:tcPr>
            <w:tcW w:w="757" w:type="pct"/>
            <w:shd w:val="clear" w:color="auto" w:fill="BDD6EE" w:themeFill="accent1" w:themeFillTint="66"/>
            <w:noWrap/>
            <w:vAlign w:val="bottom"/>
            <w:hideMark/>
          </w:tcPr>
          <w:p w14:paraId="7104285B" w14:textId="5CDE4761"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6.03</w:t>
            </w:r>
          </w:p>
        </w:tc>
      </w:tr>
      <w:tr w:rsidR="00223C6F" w:rsidRPr="00EA1771" w14:paraId="200928D6" w14:textId="77777777" w:rsidTr="00BF1374">
        <w:trPr>
          <w:trHeight w:val="20"/>
        </w:trPr>
        <w:tc>
          <w:tcPr>
            <w:tcW w:w="1975" w:type="pct"/>
            <w:shd w:val="clear" w:color="auto" w:fill="auto"/>
            <w:noWrap/>
            <w:vAlign w:val="bottom"/>
            <w:hideMark/>
          </w:tcPr>
          <w:p w14:paraId="09D92818" w14:textId="77777777" w:rsidR="00223C6F" w:rsidRPr="0003641C" w:rsidRDefault="00223C6F" w:rsidP="00223C6F">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lastRenderedPageBreak/>
              <w:t>PBT %</w:t>
            </w:r>
          </w:p>
        </w:tc>
        <w:tc>
          <w:tcPr>
            <w:tcW w:w="756" w:type="pct"/>
            <w:shd w:val="clear" w:color="auto" w:fill="auto"/>
            <w:noWrap/>
            <w:vAlign w:val="bottom"/>
            <w:hideMark/>
          </w:tcPr>
          <w:p w14:paraId="6AE3E966" w14:textId="026C0987"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-13.17%</w:t>
            </w:r>
          </w:p>
        </w:tc>
        <w:tc>
          <w:tcPr>
            <w:tcW w:w="756" w:type="pct"/>
            <w:shd w:val="clear" w:color="auto" w:fill="auto"/>
            <w:noWrap/>
            <w:vAlign w:val="bottom"/>
            <w:hideMark/>
          </w:tcPr>
          <w:p w14:paraId="447DCF3D" w14:textId="3AAC7DF0"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-14.77%</w:t>
            </w:r>
          </w:p>
        </w:tc>
        <w:tc>
          <w:tcPr>
            <w:tcW w:w="756" w:type="pct"/>
            <w:shd w:val="clear" w:color="auto" w:fill="auto"/>
            <w:noWrap/>
            <w:vAlign w:val="bottom"/>
            <w:hideMark/>
          </w:tcPr>
          <w:p w14:paraId="29842144" w14:textId="67EB2FAD"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-16.97%</w:t>
            </w:r>
          </w:p>
        </w:tc>
        <w:tc>
          <w:tcPr>
            <w:tcW w:w="757" w:type="pct"/>
            <w:shd w:val="clear" w:color="auto" w:fill="auto"/>
            <w:noWrap/>
            <w:vAlign w:val="bottom"/>
            <w:hideMark/>
          </w:tcPr>
          <w:p w14:paraId="4CFCF9D4" w14:textId="04FBDB1A"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14.51%</w:t>
            </w:r>
          </w:p>
        </w:tc>
      </w:tr>
      <w:tr w:rsidR="00223C6F" w:rsidRPr="00EA1771" w14:paraId="205113E2" w14:textId="77777777" w:rsidTr="00BF1374">
        <w:trPr>
          <w:trHeight w:val="20"/>
        </w:trPr>
        <w:tc>
          <w:tcPr>
            <w:tcW w:w="1975" w:type="pct"/>
            <w:shd w:val="clear" w:color="auto" w:fill="auto"/>
            <w:noWrap/>
            <w:vAlign w:val="bottom"/>
            <w:hideMark/>
          </w:tcPr>
          <w:p w14:paraId="1A706606" w14:textId="77777777" w:rsidR="00223C6F" w:rsidRPr="00EA1771" w:rsidRDefault="00223C6F" w:rsidP="00223C6F">
            <w:pPr>
              <w:spacing w:line="276" w:lineRule="auto"/>
              <w:rPr>
                <w:rFonts w:asciiTheme="minorHAnsi" w:hAnsiTheme="minorHAnsi" w:cstheme="minorHAnsi"/>
                <w:color w:val="000000"/>
                <w:sz w:val="22"/>
                <w:szCs w:val="22"/>
              </w:rPr>
            </w:pPr>
            <w:r w:rsidRPr="00EA1771">
              <w:rPr>
                <w:rFonts w:asciiTheme="minorHAnsi" w:hAnsiTheme="minorHAnsi" w:cstheme="minorHAnsi"/>
                <w:color w:val="000000"/>
                <w:sz w:val="22"/>
                <w:szCs w:val="22"/>
              </w:rPr>
              <w:t>Tax expense</w:t>
            </w:r>
          </w:p>
        </w:tc>
        <w:tc>
          <w:tcPr>
            <w:tcW w:w="756" w:type="pct"/>
            <w:shd w:val="clear" w:color="auto" w:fill="auto"/>
            <w:noWrap/>
            <w:vAlign w:val="bottom"/>
            <w:hideMark/>
          </w:tcPr>
          <w:p w14:paraId="6506A435" w14:textId="28AADE16"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56" w:type="pct"/>
            <w:shd w:val="clear" w:color="auto" w:fill="auto"/>
            <w:noWrap/>
            <w:vAlign w:val="bottom"/>
            <w:hideMark/>
          </w:tcPr>
          <w:p w14:paraId="4AD66FA7" w14:textId="087FFF9E"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56" w:type="pct"/>
            <w:shd w:val="clear" w:color="auto" w:fill="auto"/>
            <w:noWrap/>
            <w:vAlign w:val="bottom"/>
            <w:hideMark/>
          </w:tcPr>
          <w:p w14:paraId="1F8630D0" w14:textId="4D727700"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757" w:type="pct"/>
            <w:shd w:val="clear" w:color="auto" w:fill="auto"/>
            <w:noWrap/>
            <w:vAlign w:val="bottom"/>
            <w:hideMark/>
          </w:tcPr>
          <w:p w14:paraId="7A0B588D" w14:textId="701335EC" w:rsidR="00223C6F" w:rsidRPr="008444D6" w:rsidRDefault="00223C6F" w:rsidP="00223C6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r>
      <w:tr w:rsidR="00223C6F" w:rsidRPr="00EA1771" w14:paraId="7E6ECB5D" w14:textId="77777777" w:rsidTr="00BF1374">
        <w:trPr>
          <w:trHeight w:val="20"/>
        </w:trPr>
        <w:tc>
          <w:tcPr>
            <w:tcW w:w="1975" w:type="pct"/>
            <w:shd w:val="clear" w:color="auto" w:fill="BDD6EE" w:themeFill="accent1" w:themeFillTint="66"/>
            <w:noWrap/>
            <w:vAlign w:val="bottom"/>
            <w:hideMark/>
          </w:tcPr>
          <w:p w14:paraId="617485EA" w14:textId="77777777" w:rsidR="00223C6F" w:rsidRPr="00EA1771" w:rsidRDefault="00223C6F" w:rsidP="00223C6F">
            <w:pPr>
              <w:spacing w:line="276" w:lineRule="auto"/>
              <w:rPr>
                <w:rFonts w:asciiTheme="minorHAnsi" w:hAnsiTheme="minorHAnsi" w:cstheme="minorHAnsi"/>
                <w:b/>
                <w:bCs/>
                <w:color w:val="000000"/>
                <w:sz w:val="22"/>
                <w:szCs w:val="22"/>
              </w:rPr>
            </w:pPr>
            <w:r w:rsidRPr="00EA1771">
              <w:rPr>
                <w:rFonts w:asciiTheme="minorHAnsi" w:hAnsiTheme="minorHAnsi" w:cstheme="minorHAnsi"/>
                <w:b/>
                <w:bCs/>
                <w:color w:val="000000"/>
                <w:sz w:val="22"/>
                <w:szCs w:val="22"/>
              </w:rPr>
              <w:t>PAT</w:t>
            </w:r>
          </w:p>
        </w:tc>
        <w:tc>
          <w:tcPr>
            <w:tcW w:w="756" w:type="pct"/>
            <w:shd w:val="clear" w:color="auto" w:fill="BDD6EE" w:themeFill="accent1" w:themeFillTint="66"/>
            <w:noWrap/>
            <w:vAlign w:val="bottom"/>
            <w:hideMark/>
          </w:tcPr>
          <w:p w14:paraId="4E42406B" w14:textId="605EDF2C"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-7.63</w:t>
            </w:r>
          </w:p>
        </w:tc>
        <w:tc>
          <w:tcPr>
            <w:tcW w:w="756" w:type="pct"/>
            <w:shd w:val="clear" w:color="auto" w:fill="BDD6EE" w:themeFill="accent1" w:themeFillTint="66"/>
            <w:noWrap/>
            <w:vAlign w:val="bottom"/>
            <w:hideMark/>
          </w:tcPr>
          <w:p w14:paraId="5EAE1D9D" w14:textId="6E9D80B8"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-7.95</w:t>
            </w:r>
          </w:p>
        </w:tc>
        <w:tc>
          <w:tcPr>
            <w:tcW w:w="756" w:type="pct"/>
            <w:shd w:val="clear" w:color="auto" w:fill="BDD6EE" w:themeFill="accent1" w:themeFillTint="66"/>
            <w:noWrap/>
            <w:vAlign w:val="bottom"/>
            <w:hideMark/>
          </w:tcPr>
          <w:p w14:paraId="58B2FA95" w14:textId="20825CA1"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-7.07</w:t>
            </w:r>
          </w:p>
        </w:tc>
        <w:tc>
          <w:tcPr>
            <w:tcW w:w="757" w:type="pct"/>
            <w:shd w:val="clear" w:color="auto" w:fill="BDD6EE" w:themeFill="accent1" w:themeFillTint="66"/>
            <w:noWrap/>
            <w:vAlign w:val="bottom"/>
            <w:hideMark/>
          </w:tcPr>
          <w:p w14:paraId="65440B35" w14:textId="57335803" w:rsidR="00223C6F" w:rsidRPr="008444D6" w:rsidRDefault="00223C6F" w:rsidP="00223C6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6.08</w:t>
            </w:r>
          </w:p>
        </w:tc>
      </w:tr>
      <w:tr w:rsidR="00223C6F" w:rsidRPr="00EA1771" w14:paraId="4BE498AD" w14:textId="77777777" w:rsidTr="00BF1374">
        <w:trPr>
          <w:trHeight w:val="20"/>
        </w:trPr>
        <w:tc>
          <w:tcPr>
            <w:tcW w:w="1975" w:type="pct"/>
            <w:shd w:val="clear" w:color="auto" w:fill="auto"/>
            <w:noWrap/>
            <w:vAlign w:val="bottom"/>
            <w:hideMark/>
          </w:tcPr>
          <w:p w14:paraId="7B7CAA30" w14:textId="77777777" w:rsidR="00223C6F" w:rsidRPr="0003641C" w:rsidRDefault="00223C6F" w:rsidP="00223C6F">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756" w:type="pct"/>
            <w:shd w:val="clear" w:color="auto" w:fill="auto"/>
            <w:noWrap/>
            <w:vAlign w:val="bottom"/>
            <w:hideMark/>
          </w:tcPr>
          <w:p w14:paraId="7899F9EE" w14:textId="73696408"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-13.14%</w:t>
            </w:r>
          </w:p>
        </w:tc>
        <w:tc>
          <w:tcPr>
            <w:tcW w:w="756" w:type="pct"/>
            <w:shd w:val="clear" w:color="auto" w:fill="auto"/>
            <w:noWrap/>
            <w:vAlign w:val="bottom"/>
            <w:hideMark/>
          </w:tcPr>
          <w:p w14:paraId="46162176" w14:textId="0FAD598C"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-14.73%</w:t>
            </w:r>
          </w:p>
        </w:tc>
        <w:tc>
          <w:tcPr>
            <w:tcW w:w="756" w:type="pct"/>
            <w:shd w:val="clear" w:color="auto" w:fill="auto"/>
            <w:noWrap/>
            <w:vAlign w:val="bottom"/>
            <w:hideMark/>
          </w:tcPr>
          <w:p w14:paraId="5A0E8B66" w14:textId="25368038"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-16.90%</w:t>
            </w:r>
          </w:p>
        </w:tc>
        <w:tc>
          <w:tcPr>
            <w:tcW w:w="757" w:type="pct"/>
            <w:shd w:val="clear" w:color="auto" w:fill="auto"/>
            <w:noWrap/>
            <w:vAlign w:val="bottom"/>
            <w:hideMark/>
          </w:tcPr>
          <w:p w14:paraId="7B06B898" w14:textId="0C724C73" w:rsidR="00223C6F" w:rsidRPr="0003641C" w:rsidRDefault="00223C6F" w:rsidP="00223C6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14.61%</w:t>
            </w:r>
          </w:p>
        </w:tc>
      </w:tr>
    </w:tbl>
    <w:p w14:paraId="4A3BECF5" w14:textId="26DEFA63" w:rsidR="00AD0623" w:rsidRDefault="00AD0623" w:rsidP="00BF1374">
      <w:pPr>
        <w:spacing w:line="360" w:lineRule="auto"/>
        <w:ind w:left="4320" w:right="-589" w:firstLine="720"/>
        <w:jc w:val="right"/>
        <w:rPr>
          <w:rFonts w:ascii="Arial" w:hAnsi="Arial" w:cs="Arial"/>
          <w:b/>
          <w:sz w:val="22"/>
          <w:szCs w:val="22"/>
        </w:rPr>
      </w:pPr>
      <w:r w:rsidRPr="00EF33A7">
        <w:rPr>
          <w:rFonts w:ascii="Arial" w:hAnsi="Arial" w:cs="Arial"/>
          <w:b/>
          <w:bCs/>
          <w:i/>
          <w:iCs/>
          <w:sz w:val="18"/>
          <w:szCs w:val="18"/>
        </w:rPr>
        <w:t>Source:</w:t>
      </w:r>
      <w:r w:rsidRPr="00EF33A7">
        <w:rPr>
          <w:rFonts w:ascii="Arial" w:hAnsi="Arial" w:cs="Arial"/>
          <w:i/>
          <w:iCs/>
          <w:sz w:val="18"/>
          <w:szCs w:val="18"/>
        </w:rPr>
        <w:t xml:space="preserve"> Previous Financials </w:t>
      </w:r>
      <w:r w:rsidR="008E6A35">
        <w:rPr>
          <w:rFonts w:ascii="Arial" w:hAnsi="Arial" w:cs="Arial"/>
          <w:i/>
          <w:iCs/>
          <w:sz w:val="18"/>
          <w:szCs w:val="18"/>
        </w:rPr>
        <w:t>p</w:t>
      </w:r>
      <w:r w:rsidRPr="00EF33A7">
        <w:rPr>
          <w:rFonts w:ascii="Arial" w:hAnsi="Arial" w:cs="Arial"/>
          <w:i/>
          <w:iCs/>
          <w:sz w:val="18"/>
          <w:szCs w:val="18"/>
        </w:rPr>
        <w:t xml:space="preserve">rovided by the </w:t>
      </w:r>
      <w:r w:rsidR="008E6A35">
        <w:rPr>
          <w:rFonts w:ascii="Arial" w:hAnsi="Arial" w:cs="Arial"/>
          <w:i/>
          <w:iCs/>
          <w:sz w:val="18"/>
          <w:szCs w:val="18"/>
        </w:rPr>
        <w:t>client</w:t>
      </w:r>
    </w:p>
    <w:p w14:paraId="53FCECF3" w14:textId="746CE077" w:rsidR="00924E34" w:rsidRPr="0004105C" w:rsidRDefault="00924E34" w:rsidP="00BF1374">
      <w:pPr>
        <w:spacing w:line="360" w:lineRule="auto"/>
        <w:ind w:left="142"/>
        <w:jc w:val="both"/>
        <w:rPr>
          <w:rFonts w:ascii="Arial" w:hAnsi="Arial" w:cs="Arial"/>
          <w:b/>
          <w:bCs/>
          <w:i/>
          <w:iCs/>
          <w:sz w:val="18"/>
          <w:szCs w:val="18"/>
        </w:rPr>
      </w:pPr>
      <w:r>
        <w:rPr>
          <w:rFonts w:ascii="Arial" w:hAnsi="Arial" w:cs="Arial"/>
          <w:b/>
          <w:sz w:val="22"/>
          <w:szCs w:val="22"/>
        </w:rPr>
        <w:t>P</w:t>
      </w:r>
      <w:r w:rsidR="00E42C3E">
        <w:rPr>
          <w:rFonts w:ascii="Arial" w:hAnsi="Arial" w:cs="Arial"/>
          <w:b/>
          <w:sz w:val="22"/>
          <w:szCs w:val="22"/>
        </w:rPr>
        <w:t>rojected Profit &amp; Loss:</w:t>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p>
    <w:p w14:paraId="291AFF4B" w14:textId="77777777" w:rsidR="00924E34" w:rsidRPr="008736E1" w:rsidRDefault="00924E34" w:rsidP="00BF1374">
      <w:pPr>
        <w:pStyle w:val="ListParagraph"/>
        <w:spacing w:after="0"/>
        <w:ind w:right="-589"/>
        <w:jc w:val="right"/>
        <w:rPr>
          <w:rFonts w:ascii="Arial" w:hAnsi="Arial" w:cs="Arial"/>
          <w:b/>
          <w:bCs/>
          <w:i/>
          <w:iCs/>
          <w:sz w:val="18"/>
          <w:szCs w:val="18"/>
        </w:rPr>
      </w:pPr>
      <w:r w:rsidRPr="008736E1">
        <w:rPr>
          <w:rFonts w:ascii="Arial" w:hAnsi="Arial" w:cs="Arial"/>
          <w:b/>
          <w:bCs/>
          <w:i/>
          <w:iCs/>
          <w:sz w:val="18"/>
          <w:szCs w:val="18"/>
        </w:rPr>
        <w:t>(₹ in Crores)</w:t>
      </w:r>
    </w:p>
    <w:tbl>
      <w:tblPr>
        <w:tblW w:w="94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397"/>
        <w:gridCol w:w="885"/>
        <w:gridCol w:w="886"/>
        <w:gridCol w:w="886"/>
        <w:gridCol w:w="886"/>
        <w:gridCol w:w="886"/>
        <w:gridCol w:w="886"/>
        <w:gridCol w:w="886"/>
        <w:gridCol w:w="886"/>
      </w:tblGrid>
      <w:tr w:rsidR="007C2171" w:rsidRPr="0084041F" w14:paraId="2982BE3B" w14:textId="5EC36B09" w:rsidTr="00BF1374">
        <w:trPr>
          <w:trHeight w:val="20"/>
        </w:trPr>
        <w:tc>
          <w:tcPr>
            <w:tcW w:w="2397" w:type="dxa"/>
            <w:shd w:val="clear" w:color="auto" w:fill="002060"/>
            <w:noWrap/>
            <w:vAlign w:val="center"/>
            <w:hideMark/>
          </w:tcPr>
          <w:p w14:paraId="0BC0B1FF" w14:textId="77777777" w:rsidR="007C2171" w:rsidRPr="0084041F" w:rsidRDefault="007C2171" w:rsidP="0003641C">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885" w:type="dxa"/>
            <w:shd w:val="clear" w:color="000000" w:fill="002060"/>
            <w:noWrap/>
            <w:vAlign w:val="center"/>
            <w:hideMark/>
          </w:tcPr>
          <w:p w14:paraId="7A793DA1"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Mar-23 E</w:t>
            </w:r>
          </w:p>
        </w:tc>
        <w:tc>
          <w:tcPr>
            <w:tcW w:w="886" w:type="dxa"/>
            <w:shd w:val="clear" w:color="000000" w:fill="002060"/>
            <w:noWrap/>
            <w:vAlign w:val="center"/>
            <w:hideMark/>
          </w:tcPr>
          <w:p w14:paraId="183E39F5"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Mar-24 P</w:t>
            </w:r>
          </w:p>
        </w:tc>
        <w:tc>
          <w:tcPr>
            <w:tcW w:w="886" w:type="dxa"/>
            <w:shd w:val="clear" w:color="000000" w:fill="002060"/>
            <w:noWrap/>
            <w:vAlign w:val="center"/>
            <w:hideMark/>
          </w:tcPr>
          <w:p w14:paraId="26423835"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Mar-25 P</w:t>
            </w:r>
          </w:p>
        </w:tc>
        <w:tc>
          <w:tcPr>
            <w:tcW w:w="886" w:type="dxa"/>
            <w:shd w:val="clear" w:color="000000" w:fill="002060"/>
            <w:noWrap/>
            <w:vAlign w:val="center"/>
            <w:hideMark/>
          </w:tcPr>
          <w:p w14:paraId="557318AD"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Mar-26 P</w:t>
            </w:r>
          </w:p>
        </w:tc>
        <w:tc>
          <w:tcPr>
            <w:tcW w:w="886" w:type="dxa"/>
            <w:shd w:val="clear" w:color="000000" w:fill="002060"/>
            <w:noWrap/>
            <w:vAlign w:val="center"/>
            <w:hideMark/>
          </w:tcPr>
          <w:p w14:paraId="3B86935E"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Mar-27 P</w:t>
            </w:r>
          </w:p>
        </w:tc>
        <w:tc>
          <w:tcPr>
            <w:tcW w:w="886" w:type="dxa"/>
            <w:shd w:val="clear" w:color="000000" w:fill="002060"/>
            <w:noWrap/>
            <w:vAlign w:val="center"/>
            <w:hideMark/>
          </w:tcPr>
          <w:p w14:paraId="34D053EB"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Mar-28 P</w:t>
            </w:r>
          </w:p>
        </w:tc>
        <w:tc>
          <w:tcPr>
            <w:tcW w:w="886" w:type="dxa"/>
            <w:shd w:val="clear" w:color="000000" w:fill="002060"/>
            <w:noWrap/>
            <w:vAlign w:val="center"/>
            <w:hideMark/>
          </w:tcPr>
          <w:p w14:paraId="37301EE3"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Mar-29 P</w:t>
            </w:r>
          </w:p>
        </w:tc>
        <w:tc>
          <w:tcPr>
            <w:tcW w:w="886" w:type="dxa"/>
            <w:shd w:val="clear" w:color="000000" w:fill="002060"/>
            <w:noWrap/>
            <w:vAlign w:val="center"/>
            <w:hideMark/>
          </w:tcPr>
          <w:p w14:paraId="4C1DAD00" w14:textId="77777777"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Mar-30 P</w:t>
            </w:r>
          </w:p>
        </w:tc>
      </w:tr>
      <w:tr w:rsidR="007C2171" w:rsidRPr="0084041F" w14:paraId="06B39211" w14:textId="122D34D0" w:rsidTr="00BF1374">
        <w:trPr>
          <w:trHeight w:val="20"/>
        </w:trPr>
        <w:tc>
          <w:tcPr>
            <w:tcW w:w="9484" w:type="dxa"/>
            <w:gridSpan w:val="9"/>
            <w:shd w:val="clear" w:color="auto" w:fill="auto"/>
            <w:noWrap/>
            <w:vAlign w:val="bottom"/>
            <w:hideMark/>
          </w:tcPr>
          <w:p w14:paraId="52D9A203" w14:textId="77777777" w:rsidR="007C2171" w:rsidRPr="0084041F" w:rsidRDefault="007C2171" w:rsidP="0003641C">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Revenue from Operation:</w:t>
            </w:r>
          </w:p>
        </w:tc>
      </w:tr>
      <w:tr w:rsidR="000E35C9" w:rsidRPr="0084041F" w14:paraId="3979382D" w14:textId="71839F90" w:rsidTr="00BF1374">
        <w:trPr>
          <w:trHeight w:val="20"/>
        </w:trPr>
        <w:tc>
          <w:tcPr>
            <w:tcW w:w="2397" w:type="dxa"/>
            <w:shd w:val="clear" w:color="auto" w:fill="auto"/>
            <w:noWrap/>
            <w:vAlign w:val="bottom"/>
            <w:hideMark/>
          </w:tcPr>
          <w:p w14:paraId="31F7509F"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Sale of Power</w:t>
            </w:r>
          </w:p>
        </w:tc>
        <w:tc>
          <w:tcPr>
            <w:tcW w:w="885" w:type="dxa"/>
            <w:shd w:val="clear" w:color="auto" w:fill="auto"/>
            <w:noWrap/>
            <w:vAlign w:val="center"/>
            <w:hideMark/>
          </w:tcPr>
          <w:p w14:paraId="77DCB14F" w14:textId="71D9E7A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41.97</w:t>
            </w:r>
          </w:p>
        </w:tc>
        <w:tc>
          <w:tcPr>
            <w:tcW w:w="886" w:type="dxa"/>
            <w:shd w:val="clear" w:color="auto" w:fill="auto"/>
            <w:noWrap/>
            <w:vAlign w:val="center"/>
            <w:hideMark/>
          </w:tcPr>
          <w:p w14:paraId="688B23D3" w14:textId="569E88E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42.08</w:t>
            </w:r>
          </w:p>
        </w:tc>
        <w:tc>
          <w:tcPr>
            <w:tcW w:w="886" w:type="dxa"/>
            <w:shd w:val="clear" w:color="auto" w:fill="auto"/>
            <w:noWrap/>
            <w:vAlign w:val="center"/>
            <w:hideMark/>
          </w:tcPr>
          <w:p w14:paraId="3CEA46DF" w14:textId="37AF0F6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41.97</w:t>
            </w:r>
          </w:p>
        </w:tc>
        <w:tc>
          <w:tcPr>
            <w:tcW w:w="886" w:type="dxa"/>
            <w:shd w:val="clear" w:color="auto" w:fill="auto"/>
            <w:noWrap/>
            <w:vAlign w:val="center"/>
            <w:hideMark/>
          </w:tcPr>
          <w:p w14:paraId="02AD9E1A" w14:textId="6ECD7029"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41.97</w:t>
            </w:r>
          </w:p>
        </w:tc>
        <w:tc>
          <w:tcPr>
            <w:tcW w:w="886" w:type="dxa"/>
            <w:shd w:val="clear" w:color="auto" w:fill="auto"/>
            <w:noWrap/>
            <w:vAlign w:val="center"/>
            <w:hideMark/>
          </w:tcPr>
          <w:p w14:paraId="5996EAB0" w14:textId="03FB8C59"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41.97</w:t>
            </w:r>
          </w:p>
        </w:tc>
        <w:tc>
          <w:tcPr>
            <w:tcW w:w="886" w:type="dxa"/>
            <w:shd w:val="clear" w:color="auto" w:fill="auto"/>
            <w:noWrap/>
            <w:vAlign w:val="center"/>
            <w:hideMark/>
          </w:tcPr>
          <w:p w14:paraId="0DB65854" w14:textId="1A4A3997"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19.92</w:t>
            </w:r>
          </w:p>
        </w:tc>
        <w:tc>
          <w:tcPr>
            <w:tcW w:w="886" w:type="dxa"/>
            <w:shd w:val="clear" w:color="auto" w:fill="auto"/>
            <w:noWrap/>
            <w:vAlign w:val="center"/>
            <w:hideMark/>
          </w:tcPr>
          <w:p w14:paraId="276758B2" w14:textId="30D084D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886" w:type="dxa"/>
            <w:shd w:val="clear" w:color="auto" w:fill="auto"/>
            <w:noWrap/>
            <w:vAlign w:val="center"/>
            <w:hideMark/>
          </w:tcPr>
          <w:p w14:paraId="42C277C2" w14:textId="0FF3EB76"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r>
      <w:tr w:rsidR="000E35C9" w:rsidRPr="0084041F" w14:paraId="090D93F7" w14:textId="07436A9E" w:rsidTr="00BF1374">
        <w:trPr>
          <w:trHeight w:val="20"/>
        </w:trPr>
        <w:tc>
          <w:tcPr>
            <w:tcW w:w="2397" w:type="dxa"/>
            <w:shd w:val="clear" w:color="auto" w:fill="auto"/>
            <w:noWrap/>
            <w:vAlign w:val="bottom"/>
            <w:hideMark/>
          </w:tcPr>
          <w:p w14:paraId="253BF90A"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GBI</w:t>
            </w:r>
          </w:p>
        </w:tc>
        <w:tc>
          <w:tcPr>
            <w:tcW w:w="885" w:type="dxa"/>
            <w:shd w:val="clear" w:color="auto" w:fill="auto"/>
            <w:noWrap/>
            <w:vAlign w:val="center"/>
            <w:hideMark/>
          </w:tcPr>
          <w:p w14:paraId="08CDCB67" w14:textId="6A895DE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3.61</w:t>
            </w:r>
          </w:p>
        </w:tc>
        <w:tc>
          <w:tcPr>
            <w:tcW w:w="886" w:type="dxa"/>
            <w:shd w:val="clear" w:color="auto" w:fill="auto"/>
            <w:noWrap/>
            <w:vAlign w:val="center"/>
            <w:hideMark/>
          </w:tcPr>
          <w:p w14:paraId="5A00EEEE" w14:textId="153D059F"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3.62</w:t>
            </w:r>
          </w:p>
        </w:tc>
        <w:tc>
          <w:tcPr>
            <w:tcW w:w="886" w:type="dxa"/>
            <w:shd w:val="clear" w:color="auto" w:fill="auto"/>
            <w:noWrap/>
            <w:hideMark/>
          </w:tcPr>
          <w:p w14:paraId="70DB095C" w14:textId="13CFA90F" w:rsidR="000E35C9" w:rsidRPr="0084041F" w:rsidRDefault="000E35C9" w:rsidP="000E35C9">
            <w:pPr>
              <w:spacing w:line="276" w:lineRule="auto"/>
              <w:ind w:left="-108"/>
              <w:jc w:val="center"/>
              <w:rPr>
                <w:rFonts w:asciiTheme="minorHAnsi" w:hAnsiTheme="minorHAnsi" w:cstheme="minorHAnsi"/>
                <w:color w:val="000000"/>
                <w:sz w:val="22"/>
                <w:szCs w:val="22"/>
              </w:rPr>
            </w:pPr>
            <w:r w:rsidRPr="00CD5594">
              <w:rPr>
                <w:rFonts w:ascii="Calibri" w:hAnsi="Calibri" w:cs="Calibri"/>
                <w:color w:val="000000"/>
                <w:sz w:val="22"/>
                <w:szCs w:val="22"/>
              </w:rPr>
              <w:t>-</w:t>
            </w:r>
          </w:p>
        </w:tc>
        <w:tc>
          <w:tcPr>
            <w:tcW w:w="886" w:type="dxa"/>
            <w:shd w:val="clear" w:color="auto" w:fill="auto"/>
            <w:noWrap/>
            <w:hideMark/>
          </w:tcPr>
          <w:p w14:paraId="1E02F3A7" w14:textId="20955C46" w:rsidR="000E35C9" w:rsidRPr="0084041F" w:rsidRDefault="000E35C9" w:rsidP="000E35C9">
            <w:pPr>
              <w:spacing w:line="276" w:lineRule="auto"/>
              <w:ind w:left="-108"/>
              <w:jc w:val="center"/>
              <w:rPr>
                <w:rFonts w:asciiTheme="minorHAnsi" w:hAnsiTheme="minorHAnsi" w:cstheme="minorHAnsi"/>
                <w:color w:val="000000"/>
                <w:sz w:val="22"/>
                <w:szCs w:val="22"/>
              </w:rPr>
            </w:pPr>
            <w:r w:rsidRPr="00CD5594">
              <w:rPr>
                <w:rFonts w:ascii="Calibri" w:hAnsi="Calibri" w:cs="Calibri"/>
                <w:color w:val="000000"/>
                <w:sz w:val="22"/>
                <w:szCs w:val="22"/>
              </w:rPr>
              <w:t>-</w:t>
            </w:r>
          </w:p>
        </w:tc>
        <w:tc>
          <w:tcPr>
            <w:tcW w:w="886" w:type="dxa"/>
            <w:shd w:val="clear" w:color="auto" w:fill="auto"/>
            <w:noWrap/>
            <w:hideMark/>
          </w:tcPr>
          <w:p w14:paraId="724A106D" w14:textId="1D01A945" w:rsidR="000E35C9" w:rsidRPr="0084041F" w:rsidRDefault="000E35C9" w:rsidP="000E35C9">
            <w:pPr>
              <w:spacing w:line="276" w:lineRule="auto"/>
              <w:ind w:left="-108"/>
              <w:jc w:val="center"/>
              <w:rPr>
                <w:rFonts w:asciiTheme="minorHAnsi" w:hAnsiTheme="minorHAnsi" w:cstheme="minorHAnsi"/>
                <w:color w:val="000000"/>
                <w:sz w:val="22"/>
                <w:szCs w:val="22"/>
              </w:rPr>
            </w:pPr>
            <w:r w:rsidRPr="00CD5594">
              <w:rPr>
                <w:rFonts w:ascii="Calibri" w:hAnsi="Calibri" w:cs="Calibri"/>
                <w:color w:val="000000"/>
                <w:sz w:val="22"/>
                <w:szCs w:val="22"/>
              </w:rPr>
              <w:t>-</w:t>
            </w:r>
          </w:p>
        </w:tc>
        <w:tc>
          <w:tcPr>
            <w:tcW w:w="886" w:type="dxa"/>
            <w:shd w:val="clear" w:color="auto" w:fill="auto"/>
            <w:noWrap/>
            <w:hideMark/>
          </w:tcPr>
          <w:p w14:paraId="1E651FBC" w14:textId="63C78C9D" w:rsidR="000E35C9" w:rsidRPr="0084041F" w:rsidRDefault="000E35C9" w:rsidP="000E35C9">
            <w:pPr>
              <w:spacing w:line="276" w:lineRule="auto"/>
              <w:ind w:left="-108"/>
              <w:jc w:val="center"/>
              <w:rPr>
                <w:rFonts w:asciiTheme="minorHAnsi" w:hAnsiTheme="minorHAnsi" w:cstheme="minorHAnsi"/>
                <w:color w:val="000000"/>
                <w:sz w:val="22"/>
                <w:szCs w:val="22"/>
              </w:rPr>
            </w:pPr>
            <w:r w:rsidRPr="00CD5594">
              <w:rPr>
                <w:rFonts w:ascii="Calibri" w:hAnsi="Calibri" w:cs="Calibri"/>
                <w:color w:val="000000"/>
                <w:sz w:val="22"/>
                <w:szCs w:val="22"/>
              </w:rPr>
              <w:t>-</w:t>
            </w:r>
          </w:p>
        </w:tc>
        <w:tc>
          <w:tcPr>
            <w:tcW w:w="886" w:type="dxa"/>
            <w:shd w:val="clear" w:color="auto" w:fill="auto"/>
            <w:noWrap/>
            <w:hideMark/>
          </w:tcPr>
          <w:p w14:paraId="287F25C6" w14:textId="796A46FC" w:rsidR="000E35C9" w:rsidRPr="0084041F" w:rsidRDefault="000E35C9" w:rsidP="000E35C9">
            <w:pPr>
              <w:spacing w:line="276" w:lineRule="auto"/>
              <w:ind w:left="-108"/>
              <w:jc w:val="center"/>
              <w:rPr>
                <w:rFonts w:asciiTheme="minorHAnsi" w:hAnsiTheme="minorHAnsi" w:cstheme="minorHAnsi"/>
                <w:color w:val="000000"/>
                <w:sz w:val="22"/>
                <w:szCs w:val="22"/>
              </w:rPr>
            </w:pPr>
            <w:r w:rsidRPr="00CD5594">
              <w:rPr>
                <w:rFonts w:ascii="Calibri" w:hAnsi="Calibri" w:cs="Calibri"/>
                <w:color w:val="000000"/>
                <w:sz w:val="22"/>
                <w:szCs w:val="22"/>
              </w:rPr>
              <w:t>-</w:t>
            </w:r>
          </w:p>
        </w:tc>
        <w:tc>
          <w:tcPr>
            <w:tcW w:w="886" w:type="dxa"/>
            <w:shd w:val="clear" w:color="auto" w:fill="auto"/>
            <w:noWrap/>
            <w:hideMark/>
          </w:tcPr>
          <w:p w14:paraId="30D8D26E" w14:textId="7D323D96" w:rsidR="000E35C9" w:rsidRPr="0084041F" w:rsidRDefault="000E35C9" w:rsidP="000E35C9">
            <w:pPr>
              <w:spacing w:line="276" w:lineRule="auto"/>
              <w:ind w:left="-108"/>
              <w:jc w:val="center"/>
              <w:rPr>
                <w:rFonts w:asciiTheme="minorHAnsi" w:hAnsiTheme="minorHAnsi" w:cstheme="minorHAnsi"/>
                <w:color w:val="000000"/>
                <w:sz w:val="22"/>
                <w:szCs w:val="22"/>
              </w:rPr>
            </w:pPr>
            <w:r w:rsidRPr="00CD5594">
              <w:rPr>
                <w:rFonts w:ascii="Calibri" w:hAnsi="Calibri" w:cs="Calibri"/>
                <w:color w:val="000000"/>
                <w:sz w:val="22"/>
                <w:szCs w:val="22"/>
              </w:rPr>
              <w:t>-</w:t>
            </w:r>
          </w:p>
        </w:tc>
      </w:tr>
      <w:tr w:rsidR="000E35C9" w:rsidRPr="0084041F" w14:paraId="7DF2B006" w14:textId="6BA1EAE2" w:rsidTr="00BF1374">
        <w:trPr>
          <w:trHeight w:val="20"/>
        </w:trPr>
        <w:tc>
          <w:tcPr>
            <w:tcW w:w="2397" w:type="dxa"/>
            <w:shd w:val="clear" w:color="auto" w:fill="auto"/>
            <w:noWrap/>
            <w:vAlign w:val="bottom"/>
            <w:hideMark/>
          </w:tcPr>
          <w:p w14:paraId="68F22193" w14:textId="77777777" w:rsidR="000E35C9" w:rsidRPr="0084041F" w:rsidRDefault="000E35C9" w:rsidP="000E35C9">
            <w:pPr>
              <w:spacing w:line="276" w:lineRule="auto"/>
              <w:ind w:firstLineChars="100" w:firstLine="220"/>
              <w:rPr>
                <w:rFonts w:asciiTheme="minorHAnsi" w:hAnsiTheme="minorHAnsi" w:cstheme="minorHAnsi"/>
                <w:color w:val="000000"/>
                <w:sz w:val="22"/>
                <w:szCs w:val="22"/>
              </w:rPr>
            </w:pPr>
            <w:r w:rsidRPr="0084041F">
              <w:rPr>
                <w:rFonts w:asciiTheme="minorHAnsi" w:hAnsiTheme="minorHAnsi" w:cstheme="minorHAnsi"/>
                <w:color w:val="000000"/>
                <w:sz w:val="22"/>
                <w:szCs w:val="22"/>
              </w:rPr>
              <w:t> </w:t>
            </w:r>
          </w:p>
        </w:tc>
        <w:tc>
          <w:tcPr>
            <w:tcW w:w="885" w:type="dxa"/>
            <w:shd w:val="clear" w:color="auto" w:fill="auto"/>
            <w:noWrap/>
            <w:vAlign w:val="center"/>
            <w:hideMark/>
          </w:tcPr>
          <w:p w14:paraId="2BFF031C" w14:textId="2695B6DB"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45.58</w:t>
            </w:r>
          </w:p>
        </w:tc>
        <w:tc>
          <w:tcPr>
            <w:tcW w:w="886" w:type="dxa"/>
            <w:shd w:val="clear" w:color="auto" w:fill="auto"/>
            <w:noWrap/>
            <w:vAlign w:val="center"/>
            <w:hideMark/>
          </w:tcPr>
          <w:p w14:paraId="71270290" w14:textId="5C2AC051"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45.70</w:t>
            </w:r>
          </w:p>
        </w:tc>
        <w:tc>
          <w:tcPr>
            <w:tcW w:w="886" w:type="dxa"/>
            <w:shd w:val="clear" w:color="auto" w:fill="auto"/>
            <w:noWrap/>
            <w:vAlign w:val="center"/>
            <w:hideMark/>
          </w:tcPr>
          <w:p w14:paraId="009A53C4" w14:textId="565FE77F"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41.97</w:t>
            </w:r>
          </w:p>
        </w:tc>
        <w:tc>
          <w:tcPr>
            <w:tcW w:w="886" w:type="dxa"/>
            <w:shd w:val="clear" w:color="auto" w:fill="auto"/>
            <w:noWrap/>
            <w:vAlign w:val="center"/>
            <w:hideMark/>
          </w:tcPr>
          <w:p w14:paraId="3B8C26A6" w14:textId="27AB7403"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41.97</w:t>
            </w:r>
          </w:p>
        </w:tc>
        <w:tc>
          <w:tcPr>
            <w:tcW w:w="886" w:type="dxa"/>
            <w:shd w:val="clear" w:color="auto" w:fill="auto"/>
            <w:noWrap/>
            <w:vAlign w:val="center"/>
            <w:hideMark/>
          </w:tcPr>
          <w:p w14:paraId="0AB37ABC" w14:textId="2DDCF427"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41.97</w:t>
            </w:r>
          </w:p>
        </w:tc>
        <w:tc>
          <w:tcPr>
            <w:tcW w:w="886" w:type="dxa"/>
            <w:shd w:val="clear" w:color="auto" w:fill="auto"/>
            <w:noWrap/>
            <w:vAlign w:val="center"/>
            <w:hideMark/>
          </w:tcPr>
          <w:p w14:paraId="227847BB" w14:textId="63DDF3AD"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19.92</w:t>
            </w:r>
          </w:p>
        </w:tc>
        <w:tc>
          <w:tcPr>
            <w:tcW w:w="886" w:type="dxa"/>
            <w:shd w:val="clear" w:color="auto" w:fill="auto"/>
            <w:noWrap/>
            <w:vAlign w:val="center"/>
            <w:hideMark/>
          </w:tcPr>
          <w:p w14:paraId="7B6484B5" w14:textId="4E291524"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886" w:type="dxa"/>
            <w:shd w:val="clear" w:color="auto" w:fill="auto"/>
            <w:noWrap/>
            <w:vAlign w:val="center"/>
            <w:hideMark/>
          </w:tcPr>
          <w:p w14:paraId="5A44014C" w14:textId="04AD01B3"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r>
      <w:tr w:rsidR="000E35C9" w:rsidRPr="0084041F" w14:paraId="5A8A600B" w14:textId="14F25B2D" w:rsidTr="00BF1374">
        <w:trPr>
          <w:trHeight w:val="20"/>
        </w:trPr>
        <w:tc>
          <w:tcPr>
            <w:tcW w:w="2397" w:type="dxa"/>
            <w:shd w:val="clear" w:color="auto" w:fill="auto"/>
            <w:noWrap/>
            <w:vAlign w:val="bottom"/>
            <w:hideMark/>
          </w:tcPr>
          <w:p w14:paraId="0054CEC4"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Profit on Sale of land</w:t>
            </w:r>
          </w:p>
        </w:tc>
        <w:tc>
          <w:tcPr>
            <w:tcW w:w="885" w:type="dxa"/>
            <w:shd w:val="clear" w:color="auto" w:fill="auto"/>
            <w:noWrap/>
            <w:vAlign w:val="center"/>
            <w:hideMark/>
          </w:tcPr>
          <w:p w14:paraId="508CE408" w14:textId="1C98C742"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4814F4E7" w14:textId="05572569"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7041CA7" w14:textId="4FB8A50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23CC3199" w14:textId="1EECA73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B9788E1" w14:textId="7ECBC51F"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2F6B18D3" w14:textId="09D8B4F2"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3AA41E82" w14:textId="43BB86F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4533427C" w14:textId="733704F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r>
      <w:tr w:rsidR="000E35C9" w:rsidRPr="0084041F" w14:paraId="3408DAD1" w14:textId="185E319F" w:rsidTr="00BF1374">
        <w:trPr>
          <w:trHeight w:val="20"/>
        </w:trPr>
        <w:tc>
          <w:tcPr>
            <w:tcW w:w="2397" w:type="dxa"/>
            <w:shd w:val="clear" w:color="auto" w:fill="BDD6EE" w:themeFill="accent1" w:themeFillTint="66"/>
            <w:noWrap/>
            <w:vAlign w:val="bottom"/>
            <w:hideMark/>
          </w:tcPr>
          <w:p w14:paraId="09936D67"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Income</w:t>
            </w:r>
          </w:p>
        </w:tc>
        <w:tc>
          <w:tcPr>
            <w:tcW w:w="885" w:type="dxa"/>
            <w:shd w:val="clear" w:color="auto" w:fill="BDD6EE" w:themeFill="accent1" w:themeFillTint="66"/>
            <w:noWrap/>
            <w:vAlign w:val="center"/>
            <w:hideMark/>
          </w:tcPr>
          <w:p w14:paraId="77D8AF01" w14:textId="1440D065"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45.58</w:t>
            </w:r>
          </w:p>
        </w:tc>
        <w:tc>
          <w:tcPr>
            <w:tcW w:w="886" w:type="dxa"/>
            <w:shd w:val="clear" w:color="auto" w:fill="BDD6EE" w:themeFill="accent1" w:themeFillTint="66"/>
            <w:noWrap/>
            <w:vAlign w:val="center"/>
            <w:hideMark/>
          </w:tcPr>
          <w:p w14:paraId="4EBEA81B" w14:textId="06EE6B3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45.70</w:t>
            </w:r>
          </w:p>
        </w:tc>
        <w:tc>
          <w:tcPr>
            <w:tcW w:w="886" w:type="dxa"/>
            <w:shd w:val="clear" w:color="auto" w:fill="BDD6EE" w:themeFill="accent1" w:themeFillTint="66"/>
            <w:noWrap/>
            <w:vAlign w:val="center"/>
            <w:hideMark/>
          </w:tcPr>
          <w:p w14:paraId="0343FFA2" w14:textId="5E178BF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41.97</w:t>
            </w:r>
          </w:p>
        </w:tc>
        <w:tc>
          <w:tcPr>
            <w:tcW w:w="886" w:type="dxa"/>
            <w:shd w:val="clear" w:color="auto" w:fill="BDD6EE" w:themeFill="accent1" w:themeFillTint="66"/>
            <w:noWrap/>
            <w:vAlign w:val="center"/>
            <w:hideMark/>
          </w:tcPr>
          <w:p w14:paraId="62B2ABF0" w14:textId="61BD676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41.97</w:t>
            </w:r>
          </w:p>
        </w:tc>
        <w:tc>
          <w:tcPr>
            <w:tcW w:w="886" w:type="dxa"/>
            <w:shd w:val="clear" w:color="auto" w:fill="BDD6EE" w:themeFill="accent1" w:themeFillTint="66"/>
            <w:noWrap/>
            <w:vAlign w:val="center"/>
            <w:hideMark/>
          </w:tcPr>
          <w:p w14:paraId="7B7AF7F8" w14:textId="26F39352"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41.97</w:t>
            </w:r>
          </w:p>
        </w:tc>
        <w:tc>
          <w:tcPr>
            <w:tcW w:w="886" w:type="dxa"/>
            <w:shd w:val="clear" w:color="auto" w:fill="BDD6EE" w:themeFill="accent1" w:themeFillTint="66"/>
            <w:noWrap/>
            <w:vAlign w:val="center"/>
            <w:hideMark/>
          </w:tcPr>
          <w:p w14:paraId="3787D783" w14:textId="42584A04"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886" w:type="dxa"/>
            <w:shd w:val="clear" w:color="auto" w:fill="BDD6EE" w:themeFill="accent1" w:themeFillTint="66"/>
            <w:noWrap/>
            <w:vAlign w:val="center"/>
            <w:hideMark/>
          </w:tcPr>
          <w:p w14:paraId="71637E26" w14:textId="6AD2C67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886" w:type="dxa"/>
            <w:shd w:val="clear" w:color="auto" w:fill="BDD6EE" w:themeFill="accent1" w:themeFillTint="66"/>
            <w:noWrap/>
            <w:vAlign w:val="center"/>
            <w:hideMark/>
          </w:tcPr>
          <w:p w14:paraId="10EB758A" w14:textId="4AF15D04"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r>
      <w:tr w:rsidR="000E35C9" w:rsidRPr="0084041F" w14:paraId="47262855" w14:textId="1EE275B2" w:rsidTr="00BF1374">
        <w:trPr>
          <w:trHeight w:val="20"/>
        </w:trPr>
        <w:tc>
          <w:tcPr>
            <w:tcW w:w="2397" w:type="dxa"/>
            <w:shd w:val="clear" w:color="auto" w:fill="auto"/>
            <w:noWrap/>
            <w:vAlign w:val="bottom"/>
            <w:hideMark/>
          </w:tcPr>
          <w:p w14:paraId="52BF59CB"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Expenses:</w:t>
            </w:r>
          </w:p>
        </w:tc>
        <w:tc>
          <w:tcPr>
            <w:tcW w:w="885" w:type="dxa"/>
            <w:shd w:val="clear" w:color="auto" w:fill="auto"/>
            <w:noWrap/>
            <w:vAlign w:val="center"/>
            <w:hideMark/>
          </w:tcPr>
          <w:p w14:paraId="11E4A0BB" w14:textId="20C55FEE"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0AF6F390" w14:textId="4EFDE0F0"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3EEA95AF" w14:textId="7CAB28DB"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487D2128" w14:textId="4D4B5950"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036DD96C" w14:textId="5EAE205C"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283AA834" w14:textId="591C6281"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6D538D8F" w14:textId="30FBDD16"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886" w:type="dxa"/>
            <w:shd w:val="clear" w:color="auto" w:fill="auto"/>
            <w:noWrap/>
            <w:vAlign w:val="center"/>
            <w:hideMark/>
          </w:tcPr>
          <w:p w14:paraId="396A8968" w14:textId="495D4FE3" w:rsidR="000E35C9" w:rsidRPr="0084041F" w:rsidRDefault="000E35C9" w:rsidP="000E35C9">
            <w:pPr>
              <w:spacing w:line="276" w:lineRule="auto"/>
              <w:ind w:left="-108"/>
              <w:jc w:val="center"/>
              <w:rPr>
                <w:rFonts w:asciiTheme="minorHAnsi" w:hAnsiTheme="minorHAnsi" w:cstheme="minorHAnsi"/>
                <w:color w:val="000000"/>
                <w:sz w:val="22"/>
                <w:szCs w:val="22"/>
              </w:rPr>
            </w:pPr>
          </w:p>
        </w:tc>
      </w:tr>
      <w:tr w:rsidR="000E35C9" w:rsidRPr="0084041F" w14:paraId="19C4C80C" w14:textId="0EFF4F06" w:rsidTr="00BF1374">
        <w:trPr>
          <w:trHeight w:val="20"/>
        </w:trPr>
        <w:tc>
          <w:tcPr>
            <w:tcW w:w="2397" w:type="dxa"/>
            <w:shd w:val="clear" w:color="auto" w:fill="auto"/>
            <w:noWrap/>
            <w:vAlign w:val="bottom"/>
            <w:hideMark/>
          </w:tcPr>
          <w:p w14:paraId="1DE61EA5" w14:textId="77777777" w:rsidR="000E35C9" w:rsidRPr="0084041F" w:rsidRDefault="000E35C9" w:rsidP="000E35C9">
            <w:pPr>
              <w:spacing w:line="276" w:lineRule="auto"/>
              <w:jc w:val="both"/>
              <w:rPr>
                <w:rFonts w:asciiTheme="minorHAnsi" w:hAnsiTheme="minorHAnsi" w:cstheme="minorHAnsi"/>
                <w:color w:val="000000"/>
                <w:sz w:val="22"/>
                <w:szCs w:val="22"/>
              </w:rPr>
            </w:pPr>
            <w:r w:rsidRPr="0084041F">
              <w:rPr>
                <w:rFonts w:asciiTheme="minorHAnsi" w:hAnsiTheme="minorHAnsi" w:cstheme="minorHAnsi"/>
                <w:color w:val="000000"/>
                <w:sz w:val="22"/>
                <w:szCs w:val="22"/>
              </w:rPr>
              <w:t xml:space="preserve">Operation </w:t>
            </w:r>
            <w:r>
              <w:rPr>
                <w:rFonts w:asciiTheme="minorHAnsi" w:hAnsiTheme="minorHAnsi" w:cstheme="minorHAnsi"/>
                <w:color w:val="000000"/>
                <w:sz w:val="22"/>
                <w:szCs w:val="22"/>
              </w:rPr>
              <w:t>&amp;</w:t>
            </w:r>
            <w:r w:rsidRPr="0084041F">
              <w:rPr>
                <w:rFonts w:asciiTheme="minorHAnsi" w:hAnsiTheme="minorHAnsi" w:cstheme="minorHAnsi"/>
                <w:color w:val="000000"/>
                <w:sz w:val="22"/>
                <w:szCs w:val="22"/>
              </w:rPr>
              <w:t xml:space="preserve"> Maintenance Exp</w:t>
            </w:r>
            <w:r>
              <w:rPr>
                <w:rFonts w:asciiTheme="minorHAnsi" w:hAnsiTheme="minorHAnsi" w:cstheme="minorHAnsi"/>
                <w:color w:val="000000"/>
                <w:sz w:val="22"/>
                <w:szCs w:val="22"/>
              </w:rPr>
              <w:t>.</w:t>
            </w:r>
          </w:p>
        </w:tc>
        <w:tc>
          <w:tcPr>
            <w:tcW w:w="885" w:type="dxa"/>
            <w:shd w:val="clear" w:color="auto" w:fill="auto"/>
            <w:noWrap/>
            <w:vAlign w:val="center"/>
            <w:hideMark/>
          </w:tcPr>
          <w:p w14:paraId="20326AA6" w14:textId="39D5394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3.70</w:t>
            </w:r>
          </w:p>
        </w:tc>
        <w:tc>
          <w:tcPr>
            <w:tcW w:w="886" w:type="dxa"/>
            <w:shd w:val="clear" w:color="auto" w:fill="auto"/>
            <w:noWrap/>
            <w:vAlign w:val="center"/>
            <w:hideMark/>
          </w:tcPr>
          <w:p w14:paraId="49321974" w14:textId="57676501"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3.88</w:t>
            </w:r>
          </w:p>
        </w:tc>
        <w:tc>
          <w:tcPr>
            <w:tcW w:w="886" w:type="dxa"/>
            <w:shd w:val="clear" w:color="auto" w:fill="auto"/>
            <w:noWrap/>
            <w:vAlign w:val="center"/>
            <w:hideMark/>
          </w:tcPr>
          <w:p w14:paraId="220744FE" w14:textId="2E675FB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4.07</w:t>
            </w:r>
          </w:p>
        </w:tc>
        <w:tc>
          <w:tcPr>
            <w:tcW w:w="886" w:type="dxa"/>
            <w:shd w:val="clear" w:color="auto" w:fill="auto"/>
            <w:noWrap/>
            <w:vAlign w:val="center"/>
            <w:hideMark/>
          </w:tcPr>
          <w:p w14:paraId="0BEE938D" w14:textId="30272107"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4.28</w:t>
            </w:r>
          </w:p>
        </w:tc>
        <w:tc>
          <w:tcPr>
            <w:tcW w:w="886" w:type="dxa"/>
            <w:shd w:val="clear" w:color="auto" w:fill="auto"/>
            <w:noWrap/>
            <w:vAlign w:val="center"/>
            <w:hideMark/>
          </w:tcPr>
          <w:p w14:paraId="5A9F4271" w14:textId="4E680F09"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4.49</w:t>
            </w:r>
          </w:p>
        </w:tc>
        <w:tc>
          <w:tcPr>
            <w:tcW w:w="886" w:type="dxa"/>
            <w:shd w:val="clear" w:color="auto" w:fill="auto"/>
            <w:noWrap/>
            <w:vAlign w:val="center"/>
            <w:hideMark/>
          </w:tcPr>
          <w:p w14:paraId="2AC4C810" w14:textId="1DF718D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4.72</w:t>
            </w:r>
          </w:p>
        </w:tc>
        <w:tc>
          <w:tcPr>
            <w:tcW w:w="886" w:type="dxa"/>
            <w:shd w:val="clear" w:color="auto" w:fill="auto"/>
            <w:noWrap/>
            <w:vAlign w:val="center"/>
            <w:hideMark/>
          </w:tcPr>
          <w:p w14:paraId="5A3BCD93" w14:textId="745A6F32"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4.95</w:t>
            </w:r>
          </w:p>
        </w:tc>
        <w:tc>
          <w:tcPr>
            <w:tcW w:w="886" w:type="dxa"/>
            <w:shd w:val="clear" w:color="auto" w:fill="auto"/>
            <w:noWrap/>
            <w:vAlign w:val="center"/>
            <w:hideMark/>
          </w:tcPr>
          <w:p w14:paraId="434A7058" w14:textId="69D9300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5.20</w:t>
            </w:r>
          </w:p>
        </w:tc>
      </w:tr>
      <w:tr w:rsidR="000E35C9" w:rsidRPr="0084041F" w14:paraId="0EB9ECC8" w14:textId="2B5D7AA2" w:rsidTr="00BF1374">
        <w:trPr>
          <w:trHeight w:val="20"/>
        </w:trPr>
        <w:tc>
          <w:tcPr>
            <w:tcW w:w="2397" w:type="dxa"/>
            <w:shd w:val="clear" w:color="auto" w:fill="auto"/>
            <w:noWrap/>
            <w:vAlign w:val="bottom"/>
            <w:hideMark/>
          </w:tcPr>
          <w:p w14:paraId="2D3B334D" w14:textId="77777777" w:rsidR="000E35C9" w:rsidRPr="0084041F" w:rsidRDefault="000E35C9" w:rsidP="000E35C9">
            <w:pPr>
              <w:spacing w:line="276" w:lineRule="auto"/>
              <w:jc w:val="both"/>
              <w:rPr>
                <w:rFonts w:asciiTheme="minorHAnsi" w:hAnsiTheme="minorHAnsi" w:cstheme="minorHAnsi"/>
                <w:color w:val="000000"/>
                <w:sz w:val="22"/>
                <w:szCs w:val="22"/>
              </w:rPr>
            </w:pPr>
            <w:r w:rsidRPr="0084041F">
              <w:rPr>
                <w:rFonts w:asciiTheme="minorHAnsi" w:hAnsiTheme="minorHAnsi" w:cstheme="minorHAnsi"/>
                <w:color w:val="000000"/>
                <w:sz w:val="22"/>
                <w:szCs w:val="22"/>
              </w:rPr>
              <w:t>Employee Benefit Expenses</w:t>
            </w:r>
          </w:p>
        </w:tc>
        <w:tc>
          <w:tcPr>
            <w:tcW w:w="885" w:type="dxa"/>
            <w:shd w:val="clear" w:color="auto" w:fill="auto"/>
            <w:noWrap/>
            <w:vAlign w:val="center"/>
            <w:hideMark/>
          </w:tcPr>
          <w:p w14:paraId="532BDAA0" w14:textId="69F161B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886" w:type="dxa"/>
            <w:shd w:val="clear" w:color="auto" w:fill="auto"/>
            <w:noWrap/>
            <w:vAlign w:val="center"/>
            <w:hideMark/>
          </w:tcPr>
          <w:p w14:paraId="546F1B2B" w14:textId="62C8C60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886" w:type="dxa"/>
            <w:shd w:val="clear" w:color="auto" w:fill="auto"/>
            <w:noWrap/>
            <w:vAlign w:val="center"/>
            <w:hideMark/>
          </w:tcPr>
          <w:p w14:paraId="457221CE" w14:textId="1C61224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886" w:type="dxa"/>
            <w:shd w:val="clear" w:color="auto" w:fill="auto"/>
            <w:noWrap/>
            <w:vAlign w:val="center"/>
            <w:hideMark/>
          </w:tcPr>
          <w:p w14:paraId="4687A5DD" w14:textId="5E81D9B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886" w:type="dxa"/>
            <w:shd w:val="clear" w:color="auto" w:fill="auto"/>
            <w:noWrap/>
            <w:vAlign w:val="center"/>
            <w:hideMark/>
          </w:tcPr>
          <w:p w14:paraId="5CF2FACE" w14:textId="0E49973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886" w:type="dxa"/>
            <w:shd w:val="clear" w:color="auto" w:fill="auto"/>
            <w:noWrap/>
            <w:vAlign w:val="center"/>
            <w:hideMark/>
          </w:tcPr>
          <w:p w14:paraId="708CA3C6" w14:textId="5446AC6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886" w:type="dxa"/>
            <w:shd w:val="clear" w:color="auto" w:fill="auto"/>
            <w:noWrap/>
            <w:vAlign w:val="center"/>
            <w:hideMark/>
          </w:tcPr>
          <w:p w14:paraId="5E73D532" w14:textId="78865E3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886" w:type="dxa"/>
            <w:shd w:val="clear" w:color="auto" w:fill="auto"/>
            <w:noWrap/>
            <w:vAlign w:val="center"/>
            <w:hideMark/>
          </w:tcPr>
          <w:p w14:paraId="1CC6B928" w14:textId="759EDF71"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r>
      <w:tr w:rsidR="000E35C9" w:rsidRPr="0084041F" w14:paraId="334FE488" w14:textId="0C206CEA" w:rsidTr="00BF1374">
        <w:trPr>
          <w:trHeight w:val="20"/>
        </w:trPr>
        <w:tc>
          <w:tcPr>
            <w:tcW w:w="2397" w:type="dxa"/>
            <w:shd w:val="clear" w:color="auto" w:fill="auto"/>
            <w:noWrap/>
            <w:vAlign w:val="bottom"/>
            <w:hideMark/>
          </w:tcPr>
          <w:p w14:paraId="0DBD5F72"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Other Costs</w:t>
            </w:r>
          </w:p>
        </w:tc>
        <w:tc>
          <w:tcPr>
            <w:tcW w:w="885" w:type="dxa"/>
            <w:shd w:val="clear" w:color="auto" w:fill="auto"/>
            <w:noWrap/>
            <w:vAlign w:val="center"/>
            <w:hideMark/>
          </w:tcPr>
          <w:p w14:paraId="35034107" w14:textId="6927381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2.28</w:t>
            </w:r>
          </w:p>
        </w:tc>
        <w:tc>
          <w:tcPr>
            <w:tcW w:w="886" w:type="dxa"/>
            <w:shd w:val="clear" w:color="auto" w:fill="auto"/>
            <w:noWrap/>
            <w:vAlign w:val="center"/>
            <w:hideMark/>
          </w:tcPr>
          <w:p w14:paraId="58E26E40" w14:textId="2097327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2.29</w:t>
            </w:r>
          </w:p>
        </w:tc>
        <w:tc>
          <w:tcPr>
            <w:tcW w:w="886" w:type="dxa"/>
            <w:shd w:val="clear" w:color="auto" w:fill="auto"/>
            <w:noWrap/>
            <w:vAlign w:val="center"/>
            <w:hideMark/>
          </w:tcPr>
          <w:p w14:paraId="01AC7CBF" w14:textId="098A054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2.10</w:t>
            </w:r>
          </w:p>
        </w:tc>
        <w:tc>
          <w:tcPr>
            <w:tcW w:w="886" w:type="dxa"/>
            <w:shd w:val="clear" w:color="auto" w:fill="auto"/>
            <w:noWrap/>
            <w:vAlign w:val="center"/>
            <w:hideMark/>
          </w:tcPr>
          <w:p w14:paraId="513A69A7" w14:textId="26D8C82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2.10</w:t>
            </w:r>
          </w:p>
        </w:tc>
        <w:tc>
          <w:tcPr>
            <w:tcW w:w="886" w:type="dxa"/>
            <w:shd w:val="clear" w:color="auto" w:fill="auto"/>
            <w:noWrap/>
            <w:vAlign w:val="center"/>
            <w:hideMark/>
          </w:tcPr>
          <w:p w14:paraId="48F40356" w14:textId="2079624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2.10</w:t>
            </w:r>
          </w:p>
        </w:tc>
        <w:tc>
          <w:tcPr>
            <w:tcW w:w="886" w:type="dxa"/>
            <w:shd w:val="clear" w:color="auto" w:fill="auto"/>
            <w:noWrap/>
            <w:vAlign w:val="center"/>
            <w:hideMark/>
          </w:tcPr>
          <w:p w14:paraId="5430D8A7" w14:textId="112F900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886" w:type="dxa"/>
            <w:shd w:val="clear" w:color="auto" w:fill="auto"/>
            <w:noWrap/>
            <w:vAlign w:val="center"/>
            <w:hideMark/>
          </w:tcPr>
          <w:p w14:paraId="70F45369" w14:textId="1E0AC36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886" w:type="dxa"/>
            <w:shd w:val="clear" w:color="auto" w:fill="auto"/>
            <w:noWrap/>
            <w:vAlign w:val="center"/>
            <w:hideMark/>
          </w:tcPr>
          <w:p w14:paraId="6830CDB1" w14:textId="45BE743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r>
      <w:tr w:rsidR="000E35C9" w:rsidRPr="0084041F" w14:paraId="235D5F8A" w14:textId="19C2BDBE" w:rsidTr="00BF1374">
        <w:trPr>
          <w:trHeight w:val="20"/>
        </w:trPr>
        <w:tc>
          <w:tcPr>
            <w:tcW w:w="2397" w:type="dxa"/>
            <w:shd w:val="clear" w:color="auto" w:fill="auto"/>
            <w:noWrap/>
            <w:vAlign w:val="bottom"/>
            <w:hideMark/>
          </w:tcPr>
          <w:p w14:paraId="1AFEF818"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Expenses</w:t>
            </w:r>
          </w:p>
        </w:tc>
        <w:tc>
          <w:tcPr>
            <w:tcW w:w="885" w:type="dxa"/>
            <w:shd w:val="clear" w:color="auto" w:fill="auto"/>
            <w:noWrap/>
            <w:vAlign w:val="center"/>
            <w:hideMark/>
          </w:tcPr>
          <w:p w14:paraId="42807D85" w14:textId="00BF92AF"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6.43</w:t>
            </w:r>
          </w:p>
        </w:tc>
        <w:tc>
          <w:tcPr>
            <w:tcW w:w="886" w:type="dxa"/>
            <w:shd w:val="clear" w:color="auto" w:fill="auto"/>
            <w:noWrap/>
            <w:vAlign w:val="center"/>
            <w:hideMark/>
          </w:tcPr>
          <w:p w14:paraId="565C381F" w14:textId="33AE32B9"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6.62</w:t>
            </w:r>
          </w:p>
        </w:tc>
        <w:tc>
          <w:tcPr>
            <w:tcW w:w="886" w:type="dxa"/>
            <w:shd w:val="clear" w:color="auto" w:fill="auto"/>
            <w:noWrap/>
            <w:vAlign w:val="center"/>
            <w:hideMark/>
          </w:tcPr>
          <w:p w14:paraId="2AE1F12D" w14:textId="79EBB6EF"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886" w:type="dxa"/>
            <w:shd w:val="clear" w:color="auto" w:fill="auto"/>
            <w:noWrap/>
            <w:vAlign w:val="center"/>
            <w:hideMark/>
          </w:tcPr>
          <w:p w14:paraId="38EE251D" w14:textId="4567C40B"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6.80</w:t>
            </w:r>
          </w:p>
        </w:tc>
        <w:tc>
          <w:tcPr>
            <w:tcW w:w="886" w:type="dxa"/>
            <w:shd w:val="clear" w:color="auto" w:fill="auto"/>
            <w:noWrap/>
            <w:vAlign w:val="center"/>
            <w:hideMark/>
          </w:tcPr>
          <w:p w14:paraId="2312943E" w14:textId="6E1E7767"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7.01</w:t>
            </w:r>
          </w:p>
        </w:tc>
        <w:tc>
          <w:tcPr>
            <w:tcW w:w="886" w:type="dxa"/>
            <w:shd w:val="clear" w:color="auto" w:fill="auto"/>
            <w:noWrap/>
            <w:vAlign w:val="center"/>
            <w:hideMark/>
          </w:tcPr>
          <w:p w14:paraId="1ACDC5AC" w14:textId="651BFC96"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5.91</w:t>
            </w:r>
          </w:p>
        </w:tc>
        <w:tc>
          <w:tcPr>
            <w:tcW w:w="886" w:type="dxa"/>
            <w:shd w:val="clear" w:color="auto" w:fill="auto"/>
            <w:noWrap/>
            <w:vAlign w:val="center"/>
            <w:hideMark/>
          </w:tcPr>
          <w:p w14:paraId="63252555" w14:textId="4638055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6.14</w:t>
            </w:r>
          </w:p>
        </w:tc>
        <w:tc>
          <w:tcPr>
            <w:tcW w:w="886" w:type="dxa"/>
            <w:shd w:val="clear" w:color="auto" w:fill="auto"/>
            <w:noWrap/>
            <w:vAlign w:val="center"/>
            <w:hideMark/>
          </w:tcPr>
          <w:p w14:paraId="23162385" w14:textId="2E392387"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6.39</w:t>
            </w:r>
          </w:p>
        </w:tc>
      </w:tr>
      <w:tr w:rsidR="000E35C9" w:rsidRPr="0084041F" w14:paraId="634FE51F" w14:textId="18AD59EF" w:rsidTr="00BF1374">
        <w:trPr>
          <w:trHeight w:val="20"/>
        </w:trPr>
        <w:tc>
          <w:tcPr>
            <w:tcW w:w="2397" w:type="dxa"/>
            <w:shd w:val="clear" w:color="auto" w:fill="BDD6EE" w:themeFill="accent1" w:themeFillTint="66"/>
            <w:noWrap/>
            <w:vAlign w:val="bottom"/>
            <w:hideMark/>
          </w:tcPr>
          <w:p w14:paraId="5026E9C7"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EBIDTA</w:t>
            </w:r>
          </w:p>
        </w:tc>
        <w:tc>
          <w:tcPr>
            <w:tcW w:w="885" w:type="dxa"/>
            <w:shd w:val="clear" w:color="auto" w:fill="BDD6EE" w:themeFill="accent1" w:themeFillTint="66"/>
            <w:noWrap/>
            <w:vAlign w:val="center"/>
            <w:hideMark/>
          </w:tcPr>
          <w:p w14:paraId="7FE35D6B" w14:textId="75E9EE41"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39.15</w:t>
            </w:r>
          </w:p>
        </w:tc>
        <w:tc>
          <w:tcPr>
            <w:tcW w:w="886" w:type="dxa"/>
            <w:shd w:val="clear" w:color="auto" w:fill="BDD6EE" w:themeFill="accent1" w:themeFillTint="66"/>
            <w:noWrap/>
            <w:vAlign w:val="center"/>
            <w:hideMark/>
          </w:tcPr>
          <w:p w14:paraId="5083C1D0" w14:textId="2B5507E7"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39.08</w:t>
            </w:r>
          </w:p>
        </w:tc>
        <w:tc>
          <w:tcPr>
            <w:tcW w:w="886" w:type="dxa"/>
            <w:shd w:val="clear" w:color="auto" w:fill="BDD6EE" w:themeFill="accent1" w:themeFillTint="66"/>
            <w:noWrap/>
            <w:vAlign w:val="center"/>
            <w:hideMark/>
          </w:tcPr>
          <w:p w14:paraId="69AF30C9" w14:textId="08D222C0"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35.37</w:t>
            </w:r>
          </w:p>
        </w:tc>
        <w:tc>
          <w:tcPr>
            <w:tcW w:w="886" w:type="dxa"/>
            <w:shd w:val="clear" w:color="auto" w:fill="BDD6EE" w:themeFill="accent1" w:themeFillTint="66"/>
            <w:noWrap/>
            <w:vAlign w:val="center"/>
            <w:hideMark/>
          </w:tcPr>
          <w:p w14:paraId="00EF8243" w14:textId="11720FE1"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35.17</w:t>
            </w:r>
          </w:p>
        </w:tc>
        <w:tc>
          <w:tcPr>
            <w:tcW w:w="886" w:type="dxa"/>
            <w:shd w:val="clear" w:color="auto" w:fill="BDD6EE" w:themeFill="accent1" w:themeFillTint="66"/>
            <w:noWrap/>
            <w:vAlign w:val="center"/>
            <w:hideMark/>
          </w:tcPr>
          <w:p w14:paraId="7F6505C0" w14:textId="7A5A5FC9"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34.96</w:t>
            </w:r>
          </w:p>
        </w:tc>
        <w:tc>
          <w:tcPr>
            <w:tcW w:w="886" w:type="dxa"/>
            <w:shd w:val="clear" w:color="auto" w:fill="BDD6EE" w:themeFill="accent1" w:themeFillTint="66"/>
            <w:noWrap/>
            <w:vAlign w:val="center"/>
            <w:hideMark/>
          </w:tcPr>
          <w:p w14:paraId="619A868B" w14:textId="08746D6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14.01</w:t>
            </w:r>
          </w:p>
        </w:tc>
        <w:tc>
          <w:tcPr>
            <w:tcW w:w="886" w:type="dxa"/>
            <w:shd w:val="clear" w:color="auto" w:fill="BDD6EE" w:themeFill="accent1" w:themeFillTint="66"/>
            <w:noWrap/>
            <w:vAlign w:val="center"/>
            <w:hideMark/>
          </w:tcPr>
          <w:p w14:paraId="0028682E" w14:textId="2B312E7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13.72</w:t>
            </w:r>
          </w:p>
        </w:tc>
        <w:tc>
          <w:tcPr>
            <w:tcW w:w="886" w:type="dxa"/>
            <w:shd w:val="clear" w:color="auto" w:fill="BDD6EE" w:themeFill="accent1" w:themeFillTint="66"/>
            <w:noWrap/>
            <w:vAlign w:val="center"/>
            <w:hideMark/>
          </w:tcPr>
          <w:p w14:paraId="29314C7B" w14:textId="1DD67C05"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13.47</w:t>
            </w:r>
          </w:p>
        </w:tc>
      </w:tr>
      <w:tr w:rsidR="000E35C9" w:rsidRPr="0084041F" w14:paraId="7025DDA4" w14:textId="70F7F274" w:rsidTr="00BF1374">
        <w:trPr>
          <w:trHeight w:val="20"/>
        </w:trPr>
        <w:tc>
          <w:tcPr>
            <w:tcW w:w="2397" w:type="dxa"/>
            <w:shd w:val="clear" w:color="auto" w:fill="auto"/>
            <w:noWrap/>
            <w:vAlign w:val="bottom"/>
            <w:hideMark/>
          </w:tcPr>
          <w:p w14:paraId="0B15C7B5" w14:textId="77777777" w:rsidR="000E35C9" w:rsidRPr="00755523" w:rsidRDefault="000E35C9" w:rsidP="000E35C9">
            <w:pPr>
              <w:spacing w:line="276" w:lineRule="auto"/>
              <w:jc w:val="right"/>
              <w:rPr>
                <w:rFonts w:ascii="Calibri" w:hAnsi="Calibri" w:cs="Calibri"/>
                <w:i/>
                <w:iCs/>
                <w:color w:val="000000"/>
                <w:sz w:val="18"/>
                <w:szCs w:val="18"/>
              </w:rPr>
            </w:pPr>
            <w:r>
              <w:rPr>
                <w:rFonts w:ascii="Calibri" w:hAnsi="Calibri" w:cs="Calibri"/>
                <w:i/>
                <w:iCs/>
                <w:color w:val="000000"/>
                <w:sz w:val="18"/>
                <w:szCs w:val="18"/>
              </w:rPr>
              <w:t>EBIDTA %</w:t>
            </w:r>
          </w:p>
        </w:tc>
        <w:tc>
          <w:tcPr>
            <w:tcW w:w="885" w:type="dxa"/>
            <w:shd w:val="clear" w:color="auto" w:fill="auto"/>
            <w:noWrap/>
            <w:vAlign w:val="center"/>
            <w:hideMark/>
          </w:tcPr>
          <w:p w14:paraId="5D9B1E61" w14:textId="39EBE75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85.89%</w:t>
            </w:r>
          </w:p>
        </w:tc>
        <w:tc>
          <w:tcPr>
            <w:tcW w:w="886" w:type="dxa"/>
            <w:shd w:val="clear" w:color="auto" w:fill="auto"/>
            <w:noWrap/>
            <w:vAlign w:val="center"/>
            <w:hideMark/>
          </w:tcPr>
          <w:p w14:paraId="22E94ED9" w14:textId="20C500B2"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85.51%</w:t>
            </w:r>
          </w:p>
        </w:tc>
        <w:tc>
          <w:tcPr>
            <w:tcW w:w="886" w:type="dxa"/>
            <w:shd w:val="clear" w:color="auto" w:fill="auto"/>
            <w:noWrap/>
            <w:vAlign w:val="center"/>
            <w:hideMark/>
          </w:tcPr>
          <w:p w14:paraId="6B82ABFA" w14:textId="7CE84FC3"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84.29%</w:t>
            </w:r>
          </w:p>
        </w:tc>
        <w:tc>
          <w:tcPr>
            <w:tcW w:w="886" w:type="dxa"/>
            <w:shd w:val="clear" w:color="auto" w:fill="auto"/>
            <w:noWrap/>
            <w:vAlign w:val="center"/>
            <w:hideMark/>
          </w:tcPr>
          <w:p w14:paraId="0F0C8B29" w14:textId="44A82754"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83.81%</w:t>
            </w:r>
          </w:p>
        </w:tc>
        <w:tc>
          <w:tcPr>
            <w:tcW w:w="886" w:type="dxa"/>
            <w:shd w:val="clear" w:color="auto" w:fill="auto"/>
            <w:noWrap/>
            <w:vAlign w:val="center"/>
            <w:hideMark/>
          </w:tcPr>
          <w:p w14:paraId="6F4368C0" w14:textId="5EFACD0A"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83.30%</w:t>
            </w:r>
          </w:p>
        </w:tc>
        <w:tc>
          <w:tcPr>
            <w:tcW w:w="886" w:type="dxa"/>
            <w:shd w:val="clear" w:color="auto" w:fill="auto"/>
            <w:noWrap/>
            <w:vAlign w:val="center"/>
            <w:hideMark/>
          </w:tcPr>
          <w:p w14:paraId="08168B2F" w14:textId="43F6E4C8"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70.32%</w:t>
            </w:r>
          </w:p>
        </w:tc>
        <w:tc>
          <w:tcPr>
            <w:tcW w:w="886" w:type="dxa"/>
            <w:shd w:val="clear" w:color="auto" w:fill="auto"/>
            <w:noWrap/>
            <w:vAlign w:val="center"/>
            <w:hideMark/>
          </w:tcPr>
          <w:p w14:paraId="63E6403F" w14:textId="140FC76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69.07%</w:t>
            </w:r>
          </w:p>
        </w:tc>
        <w:tc>
          <w:tcPr>
            <w:tcW w:w="886" w:type="dxa"/>
            <w:shd w:val="clear" w:color="auto" w:fill="auto"/>
            <w:noWrap/>
            <w:vAlign w:val="center"/>
            <w:hideMark/>
          </w:tcPr>
          <w:p w14:paraId="133B973E" w14:textId="2157849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67.82%</w:t>
            </w:r>
          </w:p>
        </w:tc>
      </w:tr>
      <w:tr w:rsidR="000E35C9" w:rsidRPr="0084041F" w14:paraId="6904977F" w14:textId="431B3F57" w:rsidTr="00BF1374">
        <w:trPr>
          <w:trHeight w:val="20"/>
        </w:trPr>
        <w:tc>
          <w:tcPr>
            <w:tcW w:w="2397" w:type="dxa"/>
            <w:shd w:val="clear" w:color="auto" w:fill="auto"/>
            <w:noWrap/>
            <w:vAlign w:val="bottom"/>
            <w:hideMark/>
          </w:tcPr>
          <w:p w14:paraId="77B4DEA7"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Depreciation</w:t>
            </w:r>
          </w:p>
        </w:tc>
        <w:tc>
          <w:tcPr>
            <w:tcW w:w="885" w:type="dxa"/>
            <w:shd w:val="clear" w:color="auto" w:fill="auto"/>
            <w:noWrap/>
            <w:vAlign w:val="center"/>
            <w:hideMark/>
          </w:tcPr>
          <w:p w14:paraId="70CE9318" w14:textId="54C3758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10.04</w:t>
            </w:r>
          </w:p>
        </w:tc>
        <w:tc>
          <w:tcPr>
            <w:tcW w:w="886" w:type="dxa"/>
            <w:shd w:val="clear" w:color="auto" w:fill="auto"/>
            <w:noWrap/>
            <w:vAlign w:val="center"/>
            <w:hideMark/>
          </w:tcPr>
          <w:p w14:paraId="3FEDE53F" w14:textId="5E23507F"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886" w:type="dxa"/>
            <w:shd w:val="clear" w:color="auto" w:fill="auto"/>
            <w:noWrap/>
            <w:vAlign w:val="center"/>
            <w:hideMark/>
          </w:tcPr>
          <w:p w14:paraId="24808086" w14:textId="620A1B09"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886" w:type="dxa"/>
            <w:shd w:val="clear" w:color="auto" w:fill="auto"/>
            <w:noWrap/>
            <w:vAlign w:val="center"/>
            <w:hideMark/>
          </w:tcPr>
          <w:p w14:paraId="70CF57F6" w14:textId="2227E12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886" w:type="dxa"/>
            <w:shd w:val="clear" w:color="auto" w:fill="auto"/>
            <w:noWrap/>
            <w:vAlign w:val="center"/>
            <w:hideMark/>
          </w:tcPr>
          <w:p w14:paraId="5D6E7CEA" w14:textId="3CC0B329"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886" w:type="dxa"/>
            <w:shd w:val="clear" w:color="auto" w:fill="auto"/>
            <w:noWrap/>
            <w:vAlign w:val="center"/>
            <w:hideMark/>
          </w:tcPr>
          <w:p w14:paraId="72BB0348" w14:textId="48B23DE6"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886" w:type="dxa"/>
            <w:shd w:val="clear" w:color="auto" w:fill="auto"/>
            <w:noWrap/>
            <w:vAlign w:val="center"/>
            <w:hideMark/>
          </w:tcPr>
          <w:p w14:paraId="0B79DF0A" w14:textId="2E33930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886" w:type="dxa"/>
            <w:shd w:val="clear" w:color="auto" w:fill="auto"/>
            <w:noWrap/>
            <w:vAlign w:val="center"/>
            <w:hideMark/>
          </w:tcPr>
          <w:p w14:paraId="5D6E3C1A" w14:textId="14C7D3B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r>
      <w:tr w:rsidR="000E35C9" w:rsidRPr="0084041F" w14:paraId="17C62286" w14:textId="1AB44E5D" w:rsidTr="00BF1374">
        <w:trPr>
          <w:trHeight w:val="20"/>
        </w:trPr>
        <w:tc>
          <w:tcPr>
            <w:tcW w:w="2397" w:type="dxa"/>
            <w:shd w:val="clear" w:color="auto" w:fill="BDD6EE" w:themeFill="accent1" w:themeFillTint="66"/>
            <w:noWrap/>
            <w:vAlign w:val="bottom"/>
            <w:hideMark/>
          </w:tcPr>
          <w:p w14:paraId="7034CC1C"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EBIT</w:t>
            </w:r>
          </w:p>
        </w:tc>
        <w:tc>
          <w:tcPr>
            <w:tcW w:w="885" w:type="dxa"/>
            <w:shd w:val="clear" w:color="auto" w:fill="BDD6EE" w:themeFill="accent1" w:themeFillTint="66"/>
            <w:noWrap/>
            <w:vAlign w:val="center"/>
            <w:hideMark/>
          </w:tcPr>
          <w:p w14:paraId="34873A5F" w14:textId="2468D3A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29.10</w:t>
            </w:r>
          </w:p>
        </w:tc>
        <w:tc>
          <w:tcPr>
            <w:tcW w:w="886" w:type="dxa"/>
            <w:shd w:val="clear" w:color="auto" w:fill="BDD6EE" w:themeFill="accent1" w:themeFillTint="66"/>
            <w:noWrap/>
            <w:vAlign w:val="center"/>
            <w:hideMark/>
          </w:tcPr>
          <w:p w14:paraId="42D70D14" w14:textId="2300303B"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29.04</w:t>
            </w:r>
          </w:p>
        </w:tc>
        <w:tc>
          <w:tcPr>
            <w:tcW w:w="886" w:type="dxa"/>
            <w:shd w:val="clear" w:color="auto" w:fill="BDD6EE" w:themeFill="accent1" w:themeFillTint="66"/>
            <w:noWrap/>
            <w:vAlign w:val="center"/>
            <w:hideMark/>
          </w:tcPr>
          <w:p w14:paraId="4F1D8571" w14:textId="1381C96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25.33</w:t>
            </w:r>
          </w:p>
        </w:tc>
        <w:tc>
          <w:tcPr>
            <w:tcW w:w="886" w:type="dxa"/>
            <w:shd w:val="clear" w:color="auto" w:fill="BDD6EE" w:themeFill="accent1" w:themeFillTint="66"/>
            <w:noWrap/>
            <w:vAlign w:val="center"/>
            <w:hideMark/>
          </w:tcPr>
          <w:p w14:paraId="3A951D56" w14:textId="3FF511DB"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25.12</w:t>
            </w:r>
          </w:p>
        </w:tc>
        <w:tc>
          <w:tcPr>
            <w:tcW w:w="886" w:type="dxa"/>
            <w:shd w:val="clear" w:color="auto" w:fill="BDD6EE" w:themeFill="accent1" w:themeFillTint="66"/>
            <w:noWrap/>
            <w:vAlign w:val="center"/>
            <w:hideMark/>
          </w:tcPr>
          <w:p w14:paraId="05934B8E" w14:textId="16E708E7"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24.91</w:t>
            </w:r>
          </w:p>
        </w:tc>
        <w:tc>
          <w:tcPr>
            <w:tcW w:w="886" w:type="dxa"/>
            <w:shd w:val="clear" w:color="auto" w:fill="BDD6EE" w:themeFill="accent1" w:themeFillTint="66"/>
            <w:noWrap/>
            <w:vAlign w:val="center"/>
            <w:hideMark/>
          </w:tcPr>
          <w:p w14:paraId="7EC63BDB" w14:textId="049CF502"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3.96</w:t>
            </w:r>
          </w:p>
        </w:tc>
        <w:tc>
          <w:tcPr>
            <w:tcW w:w="886" w:type="dxa"/>
            <w:shd w:val="clear" w:color="auto" w:fill="BDD6EE" w:themeFill="accent1" w:themeFillTint="66"/>
            <w:noWrap/>
            <w:vAlign w:val="center"/>
            <w:hideMark/>
          </w:tcPr>
          <w:p w14:paraId="15F34662" w14:textId="25F11053"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3.67</w:t>
            </w:r>
          </w:p>
        </w:tc>
        <w:tc>
          <w:tcPr>
            <w:tcW w:w="886" w:type="dxa"/>
            <w:shd w:val="clear" w:color="auto" w:fill="BDD6EE" w:themeFill="accent1" w:themeFillTint="66"/>
            <w:noWrap/>
            <w:vAlign w:val="center"/>
            <w:hideMark/>
          </w:tcPr>
          <w:p w14:paraId="30DFE0F7" w14:textId="66B2BDED"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3.42</w:t>
            </w:r>
          </w:p>
        </w:tc>
      </w:tr>
      <w:tr w:rsidR="000E35C9" w:rsidRPr="0084041F" w14:paraId="6EAB9E80" w14:textId="316D765F" w:rsidTr="00BF1374">
        <w:trPr>
          <w:trHeight w:val="20"/>
        </w:trPr>
        <w:tc>
          <w:tcPr>
            <w:tcW w:w="2397" w:type="dxa"/>
            <w:shd w:val="clear" w:color="auto" w:fill="auto"/>
            <w:noWrap/>
            <w:vAlign w:val="bottom"/>
            <w:hideMark/>
          </w:tcPr>
          <w:p w14:paraId="27272A66" w14:textId="77777777" w:rsidR="000E35C9" w:rsidRPr="0084041F" w:rsidRDefault="000E35C9" w:rsidP="000E35C9">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EBIT %</w:t>
            </w:r>
          </w:p>
        </w:tc>
        <w:tc>
          <w:tcPr>
            <w:tcW w:w="885" w:type="dxa"/>
            <w:shd w:val="clear" w:color="auto" w:fill="auto"/>
            <w:noWrap/>
            <w:vAlign w:val="center"/>
            <w:hideMark/>
          </w:tcPr>
          <w:p w14:paraId="24925BFB" w14:textId="48F9429D"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63.85%</w:t>
            </w:r>
          </w:p>
        </w:tc>
        <w:tc>
          <w:tcPr>
            <w:tcW w:w="886" w:type="dxa"/>
            <w:shd w:val="clear" w:color="auto" w:fill="auto"/>
            <w:noWrap/>
            <w:vAlign w:val="center"/>
            <w:hideMark/>
          </w:tcPr>
          <w:p w14:paraId="1DDF6641" w14:textId="6ABE2FF2"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63.53%</w:t>
            </w:r>
          </w:p>
        </w:tc>
        <w:tc>
          <w:tcPr>
            <w:tcW w:w="886" w:type="dxa"/>
            <w:shd w:val="clear" w:color="auto" w:fill="auto"/>
            <w:noWrap/>
            <w:vAlign w:val="center"/>
            <w:hideMark/>
          </w:tcPr>
          <w:p w14:paraId="1E629CB0" w14:textId="113DD7CE"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60.35%</w:t>
            </w:r>
          </w:p>
        </w:tc>
        <w:tc>
          <w:tcPr>
            <w:tcW w:w="886" w:type="dxa"/>
            <w:shd w:val="clear" w:color="auto" w:fill="auto"/>
            <w:noWrap/>
            <w:vAlign w:val="center"/>
            <w:hideMark/>
          </w:tcPr>
          <w:p w14:paraId="4821D3F2" w14:textId="0A4F39D8"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59.87%</w:t>
            </w:r>
          </w:p>
        </w:tc>
        <w:tc>
          <w:tcPr>
            <w:tcW w:w="886" w:type="dxa"/>
            <w:shd w:val="clear" w:color="auto" w:fill="auto"/>
            <w:noWrap/>
            <w:vAlign w:val="center"/>
            <w:hideMark/>
          </w:tcPr>
          <w:p w14:paraId="54CCB3BE" w14:textId="478741C6"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59.35%</w:t>
            </w:r>
          </w:p>
        </w:tc>
        <w:tc>
          <w:tcPr>
            <w:tcW w:w="886" w:type="dxa"/>
            <w:shd w:val="clear" w:color="auto" w:fill="auto"/>
            <w:noWrap/>
            <w:vAlign w:val="center"/>
            <w:hideMark/>
          </w:tcPr>
          <w:p w14:paraId="4C186F24" w14:textId="4F52912A"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19.87%</w:t>
            </w:r>
          </w:p>
        </w:tc>
        <w:tc>
          <w:tcPr>
            <w:tcW w:w="886" w:type="dxa"/>
            <w:shd w:val="clear" w:color="auto" w:fill="auto"/>
            <w:noWrap/>
            <w:vAlign w:val="center"/>
            <w:hideMark/>
          </w:tcPr>
          <w:p w14:paraId="606CA03A" w14:textId="366383B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18.48%</w:t>
            </w:r>
          </w:p>
        </w:tc>
        <w:tc>
          <w:tcPr>
            <w:tcW w:w="886" w:type="dxa"/>
            <w:shd w:val="clear" w:color="auto" w:fill="auto"/>
            <w:noWrap/>
            <w:vAlign w:val="center"/>
            <w:hideMark/>
          </w:tcPr>
          <w:p w14:paraId="424BBD58" w14:textId="77F2A22E"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17.23%</w:t>
            </w:r>
          </w:p>
        </w:tc>
      </w:tr>
      <w:tr w:rsidR="000E35C9" w:rsidRPr="0084041F" w14:paraId="78B3CBDF" w14:textId="2175FBAE" w:rsidTr="00BF1374">
        <w:trPr>
          <w:trHeight w:val="20"/>
        </w:trPr>
        <w:tc>
          <w:tcPr>
            <w:tcW w:w="2397" w:type="dxa"/>
            <w:shd w:val="clear" w:color="auto" w:fill="auto"/>
            <w:noWrap/>
            <w:vAlign w:val="bottom"/>
            <w:hideMark/>
          </w:tcPr>
          <w:p w14:paraId="48EC83EB"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Interest Expense</w:t>
            </w:r>
          </w:p>
        </w:tc>
        <w:tc>
          <w:tcPr>
            <w:tcW w:w="885" w:type="dxa"/>
            <w:shd w:val="clear" w:color="auto" w:fill="auto"/>
            <w:noWrap/>
            <w:vAlign w:val="center"/>
            <w:hideMark/>
          </w:tcPr>
          <w:p w14:paraId="348DAC1B" w14:textId="5D55FE4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26.51</w:t>
            </w:r>
          </w:p>
        </w:tc>
        <w:tc>
          <w:tcPr>
            <w:tcW w:w="886" w:type="dxa"/>
            <w:shd w:val="clear" w:color="auto" w:fill="auto"/>
            <w:noWrap/>
            <w:vAlign w:val="center"/>
            <w:hideMark/>
          </w:tcPr>
          <w:p w14:paraId="3A106A91" w14:textId="28D80A3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24.10</w:t>
            </w:r>
          </w:p>
        </w:tc>
        <w:tc>
          <w:tcPr>
            <w:tcW w:w="886" w:type="dxa"/>
            <w:shd w:val="clear" w:color="auto" w:fill="auto"/>
            <w:noWrap/>
            <w:vAlign w:val="center"/>
            <w:hideMark/>
          </w:tcPr>
          <w:p w14:paraId="22D4FF97" w14:textId="002EEB4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21.69</w:t>
            </w:r>
          </w:p>
        </w:tc>
        <w:tc>
          <w:tcPr>
            <w:tcW w:w="886" w:type="dxa"/>
            <w:shd w:val="clear" w:color="auto" w:fill="auto"/>
            <w:noWrap/>
            <w:vAlign w:val="center"/>
            <w:hideMark/>
          </w:tcPr>
          <w:p w14:paraId="605DFF32" w14:textId="6C7F8CE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19.28</w:t>
            </w:r>
          </w:p>
        </w:tc>
        <w:tc>
          <w:tcPr>
            <w:tcW w:w="886" w:type="dxa"/>
            <w:shd w:val="clear" w:color="auto" w:fill="auto"/>
            <w:noWrap/>
            <w:vAlign w:val="center"/>
            <w:hideMark/>
          </w:tcPr>
          <w:p w14:paraId="11141BFA" w14:textId="2E0CD27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16.87</w:t>
            </w:r>
          </w:p>
        </w:tc>
        <w:tc>
          <w:tcPr>
            <w:tcW w:w="886" w:type="dxa"/>
            <w:shd w:val="clear" w:color="auto" w:fill="auto"/>
            <w:noWrap/>
            <w:vAlign w:val="center"/>
            <w:hideMark/>
          </w:tcPr>
          <w:p w14:paraId="4B81EE22" w14:textId="3AFFEE6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14.46</w:t>
            </w:r>
          </w:p>
        </w:tc>
        <w:tc>
          <w:tcPr>
            <w:tcW w:w="886" w:type="dxa"/>
            <w:shd w:val="clear" w:color="auto" w:fill="auto"/>
            <w:noWrap/>
            <w:vAlign w:val="center"/>
            <w:hideMark/>
          </w:tcPr>
          <w:p w14:paraId="52995D8D" w14:textId="0E26288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12.05</w:t>
            </w:r>
          </w:p>
        </w:tc>
        <w:tc>
          <w:tcPr>
            <w:tcW w:w="886" w:type="dxa"/>
            <w:shd w:val="clear" w:color="auto" w:fill="auto"/>
            <w:noWrap/>
            <w:vAlign w:val="center"/>
            <w:hideMark/>
          </w:tcPr>
          <w:p w14:paraId="60A6C3D6" w14:textId="60123C0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9.64</w:t>
            </w:r>
          </w:p>
        </w:tc>
      </w:tr>
      <w:tr w:rsidR="000E35C9" w:rsidRPr="0084041F" w14:paraId="3C94E9AE" w14:textId="62B9C2C2" w:rsidTr="00BF1374">
        <w:trPr>
          <w:trHeight w:val="20"/>
        </w:trPr>
        <w:tc>
          <w:tcPr>
            <w:tcW w:w="2397" w:type="dxa"/>
            <w:shd w:val="clear" w:color="auto" w:fill="BDD6EE" w:themeFill="accent1" w:themeFillTint="66"/>
            <w:noWrap/>
            <w:vAlign w:val="bottom"/>
            <w:hideMark/>
          </w:tcPr>
          <w:p w14:paraId="24A10FC4"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PBT</w:t>
            </w:r>
          </w:p>
        </w:tc>
        <w:tc>
          <w:tcPr>
            <w:tcW w:w="885" w:type="dxa"/>
            <w:shd w:val="clear" w:color="auto" w:fill="BDD6EE" w:themeFill="accent1" w:themeFillTint="66"/>
            <w:noWrap/>
            <w:vAlign w:val="center"/>
            <w:hideMark/>
          </w:tcPr>
          <w:p w14:paraId="51E69F74" w14:textId="53A273AD"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2.59</w:t>
            </w:r>
          </w:p>
        </w:tc>
        <w:tc>
          <w:tcPr>
            <w:tcW w:w="886" w:type="dxa"/>
            <w:shd w:val="clear" w:color="auto" w:fill="BDD6EE" w:themeFill="accent1" w:themeFillTint="66"/>
            <w:noWrap/>
            <w:vAlign w:val="center"/>
            <w:hideMark/>
          </w:tcPr>
          <w:p w14:paraId="17800966" w14:textId="24083D17"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4.93</w:t>
            </w:r>
          </w:p>
        </w:tc>
        <w:tc>
          <w:tcPr>
            <w:tcW w:w="886" w:type="dxa"/>
            <w:shd w:val="clear" w:color="auto" w:fill="BDD6EE" w:themeFill="accent1" w:themeFillTint="66"/>
            <w:noWrap/>
            <w:vAlign w:val="center"/>
            <w:hideMark/>
          </w:tcPr>
          <w:p w14:paraId="25F542E2" w14:textId="390BC76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3.64</w:t>
            </w:r>
          </w:p>
        </w:tc>
        <w:tc>
          <w:tcPr>
            <w:tcW w:w="886" w:type="dxa"/>
            <w:shd w:val="clear" w:color="auto" w:fill="BDD6EE" w:themeFill="accent1" w:themeFillTint="66"/>
            <w:noWrap/>
            <w:vAlign w:val="center"/>
            <w:hideMark/>
          </w:tcPr>
          <w:p w14:paraId="4D138DC0" w14:textId="29B46003"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5.84</w:t>
            </w:r>
          </w:p>
        </w:tc>
        <w:tc>
          <w:tcPr>
            <w:tcW w:w="886" w:type="dxa"/>
            <w:shd w:val="clear" w:color="auto" w:fill="BDD6EE" w:themeFill="accent1" w:themeFillTint="66"/>
            <w:noWrap/>
            <w:vAlign w:val="center"/>
            <w:hideMark/>
          </w:tcPr>
          <w:p w14:paraId="0231DAB1" w14:textId="6E2EE1C6"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8.04</w:t>
            </w:r>
          </w:p>
        </w:tc>
        <w:tc>
          <w:tcPr>
            <w:tcW w:w="886" w:type="dxa"/>
            <w:shd w:val="clear" w:color="auto" w:fill="BDD6EE" w:themeFill="accent1" w:themeFillTint="66"/>
            <w:noWrap/>
            <w:vAlign w:val="center"/>
            <w:hideMark/>
          </w:tcPr>
          <w:p w14:paraId="4D9F66E8" w14:textId="4A992B0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-10.50</w:t>
            </w:r>
          </w:p>
        </w:tc>
        <w:tc>
          <w:tcPr>
            <w:tcW w:w="886" w:type="dxa"/>
            <w:shd w:val="clear" w:color="auto" w:fill="BDD6EE" w:themeFill="accent1" w:themeFillTint="66"/>
            <w:noWrap/>
            <w:vAlign w:val="center"/>
            <w:hideMark/>
          </w:tcPr>
          <w:p w14:paraId="773BAB5F" w14:textId="4332975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-8.38</w:t>
            </w:r>
          </w:p>
        </w:tc>
        <w:tc>
          <w:tcPr>
            <w:tcW w:w="886" w:type="dxa"/>
            <w:shd w:val="clear" w:color="auto" w:fill="BDD6EE" w:themeFill="accent1" w:themeFillTint="66"/>
            <w:noWrap/>
            <w:vAlign w:val="center"/>
            <w:hideMark/>
          </w:tcPr>
          <w:p w14:paraId="472A4B3B" w14:textId="2A2184E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-6.22</w:t>
            </w:r>
          </w:p>
        </w:tc>
      </w:tr>
      <w:tr w:rsidR="000E35C9" w:rsidRPr="0084041F" w14:paraId="5CF75FBE" w14:textId="19D37310" w:rsidTr="00BF1374">
        <w:trPr>
          <w:trHeight w:val="20"/>
        </w:trPr>
        <w:tc>
          <w:tcPr>
            <w:tcW w:w="2397" w:type="dxa"/>
            <w:shd w:val="clear" w:color="auto" w:fill="auto"/>
            <w:noWrap/>
            <w:vAlign w:val="center"/>
            <w:hideMark/>
          </w:tcPr>
          <w:p w14:paraId="37D58A7C" w14:textId="77777777" w:rsidR="000E35C9" w:rsidRPr="0084041F" w:rsidRDefault="000E35C9" w:rsidP="000E35C9">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PBT %</w:t>
            </w:r>
          </w:p>
        </w:tc>
        <w:tc>
          <w:tcPr>
            <w:tcW w:w="885" w:type="dxa"/>
            <w:shd w:val="clear" w:color="auto" w:fill="auto"/>
            <w:noWrap/>
            <w:vAlign w:val="center"/>
            <w:hideMark/>
          </w:tcPr>
          <w:p w14:paraId="162E7B76" w14:textId="0E4C512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5.69%</w:t>
            </w:r>
          </w:p>
        </w:tc>
        <w:tc>
          <w:tcPr>
            <w:tcW w:w="886" w:type="dxa"/>
            <w:shd w:val="clear" w:color="auto" w:fill="auto"/>
            <w:noWrap/>
            <w:vAlign w:val="center"/>
            <w:hideMark/>
          </w:tcPr>
          <w:p w14:paraId="10430B21" w14:textId="0BF85C5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10.79%</w:t>
            </w:r>
          </w:p>
        </w:tc>
        <w:tc>
          <w:tcPr>
            <w:tcW w:w="886" w:type="dxa"/>
            <w:shd w:val="clear" w:color="auto" w:fill="auto"/>
            <w:noWrap/>
            <w:vAlign w:val="center"/>
            <w:hideMark/>
          </w:tcPr>
          <w:p w14:paraId="770E995F" w14:textId="489B4BCB"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8.67%</w:t>
            </w:r>
          </w:p>
        </w:tc>
        <w:tc>
          <w:tcPr>
            <w:tcW w:w="886" w:type="dxa"/>
            <w:shd w:val="clear" w:color="auto" w:fill="auto"/>
            <w:noWrap/>
            <w:vAlign w:val="center"/>
            <w:hideMark/>
          </w:tcPr>
          <w:p w14:paraId="061ECE0C" w14:textId="0623A09D"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13.92%</w:t>
            </w:r>
          </w:p>
        </w:tc>
        <w:tc>
          <w:tcPr>
            <w:tcW w:w="886" w:type="dxa"/>
            <w:shd w:val="clear" w:color="auto" w:fill="auto"/>
            <w:noWrap/>
            <w:vAlign w:val="center"/>
            <w:hideMark/>
          </w:tcPr>
          <w:p w14:paraId="66D351A3" w14:textId="55B67401"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19.15%</w:t>
            </w:r>
          </w:p>
        </w:tc>
        <w:tc>
          <w:tcPr>
            <w:tcW w:w="886" w:type="dxa"/>
            <w:shd w:val="clear" w:color="auto" w:fill="auto"/>
            <w:noWrap/>
            <w:vAlign w:val="center"/>
            <w:hideMark/>
          </w:tcPr>
          <w:p w14:paraId="53EFCBA8" w14:textId="6A0BA10B"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-52.73%</w:t>
            </w:r>
          </w:p>
        </w:tc>
        <w:tc>
          <w:tcPr>
            <w:tcW w:w="886" w:type="dxa"/>
            <w:shd w:val="clear" w:color="auto" w:fill="auto"/>
            <w:noWrap/>
            <w:vAlign w:val="center"/>
            <w:hideMark/>
          </w:tcPr>
          <w:p w14:paraId="3164C605" w14:textId="0ED928F3"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-42.18%</w:t>
            </w:r>
          </w:p>
        </w:tc>
        <w:tc>
          <w:tcPr>
            <w:tcW w:w="886" w:type="dxa"/>
            <w:shd w:val="clear" w:color="auto" w:fill="auto"/>
            <w:noWrap/>
            <w:vAlign w:val="center"/>
            <w:hideMark/>
          </w:tcPr>
          <w:p w14:paraId="020D8D6E" w14:textId="1CE405E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-31.31%</w:t>
            </w:r>
          </w:p>
        </w:tc>
      </w:tr>
      <w:tr w:rsidR="000E35C9" w:rsidRPr="0084041F" w14:paraId="4B2919E3" w14:textId="610D5C53" w:rsidTr="00BF1374">
        <w:trPr>
          <w:trHeight w:val="20"/>
        </w:trPr>
        <w:tc>
          <w:tcPr>
            <w:tcW w:w="2397" w:type="dxa"/>
            <w:shd w:val="clear" w:color="auto" w:fill="auto"/>
            <w:noWrap/>
            <w:vAlign w:val="bottom"/>
            <w:hideMark/>
          </w:tcPr>
          <w:p w14:paraId="1920F15E"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Tax</w:t>
            </w:r>
          </w:p>
        </w:tc>
        <w:tc>
          <w:tcPr>
            <w:tcW w:w="885" w:type="dxa"/>
            <w:shd w:val="clear" w:color="auto" w:fill="auto"/>
            <w:noWrap/>
            <w:vAlign w:val="center"/>
            <w:hideMark/>
          </w:tcPr>
          <w:p w14:paraId="1FD85880" w14:textId="60094071"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0.65</w:t>
            </w:r>
          </w:p>
        </w:tc>
        <w:tc>
          <w:tcPr>
            <w:tcW w:w="886" w:type="dxa"/>
            <w:shd w:val="clear" w:color="auto" w:fill="auto"/>
            <w:noWrap/>
            <w:vAlign w:val="center"/>
            <w:hideMark/>
          </w:tcPr>
          <w:p w14:paraId="49C7E690" w14:textId="5FCBBB1D"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1.24</w:t>
            </w:r>
          </w:p>
        </w:tc>
        <w:tc>
          <w:tcPr>
            <w:tcW w:w="886" w:type="dxa"/>
            <w:shd w:val="clear" w:color="auto" w:fill="auto"/>
            <w:noWrap/>
            <w:vAlign w:val="center"/>
            <w:hideMark/>
          </w:tcPr>
          <w:p w14:paraId="14E507C5" w14:textId="2651C8F1"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0.92</w:t>
            </w:r>
          </w:p>
        </w:tc>
        <w:tc>
          <w:tcPr>
            <w:tcW w:w="886" w:type="dxa"/>
            <w:shd w:val="clear" w:color="auto" w:fill="auto"/>
            <w:noWrap/>
            <w:vAlign w:val="center"/>
            <w:hideMark/>
          </w:tcPr>
          <w:p w14:paraId="3167C1CC" w14:textId="6B294224"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1.47</w:t>
            </w:r>
          </w:p>
        </w:tc>
        <w:tc>
          <w:tcPr>
            <w:tcW w:w="886" w:type="dxa"/>
            <w:shd w:val="clear" w:color="auto" w:fill="auto"/>
            <w:noWrap/>
            <w:vAlign w:val="center"/>
            <w:hideMark/>
          </w:tcPr>
          <w:p w14:paraId="74826F8B" w14:textId="01C96B95"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2.02</w:t>
            </w:r>
          </w:p>
        </w:tc>
        <w:tc>
          <w:tcPr>
            <w:tcW w:w="886" w:type="dxa"/>
            <w:shd w:val="clear" w:color="auto" w:fill="auto"/>
            <w:noWrap/>
            <w:vAlign w:val="center"/>
            <w:hideMark/>
          </w:tcPr>
          <w:p w14:paraId="4AFE2FCA" w14:textId="184E0E08"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0.00</w:t>
            </w:r>
          </w:p>
        </w:tc>
        <w:tc>
          <w:tcPr>
            <w:tcW w:w="886" w:type="dxa"/>
            <w:shd w:val="clear" w:color="auto" w:fill="auto"/>
            <w:noWrap/>
            <w:vAlign w:val="center"/>
            <w:hideMark/>
          </w:tcPr>
          <w:p w14:paraId="147C41CF" w14:textId="2849BD7F"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0.00</w:t>
            </w:r>
          </w:p>
        </w:tc>
        <w:tc>
          <w:tcPr>
            <w:tcW w:w="886" w:type="dxa"/>
            <w:shd w:val="clear" w:color="auto" w:fill="auto"/>
            <w:noWrap/>
            <w:vAlign w:val="center"/>
            <w:hideMark/>
          </w:tcPr>
          <w:p w14:paraId="7DF56B7A" w14:textId="45EEF240"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0.00</w:t>
            </w:r>
          </w:p>
        </w:tc>
      </w:tr>
      <w:tr w:rsidR="000E35C9" w:rsidRPr="0084041F" w14:paraId="61D5BE93" w14:textId="6A119264" w:rsidTr="00BF1374">
        <w:trPr>
          <w:trHeight w:val="20"/>
        </w:trPr>
        <w:tc>
          <w:tcPr>
            <w:tcW w:w="2397" w:type="dxa"/>
            <w:shd w:val="clear" w:color="auto" w:fill="BDD6EE" w:themeFill="accent1" w:themeFillTint="66"/>
            <w:noWrap/>
            <w:vAlign w:val="bottom"/>
            <w:hideMark/>
          </w:tcPr>
          <w:p w14:paraId="02D2E8F8"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PAT</w:t>
            </w:r>
          </w:p>
        </w:tc>
        <w:tc>
          <w:tcPr>
            <w:tcW w:w="885" w:type="dxa"/>
            <w:shd w:val="clear" w:color="auto" w:fill="BDD6EE" w:themeFill="accent1" w:themeFillTint="66"/>
            <w:noWrap/>
            <w:vAlign w:val="center"/>
            <w:hideMark/>
          </w:tcPr>
          <w:p w14:paraId="70401ADA" w14:textId="7E097429"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886" w:type="dxa"/>
            <w:shd w:val="clear" w:color="auto" w:fill="BDD6EE" w:themeFill="accent1" w:themeFillTint="66"/>
            <w:noWrap/>
            <w:vAlign w:val="center"/>
            <w:hideMark/>
          </w:tcPr>
          <w:p w14:paraId="66531634" w14:textId="413A7C5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3.69</w:t>
            </w:r>
          </w:p>
        </w:tc>
        <w:tc>
          <w:tcPr>
            <w:tcW w:w="886" w:type="dxa"/>
            <w:shd w:val="clear" w:color="auto" w:fill="BDD6EE" w:themeFill="accent1" w:themeFillTint="66"/>
            <w:noWrap/>
            <w:vAlign w:val="center"/>
            <w:hideMark/>
          </w:tcPr>
          <w:p w14:paraId="1C87C726" w14:textId="5CF83E8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2.72</w:t>
            </w:r>
          </w:p>
        </w:tc>
        <w:tc>
          <w:tcPr>
            <w:tcW w:w="886" w:type="dxa"/>
            <w:shd w:val="clear" w:color="auto" w:fill="BDD6EE" w:themeFill="accent1" w:themeFillTint="66"/>
            <w:noWrap/>
            <w:vAlign w:val="center"/>
            <w:hideMark/>
          </w:tcPr>
          <w:p w14:paraId="1FEFB2C1" w14:textId="0E17D246"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4.37</w:t>
            </w:r>
          </w:p>
        </w:tc>
        <w:tc>
          <w:tcPr>
            <w:tcW w:w="886" w:type="dxa"/>
            <w:shd w:val="clear" w:color="auto" w:fill="BDD6EE" w:themeFill="accent1" w:themeFillTint="66"/>
            <w:noWrap/>
            <w:vAlign w:val="center"/>
            <w:hideMark/>
          </w:tcPr>
          <w:p w14:paraId="49A9678F" w14:textId="3868A8BB"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6.01</w:t>
            </w:r>
          </w:p>
        </w:tc>
        <w:tc>
          <w:tcPr>
            <w:tcW w:w="886" w:type="dxa"/>
            <w:shd w:val="clear" w:color="auto" w:fill="BDD6EE" w:themeFill="accent1" w:themeFillTint="66"/>
            <w:noWrap/>
            <w:vAlign w:val="center"/>
            <w:hideMark/>
          </w:tcPr>
          <w:p w14:paraId="02F6C3CD" w14:textId="6E3500E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-10.50</w:t>
            </w:r>
          </w:p>
        </w:tc>
        <w:tc>
          <w:tcPr>
            <w:tcW w:w="886" w:type="dxa"/>
            <w:shd w:val="clear" w:color="auto" w:fill="BDD6EE" w:themeFill="accent1" w:themeFillTint="66"/>
            <w:noWrap/>
            <w:vAlign w:val="center"/>
            <w:hideMark/>
          </w:tcPr>
          <w:p w14:paraId="4FC243B2" w14:textId="41FC8C6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-8.38</w:t>
            </w:r>
          </w:p>
        </w:tc>
        <w:tc>
          <w:tcPr>
            <w:tcW w:w="886" w:type="dxa"/>
            <w:shd w:val="clear" w:color="auto" w:fill="BDD6EE" w:themeFill="accent1" w:themeFillTint="66"/>
            <w:noWrap/>
            <w:vAlign w:val="center"/>
            <w:hideMark/>
          </w:tcPr>
          <w:p w14:paraId="6AABF4A8" w14:textId="7B024DC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-6.22</w:t>
            </w:r>
          </w:p>
        </w:tc>
      </w:tr>
      <w:tr w:rsidR="000E35C9" w:rsidRPr="0084041F" w14:paraId="7B8DA57C" w14:textId="45E85384" w:rsidTr="00BF1374">
        <w:trPr>
          <w:trHeight w:val="20"/>
        </w:trPr>
        <w:tc>
          <w:tcPr>
            <w:tcW w:w="2397" w:type="dxa"/>
            <w:shd w:val="clear" w:color="auto" w:fill="auto"/>
            <w:noWrap/>
            <w:vAlign w:val="center"/>
            <w:hideMark/>
          </w:tcPr>
          <w:p w14:paraId="5FFCFCAB" w14:textId="77777777" w:rsidR="000E35C9" w:rsidRPr="0084041F" w:rsidRDefault="000E35C9" w:rsidP="000E35C9">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PAT %</w:t>
            </w:r>
          </w:p>
        </w:tc>
        <w:tc>
          <w:tcPr>
            <w:tcW w:w="885" w:type="dxa"/>
            <w:shd w:val="clear" w:color="auto" w:fill="auto"/>
            <w:noWrap/>
            <w:vAlign w:val="center"/>
            <w:hideMark/>
          </w:tcPr>
          <w:p w14:paraId="07762236" w14:textId="17675FD3"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4.25%</w:t>
            </w:r>
          </w:p>
        </w:tc>
        <w:tc>
          <w:tcPr>
            <w:tcW w:w="886" w:type="dxa"/>
            <w:shd w:val="clear" w:color="auto" w:fill="auto"/>
            <w:noWrap/>
            <w:vAlign w:val="center"/>
            <w:hideMark/>
          </w:tcPr>
          <w:p w14:paraId="5A0B2F48" w14:textId="231108BA"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8.08%</w:t>
            </w:r>
          </w:p>
        </w:tc>
        <w:tc>
          <w:tcPr>
            <w:tcW w:w="886" w:type="dxa"/>
            <w:shd w:val="clear" w:color="auto" w:fill="auto"/>
            <w:noWrap/>
            <w:vAlign w:val="center"/>
            <w:hideMark/>
          </w:tcPr>
          <w:p w14:paraId="7A21C9CD" w14:textId="166E98C9"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6.48%</w:t>
            </w:r>
          </w:p>
        </w:tc>
        <w:tc>
          <w:tcPr>
            <w:tcW w:w="886" w:type="dxa"/>
            <w:shd w:val="clear" w:color="auto" w:fill="auto"/>
            <w:noWrap/>
            <w:vAlign w:val="center"/>
            <w:hideMark/>
          </w:tcPr>
          <w:p w14:paraId="7D47A5D8" w14:textId="034B94C2"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10.42%</w:t>
            </w:r>
          </w:p>
        </w:tc>
        <w:tc>
          <w:tcPr>
            <w:tcW w:w="886" w:type="dxa"/>
            <w:shd w:val="clear" w:color="auto" w:fill="auto"/>
            <w:noWrap/>
            <w:vAlign w:val="center"/>
            <w:hideMark/>
          </w:tcPr>
          <w:p w14:paraId="40B250B8" w14:textId="789C4551"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14.33%</w:t>
            </w:r>
          </w:p>
        </w:tc>
        <w:tc>
          <w:tcPr>
            <w:tcW w:w="886" w:type="dxa"/>
            <w:shd w:val="clear" w:color="auto" w:fill="auto"/>
            <w:noWrap/>
            <w:vAlign w:val="center"/>
            <w:hideMark/>
          </w:tcPr>
          <w:p w14:paraId="13CF896C" w14:textId="3849FAC2"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-52.73%</w:t>
            </w:r>
          </w:p>
        </w:tc>
        <w:tc>
          <w:tcPr>
            <w:tcW w:w="886" w:type="dxa"/>
            <w:shd w:val="clear" w:color="auto" w:fill="auto"/>
            <w:noWrap/>
            <w:vAlign w:val="center"/>
            <w:hideMark/>
          </w:tcPr>
          <w:p w14:paraId="1BD7C143" w14:textId="098149E7"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-42.18%</w:t>
            </w:r>
          </w:p>
        </w:tc>
        <w:tc>
          <w:tcPr>
            <w:tcW w:w="886" w:type="dxa"/>
            <w:shd w:val="clear" w:color="auto" w:fill="auto"/>
            <w:noWrap/>
            <w:vAlign w:val="center"/>
            <w:hideMark/>
          </w:tcPr>
          <w:p w14:paraId="3F1DF6B0" w14:textId="6001E626"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-31.31%</w:t>
            </w:r>
          </w:p>
        </w:tc>
      </w:tr>
    </w:tbl>
    <w:p w14:paraId="0412874D" w14:textId="25D83315" w:rsidR="00924E34" w:rsidRPr="0004105C" w:rsidRDefault="00924E34" w:rsidP="00BF1374">
      <w:pPr>
        <w:spacing w:after="240" w:line="360" w:lineRule="auto"/>
        <w:ind w:left="360" w:right="-589"/>
        <w:jc w:val="right"/>
        <w:rPr>
          <w:rFonts w:ascii="Arial" w:hAnsi="Arial" w:cs="Arial"/>
          <w:bCs/>
          <w:i/>
          <w:iCs/>
          <w:sz w:val="22"/>
          <w:szCs w:val="22"/>
        </w:rPr>
      </w:pPr>
      <w:r w:rsidRPr="0004105C">
        <w:rPr>
          <w:rFonts w:ascii="Arial" w:hAnsi="Arial" w:cs="Arial"/>
          <w:b/>
          <w:sz w:val="22"/>
          <w:szCs w:val="22"/>
        </w:rPr>
        <w:t xml:space="preserve">        </w:t>
      </w:r>
      <w:r w:rsidR="00CB51C6">
        <w:rPr>
          <w:rFonts w:ascii="Arial" w:hAnsi="Arial" w:cs="Arial"/>
          <w:bCs/>
          <w:sz w:val="22"/>
          <w:szCs w:val="22"/>
        </w:rPr>
        <w:t>C</w:t>
      </w:r>
      <w:r w:rsidRPr="0004105C">
        <w:rPr>
          <w:rFonts w:ascii="Arial" w:hAnsi="Arial" w:cs="Arial"/>
          <w:bCs/>
          <w:i/>
          <w:iCs/>
          <w:sz w:val="22"/>
          <w:szCs w:val="22"/>
        </w:rPr>
        <w:t>ontinue……</w:t>
      </w:r>
    </w:p>
    <w:p w14:paraId="2563EEB3" w14:textId="77777777" w:rsidR="00632412" w:rsidRDefault="00924E34" w:rsidP="00924E34">
      <w:pPr>
        <w:ind w:left="360" w:right="-613"/>
        <w:jc w:val="right"/>
        <w:rPr>
          <w:rFonts w:ascii="Arial" w:hAnsi="Arial" w:cs="Arial"/>
          <w:b/>
          <w:bCs/>
          <w:i/>
          <w:iCs/>
          <w:sz w:val="18"/>
          <w:szCs w:val="18"/>
        </w:rPr>
      </w:pPr>
      <w:r w:rsidRPr="0004105C">
        <w:rPr>
          <w:rFonts w:ascii="Arial" w:hAnsi="Arial" w:cs="Arial"/>
          <w:b/>
          <w:bCs/>
          <w:i/>
          <w:iCs/>
          <w:sz w:val="18"/>
          <w:szCs w:val="18"/>
        </w:rPr>
        <w:t xml:space="preserve"> </w:t>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r w:rsidRPr="0004105C">
        <w:rPr>
          <w:rFonts w:ascii="Arial" w:hAnsi="Arial" w:cs="Arial"/>
          <w:b/>
          <w:bCs/>
          <w:i/>
          <w:iCs/>
          <w:sz w:val="18"/>
          <w:szCs w:val="18"/>
        </w:rPr>
        <w:tab/>
      </w:r>
    </w:p>
    <w:p w14:paraId="0F93789A" w14:textId="77777777" w:rsidR="00632412" w:rsidRDefault="00632412" w:rsidP="00924E34">
      <w:pPr>
        <w:ind w:left="360" w:right="-613"/>
        <w:jc w:val="right"/>
        <w:rPr>
          <w:rFonts w:ascii="Arial" w:hAnsi="Arial" w:cs="Arial"/>
          <w:b/>
          <w:bCs/>
          <w:i/>
          <w:iCs/>
          <w:sz w:val="18"/>
          <w:szCs w:val="18"/>
        </w:rPr>
      </w:pPr>
    </w:p>
    <w:p w14:paraId="683E4CF5" w14:textId="77777777" w:rsidR="00632412" w:rsidRDefault="00632412" w:rsidP="00924E34">
      <w:pPr>
        <w:ind w:left="360" w:right="-613"/>
        <w:jc w:val="right"/>
        <w:rPr>
          <w:rFonts w:ascii="Arial" w:hAnsi="Arial" w:cs="Arial"/>
          <w:b/>
          <w:bCs/>
          <w:i/>
          <w:iCs/>
          <w:sz w:val="18"/>
          <w:szCs w:val="18"/>
        </w:rPr>
      </w:pPr>
    </w:p>
    <w:p w14:paraId="55DD552F" w14:textId="27865A2E" w:rsidR="00924E34" w:rsidRDefault="00924E34" w:rsidP="00BF1374">
      <w:pPr>
        <w:ind w:left="360" w:right="-589"/>
        <w:jc w:val="right"/>
        <w:rPr>
          <w:rFonts w:ascii="Arial" w:hAnsi="Arial" w:cs="Arial"/>
          <w:b/>
          <w:bCs/>
          <w:i/>
          <w:iCs/>
          <w:sz w:val="18"/>
          <w:szCs w:val="18"/>
        </w:rPr>
      </w:pPr>
      <w:r w:rsidRPr="0004105C">
        <w:rPr>
          <w:rFonts w:ascii="Arial" w:hAnsi="Arial" w:cs="Arial"/>
          <w:b/>
          <w:bCs/>
          <w:i/>
          <w:iCs/>
          <w:sz w:val="18"/>
          <w:szCs w:val="18"/>
        </w:rPr>
        <w:lastRenderedPageBreak/>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787"/>
        <w:gridCol w:w="787"/>
        <w:gridCol w:w="788"/>
        <w:gridCol w:w="787"/>
        <w:gridCol w:w="788"/>
        <w:gridCol w:w="787"/>
        <w:gridCol w:w="788"/>
        <w:gridCol w:w="787"/>
        <w:gridCol w:w="788"/>
      </w:tblGrid>
      <w:tr w:rsidR="007C2171" w:rsidRPr="0084041F" w14:paraId="18DF867F" w14:textId="77777777" w:rsidTr="00BF1374">
        <w:trPr>
          <w:trHeight w:val="20"/>
        </w:trPr>
        <w:tc>
          <w:tcPr>
            <w:tcW w:w="2410" w:type="dxa"/>
            <w:shd w:val="clear" w:color="auto" w:fill="002060"/>
            <w:noWrap/>
            <w:vAlign w:val="center"/>
            <w:hideMark/>
          </w:tcPr>
          <w:p w14:paraId="50BC68D3" w14:textId="77777777" w:rsidR="007C2171" w:rsidRPr="0084041F" w:rsidRDefault="007C2171" w:rsidP="0003641C">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787" w:type="dxa"/>
            <w:shd w:val="clear" w:color="000000" w:fill="002060"/>
            <w:noWrap/>
            <w:vAlign w:val="center"/>
          </w:tcPr>
          <w:p w14:paraId="670E3420" w14:textId="1DA8AF82"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1</w:t>
            </w:r>
            <w:r w:rsidRPr="008444D6">
              <w:rPr>
                <w:rFonts w:asciiTheme="minorHAnsi" w:hAnsiTheme="minorHAnsi" w:cstheme="minorHAnsi"/>
                <w:b/>
                <w:bCs/>
                <w:color w:val="FFFFFF"/>
                <w:sz w:val="22"/>
                <w:szCs w:val="22"/>
              </w:rPr>
              <w:t xml:space="preserve"> P</w:t>
            </w:r>
          </w:p>
        </w:tc>
        <w:tc>
          <w:tcPr>
            <w:tcW w:w="787" w:type="dxa"/>
            <w:shd w:val="clear" w:color="000000" w:fill="002060"/>
            <w:noWrap/>
            <w:vAlign w:val="center"/>
          </w:tcPr>
          <w:p w14:paraId="26F2A8C9" w14:textId="0F4D78F1"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Mar-32 P</w:t>
            </w:r>
          </w:p>
        </w:tc>
        <w:tc>
          <w:tcPr>
            <w:tcW w:w="788" w:type="dxa"/>
            <w:shd w:val="clear" w:color="000000" w:fill="002060"/>
            <w:noWrap/>
            <w:vAlign w:val="center"/>
          </w:tcPr>
          <w:p w14:paraId="4641F5D8" w14:textId="2A258174"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Mar-33 P</w:t>
            </w:r>
          </w:p>
        </w:tc>
        <w:tc>
          <w:tcPr>
            <w:tcW w:w="787" w:type="dxa"/>
            <w:shd w:val="clear" w:color="000000" w:fill="002060"/>
            <w:noWrap/>
            <w:vAlign w:val="center"/>
          </w:tcPr>
          <w:p w14:paraId="6B813C9A" w14:textId="7BE4190D"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Mar-34 P</w:t>
            </w:r>
          </w:p>
        </w:tc>
        <w:tc>
          <w:tcPr>
            <w:tcW w:w="788" w:type="dxa"/>
            <w:shd w:val="clear" w:color="000000" w:fill="002060"/>
            <w:noWrap/>
            <w:vAlign w:val="center"/>
          </w:tcPr>
          <w:p w14:paraId="57FED7AE" w14:textId="78A206B9"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Mar-35 P</w:t>
            </w:r>
          </w:p>
        </w:tc>
        <w:tc>
          <w:tcPr>
            <w:tcW w:w="787" w:type="dxa"/>
            <w:shd w:val="clear" w:color="000000" w:fill="002060"/>
            <w:noWrap/>
            <w:vAlign w:val="center"/>
          </w:tcPr>
          <w:p w14:paraId="66A5123D" w14:textId="7AE8E2E9"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Mar-36 P</w:t>
            </w:r>
          </w:p>
        </w:tc>
        <w:tc>
          <w:tcPr>
            <w:tcW w:w="788" w:type="dxa"/>
            <w:shd w:val="clear" w:color="000000" w:fill="002060"/>
            <w:noWrap/>
            <w:vAlign w:val="center"/>
          </w:tcPr>
          <w:p w14:paraId="65B99ACE" w14:textId="2563D1D3"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Mar-37 P</w:t>
            </w:r>
          </w:p>
        </w:tc>
        <w:tc>
          <w:tcPr>
            <w:tcW w:w="787" w:type="dxa"/>
            <w:shd w:val="clear" w:color="000000" w:fill="002060"/>
            <w:noWrap/>
            <w:vAlign w:val="center"/>
          </w:tcPr>
          <w:p w14:paraId="1C74B937" w14:textId="0B14BA61"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8</w:t>
            </w:r>
            <w:r w:rsidRPr="008444D6">
              <w:rPr>
                <w:rFonts w:asciiTheme="minorHAnsi" w:hAnsiTheme="minorHAnsi" w:cstheme="minorHAnsi"/>
                <w:b/>
                <w:bCs/>
                <w:color w:val="FFFFFF"/>
                <w:sz w:val="22"/>
                <w:szCs w:val="22"/>
              </w:rPr>
              <w:t xml:space="preserve"> P</w:t>
            </w:r>
          </w:p>
        </w:tc>
        <w:tc>
          <w:tcPr>
            <w:tcW w:w="788" w:type="dxa"/>
            <w:shd w:val="clear" w:color="000000" w:fill="002060"/>
            <w:vAlign w:val="center"/>
          </w:tcPr>
          <w:p w14:paraId="44F2276E" w14:textId="444E0E02" w:rsidR="007C2171" w:rsidRPr="0084041F" w:rsidRDefault="007C2171" w:rsidP="0003641C">
            <w:pPr>
              <w:spacing w:line="276" w:lineRule="auto"/>
              <w:ind w:left="-108"/>
              <w:jc w:val="center"/>
              <w:rPr>
                <w:rFonts w:asciiTheme="minorHAnsi" w:hAnsiTheme="minorHAnsi" w:cstheme="minorHAnsi"/>
                <w:b/>
                <w:bCs/>
                <w:color w:val="FFFFFF"/>
                <w:sz w:val="22"/>
                <w:szCs w:val="22"/>
              </w:rPr>
            </w:pPr>
            <w:r w:rsidRPr="008444D6">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9</w:t>
            </w:r>
            <w:r w:rsidRPr="008444D6">
              <w:rPr>
                <w:rFonts w:asciiTheme="minorHAnsi" w:hAnsiTheme="minorHAnsi" w:cstheme="minorHAnsi"/>
                <w:b/>
                <w:bCs/>
                <w:color w:val="FFFFFF"/>
                <w:sz w:val="22"/>
                <w:szCs w:val="22"/>
              </w:rPr>
              <w:t xml:space="preserve"> P</w:t>
            </w:r>
          </w:p>
        </w:tc>
      </w:tr>
      <w:tr w:rsidR="007C2171" w:rsidRPr="0084041F" w14:paraId="36427686" w14:textId="77777777" w:rsidTr="00BF1374">
        <w:trPr>
          <w:trHeight w:val="20"/>
        </w:trPr>
        <w:tc>
          <w:tcPr>
            <w:tcW w:w="9497" w:type="dxa"/>
            <w:gridSpan w:val="10"/>
            <w:shd w:val="clear" w:color="auto" w:fill="auto"/>
            <w:noWrap/>
            <w:vAlign w:val="bottom"/>
            <w:hideMark/>
          </w:tcPr>
          <w:p w14:paraId="52378051" w14:textId="77777777" w:rsidR="007C2171" w:rsidRPr="0084041F" w:rsidRDefault="007C2171" w:rsidP="0003641C">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Revenue from Operation:</w:t>
            </w:r>
          </w:p>
        </w:tc>
      </w:tr>
      <w:tr w:rsidR="000E35C9" w:rsidRPr="0084041F" w14:paraId="0E66A401" w14:textId="77777777" w:rsidTr="00BF1374">
        <w:trPr>
          <w:trHeight w:val="20"/>
        </w:trPr>
        <w:tc>
          <w:tcPr>
            <w:tcW w:w="2410" w:type="dxa"/>
            <w:shd w:val="clear" w:color="auto" w:fill="auto"/>
            <w:noWrap/>
            <w:vAlign w:val="bottom"/>
            <w:hideMark/>
          </w:tcPr>
          <w:p w14:paraId="2EC9B704"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Sale of Power</w:t>
            </w:r>
          </w:p>
        </w:tc>
        <w:tc>
          <w:tcPr>
            <w:tcW w:w="787" w:type="dxa"/>
            <w:shd w:val="clear" w:color="auto" w:fill="auto"/>
            <w:noWrap/>
            <w:vAlign w:val="center"/>
            <w:hideMark/>
          </w:tcPr>
          <w:p w14:paraId="0B7EE11C" w14:textId="38C6356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787" w:type="dxa"/>
            <w:shd w:val="clear" w:color="auto" w:fill="auto"/>
            <w:noWrap/>
            <w:vAlign w:val="center"/>
            <w:hideMark/>
          </w:tcPr>
          <w:p w14:paraId="1D8E9BAF" w14:textId="0EE4A28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19.92</w:t>
            </w:r>
          </w:p>
        </w:tc>
        <w:tc>
          <w:tcPr>
            <w:tcW w:w="788" w:type="dxa"/>
            <w:shd w:val="clear" w:color="auto" w:fill="auto"/>
            <w:noWrap/>
            <w:vAlign w:val="center"/>
            <w:hideMark/>
          </w:tcPr>
          <w:p w14:paraId="02F73802" w14:textId="5358051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787" w:type="dxa"/>
            <w:shd w:val="clear" w:color="auto" w:fill="auto"/>
            <w:noWrap/>
            <w:vAlign w:val="center"/>
            <w:hideMark/>
          </w:tcPr>
          <w:p w14:paraId="612C5760" w14:textId="2BA07A5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788" w:type="dxa"/>
            <w:shd w:val="clear" w:color="auto" w:fill="auto"/>
            <w:noWrap/>
            <w:vAlign w:val="center"/>
            <w:hideMark/>
          </w:tcPr>
          <w:p w14:paraId="7D20F5FC" w14:textId="7E17CB8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787" w:type="dxa"/>
            <w:shd w:val="clear" w:color="auto" w:fill="auto"/>
            <w:noWrap/>
            <w:vAlign w:val="center"/>
            <w:hideMark/>
          </w:tcPr>
          <w:p w14:paraId="7489BBE8" w14:textId="0CA3569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19.92</w:t>
            </w:r>
          </w:p>
        </w:tc>
        <w:tc>
          <w:tcPr>
            <w:tcW w:w="788" w:type="dxa"/>
            <w:shd w:val="clear" w:color="auto" w:fill="auto"/>
            <w:noWrap/>
            <w:vAlign w:val="center"/>
            <w:hideMark/>
          </w:tcPr>
          <w:p w14:paraId="62FA9AC1" w14:textId="7E02178F"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787" w:type="dxa"/>
            <w:shd w:val="clear" w:color="auto" w:fill="auto"/>
            <w:noWrap/>
            <w:vAlign w:val="center"/>
            <w:hideMark/>
          </w:tcPr>
          <w:p w14:paraId="430FD879" w14:textId="38A4169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19.86</w:t>
            </w:r>
          </w:p>
        </w:tc>
        <w:tc>
          <w:tcPr>
            <w:tcW w:w="788" w:type="dxa"/>
            <w:vAlign w:val="center"/>
          </w:tcPr>
          <w:p w14:paraId="51F0652F" w14:textId="5353F15F"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19.86</w:t>
            </w:r>
          </w:p>
        </w:tc>
      </w:tr>
      <w:tr w:rsidR="00632412" w:rsidRPr="0084041F" w14:paraId="67FF2211" w14:textId="77777777" w:rsidTr="00BF1374">
        <w:trPr>
          <w:trHeight w:val="20"/>
        </w:trPr>
        <w:tc>
          <w:tcPr>
            <w:tcW w:w="2410" w:type="dxa"/>
            <w:shd w:val="clear" w:color="auto" w:fill="auto"/>
            <w:noWrap/>
            <w:vAlign w:val="bottom"/>
            <w:hideMark/>
          </w:tcPr>
          <w:p w14:paraId="12AE6B5F" w14:textId="77777777" w:rsidR="00632412" w:rsidRPr="0084041F" w:rsidRDefault="00632412" w:rsidP="00632412">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From GBI</w:t>
            </w:r>
          </w:p>
        </w:tc>
        <w:tc>
          <w:tcPr>
            <w:tcW w:w="787" w:type="dxa"/>
            <w:shd w:val="clear" w:color="auto" w:fill="auto"/>
            <w:noWrap/>
            <w:vAlign w:val="center"/>
            <w:hideMark/>
          </w:tcPr>
          <w:p w14:paraId="4859C70B" w14:textId="027A423C"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3735DF4B" w14:textId="274B9745"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28C4021C" w14:textId="19F6F0A3"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0291B90D" w14:textId="317A5B08"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2B74E923" w14:textId="3E031620"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3F20AD26" w14:textId="1774A9C3"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639F5595" w14:textId="71A15309"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72A3199B" w14:textId="54FB7F1F" w:rsidR="00632412" w:rsidRPr="0084041F" w:rsidRDefault="00632412" w:rsidP="00632412">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vAlign w:val="center"/>
          </w:tcPr>
          <w:p w14:paraId="761A3F66" w14:textId="4F48B608" w:rsidR="00632412" w:rsidRDefault="00632412" w:rsidP="00632412">
            <w:pPr>
              <w:spacing w:line="276" w:lineRule="auto"/>
              <w:ind w:left="-108"/>
              <w:jc w:val="center"/>
              <w:rPr>
                <w:rFonts w:ascii="Calibri" w:hAnsi="Calibri" w:cs="Calibri"/>
                <w:color w:val="000000"/>
                <w:sz w:val="22"/>
                <w:szCs w:val="22"/>
              </w:rPr>
            </w:pPr>
            <w:r>
              <w:rPr>
                <w:rFonts w:ascii="Calibri" w:hAnsi="Calibri" w:cs="Calibri"/>
                <w:color w:val="000000"/>
                <w:sz w:val="22"/>
                <w:szCs w:val="22"/>
              </w:rPr>
              <w:t>-</w:t>
            </w:r>
          </w:p>
        </w:tc>
      </w:tr>
      <w:tr w:rsidR="000E35C9" w:rsidRPr="0084041F" w14:paraId="5211A744" w14:textId="77777777" w:rsidTr="00BF1374">
        <w:trPr>
          <w:trHeight w:val="20"/>
        </w:trPr>
        <w:tc>
          <w:tcPr>
            <w:tcW w:w="2410" w:type="dxa"/>
            <w:shd w:val="clear" w:color="auto" w:fill="auto"/>
            <w:noWrap/>
            <w:vAlign w:val="bottom"/>
            <w:hideMark/>
          </w:tcPr>
          <w:p w14:paraId="41CAC350" w14:textId="77777777" w:rsidR="000E35C9" w:rsidRPr="0084041F" w:rsidRDefault="000E35C9" w:rsidP="000E35C9">
            <w:pPr>
              <w:spacing w:line="276" w:lineRule="auto"/>
              <w:ind w:firstLineChars="100" w:firstLine="220"/>
              <w:rPr>
                <w:rFonts w:asciiTheme="minorHAnsi" w:hAnsiTheme="minorHAnsi" w:cstheme="minorHAnsi"/>
                <w:color w:val="000000"/>
                <w:sz w:val="22"/>
                <w:szCs w:val="22"/>
              </w:rPr>
            </w:pPr>
            <w:r w:rsidRPr="0084041F">
              <w:rPr>
                <w:rFonts w:asciiTheme="minorHAnsi" w:hAnsiTheme="minorHAnsi" w:cstheme="minorHAnsi"/>
                <w:color w:val="000000"/>
                <w:sz w:val="22"/>
                <w:szCs w:val="22"/>
              </w:rPr>
              <w:t> </w:t>
            </w:r>
          </w:p>
        </w:tc>
        <w:tc>
          <w:tcPr>
            <w:tcW w:w="787" w:type="dxa"/>
            <w:shd w:val="clear" w:color="auto" w:fill="auto"/>
            <w:noWrap/>
            <w:vAlign w:val="center"/>
            <w:hideMark/>
          </w:tcPr>
          <w:p w14:paraId="1AB3A570" w14:textId="780E5F50"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787" w:type="dxa"/>
            <w:shd w:val="clear" w:color="auto" w:fill="auto"/>
            <w:noWrap/>
            <w:vAlign w:val="center"/>
            <w:hideMark/>
          </w:tcPr>
          <w:p w14:paraId="78DE7733" w14:textId="6672A17C"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19.92</w:t>
            </w:r>
          </w:p>
        </w:tc>
        <w:tc>
          <w:tcPr>
            <w:tcW w:w="788" w:type="dxa"/>
            <w:shd w:val="clear" w:color="auto" w:fill="auto"/>
            <w:noWrap/>
            <w:vAlign w:val="center"/>
            <w:hideMark/>
          </w:tcPr>
          <w:p w14:paraId="098FE49B" w14:textId="55431627"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787" w:type="dxa"/>
            <w:shd w:val="clear" w:color="auto" w:fill="auto"/>
            <w:noWrap/>
            <w:vAlign w:val="center"/>
            <w:hideMark/>
          </w:tcPr>
          <w:p w14:paraId="7041B232" w14:textId="1E0DC1C9"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788" w:type="dxa"/>
            <w:shd w:val="clear" w:color="auto" w:fill="auto"/>
            <w:noWrap/>
            <w:vAlign w:val="center"/>
            <w:hideMark/>
          </w:tcPr>
          <w:p w14:paraId="235E2898" w14:textId="13B95199"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787" w:type="dxa"/>
            <w:shd w:val="clear" w:color="auto" w:fill="auto"/>
            <w:noWrap/>
            <w:vAlign w:val="center"/>
            <w:hideMark/>
          </w:tcPr>
          <w:p w14:paraId="6E480F94" w14:textId="7CFD8993"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19.92</w:t>
            </w:r>
          </w:p>
        </w:tc>
        <w:tc>
          <w:tcPr>
            <w:tcW w:w="788" w:type="dxa"/>
            <w:shd w:val="clear" w:color="auto" w:fill="auto"/>
            <w:noWrap/>
            <w:vAlign w:val="center"/>
            <w:hideMark/>
          </w:tcPr>
          <w:p w14:paraId="5D8AA217" w14:textId="32484631"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787" w:type="dxa"/>
            <w:shd w:val="clear" w:color="auto" w:fill="auto"/>
            <w:noWrap/>
            <w:vAlign w:val="center"/>
            <w:hideMark/>
          </w:tcPr>
          <w:p w14:paraId="2A7939FA" w14:textId="7FAFD972" w:rsidR="000E35C9" w:rsidRPr="00632412" w:rsidRDefault="000E35C9" w:rsidP="000E35C9">
            <w:pPr>
              <w:spacing w:line="276" w:lineRule="auto"/>
              <w:ind w:left="-108"/>
              <w:jc w:val="center"/>
              <w:rPr>
                <w:rFonts w:asciiTheme="minorHAnsi" w:hAnsiTheme="minorHAnsi" w:cstheme="minorHAnsi"/>
                <w:b/>
                <w:bCs/>
                <w:color w:val="000000"/>
                <w:sz w:val="22"/>
                <w:szCs w:val="22"/>
              </w:rPr>
            </w:pPr>
            <w:r w:rsidRPr="00632412">
              <w:rPr>
                <w:rFonts w:ascii="Calibri" w:hAnsi="Calibri" w:cs="Calibri"/>
                <w:b/>
                <w:bCs/>
                <w:color w:val="000000"/>
                <w:sz w:val="22"/>
                <w:szCs w:val="22"/>
              </w:rPr>
              <w:t>19.86</w:t>
            </w:r>
          </w:p>
        </w:tc>
        <w:tc>
          <w:tcPr>
            <w:tcW w:w="788" w:type="dxa"/>
            <w:vAlign w:val="center"/>
          </w:tcPr>
          <w:p w14:paraId="07B1FBB3" w14:textId="690BCED5" w:rsidR="000E35C9" w:rsidRPr="00632412" w:rsidRDefault="000E35C9" w:rsidP="000E35C9">
            <w:pPr>
              <w:spacing w:line="276" w:lineRule="auto"/>
              <w:ind w:left="-108"/>
              <w:jc w:val="center"/>
              <w:rPr>
                <w:rFonts w:ascii="Calibri" w:hAnsi="Calibri" w:cs="Calibri"/>
                <w:b/>
                <w:bCs/>
                <w:color w:val="000000"/>
                <w:sz w:val="22"/>
                <w:szCs w:val="22"/>
              </w:rPr>
            </w:pPr>
            <w:r w:rsidRPr="00632412">
              <w:rPr>
                <w:rFonts w:ascii="Calibri" w:hAnsi="Calibri" w:cs="Calibri"/>
                <w:b/>
                <w:bCs/>
                <w:color w:val="000000"/>
                <w:sz w:val="22"/>
                <w:szCs w:val="22"/>
              </w:rPr>
              <w:t>19.86</w:t>
            </w:r>
          </w:p>
        </w:tc>
      </w:tr>
      <w:tr w:rsidR="000E35C9" w:rsidRPr="0084041F" w14:paraId="2B5CC3D1" w14:textId="77777777" w:rsidTr="00BF1374">
        <w:trPr>
          <w:trHeight w:val="20"/>
        </w:trPr>
        <w:tc>
          <w:tcPr>
            <w:tcW w:w="2410" w:type="dxa"/>
            <w:shd w:val="clear" w:color="auto" w:fill="auto"/>
            <w:noWrap/>
            <w:vAlign w:val="bottom"/>
            <w:hideMark/>
          </w:tcPr>
          <w:p w14:paraId="1AE033C6"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Profit on Sale of land</w:t>
            </w:r>
          </w:p>
        </w:tc>
        <w:tc>
          <w:tcPr>
            <w:tcW w:w="787" w:type="dxa"/>
            <w:shd w:val="clear" w:color="auto" w:fill="auto"/>
            <w:noWrap/>
            <w:vAlign w:val="center"/>
          </w:tcPr>
          <w:p w14:paraId="262EE1B0" w14:textId="300FD986"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tcPr>
          <w:p w14:paraId="6F94DD99" w14:textId="2EEC642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tcPr>
          <w:p w14:paraId="3D062D6B" w14:textId="58A0008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tcPr>
          <w:p w14:paraId="31093F02" w14:textId="0385FAA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tcPr>
          <w:p w14:paraId="4AC30119" w14:textId="6E8F5C2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tcPr>
          <w:p w14:paraId="360DFFF6" w14:textId="0B304C3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tcPr>
          <w:p w14:paraId="52215F13" w14:textId="22D2281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tcPr>
          <w:p w14:paraId="65494C85" w14:textId="44A01B37"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vAlign w:val="center"/>
          </w:tcPr>
          <w:p w14:paraId="48096461" w14:textId="3780AFCD"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3.20</w:t>
            </w:r>
          </w:p>
        </w:tc>
      </w:tr>
      <w:tr w:rsidR="000E35C9" w:rsidRPr="0084041F" w14:paraId="4911052D" w14:textId="77777777" w:rsidTr="00BF1374">
        <w:trPr>
          <w:trHeight w:val="20"/>
        </w:trPr>
        <w:tc>
          <w:tcPr>
            <w:tcW w:w="2410" w:type="dxa"/>
            <w:shd w:val="clear" w:color="auto" w:fill="BDD6EE" w:themeFill="accent1" w:themeFillTint="66"/>
            <w:noWrap/>
            <w:vAlign w:val="bottom"/>
            <w:hideMark/>
          </w:tcPr>
          <w:p w14:paraId="20D0F5F4"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Income</w:t>
            </w:r>
          </w:p>
        </w:tc>
        <w:tc>
          <w:tcPr>
            <w:tcW w:w="787" w:type="dxa"/>
            <w:shd w:val="clear" w:color="auto" w:fill="BDD6EE" w:themeFill="accent1" w:themeFillTint="66"/>
            <w:noWrap/>
            <w:vAlign w:val="center"/>
          </w:tcPr>
          <w:p w14:paraId="0B7860FE" w14:textId="146E46E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87" w:type="dxa"/>
            <w:shd w:val="clear" w:color="auto" w:fill="BDD6EE" w:themeFill="accent1" w:themeFillTint="66"/>
            <w:noWrap/>
            <w:vAlign w:val="center"/>
          </w:tcPr>
          <w:p w14:paraId="242DB177" w14:textId="4F6A88B9"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788" w:type="dxa"/>
            <w:shd w:val="clear" w:color="auto" w:fill="BDD6EE" w:themeFill="accent1" w:themeFillTint="66"/>
            <w:noWrap/>
            <w:vAlign w:val="center"/>
          </w:tcPr>
          <w:p w14:paraId="07FDD6C2" w14:textId="7A3D0F6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87" w:type="dxa"/>
            <w:shd w:val="clear" w:color="auto" w:fill="BDD6EE" w:themeFill="accent1" w:themeFillTint="66"/>
            <w:noWrap/>
            <w:vAlign w:val="center"/>
          </w:tcPr>
          <w:p w14:paraId="3024909E" w14:textId="79B2416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88" w:type="dxa"/>
            <w:shd w:val="clear" w:color="auto" w:fill="BDD6EE" w:themeFill="accent1" w:themeFillTint="66"/>
            <w:noWrap/>
            <w:vAlign w:val="center"/>
          </w:tcPr>
          <w:p w14:paraId="05CCC376" w14:textId="63FEDC9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87" w:type="dxa"/>
            <w:shd w:val="clear" w:color="auto" w:fill="BDD6EE" w:themeFill="accent1" w:themeFillTint="66"/>
            <w:noWrap/>
            <w:vAlign w:val="center"/>
          </w:tcPr>
          <w:p w14:paraId="1B7332FA" w14:textId="3738AB4D"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788" w:type="dxa"/>
            <w:shd w:val="clear" w:color="auto" w:fill="BDD6EE" w:themeFill="accent1" w:themeFillTint="66"/>
            <w:noWrap/>
            <w:vAlign w:val="center"/>
          </w:tcPr>
          <w:p w14:paraId="2D7761A2" w14:textId="57942173"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87" w:type="dxa"/>
            <w:shd w:val="clear" w:color="auto" w:fill="BDD6EE" w:themeFill="accent1" w:themeFillTint="66"/>
            <w:noWrap/>
            <w:vAlign w:val="center"/>
          </w:tcPr>
          <w:p w14:paraId="57E96243" w14:textId="2D9589A5"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88" w:type="dxa"/>
            <w:shd w:val="clear" w:color="auto" w:fill="BDD6EE" w:themeFill="accent1" w:themeFillTint="66"/>
            <w:vAlign w:val="center"/>
          </w:tcPr>
          <w:p w14:paraId="2F6B7916" w14:textId="728729F5" w:rsidR="000E35C9" w:rsidRPr="00924E34" w:rsidRDefault="000E35C9" w:rsidP="000E35C9">
            <w:pPr>
              <w:spacing w:line="276" w:lineRule="auto"/>
              <w:ind w:left="-108"/>
              <w:jc w:val="center"/>
              <w:rPr>
                <w:rFonts w:ascii="Calibri" w:hAnsi="Calibri" w:cs="Calibri"/>
                <w:b/>
                <w:bCs/>
                <w:color w:val="000000"/>
                <w:sz w:val="22"/>
                <w:szCs w:val="22"/>
              </w:rPr>
            </w:pPr>
            <w:r>
              <w:rPr>
                <w:rFonts w:ascii="Calibri" w:hAnsi="Calibri" w:cs="Calibri"/>
                <w:b/>
                <w:bCs/>
                <w:color w:val="000000"/>
                <w:sz w:val="22"/>
                <w:szCs w:val="22"/>
              </w:rPr>
              <w:t>23.06</w:t>
            </w:r>
          </w:p>
        </w:tc>
      </w:tr>
      <w:tr w:rsidR="000E35C9" w:rsidRPr="0084041F" w14:paraId="25A18D06" w14:textId="77777777" w:rsidTr="00BF1374">
        <w:trPr>
          <w:trHeight w:val="20"/>
        </w:trPr>
        <w:tc>
          <w:tcPr>
            <w:tcW w:w="2410" w:type="dxa"/>
            <w:shd w:val="clear" w:color="auto" w:fill="auto"/>
            <w:noWrap/>
            <w:vAlign w:val="bottom"/>
            <w:hideMark/>
          </w:tcPr>
          <w:p w14:paraId="2D00746D"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Expenses:</w:t>
            </w:r>
          </w:p>
        </w:tc>
        <w:tc>
          <w:tcPr>
            <w:tcW w:w="787" w:type="dxa"/>
            <w:shd w:val="clear" w:color="auto" w:fill="auto"/>
            <w:noWrap/>
            <w:vAlign w:val="center"/>
          </w:tcPr>
          <w:p w14:paraId="057F54B7" w14:textId="4D40E911"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7" w:type="dxa"/>
            <w:shd w:val="clear" w:color="auto" w:fill="auto"/>
            <w:noWrap/>
            <w:vAlign w:val="center"/>
          </w:tcPr>
          <w:p w14:paraId="00E19F2A" w14:textId="4E3A1415"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8" w:type="dxa"/>
            <w:shd w:val="clear" w:color="auto" w:fill="auto"/>
            <w:noWrap/>
            <w:vAlign w:val="center"/>
          </w:tcPr>
          <w:p w14:paraId="6AA3C7F3" w14:textId="25213A7A"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7" w:type="dxa"/>
            <w:shd w:val="clear" w:color="auto" w:fill="auto"/>
            <w:noWrap/>
            <w:vAlign w:val="center"/>
          </w:tcPr>
          <w:p w14:paraId="283AB03D" w14:textId="06CD33CA"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8" w:type="dxa"/>
            <w:shd w:val="clear" w:color="auto" w:fill="auto"/>
            <w:noWrap/>
            <w:vAlign w:val="center"/>
          </w:tcPr>
          <w:p w14:paraId="6E87D5DF" w14:textId="09487B37"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7" w:type="dxa"/>
            <w:shd w:val="clear" w:color="auto" w:fill="auto"/>
            <w:noWrap/>
            <w:vAlign w:val="center"/>
          </w:tcPr>
          <w:p w14:paraId="6C24B150" w14:textId="3CABB49D"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8" w:type="dxa"/>
            <w:shd w:val="clear" w:color="auto" w:fill="auto"/>
            <w:noWrap/>
            <w:vAlign w:val="center"/>
          </w:tcPr>
          <w:p w14:paraId="56B33A14" w14:textId="223CB764"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7" w:type="dxa"/>
            <w:shd w:val="clear" w:color="auto" w:fill="auto"/>
            <w:noWrap/>
            <w:vAlign w:val="center"/>
          </w:tcPr>
          <w:p w14:paraId="34C80063" w14:textId="0E542E54" w:rsidR="000E35C9" w:rsidRPr="0084041F" w:rsidRDefault="000E35C9" w:rsidP="000E35C9">
            <w:pPr>
              <w:spacing w:line="276" w:lineRule="auto"/>
              <w:ind w:left="-108"/>
              <w:jc w:val="center"/>
              <w:rPr>
                <w:rFonts w:asciiTheme="minorHAnsi" w:hAnsiTheme="minorHAnsi" w:cstheme="minorHAnsi"/>
                <w:color w:val="000000"/>
                <w:sz w:val="22"/>
                <w:szCs w:val="22"/>
              </w:rPr>
            </w:pPr>
          </w:p>
        </w:tc>
        <w:tc>
          <w:tcPr>
            <w:tcW w:w="788" w:type="dxa"/>
            <w:vAlign w:val="center"/>
          </w:tcPr>
          <w:p w14:paraId="77C397C0" w14:textId="4E820C6E" w:rsidR="000E35C9" w:rsidRPr="0084041F" w:rsidRDefault="000E35C9" w:rsidP="000E35C9">
            <w:pPr>
              <w:spacing w:line="276" w:lineRule="auto"/>
              <w:ind w:left="-108"/>
              <w:jc w:val="center"/>
              <w:rPr>
                <w:rFonts w:asciiTheme="minorHAnsi" w:hAnsiTheme="minorHAnsi" w:cstheme="minorHAnsi"/>
                <w:color w:val="000000"/>
                <w:sz w:val="22"/>
                <w:szCs w:val="22"/>
              </w:rPr>
            </w:pPr>
          </w:p>
        </w:tc>
      </w:tr>
      <w:tr w:rsidR="000E35C9" w:rsidRPr="0084041F" w14:paraId="2DE6FD37" w14:textId="77777777" w:rsidTr="00BF1374">
        <w:trPr>
          <w:trHeight w:val="20"/>
        </w:trPr>
        <w:tc>
          <w:tcPr>
            <w:tcW w:w="2410" w:type="dxa"/>
            <w:shd w:val="clear" w:color="auto" w:fill="auto"/>
            <w:noWrap/>
            <w:vAlign w:val="bottom"/>
            <w:hideMark/>
          </w:tcPr>
          <w:p w14:paraId="41ABE4CA" w14:textId="77777777" w:rsidR="000E35C9" w:rsidRPr="0084041F" w:rsidRDefault="000E35C9" w:rsidP="000E35C9">
            <w:pPr>
              <w:spacing w:line="276" w:lineRule="auto"/>
              <w:jc w:val="both"/>
              <w:rPr>
                <w:rFonts w:asciiTheme="minorHAnsi" w:hAnsiTheme="minorHAnsi" w:cstheme="minorHAnsi"/>
                <w:color w:val="000000"/>
                <w:sz w:val="22"/>
                <w:szCs w:val="22"/>
              </w:rPr>
            </w:pPr>
            <w:r w:rsidRPr="0084041F">
              <w:rPr>
                <w:rFonts w:asciiTheme="minorHAnsi" w:hAnsiTheme="minorHAnsi" w:cstheme="minorHAnsi"/>
                <w:color w:val="000000"/>
                <w:sz w:val="22"/>
                <w:szCs w:val="22"/>
              </w:rPr>
              <w:t xml:space="preserve">Operation </w:t>
            </w:r>
            <w:r>
              <w:rPr>
                <w:rFonts w:asciiTheme="minorHAnsi" w:hAnsiTheme="minorHAnsi" w:cstheme="minorHAnsi"/>
                <w:color w:val="000000"/>
                <w:sz w:val="22"/>
                <w:szCs w:val="22"/>
              </w:rPr>
              <w:t>&amp;</w:t>
            </w:r>
            <w:r w:rsidRPr="0084041F">
              <w:rPr>
                <w:rFonts w:asciiTheme="minorHAnsi" w:hAnsiTheme="minorHAnsi" w:cstheme="minorHAnsi"/>
                <w:color w:val="000000"/>
                <w:sz w:val="22"/>
                <w:szCs w:val="22"/>
              </w:rPr>
              <w:t xml:space="preserve"> Maintenance Exp</w:t>
            </w:r>
            <w:r>
              <w:rPr>
                <w:rFonts w:asciiTheme="minorHAnsi" w:hAnsiTheme="minorHAnsi" w:cstheme="minorHAnsi"/>
                <w:color w:val="000000"/>
                <w:sz w:val="22"/>
                <w:szCs w:val="22"/>
              </w:rPr>
              <w:t>.</w:t>
            </w:r>
          </w:p>
        </w:tc>
        <w:tc>
          <w:tcPr>
            <w:tcW w:w="787" w:type="dxa"/>
            <w:shd w:val="clear" w:color="auto" w:fill="auto"/>
            <w:noWrap/>
            <w:vAlign w:val="center"/>
          </w:tcPr>
          <w:p w14:paraId="7A74E967" w14:textId="6635BB4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5.46</w:t>
            </w:r>
          </w:p>
        </w:tc>
        <w:tc>
          <w:tcPr>
            <w:tcW w:w="787" w:type="dxa"/>
            <w:shd w:val="clear" w:color="auto" w:fill="auto"/>
            <w:noWrap/>
            <w:vAlign w:val="center"/>
          </w:tcPr>
          <w:p w14:paraId="722B1451" w14:textId="7D05204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5.73</w:t>
            </w:r>
          </w:p>
        </w:tc>
        <w:tc>
          <w:tcPr>
            <w:tcW w:w="788" w:type="dxa"/>
            <w:shd w:val="clear" w:color="auto" w:fill="auto"/>
            <w:noWrap/>
            <w:vAlign w:val="center"/>
          </w:tcPr>
          <w:p w14:paraId="79B76A06" w14:textId="31B6303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6.02</w:t>
            </w:r>
          </w:p>
        </w:tc>
        <w:tc>
          <w:tcPr>
            <w:tcW w:w="787" w:type="dxa"/>
            <w:shd w:val="clear" w:color="auto" w:fill="auto"/>
            <w:noWrap/>
            <w:vAlign w:val="center"/>
          </w:tcPr>
          <w:p w14:paraId="0C6B591A" w14:textId="15A31DD4"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6.32</w:t>
            </w:r>
          </w:p>
        </w:tc>
        <w:tc>
          <w:tcPr>
            <w:tcW w:w="788" w:type="dxa"/>
            <w:shd w:val="clear" w:color="auto" w:fill="auto"/>
            <w:noWrap/>
            <w:vAlign w:val="center"/>
          </w:tcPr>
          <w:p w14:paraId="0D45E3BC" w14:textId="244F4562"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6.64</w:t>
            </w:r>
          </w:p>
        </w:tc>
        <w:tc>
          <w:tcPr>
            <w:tcW w:w="787" w:type="dxa"/>
            <w:shd w:val="clear" w:color="auto" w:fill="auto"/>
            <w:noWrap/>
            <w:vAlign w:val="center"/>
          </w:tcPr>
          <w:p w14:paraId="4D3E59FE" w14:textId="09220696"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6.97</w:t>
            </w:r>
          </w:p>
        </w:tc>
        <w:tc>
          <w:tcPr>
            <w:tcW w:w="788" w:type="dxa"/>
            <w:shd w:val="clear" w:color="auto" w:fill="auto"/>
            <w:noWrap/>
            <w:vAlign w:val="center"/>
          </w:tcPr>
          <w:p w14:paraId="6C0F560A" w14:textId="742AE67F"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7.32</w:t>
            </w:r>
          </w:p>
        </w:tc>
        <w:tc>
          <w:tcPr>
            <w:tcW w:w="787" w:type="dxa"/>
            <w:shd w:val="clear" w:color="auto" w:fill="auto"/>
            <w:noWrap/>
            <w:vAlign w:val="center"/>
          </w:tcPr>
          <w:p w14:paraId="2364A5A3" w14:textId="2F38FE1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7.68</w:t>
            </w:r>
          </w:p>
        </w:tc>
        <w:tc>
          <w:tcPr>
            <w:tcW w:w="788" w:type="dxa"/>
            <w:vAlign w:val="center"/>
          </w:tcPr>
          <w:p w14:paraId="6733162F" w14:textId="7733939A"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8.07</w:t>
            </w:r>
          </w:p>
        </w:tc>
      </w:tr>
      <w:tr w:rsidR="000E35C9" w:rsidRPr="0084041F" w14:paraId="2D009B89" w14:textId="77777777" w:rsidTr="00BF1374">
        <w:trPr>
          <w:trHeight w:val="20"/>
        </w:trPr>
        <w:tc>
          <w:tcPr>
            <w:tcW w:w="2410" w:type="dxa"/>
            <w:shd w:val="clear" w:color="auto" w:fill="auto"/>
            <w:noWrap/>
            <w:vAlign w:val="bottom"/>
            <w:hideMark/>
          </w:tcPr>
          <w:p w14:paraId="118CEF4A" w14:textId="77777777" w:rsidR="000E35C9" w:rsidRPr="0084041F" w:rsidRDefault="000E35C9" w:rsidP="000E35C9">
            <w:pPr>
              <w:spacing w:line="276" w:lineRule="auto"/>
              <w:jc w:val="both"/>
              <w:rPr>
                <w:rFonts w:asciiTheme="minorHAnsi" w:hAnsiTheme="minorHAnsi" w:cstheme="minorHAnsi"/>
                <w:color w:val="000000"/>
                <w:sz w:val="22"/>
                <w:szCs w:val="22"/>
              </w:rPr>
            </w:pPr>
            <w:r w:rsidRPr="0084041F">
              <w:rPr>
                <w:rFonts w:asciiTheme="minorHAnsi" w:hAnsiTheme="minorHAnsi" w:cstheme="minorHAnsi"/>
                <w:color w:val="000000"/>
                <w:sz w:val="22"/>
                <w:szCs w:val="22"/>
              </w:rPr>
              <w:t>Employee Benefit Expenses</w:t>
            </w:r>
          </w:p>
        </w:tc>
        <w:tc>
          <w:tcPr>
            <w:tcW w:w="787" w:type="dxa"/>
            <w:shd w:val="clear" w:color="auto" w:fill="auto"/>
            <w:noWrap/>
            <w:vAlign w:val="center"/>
          </w:tcPr>
          <w:p w14:paraId="66C4A839" w14:textId="2884A57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7" w:type="dxa"/>
            <w:shd w:val="clear" w:color="auto" w:fill="auto"/>
            <w:noWrap/>
            <w:vAlign w:val="center"/>
          </w:tcPr>
          <w:p w14:paraId="21767158" w14:textId="7D5F458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8" w:type="dxa"/>
            <w:shd w:val="clear" w:color="auto" w:fill="auto"/>
            <w:noWrap/>
            <w:vAlign w:val="center"/>
          </w:tcPr>
          <w:p w14:paraId="57E70041" w14:textId="2C2373F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7" w:type="dxa"/>
            <w:shd w:val="clear" w:color="auto" w:fill="auto"/>
            <w:noWrap/>
            <w:vAlign w:val="center"/>
          </w:tcPr>
          <w:p w14:paraId="54019BCC" w14:textId="5B94B5D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8" w:type="dxa"/>
            <w:shd w:val="clear" w:color="auto" w:fill="auto"/>
            <w:noWrap/>
            <w:vAlign w:val="center"/>
          </w:tcPr>
          <w:p w14:paraId="5CC2C74F" w14:textId="544E9C5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7" w:type="dxa"/>
            <w:shd w:val="clear" w:color="auto" w:fill="auto"/>
            <w:noWrap/>
            <w:vAlign w:val="center"/>
          </w:tcPr>
          <w:p w14:paraId="3765189C" w14:textId="71EC801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8" w:type="dxa"/>
            <w:shd w:val="clear" w:color="auto" w:fill="auto"/>
            <w:noWrap/>
            <w:vAlign w:val="center"/>
          </w:tcPr>
          <w:p w14:paraId="3C6DFCA0" w14:textId="52C12607"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7" w:type="dxa"/>
            <w:shd w:val="clear" w:color="auto" w:fill="auto"/>
            <w:noWrap/>
            <w:vAlign w:val="center"/>
          </w:tcPr>
          <w:p w14:paraId="62816BCD" w14:textId="6B90CA51"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88" w:type="dxa"/>
            <w:vAlign w:val="center"/>
          </w:tcPr>
          <w:p w14:paraId="1A1183F9" w14:textId="398F19C2"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0.20</w:t>
            </w:r>
          </w:p>
        </w:tc>
      </w:tr>
      <w:tr w:rsidR="000E35C9" w:rsidRPr="0084041F" w14:paraId="5D7C8F6E" w14:textId="77777777" w:rsidTr="00BF1374">
        <w:trPr>
          <w:trHeight w:val="20"/>
        </w:trPr>
        <w:tc>
          <w:tcPr>
            <w:tcW w:w="2410" w:type="dxa"/>
            <w:shd w:val="clear" w:color="auto" w:fill="auto"/>
            <w:noWrap/>
            <w:vAlign w:val="bottom"/>
            <w:hideMark/>
          </w:tcPr>
          <w:p w14:paraId="0B5B9377"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Other Costs</w:t>
            </w:r>
          </w:p>
        </w:tc>
        <w:tc>
          <w:tcPr>
            <w:tcW w:w="787" w:type="dxa"/>
            <w:shd w:val="clear" w:color="auto" w:fill="auto"/>
            <w:noWrap/>
            <w:vAlign w:val="center"/>
          </w:tcPr>
          <w:p w14:paraId="5334F4A7" w14:textId="2DBB8E2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787" w:type="dxa"/>
            <w:shd w:val="clear" w:color="auto" w:fill="auto"/>
            <w:noWrap/>
            <w:vAlign w:val="center"/>
          </w:tcPr>
          <w:p w14:paraId="319A7BE4" w14:textId="16938E2F"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788" w:type="dxa"/>
            <w:shd w:val="clear" w:color="auto" w:fill="auto"/>
            <w:noWrap/>
            <w:vAlign w:val="center"/>
          </w:tcPr>
          <w:p w14:paraId="0E8FAFC6" w14:textId="7E5FF24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787" w:type="dxa"/>
            <w:shd w:val="clear" w:color="auto" w:fill="auto"/>
            <w:noWrap/>
            <w:vAlign w:val="center"/>
          </w:tcPr>
          <w:p w14:paraId="3956FF85" w14:textId="269AB3B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788" w:type="dxa"/>
            <w:shd w:val="clear" w:color="auto" w:fill="auto"/>
            <w:noWrap/>
            <w:vAlign w:val="center"/>
          </w:tcPr>
          <w:p w14:paraId="59955AD2" w14:textId="263DBE1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787" w:type="dxa"/>
            <w:shd w:val="clear" w:color="auto" w:fill="auto"/>
            <w:noWrap/>
            <w:vAlign w:val="center"/>
          </w:tcPr>
          <w:p w14:paraId="51CA0B65" w14:textId="10CCC937"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788" w:type="dxa"/>
            <w:shd w:val="clear" w:color="auto" w:fill="auto"/>
            <w:noWrap/>
            <w:vAlign w:val="center"/>
          </w:tcPr>
          <w:p w14:paraId="4F240B1D" w14:textId="64FF601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787" w:type="dxa"/>
            <w:shd w:val="clear" w:color="auto" w:fill="auto"/>
            <w:noWrap/>
            <w:vAlign w:val="center"/>
          </w:tcPr>
          <w:p w14:paraId="34CB472E" w14:textId="2C88578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788" w:type="dxa"/>
            <w:vAlign w:val="center"/>
          </w:tcPr>
          <w:p w14:paraId="75767BE9" w14:textId="57891A07"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0.99</w:t>
            </w:r>
          </w:p>
        </w:tc>
      </w:tr>
      <w:tr w:rsidR="000E35C9" w:rsidRPr="0084041F" w14:paraId="4344F685" w14:textId="77777777" w:rsidTr="00BF1374">
        <w:trPr>
          <w:trHeight w:val="20"/>
        </w:trPr>
        <w:tc>
          <w:tcPr>
            <w:tcW w:w="2410" w:type="dxa"/>
            <w:shd w:val="clear" w:color="auto" w:fill="auto"/>
            <w:noWrap/>
            <w:vAlign w:val="bottom"/>
            <w:hideMark/>
          </w:tcPr>
          <w:p w14:paraId="0E975D7C"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Total Expenses</w:t>
            </w:r>
          </w:p>
        </w:tc>
        <w:tc>
          <w:tcPr>
            <w:tcW w:w="787" w:type="dxa"/>
            <w:shd w:val="clear" w:color="auto" w:fill="auto"/>
            <w:noWrap/>
            <w:vAlign w:val="center"/>
          </w:tcPr>
          <w:p w14:paraId="5FEA0E73" w14:textId="59514BB1"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6.65</w:t>
            </w:r>
          </w:p>
        </w:tc>
        <w:tc>
          <w:tcPr>
            <w:tcW w:w="787" w:type="dxa"/>
            <w:shd w:val="clear" w:color="auto" w:fill="auto"/>
            <w:noWrap/>
            <w:vAlign w:val="center"/>
          </w:tcPr>
          <w:p w14:paraId="313938A8" w14:textId="6EE66ACD"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6.93</w:t>
            </w:r>
          </w:p>
        </w:tc>
        <w:tc>
          <w:tcPr>
            <w:tcW w:w="788" w:type="dxa"/>
            <w:shd w:val="clear" w:color="auto" w:fill="auto"/>
            <w:noWrap/>
            <w:vAlign w:val="center"/>
          </w:tcPr>
          <w:p w14:paraId="7B3F4790" w14:textId="3C7B30E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7.21</w:t>
            </w:r>
          </w:p>
        </w:tc>
        <w:tc>
          <w:tcPr>
            <w:tcW w:w="787" w:type="dxa"/>
            <w:shd w:val="clear" w:color="auto" w:fill="auto"/>
            <w:noWrap/>
            <w:vAlign w:val="center"/>
          </w:tcPr>
          <w:p w14:paraId="45A96AE7" w14:textId="4DC3985F"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7.51</w:t>
            </w:r>
          </w:p>
        </w:tc>
        <w:tc>
          <w:tcPr>
            <w:tcW w:w="788" w:type="dxa"/>
            <w:shd w:val="clear" w:color="auto" w:fill="auto"/>
            <w:noWrap/>
            <w:vAlign w:val="center"/>
          </w:tcPr>
          <w:p w14:paraId="0F77090C" w14:textId="56788A72"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7.83</w:t>
            </w:r>
          </w:p>
        </w:tc>
        <w:tc>
          <w:tcPr>
            <w:tcW w:w="787" w:type="dxa"/>
            <w:shd w:val="clear" w:color="auto" w:fill="auto"/>
            <w:noWrap/>
            <w:vAlign w:val="center"/>
          </w:tcPr>
          <w:p w14:paraId="64A2BEC4" w14:textId="3F2D59D4"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8.16</w:t>
            </w:r>
          </w:p>
        </w:tc>
        <w:tc>
          <w:tcPr>
            <w:tcW w:w="788" w:type="dxa"/>
            <w:shd w:val="clear" w:color="auto" w:fill="auto"/>
            <w:noWrap/>
            <w:vAlign w:val="center"/>
          </w:tcPr>
          <w:p w14:paraId="527D41E3" w14:textId="15D94DB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8.51</w:t>
            </w:r>
          </w:p>
        </w:tc>
        <w:tc>
          <w:tcPr>
            <w:tcW w:w="787" w:type="dxa"/>
            <w:shd w:val="clear" w:color="auto" w:fill="auto"/>
            <w:noWrap/>
            <w:vAlign w:val="center"/>
          </w:tcPr>
          <w:p w14:paraId="2A5595C1" w14:textId="0670A16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8.88</w:t>
            </w:r>
          </w:p>
        </w:tc>
        <w:tc>
          <w:tcPr>
            <w:tcW w:w="788" w:type="dxa"/>
            <w:vAlign w:val="center"/>
          </w:tcPr>
          <w:p w14:paraId="305EE35B" w14:textId="7C227C46" w:rsidR="000E35C9" w:rsidRDefault="000E35C9" w:rsidP="000E35C9">
            <w:pPr>
              <w:spacing w:line="276" w:lineRule="auto"/>
              <w:ind w:left="-108"/>
              <w:jc w:val="center"/>
              <w:rPr>
                <w:rFonts w:ascii="Calibri" w:hAnsi="Calibri" w:cs="Calibri"/>
                <w:b/>
                <w:bCs/>
                <w:color w:val="000000"/>
                <w:sz w:val="22"/>
                <w:szCs w:val="22"/>
              </w:rPr>
            </w:pPr>
            <w:r>
              <w:rPr>
                <w:rFonts w:ascii="Calibri" w:hAnsi="Calibri" w:cs="Calibri"/>
                <w:b/>
                <w:bCs/>
                <w:color w:val="000000"/>
                <w:sz w:val="22"/>
                <w:szCs w:val="22"/>
              </w:rPr>
              <w:t>9.26</w:t>
            </w:r>
          </w:p>
        </w:tc>
      </w:tr>
      <w:tr w:rsidR="000E35C9" w:rsidRPr="0084041F" w14:paraId="7384A3B2" w14:textId="77777777" w:rsidTr="00BF1374">
        <w:trPr>
          <w:trHeight w:val="20"/>
        </w:trPr>
        <w:tc>
          <w:tcPr>
            <w:tcW w:w="2410" w:type="dxa"/>
            <w:shd w:val="clear" w:color="auto" w:fill="BDD6EE" w:themeFill="accent1" w:themeFillTint="66"/>
            <w:noWrap/>
            <w:vAlign w:val="bottom"/>
            <w:hideMark/>
          </w:tcPr>
          <w:p w14:paraId="47B22BB3"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EBIDTA</w:t>
            </w:r>
          </w:p>
        </w:tc>
        <w:tc>
          <w:tcPr>
            <w:tcW w:w="787" w:type="dxa"/>
            <w:shd w:val="clear" w:color="auto" w:fill="BDD6EE" w:themeFill="accent1" w:themeFillTint="66"/>
            <w:noWrap/>
            <w:vAlign w:val="center"/>
          </w:tcPr>
          <w:p w14:paraId="194354A3" w14:textId="5F14869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13.21</w:t>
            </w:r>
          </w:p>
        </w:tc>
        <w:tc>
          <w:tcPr>
            <w:tcW w:w="787" w:type="dxa"/>
            <w:shd w:val="clear" w:color="auto" w:fill="BDD6EE" w:themeFill="accent1" w:themeFillTint="66"/>
            <w:noWrap/>
            <w:vAlign w:val="center"/>
          </w:tcPr>
          <w:p w14:paraId="4712A630" w14:textId="0D55B18F"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12.99</w:t>
            </w:r>
          </w:p>
        </w:tc>
        <w:tc>
          <w:tcPr>
            <w:tcW w:w="788" w:type="dxa"/>
            <w:shd w:val="clear" w:color="auto" w:fill="BDD6EE" w:themeFill="accent1" w:themeFillTint="66"/>
            <w:noWrap/>
            <w:vAlign w:val="center"/>
          </w:tcPr>
          <w:p w14:paraId="317E6963" w14:textId="5249FE2D"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12.65</w:t>
            </w:r>
          </w:p>
        </w:tc>
        <w:tc>
          <w:tcPr>
            <w:tcW w:w="787" w:type="dxa"/>
            <w:shd w:val="clear" w:color="auto" w:fill="BDD6EE" w:themeFill="accent1" w:themeFillTint="66"/>
            <w:noWrap/>
            <w:vAlign w:val="center"/>
          </w:tcPr>
          <w:p w14:paraId="599DCEA9" w14:textId="16E25A50"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12.35</w:t>
            </w:r>
          </w:p>
        </w:tc>
        <w:tc>
          <w:tcPr>
            <w:tcW w:w="788" w:type="dxa"/>
            <w:shd w:val="clear" w:color="auto" w:fill="BDD6EE" w:themeFill="accent1" w:themeFillTint="66"/>
            <w:noWrap/>
            <w:vAlign w:val="center"/>
          </w:tcPr>
          <w:p w14:paraId="160DFF1E" w14:textId="58FC4770"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12.03</w:t>
            </w:r>
          </w:p>
        </w:tc>
        <w:tc>
          <w:tcPr>
            <w:tcW w:w="787" w:type="dxa"/>
            <w:shd w:val="clear" w:color="auto" w:fill="BDD6EE" w:themeFill="accent1" w:themeFillTint="66"/>
            <w:noWrap/>
            <w:vAlign w:val="center"/>
          </w:tcPr>
          <w:p w14:paraId="3200CD95" w14:textId="76A87516"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11.75</w:t>
            </w:r>
          </w:p>
        </w:tc>
        <w:tc>
          <w:tcPr>
            <w:tcW w:w="788" w:type="dxa"/>
            <w:shd w:val="clear" w:color="auto" w:fill="BDD6EE" w:themeFill="accent1" w:themeFillTint="66"/>
            <w:noWrap/>
            <w:vAlign w:val="center"/>
          </w:tcPr>
          <w:p w14:paraId="63DBA2FF" w14:textId="2C9CA38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11.35</w:t>
            </w:r>
          </w:p>
        </w:tc>
        <w:tc>
          <w:tcPr>
            <w:tcW w:w="787" w:type="dxa"/>
            <w:shd w:val="clear" w:color="auto" w:fill="BDD6EE" w:themeFill="accent1" w:themeFillTint="66"/>
            <w:noWrap/>
            <w:vAlign w:val="center"/>
          </w:tcPr>
          <w:p w14:paraId="7C08F09E" w14:textId="4BB42DB2"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10.99</w:t>
            </w:r>
          </w:p>
        </w:tc>
        <w:tc>
          <w:tcPr>
            <w:tcW w:w="788" w:type="dxa"/>
            <w:shd w:val="clear" w:color="auto" w:fill="BDD6EE" w:themeFill="accent1" w:themeFillTint="66"/>
            <w:vAlign w:val="center"/>
          </w:tcPr>
          <w:p w14:paraId="7E03D162" w14:textId="623DA4EF" w:rsidR="000E35C9" w:rsidRDefault="000E35C9" w:rsidP="000E35C9">
            <w:pPr>
              <w:spacing w:line="276" w:lineRule="auto"/>
              <w:ind w:left="-108"/>
              <w:jc w:val="center"/>
              <w:rPr>
                <w:rFonts w:ascii="Calibri" w:hAnsi="Calibri" w:cs="Calibri"/>
                <w:b/>
                <w:bCs/>
                <w:color w:val="000000"/>
                <w:sz w:val="22"/>
                <w:szCs w:val="22"/>
              </w:rPr>
            </w:pPr>
            <w:r>
              <w:rPr>
                <w:rFonts w:ascii="Calibri" w:hAnsi="Calibri" w:cs="Calibri"/>
                <w:b/>
                <w:bCs/>
                <w:color w:val="000000"/>
                <w:sz w:val="22"/>
                <w:szCs w:val="22"/>
              </w:rPr>
              <w:t>13.80</w:t>
            </w:r>
          </w:p>
        </w:tc>
      </w:tr>
      <w:tr w:rsidR="000E35C9" w:rsidRPr="0084041F" w14:paraId="056745CC" w14:textId="77777777" w:rsidTr="00BF1374">
        <w:trPr>
          <w:trHeight w:val="20"/>
        </w:trPr>
        <w:tc>
          <w:tcPr>
            <w:tcW w:w="2410" w:type="dxa"/>
            <w:shd w:val="clear" w:color="auto" w:fill="auto"/>
            <w:noWrap/>
            <w:vAlign w:val="bottom"/>
            <w:hideMark/>
          </w:tcPr>
          <w:p w14:paraId="4288D0AF" w14:textId="77777777" w:rsidR="000E35C9" w:rsidRPr="00755523" w:rsidRDefault="000E35C9" w:rsidP="000E35C9">
            <w:pPr>
              <w:spacing w:line="276" w:lineRule="auto"/>
              <w:jc w:val="right"/>
              <w:rPr>
                <w:rFonts w:ascii="Calibri" w:hAnsi="Calibri" w:cs="Calibri"/>
                <w:i/>
                <w:iCs/>
                <w:color w:val="000000"/>
                <w:sz w:val="18"/>
                <w:szCs w:val="18"/>
              </w:rPr>
            </w:pPr>
            <w:r>
              <w:rPr>
                <w:rFonts w:ascii="Calibri" w:hAnsi="Calibri" w:cs="Calibri"/>
                <w:i/>
                <w:iCs/>
                <w:color w:val="000000"/>
                <w:sz w:val="18"/>
                <w:szCs w:val="18"/>
              </w:rPr>
              <w:t>EBIDTA %</w:t>
            </w:r>
          </w:p>
        </w:tc>
        <w:tc>
          <w:tcPr>
            <w:tcW w:w="787" w:type="dxa"/>
            <w:shd w:val="clear" w:color="auto" w:fill="auto"/>
            <w:noWrap/>
            <w:vAlign w:val="center"/>
          </w:tcPr>
          <w:p w14:paraId="15BAAE81" w14:textId="38EB0A81"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66.51%</w:t>
            </w:r>
          </w:p>
        </w:tc>
        <w:tc>
          <w:tcPr>
            <w:tcW w:w="787" w:type="dxa"/>
            <w:shd w:val="clear" w:color="auto" w:fill="auto"/>
            <w:noWrap/>
            <w:vAlign w:val="center"/>
          </w:tcPr>
          <w:p w14:paraId="35C5580A" w14:textId="679F71D2"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65.21%</w:t>
            </w:r>
          </w:p>
        </w:tc>
        <w:tc>
          <w:tcPr>
            <w:tcW w:w="788" w:type="dxa"/>
            <w:shd w:val="clear" w:color="auto" w:fill="auto"/>
            <w:noWrap/>
            <w:vAlign w:val="center"/>
          </w:tcPr>
          <w:p w14:paraId="6ECF54EA" w14:textId="7518CB6D"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63.69%</w:t>
            </w:r>
          </w:p>
        </w:tc>
        <w:tc>
          <w:tcPr>
            <w:tcW w:w="787" w:type="dxa"/>
            <w:shd w:val="clear" w:color="auto" w:fill="auto"/>
            <w:noWrap/>
            <w:vAlign w:val="center"/>
          </w:tcPr>
          <w:p w14:paraId="22F99AAF" w14:textId="01915C31"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62.18%</w:t>
            </w:r>
          </w:p>
        </w:tc>
        <w:tc>
          <w:tcPr>
            <w:tcW w:w="788" w:type="dxa"/>
            <w:shd w:val="clear" w:color="auto" w:fill="auto"/>
            <w:noWrap/>
            <w:vAlign w:val="center"/>
          </w:tcPr>
          <w:p w14:paraId="5CAFE0D9" w14:textId="19BE5F9A"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60.59%</w:t>
            </w:r>
          </w:p>
        </w:tc>
        <w:tc>
          <w:tcPr>
            <w:tcW w:w="787" w:type="dxa"/>
            <w:shd w:val="clear" w:color="auto" w:fill="auto"/>
            <w:noWrap/>
            <w:vAlign w:val="center"/>
          </w:tcPr>
          <w:p w14:paraId="6251C44A" w14:textId="696D2C79"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59.01%</w:t>
            </w:r>
          </w:p>
        </w:tc>
        <w:tc>
          <w:tcPr>
            <w:tcW w:w="788" w:type="dxa"/>
            <w:shd w:val="clear" w:color="auto" w:fill="auto"/>
            <w:noWrap/>
            <w:vAlign w:val="center"/>
          </w:tcPr>
          <w:p w14:paraId="75E43474" w14:textId="4845E0B4"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57.16%</w:t>
            </w:r>
          </w:p>
        </w:tc>
        <w:tc>
          <w:tcPr>
            <w:tcW w:w="787" w:type="dxa"/>
            <w:shd w:val="clear" w:color="auto" w:fill="auto"/>
            <w:noWrap/>
            <w:vAlign w:val="center"/>
          </w:tcPr>
          <w:p w14:paraId="4EBD43B8" w14:textId="598ED3E9"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55.32%</w:t>
            </w:r>
          </w:p>
        </w:tc>
        <w:tc>
          <w:tcPr>
            <w:tcW w:w="788" w:type="dxa"/>
            <w:vAlign w:val="center"/>
          </w:tcPr>
          <w:p w14:paraId="4DDBD42B" w14:textId="45C39FF5" w:rsidR="000E35C9" w:rsidRDefault="000E35C9" w:rsidP="000E35C9">
            <w:pPr>
              <w:spacing w:line="276" w:lineRule="auto"/>
              <w:ind w:left="-108"/>
              <w:jc w:val="center"/>
              <w:rPr>
                <w:rFonts w:ascii="Calibri" w:hAnsi="Calibri" w:cs="Calibri"/>
                <w:i/>
                <w:iCs/>
                <w:color w:val="000000"/>
                <w:sz w:val="18"/>
                <w:szCs w:val="18"/>
              </w:rPr>
            </w:pPr>
            <w:r>
              <w:rPr>
                <w:rFonts w:ascii="Calibri" w:hAnsi="Calibri" w:cs="Calibri"/>
                <w:i/>
                <w:iCs/>
                <w:color w:val="000000"/>
                <w:sz w:val="18"/>
                <w:szCs w:val="18"/>
              </w:rPr>
              <w:t>59.85%</w:t>
            </w:r>
          </w:p>
        </w:tc>
      </w:tr>
      <w:tr w:rsidR="000E35C9" w:rsidRPr="0084041F" w14:paraId="2C6A2447" w14:textId="77777777" w:rsidTr="00BF1374">
        <w:trPr>
          <w:trHeight w:val="20"/>
        </w:trPr>
        <w:tc>
          <w:tcPr>
            <w:tcW w:w="2410" w:type="dxa"/>
            <w:shd w:val="clear" w:color="auto" w:fill="auto"/>
            <w:noWrap/>
            <w:vAlign w:val="bottom"/>
            <w:hideMark/>
          </w:tcPr>
          <w:p w14:paraId="65ED6438"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Depreciation</w:t>
            </w:r>
          </w:p>
        </w:tc>
        <w:tc>
          <w:tcPr>
            <w:tcW w:w="787" w:type="dxa"/>
            <w:shd w:val="clear" w:color="auto" w:fill="auto"/>
            <w:noWrap/>
            <w:vAlign w:val="center"/>
          </w:tcPr>
          <w:p w14:paraId="5F2AB2A0" w14:textId="295BB03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7" w:type="dxa"/>
            <w:shd w:val="clear" w:color="auto" w:fill="auto"/>
            <w:noWrap/>
            <w:vAlign w:val="center"/>
          </w:tcPr>
          <w:p w14:paraId="04138EC0" w14:textId="232ED77C"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8" w:type="dxa"/>
            <w:shd w:val="clear" w:color="auto" w:fill="auto"/>
            <w:noWrap/>
            <w:vAlign w:val="center"/>
          </w:tcPr>
          <w:p w14:paraId="7D58216E" w14:textId="3A39802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7" w:type="dxa"/>
            <w:shd w:val="clear" w:color="auto" w:fill="auto"/>
            <w:noWrap/>
            <w:vAlign w:val="center"/>
          </w:tcPr>
          <w:p w14:paraId="39077651" w14:textId="3801AB0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8" w:type="dxa"/>
            <w:shd w:val="clear" w:color="auto" w:fill="auto"/>
            <w:noWrap/>
            <w:vAlign w:val="center"/>
          </w:tcPr>
          <w:p w14:paraId="6E52D6EB" w14:textId="5F3290EA"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7" w:type="dxa"/>
            <w:shd w:val="clear" w:color="auto" w:fill="auto"/>
            <w:noWrap/>
            <w:vAlign w:val="center"/>
          </w:tcPr>
          <w:p w14:paraId="7B0BD8DF" w14:textId="1C965A06"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8" w:type="dxa"/>
            <w:shd w:val="clear" w:color="auto" w:fill="auto"/>
            <w:noWrap/>
            <w:vAlign w:val="center"/>
          </w:tcPr>
          <w:p w14:paraId="108BEB9C" w14:textId="0C0C008D"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7" w:type="dxa"/>
            <w:shd w:val="clear" w:color="auto" w:fill="auto"/>
            <w:noWrap/>
            <w:vAlign w:val="center"/>
          </w:tcPr>
          <w:p w14:paraId="62DA783E" w14:textId="4F5B116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88" w:type="dxa"/>
            <w:vAlign w:val="center"/>
          </w:tcPr>
          <w:p w14:paraId="7243C1AE" w14:textId="7AFF9F97"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10.04</w:t>
            </w:r>
          </w:p>
        </w:tc>
      </w:tr>
      <w:tr w:rsidR="000E35C9" w:rsidRPr="0084041F" w14:paraId="4EA35386" w14:textId="77777777" w:rsidTr="00BF1374">
        <w:trPr>
          <w:trHeight w:val="20"/>
        </w:trPr>
        <w:tc>
          <w:tcPr>
            <w:tcW w:w="2410" w:type="dxa"/>
            <w:shd w:val="clear" w:color="auto" w:fill="BDD6EE" w:themeFill="accent1" w:themeFillTint="66"/>
            <w:noWrap/>
            <w:vAlign w:val="bottom"/>
            <w:hideMark/>
          </w:tcPr>
          <w:p w14:paraId="7EFE7934"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EBIT</w:t>
            </w:r>
          </w:p>
        </w:tc>
        <w:tc>
          <w:tcPr>
            <w:tcW w:w="787" w:type="dxa"/>
            <w:shd w:val="clear" w:color="auto" w:fill="BDD6EE" w:themeFill="accent1" w:themeFillTint="66"/>
            <w:noWrap/>
            <w:vAlign w:val="center"/>
          </w:tcPr>
          <w:p w14:paraId="037CAFB0" w14:textId="2D9E5DF5"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3.16</w:t>
            </w:r>
          </w:p>
        </w:tc>
        <w:tc>
          <w:tcPr>
            <w:tcW w:w="787" w:type="dxa"/>
            <w:shd w:val="clear" w:color="auto" w:fill="BDD6EE" w:themeFill="accent1" w:themeFillTint="66"/>
            <w:noWrap/>
            <w:vAlign w:val="center"/>
          </w:tcPr>
          <w:p w14:paraId="616CA6B6" w14:textId="71B1DD23"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2.94</w:t>
            </w:r>
          </w:p>
        </w:tc>
        <w:tc>
          <w:tcPr>
            <w:tcW w:w="788" w:type="dxa"/>
            <w:shd w:val="clear" w:color="auto" w:fill="BDD6EE" w:themeFill="accent1" w:themeFillTint="66"/>
            <w:noWrap/>
            <w:vAlign w:val="center"/>
          </w:tcPr>
          <w:p w14:paraId="204481AA" w14:textId="1AF71506"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2.60</w:t>
            </w:r>
          </w:p>
        </w:tc>
        <w:tc>
          <w:tcPr>
            <w:tcW w:w="787" w:type="dxa"/>
            <w:shd w:val="clear" w:color="auto" w:fill="BDD6EE" w:themeFill="accent1" w:themeFillTint="66"/>
            <w:noWrap/>
            <w:vAlign w:val="center"/>
          </w:tcPr>
          <w:p w14:paraId="7F2F1FA9" w14:textId="377D977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2.30</w:t>
            </w:r>
          </w:p>
        </w:tc>
        <w:tc>
          <w:tcPr>
            <w:tcW w:w="788" w:type="dxa"/>
            <w:shd w:val="clear" w:color="auto" w:fill="BDD6EE" w:themeFill="accent1" w:themeFillTint="66"/>
            <w:noWrap/>
            <w:vAlign w:val="center"/>
          </w:tcPr>
          <w:p w14:paraId="4DDE8C7B" w14:textId="1340B86D"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w:t>
            </w:r>
          </w:p>
        </w:tc>
        <w:tc>
          <w:tcPr>
            <w:tcW w:w="787" w:type="dxa"/>
            <w:shd w:val="clear" w:color="auto" w:fill="BDD6EE" w:themeFill="accent1" w:themeFillTint="66"/>
            <w:noWrap/>
            <w:vAlign w:val="center"/>
          </w:tcPr>
          <w:p w14:paraId="6DC02EB6" w14:textId="7010994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1.70</w:t>
            </w:r>
          </w:p>
        </w:tc>
        <w:tc>
          <w:tcPr>
            <w:tcW w:w="788" w:type="dxa"/>
            <w:shd w:val="clear" w:color="auto" w:fill="BDD6EE" w:themeFill="accent1" w:themeFillTint="66"/>
            <w:noWrap/>
            <w:vAlign w:val="center"/>
          </w:tcPr>
          <w:p w14:paraId="00CCE8C4" w14:textId="69858D31"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1.30</w:t>
            </w:r>
          </w:p>
        </w:tc>
        <w:tc>
          <w:tcPr>
            <w:tcW w:w="787" w:type="dxa"/>
            <w:shd w:val="clear" w:color="auto" w:fill="BDD6EE" w:themeFill="accent1" w:themeFillTint="66"/>
            <w:noWrap/>
            <w:vAlign w:val="center"/>
          </w:tcPr>
          <w:p w14:paraId="500A695D" w14:textId="17E9796A"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0.93</w:t>
            </w:r>
          </w:p>
        </w:tc>
        <w:tc>
          <w:tcPr>
            <w:tcW w:w="788" w:type="dxa"/>
            <w:shd w:val="clear" w:color="auto" w:fill="BDD6EE" w:themeFill="accent1" w:themeFillTint="66"/>
            <w:vAlign w:val="center"/>
          </w:tcPr>
          <w:p w14:paraId="3A78FD89" w14:textId="212EF680" w:rsidR="000E35C9" w:rsidRDefault="000E35C9" w:rsidP="000E35C9">
            <w:pPr>
              <w:spacing w:line="276" w:lineRule="auto"/>
              <w:ind w:left="-108"/>
              <w:jc w:val="center"/>
              <w:rPr>
                <w:rFonts w:ascii="Calibri" w:hAnsi="Calibri" w:cs="Calibri"/>
                <w:b/>
                <w:bCs/>
                <w:color w:val="000000"/>
                <w:sz w:val="22"/>
                <w:szCs w:val="22"/>
              </w:rPr>
            </w:pPr>
            <w:r>
              <w:rPr>
                <w:rFonts w:ascii="Calibri" w:hAnsi="Calibri" w:cs="Calibri"/>
                <w:b/>
                <w:bCs/>
                <w:color w:val="000000"/>
                <w:sz w:val="22"/>
                <w:szCs w:val="22"/>
              </w:rPr>
              <w:t>3.76</w:t>
            </w:r>
          </w:p>
        </w:tc>
      </w:tr>
      <w:tr w:rsidR="000E35C9" w:rsidRPr="0084041F" w14:paraId="7A6AFCA6" w14:textId="77777777" w:rsidTr="00BF1374">
        <w:trPr>
          <w:trHeight w:val="20"/>
        </w:trPr>
        <w:tc>
          <w:tcPr>
            <w:tcW w:w="2410" w:type="dxa"/>
            <w:shd w:val="clear" w:color="auto" w:fill="auto"/>
            <w:noWrap/>
            <w:vAlign w:val="bottom"/>
            <w:hideMark/>
          </w:tcPr>
          <w:p w14:paraId="6AC824F4" w14:textId="77777777" w:rsidR="000E35C9" w:rsidRPr="0084041F" w:rsidRDefault="000E35C9" w:rsidP="000E35C9">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EBIT %</w:t>
            </w:r>
          </w:p>
        </w:tc>
        <w:tc>
          <w:tcPr>
            <w:tcW w:w="787" w:type="dxa"/>
            <w:shd w:val="clear" w:color="auto" w:fill="auto"/>
            <w:noWrap/>
            <w:vAlign w:val="center"/>
          </w:tcPr>
          <w:p w14:paraId="1B3E865A" w14:textId="7955F5B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15.92%</w:t>
            </w:r>
          </w:p>
        </w:tc>
        <w:tc>
          <w:tcPr>
            <w:tcW w:w="787" w:type="dxa"/>
            <w:shd w:val="clear" w:color="auto" w:fill="auto"/>
            <w:noWrap/>
            <w:vAlign w:val="center"/>
          </w:tcPr>
          <w:p w14:paraId="48B4D8C7" w14:textId="57B91FE8"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14.76%</w:t>
            </w:r>
          </w:p>
        </w:tc>
        <w:tc>
          <w:tcPr>
            <w:tcW w:w="788" w:type="dxa"/>
            <w:shd w:val="clear" w:color="auto" w:fill="auto"/>
            <w:noWrap/>
            <w:vAlign w:val="center"/>
          </w:tcPr>
          <w:p w14:paraId="5CED18F7" w14:textId="3DABCA4B"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13.09%</w:t>
            </w:r>
          </w:p>
        </w:tc>
        <w:tc>
          <w:tcPr>
            <w:tcW w:w="787" w:type="dxa"/>
            <w:shd w:val="clear" w:color="auto" w:fill="auto"/>
            <w:noWrap/>
            <w:vAlign w:val="center"/>
          </w:tcPr>
          <w:p w14:paraId="0EE3B14C" w14:textId="78C8BA7E"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11.58%</w:t>
            </w:r>
          </w:p>
        </w:tc>
        <w:tc>
          <w:tcPr>
            <w:tcW w:w="788" w:type="dxa"/>
            <w:shd w:val="clear" w:color="auto" w:fill="auto"/>
            <w:noWrap/>
            <w:vAlign w:val="center"/>
          </w:tcPr>
          <w:p w14:paraId="501563DC" w14:textId="7E866194"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9.98%</w:t>
            </w:r>
          </w:p>
        </w:tc>
        <w:tc>
          <w:tcPr>
            <w:tcW w:w="787" w:type="dxa"/>
            <w:shd w:val="clear" w:color="auto" w:fill="auto"/>
            <w:noWrap/>
            <w:vAlign w:val="center"/>
          </w:tcPr>
          <w:p w14:paraId="5FA4D20D" w14:textId="19E0B3C6"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8.54%</w:t>
            </w:r>
          </w:p>
        </w:tc>
        <w:tc>
          <w:tcPr>
            <w:tcW w:w="788" w:type="dxa"/>
            <w:shd w:val="clear" w:color="auto" w:fill="auto"/>
            <w:noWrap/>
            <w:vAlign w:val="center"/>
          </w:tcPr>
          <w:p w14:paraId="511B2279" w14:textId="0916F3F6"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6.55%</w:t>
            </w:r>
          </w:p>
        </w:tc>
        <w:tc>
          <w:tcPr>
            <w:tcW w:w="787" w:type="dxa"/>
            <w:shd w:val="clear" w:color="auto" w:fill="auto"/>
            <w:noWrap/>
            <w:vAlign w:val="center"/>
          </w:tcPr>
          <w:p w14:paraId="19066F6D" w14:textId="39EEA026"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4.71%</w:t>
            </w:r>
          </w:p>
        </w:tc>
        <w:tc>
          <w:tcPr>
            <w:tcW w:w="788" w:type="dxa"/>
            <w:vAlign w:val="center"/>
          </w:tcPr>
          <w:p w14:paraId="26ED588E" w14:textId="392DD40E" w:rsidR="000E35C9" w:rsidRDefault="000E35C9" w:rsidP="000E35C9">
            <w:pPr>
              <w:spacing w:line="276" w:lineRule="auto"/>
              <w:ind w:left="-108"/>
              <w:jc w:val="center"/>
              <w:rPr>
                <w:rFonts w:ascii="Calibri" w:hAnsi="Calibri" w:cs="Calibri"/>
                <w:i/>
                <w:iCs/>
                <w:color w:val="000000"/>
                <w:sz w:val="18"/>
                <w:szCs w:val="18"/>
              </w:rPr>
            </w:pPr>
            <w:r>
              <w:rPr>
                <w:rFonts w:ascii="Calibri" w:hAnsi="Calibri" w:cs="Calibri"/>
                <w:i/>
                <w:iCs/>
                <w:color w:val="000000"/>
                <w:sz w:val="18"/>
                <w:szCs w:val="18"/>
              </w:rPr>
              <w:t>16.32%</w:t>
            </w:r>
          </w:p>
        </w:tc>
      </w:tr>
      <w:tr w:rsidR="000E35C9" w:rsidRPr="0084041F" w14:paraId="21C64C06" w14:textId="77777777" w:rsidTr="00BF1374">
        <w:trPr>
          <w:trHeight w:val="20"/>
        </w:trPr>
        <w:tc>
          <w:tcPr>
            <w:tcW w:w="2410" w:type="dxa"/>
            <w:shd w:val="clear" w:color="auto" w:fill="auto"/>
            <w:noWrap/>
            <w:vAlign w:val="bottom"/>
            <w:hideMark/>
          </w:tcPr>
          <w:p w14:paraId="756B6DED"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Interest Expense</w:t>
            </w:r>
          </w:p>
        </w:tc>
        <w:tc>
          <w:tcPr>
            <w:tcW w:w="787" w:type="dxa"/>
            <w:shd w:val="clear" w:color="auto" w:fill="auto"/>
            <w:noWrap/>
            <w:vAlign w:val="center"/>
          </w:tcPr>
          <w:p w14:paraId="35652698" w14:textId="6A0FBB27"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7.23</w:t>
            </w:r>
          </w:p>
        </w:tc>
        <w:tc>
          <w:tcPr>
            <w:tcW w:w="787" w:type="dxa"/>
            <w:shd w:val="clear" w:color="auto" w:fill="auto"/>
            <w:noWrap/>
            <w:vAlign w:val="center"/>
          </w:tcPr>
          <w:p w14:paraId="048654B0" w14:textId="21840631"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4.82</w:t>
            </w:r>
          </w:p>
        </w:tc>
        <w:tc>
          <w:tcPr>
            <w:tcW w:w="788" w:type="dxa"/>
            <w:shd w:val="clear" w:color="auto" w:fill="auto"/>
            <w:noWrap/>
            <w:vAlign w:val="center"/>
          </w:tcPr>
          <w:p w14:paraId="306B91A5" w14:textId="304011A3"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2.41</w:t>
            </w:r>
          </w:p>
        </w:tc>
        <w:tc>
          <w:tcPr>
            <w:tcW w:w="787" w:type="dxa"/>
            <w:shd w:val="clear" w:color="auto" w:fill="auto"/>
            <w:noWrap/>
            <w:vAlign w:val="center"/>
          </w:tcPr>
          <w:p w14:paraId="29BF3924" w14:textId="5A54F8EB"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tcPr>
          <w:p w14:paraId="27FFD785" w14:textId="4DEB4DC5"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tcPr>
          <w:p w14:paraId="1CFBE10F" w14:textId="1F697A7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tcPr>
          <w:p w14:paraId="05F5CAD4" w14:textId="1398CFA0"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tcPr>
          <w:p w14:paraId="4172DA57" w14:textId="101FEC88"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vAlign w:val="center"/>
          </w:tcPr>
          <w:p w14:paraId="6E2F25B4" w14:textId="2E51B5F2" w:rsidR="000E35C9" w:rsidRDefault="000E35C9" w:rsidP="000E35C9">
            <w:pPr>
              <w:spacing w:line="276" w:lineRule="auto"/>
              <w:ind w:left="-108"/>
              <w:jc w:val="center"/>
              <w:rPr>
                <w:rFonts w:ascii="Calibri" w:hAnsi="Calibri" w:cs="Calibri"/>
                <w:color w:val="000000"/>
                <w:sz w:val="22"/>
                <w:szCs w:val="22"/>
              </w:rPr>
            </w:pPr>
            <w:r>
              <w:rPr>
                <w:rFonts w:ascii="Calibri" w:hAnsi="Calibri" w:cs="Calibri"/>
                <w:color w:val="000000"/>
                <w:sz w:val="22"/>
                <w:szCs w:val="22"/>
              </w:rPr>
              <w:t>-</w:t>
            </w:r>
          </w:p>
        </w:tc>
      </w:tr>
      <w:tr w:rsidR="000E35C9" w:rsidRPr="0084041F" w14:paraId="082BC2E2" w14:textId="77777777" w:rsidTr="00BF1374">
        <w:trPr>
          <w:trHeight w:val="20"/>
        </w:trPr>
        <w:tc>
          <w:tcPr>
            <w:tcW w:w="2410" w:type="dxa"/>
            <w:shd w:val="clear" w:color="auto" w:fill="BDD6EE" w:themeFill="accent1" w:themeFillTint="66"/>
            <w:noWrap/>
            <w:vAlign w:val="bottom"/>
            <w:hideMark/>
          </w:tcPr>
          <w:p w14:paraId="4F5F4FBB"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PBT</w:t>
            </w:r>
          </w:p>
        </w:tc>
        <w:tc>
          <w:tcPr>
            <w:tcW w:w="787" w:type="dxa"/>
            <w:shd w:val="clear" w:color="auto" w:fill="BDD6EE" w:themeFill="accent1" w:themeFillTint="66"/>
            <w:noWrap/>
            <w:vAlign w:val="center"/>
          </w:tcPr>
          <w:p w14:paraId="168292B3" w14:textId="0114AF6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-4.07</w:t>
            </w:r>
          </w:p>
        </w:tc>
        <w:tc>
          <w:tcPr>
            <w:tcW w:w="787" w:type="dxa"/>
            <w:shd w:val="clear" w:color="auto" w:fill="BDD6EE" w:themeFill="accent1" w:themeFillTint="66"/>
            <w:noWrap/>
            <w:vAlign w:val="center"/>
          </w:tcPr>
          <w:p w14:paraId="2A42A7BC" w14:textId="77282B1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-1.88</w:t>
            </w:r>
          </w:p>
        </w:tc>
        <w:tc>
          <w:tcPr>
            <w:tcW w:w="788" w:type="dxa"/>
            <w:shd w:val="clear" w:color="auto" w:fill="BDD6EE" w:themeFill="accent1" w:themeFillTint="66"/>
            <w:noWrap/>
            <w:vAlign w:val="center"/>
          </w:tcPr>
          <w:p w14:paraId="5A298E71" w14:textId="55ACA05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0.19</w:t>
            </w:r>
          </w:p>
        </w:tc>
        <w:tc>
          <w:tcPr>
            <w:tcW w:w="787" w:type="dxa"/>
            <w:shd w:val="clear" w:color="auto" w:fill="BDD6EE" w:themeFill="accent1" w:themeFillTint="66"/>
            <w:noWrap/>
            <w:vAlign w:val="center"/>
          </w:tcPr>
          <w:p w14:paraId="074A7945" w14:textId="01E9ED20"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2.30</w:t>
            </w:r>
          </w:p>
        </w:tc>
        <w:tc>
          <w:tcPr>
            <w:tcW w:w="788" w:type="dxa"/>
            <w:shd w:val="clear" w:color="auto" w:fill="BDD6EE" w:themeFill="accent1" w:themeFillTint="66"/>
            <w:noWrap/>
            <w:vAlign w:val="center"/>
          </w:tcPr>
          <w:p w14:paraId="4F1AF4FA" w14:textId="0E1E2F53"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1.98</w:t>
            </w:r>
          </w:p>
        </w:tc>
        <w:tc>
          <w:tcPr>
            <w:tcW w:w="787" w:type="dxa"/>
            <w:shd w:val="clear" w:color="auto" w:fill="BDD6EE" w:themeFill="accent1" w:themeFillTint="66"/>
            <w:noWrap/>
            <w:vAlign w:val="center"/>
          </w:tcPr>
          <w:p w14:paraId="5834FB67" w14:textId="1FCC9DF2"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1.70</w:t>
            </w:r>
          </w:p>
        </w:tc>
        <w:tc>
          <w:tcPr>
            <w:tcW w:w="788" w:type="dxa"/>
            <w:shd w:val="clear" w:color="auto" w:fill="BDD6EE" w:themeFill="accent1" w:themeFillTint="66"/>
            <w:noWrap/>
            <w:vAlign w:val="center"/>
          </w:tcPr>
          <w:p w14:paraId="039D7D6E" w14:textId="6B67AAC4"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1.30</w:t>
            </w:r>
          </w:p>
        </w:tc>
        <w:tc>
          <w:tcPr>
            <w:tcW w:w="787" w:type="dxa"/>
            <w:shd w:val="clear" w:color="auto" w:fill="BDD6EE" w:themeFill="accent1" w:themeFillTint="66"/>
            <w:noWrap/>
            <w:vAlign w:val="center"/>
          </w:tcPr>
          <w:p w14:paraId="4BE1A4B9" w14:textId="727F32C5"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0.93</w:t>
            </w:r>
          </w:p>
        </w:tc>
        <w:tc>
          <w:tcPr>
            <w:tcW w:w="788" w:type="dxa"/>
            <w:shd w:val="clear" w:color="auto" w:fill="BDD6EE" w:themeFill="accent1" w:themeFillTint="66"/>
            <w:vAlign w:val="center"/>
          </w:tcPr>
          <w:p w14:paraId="2A793D27" w14:textId="636B351A" w:rsidR="000E35C9" w:rsidRDefault="000E35C9" w:rsidP="000E35C9">
            <w:pPr>
              <w:spacing w:line="276" w:lineRule="auto"/>
              <w:ind w:left="-108"/>
              <w:jc w:val="center"/>
              <w:rPr>
                <w:rFonts w:ascii="Calibri" w:hAnsi="Calibri" w:cs="Calibri"/>
                <w:b/>
                <w:bCs/>
                <w:color w:val="000000"/>
                <w:sz w:val="22"/>
                <w:szCs w:val="22"/>
              </w:rPr>
            </w:pPr>
            <w:r>
              <w:rPr>
                <w:rFonts w:ascii="Calibri" w:hAnsi="Calibri" w:cs="Calibri"/>
                <w:b/>
                <w:bCs/>
                <w:color w:val="000000"/>
                <w:sz w:val="22"/>
                <w:szCs w:val="22"/>
              </w:rPr>
              <w:t>3.76</w:t>
            </w:r>
          </w:p>
        </w:tc>
      </w:tr>
      <w:tr w:rsidR="000E35C9" w:rsidRPr="0084041F" w14:paraId="594363A1" w14:textId="77777777" w:rsidTr="00BF1374">
        <w:trPr>
          <w:trHeight w:val="20"/>
        </w:trPr>
        <w:tc>
          <w:tcPr>
            <w:tcW w:w="2410" w:type="dxa"/>
            <w:shd w:val="clear" w:color="auto" w:fill="auto"/>
            <w:noWrap/>
            <w:vAlign w:val="center"/>
            <w:hideMark/>
          </w:tcPr>
          <w:p w14:paraId="11E0170B" w14:textId="77777777" w:rsidR="000E35C9" w:rsidRPr="0084041F" w:rsidRDefault="000E35C9" w:rsidP="000E35C9">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PBT %</w:t>
            </w:r>
          </w:p>
        </w:tc>
        <w:tc>
          <w:tcPr>
            <w:tcW w:w="787" w:type="dxa"/>
            <w:shd w:val="clear" w:color="auto" w:fill="auto"/>
            <w:noWrap/>
            <w:vAlign w:val="center"/>
          </w:tcPr>
          <w:p w14:paraId="5CE0CAA6" w14:textId="3426CF3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-20.48%</w:t>
            </w:r>
          </w:p>
        </w:tc>
        <w:tc>
          <w:tcPr>
            <w:tcW w:w="787" w:type="dxa"/>
            <w:shd w:val="clear" w:color="auto" w:fill="auto"/>
            <w:noWrap/>
            <w:vAlign w:val="center"/>
          </w:tcPr>
          <w:p w14:paraId="36CB3159" w14:textId="74614611"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-9.44%</w:t>
            </w:r>
          </w:p>
        </w:tc>
        <w:tc>
          <w:tcPr>
            <w:tcW w:w="788" w:type="dxa"/>
            <w:shd w:val="clear" w:color="auto" w:fill="auto"/>
            <w:noWrap/>
            <w:vAlign w:val="center"/>
          </w:tcPr>
          <w:p w14:paraId="2C310484" w14:textId="286C3A7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0.96%</w:t>
            </w:r>
          </w:p>
        </w:tc>
        <w:tc>
          <w:tcPr>
            <w:tcW w:w="787" w:type="dxa"/>
            <w:shd w:val="clear" w:color="auto" w:fill="auto"/>
            <w:noWrap/>
            <w:vAlign w:val="center"/>
          </w:tcPr>
          <w:p w14:paraId="6F8705FB" w14:textId="40F3BC4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11.58%</w:t>
            </w:r>
          </w:p>
        </w:tc>
        <w:tc>
          <w:tcPr>
            <w:tcW w:w="788" w:type="dxa"/>
            <w:shd w:val="clear" w:color="auto" w:fill="auto"/>
            <w:noWrap/>
            <w:vAlign w:val="center"/>
          </w:tcPr>
          <w:p w14:paraId="29FD59B5" w14:textId="423BA5E8"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9.98%</w:t>
            </w:r>
          </w:p>
        </w:tc>
        <w:tc>
          <w:tcPr>
            <w:tcW w:w="787" w:type="dxa"/>
            <w:shd w:val="clear" w:color="auto" w:fill="auto"/>
            <w:noWrap/>
            <w:vAlign w:val="center"/>
          </w:tcPr>
          <w:p w14:paraId="77674167" w14:textId="2EFC2684"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8.54%</w:t>
            </w:r>
          </w:p>
        </w:tc>
        <w:tc>
          <w:tcPr>
            <w:tcW w:w="788" w:type="dxa"/>
            <w:shd w:val="clear" w:color="auto" w:fill="auto"/>
            <w:noWrap/>
            <w:vAlign w:val="center"/>
          </w:tcPr>
          <w:p w14:paraId="4F4505A7" w14:textId="32640265"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6.55%</w:t>
            </w:r>
          </w:p>
        </w:tc>
        <w:tc>
          <w:tcPr>
            <w:tcW w:w="787" w:type="dxa"/>
            <w:shd w:val="clear" w:color="auto" w:fill="auto"/>
            <w:noWrap/>
            <w:vAlign w:val="center"/>
          </w:tcPr>
          <w:p w14:paraId="25F6AD9D" w14:textId="7F3D7660"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4.71%</w:t>
            </w:r>
          </w:p>
        </w:tc>
        <w:tc>
          <w:tcPr>
            <w:tcW w:w="788" w:type="dxa"/>
            <w:vAlign w:val="center"/>
          </w:tcPr>
          <w:p w14:paraId="036F20A1" w14:textId="585633F1" w:rsidR="000E35C9" w:rsidRDefault="000E35C9" w:rsidP="000E35C9">
            <w:pPr>
              <w:spacing w:line="276" w:lineRule="auto"/>
              <w:ind w:left="-108"/>
              <w:jc w:val="center"/>
              <w:rPr>
                <w:rFonts w:ascii="Calibri" w:hAnsi="Calibri" w:cs="Calibri"/>
                <w:i/>
                <w:iCs/>
                <w:color w:val="000000"/>
                <w:sz w:val="18"/>
                <w:szCs w:val="18"/>
              </w:rPr>
            </w:pPr>
            <w:r>
              <w:rPr>
                <w:rFonts w:ascii="Calibri" w:hAnsi="Calibri" w:cs="Calibri"/>
                <w:i/>
                <w:iCs/>
                <w:color w:val="000000"/>
                <w:sz w:val="18"/>
                <w:szCs w:val="18"/>
              </w:rPr>
              <w:t>16.32%</w:t>
            </w:r>
          </w:p>
        </w:tc>
      </w:tr>
      <w:tr w:rsidR="000E35C9" w:rsidRPr="0084041F" w14:paraId="3199A333" w14:textId="77777777" w:rsidTr="00BF1374">
        <w:trPr>
          <w:trHeight w:val="20"/>
        </w:trPr>
        <w:tc>
          <w:tcPr>
            <w:tcW w:w="2410" w:type="dxa"/>
            <w:shd w:val="clear" w:color="auto" w:fill="auto"/>
            <w:noWrap/>
            <w:vAlign w:val="bottom"/>
            <w:hideMark/>
          </w:tcPr>
          <w:p w14:paraId="0951F899" w14:textId="77777777" w:rsidR="000E35C9" w:rsidRPr="0084041F" w:rsidRDefault="000E35C9" w:rsidP="000E35C9">
            <w:pPr>
              <w:spacing w:line="276" w:lineRule="auto"/>
              <w:rPr>
                <w:rFonts w:asciiTheme="minorHAnsi" w:hAnsiTheme="minorHAnsi" w:cstheme="minorHAnsi"/>
                <w:color w:val="000000"/>
                <w:sz w:val="22"/>
                <w:szCs w:val="22"/>
              </w:rPr>
            </w:pPr>
            <w:r w:rsidRPr="0084041F">
              <w:rPr>
                <w:rFonts w:asciiTheme="minorHAnsi" w:hAnsiTheme="minorHAnsi" w:cstheme="minorHAnsi"/>
                <w:color w:val="000000"/>
                <w:sz w:val="22"/>
                <w:szCs w:val="22"/>
              </w:rPr>
              <w:t>Tax</w:t>
            </w:r>
          </w:p>
        </w:tc>
        <w:tc>
          <w:tcPr>
            <w:tcW w:w="787" w:type="dxa"/>
            <w:shd w:val="clear" w:color="auto" w:fill="auto"/>
            <w:noWrap/>
            <w:vAlign w:val="center"/>
          </w:tcPr>
          <w:p w14:paraId="28BAC8A5" w14:textId="4F2EF99E" w:rsidR="000E35C9" w:rsidRPr="0084041F"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0.00</w:t>
            </w:r>
          </w:p>
        </w:tc>
        <w:tc>
          <w:tcPr>
            <w:tcW w:w="787" w:type="dxa"/>
            <w:shd w:val="clear" w:color="auto" w:fill="auto"/>
            <w:noWrap/>
            <w:vAlign w:val="center"/>
          </w:tcPr>
          <w:p w14:paraId="20B02B39" w14:textId="048E7CAA"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0.00</w:t>
            </w:r>
          </w:p>
        </w:tc>
        <w:tc>
          <w:tcPr>
            <w:tcW w:w="788" w:type="dxa"/>
            <w:shd w:val="clear" w:color="auto" w:fill="auto"/>
            <w:noWrap/>
            <w:vAlign w:val="center"/>
          </w:tcPr>
          <w:p w14:paraId="2176F5E9" w14:textId="6A4758E6"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0.05</w:t>
            </w:r>
          </w:p>
        </w:tc>
        <w:tc>
          <w:tcPr>
            <w:tcW w:w="787" w:type="dxa"/>
            <w:shd w:val="clear" w:color="auto" w:fill="auto"/>
            <w:noWrap/>
            <w:vAlign w:val="center"/>
          </w:tcPr>
          <w:p w14:paraId="6BC4BB11" w14:textId="4CD4B9BC"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0.58</w:t>
            </w:r>
          </w:p>
        </w:tc>
        <w:tc>
          <w:tcPr>
            <w:tcW w:w="788" w:type="dxa"/>
            <w:shd w:val="clear" w:color="auto" w:fill="auto"/>
            <w:noWrap/>
            <w:vAlign w:val="center"/>
          </w:tcPr>
          <w:p w14:paraId="754969B1" w14:textId="7740B655"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0.50</w:t>
            </w:r>
          </w:p>
        </w:tc>
        <w:tc>
          <w:tcPr>
            <w:tcW w:w="787" w:type="dxa"/>
            <w:shd w:val="clear" w:color="auto" w:fill="auto"/>
            <w:noWrap/>
            <w:vAlign w:val="center"/>
          </w:tcPr>
          <w:p w14:paraId="1C68A882" w14:textId="7496A98D"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0.43</w:t>
            </w:r>
          </w:p>
        </w:tc>
        <w:tc>
          <w:tcPr>
            <w:tcW w:w="788" w:type="dxa"/>
            <w:shd w:val="clear" w:color="auto" w:fill="auto"/>
            <w:noWrap/>
            <w:vAlign w:val="center"/>
          </w:tcPr>
          <w:p w14:paraId="76154AC8" w14:textId="5FF51DE6"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0.33</w:t>
            </w:r>
          </w:p>
        </w:tc>
        <w:tc>
          <w:tcPr>
            <w:tcW w:w="787" w:type="dxa"/>
            <w:shd w:val="clear" w:color="auto" w:fill="auto"/>
            <w:noWrap/>
            <w:vAlign w:val="center"/>
          </w:tcPr>
          <w:p w14:paraId="29E2C668" w14:textId="7209C80B"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0.24</w:t>
            </w:r>
          </w:p>
        </w:tc>
        <w:tc>
          <w:tcPr>
            <w:tcW w:w="788" w:type="dxa"/>
            <w:vAlign w:val="center"/>
          </w:tcPr>
          <w:p w14:paraId="7BE23F0C" w14:textId="12D754F1" w:rsidR="000E35C9" w:rsidRPr="00924E34" w:rsidRDefault="000E35C9" w:rsidP="000E35C9">
            <w:pPr>
              <w:spacing w:line="276" w:lineRule="auto"/>
              <w:ind w:left="-108"/>
              <w:jc w:val="center"/>
              <w:rPr>
                <w:rFonts w:asciiTheme="minorHAnsi" w:hAnsiTheme="minorHAnsi" w:cstheme="minorHAnsi"/>
                <w:color w:val="000000"/>
                <w:sz w:val="22"/>
                <w:szCs w:val="22"/>
              </w:rPr>
            </w:pPr>
            <w:r>
              <w:rPr>
                <w:rFonts w:ascii="Arial" w:hAnsi="Arial" w:cs="Arial"/>
                <w:color w:val="000000"/>
                <w:sz w:val="18"/>
                <w:szCs w:val="18"/>
              </w:rPr>
              <w:t>0.95</w:t>
            </w:r>
          </w:p>
        </w:tc>
      </w:tr>
      <w:tr w:rsidR="000E35C9" w:rsidRPr="0084041F" w14:paraId="6A0DEA28" w14:textId="77777777" w:rsidTr="00BF1374">
        <w:trPr>
          <w:trHeight w:val="20"/>
        </w:trPr>
        <w:tc>
          <w:tcPr>
            <w:tcW w:w="2410" w:type="dxa"/>
            <w:shd w:val="clear" w:color="auto" w:fill="BDD6EE" w:themeFill="accent1" w:themeFillTint="66"/>
            <w:noWrap/>
            <w:vAlign w:val="bottom"/>
            <w:hideMark/>
          </w:tcPr>
          <w:p w14:paraId="6E16AE78" w14:textId="77777777" w:rsidR="000E35C9" w:rsidRPr="0084041F" w:rsidRDefault="000E35C9" w:rsidP="000E35C9">
            <w:pPr>
              <w:spacing w:line="276" w:lineRule="auto"/>
              <w:rPr>
                <w:rFonts w:asciiTheme="minorHAnsi" w:hAnsiTheme="minorHAnsi" w:cstheme="minorHAnsi"/>
                <w:b/>
                <w:bCs/>
                <w:color w:val="000000"/>
                <w:sz w:val="22"/>
                <w:szCs w:val="22"/>
              </w:rPr>
            </w:pPr>
            <w:r w:rsidRPr="0084041F">
              <w:rPr>
                <w:rFonts w:asciiTheme="minorHAnsi" w:hAnsiTheme="minorHAnsi" w:cstheme="minorHAnsi"/>
                <w:b/>
                <w:bCs/>
                <w:color w:val="000000"/>
                <w:sz w:val="22"/>
                <w:szCs w:val="22"/>
              </w:rPr>
              <w:t>PAT</w:t>
            </w:r>
          </w:p>
        </w:tc>
        <w:tc>
          <w:tcPr>
            <w:tcW w:w="787" w:type="dxa"/>
            <w:shd w:val="clear" w:color="auto" w:fill="BDD6EE" w:themeFill="accent1" w:themeFillTint="66"/>
            <w:noWrap/>
            <w:vAlign w:val="center"/>
          </w:tcPr>
          <w:p w14:paraId="773034B7" w14:textId="2EF409C0"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-4.07</w:t>
            </w:r>
          </w:p>
        </w:tc>
        <w:tc>
          <w:tcPr>
            <w:tcW w:w="787" w:type="dxa"/>
            <w:shd w:val="clear" w:color="auto" w:fill="BDD6EE" w:themeFill="accent1" w:themeFillTint="66"/>
            <w:noWrap/>
            <w:vAlign w:val="center"/>
          </w:tcPr>
          <w:p w14:paraId="0F634BE4" w14:textId="644D7B59"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-1.88</w:t>
            </w:r>
          </w:p>
        </w:tc>
        <w:tc>
          <w:tcPr>
            <w:tcW w:w="788" w:type="dxa"/>
            <w:shd w:val="clear" w:color="auto" w:fill="BDD6EE" w:themeFill="accent1" w:themeFillTint="66"/>
            <w:noWrap/>
            <w:vAlign w:val="center"/>
          </w:tcPr>
          <w:p w14:paraId="6F632398" w14:textId="11FC39E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0.14</w:t>
            </w:r>
          </w:p>
        </w:tc>
        <w:tc>
          <w:tcPr>
            <w:tcW w:w="787" w:type="dxa"/>
            <w:shd w:val="clear" w:color="auto" w:fill="BDD6EE" w:themeFill="accent1" w:themeFillTint="66"/>
            <w:noWrap/>
            <w:vAlign w:val="center"/>
          </w:tcPr>
          <w:p w14:paraId="49598025" w14:textId="658E64D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1.72</w:t>
            </w:r>
          </w:p>
        </w:tc>
        <w:tc>
          <w:tcPr>
            <w:tcW w:w="788" w:type="dxa"/>
            <w:shd w:val="clear" w:color="auto" w:fill="BDD6EE" w:themeFill="accent1" w:themeFillTint="66"/>
            <w:noWrap/>
            <w:vAlign w:val="center"/>
          </w:tcPr>
          <w:p w14:paraId="0995E416" w14:textId="424FC62C"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1.48</w:t>
            </w:r>
          </w:p>
        </w:tc>
        <w:tc>
          <w:tcPr>
            <w:tcW w:w="787" w:type="dxa"/>
            <w:shd w:val="clear" w:color="auto" w:fill="BDD6EE" w:themeFill="accent1" w:themeFillTint="66"/>
            <w:noWrap/>
            <w:vAlign w:val="center"/>
          </w:tcPr>
          <w:p w14:paraId="565BCEE5" w14:textId="055701DE"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1.27</w:t>
            </w:r>
          </w:p>
        </w:tc>
        <w:tc>
          <w:tcPr>
            <w:tcW w:w="788" w:type="dxa"/>
            <w:shd w:val="clear" w:color="auto" w:fill="BDD6EE" w:themeFill="accent1" w:themeFillTint="66"/>
            <w:noWrap/>
            <w:vAlign w:val="center"/>
          </w:tcPr>
          <w:p w14:paraId="1B1D1C28" w14:textId="7C6D3E17"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0.97</w:t>
            </w:r>
          </w:p>
        </w:tc>
        <w:tc>
          <w:tcPr>
            <w:tcW w:w="787" w:type="dxa"/>
            <w:shd w:val="clear" w:color="auto" w:fill="BDD6EE" w:themeFill="accent1" w:themeFillTint="66"/>
            <w:noWrap/>
            <w:vAlign w:val="center"/>
          </w:tcPr>
          <w:p w14:paraId="46CDF2C3" w14:textId="7CF7C7A8" w:rsidR="000E35C9" w:rsidRPr="0084041F" w:rsidRDefault="000E35C9" w:rsidP="000E35C9">
            <w:pPr>
              <w:spacing w:line="276" w:lineRule="auto"/>
              <w:ind w:left="-108"/>
              <w:jc w:val="center"/>
              <w:rPr>
                <w:rFonts w:asciiTheme="minorHAnsi" w:hAnsiTheme="minorHAnsi" w:cstheme="minorHAnsi"/>
                <w:b/>
                <w:bCs/>
                <w:color w:val="000000"/>
                <w:sz w:val="22"/>
                <w:szCs w:val="22"/>
              </w:rPr>
            </w:pPr>
            <w:r>
              <w:rPr>
                <w:rFonts w:ascii="Calibri" w:hAnsi="Calibri" w:cs="Calibri"/>
                <w:b/>
                <w:bCs/>
                <w:color w:val="000000"/>
                <w:sz w:val="22"/>
                <w:szCs w:val="22"/>
              </w:rPr>
              <w:t>0.70</w:t>
            </w:r>
          </w:p>
        </w:tc>
        <w:tc>
          <w:tcPr>
            <w:tcW w:w="788" w:type="dxa"/>
            <w:shd w:val="clear" w:color="auto" w:fill="BDD6EE" w:themeFill="accent1" w:themeFillTint="66"/>
            <w:vAlign w:val="center"/>
          </w:tcPr>
          <w:p w14:paraId="65E70093" w14:textId="273B1194" w:rsidR="000E35C9" w:rsidRDefault="000E35C9" w:rsidP="000E35C9">
            <w:pPr>
              <w:spacing w:line="276" w:lineRule="auto"/>
              <w:ind w:left="-108"/>
              <w:jc w:val="center"/>
              <w:rPr>
                <w:rFonts w:ascii="Calibri" w:hAnsi="Calibri" w:cs="Calibri"/>
                <w:b/>
                <w:bCs/>
                <w:color w:val="000000"/>
                <w:sz w:val="22"/>
                <w:szCs w:val="22"/>
              </w:rPr>
            </w:pPr>
            <w:r>
              <w:rPr>
                <w:rFonts w:ascii="Calibri" w:hAnsi="Calibri" w:cs="Calibri"/>
                <w:b/>
                <w:bCs/>
                <w:color w:val="000000"/>
                <w:sz w:val="22"/>
                <w:szCs w:val="22"/>
              </w:rPr>
              <w:t>2.82</w:t>
            </w:r>
          </w:p>
        </w:tc>
      </w:tr>
      <w:tr w:rsidR="000E35C9" w:rsidRPr="0084041F" w14:paraId="41A0EAF9" w14:textId="77777777" w:rsidTr="00BF1374">
        <w:trPr>
          <w:trHeight w:val="20"/>
        </w:trPr>
        <w:tc>
          <w:tcPr>
            <w:tcW w:w="2410" w:type="dxa"/>
            <w:shd w:val="clear" w:color="auto" w:fill="auto"/>
            <w:noWrap/>
            <w:vAlign w:val="center"/>
            <w:hideMark/>
          </w:tcPr>
          <w:p w14:paraId="32DCE9CE" w14:textId="77777777" w:rsidR="000E35C9" w:rsidRPr="0084041F" w:rsidRDefault="000E35C9" w:rsidP="000E35C9">
            <w:pPr>
              <w:spacing w:line="276" w:lineRule="auto"/>
              <w:jc w:val="right"/>
              <w:rPr>
                <w:rFonts w:asciiTheme="minorHAnsi" w:hAnsiTheme="minorHAnsi" w:cstheme="minorHAnsi"/>
                <w:i/>
                <w:iCs/>
                <w:color w:val="000000"/>
                <w:sz w:val="22"/>
                <w:szCs w:val="22"/>
              </w:rPr>
            </w:pPr>
            <w:r w:rsidRPr="00755523">
              <w:rPr>
                <w:rFonts w:asciiTheme="minorHAnsi" w:hAnsiTheme="minorHAnsi" w:cstheme="minorHAnsi"/>
                <w:i/>
                <w:iCs/>
                <w:color w:val="000000"/>
                <w:sz w:val="18"/>
                <w:szCs w:val="18"/>
              </w:rPr>
              <w:t>PAT %</w:t>
            </w:r>
          </w:p>
        </w:tc>
        <w:tc>
          <w:tcPr>
            <w:tcW w:w="787" w:type="dxa"/>
            <w:shd w:val="clear" w:color="auto" w:fill="auto"/>
            <w:noWrap/>
            <w:vAlign w:val="center"/>
          </w:tcPr>
          <w:p w14:paraId="6002658A" w14:textId="3CB7428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-20.48%</w:t>
            </w:r>
          </w:p>
        </w:tc>
        <w:tc>
          <w:tcPr>
            <w:tcW w:w="787" w:type="dxa"/>
            <w:shd w:val="clear" w:color="auto" w:fill="auto"/>
            <w:noWrap/>
            <w:vAlign w:val="center"/>
          </w:tcPr>
          <w:p w14:paraId="56FE59F0" w14:textId="2F085769"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-9.44%</w:t>
            </w:r>
          </w:p>
        </w:tc>
        <w:tc>
          <w:tcPr>
            <w:tcW w:w="788" w:type="dxa"/>
            <w:shd w:val="clear" w:color="auto" w:fill="auto"/>
            <w:noWrap/>
            <w:vAlign w:val="center"/>
          </w:tcPr>
          <w:p w14:paraId="76CD4139" w14:textId="30889015"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0.72%</w:t>
            </w:r>
          </w:p>
        </w:tc>
        <w:tc>
          <w:tcPr>
            <w:tcW w:w="787" w:type="dxa"/>
            <w:shd w:val="clear" w:color="auto" w:fill="auto"/>
            <w:noWrap/>
            <w:vAlign w:val="center"/>
          </w:tcPr>
          <w:p w14:paraId="3B4C1D45" w14:textId="2D687F3C"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8.66%</w:t>
            </w:r>
          </w:p>
        </w:tc>
        <w:tc>
          <w:tcPr>
            <w:tcW w:w="788" w:type="dxa"/>
            <w:shd w:val="clear" w:color="auto" w:fill="auto"/>
            <w:noWrap/>
            <w:vAlign w:val="center"/>
          </w:tcPr>
          <w:p w14:paraId="720BB9C1" w14:textId="38CB2192"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7.47%</w:t>
            </w:r>
          </w:p>
        </w:tc>
        <w:tc>
          <w:tcPr>
            <w:tcW w:w="787" w:type="dxa"/>
            <w:shd w:val="clear" w:color="auto" w:fill="auto"/>
            <w:noWrap/>
            <w:vAlign w:val="center"/>
          </w:tcPr>
          <w:p w14:paraId="46E20B36" w14:textId="4A50BAC8"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6.39%</w:t>
            </w:r>
          </w:p>
        </w:tc>
        <w:tc>
          <w:tcPr>
            <w:tcW w:w="788" w:type="dxa"/>
            <w:shd w:val="clear" w:color="auto" w:fill="auto"/>
            <w:noWrap/>
            <w:vAlign w:val="center"/>
          </w:tcPr>
          <w:p w14:paraId="68D4F83F" w14:textId="10D867EB"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4.90%</w:t>
            </w:r>
          </w:p>
        </w:tc>
        <w:tc>
          <w:tcPr>
            <w:tcW w:w="787" w:type="dxa"/>
            <w:shd w:val="clear" w:color="auto" w:fill="auto"/>
            <w:noWrap/>
            <w:vAlign w:val="center"/>
          </w:tcPr>
          <w:p w14:paraId="4D447CBA" w14:textId="7239357D" w:rsidR="000E35C9" w:rsidRPr="0084041F" w:rsidRDefault="000E35C9" w:rsidP="000E35C9">
            <w:pPr>
              <w:spacing w:line="276" w:lineRule="auto"/>
              <w:ind w:left="-108"/>
              <w:jc w:val="center"/>
              <w:rPr>
                <w:rFonts w:asciiTheme="minorHAnsi" w:hAnsiTheme="minorHAnsi" w:cstheme="minorHAnsi"/>
                <w:i/>
                <w:iCs/>
                <w:color w:val="000000"/>
                <w:sz w:val="22"/>
                <w:szCs w:val="22"/>
              </w:rPr>
            </w:pPr>
            <w:r>
              <w:rPr>
                <w:rFonts w:ascii="Calibri" w:hAnsi="Calibri" w:cs="Calibri"/>
                <w:i/>
                <w:iCs/>
                <w:color w:val="000000"/>
                <w:sz w:val="18"/>
                <w:szCs w:val="18"/>
              </w:rPr>
              <w:t>3.52%</w:t>
            </w:r>
          </w:p>
        </w:tc>
        <w:tc>
          <w:tcPr>
            <w:tcW w:w="788" w:type="dxa"/>
            <w:vAlign w:val="center"/>
          </w:tcPr>
          <w:p w14:paraId="5771BE5D" w14:textId="1FF4D62B" w:rsidR="000E35C9" w:rsidRDefault="000E35C9" w:rsidP="000E35C9">
            <w:pPr>
              <w:spacing w:line="276" w:lineRule="auto"/>
              <w:ind w:left="-108"/>
              <w:jc w:val="center"/>
              <w:rPr>
                <w:rFonts w:ascii="Calibri" w:hAnsi="Calibri" w:cs="Calibri"/>
                <w:i/>
                <w:iCs/>
                <w:color w:val="000000"/>
                <w:sz w:val="18"/>
                <w:szCs w:val="18"/>
              </w:rPr>
            </w:pPr>
            <w:r>
              <w:rPr>
                <w:rFonts w:ascii="Calibri" w:hAnsi="Calibri" w:cs="Calibri"/>
                <w:i/>
                <w:iCs/>
                <w:color w:val="000000"/>
                <w:sz w:val="18"/>
                <w:szCs w:val="18"/>
              </w:rPr>
              <w:t>12.21%</w:t>
            </w:r>
          </w:p>
        </w:tc>
      </w:tr>
    </w:tbl>
    <w:p w14:paraId="2F7FE7CE" w14:textId="77777777" w:rsidR="00924E34" w:rsidRPr="00924E34" w:rsidRDefault="00924E34" w:rsidP="00924E34">
      <w:pPr>
        <w:ind w:left="360" w:right="-613"/>
        <w:rPr>
          <w:rFonts w:ascii="Arial" w:hAnsi="Arial" w:cs="Arial"/>
          <w:sz w:val="18"/>
          <w:szCs w:val="18"/>
        </w:rPr>
      </w:pPr>
    </w:p>
    <w:p w14:paraId="351A7197" w14:textId="53345BCC" w:rsidR="0003641C" w:rsidRPr="0003641C" w:rsidRDefault="00C05AA5" w:rsidP="00BF1374">
      <w:pPr>
        <w:spacing w:after="240" w:line="276" w:lineRule="auto"/>
        <w:ind w:left="142"/>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4"/>
        <w:gridCol w:w="2264"/>
        <w:gridCol w:w="2141"/>
        <w:gridCol w:w="4238"/>
      </w:tblGrid>
      <w:tr w:rsidR="00102D0F" w:rsidRPr="007C2171" w14:paraId="3437DBBC" w14:textId="77777777" w:rsidTr="00BF1374">
        <w:trPr>
          <w:trHeight w:val="20"/>
        </w:trPr>
        <w:tc>
          <w:tcPr>
            <w:tcW w:w="450" w:type="pct"/>
            <w:shd w:val="clear" w:color="auto" w:fill="002060"/>
            <w:vAlign w:val="center"/>
          </w:tcPr>
          <w:p w14:paraId="41F8F549" w14:textId="77777777" w:rsidR="00102D0F" w:rsidRPr="007C2171" w:rsidRDefault="00102D0F" w:rsidP="003146DD">
            <w:pPr>
              <w:spacing w:line="276" w:lineRule="auto"/>
              <w:jc w:val="center"/>
              <w:rPr>
                <w:rFonts w:asciiTheme="minorHAnsi" w:hAnsiTheme="minorHAnsi" w:cstheme="minorHAnsi"/>
                <w:b/>
                <w:color w:val="FFFFFF" w:themeColor="background1"/>
                <w:sz w:val="22"/>
                <w:szCs w:val="22"/>
              </w:rPr>
            </w:pPr>
            <w:r w:rsidRPr="007C2171">
              <w:rPr>
                <w:rFonts w:asciiTheme="minorHAnsi" w:hAnsiTheme="minorHAnsi" w:cstheme="minorHAnsi"/>
                <w:b/>
                <w:color w:val="FFFFFF" w:themeColor="background1"/>
                <w:sz w:val="22"/>
                <w:szCs w:val="22"/>
              </w:rPr>
              <w:t>S. No.</w:t>
            </w:r>
          </w:p>
        </w:tc>
        <w:tc>
          <w:tcPr>
            <w:tcW w:w="1192" w:type="pct"/>
            <w:shd w:val="clear" w:color="auto" w:fill="002060"/>
            <w:vAlign w:val="center"/>
          </w:tcPr>
          <w:p w14:paraId="06E6D9E6" w14:textId="77777777" w:rsidR="00102D0F" w:rsidRPr="007C2171" w:rsidRDefault="00102D0F" w:rsidP="003146DD">
            <w:pPr>
              <w:spacing w:line="276" w:lineRule="auto"/>
              <w:jc w:val="center"/>
              <w:rPr>
                <w:rFonts w:asciiTheme="minorHAnsi" w:hAnsiTheme="minorHAnsi" w:cstheme="minorHAnsi"/>
                <w:b/>
                <w:color w:val="FFFFFF" w:themeColor="background1"/>
                <w:sz w:val="22"/>
                <w:szCs w:val="22"/>
              </w:rPr>
            </w:pPr>
            <w:r w:rsidRPr="007C2171">
              <w:rPr>
                <w:rFonts w:asciiTheme="minorHAnsi" w:hAnsiTheme="minorHAnsi" w:cstheme="minorHAnsi"/>
                <w:b/>
                <w:color w:val="FFFFFF" w:themeColor="background1"/>
                <w:sz w:val="22"/>
                <w:szCs w:val="22"/>
              </w:rPr>
              <w:t>Item Assumed</w:t>
            </w:r>
          </w:p>
        </w:tc>
        <w:tc>
          <w:tcPr>
            <w:tcW w:w="1127" w:type="pct"/>
            <w:shd w:val="clear" w:color="auto" w:fill="002060"/>
            <w:vAlign w:val="center"/>
          </w:tcPr>
          <w:p w14:paraId="61420101" w14:textId="77777777" w:rsidR="00102D0F" w:rsidRPr="007C2171" w:rsidRDefault="00102D0F" w:rsidP="003146DD">
            <w:pPr>
              <w:spacing w:line="276" w:lineRule="auto"/>
              <w:jc w:val="center"/>
              <w:rPr>
                <w:rFonts w:asciiTheme="minorHAnsi" w:hAnsiTheme="minorHAnsi" w:cstheme="minorHAnsi"/>
                <w:b/>
                <w:color w:val="FFFFFF" w:themeColor="background1"/>
                <w:sz w:val="22"/>
                <w:szCs w:val="22"/>
              </w:rPr>
            </w:pPr>
            <w:r w:rsidRPr="007C2171">
              <w:rPr>
                <w:rFonts w:asciiTheme="minorHAnsi" w:hAnsiTheme="minorHAnsi" w:cstheme="minorHAnsi"/>
                <w:b/>
                <w:color w:val="FFFFFF" w:themeColor="background1"/>
                <w:sz w:val="22"/>
                <w:szCs w:val="22"/>
              </w:rPr>
              <w:t>Detailed Assumption</w:t>
            </w:r>
          </w:p>
        </w:tc>
        <w:tc>
          <w:tcPr>
            <w:tcW w:w="2231" w:type="pct"/>
            <w:shd w:val="clear" w:color="auto" w:fill="002060"/>
            <w:vAlign w:val="center"/>
          </w:tcPr>
          <w:p w14:paraId="3C2D62E6" w14:textId="77777777" w:rsidR="00102D0F" w:rsidRPr="007C2171" w:rsidRDefault="00102D0F" w:rsidP="003146DD">
            <w:pPr>
              <w:spacing w:line="276" w:lineRule="auto"/>
              <w:jc w:val="center"/>
              <w:rPr>
                <w:rFonts w:asciiTheme="minorHAnsi" w:hAnsiTheme="minorHAnsi" w:cstheme="minorHAnsi"/>
                <w:b/>
                <w:color w:val="FFFFFF" w:themeColor="background1"/>
                <w:sz w:val="22"/>
                <w:szCs w:val="22"/>
              </w:rPr>
            </w:pPr>
            <w:r w:rsidRPr="007C2171">
              <w:rPr>
                <w:rFonts w:asciiTheme="minorHAnsi" w:hAnsiTheme="minorHAnsi" w:cstheme="minorHAnsi"/>
                <w:b/>
                <w:color w:val="FFFFFF" w:themeColor="background1"/>
                <w:sz w:val="22"/>
                <w:szCs w:val="22"/>
              </w:rPr>
              <w:t>Source</w:t>
            </w:r>
          </w:p>
        </w:tc>
      </w:tr>
      <w:tr w:rsidR="00102D0F" w:rsidRPr="007C2171" w14:paraId="4E286E10" w14:textId="77777777" w:rsidTr="00BF1374">
        <w:trPr>
          <w:trHeight w:val="20"/>
        </w:trPr>
        <w:tc>
          <w:tcPr>
            <w:tcW w:w="450" w:type="pct"/>
            <w:shd w:val="clear" w:color="auto" w:fill="auto"/>
            <w:vAlign w:val="center"/>
          </w:tcPr>
          <w:p w14:paraId="5DF58E64"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shd w:val="clear" w:color="auto" w:fill="auto"/>
            <w:vAlign w:val="center"/>
          </w:tcPr>
          <w:p w14:paraId="30647D07"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Plant Capacity</w:t>
            </w:r>
          </w:p>
        </w:tc>
        <w:tc>
          <w:tcPr>
            <w:tcW w:w="1127" w:type="pct"/>
            <w:shd w:val="clear" w:color="auto" w:fill="auto"/>
            <w:vAlign w:val="center"/>
          </w:tcPr>
          <w:p w14:paraId="1A1D4232" w14:textId="77777777" w:rsidR="00102D0F" w:rsidRPr="007C2171" w:rsidRDefault="00102D0F" w:rsidP="003146DD">
            <w:pPr>
              <w:spacing w:line="276" w:lineRule="auto"/>
              <w:jc w:val="center"/>
              <w:rPr>
                <w:rFonts w:asciiTheme="minorHAnsi" w:hAnsiTheme="minorHAnsi" w:cstheme="minorHAnsi"/>
                <w:bCs/>
                <w:sz w:val="22"/>
                <w:szCs w:val="22"/>
              </w:rPr>
            </w:pPr>
            <w:r w:rsidRPr="007C2171">
              <w:rPr>
                <w:rFonts w:asciiTheme="minorHAnsi" w:hAnsiTheme="minorHAnsi" w:cstheme="minorHAnsi"/>
                <w:bCs/>
                <w:sz w:val="22"/>
                <w:szCs w:val="22"/>
              </w:rPr>
              <w:t>37.5 MW</w:t>
            </w:r>
          </w:p>
        </w:tc>
        <w:tc>
          <w:tcPr>
            <w:tcW w:w="2231" w:type="pct"/>
            <w:shd w:val="clear" w:color="auto" w:fill="auto"/>
            <w:vAlign w:val="center"/>
          </w:tcPr>
          <w:p w14:paraId="6F814B08"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Data/ Information Provided by the client</w:t>
            </w:r>
          </w:p>
        </w:tc>
      </w:tr>
      <w:tr w:rsidR="00102D0F" w:rsidRPr="007C2171" w14:paraId="5ABEEBAE" w14:textId="77777777" w:rsidTr="00BF1374">
        <w:trPr>
          <w:trHeight w:val="20"/>
        </w:trPr>
        <w:tc>
          <w:tcPr>
            <w:tcW w:w="450" w:type="pct"/>
            <w:shd w:val="clear" w:color="auto" w:fill="auto"/>
            <w:vAlign w:val="center"/>
          </w:tcPr>
          <w:p w14:paraId="001334E8"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shd w:val="clear" w:color="auto" w:fill="auto"/>
            <w:vAlign w:val="center"/>
          </w:tcPr>
          <w:p w14:paraId="7BE15AA1"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PLF</w:t>
            </w:r>
          </w:p>
        </w:tc>
        <w:tc>
          <w:tcPr>
            <w:tcW w:w="1127" w:type="pct"/>
            <w:shd w:val="clear" w:color="auto" w:fill="auto"/>
            <w:vAlign w:val="center"/>
          </w:tcPr>
          <w:p w14:paraId="0F5ED518" w14:textId="3FAA28F1" w:rsidR="00102D0F" w:rsidRPr="007C2171" w:rsidRDefault="00102D0F" w:rsidP="003146DD">
            <w:pPr>
              <w:spacing w:line="276" w:lineRule="auto"/>
              <w:jc w:val="center"/>
              <w:rPr>
                <w:rFonts w:asciiTheme="minorHAnsi" w:hAnsiTheme="minorHAnsi" w:cstheme="minorHAnsi"/>
                <w:bCs/>
                <w:sz w:val="22"/>
                <w:szCs w:val="22"/>
              </w:rPr>
            </w:pPr>
            <w:r w:rsidRPr="007C2171">
              <w:rPr>
                <w:rFonts w:asciiTheme="minorHAnsi" w:hAnsiTheme="minorHAnsi" w:cstheme="minorHAnsi"/>
                <w:bCs/>
                <w:sz w:val="22"/>
                <w:szCs w:val="22"/>
              </w:rPr>
              <w:t>2</w:t>
            </w:r>
            <w:r w:rsidR="000E35C9">
              <w:rPr>
                <w:rFonts w:asciiTheme="minorHAnsi" w:hAnsiTheme="minorHAnsi" w:cstheme="minorHAnsi"/>
                <w:bCs/>
                <w:sz w:val="22"/>
                <w:szCs w:val="22"/>
              </w:rPr>
              <w:t>2</w:t>
            </w:r>
            <w:r w:rsidRPr="007C2171">
              <w:rPr>
                <w:rFonts w:asciiTheme="minorHAnsi" w:hAnsiTheme="minorHAnsi" w:cstheme="minorHAnsi"/>
                <w:bCs/>
                <w:sz w:val="22"/>
                <w:szCs w:val="22"/>
              </w:rPr>
              <w:t>%</w:t>
            </w:r>
          </w:p>
        </w:tc>
        <w:tc>
          <w:tcPr>
            <w:tcW w:w="2231" w:type="pct"/>
            <w:shd w:val="clear" w:color="auto" w:fill="auto"/>
            <w:vAlign w:val="center"/>
          </w:tcPr>
          <w:p w14:paraId="4421AB8C"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Past years data analysis. For F.Y. 2021 PLF considered to be low due to low industrial demand due to COVID-19 effects.</w:t>
            </w:r>
          </w:p>
        </w:tc>
      </w:tr>
      <w:tr w:rsidR="00102D0F" w:rsidRPr="007C2171" w14:paraId="5DC12177" w14:textId="77777777" w:rsidTr="00BF1374">
        <w:trPr>
          <w:trHeight w:val="20"/>
        </w:trPr>
        <w:tc>
          <w:tcPr>
            <w:tcW w:w="450" w:type="pct"/>
            <w:vAlign w:val="center"/>
          </w:tcPr>
          <w:p w14:paraId="69645989"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49CBC91E"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Tariff Rate</w:t>
            </w:r>
          </w:p>
        </w:tc>
        <w:tc>
          <w:tcPr>
            <w:tcW w:w="1127" w:type="pct"/>
            <w:vAlign w:val="center"/>
          </w:tcPr>
          <w:p w14:paraId="29EF5067" w14:textId="77777777" w:rsidR="00102D0F" w:rsidRPr="0003641C" w:rsidRDefault="00102D0F" w:rsidP="0003641C">
            <w:pPr>
              <w:spacing w:line="276" w:lineRule="auto"/>
              <w:jc w:val="both"/>
              <w:rPr>
                <w:rFonts w:asciiTheme="minorHAnsi" w:hAnsiTheme="minorHAnsi" w:cstheme="minorHAnsi"/>
                <w:bCs/>
                <w:sz w:val="22"/>
                <w:szCs w:val="22"/>
              </w:rPr>
            </w:pPr>
            <w:proofErr w:type="spellStart"/>
            <w:r w:rsidRPr="0003641C">
              <w:rPr>
                <w:rFonts w:asciiTheme="minorHAnsi" w:hAnsiTheme="minorHAnsi" w:cstheme="minorHAnsi"/>
                <w:bCs/>
                <w:sz w:val="22"/>
                <w:szCs w:val="22"/>
              </w:rPr>
              <w:t>Upto</w:t>
            </w:r>
            <w:proofErr w:type="spellEnd"/>
            <w:r w:rsidRPr="0003641C">
              <w:rPr>
                <w:rFonts w:asciiTheme="minorHAnsi" w:hAnsiTheme="minorHAnsi" w:cstheme="minorHAnsi"/>
                <w:bCs/>
                <w:sz w:val="22"/>
                <w:szCs w:val="22"/>
              </w:rPr>
              <w:t xml:space="preserve"> 31-03-2027: </w:t>
            </w:r>
            <w:r w:rsidRPr="0003641C">
              <w:rPr>
                <w:rFonts w:asciiTheme="minorHAnsi" w:hAnsiTheme="minorHAnsi" w:cstheme="minorHAnsi"/>
                <w:b/>
                <w:sz w:val="22"/>
                <w:szCs w:val="22"/>
              </w:rPr>
              <w:t>INR</w:t>
            </w:r>
            <w:r w:rsidRPr="0003641C">
              <w:rPr>
                <w:rFonts w:asciiTheme="minorHAnsi" w:hAnsiTheme="minorHAnsi" w:cstheme="minorHAnsi"/>
                <w:bCs/>
                <w:sz w:val="22"/>
                <w:szCs w:val="22"/>
              </w:rPr>
              <w:t xml:space="preserve"> </w:t>
            </w:r>
            <w:r w:rsidRPr="0003641C">
              <w:rPr>
                <w:rFonts w:asciiTheme="minorHAnsi" w:hAnsiTheme="minorHAnsi" w:cstheme="minorHAnsi"/>
                <w:b/>
                <w:sz w:val="22"/>
                <w:szCs w:val="22"/>
              </w:rPr>
              <w:t>5.81/ Kwh</w:t>
            </w:r>
          </w:p>
          <w:p w14:paraId="6F070EBA" w14:textId="5BA1452A" w:rsidR="00102D0F" w:rsidRPr="0003641C" w:rsidRDefault="00102D0F" w:rsidP="0003641C">
            <w:pPr>
              <w:spacing w:line="276" w:lineRule="auto"/>
              <w:jc w:val="both"/>
              <w:rPr>
                <w:rFonts w:asciiTheme="minorHAnsi" w:hAnsiTheme="minorHAnsi" w:cstheme="minorHAnsi"/>
                <w:bCs/>
                <w:sz w:val="22"/>
                <w:szCs w:val="22"/>
              </w:rPr>
            </w:pPr>
            <w:r w:rsidRPr="0003641C">
              <w:rPr>
                <w:rFonts w:asciiTheme="minorHAnsi" w:hAnsiTheme="minorHAnsi" w:cstheme="minorHAnsi"/>
                <w:bCs/>
                <w:sz w:val="22"/>
                <w:szCs w:val="22"/>
              </w:rPr>
              <w:lastRenderedPageBreak/>
              <w:t>After 31-03-20</w:t>
            </w:r>
            <w:r w:rsidR="000E35C9">
              <w:rPr>
                <w:rFonts w:asciiTheme="minorHAnsi" w:hAnsiTheme="minorHAnsi" w:cstheme="minorHAnsi"/>
                <w:bCs/>
                <w:sz w:val="22"/>
                <w:szCs w:val="22"/>
              </w:rPr>
              <w:t>27</w:t>
            </w:r>
            <w:r w:rsidRPr="0003641C">
              <w:rPr>
                <w:rFonts w:asciiTheme="minorHAnsi" w:hAnsiTheme="minorHAnsi" w:cstheme="minorHAnsi"/>
                <w:bCs/>
                <w:sz w:val="22"/>
                <w:szCs w:val="22"/>
              </w:rPr>
              <w:t xml:space="preserve">: </w:t>
            </w:r>
            <w:r w:rsidRPr="0003641C">
              <w:rPr>
                <w:rFonts w:asciiTheme="minorHAnsi" w:hAnsiTheme="minorHAnsi" w:cstheme="minorHAnsi"/>
                <w:b/>
                <w:sz w:val="22"/>
                <w:szCs w:val="22"/>
              </w:rPr>
              <w:t>INR</w:t>
            </w:r>
            <w:r w:rsidRPr="0003641C">
              <w:rPr>
                <w:rFonts w:asciiTheme="minorHAnsi" w:hAnsiTheme="minorHAnsi" w:cstheme="minorHAnsi"/>
                <w:bCs/>
                <w:sz w:val="22"/>
                <w:szCs w:val="22"/>
              </w:rPr>
              <w:t xml:space="preserve"> </w:t>
            </w:r>
            <w:r w:rsidRPr="0003641C">
              <w:rPr>
                <w:rFonts w:asciiTheme="minorHAnsi" w:hAnsiTheme="minorHAnsi" w:cstheme="minorHAnsi"/>
                <w:b/>
                <w:sz w:val="22"/>
                <w:szCs w:val="22"/>
              </w:rPr>
              <w:t>2.75/ Kwh</w:t>
            </w:r>
          </w:p>
        </w:tc>
        <w:tc>
          <w:tcPr>
            <w:tcW w:w="2231" w:type="pct"/>
            <w:vAlign w:val="center"/>
          </w:tcPr>
          <w:p w14:paraId="7CCCF432"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lastRenderedPageBreak/>
              <w:t>As per PPA and MERC’s tariff range for previous years</w:t>
            </w:r>
          </w:p>
        </w:tc>
      </w:tr>
      <w:tr w:rsidR="00102D0F" w:rsidRPr="007C2171" w14:paraId="5A1F8285" w14:textId="77777777" w:rsidTr="00BF1374">
        <w:trPr>
          <w:trHeight w:val="20"/>
        </w:trPr>
        <w:tc>
          <w:tcPr>
            <w:tcW w:w="450" w:type="pct"/>
            <w:vAlign w:val="center"/>
          </w:tcPr>
          <w:p w14:paraId="552DC372"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57AFD7DC"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Period of Repayment of Debt</w:t>
            </w:r>
          </w:p>
        </w:tc>
        <w:tc>
          <w:tcPr>
            <w:tcW w:w="1127" w:type="pct"/>
            <w:vAlign w:val="center"/>
          </w:tcPr>
          <w:p w14:paraId="0FF8FEE6" w14:textId="45B42783" w:rsidR="00102D0F" w:rsidRPr="007C2171" w:rsidRDefault="00102D0F" w:rsidP="003146DD">
            <w:pPr>
              <w:spacing w:line="276" w:lineRule="auto"/>
              <w:jc w:val="center"/>
              <w:rPr>
                <w:rFonts w:asciiTheme="minorHAnsi" w:hAnsiTheme="minorHAnsi" w:cstheme="minorHAnsi"/>
                <w:bCs/>
                <w:sz w:val="22"/>
                <w:szCs w:val="22"/>
              </w:rPr>
            </w:pPr>
            <w:proofErr w:type="spellStart"/>
            <w:r w:rsidRPr="007C2171">
              <w:rPr>
                <w:rFonts w:asciiTheme="minorHAnsi" w:hAnsiTheme="minorHAnsi" w:cstheme="minorHAnsi"/>
                <w:bCs/>
                <w:sz w:val="22"/>
                <w:szCs w:val="22"/>
              </w:rPr>
              <w:t>Upto</w:t>
            </w:r>
            <w:proofErr w:type="spellEnd"/>
            <w:r w:rsidRPr="007C2171">
              <w:rPr>
                <w:rFonts w:asciiTheme="minorHAnsi" w:hAnsiTheme="minorHAnsi" w:cstheme="minorHAnsi"/>
                <w:bCs/>
                <w:sz w:val="22"/>
                <w:szCs w:val="22"/>
              </w:rPr>
              <w:t xml:space="preserve"> 31</w:t>
            </w:r>
            <w:r w:rsidRPr="007C2171">
              <w:rPr>
                <w:rFonts w:asciiTheme="minorHAnsi" w:hAnsiTheme="minorHAnsi" w:cstheme="minorHAnsi"/>
                <w:bCs/>
                <w:sz w:val="22"/>
                <w:szCs w:val="22"/>
                <w:vertAlign w:val="superscript"/>
              </w:rPr>
              <w:t>st</w:t>
            </w:r>
            <w:r w:rsidRPr="007C2171">
              <w:rPr>
                <w:rFonts w:asciiTheme="minorHAnsi" w:hAnsiTheme="minorHAnsi" w:cstheme="minorHAnsi"/>
                <w:bCs/>
                <w:sz w:val="22"/>
                <w:szCs w:val="22"/>
              </w:rPr>
              <w:t xml:space="preserve"> March, 203</w:t>
            </w:r>
            <w:r w:rsidR="000E35C9">
              <w:rPr>
                <w:rFonts w:asciiTheme="minorHAnsi" w:hAnsiTheme="minorHAnsi" w:cstheme="minorHAnsi"/>
                <w:bCs/>
                <w:sz w:val="22"/>
                <w:szCs w:val="22"/>
              </w:rPr>
              <w:t>3</w:t>
            </w:r>
          </w:p>
        </w:tc>
        <w:tc>
          <w:tcPr>
            <w:tcW w:w="2231" w:type="pct"/>
            <w:vAlign w:val="center"/>
          </w:tcPr>
          <w:p w14:paraId="5E576737"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On the basis of Income generating capacity of the Company for future years</w:t>
            </w:r>
          </w:p>
        </w:tc>
      </w:tr>
      <w:tr w:rsidR="00102D0F" w:rsidRPr="007C2171" w14:paraId="0BBD3DCC" w14:textId="77777777" w:rsidTr="00BF1374">
        <w:trPr>
          <w:trHeight w:val="20"/>
        </w:trPr>
        <w:tc>
          <w:tcPr>
            <w:tcW w:w="450" w:type="pct"/>
            <w:vAlign w:val="center"/>
          </w:tcPr>
          <w:p w14:paraId="05DF047B"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57BBA631"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Operation &amp; Maintenance Expenses</w:t>
            </w:r>
          </w:p>
        </w:tc>
        <w:tc>
          <w:tcPr>
            <w:tcW w:w="1127" w:type="pct"/>
            <w:vAlign w:val="center"/>
          </w:tcPr>
          <w:p w14:paraId="54E398E4" w14:textId="77777777" w:rsidR="00102D0F" w:rsidRPr="007C2171" w:rsidRDefault="00102D0F" w:rsidP="003146DD">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 3.52</w:t>
            </w:r>
            <w:r w:rsidRPr="007C2171">
              <w:rPr>
                <w:rFonts w:asciiTheme="minorHAnsi" w:hAnsiTheme="minorHAnsi" w:cstheme="minorHAnsi"/>
                <w:bCs/>
                <w:sz w:val="22"/>
                <w:szCs w:val="22"/>
              </w:rPr>
              <w:t xml:space="preserve"> </w:t>
            </w:r>
            <w:proofErr w:type="spellStart"/>
            <w:r w:rsidRPr="007C2171">
              <w:rPr>
                <w:rFonts w:asciiTheme="minorHAnsi" w:hAnsiTheme="minorHAnsi" w:cstheme="minorHAnsi"/>
                <w:bCs/>
                <w:sz w:val="22"/>
                <w:szCs w:val="22"/>
              </w:rPr>
              <w:t>Crs</w:t>
            </w:r>
            <w:proofErr w:type="spellEnd"/>
          </w:p>
        </w:tc>
        <w:tc>
          <w:tcPr>
            <w:tcW w:w="2231" w:type="pct"/>
            <w:vAlign w:val="center"/>
          </w:tcPr>
          <w:p w14:paraId="3A6D3CAB"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Average cost from F.Y. 2018 to F.Y. 20</w:t>
            </w:r>
            <w:r>
              <w:rPr>
                <w:rFonts w:asciiTheme="minorHAnsi" w:hAnsiTheme="minorHAnsi" w:cstheme="minorHAnsi"/>
                <w:bCs/>
                <w:sz w:val="22"/>
                <w:szCs w:val="22"/>
              </w:rPr>
              <w:t>22</w:t>
            </w:r>
          </w:p>
        </w:tc>
      </w:tr>
      <w:tr w:rsidR="00102D0F" w:rsidRPr="007C2171" w14:paraId="6A9FE4F1" w14:textId="77777777" w:rsidTr="00BF1374">
        <w:trPr>
          <w:trHeight w:val="20"/>
        </w:trPr>
        <w:tc>
          <w:tcPr>
            <w:tcW w:w="450" w:type="pct"/>
            <w:vAlign w:val="center"/>
          </w:tcPr>
          <w:p w14:paraId="75F86E22"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56A602F0"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Escalation Rate for Operation &amp; Maintenance Expenses</w:t>
            </w:r>
          </w:p>
        </w:tc>
        <w:tc>
          <w:tcPr>
            <w:tcW w:w="1127" w:type="pct"/>
            <w:vAlign w:val="center"/>
          </w:tcPr>
          <w:p w14:paraId="39CBA34E" w14:textId="77777777" w:rsidR="00102D0F" w:rsidRPr="007C2171" w:rsidRDefault="00102D0F" w:rsidP="003146DD">
            <w:pPr>
              <w:spacing w:line="276" w:lineRule="auto"/>
              <w:jc w:val="center"/>
              <w:rPr>
                <w:rFonts w:asciiTheme="minorHAnsi" w:hAnsiTheme="minorHAnsi" w:cstheme="minorHAnsi"/>
                <w:bCs/>
                <w:sz w:val="22"/>
                <w:szCs w:val="22"/>
              </w:rPr>
            </w:pPr>
            <w:r w:rsidRPr="007C2171">
              <w:rPr>
                <w:rFonts w:asciiTheme="minorHAnsi" w:hAnsiTheme="minorHAnsi" w:cstheme="minorHAnsi"/>
                <w:bCs/>
                <w:sz w:val="22"/>
                <w:szCs w:val="22"/>
              </w:rPr>
              <w:t>5% p.a.</w:t>
            </w:r>
          </w:p>
        </w:tc>
        <w:tc>
          <w:tcPr>
            <w:tcW w:w="2231" w:type="pct"/>
            <w:vAlign w:val="center"/>
          </w:tcPr>
          <w:p w14:paraId="5444B350"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As per MERC Regulations</w:t>
            </w:r>
          </w:p>
        </w:tc>
      </w:tr>
      <w:tr w:rsidR="00102D0F" w:rsidRPr="007C2171" w14:paraId="09E09912" w14:textId="77777777" w:rsidTr="00BF1374">
        <w:trPr>
          <w:trHeight w:val="20"/>
        </w:trPr>
        <w:tc>
          <w:tcPr>
            <w:tcW w:w="450" w:type="pct"/>
            <w:vAlign w:val="center"/>
          </w:tcPr>
          <w:p w14:paraId="131EEC70"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246133F8"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sz w:val="22"/>
                <w:szCs w:val="22"/>
              </w:rPr>
              <w:t>Employee Benefit expenses as a % of Operating Income</w:t>
            </w:r>
          </w:p>
        </w:tc>
        <w:tc>
          <w:tcPr>
            <w:tcW w:w="1127" w:type="pct"/>
            <w:vAlign w:val="center"/>
          </w:tcPr>
          <w:p w14:paraId="40137C2C" w14:textId="77777777" w:rsidR="00102D0F" w:rsidRPr="007C2171" w:rsidRDefault="00102D0F" w:rsidP="003146DD">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w:t>
            </w:r>
            <w:r w:rsidRPr="007C2171">
              <w:rPr>
                <w:rFonts w:asciiTheme="minorHAnsi" w:hAnsiTheme="minorHAnsi" w:cstheme="minorHAnsi"/>
                <w:bCs/>
                <w:sz w:val="22"/>
                <w:szCs w:val="22"/>
              </w:rPr>
              <w:t>%</w:t>
            </w:r>
          </w:p>
        </w:tc>
        <w:tc>
          <w:tcPr>
            <w:tcW w:w="2231" w:type="pct"/>
            <w:vAlign w:val="center"/>
          </w:tcPr>
          <w:p w14:paraId="468F7DF9"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Past years data analysis</w:t>
            </w:r>
          </w:p>
        </w:tc>
      </w:tr>
      <w:tr w:rsidR="00102D0F" w:rsidRPr="007C2171" w14:paraId="1EDD221C" w14:textId="77777777" w:rsidTr="00BF1374">
        <w:trPr>
          <w:trHeight w:val="20"/>
        </w:trPr>
        <w:tc>
          <w:tcPr>
            <w:tcW w:w="450" w:type="pct"/>
            <w:vAlign w:val="center"/>
          </w:tcPr>
          <w:p w14:paraId="085CF254"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70C92920"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sz w:val="22"/>
                <w:szCs w:val="22"/>
              </w:rPr>
              <w:t>Other Expenses as a % of Total Income</w:t>
            </w:r>
          </w:p>
        </w:tc>
        <w:tc>
          <w:tcPr>
            <w:tcW w:w="1127" w:type="pct"/>
            <w:vAlign w:val="center"/>
          </w:tcPr>
          <w:p w14:paraId="703B9BB2" w14:textId="77777777" w:rsidR="00102D0F" w:rsidRPr="007C2171" w:rsidRDefault="00102D0F" w:rsidP="003146DD">
            <w:pPr>
              <w:spacing w:line="276" w:lineRule="auto"/>
              <w:jc w:val="center"/>
              <w:rPr>
                <w:rFonts w:asciiTheme="minorHAnsi" w:hAnsiTheme="minorHAnsi" w:cstheme="minorHAnsi"/>
                <w:bCs/>
                <w:sz w:val="22"/>
                <w:szCs w:val="22"/>
              </w:rPr>
            </w:pPr>
            <w:r w:rsidRPr="007C2171">
              <w:rPr>
                <w:rFonts w:asciiTheme="minorHAnsi" w:hAnsiTheme="minorHAnsi" w:cstheme="minorHAnsi"/>
                <w:bCs/>
                <w:sz w:val="22"/>
                <w:szCs w:val="22"/>
              </w:rPr>
              <w:t>5%</w:t>
            </w:r>
          </w:p>
        </w:tc>
        <w:tc>
          <w:tcPr>
            <w:tcW w:w="2231" w:type="pct"/>
            <w:vAlign w:val="center"/>
          </w:tcPr>
          <w:p w14:paraId="39D0EB3C"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Past years data analysis</w:t>
            </w:r>
          </w:p>
        </w:tc>
      </w:tr>
      <w:tr w:rsidR="00102D0F" w:rsidRPr="007C2171" w14:paraId="764B23D7" w14:textId="77777777" w:rsidTr="00BF1374">
        <w:trPr>
          <w:trHeight w:val="20"/>
        </w:trPr>
        <w:tc>
          <w:tcPr>
            <w:tcW w:w="450" w:type="pct"/>
            <w:vAlign w:val="center"/>
          </w:tcPr>
          <w:p w14:paraId="24724053" w14:textId="77777777" w:rsidR="00102D0F" w:rsidRPr="007C2171" w:rsidRDefault="00102D0F" w:rsidP="00AE6952">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4E1A73D0"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Working Capital Cycle</w:t>
            </w:r>
          </w:p>
        </w:tc>
        <w:tc>
          <w:tcPr>
            <w:tcW w:w="1127" w:type="pct"/>
            <w:vAlign w:val="center"/>
          </w:tcPr>
          <w:p w14:paraId="67D9CD39" w14:textId="77777777" w:rsidR="00102D0F" w:rsidRPr="007C2171" w:rsidRDefault="00102D0F" w:rsidP="003146DD">
            <w:pPr>
              <w:spacing w:line="276" w:lineRule="auto"/>
              <w:jc w:val="center"/>
              <w:rPr>
                <w:rFonts w:asciiTheme="minorHAnsi" w:hAnsiTheme="minorHAnsi" w:cstheme="minorHAnsi"/>
                <w:bCs/>
                <w:sz w:val="22"/>
                <w:szCs w:val="22"/>
              </w:rPr>
            </w:pPr>
            <w:r w:rsidRPr="007C2171">
              <w:rPr>
                <w:rFonts w:asciiTheme="minorHAnsi" w:hAnsiTheme="minorHAnsi" w:cstheme="minorHAnsi"/>
                <w:bCs/>
                <w:sz w:val="22"/>
                <w:szCs w:val="22"/>
              </w:rPr>
              <w:t xml:space="preserve">D-S-O: </w:t>
            </w:r>
            <w:r>
              <w:rPr>
                <w:rFonts w:asciiTheme="minorHAnsi" w:hAnsiTheme="minorHAnsi" w:cstheme="minorHAnsi"/>
                <w:bCs/>
                <w:sz w:val="22"/>
                <w:szCs w:val="22"/>
              </w:rPr>
              <w:t>20</w:t>
            </w:r>
            <w:r w:rsidRPr="007C2171">
              <w:rPr>
                <w:rFonts w:asciiTheme="minorHAnsi" w:hAnsiTheme="minorHAnsi" w:cstheme="minorHAnsi"/>
                <w:bCs/>
                <w:sz w:val="22"/>
                <w:szCs w:val="22"/>
              </w:rPr>
              <w:t>0 Days</w:t>
            </w:r>
          </w:p>
          <w:p w14:paraId="29A2FBAB" w14:textId="77777777" w:rsidR="00102D0F" w:rsidRPr="007C2171" w:rsidRDefault="00102D0F" w:rsidP="003146DD">
            <w:pPr>
              <w:spacing w:line="276" w:lineRule="auto"/>
              <w:jc w:val="center"/>
              <w:rPr>
                <w:rFonts w:asciiTheme="minorHAnsi" w:hAnsiTheme="minorHAnsi" w:cstheme="minorHAnsi"/>
                <w:bCs/>
                <w:sz w:val="22"/>
                <w:szCs w:val="22"/>
              </w:rPr>
            </w:pPr>
            <w:r w:rsidRPr="007C2171">
              <w:rPr>
                <w:rFonts w:asciiTheme="minorHAnsi" w:hAnsiTheme="minorHAnsi" w:cstheme="minorHAnsi"/>
                <w:bCs/>
                <w:sz w:val="22"/>
                <w:szCs w:val="22"/>
              </w:rPr>
              <w:t xml:space="preserve">D-P-O: </w:t>
            </w:r>
            <w:r>
              <w:rPr>
                <w:rFonts w:asciiTheme="minorHAnsi" w:hAnsiTheme="minorHAnsi" w:cstheme="minorHAnsi"/>
                <w:bCs/>
                <w:sz w:val="22"/>
                <w:szCs w:val="22"/>
              </w:rPr>
              <w:t>400</w:t>
            </w:r>
            <w:r w:rsidRPr="007C2171">
              <w:rPr>
                <w:rFonts w:asciiTheme="minorHAnsi" w:hAnsiTheme="minorHAnsi" w:cstheme="minorHAnsi"/>
                <w:bCs/>
                <w:sz w:val="22"/>
                <w:szCs w:val="22"/>
              </w:rPr>
              <w:t xml:space="preserve"> Days</w:t>
            </w:r>
          </w:p>
        </w:tc>
        <w:tc>
          <w:tcPr>
            <w:tcW w:w="2231" w:type="pct"/>
            <w:vAlign w:val="center"/>
          </w:tcPr>
          <w:p w14:paraId="6C9DA18A" w14:textId="77777777" w:rsidR="00102D0F" w:rsidRPr="007C2171" w:rsidRDefault="00102D0F" w:rsidP="003146DD">
            <w:pPr>
              <w:spacing w:line="276" w:lineRule="auto"/>
              <w:jc w:val="both"/>
              <w:rPr>
                <w:rFonts w:asciiTheme="minorHAnsi" w:hAnsiTheme="minorHAnsi" w:cstheme="minorHAnsi"/>
                <w:bCs/>
                <w:sz w:val="22"/>
                <w:szCs w:val="22"/>
              </w:rPr>
            </w:pPr>
            <w:r w:rsidRPr="007C2171">
              <w:rPr>
                <w:rFonts w:asciiTheme="minorHAnsi" w:hAnsiTheme="minorHAnsi" w:cstheme="minorHAnsi"/>
                <w:bCs/>
                <w:sz w:val="22"/>
                <w:szCs w:val="22"/>
              </w:rPr>
              <w:t>Past years data analysis</w:t>
            </w:r>
          </w:p>
        </w:tc>
      </w:tr>
      <w:tr w:rsidR="000A4481" w:rsidRPr="007C2171" w14:paraId="7706BC34" w14:textId="77777777" w:rsidTr="00BF1374">
        <w:trPr>
          <w:trHeight w:val="20"/>
        </w:trPr>
        <w:tc>
          <w:tcPr>
            <w:tcW w:w="450" w:type="pct"/>
            <w:vAlign w:val="center"/>
          </w:tcPr>
          <w:p w14:paraId="5129B37F" w14:textId="77777777" w:rsidR="000A4481" w:rsidRPr="007C2171" w:rsidRDefault="000A4481" w:rsidP="000A4481">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tcPr>
          <w:p w14:paraId="47D80200" w14:textId="3219A448" w:rsidR="000A4481" w:rsidRPr="007C2171" w:rsidRDefault="000A4481" w:rsidP="000A4481">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127" w:type="pct"/>
          </w:tcPr>
          <w:p w14:paraId="44D1A54C" w14:textId="0B6D98FF" w:rsidR="000A4481" w:rsidRPr="007C2171" w:rsidRDefault="000A4481" w:rsidP="000A448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15.00%</w:t>
            </w:r>
          </w:p>
        </w:tc>
        <w:tc>
          <w:tcPr>
            <w:tcW w:w="2231" w:type="pct"/>
          </w:tcPr>
          <w:p w14:paraId="39BF32A5" w14:textId="76DA5231" w:rsidR="000A4481" w:rsidRPr="007C2171" w:rsidRDefault="000A4481" w:rsidP="000A4481">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0A4481" w:rsidRPr="007C2171" w14:paraId="30693F21" w14:textId="77777777" w:rsidTr="00BF1374">
        <w:trPr>
          <w:trHeight w:val="20"/>
        </w:trPr>
        <w:tc>
          <w:tcPr>
            <w:tcW w:w="450" w:type="pct"/>
            <w:vAlign w:val="center"/>
          </w:tcPr>
          <w:p w14:paraId="027BD03A" w14:textId="77777777" w:rsidR="000A4481" w:rsidRPr="007C2171" w:rsidRDefault="000A4481" w:rsidP="000A4481">
            <w:pPr>
              <w:pStyle w:val="ListParagraph"/>
              <w:numPr>
                <w:ilvl w:val="0"/>
                <w:numId w:val="57"/>
              </w:numPr>
              <w:spacing w:after="0" w:line="276" w:lineRule="auto"/>
              <w:jc w:val="center"/>
              <w:rPr>
                <w:rFonts w:asciiTheme="minorHAnsi" w:hAnsiTheme="minorHAnsi" w:cstheme="minorHAnsi"/>
                <w:bCs/>
                <w:sz w:val="22"/>
                <w:szCs w:val="22"/>
              </w:rPr>
            </w:pPr>
          </w:p>
        </w:tc>
        <w:tc>
          <w:tcPr>
            <w:tcW w:w="1192" w:type="pct"/>
            <w:vAlign w:val="center"/>
          </w:tcPr>
          <w:p w14:paraId="62F00208" w14:textId="12CF3A59" w:rsidR="000A4481" w:rsidRPr="007C2171" w:rsidRDefault="000A4481" w:rsidP="000A4481">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127" w:type="pct"/>
            <w:vAlign w:val="center"/>
          </w:tcPr>
          <w:p w14:paraId="2C8AD942" w14:textId="40E45431" w:rsidR="000A4481" w:rsidRPr="007C2171" w:rsidRDefault="000A4481" w:rsidP="000A448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10.99%</w:t>
            </w:r>
          </w:p>
        </w:tc>
        <w:tc>
          <w:tcPr>
            <w:tcW w:w="2231" w:type="pct"/>
          </w:tcPr>
          <w:p w14:paraId="65BD761E" w14:textId="5C0748A4" w:rsidR="000A4481" w:rsidRPr="007C2171" w:rsidRDefault="000A4481" w:rsidP="000A4481">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As per latest audited financial statements</w:t>
            </w:r>
          </w:p>
        </w:tc>
      </w:tr>
    </w:tbl>
    <w:p w14:paraId="3541F238" w14:textId="55C74ED9" w:rsidR="00C05AA5" w:rsidRDefault="00C05AA5" w:rsidP="00632412">
      <w:pPr>
        <w:spacing w:line="259" w:lineRule="auto"/>
        <w:rPr>
          <w:rFonts w:ascii="Arial" w:hAnsi="Arial" w:cs="Arial"/>
          <w:b/>
          <w:sz w:val="22"/>
          <w:szCs w:val="22"/>
          <w:lang w:val="en-US" w:eastAsia="en-US"/>
        </w:rPr>
      </w:pPr>
    </w:p>
    <w:p w14:paraId="11C11820" w14:textId="7F6ED0E5" w:rsidR="005524AE" w:rsidRPr="00AD0623"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r w:rsidR="005524AE" w:rsidRPr="0086335E">
        <w:rPr>
          <w:rFonts w:ascii="Arial" w:hAnsi="Arial" w:cs="Arial"/>
          <w:b/>
          <w:bCs/>
          <w:sz w:val="22"/>
          <w:szCs w:val="22"/>
        </w:rPr>
        <w:t>NSL Wind Power Company (</w:t>
      </w:r>
      <w:proofErr w:type="spellStart"/>
      <w:r w:rsidR="005524AE" w:rsidRPr="0086335E">
        <w:rPr>
          <w:rFonts w:ascii="Arial" w:hAnsi="Arial" w:cs="Arial"/>
          <w:b/>
          <w:bCs/>
          <w:sz w:val="22"/>
          <w:szCs w:val="22"/>
        </w:rPr>
        <w:t>Satara</w:t>
      </w:r>
      <w:proofErr w:type="spellEnd"/>
      <w:r w:rsidR="005524AE" w:rsidRPr="0086335E">
        <w:rPr>
          <w:rFonts w:ascii="Arial" w:hAnsi="Arial" w:cs="Arial"/>
          <w:b/>
          <w:bCs/>
          <w:sz w:val="22"/>
          <w:szCs w:val="22"/>
        </w:rPr>
        <w:t>) Private Limited</w:t>
      </w:r>
      <w:r w:rsidR="005524AE">
        <w:rPr>
          <w:rFonts w:ascii="Arial" w:hAnsi="Arial" w:cs="Arial"/>
          <w:b/>
          <w:bCs/>
          <w:sz w:val="22"/>
          <w:szCs w:val="22"/>
        </w:rPr>
        <w:t>:</w:t>
      </w:r>
    </w:p>
    <w:p w14:paraId="4F6AD505" w14:textId="462359D1" w:rsidR="00946286" w:rsidRDefault="00AD0623" w:rsidP="00BF1374">
      <w:pPr>
        <w:spacing w:before="240" w:line="360" w:lineRule="auto"/>
        <w:ind w:left="142" w:right="-589"/>
        <w:jc w:val="both"/>
        <w:rPr>
          <w:rFonts w:ascii="Arial" w:hAnsi="Arial" w:cs="Arial"/>
          <w:b/>
          <w:bCs/>
          <w:i/>
          <w:iCs/>
        </w:rPr>
      </w:pPr>
      <w:r w:rsidRPr="00E63FED">
        <w:rPr>
          <w:rFonts w:ascii="Arial" w:hAnsi="Arial" w:cs="Arial"/>
          <w:b/>
          <w:noProof/>
          <w:sz w:val="22"/>
          <w:szCs w:val="22"/>
        </w:rPr>
        <w:t xml:space="preserve">PREVIOUS YEARS FINANCIAL </w:t>
      </w:r>
      <w:r w:rsidR="00E63FED" w:rsidRPr="00E63FED">
        <w:rPr>
          <w:rFonts w:ascii="Arial" w:hAnsi="Arial" w:cs="Arial"/>
          <w:b/>
          <w:noProof/>
          <w:sz w:val="22"/>
          <w:szCs w:val="22"/>
        </w:rPr>
        <w:t>PERFORMANCE:</w:t>
      </w:r>
      <w:r w:rsidR="00E63FED" w:rsidRPr="00E63FED">
        <w:rPr>
          <w:rFonts w:ascii="Arial" w:hAnsi="Arial" w:cs="Arial"/>
          <w:bCs/>
          <w:sz w:val="22"/>
          <w:szCs w:val="22"/>
        </w:rPr>
        <w:t xml:space="preserve"> The</w:t>
      </w:r>
      <w:r w:rsidR="006F6259" w:rsidRPr="00E63FED">
        <w:rPr>
          <w:rFonts w:ascii="Arial" w:hAnsi="Arial" w:cs="Arial"/>
          <w:bCs/>
          <w:sz w:val="22"/>
          <w:szCs w:val="22"/>
        </w:rPr>
        <w:t xml:space="preserve"> financial performance of the Company for the period from F.Y. 201</w:t>
      </w:r>
      <w:r w:rsidR="002E333F" w:rsidRPr="00E63FED">
        <w:rPr>
          <w:rFonts w:ascii="Arial" w:hAnsi="Arial" w:cs="Arial"/>
          <w:bCs/>
          <w:sz w:val="22"/>
          <w:szCs w:val="22"/>
        </w:rPr>
        <w:t>9</w:t>
      </w:r>
      <w:r w:rsidR="006F6259" w:rsidRPr="00E63FED">
        <w:rPr>
          <w:rFonts w:ascii="Arial" w:hAnsi="Arial" w:cs="Arial"/>
          <w:bCs/>
          <w:sz w:val="22"/>
          <w:szCs w:val="22"/>
        </w:rPr>
        <w:t xml:space="preserve"> to F.Y. 20</w:t>
      </w:r>
      <w:r w:rsidR="002E333F" w:rsidRPr="00E63FED">
        <w:rPr>
          <w:rFonts w:ascii="Arial" w:hAnsi="Arial" w:cs="Arial"/>
          <w:bCs/>
          <w:sz w:val="22"/>
          <w:szCs w:val="22"/>
        </w:rPr>
        <w:t>22</w:t>
      </w:r>
      <w:r w:rsidR="006F6259" w:rsidRPr="00E63FED">
        <w:rPr>
          <w:rFonts w:ascii="Arial" w:hAnsi="Arial" w:cs="Arial"/>
          <w:bCs/>
          <w:sz w:val="22"/>
          <w:szCs w:val="22"/>
        </w:rPr>
        <w:t xml:space="preserve"> are described below:</w:t>
      </w:r>
      <w:r w:rsidR="006F6259" w:rsidRPr="00E63FED">
        <w:rPr>
          <w:rFonts w:ascii="Arial" w:hAnsi="Arial" w:cs="Arial"/>
          <w:b/>
          <w:bCs/>
          <w:i/>
          <w:iCs/>
          <w:sz w:val="22"/>
          <w:szCs w:val="22"/>
        </w:rPr>
        <w:t xml:space="preserve"> </w:t>
      </w:r>
    </w:p>
    <w:p w14:paraId="36B33860" w14:textId="104BE221" w:rsidR="006F6259" w:rsidRDefault="006F6259" w:rsidP="00BF1374">
      <w:pPr>
        <w:pStyle w:val="Text"/>
        <w:spacing w:after="0" w:line="240" w:lineRule="auto"/>
        <w:ind w:left="7200" w:right="-589"/>
        <w:jc w:val="right"/>
        <w:rPr>
          <w:rFonts w:ascii="Arial" w:hAnsi="Arial" w:cs="Arial"/>
        </w:rPr>
      </w:pPr>
      <w:r>
        <w:rPr>
          <w:rFonts w:ascii="Arial" w:hAnsi="Arial" w:cs="Arial"/>
          <w:b/>
          <w:bCs/>
          <w:i/>
          <w:iCs/>
        </w:rPr>
        <w:t xml:space="preserve">         </w:t>
      </w:r>
      <w:r w:rsidR="00EE16C2">
        <w:rPr>
          <w:rFonts w:ascii="Arial" w:hAnsi="Arial" w:cs="Arial"/>
          <w:b/>
          <w:bCs/>
          <w:i/>
          <w:iCs/>
        </w:rPr>
        <w:tab/>
        <w:t xml:space="preserve"> </w:t>
      </w:r>
      <w:r w:rsidRPr="00EE16C2">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837"/>
        <w:gridCol w:w="1415"/>
        <w:gridCol w:w="1415"/>
        <w:gridCol w:w="1415"/>
        <w:gridCol w:w="1415"/>
      </w:tblGrid>
      <w:tr w:rsidR="006F6259" w:rsidRPr="00B92A56" w14:paraId="6EBDF01A" w14:textId="77777777" w:rsidTr="00BF1374">
        <w:trPr>
          <w:trHeight w:val="20"/>
        </w:trPr>
        <w:tc>
          <w:tcPr>
            <w:tcW w:w="2020" w:type="pct"/>
            <w:shd w:val="clear" w:color="000000" w:fill="002060"/>
            <w:hideMark/>
          </w:tcPr>
          <w:p w14:paraId="148679BE" w14:textId="77777777" w:rsidR="006F6259" w:rsidRPr="00B92A56" w:rsidRDefault="006F6259" w:rsidP="00B92A56">
            <w:pPr>
              <w:spacing w:line="276" w:lineRule="auto"/>
              <w:jc w:val="center"/>
              <w:rPr>
                <w:rFonts w:asciiTheme="minorHAnsi" w:hAnsiTheme="minorHAnsi" w:cstheme="minorHAnsi"/>
                <w:b/>
                <w:bCs/>
                <w:color w:val="FFFFFF"/>
                <w:sz w:val="22"/>
                <w:szCs w:val="22"/>
              </w:rPr>
            </w:pPr>
            <w:r w:rsidRPr="00B92A56">
              <w:rPr>
                <w:rFonts w:asciiTheme="minorHAnsi" w:hAnsiTheme="minorHAnsi" w:cstheme="minorHAnsi"/>
                <w:b/>
                <w:bCs/>
                <w:color w:val="FFFFFF"/>
                <w:sz w:val="22"/>
                <w:szCs w:val="22"/>
              </w:rPr>
              <w:t>Particulars</w:t>
            </w:r>
          </w:p>
        </w:tc>
        <w:tc>
          <w:tcPr>
            <w:tcW w:w="745" w:type="pct"/>
            <w:shd w:val="clear" w:color="000000" w:fill="002060"/>
            <w:vAlign w:val="center"/>
            <w:hideMark/>
          </w:tcPr>
          <w:p w14:paraId="05F930B7" w14:textId="77777777" w:rsidR="006F6259" w:rsidRPr="00B92A56" w:rsidRDefault="006F6259" w:rsidP="00B92A56">
            <w:pPr>
              <w:spacing w:line="276" w:lineRule="auto"/>
              <w:jc w:val="center"/>
              <w:rPr>
                <w:rFonts w:asciiTheme="minorHAnsi" w:hAnsiTheme="minorHAnsi" w:cstheme="minorHAnsi"/>
                <w:b/>
                <w:bCs/>
                <w:color w:val="FFFFFF"/>
                <w:sz w:val="22"/>
                <w:szCs w:val="22"/>
              </w:rPr>
            </w:pPr>
            <w:r w:rsidRPr="00B92A56">
              <w:rPr>
                <w:rFonts w:asciiTheme="minorHAnsi" w:hAnsiTheme="minorHAnsi" w:cstheme="minorHAnsi"/>
                <w:b/>
                <w:bCs/>
                <w:color w:val="FFFFFF"/>
                <w:sz w:val="22"/>
                <w:szCs w:val="22"/>
              </w:rPr>
              <w:t>Mar-19</w:t>
            </w:r>
          </w:p>
        </w:tc>
        <w:tc>
          <w:tcPr>
            <w:tcW w:w="745" w:type="pct"/>
            <w:shd w:val="clear" w:color="000000" w:fill="002060"/>
            <w:vAlign w:val="center"/>
            <w:hideMark/>
          </w:tcPr>
          <w:p w14:paraId="43CE82EB" w14:textId="3DEC8BE6" w:rsidR="006F6259" w:rsidRPr="00B92A56" w:rsidRDefault="006F6259" w:rsidP="00B92A56">
            <w:pPr>
              <w:spacing w:line="276" w:lineRule="auto"/>
              <w:jc w:val="center"/>
              <w:rPr>
                <w:rFonts w:asciiTheme="minorHAnsi" w:hAnsiTheme="minorHAnsi" w:cstheme="minorHAnsi"/>
                <w:b/>
                <w:bCs/>
                <w:color w:val="FFFFFF"/>
                <w:sz w:val="22"/>
                <w:szCs w:val="22"/>
              </w:rPr>
            </w:pPr>
            <w:r w:rsidRPr="00B92A56">
              <w:rPr>
                <w:rFonts w:asciiTheme="minorHAnsi" w:hAnsiTheme="minorHAnsi" w:cstheme="minorHAnsi"/>
                <w:b/>
                <w:bCs/>
                <w:color w:val="FFFFFF"/>
                <w:sz w:val="22"/>
                <w:szCs w:val="22"/>
              </w:rPr>
              <w:t>Mar-</w:t>
            </w:r>
            <w:r w:rsidR="004C6914" w:rsidRPr="00B92A56">
              <w:rPr>
                <w:rFonts w:asciiTheme="minorHAnsi" w:hAnsiTheme="minorHAnsi" w:cstheme="minorHAnsi"/>
                <w:b/>
                <w:bCs/>
                <w:color w:val="FFFFFF"/>
                <w:sz w:val="22"/>
                <w:szCs w:val="22"/>
              </w:rPr>
              <w:t>20</w:t>
            </w:r>
          </w:p>
        </w:tc>
        <w:tc>
          <w:tcPr>
            <w:tcW w:w="745" w:type="pct"/>
            <w:shd w:val="clear" w:color="000000" w:fill="002060"/>
            <w:vAlign w:val="center"/>
            <w:hideMark/>
          </w:tcPr>
          <w:p w14:paraId="6481522D" w14:textId="33888506" w:rsidR="006F6259" w:rsidRPr="00B92A56" w:rsidRDefault="006F6259" w:rsidP="00B92A56">
            <w:pPr>
              <w:spacing w:line="276" w:lineRule="auto"/>
              <w:jc w:val="center"/>
              <w:rPr>
                <w:rFonts w:asciiTheme="minorHAnsi" w:hAnsiTheme="minorHAnsi" w:cstheme="minorHAnsi"/>
                <w:b/>
                <w:bCs/>
                <w:color w:val="FFFFFF"/>
                <w:sz w:val="22"/>
                <w:szCs w:val="22"/>
              </w:rPr>
            </w:pPr>
            <w:r w:rsidRPr="00B92A56">
              <w:rPr>
                <w:rFonts w:asciiTheme="minorHAnsi" w:hAnsiTheme="minorHAnsi" w:cstheme="minorHAnsi"/>
                <w:b/>
                <w:bCs/>
                <w:color w:val="FFFFFF"/>
                <w:sz w:val="22"/>
                <w:szCs w:val="22"/>
              </w:rPr>
              <w:t>Mar-</w:t>
            </w:r>
            <w:r w:rsidR="004C6914" w:rsidRPr="00B92A56">
              <w:rPr>
                <w:rFonts w:asciiTheme="minorHAnsi" w:hAnsiTheme="minorHAnsi" w:cstheme="minorHAnsi"/>
                <w:b/>
                <w:bCs/>
                <w:color w:val="FFFFFF"/>
                <w:sz w:val="22"/>
                <w:szCs w:val="22"/>
              </w:rPr>
              <w:t>21</w:t>
            </w:r>
          </w:p>
        </w:tc>
        <w:tc>
          <w:tcPr>
            <w:tcW w:w="745" w:type="pct"/>
            <w:shd w:val="clear" w:color="000000" w:fill="002060"/>
            <w:vAlign w:val="center"/>
            <w:hideMark/>
          </w:tcPr>
          <w:p w14:paraId="503A7C43" w14:textId="6416E45D" w:rsidR="006F6259" w:rsidRPr="00B92A56" w:rsidRDefault="006F6259" w:rsidP="00B92A56">
            <w:pPr>
              <w:spacing w:line="276" w:lineRule="auto"/>
              <w:jc w:val="center"/>
              <w:rPr>
                <w:rFonts w:asciiTheme="minorHAnsi" w:hAnsiTheme="minorHAnsi" w:cstheme="minorHAnsi"/>
                <w:b/>
                <w:bCs/>
                <w:color w:val="FFFFFF"/>
                <w:sz w:val="22"/>
                <w:szCs w:val="22"/>
              </w:rPr>
            </w:pPr>
            <w:r w:rsidRPr="00B92A56">
              <w:rPr>
                <w:rFonts w:asciiTheme="minorHAnsi" w:hAnsiTheme="minorHAnsi" w:cstheme="minorHAnsi"/>
                <w:b/>
                <w:bCs/>
                <w:color w:val="FFFFFF"/>
                <w:sz w:val="22"/>
                <w:szCs w:val="22"/>
              </w:rPr>
              <w:t>Mar-</w:t>
            </w:r>
            <w:r w:rsidR="004C6914" w:rsidRPr="00B92A56">
              <w:rPr>
                <w:rFonts w:asciiTheme="minorHAnsi" w:hAnsiTheme="minorHAnsi" w:cstheme="minorHAnsi"/>
                <w:b/>
                <w:bCs/>
                <w:color w:val="FFFFFF"/>
                <w:sz w:val="22"/>
                <w:szCs w:val="22"/>
              </w:rPr>
              <w:t>22</w:t>
            </w:r>
          </w:p>
        </w:tc>
      </w:tr>
      <w:tr w:rsidR="004C6914" w:rsidRPr="00B92A56" w14:paraId="0C2E4230" w14:textId="77777777" w:rsidTr="00BF1374">
        <w:trPr>
          <w:trHeight w:val="20"/>
        </w:trPr>
        <w:tc>
          <w:tcPr>
            <w:tcW w:w="2020" w:type="pct"/>
            <w:shd w:val="clear" w:color="auto" w:fill="auto"/>
            <w:noWrap/>
            <w:vAlign w:val="bottom"/>
            <w:hideMark/>
          </w:tcPr>
          <w:p w14:paraId="6D40130D" w14:textId="77777777" w:rsidR="004C6914" w:rsidRPr="00B92A56" w:rsidRDefault="004C6914" w:rsidP="00B92A56">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Total Revenue</w:t>
            </w:r>
          </w:p>
        </w:tc>
        <w:tc>
          <w:tcPr>
            <w:tcW w:w="745" w:type="pct"/>
            <w:shd w:val="clear" w:color="auto" w:fill="auto"/>
            <w:noWrap/>
            <w:vAlign w:val="center"/>
            <w:hideMark/>
          </w:tcPr>
          <w:p w14:paraId="4E27CBEA" w14:textId="77777777"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54.22</w:t>
            </w:r>
          </w:p>
        </w:tc>
        <w:tc>
          <w:tcPr>
            <w:tcW w:w="745" w:type="pct"/>
            <w:shd w:val="clear" w:color="auto" w:fill="auto"/>
            <w:noWrap/>
            <w:vAlign w:val="center"/>
            <w:hideMark/>
          </w:tcPr>
          <w:p w14:paraId="67C6A2F4" w14:textId="341AD4AC"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52.73</w:t>
            </w:r>
          </w:p>
        </w:tc>
        <w:tc>
          <w:tcPr>
            <w:tcW w:w="745" w:type="pct"/>
            <w:shd w:val="clear" w:color="auto" w:fill="auto"/>
            <w:noWrap/>
            <w:vAlign w:val="center"/>
            <w:hideMark/>
          </w:tcPr>
          <w:p w14:paraId="4A664767" w14:textId="173C586A"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47.49</w:t>
            </w:r>
          </w:p>
        </w:tc>
        <w:tc>
          <w:tcPr>
            <w:tcW w:w="745" w:type="pct"/>
            <w:shd w:val="clear" w:color="auto" w:fill="auto"/>
            <w:noWrap/>
            <w:vAlign w:val="center"/>
            <w:hideMark/>
          </w:tcPr>
          <w:p w14:paraId="50CE0F50" w14:textId="26D5052B"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47.66</w:t>
            </w:r>
          </w:p>
        </w:tc>
      </w:tr>
      <w:tr w:rsidR="004C6914" w:rsidRPr="00B92A56" w14:paraId="029ECD9B" w14:textId="77777777" w:rsidTr="00BF1374">
        <w:trPr>
          <w:trHeight w:val="20"/>
        </w:trPr>
        <w:tc>
          <w:tcPr>
            <w:tcW w:w="2020" w:type="pct"/>
            <w:shd w:val="clear" w:color="auto" w:fill="auto"/>
            <w:noWrap/>
            <w:vAlign w:val="bottom"/>
            <w:hideMark/>
          </w:tcPr>
          <w:p w14:paraId="61BBF346" w14:textId="77777777" w:rsidR="004C6914" w:rsidRPr="00B92A56" w:rsidRDefault="004C6914" w:rsidP="00B92A56">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Total Expense</w:t>
            </w:r>
          </w:p>
        </w:tc>
        <w:tc>
          <w:tcPr>
            <w:tcW w:w="745" w:type="pct"/>
            <w:shd w:val="clear" w:color="auto" w:fill="auto"/>
            <w:noWrap/>
            <w:vAlign w:val="center"/>
            <w:hideMark/>
          </w:tcPr>
          <w:p w14:paraId="0270B19B" w14:textId="77777777"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6.05</w:t>
            </w:r>
          </w:p>
        </w:tc>
        <w:tc>
          <w:tcPr>
            <w:tcW w:w="745" w:type="pct"/>
            <w:shd w:val="clear" w:color="auto" w:fill="auto"/>
            <w:noWrap/>
            <w:vAlign w:val="center"/>
            <w:hideMark/>
          </w:tcPr>
          <w:p w14:paraId="385A2D5F" w14:textId="75182820"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5.70</w:t>
            </w:r>
          </w:p>
        </w:tc>
        <w:tc>
          <w:tcPr>
            <w:tcW w:w="745" w:type="pct"/>
            <w:shd w:val="clear" w:color="auto" w:fill="auto"/>
            <w:noWrap/>
            <w:vAlign w:val="center"/>
            <w:hideMark/>
          </w:tcPr>
          <w:p w14:paraId="768B79D7" w14:textId="30F74CC4"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6.15</w:t>
            </w:r>
          </w:p>
        </w:tc>
        <w:tc>
          <w:tcPr>
            <w:tcW w:w="745" w:type="pct"/>
            <w:shd w:val="clear" w:color="auto" w:fill="auto"/>
            <w:noWrap/>
            <w:vAlign w:val="center"/>
            <w:hideMark/>
          </w:tcPr>
          <w:p w14:paraId="5FCE2643" w14:textId="7502911C"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9.92</w:t>
            </w:r>
          </w:p>
        </w:tc>
      </w:tr>
      <w:tr w:rsidR="004C6914" w:rsidRPr="00B92A56" w14:paraId="563303D1" w14:textId="77777777" w:rsidTr="00BF1374">
        <w:trPr>
          <w:trHeight w:val="20"/>
        </w:trPr>
        <w:tc>
          <w:tcPr>
            <w:tcW w:w="2020" w:type="pct"/>
            <w:shd w:val="clear" w:color="auto" w:fill="BDD6EE" w:themeFill="accent1" w:themeFillTint="66"/>
            <w:noWrap/>
            <w:vAlign w:val="bottom"/>
            <w:hideMark/>
          </w:tcPr>
          <w:p w14:paraId="423C7D51" w14:textId="77777777" w:rsidR="004C6914" w:rsidRPr="00B92A56" w:rsidRDefault="004C6914" w:rsidP="00B92A56">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EBIDTA</w:t>
            </w:r>
          </w:p>
        </w:tc>
        <w:tc>
          <w:tcPr>
            <w:tcW w:w="745" w:type="pct"/>
            <w:shd w:val="clear" w:color="auto" w:fill="BDD6EE" w:themeFill="accent1" w:themeFillTint="66"/>
            <w:noWrap/>
            <w:vAlign w:val="center"/>
            <w:hideMark/>
          </w:tcPr>
          <w:p w14:paraId="25A069A3" w14:textId="77777777"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48.16</w:t>
            </w:r>
          </w:p>
        </w:tc>
        <w:tc>
          <w:tcPr>
            <w:tcW w:w="745" w:type="pct"/>
            <w:shd w:val="clear" w:color="000000" w:fill="BDD7EE"/>
            <w:noWrap/>
            <w:vAlign w:val="center"/>
            <w:hideMark/>
          </w:tcPr>
          <w:p w14:paraId="16016A8F" w14:textId="7AA9E756"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47.02</w:t>
            </w:r>
          </w:p>
        </w:tc>
        <w:tc>
          <w:tcPr>
            <w:tcW w:w="745" w:type="pct"/>
            <w:shd w:val="clear" w:color="000000" w:fill="BDD7EE"/>
            <w:noWrap/>
            <w:vAlign w:val="center"/>
            <w:hideMark/>
          </w:tcPr>
          <w:p w14:paraId="4F61A958" w14:textId="64033355"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41.34</w:t>
            </w:r>
          </w:p>
        </w:tc>
        <w:tc>
          <w:tcPr>
            <w:tcW w:w="745" w:type="pct"/>
            <w:shd w:val="clear" w:color="000000" w:fill="BDD7EE"/>
            <w:noWrap/>
            <w:vAlign w:val="center"/>
            <w:hideMark/>
          </w:tcPr>
          <w:p w14:paraId="70AA740D" w14:textId="2FEA8D21"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37.75</w:t>
            </w:r>
          </w:p>
        </w:tc>
      </w:tr>
      <w:tr w:rsidR="004C6914" w:rsidRPr="00B92A56" w14:paraId="4B7F0E69" w14:textId="77777777" w:rsidTr="00BF1374">
        <w:trPr>
          <w:trHeight w:val="20"/>
        </w:trPr>
        <w:tc>
          <w:tcPr>
            <w:tcW w:w="2020" w:type="pct"/>
            <w:shd w:val="clear" w:color="auto" w:fill="auto"/>
            <w:noWrap/>
            <w:vAlign w:val="bottom"/>
            <w:hideMark/>
          </w:tcPr>
          <w:p w14:paraId="7E2654BE" w14:textId="77777777" w:rsidR="004C6914" w:rsidRPr="0003641C" w:rsidRDefault="004C6914" w:rsidP="00B92A56">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745" w:type="pct"/>
            <w:shd w:val="clear" w:color="auto" w:fill="auto"/>
            <w:noWrap/>
            <w:vAlign w:val="center"/>
            <w:hideMark/>
          </w:tcPr>
          <w:p w14:paraId="1F8E0BD7" w14:textId="77777777"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88.84%</w:t>
            </w:r>
          </w:p>
        </w:tc>
        <w:tc>
          <w:tcPr>
            <w:tcW w:w="745" w:type="pct"/>
            <w:shd w:val="clear" w:color="auto" w:fill="auto"/>
            <w:noWrap/>
            <w:vAlign w:val="center"/>
            <w:hideMark/>
          </w:tcPr>
          <w:p w14:paraId="2768F2AD" w14:textId="0F1B80CE"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89%</w:t>
            </w:r>
          </w:p>
        </w:tc>
        <w:tc>
          <w:tcPr>
            <w:tcW w:w="745" w:type="pct"/>
            <w:shd w:val="clear" w:color="auto" w:fill="auto"/>
            <w:noWrap/>
            <w:vAlign w:val="center"/>
            <w:hideMark/>
          </w:tcPr>
          <w:p w14:paraId="003299D6" w14:textId="1DBE6112"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87%</w:t>
            </w:r>
          </w:p>
        </w:tc>
        <w:tc>
          <w:tcPr>
            <w:tcW w:w="745" w:type="pct"/>
            <w:shd w:val="clear" w:color="auto" w:fill="auto"/>
            <w:noWrap/>
            <w:vAlign w:val="center"/>
            <w:hideMark/>
          </w:tcPr>
          <w:p w14:paraId="3044690E" w14:textId="01C66C46"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79%</w:t>
            </w:r>
          </w:p>
        </w:tc>
      </w:tr>
      <w:tr w:rsidR="004C6914" w:rsidRPr="00B92A56" w14:paraId="0079B9CA" w14:textId="77777777" w:rsidTr="00BF1374">
        <w:trPr>
          <w:trHeight w:val="20"/>
        </w:trPr>
        <w:tc>
          <w:tcPr>
            <w:tcW w:w="2020" w:type="pct"/>
            <w:shd w:val="clear" w:color="auto" w:fill="auto"/>
            <w:noWrap/>
            <w:vAlign w:val="bottom"/>
            <w:hideMark/>
          </w:tcPr>
          <w:p w14:paraId="43C0677B" w14:textId="77777777" w:rsidR="004C6914" w:rsidRPr="00B92A56" w:rsidRDefault="004C6914" w:rsidP="00B92A56">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Depreciation and amortization expense</w:t>
            </w:r>
          </w:p>
        </w:tc>
        <w:tc>
          <w:tcPr>
            <w:tcW w:w="745" w:type="pct"/>
            <w:shd w:val="clear" w:color="auto" w:fill="auto"/>
            <w:noWrap/>
            <w:vAlign w:val="center"/>
            <w:hideMark/>
          </w:tcPr>
          <w:p w14:paraId="474EC2A8" w14:textId="77777777"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9.38</w:t>
            </w:r>
          </w:p>
        </w:tc>
        <w:tc>
          <w:tcPr>
            <w:tcW w:w="745" w:type="pct"/>
            <w:shd w:val="clear" w:color="auto" w:fill="auto"/>
            <w:noWrap/>
            <w:vAlign w:val="center"/>
            <w:hideMark/>
          </w:tcPr>
          <w:p w14:paraId="338E933B" w14:textId="52468640"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9.40</w:t>
            </w:r>
          </w:p>
        </w:tc>
        <w:tc>
          <w:tcPr>
            <w:tcW w:w="745" w:type="pct"/>
            <w:shd w:val="clear" w:color="auto" w:fill="auto"/>
            <w:noWrap/>
            <w:vAlign w:val="center"/>
            <w:hideMark/>
          </w:tcPr>
          <w:p w14:paraId="7FB2FCFF" w14:textId="6C2ABCF0"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9.38</w:t>
            </w:r>
          </w:p>
        </w:tc>
        <w:tc>
          <w:tcPr>
            <w:tcW w:w="745" w:type="pct"/>
            <w:shd w:val="clear" w:color="auto" w:fill="auto"/>
            <w:noWrap/>
            <w:vAlign w:val="center"/>
            <w:hideMark/>
          </w:tcPr>
          <w:p w14:paraId="10A0B62E" w14:textId="7CAA3EF0"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9.38</w:t>
            </w:r>
          </w:p>
        </w:tc>
      </w:tr>
      <w:tr w:rsidR="004C6914" w:rsidRPr="00B92A56" w14:paraId="14C49F9F" w14:textId="77777777" w:rsidTr="00BF1374">
        <w:trPr>
          <w:trHeight w:val="20"/>
        </w:trPr>
        <w:tc>
          <w:tcPr>
            <w:tcW w:w="2020" w:type="pct"/>
            <w:shd w:val="clear" w:color="auto" w:fill="BDD6EE" w:themeFill="accent1" w:themeFillTint="66"/>
            <w:noWrap/>
            <w:vAlign w:val="bottom"/>
            <w:hideMark/>
          </w:tcPr>
          <w:p w14:paraId="4436131C" w14:textId="77777777" w:rsidR="004C6914" w:rsidRPr="00B92A56" w:rsidRDefault="004C6914" w:rsidP="00B92A56">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EBIT</w:t>
            </w:r>
          </w:p>
        </w:tc>
        <w:tc>
          <w:tcPr>
            <w:tcW w:w="745" w:type="pct"/>
            <w:shd w:val="clear" w:color="auto" w:fill="BDD6EE" w:themeFill="accent1" w:themeFillTint="66"/>
            <w:noWrap/>
            <w:vAlign w:val="center"/>
            <w:hideMark/>
          </w:tcPr>
          <w:p w14:paraId="6987EB97" w14:textId="77777777"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38.78</w:t>
            </w:r>
          </w:p>
        </w:tc>
        <w:tc>
          <w:tcPr>
            <w:tcW w:w="745" w:type="pct"/>
            <w:shd w:val="clear" w:color="auto" w:fill="BDD6EE" w:themeFill="accent1" w:themeFillTint="66"/>
            <w:noWrap/>
            <w:vAlign w:val="center"/>
            <w:hideMark/>
          </w:tcPr>
          <w:p w14:paraId="1E65F891" w14:textId="11004388"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37.62</w:t>
            </w:r>
          </w:p>
        </w:tc>
        <w:tc>
          <w:tcPr>
            <w:tcW w:w="745" w:type="pct"/>
            <w:shd w:val="clear" w:color="auto" w:fill="BDD6EE" w:themeFill="accent1" w:themeFillTint="66"/>
            <w:noWrap/>
            <w:vAlign w:val="center"/>
            <w:hideMark/>
          </w:tcPr>
          <w:p w14:paraId="48FD9E0E" w14:textId="68A559F3"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31.96</w:t>
            </w:r>
          </w:p>
        </w:tc>
        <w:tc>
          <w:tcPr>
            <w:tcW w:w="745" w:type="pct"/>
            <w:shd w:val="clear" w:color="auto" w:fill="BDD6EE" w:themeFill="accent1" w:themeFillTint="66"/>
            <w:noWrap/>
            <w:vAlign w:val="center"/>
            <w:hideMark/>
          </w:tcPr>
          <w:p w14:paraId="44A54E96" w14:textId="739357A8"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28.37</w:t>
            </w:r>
          </w:p>
        </w:tc>
      </w:tr>
      <w:tr w:rsidR="004C6914" w:rsidRPr="00B92A56" w14:paraId="6547AE4B" w14:textId="77777777" w:rsidTr="00BF1374">
        <w:trPr>
          <w:trHeight w:val="20"/>
        </w:trPr>
        <w:tc>
          <w:tcPr>
            <w:tcW w:w="2020" w:type="pct"/>
            <w:shd w:val="clear" w:color="auto" w:fill="auto"/>
            <w:noWrap/>
            <w:vAlign w:val="bottom"/>
            <w:hideMark/>
          </w:tcPr>
          <w:p w14:paraId="562C430B" w14:textId="77777777" w:rsidR="004C6914" w:rsidRPr="0003641C" w:rsidRDefault="004C6914" w:rsidP="00B92A56">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745" w:type="pct"/>
            <w:shd w:val="clear" w:color="auto" w:fill="auto"/>
            <w:noWrap/>
            <w:vAlign w:val="center"/>
            <w:hideMark/>
          </w:tcPr>
          <w:p w14:paraId="7B14E43E" w14:textId="77777777"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71.54%</w:t>
            </w:r>
          </w:p>
        </w:tc>
        <w:tc>
          <w:tcPr>
            <w:tcW w:w="745" w:type="pct"/>
            <w:shd w:val="clear" w:color="auto" w:fill="auto"/>
            <w:noWrap/>
            <w:vAlign w:val="center"/>
            <w:hideMark/>
          </w:tcPr>
          <w:p w14:paraId="6B852A43" w14:textId="10B4E12C"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71%</w:t>
            </w:r>
          </w:p>
        </w:tc>
        <w:tc>
          <w:tcPr>
            <w:tcW w:w="745" w:type="pct"/>
            <w:shd w:val="clear" w:color="auto" w:fill="auto"/>
            <w:noWrap/>
            <w:vAlign w:val="center"/>
            <w:hideMark/>
          </w:tcPr>
          <w:p w14:paraId="6EB34366" w14:textId="55A9656F"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67%</w:t>
            </w:r>
          </w:p>
        </w:tc>
        <w:tc>
          <w:tcPr>
            <w:tcW w:w="745" w:type="pct"/>
            <w:shd w:val="clear" w:color="auto" w:fill="auto"/>
            <w:noWrap/>
            <w:vAlign w:val="center"/>
            <w:hideMark/>
          </w:tcPr>
          <w:p w14:paraId="6E2D9205" w14:textId="041E1AC6"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60%</w:t>
            </w:r>
          </w:p>
        </w:tc>
      </w:tr>
      <w:tr w:rsidR="004C6914" w:rsidRPr="00B92A56" w14:paraId="4A326213" w14:textId="77777777" w:rsidTr="00BF1374">
        <w:trPr>
          <w:trHeight w:val="20"/>
        </w:trPr>
        <w:tc>
          <w:tcPr>
            <w:tcW w:w="2020" w:type="pct"/>
            <w:shd w:val="clear" w:color="auto" w:fill="auto"/>
            <w:noWrap/>
            <w:vAlign w:val="bottom"/>
            <w:hideMark/>
          </w:tcPr>
          <w:p w14:paraId="1E181D6D" w14:textId="77777777" w:rsidR="004C6914" w:rsidRPr="00B92A56" w:rsidRDefault="004C6914" w:rsidP="00B92A56">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Finance costs</w:t>
            </w:r>
          </w:p>
        </w:tc>
        <w:tc>
          <w:tcPr>
            <w:tcW w:w="745" w:type="pct"/>
            <w:shd w:val="clear" w:color="auto" w:fill="auto"/>
            <w:noWrap/>
            <w:vAlign w:val="center"/>
            <w:hideMark/>
          </w:tcPr>
          <w:p w14:paraId="1E2D954C" w14:textId="77777777"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25.56</w:t>
            </w:r>
          </w:p>
        </w:tc>
        <w:tc>
          <w:tcPr>
            <w:tcW w:w="745" w:type="pct"/>
            <w:shd w:val="clear" w:color="auto" w:fill="auto"/>
            <w:noWrap/>
            <w:vAlign w:val="center"/>
            <w:hideMark/>
          </w:tcPr>
          <w:p w14:paraId="55C54F03" w14:textId="0C320E19"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20.79</w:t>
            </w:r>
          </w:p>
        </w:tc>
        <w:tc>
          <w:tcPr>
            <w:tcW w:w="745" w:type="pct"/>
            <w:shd w:val="clear" w:color="auto" w:fill="auto"/>
            <w:noWrap/>
            <w:vAlign w:val="center"/>
            <w:hideMark/>
          </w:tcPr>
          <w:p w14:paraId="0D750E18" w14:textId="5C1D76F0"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21.61</w:t>
            </w:r>
          </w:p>
        </w:tc>
        <w:tc>
          <w:tcPr>
            <w:tcW w:w="745" w:type="pct"/>
            <w:shd w:val="clear" w:color="auto" w:fill="auto"/>
            <w:noWrap/>
            <w:vAlign w:val="center"/>
            <w:hideMark/>
          </w:tcPr>
          <w:p w14:paraId="5EAA66B0" w14:textId="58D2E86B"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19.99</w:t>
            </w:r>
          </w:p>
        </w:tc>
      </w:tr>
      <w:tr w:rsidR="004C6914" w:rsidRPr="00B92A56" w14:paraId="01175CE8" w14:textId="77777777" w:rsidTr="00BF1374">
        <w:trPr>
          <w:trHeight w:val="20"/>
        </w:trPr>
        <w:tc>
          <w:tcPr>
            <w:tcW w:w="2020" w:type="pct"/>
            <w:shd w:val="clear" w:color="auto" w:fill="BDD6EE" w:themeFill="accent1" w:themeFillTint="66"/>
            <w:noWrap/>
            <w:vAlign w:val="bottom"/>
            <w:hideMark/>
          </w:tcPr>
          <w:p w14:paraId="213491BE" w14:textId="77777777" w:rsidR="004C6914" w:rsidRPr="00B92A56" w:rsidRDefault="004C6914" w:rsidP="00B92A56">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PBT</w:t>
            </w:r>
          </w:p>
        </w:tc>
        <w:tc>
          <w:tcPr>
            <w:tcW w:w="745" w:type="pct"/>
            <w:shd w:val="clear" w:color="auto" w:fill="BDD6EE" w:themeFill="accent1" w:themeFillTint="66"/>
            <w:noWrap/>
            <w:vAlign w:val="center"/>
            <w:hideMark/>
          </w:tcPr>
          <w:p w14:paraId="78C7E39D" w14:textId="77777777"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13.22</w:t>
            </w:r>
          </w:p>
        </w:tc>
        <w:tc>
          <w:tcPr>
            <w:tcW w:w="745" w:type="pct"/>
            <w:shd w:val="clear" w:color="auto" w:fill="BDD6EE" w:themeFill="accent1" w:themeFillTint="66"/>
            <w:noWrap/>
            <w:vAlign w:val="center"/>
            <w:hideMark/>
          </w:tcPr>
          <w:p w14:paraId="2773E3B7" w14:textId="144BE68B"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16.83</w:t>
            </w:r>
          </w:p>
        </w:tc>
        <w:tc>
          <w:tcPr>
            <w:tcW w:w="745" w:type="pct"/>
            <w:shd w:val="clear" w:color="auto" w:fill="BDD6EE" w:themeFill="accent1" w:themeFillTint="66"/>
            <w:noWrap/>
            <w:vAlign w:val="center"/>
            <w:hideMark/>
          </w:tcPr>
          <w:p w14:paraId="23F3A9B1" w14:textId="033A1E59"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10.35</w:t>
            </w:r>
          </w:p>
        </w:tc>
        <w:tc>
          <w:tcPr>
            <w:tcW w:w="745" w:type="pct"/>
            <w:shd w:val="clear" w:color="auto" w:fill="BDD6EE" w:themeFill="accent1" w:themeFillTint="66"/>
            <w:noWrap/>
            <w:vAlign w:val="center"/>
            <w:hideMark/>
          </w:tcPr>
          <w:p w14:paraId="55C1A658" w14:textId="23D2C8F8"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8.38</w:t>
            </w:r>
          </w:p>
        </w:tc>
      </w:tr>
      <w:tr w:rsidR="004C6914" w:rsidRPr="00B92A56" w14:paraId="01B56579" w14:textId="77777777" w:rsidTr="00BF1374">
        <w:trPr>
          <w:trHeight w:val="20"/>
        </w:trPr>
        <w:tc>
          <w:tcPr>
            <w:tcW w:w="2020" w:type="pct"/>
            <w:shd w:val="clear" w:color="auto" w:fill="auto"/>
            <w:noWrap/>
            <w:vAlign w:val="bottom"/>
            <w:hideMark/>
          </w:tcPr>
          <w:p w14:paraId="7853E913" w14:textId="77777777" w:rsidR="004C6914" w:rsidRPr="0003641C" w:rsidRDefault="004C6914" w:rsidP="00B92A56">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PBT %</w:t>
            </w:r>
          </w:p>
        </w:tc>
        <w:tc>
          <w:tcPr>
            <w:tcW w:w="745" w:type="pct"/>
            <w:shd w:val="clear" w:color="auto" w:fill="auto"/>
            <w:noWrap/>
            <w:vAlign w:val="center"/>
            <w:hideMark/>
          </w:tcPr>
          <w:p w14:paraId="462171F8" w14:textId="77777777"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24.39%</w:t>
            </w:r>
          </w:p>
        </w:tc>
        <w:tc>
          <w:tcPr>
            <w:tcW w:w="745" w:type="pct"/>
            <w:shd w:val="clear" w:color="auto" w:fill="auto"/>
            <w:noWrap/>
            <w:vAlign w:val="center"/>
            <w:hideMark/>
          </w:tcPr>
          <w:p w14:paraId="0C1E040C" w14:textId="5E034C5C"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32%</w:t>
            </w:r>
          </w:p>
        </w:tc>
        <w:tc>
          <w:tcPr>
            <w:tcW w:w="745" w:type="pct"/>
            <w:shd w:val="clear" w:color="auto" w:fill="auto"/>
            <w:noWrap/>
            <w:vAlign w:val="center"/>
            <w:hideMark/>
          </w:tcPr>
          <w:p w14:paraId="768E08BD" w14:textId="5BB9FE3C"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22%</w:t>
            </w:r>
          </w:p>
        </w:tc>
        <w:tc>
          <w:tcPr>
            <w:tcW w:w="745" w:type="pct"/>
            <w:shd w:val="clear" w:color="auto" w:fill="auto"/>
            <w:noWrap/>
            <w:vAlign w:val="center"/>
            <w:hideMark/>
          </w:tcPr>
          <w:p w14:paraId="41F22655" w14:textId="0986B121"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18%</w:t>
            </w:r>
          </w:p>
        </w:tc>
      </w:tr>
      <w:tr w:rsidR="004C6914" w:rsidRPr="00B92A56" w14:paraId="42D3F7D6" w14:textId="77777777" w:rsidTr="00BF1374">
        <w:trPr>
          <w:trHeight w:val="20"/>
        </w:trPr>
        <w:tc>
          <w:tcPr>
            <w:tcW w:w="2020" w:type="pct"/>
            <w:shd w:val="clear" w:color="auto" w:fill="auto"/>
            <w:noWrap/>
            <w:vAlign w:val="bottom"/>
            <w:hideMark/>
          </w:tcPr>
          <w:p w14:paraId="2D681FE2" w14:textId="77777777" w:rsidR="004C6914" w:rsidRPr="00B92A56" w:rsidRDefault="004C6914" w:rsidP="00B92A56">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Tax expense</w:t>
            </w:r>
          </w:p>
        </w:tc>
        <w:tc>
          <w:tcPr>
            <w:tcW w:w="745" w:type="pct"/>
            <w:shd w:val="clear" w:color="auto" w:fill="auto"/>
            <w:noWrap/>
            <w:vAlign w:val="center"/>
            <w:hideMark/>
          </w:tcPr>
          <w:p w14:paraId="0E9BFC71" w14:textId="77777777"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2.87</w:t>
            </w:r>
          </w:p>
        </w:tc>
        <w:tc>
          <w:tcPr>
            <w:tcW w:w="745" w:type="pct"/>
            <w:shd w:val="clear" w:color="auto" w:fill="auto"/>
            <w:noWrap/>
            <w:vAlign w:val="center"/>
            <w:hideMark/>
          </w:tcPr>
          <w:p w14:paraId="11303EA4" w14:textId="4B9228F0"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10.18</w:t>
            </w:r>
          </w:p>
        </w:tc>
        <w:tc>
          <w:tcPr>
            <w:tcW w:w="745" w:type="pct"/>
            <w:shd w:val="clear" w:color="auto" w:fill="auto"/>
            <w:noWrap/>
            <w:vAlign w:val="center"/>
            <w:hideMark/>
          </w:tcPr>
          <w:p w14:paraId="02DFC6EA" w14:textId="50AEAC7D"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2.21</w:t>
            </w:r>
          </w:p>
        </w:tc>
        <w:tc>
          <w:tcPr>
            <w:tcW w:w="745" w:type="pct"/>
            <w:shd w:val="clear" w:color="auto" w:fill="auto"/>
            <w:noWrap/>
            <w:vAlign w:val="center"/>
            <w:hideMark/>
          </w:tcPr>
          <w:p w14:paraId="5DDEAE5C" w14:textId="4A1EBB48" w:rsidR="004C6914" w:rsidRPr="00B92A56" w:rsidRDefault="004C6914" w:rsidP="00B92A56">
            <w:pPr>
              <w:spacing w:line="276" w:lineRule="auto"/>
              <w:jc w:val="center"/>
              <w:rPr>
                <w:rFonts w:asciiTheme="minorHAnsi" w:hAnsiTheme="minorHAnsi" w:cstheme="minorHAnsi"/>
                <w:color w:val="000000"/>
                <w:sz w:val="22"/>
                <w:szCs w:val="22"/>
              </w:rPr>
            </w:pPr>
            <w:r w:rsidRPr="00B92A56">
              <w:rPr>
                <w:rFonts w:asciiTheme="minorHAnsi" w:hAnsiTheme="minorHAnsi" w:cstheme="minorHAnsi"/>
                <w:color w:val="000000"/>
                <w:sz w:val="22"/>
                <w:szCs w:val="22"/>
              </w:rPr>
              <w:t>2.31</w:t>
            </w:r>
          </w:p>
        </w:tc>
      </w:tr>
      <w:tr w:rsidR="004C6914" w:rsidRPr="00B92A56" w14:paraId="4A896E4F" w14:textId="77777777" w:rsidTr="00BF1374">
        <w:trPr>
          <w:trHeight w:val="20"/>
        </w:trPr>
        <w:tc>
          <w:tcPr>
            <w:tcW w:w="2020" w:type="pct"/>
            <w:shd w:val="clear" w:color="auto" w:fill="BDD6EE" w:themeFill="accent1" w:themeFillTint="66"/>
            <w:noWrap/>
            <w:vAlign w:val="bottom"/>
            <w:hideMark/>
          </w:tcPr>
          <w:p w14:paraId="4CBACBF3" w14:textId="77777777" w:rsidR="004C6914" w:rsidRPr="00B92A56" w:rsidRDefault="004C6914" w:rsidP="00B92A56">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PAT</w:t>
            </w:r>
          </w:p>
        </w:tc>
        <w:tc>
          <w:tcPr>
            <w:tcW w:w="745" w:type="pct"/>
            <w:shd w:val="clear" w:color="auto" w:fill="BDD6EE" w:themeFill="accent1" w:themeFillTint="66"/>
            <w:noWrap/>
            <w:vAlign w:val="center"/>
            <w:hideMark/>
          </w:tcPr>
          <w:p w14:paraId="352F04C4" w14:textId="77777777"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10.35</w:t>
            </w:r>
          </w:p>
        </w:tc>
        <w:tc>
          <w:tcPr>
            <w:tcW w:w="745" w:type="pct"/>
            <w:shd w:val="clear" w:color="auto" w:fill="BDD6EE" w:themeFill="accent1" w:themeFillTint="66"/>
            <w:noWrap/>
            <w:vAlign w:val="center"/>
            <w:hideMark/>
          </w:tcPr>
          <w:p w14:paraId="67D6A4B9" w14:textId="26AF4ADD"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6.65</w:t>
            </w:r>
          </w:p>
        </w:tc>
        <w:tc>
          <w:tcPr>
            <w:tcW w:w="745" w:type="pct"/>
            <w:shd w:val="clear" w:color="auto" w:fill="BDD6EE" w:themeFill="accent1" w:themeFillTint="66"/>
            <w:noWrap/>
            <w:vAlign w:val="center"/>
            <w:hideMark/>
          </w:tcPr>
          <w:p w14:paraId="307A3F06" w14:textId="488800F5"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8.14</w:t>
            </w:r>
          </w:p>
        </w:tc>
        <w:tc>
          <w:tcPr>
            <w:tcW w:w="745" w:type="pct"/>
            <w:shd w:val="clear" w:color="auto" w:fill="BDD6EE" w:themeFill="accent1" w:themeFillTint="66"/>
            <w:noWrap/>
            <w:vAlign w:val="center"/>
            <w:hideMark/>
          </w:tcPr>
          <w:p w14:paraId="5CD09FA5" w14:textId="33B5305D" w:rsidR="004C6914" w:rsidRPr="00B92A56" w:rsidRDefault="004C6914" w:rsidP="00B92A56">
            <w:pPr>
              <w:spacing w:line="276" w:lineRule="auto"/>
              <w:jc w:val="center"/>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6.07</w:t>
            </w:r>
          </w:p>
        </w:tc>
      </w:tr>
      <w:tr w:rsidR="004C6914" w:rsidRPr="00B92A56" w14:paraId="771AB246" w14:textId="77777777" w:rsidTr="00BF1374">
        <w:trPr>
          <w:trHeight w:val="20"/>
        </w:trPr>
        <w:tc>
          <w:tcPr>
            <w:tcW w:w="2020" w:type="pct"/>
            <w:shd w:val="clear" w:color="auto" w:fill="auto"/>
            <w:noWrap/>
            <w:vAlign w:val="bottom"/>
            <w:hideMark/>
          </w:tcPr>
          <w:p w14:paraId="15599FB9" w14:textId="77777777" w:rsidR="004C6914" w:rsidRPr="0003641C" w:rsidRDefault="004C6914" w:rsidP="00B92A56">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745" w:type="pct"/>
            <w:shd w:val="clear" w:color="auto" w:fill="auto"/>
            <w:noWrap/>
            <w:vAlign w:val="center"/>
            <w:hideMark/>
          </w:tcPr>
          <w:p w14:paraId="2A513993" w14:textId="77777777"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19.09%</w:t>
            </w:r>
          </w:p>
        </w:tc>
        <w:tc>
          <w:tcPr>
            <w:tcW w:w="745" w:type="pct"/>
            <w:shd w:val="clear" w:color="auto" w:fill="auto"/>
            <w:noWrap/>
            <w:vAlign w:val="center"/>
            <w:hideMark/>
          </w:tcPr>
          <w:p w14:paraId="091A8D2E" w14:textId="1ABC088F"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13%</w:t>
            </w:r>
          </w:p>
        </w:tc>
        <w:tc>
          <w:tcPr>
            <w:tcW w:w="745" w:type="pct"/>
            <w:shd w:val="clear" w:color="auto" w:fill="auto"/>
            <w:noWrap/>
            <w:vAlign w:val="center"/>
            <w:hideMark/>
          </w:tcPr>
          <w:p w14:paraId="5AA6C9D8" w14:textId="51718F8F"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17%</w:t>
            </w:r>
          </w:p>
        </w:tc>
        <w:tc>
          <w:tcPr>
            <w:tcW w:w="745" w:type="pct"/>
            <w:shd w:val="clear" w:color="auto" w:fill="auto"/>
            <w:noWrap/>
            <w:vAlign w:val="center"/>
            <w:hideMark/>
          </w:tcPr>
          <w:p w14:paraId="4B9A3CC8" w14:textId="07B41FBF" w:rsidR="004C6914" w:rsidRPr="0003641C" w:rsidRDefault="004C6914" w:rsidP="00B92A56">
            <w:pPr>
              <w:spacing w:line="276" w:lineRule="auto"/>
              <w:jc w:val="center"/>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13%</w:t>
            </w:r>
          </w:p>
        </w:tc>
      </w:tr>
    </w:tbl>
    <w:p w14:paraId="25B09700" w14:textId="0254E332" w:rsidR="00AD0623" w:rsidRDefault="008E6A35" w:rsidP="00BF1374">
      <w:pPr>
        <w:spacing w:line="360" w:lineRule="auto"/>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006F6259" w:rsidRPr="00EF33A7">
        <w:rPr>
          <w:rFonts w:ascii="Arial" w:hAnsi="Arial" w:cs="Arial"/>
          <w:b/>
          <w:bCs/>
          <w:i/>
          <w:iCs/>
          <w:sz w:val="18"/>
          <w:szCs w:val="18"/>
        </w:rPr>
        <w:t>Source:</w:t>
      </w:r>
      <w:r w:rsidR="006F6259" w:rsidRPr="00EF33A7">
        <w:rPr>
          <w:rFonts w:ascii="Arial" w:hAnsi="Arial" w:cs="Arial"/>
          <w:i/>
          <w:iCs/>
          <w:sz w:val="18"/>
          <w:szCs w:val="18"/>
        </w:rPr>
        <w:t xml:space="preserve"> Previous Financials </w:t>
      </w:r>
      <w:r>
        <w:rPr>
          <w:rFonts w:ascii="Arial" w:hAnsi="Arial" w:cs="Arial"/>
          <w:i/>
          <w:iCs/>
          <w:sz w:val="18"/>
          <w:szCs w:val="18"/>
        </w:rPr>
        <w:t>p</w:t>
      </w:r>
      <w:r w:rsidR="006F6259" w:rsidRPr="00EF33A7">
        <w:rPr>
          <w:rFonts w:ascii="Arial" w:hAnsi="Arial" w:cs="Arial"/>
          <w:i/>
          <w:iCs/>
          <w:sz w:val="18"/>
          <w:szCs w:val="18"/>
        </w:rPr>
        <w:t xml:space="preserve">rovided by </w:t>
      </w:r>
      <w:r>
        <w:rPr>
          <w:rFonts w:ascii="Arial" w:hAnsi="Arial" w:cs="Arial"/>
          <w:i/>
          <w:iCs/>
          <w:sz w:val="18"/>
          <w:szCs w:val="18"/>
        </w:rPr>
        <w:t>the client</w:t>
      </w:r>
    </w:p>
    <w:p w14:paraId="795820D8" w14:textId="44D993DD" w:rsidR="000D72C6" w:rsidRDefault="00B92A56" w:rsidP="00BF1374">
      <w:pPr>
        <w:ind w:left="142"/>
        <w:rPr>
          <w:rFonts w:ascii="Arial" w:hAnsi="Arial" w:cs="Arial"/>
          <w:b/>
          <w:sz w:val="22"/>
          <w:szCs w:val="22"/>
        </w:rPr>
      </w:pPr>
      <w:r>
        <w:rPr>
          <w:rFonts w:ascii="Arial" w:hAnsi="Arial" w:cs="Arial"/>
          <w:b/>
          <w:sz w:val="22"/>
          <w:szCs w:val="22"/>
        </w:rPr>
        <w:lastRenderedPageBreak/>
        <w:t>P</w:t>
      </w:r>
      <w:r w:rsidR="000D72C6">
        <w:rPr>
          <w:rFonts w:ascii="Arial" w:hAnsi="Arial" w:cs="Arial"/>
          <w:b/>
          <w:sz w:val="22"/>
          <w:szCs w:val="22"/>
        </w:rPr>
        <w:t>rojected Profit &amp; Loss:</w:t>
      </w:r>
    </w:p>
    <w:p w14:paraId="2C4CC339" w14:textId="7F37811B" w:rsidR="00AD0623" w:rsidRDefault="000D72C6" w:rsidP="00BF1374">
      <w:pPr>
        <w:ind w:right="-589" w:firstLine="426"/>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1"/>
        <w:gridCol w:w="868"/>
        <w:gridCol w:w="868"/>
        <w:gridCol w:w="868"/>
        <w:gridCol w:w="868"/>
        <w:gridCol w:w="868"/>
        <w:gridCol w:w="868"/>
        <w:gridCol w:w="868"/>
        <w:gridCol w:w="869"/>
      </w:tblGrid>
      <w:tr w:rsidR="00B92A56" w:rsidRPr="00B92A56" w14:paraId="7A6824A3" w14:textId="77777777" w:rsidTr="00BF1374">
        <w:trPr>
          <w:trHeight w:val="20"/>
        </w:trPr>
        <w:tc>
          <w:tcPr>
            <w:tcW w:w="2551" w:type="dxa"/>
            <w:shd w:val="clear" w:color="auto" w:fill="002060"/>
            <w:noWrap/>
            <w:vAlign w:val="center"/>
            <w:hideMark/>
          </w:tcPr>
          <w:p w14:paraId="31C9D90A" w14:textId="15774F10" w:rsidR="00B92A56" w:rsidRPr="00B92A56" w:rsidRDefault="00B92A56" w:rsidP="00B92A56">
            <w:pPr>
              <w:spacing w:line="276" w:lineRule="auto"/>
              <w:rPr>
                <w:rFonts w:asciiTheme="minorHAnsi" w:hAnsiTheme="minorHAnsi" w:cstheme="minorHAnsi"/>
                <w:color w:val="FFFFFF" w:themeColor="background1"/>
                <w:sz w:val="22"/>
                <w:szCs w:val="22"/>
              </w:rPr>
            </w:pPr>
            <w:r w:rsidRPr="0084041F">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868" w:type="dxa"/>
            <w:shd w:val="clear" w:color="000000" w:fill="002060"/>
            <w:vAlign w:val="center"/>
          </w:tcPr>
          <w:p w14:paraId="435487CD" w14:textId="6110144E" w:rsidR="00B92A56" w:rsidRPr="0084041F" w:rsidRDefault="00B92A56" w:rsidP="00B77320">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Mar-23 E</w:t>
            </w:r>
          </w:p>
        </w:tc>
        <w:tc>
          <w:tcPr>
            <w:tcW w:w="868" w:type="dxa"/>
            <w:shd w:val="clear" w:color="000000" w:fill="002060"/>
            <w:noWrap/>
            <w:vAlign w:val="center"/>
          </w:tcPr>
          <w:p w14:paraId="279813B9" w14:textId="40E7EEEB"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Mar-24 P</w:t>
            </w:r>
          </w:p>
        </w:tc>
        <w:tc>
          <w:tcPr>
            <w:tcW w:w="868" w:type="dxa"/>
            <w:shd w:val="clear" w:color="000000" w:fill="002060"/>
            <w:noWrap/>
            <w:vAlign w:val="center"/>
          </w:tcPr>
          <w:p w14:paraId="103977CD" w14:textId="1CC58D82"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Mar-25 P</w:t>
            </w:r>
          </w:p>
        </w:tc>
        <w:tc>
          <w:tcPr>
            <w:tcW w:w="868" w:type="dxa"/>
            <w:shd w:val="clear" w:color="000000" w:fill="002060"/>
            <w:noWrap/>
            <w:vAlign w:val="center"/>
          </w:tcPr>
          <w:p w14:paraId="07B5B3EA" w14:textId="61D2696D"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Mar-26 P</w:t>
            </w:r>
          </w:p>
        </w:tc>
        <w:tc>
          <w:tcPr>
            <w:tcW w:w="868" w:type="dxa"/>
            <w:shd w:val="clear" w:color="000000" w:fill="002060"/>
            <w:noWrap/>
            <w:vAlign w:val="center"/>
          </w:tcPr>
          <w:p w14:paraId="60C3D393" w14:textId="60235316"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Mar-27 P</w:t>
            </w:r>
          </w:p>
        </w:tc>
        <w:tc>
          <w:tcPr>
            <w:tcW w:w="868" w:type="dxa"/>
            <w:shd w:val="clear" w:color="000000" w:fill="002060"/>
            <w:noWrap/>
            <w:vAlign w:val="center"/>
          </w:tcPr>
          <w:p w14:paraId="539897C0" w14:textId="463760B0"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Mar-28 P</w:t>
            </w:r>
          </w:p>
        </w:tc>
        <w:tc>
          <w:tcPr>
            <w:tcW w:w="868" w:type="dxa"/>
            <w:shd w:val="clear" w:color="000000" w:fill="002060"/>
            <w:noWrap/>
            <w:vAlign w:val="center"/>
          </w:tcPr>
          <w:p w14:paraId="2002896D" w14:textId="558516C7"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Mar-29 P</w:t>
            </w:r>
          </w:p>
        </w:tc>
        <w:tc>
          <w:tcPr>
            <w:tcW w:w="869" w:type="dxa"/>
            <w:shd w:val="clear" w:color="000000" w:fill="002060"/>
            <w:noWrap/>
            <w:vAlign w:val="center"/>
          </w:tcPr>
          <w:p w14:paraId="1C5EEAEC" w14:textId="6DC7BE23" w:rsidR="00B92A56" w:rsidRPr="00B92A56" w:rsidRDefault="00B92A56" w:rsidP="00B92A56">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Mar-30 P</w:t>
            </w:r>
          </w:p>
        </w:tc>
      </w:tr>
      <w:tr w:rsidR="00B92A56" w:rsidRPr="00B92A56" w14:paraId="71CF4351" w14:textId="77777777" w:rsidTr="00BF1374">
        <w:trPr>
          <w:trHeight w:val="20"/>
        </w:trPr>
        <w:tc>
          <w:tcPr>
            <w:tcW w:w="9496" w:type="dxa"/>
            <w:gridSpan w:val="9"/>
            <w:vAlign w:val="center"/>
          </w:tcPr>
          <w:p w14:paraId="16CCB8DF" w14:textId="77777777" w:rsidR="00B92A56" w:rsidRPr="00B92A56" w:rsidRDefault="00B92A56" w:rsidP="00B77320">
            <w:pPr>
              <w:spacing w:line="276" w:lineRule="auto"/>
              <w:rPr>
                <w:rFonts w:asciiTheme="minorHAnsi" w:hAnsiTheme="minorHAnsi" w:cstheme="minorHAnsi"/>
                <w:color w:val="000000"/>
                <w:sz w:val="22"/>
                <w:szCs w:val="22"/>
              </w:rPr>
            </w:pPr>
            <w:r w:rsidRPr="00B92A56">
              <w:rPr>
                <w:rFonts w:asciiTheme="minorHAnsi" w:hAnsiTheme="minorHAnsi" w:cstheme="minorHAnsi"/>
                <w:b/>
                <w:bCs/>
                <w:color w:val="000000"/>
                <w:sz w:val="22"/>
                <w:szCs w:val="22"/>
              </w:rPr>
              <w:t>Revenue from Operation:</w:t>
            </w:r>
          </w:p>
        </w:tc>
      </w:tr>
      <w:tr w:rsidR="000E35C9" w:rsidRPr="00B92A56" w14:paraId="6044C338" w14:textId="77777777" w:rsidTr="00BF1374">
        <w:trPr>
          <w:trHeight w:val="20"/>
        </w:trPr>
        <w:tc>
          <w:tcPr>
            <w:tcW w:w="2551" w:type="dxa"/>
            <w:shd w:val="clear" w:color="auto" w:fill="auto"/>
            <w:noWrap/>
            <w:vAlign w:val="bottom"/>
            <w:hideMark/>
          </w:tcPr>
          <w:p w14:paraId="375666A0" w14:textId="77777777"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From Sale of Power</w:t>
            </w:r>
          </w:p>
        </w:tc>
        <w:tc>
          <w:tcPr>
            <w:tcW w:w="868" w:type="dxa"/>
            <w:vAlign w:val="center"/>
          </w:tcPr>
          <w:p w14:paraId="6C4132BC" w14:textId="7418A45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35.10</w:t>
            </w:r>
          </w:p>
        </w:tc>
        <w:tc>
          <w:tcPr>
            <w:tcW w:w="868" w:type="dxa"/>
            <w:shd w:val="clear" w:color="auto" w:fill="auto"/>
            <w:noWrap/>
            <w:vAlign w:val="center"/>
            <w:hideMark/>
          </w:tcPr>
          <w:p w14:paraId="08ABC6B2" w14:textId="11FD0ED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35.20</w:t>
            </w:r>
          </w:p>
        </w:tc>
        <w:tc>
          <w:tcPr>
            <w:tcW w:w="868" w:type="dxa"/>
            <w:shd w:val="clear" w:color="auto" w:fill="auto"/>
            <w:noWrap/>
            <w:vAlign w:val="center"/>
            <w:hideMark/>
          </w:tcPr>
          <w:p w14:paraId="40F2417A" w14:textId="13D0D5E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35.10</w:t>
            </w:r>
          </w:p>
        </w:tc>
        <w:tc>
          <w:tcPr>
            <w:tcW w:w="868" w:type="dxa"/>
            <w:shd w:val="clear" w:color="auto" w:fill="auto"/>
            <w:noWrap/>
            <w:vAlign w:val="center"/>
            <w:hideMark/>
          </w:tcPr>
          <w:p w14:paraId="28C6C29C" w14:textId="3723763E"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35.10</w:t>
            </w:r>
          </w:p>
        </w:tc>
        <w:tc>
          <w:tcPr>
            <w:tcW w:w="868" w:type="dxa"/>
            <w:shd w:val="clear" w:color="auto" w:fill="auto"/>
            <w:noWrap/>
            <w:vAlign w:val="center"/>
            <w:hideMark/>
          </w:tcPr>
          <w:p w14:paraId="6C24939D" w14:textId="3AA7E72B"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35.10</w:t>
            </w:r>
          </w:p>
        </w:tc>
        <w:tc>
          <w:tcPr>
            <w:tcW w:w="868" w:type="dxa"/>
            <w:shd w:val="clear" w:color="auto" w:fill="auto"/>
            <w:noWrap/>
            <w:vAlign w:val="center"/>
            <w:hideMark/>
          </w:tcPr>
          <w:p w14:paraId="523FF009" w14:textId="2C570AE2"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16.66</w:t>
            </w:r>
          </w:p>
        </w:tc>
        <w:tc>
          <w:tcPr>
            <w:tcW w:w="868" w:type="dxa"/>
            <w:shd w:val="clear" w:color="auto" w:fill="auto"/>
            <w:noWrap/>
            <w:vAlign w:val="center"/>
            <w:hideMark/>
          </w:tcPr>
          <w:p w14:paraId="79E868CD" w14:textId="71181AB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869" w:type="dxa"/>
            <w:shd w:val="clear" w:color="auto" w:fill="auto"/>
            <w:noWrap/>
            <w:vAlign w:val="center"/>
            <w:hideMark/>
          </w:tcPr>
          <w:p w14:paraId="64097103" w14:textId="7FA4C21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r>
      <w:tr w:rsidR="000E35C9" w:rsidRPr="00B92A56" w14:paraId="2E6945A2" w14:textId="77777777" w:rsidTr="00BF1374">
        <w:trPr>
          <w:trHeight w:val="20"/>
        </w:trPr>
        <w:tc>
          <w:tcPr>
            <w:tcW w:w="2551" w:type="dxa"/>
            <w:shd w:val="clear" w:color="auto" w:fill="auto"/>
            <w:noWrap/>
            <w:vAlign w:val="bottom"/>
            <w:hideMark/>
          </w:tcPr>
          <w:p w14:paraId="49023075" w14:textId="77777777"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From VERs</w:t>
            </w:r>
          </w:p>
        </w:tc>
        <w:tc>
          <w:tcPr>
            <w:tcW w:w="868" w:type="dxa"/>
            <w:vAlign w:val="center"/>
          </w:tcPr>
          <w:p w14:paraId="00A3CD1F" w14:textId="04E42571"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868" w:type="dxa"/>
            <w:shd w:val="clear" w:color="auto" w:fill="auto"/>
            <w:noWrap/>
            <w:vAlign w:val="center"/>
            <w:hideMark/>
          </w:tcPr>
          <w:p w14:paraId="7409CEAB" w14:textId="3CBEEF94"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868" w:type="dxa"/>
            <w:shd w:val="clear" w:color="auto" w:fill="auto"/>
            <w:noWrap/>
            <w:vAlign w:val="center"/>
            <w:hideMark/>
          </w:tcPr>
          <w:p w14:paraId="374A71FA" w14:textId="20AF1BBA"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868" w:type="dxa"/>
            <w:shd w:val="clear" w:color="auto" w:fill="auto"/>
            <w:noWrap/>
            <w:vAlign w:val="center"/>
            <w:hideMark/>
          </w:tcPr>
          <w:p w14:paraId="3E036767" w14:textId="180889FE"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868" w:type="dxa"/>
            <w:shd w:val="clear" w:color="auto" w:fill="auto"/>
            <w:noWrap/>
            <w:vAlign w:val="center"/>
            <w:hideMark/>
          </w:tcPr>
          <w:p w14:paraId="23A29D42" w14:textId="6CB4CDC2"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868" w:type="dxa"/>
            <w:shd w:val="clear" w:color="auto" w:fill="auto"/>
            <w:noWrap/>
            <w:vAlign w:val="center"/>
            <w:hideMark/>
          </w:tcPr>
          <w:p w14:paraId="3077A15A" w14:textId="7EE8354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68" w:type="dxa"/>
            <w:shd w:val="clear" w:color="auto" w:fill="auto"/>
            <w:noWrap/>
            <w:vAlign w:val="center"/>
            <w:hideMark/>
          </w:tcPr>
          <w:p w14:paraId="7875D242" w14:textId="1C6F34AB"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69" w:type="dxa"/>
            <w:shd w:val="clear" w:color="auto" w:fill="auto"/>
            <w:noWrap/>
            <w:vAlign w:val="center"/>
            <w:hideMark/>
          </w:tcPr>
          <w:p w14:paraId="5B1022A3" w14:textId="612F9917"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r>
      <w:tr w:rsidR="000E35C9" w:rsidRPr="00B92A56" w14:paraId="279C707D" w14:textId="77777777" w:rsidTr="00BF1374">
        <w:trPr>
          <w:trHeight w:val="20"/>
        </w:trPr>
        <w:tc>
          <w:tcPr>
            <w:tcW w:w="2551" w:type="dxa"/>
            <w:shd w:val="clear" w:color="auto" w:fill="auto"/>
            <w:noWrap/>
            <w:vAlign w:val="bottom"/>
          </w:tcPr>
          <w:p w14:paraId="5DC871EC" w14:textId="3FF2D707"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From GBI</w:t>
            </w:r>
          </w:p>
        </w:tc>
        <w:tc>
          <w:tcPr>
            <w:tcW w:w="868" w:type="dxa"/>
            <w:vAlign w:val="center"/>
          </w:tcPr>
          <w:p w14:paraId="6561327F" w14:textId="74BE8B4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3.02</w:t>
            </w:r>
          </w:p>
        </w:tc>
        <w:tc>
          <w:tcPr>
            <w:tcW w:w="868" w:type="dxa"/>
            <w:shd w:val="clear" w:color="auto" w:fill="auto"/>
            <w:noWrap/>
            <w:vAlign w:val="center"/>
          </w:tcPr>
          <w:p w14:paraId="6DC7428C" w14:textId="044033D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3.03</w:t>
            </w:r>
          </w:p>
        </w:tc>
        <w:tc>
          <w:tcPr>
            <w:tcW w:w="868" w:type="dxa"/>
            <w:shd w:val="clear" w:color="auto" w:fill="auto"/>
            <w:noWrap/>
            <w:vAlign w:val="center"/>
          </w:tcPr>
          <w:p w14:paraId="1050F092" w14:textId="023E614A"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tcPr>
          <w:p w14:paraId="0C29C053" w14:textId="2E26FCD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tcPr>
          <w:p w14:paraId="38C3D4DE" w14:textId="28BE484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tcPr>
          <w:p w14:paraId="4BCA22A3" w14:textId="26E7397A"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tcPr>
          <w:p w14:paraId="249FA6D3" w14:textId="0F94B43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9" w:type="dxa"/>
            <w:shd w:val="clear" w:color="auto" w:fill="auto"/>
            <w:noWrap/>
            <w:vAlign w:val="center"/>
          </w:tcPr>
          <w:p w14:paraId="1BCFBDCD" w14:textId="56D21DE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0E35C9" w:rsidRPr="00B92A56" w14:paraId="24DAFD28" w14:textId="77777777" w:rsidTr="00BF1374">
        <w:trPr>
          <w:trHeight w:val="20"/>
        </w:trPr>
        <w:tc>
          <w:tcPr>
            <w:tcW w:w="2551" w:type="dxa"/>
            <w:shd w:val="clear" w:color="auto" w:fill="auto"/>
            <w:noWrap/>
            <w:vAlign w:val="bottom"/>
            <w:hideMark/>
          </w:tcPr>
          <w:p w14:paraId="2B45A4BC" w14:textId="77777777" w:rsidR="000E35C9" w:rsidRPr="00B92A56" w:rsidRDefault="000E35C9" w:rsidP="000E35C9">
            <w:pPr>
              <w:spacing w:line="276" w:lineRule="auto"/>
              <w:ind w:firstLineChars="100" w:firstLine="220"/>
              <w:rPr>
                <w:rFonts w:asciiTheme="minorHAnsi" w:hAnsiTheme="minorHAnsi" w:cstheme="minorHAnsi"/>
                <w:color w:val="000000"/>
                <w:sz w:val="22"/>
                <w:szCs w:val="22"/>
              </w:rPr>
            </w:pPr>
            <w:r w:rsidRPr="00B92A56">
              <w:rPr>
                <w:rFonts w:asciiTheme="minorHAnsi" w:hAnsiTheme="minorHAnsi" w:cstheme="minorHAnsi"/>
                <w:color w:val="000000"/>
                <w:sz w:val="22"/>
                <w:szCs w:val="22"/>
              </w:rPr>
              <w:t> </w:t>
            </w:r>
          </w:p>
        </w:tc>
        <w:tc>
          <w:tcPr>
            <w:tcW w:w="868" w:type="dxa"/>
            <w:vAlign w:val="center"/>
          </w:tcPr>
          <w:p w14:paraId="5BDE6694" w14:textId="2ADA3417"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38.17</w:t>
            </w:r>
          </w:p>
        </w:tc>
        <w:tc>
          <w:tcPr>
            <w:tcW w:w="868" w:type="dxa"/>
            <w:shd w:val="clear" w:color="auto" w:fill="auto"/>
            <w:noWrap/>
            <w:vAlign w:val="center"/>
            <w:hideMark/>
          </w:tcPr>
          <w:p w14:paraId="29CD8AD1" w14:textId="60449648"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38.28</w:t>
            </w:r>
          </w:p>
        </w:tc>
        <w:tc>
          <w:tcPr>
            <w:tcW w:w="868" w:type="dxa"/>
            <w:shd w:val="clear" w:color="auto" w:fill="auto"/>
            <w:noWrap/>
            <w:vAlign w:val="center"/>
            <w:hideMark/>
          </w:tcPr>
          <w:p w14:paraId="4D533856" w14:textId="18CC5737"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35.15</w:t>
            </w:r>
          </w:p>
        </w:tc>
        <w:tc>
          <w:tcPr>
            <w:tcW w:w="868" w:type="dxa"/>
            <w:shd w:val="clear" w:color="auto" w:fill="auto"/>
            <w:noWrap/>
            <w:vAlign w:val="center"/>
            <w:hideMark/>
          </w:tcPr>
          <w:p w14:paraId="0CA50EDE" w14:textId="4CC643AF"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35.15</w:t>
            </w:r>
          </w:p>
        </w:tc>
        <w:tc>
          <w:tcPr>
            <w:tcW w:w="868" w:type="dxa"/>
            <w:shd w:val="clear" w:color="auto" w:fill="auto"/>
            <w:noWrap/>
            <w:vAlign w:val="center"/>
            <w:hideMark/>
          </w:tcPr>
          <w:p w14:paraId="33380309" w14:textId="67200EC0"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35.15</w:t>
            </w:r>
          </w:p>
        </w:tc>
        <w:tc>
          <w:tcPr>
            <w:tcW w:w="868" w:type="dxa"/>
            <w:shd w:val="clear" w:color="auto" w:fill="auto"/>
            <w:noWrap/>
            <w:vAlign w:val="center"/>
            <w:hideMark/>
          </w:tcPr>
          <w:p w14:paraId="06D94671" w14:textId="3DA79925"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16.68</w:t>
            </w:r>
          </w:p>
        </w:tc>
        <w:tc>
          <w:tcPr>
            <w:tcW w:w="868" w:type="dxa"/>
            <w:shd w:val="clear" w:color="auto" w:fill="auto"/>
            <w:noWrap/>
            <w:vAlign w:val="center"/>
            <w:hideMark/>
          </w:tcPr>
          <w:p w14:paraId="58700C2E" w14:textId="77BDA8E9"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869" w:type="dxa"/>
            <w:shd w:val="clear" w:color="auto" w:fill="auto"/>
            <w:noWrap/>
            <w:vAlign w:val="center"/>
            <w:hideMark/>
          </w:tcPr>
          <w:p w14:paraId="5D902437" w14:textId="78B846C9"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r>
      <w:tr w:rsidR="000E35C9" w:rsidRPr="00B92A56" w14:paraId="3D43ADFB" w14:textId="77777777" w:rsidTr="00BF1374">
        <w:trPr>
          <w:trHeight w:val="20"/>
        </w:trPr>
        <w:tc>
          <w:tcPr>
            <w:tcW w:w="2551" w:type="dxa"/>
            <w:shd w:val="clear" w:color="auto" w:fill="auto"/>
            <w:noWrap/>
            <w:vAlign w:val="bottom"/>
            <w:hideMark/>
          </w:tcPr>
          <w:p w14:paraId="002EA042"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Other Income:</w:t>
            </w:r>
          </w:p>
        </w:tc>
        <w:tc>
          <w:tcPr>
            <w:tcW w:w="868" w:type="dxa"/>
            <w:vAlign w:val="center"/>
          </w:tcPr>
          <w:p w14:paraId="16217500" w14:textId="17B5C876" w:rsidR="000E35C9" w:rsidRPr="00B92A56" w:rsidRDefault="000E35C9" w:rsidP="000E35C9">
            <w:pPr>
              <w:spacing w:line="276" w:lineRule="auto"/>
              <w:jc w:val="center"/>
              <w:rPr>
                <w:rFonts w:asciiTheme="minorHAnsi" w:hAnsiTheme="minorHAnsi" w:cstheme="minorHAnsi"/>
                <w:color w:val="000000"/>
                <w:sz w:val="22"/>
                <w:szCs w:val="22"/>
              </w:rPr>
            </w:pPr>
          </w:p>
        </w:tc>
        <w:tc>
          <w:tcPr>
            <w:tcW w:w="868" w:type="dxa"/>
            <w:shd w:val="clear" w:color="auto" w:fill="auto"/>
            <w:noWrap/>
            <w:vAlign w:val="center"/>
            <w:hideMark/>
          </w:tcPr>
          <w:p w14:paraId="17C6A459" w14:textId="33D81A9A" w:rsidR="000E35C9" w:rsidRPr="00B92A56" w:rsidRDefault="000E35C9" w:rsidP="000E35C9">
            <w:pPr>
              <w:spacing w:line="276" w:lineRule="auto"/>
              <w:jc w:val="center"/>
              <w:rPr>
                <w:rFonts w:asciiTheme="minorHAnsi" w:hAnsiTheme="minorHAnsi" w:cstheme="minorHAnsi"/>
                <w:color w:val="000000"/>
                <w:sz w:val="22"/>
                <w:szCs w:val="22"/>
              </w:rPr>
            </w:pPr>
          </w:p>
        </w:tc>
        <w:tc>
          <w:tcPr>
            <w:tcW w:w="868" w:type="dxa"/>
            <w:shd w:val="clear" w:color="auto" w:fill="auto"/>
            <w:noWrap/>
            <w:vAlign w:val="center"/>
            <w:hideMark/>
          </w:tcPr>
          <w:p w14:paraId="3A9BAFCB" w14:textId="04816795" w:rsidR="000E35C9" w:rsidRPr="00B92A56" w:rsidRDefault="000E35C9" w:rsidP="000E35C9">
            <w:pPr>
              <w:spacing w:line="276" w:lineRule="auto"/>
              <w:jc w:val="center"/>
              <w:rPr>
                <w:rFonts w:asciiTheme="minorHAnsi" w:hAnsiTheme="minorHAnsi" w:cstheme="minorHAnsi"/>
                <w:color w:val="000000"/>
                <w:sz w:val="22"/>
                <w:szCs w:val="22"/>
              </w:rPr>
            </w:pPr>
          </w:p>
        </w:tc>
        <w:tc>
          <w:tcPr>
            <w:tcW w:w="868" w:type="dxa"/>
            <w:shd w:val="clear" w:color="auto" w:fill="auto"/>
            <w:noWrap/>
            <w:vAlign w:val="center"/>
            <w:hideMark/>
          </w:tcPr>
          <w:p w14:paraId="01B3CF34" w14:textId="736F663D" w:rsidR="000E35C9" w:rsidRPr="00B92A56" w:rsidRDefault="000E35C9" w:rsidP="000E35C9">
            <w:pPr>
              <w:spacing w:line="276" w:lineRule="auto"/>
              <w:jc w:val="center"/>
              <w:rPr>
                <w:rFonts w:asciiTheme="minorHAnsi" w:hAnsiTheme="minorHAnsi" w:cstheme="minorHAnsi"/>
                <w:color w:val="000000"/>
                <w:sz w:val="22"/>
                <w:szCs w:val="22"/>
              </w:rPr>
            </w:pPr>
          </w:p>
        </w:tc>
        <w:tc>
          <w:tcPr>
            <w:tcW w:w="868" w:type="dxa"/>
            <w:shd w:val="clear" w:color="auto" w:fill="auto"/>
            <w:noWrap/>
            <w:vAlign w:val="center"/>
            <w:hideMark/>
          </w:tcPr>
          <w:p w14:paraId="6A20BC61" w14:textId="13B22B52" w:rsidR="000E35C9" w:rsidRPr="00B92A56" w:rsidRDefault="000E35C9" w:rsidP="000E35C9">
            <w:pPr>
              <w:spacing w:line="276" w:lineRule="auto"/>
              <w:jc w:val="center"/>
              <w:rPr>
                <w:rFonts w:asciiTheme="minorHAnsi" w:hAnsiTheme="minorHAnsi" w:cstheme="minorHAnsi"/>
                <w:color w:val="000000"/>
                <w:sz w:val="22"/>
                <w:szCs w:val="22"/>
              </w:rPr>
            </w:pPr>
          </w:p>
        </w:tc>
        <w:tc>
          <w:tcPr>
            <w:tcW w:w="868" w:type="dxa"/>
            <w:shd w:val="clear" w:color="auto" w:fill="auto"/>
            <w:noWrap/>
            <w:vAlign w:val="center"/>
            <w:hideMark/>
          </w:tcPr>
          <w:p w14:paraId="04E7C1D1" w14:textId="3534B7B1" w:rsidR="000E35C9" w:rsidRPr="00B92A56" w:rsidRDefault="000E35C9" w:rsidP="000E35C9">
            <w:pPr>
              <w:spacing w:line="276" w:lineRule="auto"/>
              <w:jc w:val="center"/>
              <w:rPr>
                <w:rFonts w:asciiTheme="minorHAnsi" w:hAnsiTheme="minorHAnsi" w:cstheme="minorHAnsi"/>
                <w:color w:val="000000"/>
                <w:sz w:val="22"/>
                <w:szCs w:val="22"/>
              </w:rPr>
            </w:pPr>
          </w:p>
        </w:tc>
        <w:tc>
          <w:tcPr>
            <w:tcW w:w="868" w:type="dxa"/>
            <w:shd w:val="clear" w:color="auto" w:fill="auto"/>
            <w:noWrap/>
            <w:vAlign w:val="center"/>
            <w:hideMark/>
          </w:tcPr>
          <w:p w14:paraId="4A031A9C" w14:textId="4277BF0B" w:rsidR="000E35C9" w:rsidRPr="00B92A56" w:rsidRDefault="000E35C9" w:rsidP="000E35C9">
            <w:pPr>
              <w:spacing w:line="276" w:lineRule="auto"/>
              <w:jc w:val="center"/>
              <w:rPr>
                <w:rFonts w:asciiTheme="minorHAnsi" w:hAnsiTheme="minorHAnsi" w:cstheme="minorHAnsi"/>
                <w:color w:val="000000"/>
                <w:sz w:val="22"/>
                <w:szCs w:val="22"/>
              </w:rPr>
            </w:pPr>
          </w:p>
        </w:tc>
        <w:tc>
          <w:tcPr>
            <w:tcW w:w="869" w:type="dxa"/>
            <w:shd w:val="clear" w:color="auto" w:fill="auto"/>
            <w:noWrap/>
            <w:vAlign w:val="center"/>
            <w:hideMark/>
          </w:tcPr>
          <w:p w14:paraId="7420A889" w14:textId="06E8D640" w:rsidR="000E35C9" w:rsidRPr="00B92A56" w:rsidRDefault="000E35C9" w:rsidP="000E35C9">
            <w:pPr>
              <w:spacing w:line="276" w:lineRule="auto"/>
              <w:jc w:val="center"/>
              <w:rPr>
                <w:rFonts w:asciiTheme="minorHAnsi" w:hAnsiTheme="minorHAnsi" w:cstheme="minorHAnsi"/>
                <w:color w:val="000000"/>
                <w:sz w:val="22"/>
                <w:szCs w:val="22"/>
              </w:rPr>
            </w:pPr>
          </w:p>
        </w:tc>
      </w:tr>
      <w:tr w:rsidR="000E35C9" w:rsidRPr="00B92A56" w14:paraId="35D0A0DC" w14:textId="77777777" w:rsidTr="00BF1374">
        <w:trPr>
          <w:trHeight w:val="20"/>
        </w:trPr>
        <w:tc>
          <w:tcPr>
            <w:tcW w:w="2551" w:type="dxa"/>
            <w:shd w:val="clear" w:color="auto" w:fill="auto"/>
            <w:noWrap/>
            <w:vAlign w:val="bottom"/>
            <w:hideMark/>
          </w:tcPr>
          <w:p w14:paraId="68765471" w14:textId="42937B76"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Interest Income</w:t>
            </w:r>
          </w:p>
        </w:tc>
        <w:tc>
          <w:tcPr>
            <w:tcW w:w="868" w:type="dxa"/>
            <w:vAlign w:val="center"/>
          </w:tcPr>
          <w:p w14:paraId="33AE530F" w14:textId="519FBD44"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8" w:type="dxa"/>
            <w:shd w:val="clear" w:color="auto" w:fill="auto"/>
            <w:noWrap/>
            <w:vAlign w:val="center"/>
            <w:hideMark/>
          </w:tcPr>
          <w:p w14:paraId="1E926039" w14:textId="672CDEF1"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8" w:type="dxa"/>
            <w:shd w:val="clear" w:color="auto" w:fill="auto"/>
            <w:noWrap/>
            <w:vAlign w:val="center"/>
            <w:hideMark/>
          </w:tcPr>
          <w:p w14:paraId="70823722" w14:textId="05ACCBA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8" w:type="dxa"/>
            <w:shd w:val="clear" w:color="auto" w:fill="auto"/>
            <w:noWrap/>
            <w:vAlign w:val="center"/>
            <w:hideMark/>
          </w:tcPr>
          <w:p w14:paraId="4E89F7AE" w14:textId="6203006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8" w:type="dxa"/>
            <w:shd w:val="clear" w:color="auto" w:fill="auto"/>
            <w:noWrap/>
            <w:vAlign w:val="center"/>
            <w:hideMark/>
          </w:tcPr>
          <w:p w14:paraId="1DEFB072" w14:textId="4A3F1A5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8" w:type="dxa"/>
            <w:shd w:val="clear" w:color="auto" w:fill="auto"/>
            <w:noWrap/>
            <w:vAlign w:val="center"/>
            <w:hideMark/>
          </w:tcPr>
          <w:p w14:paraId="0F50BDEA" w14:textId="213763D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8" w:type="dxa"/>
            <w:shd w:val="clear" w:color="auto" w:fill="auto"/>
            <w:noWrap/>
            <w:vAlign w:val="center"/>
            <w:hideMark/>
          </w:tcPr>
          <w:p w14:paraId="27926BD6" w14:textId="03E5D85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869" w:type="dxa"/>
            <w:shd w:val="clear" w:color="auto" w:fill="auto"/>
            <w:noWrap/>
            <w:vAlign w:val="center"/>
            <w:hideMark/>
          </w:tcPr>
          <w:p w14:paraId="373FC291" w14:textId="3370B2B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r>
      <w:tr w:rsidR="000E35C9" w:rsidRPr="00B92A56" w14:paraId="7150BD19" w14:textId="77777777" w:rsidTr="00BF1374">
        <w:trPr>
          <w:trHeight w:val="20"/>
        </w:trPr>
        <w:tc>
          <w:tcPr>
            <w:tcW w:w="2551" w:type="dxa"/>
            <w:shd w:val="clear" w:color="auto" w:fill="auto"/>
            <w:noWrap/>
            <w:vAlign w:val="bottom"/>
            <w:hideMark/>
          </w:tcPr>
          <w:p w14:paraId="1FB7F5F6" w14:textId="6C0F9BCE"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Profit on Sale of land</w:t>
            </w:r>
          </w:p>
        </w:tc>
        <w:tc>
          <w:tcPr>
            <w:tcW w:w="868" w:type="dxa"/>
            <w:vAlign w:val="center"/>
          </w:tcPr>
          <w:p w14:paraId="5D8D954D" w14:textId="3F9B2744"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hideMark/>
          </w:tcPr>
          <w:p w14:paraId="6F639044" w14:textId="73EC436A"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hideMark/>
          </w:tcPr>
          <w:p w14:paraId="59A27FDB" w14:textId="2C6EF55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hideMark/>
          </w:tcPr>
          <w:p w14:paraId="4A0FD7D7" w14:textId="6BE202C1"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hideMark/>
          </w:tcPr>
          <w:p w14:paraId="5CD8206E" w14:textId="3E18BC51"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hideMark/>
          </w:tcPr>
          <w:p w14:paraId="6A61072E" w14:textId="7091ABA4"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8" w:type="dxa"/>
            <w:shd w:val="clear" w:color="auto" w:fill="auto"/>
            <w:noWrap/>
            <w:vAlign w:val="center"/>
            <w:hideMark/>
          </w:tcPr>
          <w:p w14:paraId="275D6D25" w14:textId="0B92733E"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69" w:type="dxa"/>
            <w:shd w:val="clear" w:color="auto" w:fill="auto"/>
            <w:noWrap/>
            <w:vAlign w:val="center"/>
            <w:hideMark/>
          </w:tcPr>
          <w:p w14:paraId="4630DA77" w14:textId="35B0190C"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0E35C9" w:rsidRPr="00B92A56" w14:paraId="60C57849" w14:textId="77777777" w:rsidTr="00BF1374">
        <w:trPr>
          <w:trHeight w:val="20"/>
        </w:trPr>
        <w:tc>
          <w:tcPr>
            <w:tcW w:w="2551" w:type="dxa"/>
            <w:shd w:val="clear" w:color="auto" w:fill="BDD6EE" w:themeFill="accent1" w:themeFillTint="66"/>
            <w:noWrap/>
            <w:vAlign w:val="bottom"/>
            <w:hideMark/>
          </w:tcPr>
          <w:p w14:paraId="41735062"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Total Income</w:t>
            </w:r>
          </w:p>
        </w:tc>
        <w:tc>
          <w:tcPr>
            <w:tcW w:w="868" w:type="dxa"/>
            <w:shd w:val="clear" w:color="auto" w:fill="BDD6EE" w:themeFill="accent1" w:themeFillTint="66"/>
            <w:vAlign w:val="center"/>
          </w:tcPr>
          <w:p w14:paraId="38CAE6E4" w14:textId="445775D8"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39.03</w:t>
            </w:r>
          </w:p>
        </w:tc>
        <w:tc>
          <w:tcPr>
            <w:tcW w:w="868" w:type="dxa"/>
            <w:shd w:val="clear" w:color="auto" w:fill="BDD6EE" w:themeFill="accent1" w:themeFillTint="66"/>
            <w:noWrap/>
            <w:vAlign w:val="center"/>
            <w:hideMark/>
          </w:tcPr>
          <w:p w14:paraId="7FDF9371" w14:textId="377A0B02"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39.13</w:t>
            </w:r>
          </w:p>
        </w:tc>
        <w:tc>
          <w:tcPr>
            <w:tcW w:w="868" w:type="dxa"/>
            <w:shd w:val="clear" w:color="auto" w:fill="BDD6EE" w:themeFill="accent1" w:themeFillTint="66"/>
            <w:noWrap/>
            <w:vAlign w:val="center"/>
            <w:hideMark/>
          </w:tcPr>
          <w:p w14:paraId="3F286012" w14:textId="3EF80EF0"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36.01</w:t>
            </w:r>
          </w:p>
        </w:tc>
        <w:tc>
          <w:tcPr>
            <w:tcW w:w="868" w:type="dxa"/>
            <w:shd w:val="clear" w:color="auto" w:fill="BDD6EE" w:themeFill="accent1" w:themeFillTint="66"/>
            <w:noWrap/>
            <w:vAlign w:val="center"/>
            <w:hideMark/>
          </w:tcPr>
          <w:p w14:paraId="0AFA5C7F" w14:textId="3D98A3DB"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36.01</w:t>
            </w:r>
          </w:p>
        </w:tc>
        <w:tc>
          <w:tcPr>
            <w:tcW w:w="868" w:type="dxa"/>
            <w:shd w:val="clear" w:color="auto" w:fill="BDD6EE" w:themeFill="accent1" w:themeFillTint="66"/>
            <w:noWrap/>
            <w:vAlign w:val="center"/>
            <w:hideMark/>
          </w:tcPr>
          <w:p w14:paraId="41BB3254" w14:textId="6CF0ACF7"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36.01</w:t>
            </w:r>
          </w:p>
        </w:tc>
        <w:tc>
          <w:tcPr>
            <w:tcW w:w="868" w:type="dxa"/>
            <w:shd w:val="clear" w:color="auto" w:fill="BDD6EE" w:themeFill="accent1" w:themeFillTint="66"/>
            <w:noWrap/>
            <w:vAlign w:val="center"/>
            <w:hideMark/>
          </w:tcPr>
          <w:p w14:paraId="45869137" w14:textId="722023D5"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17.54</w:t>
            </w:r>
          </w:p>
        </w:tc>
        <w:tc>
          <w:tcPr>
            <w:tcW w:w="868" w:type="dxa"/>
            <w:shd w:val="clear" w:color="auto" w:fill="BDD6EE" w:themeFill="accent1" w:themeFillTint="66"/>
            <w:noWrap/>
            <w:vAlign w:val="center"/>
            <w:hideMark/>
          </w:tcPr>
          <w:p w14:paraId="567DB682" w14:textId="136C8DB7"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869" w:type="dxa"/>
            <w:shd w:val="clear" w:color="auto" w:fill="BDD6EE" w:themeFill="accent1" w:themeFillTint="66"/>
            <w:noWrap/>
            <w:vAlign w:val="center"/>
            <w:hideMark/>
          </w:tcPr>
          <w:p w14:paraId="2FCF76AA" w14:textId="05679888"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r>
      <w:tr w:rsidR="000E35C9" w:rsidRPr="00B92A56" w14:paraId="6B1FA957" w14:textId="77777777" w:rsidTr="00BF1374">
        <w:trPr>
          <w:trHeight w:val="20"/>
        </w:trPr>
        <w:tc>
          <w:tcPr>
            <w:tcW w:w="2551" w:type="dxa"/>
            <w:shd w:val="clear" w:color="auto" w:fill="auto"/>
            <w:noWrap/>
            <w:vAlign w:val="bottom"/>
            <w:hideMark/>
          </w:tcPr>
          <w:p w14:paraId="5D201AF8" w14:textId="77777777" w:rsidR="000E35C9" w:rsidRPr="00B92A56" w:rsidRDefault="000E35C9" w:rsidP="000E35C9">
            <w:pPr>
              <w:jc w:val="both"/>
              <w:rPr>
                <w:rFonts w:asciiTheme="minorHAnsi" w:hAnsiTheme="minorHAnsi" w:cstheme="minorHAnsi"/>
                <w:color w:val="000000"/>
                <w:sz w:val="22"/>
                <w:szCs w:val="22"/>
              </w:rPr>
            </w:pPr>
            <w:r w:rsidRPr="00B92A56">
              <w:rPr>
                <w:rFonts w:asciiTheme="minorHAnsi" w:hAnsiTheme="minorHAnsi" w:cstheme="minorHAnsi"/>
                <w:color w:val="000000"/>
                <w:sz w:val="22"/>
                <w:szCs w:val="22"/>
              </w:rPr>
              <w:t>Operation and Maintenance Expenses</w:t>
            </w:r>
          </w:p>
        </w:tc>
        <w:tc>
          <w:tcPr>
            <w:tcW w:w="868" w:type="dxa"/>
            <w:vAlign w:val="center"/>
          </w:tcPr>
          <w:p w14:paraId="38759228" w14:textId="6ADEC8A7"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2.80</w:t>
            </w:r>
          </w:p>
        </w:tc>
        <w:tc>
          <w:tcPr>
            <w:tcW w:w="868" w:type="dxa"/>
            <w:shd w:val="clear" w:color="auto" w:fill="auto"/>
            <w:noWrap/>
            <w:vAlign w:val="center"/>
            <w:hideMark/>
          </w:tcPr>
          <w:p w14:paraId="33B78F69" w14:textId="3647A06A"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2.94</w:t>
            </w:r>
          </w:p>
        </w:tc>
        <w:tc>
          <w:tcPr>
            <w:tcW w:w="868" w:type="dxa"/>
            <w:shd w:val="clear" w:color="auto" w:fill="auto"/>
            <w:noWrap/>
            <w:vAlign w:val="center"/>
            <w:hideMark/>
          </w:tcPr>
          <w:p w14:paraId="24057787" w14:textId="15B2AC52"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3.08</w:t>
            </w:r>
          </w:p>
        </w:tc>
        <w:tc>
          <w:tcPr>
            <w:tcW w:w="868" w:type="dxa"/>
            <w:shd w:val="clear" w:color="auto" w:fill="auto"/>
            <w:noWrap/>
            <w:vAlign w:val="center"/>
            <w:hideMark/>
          </w:tcPr>
          <w:p w14:paraId="00C73B5B" w14:textId="7011EAF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3.24</w:t>
            </w:r>
          </w:p>
        </w:tc>
        <w:tc>
          <w:tcPr>
            <w:tcW w:w="868" w:type="dxa"/>
            <w:shd w:val="clear" w:color="auto" w:fill="auto"/>
            <w:noWrap/>
            <w:vAlign w:val="center"/>
            <w:hideMark/>
          </w:tcPr>
          <w:p w14:paraId="763CC635" w14:textId="2943E466"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3.40</w:t>
            </w:r>
          </w:p>
        </w:tc>
        <w:tc>
          <w:tcPr>
            <w:tcW w:w="868" w:type="dxa"/>
            <w:shd w:val="clear" w:color="auto" w:fill="auto"/>
            <w:noWrap/>
            <w:vAlign w:val="center"/>
            <w:hideMark/>
          </w:tcPr>
          <w:p w14:paraId="148CC948" w14:textId="40B41C4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3.57</w:t>
            </w:r>
          </w:p>
        </w:tc>
        <w:tc>
          <w:tcPr>
            <w:tcW w:w="868" w:type="dxa"/>
            <w:shd w:val="clear" w:color="auto" w:fill="auto"/>
            <w:noWrap/>
            <w:vAlign w:val="center"/>
            <w:hideMark/>
          </w:tcPr>
          <w:p w14:paraId="78128F11" w14:textId="1DB28B17"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3.75</w:t>
            </w:r>
          </w:p>
        </w:tc>
        <w:tc>
          <w:tcPr>
            <w:tcW w:w="869" w:type="dxa"/>
            <w:shd w:val="clear" w:color="auto" w:fill="auto"/>
            <w:noWrap/>
            <w:vAlign w:val="center"/>
            <w:hideMark/>
          </w:tcPr>
          <w:p w14:paraId="7B077D0D" w14:textId="2CE04AD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3.94</w:t>
            </w:r>
          </w:p>
        </w:tc>
      </w:tr>
      <w:tr w:rsidR="000E35C9" w:rsidRPr="00B92A56" w14:paraId="10CACB93" w14:textId="77777777" w:rsidTr="00BF1374">
        <w:trPr>
          <w:trHeight w:val="20"/>
        </w:trPr>
        <w:tc>
          <w:tcPr>
            <w:tcW w:w="2551" w:type="dxa"/>
            <w:shd w:val="clear" w:color="auto" w:fill="auto"/>
            <w:noWrap/>
            <w:vAlign w:val="bottom"/>
            <w:hideMark/>
          </w:tcPr>
          <w:p w14:paraId="38B053E9" w14:textId="77777777" w:rsidR="000E35C9" w:rsidRPr="00B92A56" w:rsidRDefault="000E35C9" w:rsidP="000E35C9">
            <w:pPr>
              <w:jc w:val="both"/>
              <w:rPr>
                <w:rFonts w:asciiTheme="minorHAnsi" w:hAnsiTheme="minorHAnsi" w:cstheme="minorHAnsi"/>
                <w:color w:val="000000"/>
                <w:sz w:val="22"/>
                <w:szCs w:val="22"/>
              </w:rPr>
            </w:pPr>
            <w:r w:rsidRPr="00B92A56">
              <w:rPr>
                <w:rFonts w:asciiTheme="minorHAnsi" w:hAnsiTheme="minorHAnsi" w:cstheme="minorHAnsi"/>
                <w:color w:val="000000"/>
                <w:sz w:val="22"/>
                <w:szCs w:val="22"/>
              </w:rPr>
              <w:t>Employee Benefit Expenses</w:t>
            </w:r>
          </w:p>
        </w:tc>
        <w:tc>
          <w:tcPr>
            <w:tcW w:w="868" w:type="dxa"/>
            <w:vAlign w:val="center"/>
          </w:tcPr>
          <w:p w14:paraId="4DACB635" w14:textId="389AE57E"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868" w:type="dxa"/>
            <w:shd w:val="clear" w:color="auto" w:fill="auto"/>
            <w:noWrap/>
            <w:vAlign w:val="center"/>
            <w:hideMark/>
          </w:tcPr>
          <w:p w14:paraId="5F8FDB4C" w14:textId="546985B4"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0.69</w:t>
            </w:r>
          </w:p>
        </w:tc>
        <w:tc>
          <w:tcPr>
            <w:tcW w:w="868" w:type="dxa"/>
            <w:shd w:val="clear" w:color="auto" w:fill="auto"/>
            <w:noWrap/>
            <w:vAlign w:val="center"/>
            <w:hideMark/>
          </w:tcPr>
          <w:p w14:paraId="2CDCE1A8" w14:textId="4DF1DA3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0.73</w:t>
            </w:r>
          </w:p>
        </w:tc>
        <w:tc>
          <w:tcPr>
            <w:tcW w:w="868" w:type="dxa"/>
            <w:shd w:val="clear" w:color="auto" w:fill="auto"/>
            <w:noWrap/>
            <w:vAlign w:val="center"/>
            <w:hideMark/>
          </w:tcPr>
          <w:p w14:paraId="30C9A4DA" w14:textId="51C09F8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0.76</w:t>
            </w:r>
          </w:p>
        </w:tc>
        <w:tc>
          <w:tcPr>
            <w:tcW w:w="868" w:type="dxa"/>
            <w:shd w:val="clear" w:color="auto" w:fill="auto"/>
            <w:noWrap/>
            <w:vAlign w:val="center"/>
            <w:hideMark/>
          </w:tcPr>
          <w:p w14:paraId="42C6093A" w14:textId="3CAC645E"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0.80</w:t>
            </w:r>
          </w:p>
        </w:tc>
        <w:tc>
          <w:tcPr>
            <w:tcW w:w="868" w:type="dxa"/>
            <w:shd w:val="clear" w:color="auto" w:fill="auto"/>
            <w:noWrap/>
            <w:vAlign w:val="center"/>
            <w:hideMark/>
          </w:tcPr>
          <w:p w14:paraId="425CBB3B" w14:textId="7500BC7B"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0.84</w:t>
            </w:r>
          </w:p>
        </w:tc>
        <w:tc>
          <w:tcPr>
            <w:tcW w:w="868" w:type="dxa"/>
            <w:shd w:val="clear" w:color="auto" w:fill="auto"/>
            <w:noWrap/>
            <w:vAlign w:val="center"/>
            <w:hideMark/>
          </w:tcPr>
          <w:p w14:paraId="7A879302" w14:textId="4B1CB5EB"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0.88</w:t>
            </w:r>
          </w:p>
        </w:tc>
        <w:tc>
          <w:tcPr>
            <w:tcW w:w="869" w:type="dxa"/>
            <w:shd w:val="clear" w:color="auto" w:fill="auto"/>
            <w:noWrap/>
            <w:vAlign w:val="center"/>
            <w:hideMark/>
          </w:tcPr>
          <w:p w14:paraId="3E1FA5FE" w14:textId="576F6E6E"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0.93</w:t>
            </w:r>
          </w:p>
        </w:tc>
      </w:tr>
      <w:tr w:rsidR="000E35C9" w:rsidRPr="00B92A56" w14:paraId="171C42E3" w14:textId="77777777" w:rsidTr="00BF1374">
        <w:trPr>
          <w:trHeight w:val="20"/>
        </w:trPr>
        <w:tc>
          <w:tcPr>
            <w:tcW w:w="2551" w:type="dxa"/>
            <w:shd w:val="clear" w:color="auto" w:fill="auto"/>
            <w:noWrap/>
            <w:vAlign w:val="bottom"/>
            <w:hideMark/>
          </w:tcPr>
          <w:p w14:paraId="4EF08B1C" w14:textId="77777777"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Other Costs</w:t>
            </w:r>
          </w:p>
        </w:tc>
        <w:tc>
          <w:tcPr>
            <w:tcW w:w="868" w:type="dxa"/>
            <w:vAlign w:val="center"/>
          </w:tcPr>
          <w:p w14:paraId="510C6BA4" w14:textId="4E49D071"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3.28</w:t>
            </w:r>
          </w:p>
        </w:tc>
        <w:tc>
          <w:tcPr>
            <w:tcW w:w="868" w:type="dxa"/>
            <w:shd w:val="clear" w:color="auto" w:fill="auto"/>
            <w:noWrap/>
            <w:vAlign w:val="center"/>
            <w:hideMark/>
          </w:tcPr>
          <w:p w14:paraId="7D15A0A9" w14:textId="09E9B556"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3.44</w:t>
            </w:r>
          </w:p>
        </w:tc>
        <w:tc>
          <w:tcPr>
            <w:tcW w:w="868" w:type="dxa"/>
            <w:shd w:val="clear" w:color="auto" w:fill="auto"/>
            <w:noWrap/>
            <w:vAlign w:val="center"/>
            <w:hideMark/>
          </w:tcPr>
          <w:p w14:paraId="41C17E63" w14:textId="1E6AA46D"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3.62</w:t>
            </w:r>
          </w:p>
        </w:tc>
        <w:tc>
          <w:tcPr>
            <w:tcW w:w="868" w:type="dxa"/>
            <w:shd w:val="clear" w:color="auto" w:fill="auto"/>
            <w:noWrap/>
            <w:vAlign w:val="center"/>
            <w:hideMark/>
          </w:tcPr>
          <w:p w14:paraId="371A73B5" w14:textId="3C229AB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3.80</w:t>
            </w:r>
          </w:p>
        </w:tc>
        <w:tc>
          <w:tcPr>
            <w:tcW w:w="868" w:type="dxa"/>
            <w:shd w:val="clear" w:color="auto" w:fill="auto"/>
            <w:noWrap/>
            <w:vAlign w:val="center"/>
            <w:hideMark/>
          </w:tcPr>
          <w:p w14:paraId="0CD5B522" w14:textId="7327C9B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3.99</w:t>
            </w:r>
          </w:p>
        </w:tc>
        <w:tc>
          <w:tcPr>
            <w:tcW w:w="868" w:type="dxa"/>
            <w:shd w:val="clear" w:color="auto" w:fill="auto"/>
            <w:noWrap/>
            <w:vAlign w:val="center"/>
            <w:hideMark/>
          </w:tcPr>
          <w:p w14:paraId="7D928CAD" w14:textId="0ECF440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4.19</w:t>
            </w:r>
          </w:p>
        </w:tc>
        <w:tc>
          <w:tcPr>
            <w:tcW w:w="868" w:type="dxa"/>
            <w:shd w:val="clear" w:color="auto" w:fill="auto"/>
            <w:noWrap/>
            <w:vAlign w:val="center"/>
            <w:hideMark/>
          </w:tcPr>
          <w:p w14:paraId="7A2BB2F1" w14:textId="535E72FD"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4.40</w:t>
            </w:r>
          </w:p>
        </w:tc>
        <w:tc>
          <w:tcPr>
            <w:tcW w:w="869" w:type="dxa"/>
            <w:shd w:val="clear" w:color="auto" w:fill="auto"/>
            <w:noWrap/>
            <w:vAlign w:val="center"/>
            <w:hideMark/>
          </w:tcPr>
          <w:p w14:paraId="797CCF8B" w14:textId="46A0E519"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4.62</w:t>
            </w:r>
          </w:p>
        </w:tc>
      </w:tr>
      <w:tr w:rsidR="000E35C9" w:rsidRPr="00B92A56" w14:paraId="33B3A3D1" w14:textId="77777777" w:rsidTr="00BF1374">
        <w:trPr>
          <w:trHeight w:val="20"/>
        </w:trPr>
        <w:tc>
          <w:tcPr>
            <w:tcW w:w="2551" w:type="dxa"/>
            <w:shd w:val="clear" w:color="auto" w:fill="auto"/>
            <w:noWrap/>
            <w:vAlign w:val="bottom"/>
            <w:hideMark/>
          </w:tcPr>
          <w:p w14:paraId="323EB444"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Total Expenses</w:t>
            </w:r>
          </w:p>
        </w:tc>
        <w:tc>
          <w:tcPr>
            <w:tcW w:w="868" w:type="dxa"/>
            <w:vAlign w:val="center"/>
          </w:tcPr>
          <w:p w14:paraId="27EA7ED2" w14:textId="7F2F1446"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6.73</w:t>
            </w:r>
          </w:p>
        </w:tc>
        <w:tc>
          <w:tcPr>
            <w:tcW w:w="868" w:type="dxa"/>
            <w:shd w:val="clear" w:color="auto" w:fill="auto"/>
            <w:noWrap/>
            <w:vAlign w:val="center"/>
            <w:hideMark/>
          </w:tcPr>
          <w:p w14:paraId="2A965837" w14:textId="7846DD8F"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7.07</w:t>
            </w:r>
          </w:p>
        </w:tc>
        <w:tc>
          <w:tcPr>
            <w:tcW w:w="868" w:type="dxa"/>
            <w:shd w:val="clear" w:color="auto" w:fill="auto"/>
            <w:noWrap/>
            <w:vAlign w:val="center"/>
            <w:hideMark/>
          </w:tcPr>
          <w:p w14:paraId="64C302B5" w14:textId="36284B54"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7.43</w:t>
            </w:r>
          </w:p>
        </w:tc>
        <w:tc>
          <w:tcPr>
            <w:tcW w:w="868" w:type="dxa"/>
            <w:shd w:val="clear" w:color="auto" w:fill="auto"/>
            <w:noWrap/>
            <w:vAlign w:val="center"/>
            <w:hideMark/>
          </w:tcPr>
          <w:p w14:paraId="284BB398" w14:textId="71C3C134"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7.80</w:t>
            </w:r>
          </w:p>
        </w:tc>
        <w:tc>
          <w:tcPr>
            <w:tcW w:w="868" w:type="dxa"/>
            <w:shd w:val="clear" w:color="auto" w:fill="auto"/>
            <w:noWrap/>
            <w:vAlign w:val="center"/>
            <w:hideMark/>
          </w:tcPr>
          <w:p w14:paraId="7B359FE3" w14:textId="5FCD086E"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8.19</w:t>
            </w:r>
          </w:p>
        </w:tc>
        <w:tc>
          <w:tcPr>
            <w:tcW w:w="868" w:type="dxa"/>
            <w:shd w:val="clear" w:color="auto" w:fill="auto"/>
            <w:noWrap/>
            <w:vAlign w:val="center"/>
            <w:hideMark/>
          </w:tcPr>
          <w:p w14:paraId="5343C737" w14:textId="6276838D"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8.60</w:t>
            </w:r>
          </w:p>
        </w:tc>
        <w:tc>
          <w:tcPr>
            <w:tcW w:w="868" w:type="dxa"/>
            <w:shd w:val="clear" w:color="auto" w:fill="auto"/>
            <w:noWrap/>
            <w:vAlign w:val="center"/>
            <w:hideMark/>
          </w:tcPr>
          <w:p w14:paraId="6A3E7DA4" w14:textId="0F0DE33A"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9.03</w:t>
            </w:r>
          </w:p>
        </w:tc>
        <w:tc>
          <w:tcPr>
            <w:tcW w:w="869" w:type="dxa"/>
            <w:shd w:val="clear" w:color="auto" w:fill="auto"/>
            <w:noWrap/>
            <w:vAlign w:val="center"/>
            <w:hideMark/>
          </w:tcPr>
          <w:p w14:paraId="7A66F5A9" w14:textId="0D62E55D"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9.48</w:t>
            </w:r>
          </w:p>
        </w:tc>
      </w:tr>
      <w:tr w:rsidR="000E35C9" w:rsidRPr="00B92A56" w14:paraId="252ACD1A" w14:textId="77777777" w:rsidTr="00BF1374">
        <w:trPr>
          <w:trHeight w:val="20"/>
        </w:trPr>
        <w:tc>
          <w:tcPr>
            <w:tcW w:w="2551" w:type="dxa"/>
            <w:shd w:val="clear" w:color="auto" w:fill="BDD6EE" w:themeFill="accent1" w:themeFillTint="66"/>
            <w:noWrap/>
            <w:vAlign w:val="bottom"/>
            <w:hideMark/>
          </w:tcPr>
          <w:p w14:paraId="1A8F4A2E"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EBIDTA</w:t>
            </w:r>
          </w:p>
        </w:tc>
        <w:tc>
          <w:tcPr>
            <w:tcW w:w="868" w:type="dxa"/>
            <w:shd w:val="clear" w:color="auto" w:fill="BDD6EE" w:themeFill="accent1" w:themeFillTint="66"/>
            <w:vAlign w:val="center"/>
          </w:tcPr>
          <w:p w14:paraId="05B144B8" w14:textId="498D15ED"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32.29</w:t>
            </w:r>
          </w:p>
        </w:tc>
        <w:tc>
          <w:tcPr>
            <w:tcW w:w="868" w:type="dxa"/>
            <w:shd w:val="clear" w:color="auto" w:fill="BDD6EE" w:themeFill="accent1" w:themeFillTint="66"/>
            <w:noWrap/>
            <w:vAlign w:val="center"/>
            <w:hideMark/>
          </w:tcPr>
          <w:p w14:paraId="061D8E92" w14:textId="3A9828BA"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32.06</w:t>
            </w:r>
          </w:p>
        </w:tc>
        <w:tc>
          <w:tcPr>
            <w:tcW w:w="868" w:type="dxa"/>
            <w:shd w:val="clear" w:color="auto" w:fill="BDD6EE" w:themeFill="accent1" w:themeFillTint="66"/>
            <w:noWrap/>
            <w:vAlign w:val="center"/>
            <w:hideMark/>
          </w:tcPr>
          <w:p w14:paraId="36F331EF" w14:textId="30550DBC"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28.58</w:t>
            </w:r>
          </w:p>
        </w:tc>
        <w:tc>
          <w:tcPr>
            <w:tcW w:w="868" w:type="dxa"/>
            <w:shd w:val="clear" w:color="auto" w:fill="BDD6EE" w:themeFill="accent1" w:themeFillTint="66"/>
            <w:noWrap/>
            <w:vAlign w:val="center"/>
            <w:hideMark/>
          </w:tcPr>
          <w:p w14:paraId="2ACF6ED3" w14:textId="0031F3E9"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28.21</w:t>
            </w:r>
          </w:p>
        </w:tc>
        <w:tc>
          <w:tcPr>
            <w:tcW w:w="868" w:type="dxa"/>
            <w:shd w:val="clear" w:color="auto" w:fill="BDD6EE" w:themeFill="accent1" w:themeFillTint="66"/>
            <w:noWrap/>
            <w:vAlign w:val="center"/>
            <w:hideMark/>
          </w:tcPr>
          <w:p w14:paraId="72DB55B0" w14:textId="5E180E79"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27.82</w:t>
            </w:r>
          </w:p>
        </w:tc>
        <w:tc>
          <w:tcPr>
            <w:tcW w:w="868" w:type="dxa"/>
            <w:shd w:val="clear" w:color="auto" w:fill="BDD6EE" w:themeFill="accent1" w:themeFillTint="66"/>
            <w:noWrap/>
            <w:vAlign w:val="center"/>
            <w:hideMark/>
          </w:tcPr>
          <w:p w14:paraId="63733440" w14:textId="260EC001"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8.94</w:t>
            </w:r>
          </w:p>
        </w:tc>
        <w:tc>
          <w:tcPr>
            <w:tcW w:w="868" w:type="dxa"/>
            <w:shd w:val="clear" w:color="auto" w:fill="BDD6EE" w:themeFill="accent1" w:themeFillTint="66"/>
            <w:noWrap/>
            <w:vAlign w:val="center"/>
            <w:hideMark/>
          </w:tcPr>
          <w:p w14:paraId="55A86A11" w14:textId="5EE3A1F0"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8.47</w:t>
            </w:r>
          </w:p>
        </w:tc>
        <w:tc>
          <w:tcPr>
            <w:tcW w:w="869" w:type="dxa"/>
            <w:shd w:val="clear" w:color="auto" w:fill="BDD6EE" w:themeFill="accent1" w:themeFillTint="66"/>
            <w:noWrap/>
            <w:vAlign w:val="center"/>
            <w:hideMark/>
          </w:tcPr>
          <w:p w14:paraId="38FA00D1" w14:textId="68971204"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8.02</w:t>
            </w:r>
          </w:p>
        </w:tc>
      </w:tr>
      <w:tr w:rsidR="000E35C9" w:rsidRPr="00B92A56" w14:paraId="1178DDCD" w14:textId="77777777" w:rsidTr="00BF1374">
        <w:trPr>
          <w:trHeight w:val="20"/>
        </w:trPr>
        <w:tc>
          <w:tcPr>
            <w:tcW w:w="2551" w:type="dxa"/>
            <w:shd w:val="clear" w:color="auto" w:fill="auto"/>
            <w:noWrap/>
            <w:vAlign w:val="bottom"/>
            <w:hideMark/>
          </w:tcPr>
          <w:p w14:paraId="760B32BD" w14:textId="77777777" w:rsidR="000E35C9" w:rsidRPr="0003641C" w:rsidRDefault="000E35C9" w:rsidP="000E35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EBIDTA %</w:t>
            </w:r>
          </w:p>
        </w:tc>
        <w:tc>
          <w:tcPr>
            <w:tcW w:w="868" w:type="dxa"/>
            <w:vAlign w:val="center"/>
          </w:tcPr>
          <w:p w14:paraId="03AC8E0E" w14:textId="03E28D30"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82.74%</w:t>
            </w:r>
          </w:p>
        </w:tc>
        <w:tc>
          <w:tcPr>
            <w:tcW w:w="868" w:type="dxa"/>
            <w:shd w:val="clear" w:color="auto" w:fill="auto"/>
            <w:noWrap/>
            <w:vAlign w:val="center"/>
            <w:hideMark/>
          </w:tcPr>
          <w:p w14:paraId="26A663C3" w14:textId="67A5C6E4"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81.93%</w:t>
            </w:r>
          </w:p>
        </w:tc>
        <w:tc>
          <w:tcPr>
            <w:tcW w:w="868" w:type="dxa"/>
            <w:shd w:val="clear" w:color="auto" w:fill="auto"/>
            <w:noWrap/>
            <w:vAlign w:val="center"/>
            <w:hideMark/>
          </w:tcPr>
          <w:p w14:paraId="584E0748" w14:textId="79FD38AB"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79.38%</w:t>
            </w:r>
          </w:p>
        </w:tc>
        <w:tc>
          <w:tcPr>
            <w:tcW w:w="868" w:type="dxa"/>
            <w:shd w:val="clear" w:color="auto" w:fill="auto"/>
            <w:noWrap/>
            <w:vAlign w:val="center"/>
            <w:hideMark/>
          </w:tcPr>
          <w:p w14:paraId="447A2E05" w14:textId="37662A2D"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78.35%</w:t>
            </w:r>
          </w:p>
        </w:tc>
        <w:tc>
          <w:tcPr>
            <w:tcW w:w="868" w:type="dxa"/>
            <w:shd w:val="clear" w:color="auto" w:fill="auto"/>
            <w:noWrap/>
            <w:vAlign w:val="center"/>
            <w:hideMark/>
          </w:tcPr>
          <w:p w14:paraId="1E445FFE" w14:textId="1BECECC3"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77.27%</w:t>
            </w:r>
          </w:p>
        </w:tc>
        <w:tc>
          <w:tcPr>
            <w:tcW w:w="868" w:type="dxa"/>
            <w:shd w:val="clear" w:color="auto" w:fill="auto"/>
            <w:noWrap/>
            <w:vAlign w:val="center"/>
            <w:hideMark/>
          </w:tcPr>
          <w:p w14:paraId="40235583" w14:textId="1F4669F6"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50.99%</w:t>
            </w:r>
          </w:p>
        </w:tc>
        <w:tc>
          <w:tcPr>
            <w:tcW w:w="868" w:type="dxa"/>
            <w:shd w:val="clear" w:color="auto" w:fill="auto"/>
            <w:noWrap/>
            <w:vAlign w:val="center"/>
            <w:hideMark/>
          </w:tcPr>
          <w:p w14:paraId="26944BF2" w14:textId="38E5EAEF"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48.41%</w:t>
            </w:r>
          </w:p>
        </w:tc>
        <w:tc>
          <w:tcPr>
            <w:tcW w:w="869" w:type="dxa"/>
            <w:shd w:val="clear" w:color="auto" w:fill="auto"/>
            <w:noWrap/>
            <w:vAlign w:val="center"/>
            <w:hideMark/>
          </w:tcPr>
          <w:p w14:paraId="22325616" w14:textId="3465524B"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45.83%</w:t>
            </w:r>
          </w:p>
        </w:tc>
      </w:tr>
      <w:tr w:rsidR="000E35C9" w:rsidRPr="00B92A56" w14:paraId="08D8610C" w14:textId="77777777" w:rsidTr="00BF1374">
        <w:trPr>
          <w:trHeight w:val="20"/>
        </w:trPr>
        <w:tc>
          <w:tcPr>
            <w:tcW w:w="2551" w:type="dxa"/>
            <w:shd w:val="clear" w:color="auto" w:fill="auto"/>
            <w:noWrap/>
            <w:vAlign w:val="bottom"/>
            <w:hideMark/>
          </w:tcPr>
          <w:p w14:paraId="7B00B04D" w14:textId="77777777"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Depreciation Expenses</w:t>
            </w:r>
          </w:p>
        </w:tc>
        <w:tc>
          <w:tcPr>
            <w:tcW w:w="868" w:type="dxa"/>
            <w:vAlign w:val="center"/>
          </w:tcPr>
          <w:p w14:paraId="5B77FBD8" w14:textId="256319E4" w:rsidR="000E35C9" w:rsidRPr="00B77320" w:rsidRDefault="000E35C9" w:rsidP="000E35C9">
            <w:pPr>
              <w:jc w:val="center"/>
              <w:rPr>
                <w:rFonts w:ascii="Calibri" w:hAnsi="Calibri" w:cs="Calibri"/>
                <w:color w:val="000000"/>
                <w:sz w:val="22"/>
                <w:szCs w:val="22"/>
              </w:rPr>
            </w:pPr>
            <w:r>
              <w:rPr>
                <w:rFonts w:ascii="Calibri" w:hAnsi="Calibri" w:cs="Calibri"/>
                <w:color w:val="000000"/>
                <w:sz w:val="22"/>
                <w:szCs w:val="22"/>
              </w:rPr>
              <w:t>7.90</w:t>
            </w:r>
          </w:p>
        </w:tc>
        <w:tc>
          <w:tcPr>
            <w:tcW w:w="868" w:type="dxa"/>
            <w:shd w:val="clear" w:color="auto" w:fill="auto"/>
            <w:noWrap/>
            <w:vAlign w:val="center"/>
            <w:hideMark/>
          </w:tcPr>
          <w:p w14:paraId="64787826" w14:textId="1D50B24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868" w:type="dxa"/>
            <w:shd w:val="clear" w:color="auto" w:fill="auto"/>
            <w:noWrap/>
            <w:vAlign w:val="center"/>
            <w:hideMark/>
          </w:tcPr>
          <w:p w14:paraId="7CA64582" w14:textId="277C0FD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868" w:type="dxa"/>
            <w:shd w:val="clear" w:color="auto" w:fill="auto"/>
            <w:noWrap/>
            <w:vAlign w:val="center"/>
            <w:hideMark/>
          </w:tcPr>
          <w:p w14:paraId="11C58829" w14:textId="48507BC0"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868" w:type="dxa"/>
            <w:shd w:val="clear" w:color="auto" w:fill="auto"/>
            <w:noWrap/>
            <w:vAlign w:val="center"/>
            <w:hideMark/>
          </w:tcPr>
          <w:p w14:paraId="62055127" w14:textId="1C941746"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868" w:type="dxa"/>
            <w:shd w:val="clear" w:color="auto" w:fill="auto"/>
            <w:noWrap/>
            <w:vAlign w:val="center"/>
            <w:hideMark/>
          </w:tcPr>
          <w:p w14:paraId="01073138" w14:textId="5356056F"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868" w:type="dxa"/>
            <w:shd w:val="clear" w:color="auto" w:fill="auto"/>
            <w:noWrap/>
            <w:vAlign w:val="center"/>
            <w:hideMark/>
          </w:tcPr>
          <w:p w14:paraId="0BF7E1FA" w14:textId="01018F35"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869" w:type="dxa"/>
            <w:shd w:val="clear" w:color="auto" w:fill="auto"/>
            <w:noWrap/>
            <w:vAlign w:val="center"/>
            <w:hideMark/>
          </w:tcPr>
          <w:p w14:paraId="3FA4E2E0" w14:textId="261CD7F8"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7.91</w:t>
            </w:r>
          </w:p>
        </w:tc>
      </w:tr>
      <w:tr w:rsidR="000E35C9" w:rsidRPr="00B92A56" w14:paraId="37B44A87" w14:textId="77777777" w:rsidTr="00BF1374">
        <w:trPr>
          <w:trHeight w:val="20"/>
        </w:trPr>
        <w:tc>
          <w:tcPr>
            <w:tcW w:w="2551" w:type="dxa"/>
            <w:shd w:val="clear" w:color="auto" w:fill="BDD6EE" w:themeFill="accent1" w:themeFillTint="66"/>
            <w:noWrap/>
            <w:vAlign w:val="bottom"/>
            <w:hideMark/>
          </w:tcPr>
          <w:p w14:paraId="481C8A83"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EBIT</w:t>
            </w:r>
          </w:p>
        </w:tc>
        <w:tc>
          <w:tcPr>
            <w:tcW w:w="868" w:type="dxa"/>
            <w:shd w:val="clear" w:color="auto" w:fill="BDD6EE" w:themeFill="accent1" w:themeFillTint="66"/>
            <w:vAlign w:val="center"/>
          </w:tcPr>
          <w:p w14:paraId="5E83AEE6" w14:textId="0458102D"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24.40</w:t>
            </w:r>
          </w:p>
        </w:tc>
        <w:tc>
          <w:tcPr>
            <w:tcW w:w="868" w:type="dxa"/>
            <w:shd w:val="clear" w:color="auto" w:fill="BDD6EE" w:themeFill="accent1" w:themeFillTint="66"/>
            <w:noWrap/>
            <w:vAlign w:val="center"/>
            <w:hideMark/>
          </w:tcPr>
          <w:p w14:paraId="09FA8C0D" w14:textId="2F6D3F0B"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24.16</w:t>
            </w:r>
          </w:p>
        </w:tc>
        <w:tc>
          <w:tcPr>
            <w:tcW w:w="868" w:type="dxa"/>
            <w:shd w:val="clear" w:color="auto" w:fill="BDD6EE" w:themeFill="accent1" w:themeFillTint="66"/>
            <w:noWrap/>
            <w:vAlign w:val="center"/>
            <w:hideMark/>
          </w:tcPr>
          <w:p w14:paraId="6BDB74A2" w14:textId="79E270F0"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20.68</w:t>
            </w:r>
          </w:p>
        </w:tc>
        <w:tc>
          <w:tcPr>
            <w:tcW w:w="868" w:type="dxa"/>
            <w:shd w:val="clear" w:color="auto" w:fill="BDD6EE" w:themeFill="accent1" w:themeFillTint="66"/>
            <w:noWrap/>
            <w:vAlign w:val="center"/>
            <w:hideMark/>
          </w:tcPr>
          <w:p w14:paraId="5D16679B" w14:textId="313D0B50"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20.31</w:t>
            </w:r>
          </w:p>
        </w:tc>
        <w:tc>
          <w:tcPr>
            <w:tcW w:w="868" w:type="dxa"/>
            <w:shd w:val="clear" w:color="auto" w:fill="BDD6EE" w:themeFill="accent1" w:themeFillTint="66"/>
            <w:noWrap/>
            <w:vAlign w:val="center"/>
            <w:hideMark/>
          </w:tcPr>
          <w:p w14:paraId="3F918FC8" w14:textId="1136D9E8"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868" w:type="dxa"/>
            <w:shd w:val="clear" w:color="auto" w:fill="BDD6EE" w:themeFill="accent1" w:themeFillTint="66"/>
            <w:noWrap/>
            <w:vAlign w:val="center"/>
            <w:hideMark/>
          </w:tcPr>
          <w:p w14:paraId="4E45C9C4" w14:textId="6EBF5283"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868" w:type="dxa"/>
            <w:shd w:val="clear" w:color="auto" w:fill="BDD6EE" w:themeFill="accent1" w:themeFillTint="66"/>
            <w:noWrap/>
            <w:vAlign w:val="center"/>
            <w:hideMark/>
          </w:tcPr>
          <w:p w14:paraId="665A436F" w14:textId="2B51DD0F"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0.56</w:t>
            </w:r>
          </w:p>
        </w:tc>
        <w:tc>
          <w:tcPr>
            <w:tcW w:w="869" w:type="dxa"/>
            <w:shd w:val="clear" w:color="auto" w:fill="BDD6EE" w:themeFill="accent1" w:themeFillTint="66"/>
            <w:noWrap/>
            <w:vAlign w:val="center"/>
            <w:hideMark/>
          </w:tcPr>
          <w:p w14:paraId="2FD9F45C" w14:textId="022434CB"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0.11</w:t>
            </w:r>
          </w:p>
        </w:tc>
      </w:tr>
      <w:tr w:rsidR="000E35C9" w:rsidRPr="00B92A56" w14:paraId="2FEF259F" w14:textId="77777777" w:rsidTr="00BF1374">
        <w:trPr>
          <w:trHeight w:val="20"/>
        </w:trPr>
        <w:tc>
          <w:tcPr>
            <w:tcW w:w="2551" w:type="dxa"/>
            <w:shd w:val="clear" w:color="auto" w:fill="auto"/>
            <w:noWrap/>
            <w:vAlign w:val="bottom"/>
            <w:hideMark/>
          </w:tcPr>
          <w:p w14:paraId="1A9BF250" w14:textId="77777777" w:rsidR="000E35C9" w:rsidRPr="0003641C" w:rsidRDefault="000E35C9" w:rsidP="000E35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EBIT %</w:t>
            </w:r>
          </w:p>
        </w:tc>
        <w:tc>
          <w:tcPr>
            <w:tcW w:w="868" w:type="dxa"/>
            <w:vAlign w:val="center"/>
          </w:tcPr>
          <w:p w14:paraId="442B5153" w14:textId="15F3AA55"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62.51%</w:t>
            </w:r>
          </w:p>
        </w:tc>
        <w:tc>
          <w:tcPr>
            <w:tcW w:w="868" w:type="dxa"/>
            <w:shd w:val="clear" w:color="auto" w:fill="auto"/>
            <w:noWrap/>
            <w:vAlign w:val="center"/>
            <w:hideMark/>
          </w:tcPr>
          <w:p w14:paraId="6BABB5A9" w14:textId="312F3A35"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61.75%</w:t>
            </w:r>
          </w:p>
        </w:tc>
        <w:tc>
          <w:tcPr>
            <w:tcW w:w="868" w:type="dxa"/>
            <w:shd w:val="clear" w:color="auto" w:fill="auto"/>
            <w:noWrap/>
            <w:vAlign w:val="center"/>
            <w:hideMark/>
          </w:tcPr>
          <w:p w14:paraId="356502FD" w14:textId="45374679"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57.43%</w:t>
            </w:r>
          </w:p>
        </w:tc>
        <w:tc>
          <w:tcPr>
            <w:tcW w:w="868" w:type="dxa"/>
            <w:shd w:val="clear" w:color="auto" w:fill="auto"/>
            <w:noWrap/>
            <w:vAlign w:val="center"/>
            <w:hideMark/>
          </w:tcPr>
          <w:p w14:paraId="7F3081A4" w14:textId="722F6CD8"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56.40%</w:t>
            </w:r>
          </w:p>
        </w:tc>
        <w:tc>
          <w:tcPr>
            <w:tcW w:w="868" w:type="dxa"/>
            <w:shd w:val="clear" w:color="auto" w:fill="auto"/>
            <w:noWrap/>
            <w:vAlign w:val="center"/>
            <w:hideMark/>
          </w:tcPr>
          <w:p w14:paraId="02EA79B3" w14:textId="73571832"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55.32%</w:t>
            </w:r>
          </w:p>
        </w:tc>
        <w:tc>
          <w:tcPr>
            <w:tcW w:w="868" w:type="dxa"/>
            <w:shd w:val="clear" w:color="auto" w:fill="auto"/>
            <w:noWrap/>
            <w:vAlign w:val="center"/>
            <w:hideMark/>
          </w:tcPr>
          <w:p w14:paraId="784B8B16" w14:textId="3F0A351A"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5.91%</w:t>
            </w:r>
          </w:p>
        </w:tc>
        <w:tc>
          <w:tcPr>
            <w:tcW w:w="868" w:type="dxa"/>
            <w:shd w:val="clear" w:color="auto" w:fill="auto"/>
            <w:noWrap/>
            <w:vAlign w:val="center"/>
            <w:hideMark/>
          </w:tcPr>
          <w:p w14:paraId="0523BAA4" w14:textId="7F38C75C"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3.21%</w:t>
            </w:r>
          </w:p>
        </w:tc>
        <w:tc>
          <w:tcPr>
            <w:tcW w:w="869" w:type="dxa"/>
            <w:shd w:val="clear" w:color="auto" w:fill="auto"/>
            <w:noWrap/>
            <w:vAlign w:val="center"/>
            <w:hideMark/>
          </w:tcPr>
          <w:p w14:paraId="46BBE27F" w14:textId="36D8BCFE"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0.63%</w:t>
            </w:r>
          </w:p>
        </w:tc>
      </w:tr>
      <w:tr w:rsidR="000E35C9" w:rsidRPr="00B92A56" w14:paraId="37EFA650" w14:textId="77777777" w:rsidTr="00BF1374">
        <w:trPr>
          <w:trHeight w:val="20"/>
        </w:trPr>
        <w:tc>
          <w:tcPr>
            <w:tcW w:w="2551" w:type="dxa"/>
            <w:shd w:val="clear" w:color="auto" w:fill="auto"/>
            <w:noWrap/>
            <w:vAlign w:val="bottom"/>
            <w:hideMark/>
          </w:tcPr>
          <w:p w14:paraId="4A8FD1DC" w14:textId="77777777"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Interest Expense</w:t>
            </w:r>
          </w:p>
        </w:tc>
        <w:tc>
          <w:tcPr>
            <w:tcW w:w="868" w:type="dxa"/>
            <w:vAlign w:val="center"/>
          </w:tcPr>
          <w:p w14:paraId="22981080" w14:textId="70DEEC3E" w:rsidR="000E35C9" w:rsidRPr="00B77320" w:rsidRDefault="000E35C9" w:rsidP="000E35C9">
            <w:pPr>
              <w:jc w:val="center"/>
              <w:rPr>
                <w:rFonts w:ascii="Calibri" w:hAnsi="Calibri" w:cs="Calibri"/>
                <w:color w:val="000000"/>
                <w:sz w:val="22"/>
                <w:szCs w:val="22"/>
              </w:rPr>
            </w:pPr>
            <w:r>
              <w:rPr>
                <w:rFonts w:ascii="Calibri" w:hAnsi="Calibri" w:cs="Calibri"/>
                <w:color w:val="000000"/>
                <w:sz w:val="22"/>
                <w:szCs w:val="22"/>
              </w:rPr>
              <w:t>18.39</w:t>
            </w:r>
          </w:p>
        </w:tc>
        <w:tc>
          <w:tcPr>
            <w:tcW w:w="868" w:type="dxa"/>
            <w:shd w:val="clear" w:color="auto" w:fill="auto"/>
            <w:noWrap/>
            <w:vAlign w:val="center"/>
            <w:hideMark/>
          </w:tcPr>
          <w:p w14:paraId="0A72B493" w14:textId="0644D8FB"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16.49</w:t>
            </w:r>
          </w:p>
        </w:tc>
        <w:tc>
          <w:tcPr>
            <w:tcW w:w="868" w:type="dxa"/>
            <w:shd w:val="clear" w:color="auto" w:fill="auto"/>
            <w:noWrap/>
            <w:vAlign w:val="center"/>
            <w:hideMark/>
          </w:tcPr>
          <w:p w14:paraId="6D862219" w14:textId="5DEC54E2"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14.60</w:t>
            </w:r>
          </w:p>
        </w:tc>
        <w:tc>
          <w:tcPr>
            <w:tcW w:w="868" w:type="dxa"/>
            <w:shd w:val="clear" w:color="auto" w:fill="auto"/>
            <w:noWrap/>
            <w:vAlign w:val="center"/>
            <w:hideMark/>
          </w:tcPr>
          <w:p w14:paraId="4DD709D9" w14:textId="4E52C4D1"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12.70</w:t>
            </w:r>
          </w:p>
        </w:tc>
        <w:tc>
          <w:tcPr>
            <w:tcW w:w="868" w:type="dxa"/>
            <w:shd w:val="clear" w:color="auto" w:fill="auto"/>
            <w:noWrap/>
            <w:vAlign w:val="center"/>
            <w:hideMark/>
          </w:tcPr>
          <w:p w14:paraId="4DA1B1E8" w14:textId="60F6B4F7"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10.81</w:t>
            </w:r>
          </w:p>
        </w:tc>
        <w:tc>
          <w:tcPr>
            <w:tcW w:w="868" w:type="dxa"/>
            <w:shd w:val="clear" w:color="auto" w:fill="auto"/>
            <w:noWrap/>
            <w:vAlign w:val="center"/>
            <w:hideMark/>
          </w:tcPr>
          <w:p w14:paraId="4F32F695" w14:textId="75741AE3"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9.31</w:t>
            </w:r>
          </w:p>
        </w:tc>
        <w:tc>
          <w:tcPr>
            <w:tcW w:w="868" w:type="dxa"/>
            <w:shd w:val="clear" w:color="auto" w:fill="auto"/>
            <w:noWrap/>
            <w:vAlign w:val="center"/>
            <w:hideMark/>
          </w:tcPr>
          <w:p w14:paraId="712AA225" w14:textId="496CE40B"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7.81</w:t>
            </w:r>
          </w:p>
        </w:tc>
        <w:tc>
          <w:tcPr>
            <w:tcW w:w="869" w:type="dxa"/>
            <w:shd w:val="clear" w:color="auto" w:fill="auto"/>
            <w:noWrap/>
            <w:vAlign w:val="center"/>
            <w:hideMark/>
          </w:tcPr>
          <w:p w14:paraId="0B9B547D" w14:textId="3CB3C634" w:rsidR="000E35C9" w:rsidRPr="00B92A56"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6.32</w:t>
            </w:r>
          </w:p>
        </w:tc>
      </w:tr>
      <w:tr w:rsidR="000E35C9" w:rsidRPr="00B92A56" w14:paraId="6E5AB09C" w14:textId="77777777" w:rsidTr="00BF1374">
        <w:trPr>
          <w:trHeight w:val="20"/>
        </w:trPr>
        <w:tc>
          <w:tcPr>
            <w:tcW w:w="2551" w:type="dxa"/>
            <w:shd w:val="clear" w:color="auto" w:fill="BDD6EE" w:themeFill="accent1" w:themeFillTint="66"/>
            <w:noWrap/>
            <w:vAlign w:val="bottom"/>
            <w:hideMark/>
          </w:tcPr>
          <w:p w14:paraId="656551F2"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PBT</w:t>
            </w:r>
          </w:p>
        </w:tc>
        <w:tc>
          <w:tcPr>
            <w:tcW w:w="868" w:type="dxa"/>
            <w:shd w:val="clear" w:color="auto" w:fill="BDD6EE" w:themeFill="accent1" w:themeFillTint="66"/>
            <w:vAlign w:val="center"/>
          </w:tcPr>
          <w:p w14:paraId="12A0249C" w14:textId="1CC273B7"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6.01</w:t>
            </w:r>
          </w:p>
        </w:tc>
        <w:tc>
          <w:tcPr>
            <w:tcW w:w="868" w:type="dxa"/>
            <w:shd w:val="clear" w:color="auto" w:fill="BDD6EE" w:themeFill="accent1" w:themeFillTint="66"/>
            <w:noWrap/>
            <w:vAlign w:val="center"/>
            <w:hideMark/>
          </w:tcPr>
          <w:p w14:paraId="7B05A20D" w14:textId="5E1A54DD"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7.67</w:t>
            </w:r>
          </w:p>
        </w:tc>
        <w:tc>
          <w:tcPr>
            <w:tcW w:w="868" w:type="dxa"/>
            <w:shd w:val="clear" w:color="auto" w:fill="BDD6EE" w:themeFill="accent1" w:themeFillTint="66"/>
            <w:noWrap/>
            <w:vAlign w:val="center"/>
            <w:hideMark/>
          </w:tcPr>
          <w:p w14:paraId="2226D791" w14:textId="4F0D8939"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6.08</w:t>
            </w:r>
          </w:p>
        </w:tc>
        <w:tc>
          <w:tcPr>
            <w:tcW w:w="868" w:type="dxa"/>
            <w:shd w:val="clear" w:color="auto" w:fill="BDD6EE" w:themeFill="accent1" w:themeFillTint="66"/>
            <w:noWrap/>
            <w:vAlign w:val="center"/>
            <w:hideMark/>
          </w:tcPr>
          <w:p w14:paraId="47289F7B" w14:textId="67845A82"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7.61</w:t>
            </w:r>
          </w:p>
        </w:tc>
        <w:tc>
          <w:tcPr>
            <w:tcW w:w="868" w:type="dxa"/>
            <w:shd w:val="clear" w:color="auto" w:fill="BDD6EE" w:themeFill="accent1" w:themeFillTint="66"/>
            <w:noWrap/>
            <w:vAlign w:val="center"/>
            <w:hideMark/>
          </w:tcPr>
          <w:p w14:paraId="7C7B084C" w14:textId="6AC52F6D"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9.11</w:t>
            </w:r>
          </w:p>
        </w:tc>
        <w:tc>
          <w:tcPr>
            <w:tcW w:w="868" w:type="dxa"/>
            <w:shd w:val="clear" w:color="auto" w:fill="BDD6EE" w:themeFill="accent1" w:themeFillTint="66"/>
            <w:noWrap/>
            <w:vAlign w:val="center"/>
            <w:hideMark/>
          </w:tcPr>
          <w:p w14:paraId="16FA4AEA" w14:textId="44E5C109"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-8.27</w:t>
            </w:r>
          </w:p>
        </w:tc>
        <w:tc>
          <w:tcPr>
            <w:tcW w:w="868" w:type="dxa"/>
            <w:shd w:val="clear" w:color="auto" w:fill="BDD6EE" w:themeFill="accent1" w:themeFillTint="66"/>
            <w:noWrap/>
            <w:vAlign w:val="center"/>
            <w:hideMark/>
          </w:tcPr>
          <w:p w14:paraId="1B18BDDD" w14:textId="42007018"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-7.25</w:t>
            </w:r>
          </w:p>
        </w:tc>
        <w:tc>
          <w:tcPr>
            <w:tcW w:w="869" w:type="dxa"/>
            <w:shd w:val="clear" w:color="auto" w:fill="BDD6EE" w:themeFill="accent1" w:themeFillTint="66"/>
            <w:noWrap/>
            <w:vAlign w:val="center"/>
            <w:hideMark/>
          </w:tcPr>
          <w:p w14:paraId="1F388C5F" w14:textId="1554C208"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-6.21</w:t>
            </w:r>
          </w:p>
        </w:tc>
      </w:tr>
      <w:tr w:rsidR="000E35C9" w:rsidRPr="00B92A56" w14:paraId="350A76D2" w14:textId="77777777" w:rsidTr="00BF1374">
        <w:trPr>
          <w:trHeight w:val="20"/>
        </w:trPr>
        <w:tc>
          <w:tcPr>
            <w:tcW w:w="2551" w:type="dxa"/>
            <w:shd w:val="clear" w:color="auto" w:fill="auto"/>
            <w:noWrap/>
            <w:vAlign w:val="bottom"/>
            <w:hideMark/>
          </w:tcPr>
          <w:p w14:paraId="28363AB2" w14:textId="77777777" w:rsidR="000E35C9" w:rsidRPr="0003641C" w:rsidRDefault="000E35C9" w:rsidP="000E35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PBT %</w:t>
            </w:r>
          </w:p>
        </w:tc>
        <w:tc>
          <w:tcPr>
            <w:tcW w:w="868" w:type="dxa"/>
            <w:vAlign w:val="center"/>
          </w:tcPr>
          <w:p w14:paraId="0AA97222" w14:textId="3B9950AC"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15.39%</w:t>
            </w:r>
          </w:p>
        </w:tc>
        <w:tc>
          <w:tcPr>
            <w:tcW w:w="868" w:type="dxa"/>
            <w:shd w:val="clear" w:color="auto" w:fill="auto"/>
            <w:noWrap/>
            <w:vAlign w:val="center"/>
            <w:hideMark/>
          </w:tcPr>
          <w:p w14:paraId="43769967" w14:textId="5BEFF8C0"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19.60%</w:t>
            </w:r>
          </w:p>
        </w:tc>
        <w:tc>
          <w:tcPr>
            <w:tcW w:w="868" w:type="dxa"/>
            <w:shd w:val="clear" w:color="auto" w:fill="auto"/>
            <w:noWrap/>
            <w:vAlign w:val="center"/>
            <w:hideMark/>
          </w:tcPr>
          <w:p w14:paraId="37E7DCFC" w14:textId="0A383831"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16.89%</w:t>
            </w:r>
          </w:p>
        </w:tc>
        <w:tc>
          <w:tcPr>
            <w:tcW w:w="868" w:type="dxa"/>
            <w:shd w:val="clear" w:color="auto" w:fill="auto"/>
            <w:noWrap/>
            <w:vAlign w:val="center"/>
            <w:hideMark/>
          </w:tcPr>
          <w:p w14:paraId="55157DD9" w14:textId="3C017B02"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21.13%</w:t>
            </w:r>
          </w:p>
        </w:tc>
        <w:tc>
          <w:tcPr>
            <w:tcW w:w="868" w:type="dxa"/>
            <w:shd w:val="clear" w:color="auto" w:fill="auto"/>
            <w:noWrap/>
            <w:vAlign w:val="center"/>
            <w:hideMark/>
          </w:tcPr>
          <w:p w14:paraId="3489C08E" w14:textId="5991EF5C"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25.31%</w:t>
            </w:r>
          </w:p>
        </w:tc>
        <w:tc>
          <w:tcPr>
            <w:tcW w:w="868" w:type="dxa"/>
            <w:shd w:val="clear" w:color="auto" w:fill="auto"/>
            <w:noWrap/>
            <w:vAlign w:val="center"/>
            <w:hideMark/>
          </w:tcPr>
          <w:p w14:paraId="23ACCF72" w14:textId="4B5F4A1B"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-47.17%</w:t>
            </w:r>
          </w:p>
        </w:tc>
        <w:tc>
          <w:tcPr>
            <w:tcW w:w="868" w:type="dxa"/>
            <w:shd w:val="clear" w:color="auto" w:fill="auto"/>
            <w:noWrap/>
            <w:vAlign w:val="center"/>
            <w:hideMark/>
          </w:tcPr>
          <w:p w14:paraId="379F034F" w14:textId="2E6F6BDA"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-41.45%</w:t>
            </w:r>
          </w:p>
        </w:tc>
        <w:tc>
          <w:tcPr>
            <w:tcW w:w="869" w:type="dxa"/>
            <w:shd w:val="clear" w:color="auto" w:fill="auto"/>
            <w:noWrap/>
            <w:vAlign w:val="center"/>
            <w:hideMark/>
          </w:tcPr>
          <w:p w14:paraId="6A4EBEB2" w14:textId="4506CA86"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-35.48%</w:t>
            </w:r>
          </w:p>
        </w:tc>
      </w:tr>
      <w:tr w:rsidR="000E35C9" w:rsidRPr="00B92A56" w14:paraId="286E0CCA" w14:textId="77777777" w:rsidTr="00BF1374">
        <w:trPr>
          <w:trHeight w:val="20"/>
        </w:trPr>
        <w:tc>
          <w:tcPr>
            <w:tcW w:w="2551" w:type="dxa"/>
            <w:shd w:val="clear" w:color="auto" w:fill="auto"/>
            <w:noWrap/>
            <w:vAlign w:val="bottom"/>
            <w:hideMark/>
          </w:tcPr>
          <w:p w14:paraId="2F10D5FD" w14:textId="49234B9B" w:rsidR="000E35C9" w:rsidRPr="00B92A56" w:rsidRDefault="000E35C9" w:rsidP="000E35C9">
            <w:pPr>
              <w:spacing w:line="276" w:lineRule="auto"/>
              <w:rPr>
                <w:rFonts w:asciiTheme="minorHAnsi" w:hAnsiTheme="minorHAnsi" w:cstheme="minorHAnsi"/>
                <w:color w:val="000000"/>
                <w:sz w:val="22"/>
                <w:szCs w:val="22"/>
              </w:rPr>
            </w:pPr>
            <w:r w:rsidRPr="00B92A56">
              <w:rPr>
                <w:rFonts w:asciiTheme="minorHAnsi" w:hAnsiTheme="minorHAnsi" w:cstheme="minorHAnsi"/>
                <w:color w:val="000000"/>
                <w:sz w:val="22"/>
                <w:szCs w:val="22"/>
              </w:rPr>
              <w:t>Tax</w:t>
            </w:r>
          </w:p>
        </w:tc>
        <w:tc>
          <w:tcPr>
            <w:tcW w:w="868" w:type="dxa"/>
            <w:vAlign w:val="center"/>
          </w:tcPr>
          <w:p w14:paraId="659141D8" w14:textId="45F8A372" w:rsidR="000E35C9" w:rsidRPr="00B77320" w:rsidRDefault="000E35C9" w:rsidP="000E35C9">
            <w:pPr>
              <w:spacing w:line="276" w:lineRule="auto"/>
              <w:jc w:val="center"/>
              <w:rPr>
                <w:rFonts w:asciiTheme="minorHAnsi" w:hAnsiTheme="minorHAnsi" w:cstheme="minorHAnsi"/>
                <w:color w:val="000000"/>
                <w:sz w:val="18"/>
                <w:szCs w:val="18"/>
              </w:rPr>
            </w:pPr>
            <w:r>
              <w:rPr>
                <w:rFonts w:ascii="Arial" w:hAnsi="Arial" w:cs="Arial"/>
                <w:color w:val="000000"/>
                <w:sz w:val="18"/>
                <w:szCs w:val="18"/>
              </w:rPr>
              <w:t>1.51</w:t>
            </w:r>
          </w:p>
        </w:tc>
        <w:tc>
          <w:tcPr>
            <w:tcW w:w="868" w:type="dxa"/>
            <w:shd w:val="clear" w:color="auto" w:fill="auto"/>
            <w:noWrap/>
            <w:vAlign w:val="center"/>
            <w:hideMark/>
          </w:tcPr>
          <w:p w14:paraId="33EE0F05" w14:textId="018419DF"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1.93</w:t>
            </w:r>
          </w:p>
        </w:tc>
        <w:tc>
          <w:tcPr>
            <w:tcW w:w="868" w:type="dxa"/>
            <w:shd w:val="clear" w:color="auto" w:fill="auto"/>
            <w:noWrap/>
            <w:vAlign w:val="center"/>
            <w:hideMark/>
          </w:tcPr>
          <w:p w14:paraId="4EC310ED" w14:textId="2FF465EE"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1.53</w:t>
            </w:r>
          </w:p>
        </w:tc>
        <w:tc>
          <w:tcPr>
            <w:tcW w:w="868" w:type="dxa"/>
            <w:shd w:val="clear" w:color="auto" w:fill="auto"/>
            <w:noWrap/>
            <w:vAlign w:val="center"/>
            <w:hideMark/>
          </w:tcPr>
          <w:p w14:paraId="2C6D3355" w14:textId="20687546"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1.91</w:t>
            </w:r>
          </w:p>
        </w:tc>
        <w:tc>
          <w:tcPr>
            <w:tcW w:w="868" w:type="dxa"/>
            <w:shd w:val="clear" w:color="auto" w:fill="auto"/>
            <w:noWrap/>
            <w:vAlign w:val="center"/>
            <w:hideMark/>
          </w:tcPr>
          <w:p w14:paraId="7457188C" w14:textId="441A49A9"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2.29</w:t>
            </w:r>
          </w:p>
        </w:tc>
        <w:tc>
          <w:tcPr>
            <w:tcW w:w="868" w:type="dxa"/>
            <w:shd w:val="clear" w:color="auto" w:fill="auto"/>
            <w:noWrap/>
            <w:vAlign w:val="center"/>
            <w:hideMark/>
          </w:tcPr>
          <w:p w14:paraId="4C559670" w14:textId="7C77BEF4"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868" w:type="dxa"/>
            <w:shd w:val="clear" w:color="auto" w:fill="auto"/>
            <w:noWrap/>
            <w:vAlign w:val="center"/>
            <w:hideMark/>
          </w:tcPr>
          <w:p w14:paraId="0A792FF7" w14:textId="3AA7D07D"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869" w:type="dxa"/>
            <w:shd w:val="clear" w:color="auto" w:fill="auto"/>
            <w:noWrap/>
            <w:vAlign w:val="center"/>
            <w:hideMark/>
          </w:tcPr>
          <w:p w14:paraId="6631D212" w14:textId="49056E27" w:rsidR="000E35C9" w:rsidRPr="00B92A56"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r>
      <w:tr w:rsidR="000E35C9" w:rsidRPr="00B92A56" w14:paraId="7155B614" w14:textId="77777777" w:rsidTr="00BF1374">
        <w:trPr>
          <w:trHeight w:val="20"/>
        </w:trPr>
        <w:tc>
          <w:tcPr>
            <w:tcW w:w="2551" w:type="dxa"/>
            <w:shd w:val="clear" w:color="auto" w:fill="BDD6EE" w:themeFill="accent1" w:themeFillTint="66"/>
            <w:noWrap/>
            <w:vAlign w:val="bottom"/>
            <w:hideMark/>
          </w:tcPr>
          <w:p w14:paraId="68940E62" w14:textId="77777777" w:rsidR="000E35C9" w:rsidRPr="00B92A56" w:rsidRDefault="000E35C9" w:rsidP="000E35C9">
            <w:pPr>
              <w:spacing w:line="276" w:lineRule="auto"/>
              <w:rPr>
                <w:rFonts w:asciiTheme="minorHAnsi" w:hAnsiTheme="minorHAnsi" w:cstheme="minorHAnsi"/>
                <w:b/>
                <w:bCs/>
                <w:color w:val="000000"/>
                <w:sz w:val="22"/>
                <w:szCs w:val="22"/>
              </w:rPr>
            </w:pPr>
            <w:r w:rsidRPr="00B92A56">
              <w:rPr>
                <w:rFonts w:asciiTheme="minorHAnsi" w:hAnsiTheme="minorHAnsi" w:cstheme="minorHAnsi"/>
                <w:b/>
                <w:bCs/>
                <w:color w:val="000000"/>
                <w:sz w:val="22"/>
                <w:szCs w:val="22"/>
              </w:rPr>
              <w:t>PAT</w:t>
            </w:r>
          </w:p>
        </w:tc>
        <w:tc>
          <w:tcPr>
            <w:tcW w:w="868" w:type="dxa"/>
            <w:shd w:val="clear" w:color="auto" w:fill="BDD6EE" w:themeFill="accent1" w:themeFillTint="66"/>
            <w:vAlign w:val="center"/>
          </w:tcPr>
          <w:p w14:paraId="30349774" w14:textId="0FE74337"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4.49</w:t>
            </w:r>
          </w:p>
        </w:tc>
        <w:tc>
          <w:tcPr>
            <w:tcW w:w="868" w:type="dxa"/>
            <w:shd w:val="clear" w:color="auto" w:fill="BDD6EE" w:themeFill="accent1" w:themeFillTint="66"/>
            <w:noWrap/>
            <w:vAlign w:val="center"/>
            <w:hideMark/>
          </w:tcPr>
          <w:p w14:paraId="12F8AA62" w14:textId="46FFDA58"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5.74</w:t>
            </w:r>
          </w:p>
        </w:tc>
        <w:tc>
          <w:tcPr>
            <w:tcW w:w="868" w:type="dxa"/>
            <w:shd w:val="clear" w:color="auto" w:fill="BDD6EE" w:themeFill="accent1" w:themeFillTint="66"/>
            <w:noWrap/>
            <w:vAlign w:val="center"/>
            <w:hideMark/>
          </w:tcPr>
          <w:p w14:paraId="68AD30D7" w14:textId="193B8C57"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4.55</w:t>
            </w:r>
          </w:p>
        </w:tc>
        <w:tc>
          <w:tcPr>
            <w:tcW w:w="868" w:type="dxa"/>
            <w:shd w:val="clear" w:color="auto" w:fill="BDD6EE" w:themeFill="accent1" w:themeFillTint="66"/>
            <w:noWrap/>
            <w:vAlign w:val="center"/>
            <w:hideMark/>
          </w:tcPr>
          <w:p w14:paraId="57378DA2" w14:textId="01A57482"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5.69</w:t>
            </w:r>
          </w:p>
        </w:tc>
        <w:tc>
          <w:tcPr>
            <w:tcW w:w="868" w:type="dxa"/>
            <w:shd w:val="clear" w:color="auto" w:fill="BDD6EE" w:themeFill="accent1" w:themeFillTint="66"/>
            <w:noWrap/>
            <w:vAlign w:val="center"/>
            <w:hideMark/>
          </w:tcPr>
          <w:p w14:paraId="09415E6A" w14:textId="3B804652"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6.82</w:t>
            </w:r>
          </w:p>
        </w:tc>
        <w:tc>
          <w:tcPr>
            <w:tcW w:w="868" w:type="dxa"/>
            <w:shd w:val="clear" w:color="auto" w:fill="BDD6EE" w:themeFill="accent1" w:themeFillTint="66"/>
            <w:noWrap/>
            <w:vAlign w:val="center"/>
            <w:hideMark/>
          </w:tcPr>
          <w:p w14:paraId="2BCFC4D4" w14:textId="5419FC72"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-8.27</w:t>
            </w:r>
          </w:p>
        </w:tc>
        <w:tc>
          <w:tcPr>
            <w:tcW w:w="868" w:type="dxa"/>
            <w:shd w:val="clear" w:color="auto" w:fill="BDD6EE" w:themeFill="accent1" w:themeFillTint="66"/>
            <w:noWrap/>
            <w:vAlign w:val="center"/>
            <w:hideMark/>
          </w:tcPr>
          <w:p w14:paraId="5CBEB4F5" w14:textId="20597001"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-7.25</w:t>
            </w:r>
          </w:p>
        </w:tc>
        <w:tc>
          <w:tcPr>
            <w:tcW w:w="869" w:type="dxa"/>
            <w:shd w:val="clear" w:color="auto" w:fill="BDD6EE" w:themeFill="accent1" w:themeFillTint="66"/>
            <w:noWrap/>
            <w:vAlign w:val="center"/>
            <w:hideMark/>
          </w:tcPr>
          <w:p w14:paraId="1B3100D6" w14:textId="59048017" w:rsidR="000E35C9" w:rsidRPr="00B92A56"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-6.21</w:t>
            </w:r>
          </w:p>
        </w:tc>
      </w:tr>
      <w:tr w:rsidR="000E35C9" w:rsidRPr="00B92A56" w14:paraId="0DE1AF5A" w14:textId="77777777" w:rsidTr="00BF1374">
        <w:trPr>
          <w:trHeight w:val="20"/>
        </w:trPr>
        <w:tc>
          <w:tcPr>
            <w:tcW w:w="2551" w:type="dxa"/>
            <w:shd w:val="clear" w:color="auto" w:fill="auto"/>
            <w:noWrap/>
            <w:vAlign w:val="bottom"/>
            <w:hideMark/>
          </w:tcPr>
          <w:p w14:paraId="00371202" w14:textId="77777777" w:rsidR="000E35C9" w:rsidRPr="0003641C" w:rsidRDefault="000E35C9" w:rsidP="000E35C9">
            <w:pPr>
              <w:spacing w:line="276" w:lineRule="auto"/>
              <w:jc w:val="right"/>
              <w:rPr>
                <w:rFonts w:asciiTheme="minorHAnsi" w:hAnsiTheme="minorHAnsi" w:cstheme="minorHAnsi"/>
                <w:i/>
                <w:iCs/>
                <w:color w:val="000000"/>
                <w:sz w:val="18"/>
                <w:szCs w:val="18"/>
              </w:rPr>
            </w:pPr>
            <w:r w:rsidRPr="0003641C">
              <w:rPr>
                <w:rFonts w:asciiTheme="minorHAnsi" w:hAnsiTheme="minorHAnsi" w:cstheme="minorHAnsi"/>
                <w:i/>
                <w:iCs/>
                <w:color w:val="000000"/>
                <w:sz w:val="18"/>
                <w:szCs w:val="18"/>
              </w:rPr>
              <w:t>PAT %</w:t>
            </w:r>
          </w:p>
        </w:tc>
        <w:tc>
          <w:tcPr>
            <w:tcW w:w="868" w:type="dxa"/>
            <w:vAlign w:val="center"/>
          </w:tcPr>
          <w:p w14:paraId="44F80C69" w14:textId="7E019788"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11.52%</w:t>
            </w:r>
          </w:p>
        </w:tc>
        <w:tc>
          <w:tcPr>
            <w:tcW w:w="868" w:type="dxa"/>
            <w:shd w:val="clear" w:color="auto" w:fill="auto"/>
            <w:noWrap/>
            <w:vAlign w:val="center"/>
            <w:hideMark/>
          </w:tcPr>
          <w:p w14:paraId="5BBA8A33" w14:textId="3164A766"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14.67%</w:t>
            </w:r>
          </w:p>
        </w:tc>
        <w:tc>
          <w:tcPr>
            <w:tcW w:w="868" w:type="dxa"/>
            <w:shd w:val="clear" w:color="auto" w:fill="auto"/>
            <w:noWrap/>
            <w:vAlign w:val="center"/>
            <w:hideMark/>
          </w:tcPr>
          <w:p w14:paraId="1E54BE91" w14:textId="520D78A1"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12.64%</w:t>
            </w:r>
          </w:p>
        </w:tc>
        <w:tc>
          <w:tcPr>
            <w:tcW w:w="868" w:type="dxa"/>
            <w:shd w:val="clear" w:color="auto" w:fill="auto"/>
            <w:noWrap/>
            <w:vAlign w:val="center"/>
            <w:hideMark/>
          </w:tcPr>
          <w:p w14:paraId="341F8217" w14:textId="5C8FDE03"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15.81%</w:t>
            </w:r>
          </w:p>
        </w:tc>
        <w:tc>
          <w:tcPr>
            <w:tcW w:w="868" w:type="dxa"/>
            <w:shd w:val="clear" w:color="auto" w:fill="auto"/>
            <w:noWrap/>
            <w:vAlign w:val="center"/>
            <w:hideMark/>
          </w:tcPr>
          <w:p w14:paraId="37CE75C9" w14:textId="6F7B96DF"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18.94%</w:t>
            </w:r>
          </w:p>
        </w:tc>
        <w:tc>
          <w:tcPr>
            <w:tcW w:w="868" w:type="dxa"/>
            <w:shd w:val="clear" w:color="auto" w:fill="auto"/>
            <w:noWrap/>
            <w:vAlign w:val="center"/>
            <w:hideMark/>
          </w:tcPr>
          <w:p w14:paraId="06897A29" w14:textId="0AA6E241"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-47.17%</w:t>
            </w:r>
          </w:p>
        </w:tc>
        <w:tc>
          <w:tcPr>
            <w:tcW w:w="868" w:type="dxa"/>
            <w:shd w:val="clear" w:color="auto" w:fill="auto"/>
            <w:noWrap/>
            <w:vAlign w:val="center"/>
            <w:hideMark/>
          </w:tcPr>
          <w:p w14:paraId="63203E13" w14:textId="76C7C40F"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-41.45%</w:t>
            </w:r>
          </w:p>
        </w:tc>
        <w:tc>
          <w:tcPr>
            <w:tcW w:w="869" w:type="dxa"/>
            <w:shd w:val="clear" w:color="auto" w:fill="auto"/>
            <w:noWrap/>
            <w:vAlign w:val="center"/>
            <w:hideMark/>
          </w:tcPr>
          <w:p w14:paraId="66FA4E2B" w14:textId="2CB66981" w:rsidR="000E35C9" w:rsidRPr="0003641C"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-35.48%</w:t>
            </w:r>
          </w:p>
        </w:tc>
      </w:tr>
    </w:tbl>
    <w:p w14:paraId="6C009FFC" w14:textId="299F3CA5" w:rsidR="00E30570" w:rsidRDefault="00E30570" w:rsidP="00BF1374">
      <w:pPr>
        <w:ind w:left="7200" w:right="-589"/>
        <w:jc w:val="right"/>
        <w:rPr>
          <w:rFonts w:ascii="Arial" w:hAnsi="Arial" w:cs="Arial"/>
          <w:b/>
          <w:sz w:val="22"/>
          <w:szCs w:val="22"/>
        </w:rPr>
      </w:pPr>
      <w:r>
        <w:rPr>
          <w:rFonts w:ascii="Arial" w:hAnsi="Arial" w:cs="Arial"/>
          <w:bCs/>
          <w:i/>
          <w:iCs/>
          <w:sz w:val="22"/>
          <w:szCs w:val="22"/>
        </w:rPr>
        <w:t xml:space="preserve">        </w:t>
      </w:r>
      <w:r w:rsidRPr="00DB2017">
        <w:rPr>
          <w:rFonts w:ascii="Arial" w:hAnsi="Arial" w:cs="Arial"/>
          <w:bCs/>
          <w:i/>
          <w:iCs/>
          <w:sz w:val="22"/>
          <w:szCs w:val="22"/>
        </w:rPr>
        <w:t>Continue……</w:t>
      </w:r>
    </w:p>
    <w:p w14:paraId="1CCFEC55" w14:textId="774F536D" w:rsidR="00A629C0" w:rsidRDefault="007B4879" w:rsidP="00BF1374">
      <w:pPr>
        <w:spacing w:before="240"/>
        <w:ind w:right="-589"/>
        <w:jc w:val="right"/>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B557FA">
        <w:rPr>
          <w:rFonts w:ascii="Arial" w:hAnsi="Arial" w:cs="Arial"/>
          <w:b/>
          <w:bCs/>
          <w:i/>
          <w:iCs/>
          <w:sz w:val="18"/>
          <w:szCs w:val="18"/>
        </w:rPr>
        <w:t>(₹ in Crores)</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2"/>
        <w:gridCol w:w="771"/>
        <w:gridCol w:w="772"/>
        <w:gridCol w:w="772"/>
        <w:gridCol w:w="772"/>
        <w:gridCol w:w="771"/>
        <w:gridCol w:w="772"/>
        <w:gridCol w:w="772"/>
        <w:gridCol w:w="772"/>
        <w:gridCol w:w="772"/>
      </w:tblGrid>
      <w:tr w:rsidR="00B92A56" w:rsidRPr="00015961" w14:paraId="72119243" w14:textId="77777777" w:rsidTr="00BF1374">
        <w:trPr>
          <w:trHeight w:val="20"/>
        </w:trPr>
        <w:tc>
          <w:tcPr>
            <w:tcW w:w="2552" w:type="dxa"/>
            <w:shd w:val="clear" w:color="auto" w:fill="002060"/>
            <w:noWrap/>
            <w:vAlign w:val="center"/>
            <w:hideMark/>
          </w:tcPr>
          <w:p w14:paraId="6D5B162D" w14:textId="5842D95B" w:rsidR="00B92A56" w:rsidRPr="00015961" w:rsidRDefault="00102D0F" w:rsidP="00015961">
            <w:pPr>
              <w:spacing w:line="276" w:lineRule="auto"/>
              <w:rPr>
                <w:rFonts w:asciiTheme="minorHAnsi" w:hAnsiTheme="minorHAnsi" w:cstheme="minorHAnsi"/>
                <w:color w:val="000000"/>
                <w:sz w:val="22"/>
                <w:szCs w:val="22"/>
              </w:rPr>
            </w:pPr>
            <w:r>
              <w:rPr>
                <w:rFonts w:asciiTheme="minorHAnsi" w:hAnsiTheme="minorHAnsi" w:cstheme="minorHAnsi"/>
                <w:b/>
                <w:bCs/>
                <w:color w:val="FFFFFF"/>
                <w:sz w:val="22"/>
                <w:szCs w:val="22"/>
              </w:rPr>
              <w:t>Particulars</w:t>
            </w:r>
          </w:p>
        </w:tc>
        <w:tc>
          <w:tcPr>
            <w:tcW w:w="771" w:type="dxa"/>
            <w:shd w:val="clear" w:color="000000" w:fill="002060"/>
            <w:vAlign w:val="center"/>
          </w:tcPr>
          <w:p w14:paraId="0B98532D" w14:textId="435B18C1"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Mar-31 P</w:t>
            </w:r>
          </w:p>
        </w:tc>
        <w:tc>
          <w:tcPr>
            <w:tcW w:w="772" w:type="dxa"/>
            <w:shd w:val="clear" w:color="000000" w:fill="002060"/>
            <w:noWrap/>
            <w:vAlign w:val="center"/>
            <w:hideMark/>
          </w:tcPr>
          <w:p w14:paraId="5A6EC132" w14:textId="35EB618F"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Mar-32 P</w:t>
            </w:r>
          </w:p>
        </w:tc>
        <w:tc>
          <w:tcPr>
            <w:tcW w:w="772" w:type="dxa"/>
            <w:shd w:val="clear" w:color="000000" w:fill="002060"/>
            <w:noWrap/>
            <w:vAlign w:val="center"/>
            <w:hideMark/>
          </w:tcPr>
          <w:p w14:paraId="65F676F3" w14:textId="05816E7E"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Mar-33 P</w:t>
            </w:r>
          </w:p>
        </w:tc>
        <w:tc>
          <w:tcPr>
            <w:tcW w:w="772" w:type="dxa"/>
            <w:shd w:val="clear" w:color="000000" w:fill="002060"/>
            <w:noWrap/>
            <w:vAlign w:val="center"/>
            <w:hideMark/>
          </w:tcPr>
          <w:p w14:paraId="3B3E35AC" w14:textId="1AEFCBFD"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Mar-34 P</w:t>
            </w:r>
          </w:p>
        </w:tc>
        <w:tc>
          <w:tcPr>
            <w:tcW w:w="771" w:type="dxa"/>
            <w:shd w:val="clear" w:color="000000" w:fill="002060"/>
            <w:noWrap/>
            <w:vAlign w:val="center"/>
            <w:hideMark/>
          </w:tcPr>
          <w:p w14:paraId="5C9DE8D1" w14:textId="28759FA6"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Mar-35 P</w:t>
            </w:r>
          </w:p>
        </w:tc>
        <w:tc>
          <w:tcPr>
            <w:tcW w:w="772" w:type="dxa"/>
            <w:shd w:val="clear" w:color="000000" w:fill="002060"/>
            <w:noWrap/>
            <w:vAlign w:val="center"/>
            <w:hideMark/>
          </w:tcPr>
          <w:p w14:paraId="30F971E5" w14:textId="4C00530C"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Mar-36 P</w:t>
            </w:r>
          </w:p>
        </w:tc>
        <w:tc>
          <w:tcPr>
            <w:tcW w:w="772" w:type="dxa"/>
            <w:shd w:val="clear" w:color="000000" w:fill="002060"/>
            <w:noWrap/>
            <w:vAlign w:val="center"/>
            <w:hideMark/>
          </w:tcPr>
          <w:p w14:paraId="6C931B1B" w14:textId="7106410B"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Mar-37 P</w:t>
            </w:r>
          </w:p>
        </w:tc>
        <w:tc>
          <w:tcPr>
            <w:tcW w:w="772" w:type="dxa"/>
            <w:shd w:val="clear" w:color="000000" w:fill="002060"/>
            <w:noWrap/>
            <w:vAlign w:val="center"/>
            <w:hideMark/>
          </w:tcPr>
          <w:p w14:paraId="6283CE7F" w14:textId="75DCD9B0"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Mar-38 P</w:t>
            </w:r>
          </w:p>
        </w:tc>
        <w:tc>
          <w:tcPr>
            <w:tcW w:w="772" w:type="dxa"/>
            <w:shd w:val="clear" w:color="000000" w:fill="002060"/>
            <w:noWrap/>
            <w:vAlign w:val="center"/>
            <w:hideMark/>
          </w:tcPr>
          <w:p w14:paraId="7595C95B" w14:textId="4B41BA2C" w:rsidR="00B92A56" w:rsidRPr="00015961" w:rsidRDefault="00B92A56"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Mar-39 P</w:t>
            </w:r>
          </w:p>
        </w:tc>
      </w:tr>
      <w:tr w:rsidR="00015961" w:rsidRPr="00015961" w14:paraId="0CF8D4D4" w14:textId="77777777" w:rsidTr="00BF1374">
        <w:trPr>
          <w:trHeight w:val="20"/>
        </w:trPr>
        <w:tc>
          <w:tcPr>
            <w:tcW w:w="9498" w:type="dxa"/>
            <w:gridSpan w:val="10"/>
            <w:shd w:val="clear" w:color="auto" w:fill="auto"/>
            <w:noWrap/>
            <w:vAlign w:val="center"/>
            <w:hideMark/>
          </w:tcPr>
          <w:p w14:paraId="53B37D8C" w14:textId="10A408AF" w:rsidR="00015961" w:rsidRPr="00015961" w:rsidRDefault="00015961" w:rsidP="00015961">
            <w:pPr>
              <w:spacing w:line="276" w:lineRule="auto"/>
              <w:rPr>
                <w:rFonts w:asciiTheme="minorHAnsi" w:hAnsiTheme="minorHAnsi" w:cstheme="minorHAnsi"/>
                <w:color w:val="000000"/>
                <w:sz w:val="22"/>
                <w:szCs w:val="22"/>
              </w:rPr>
            </w:pPr>
            <w:r w:rsidRPr="00015961">
              <w:rPr>
                <w:rFonts w:asciiTheme="minorHAnsi" w:hAnsiTheme="minorHAnsi" w:cstheme="minorHAnsi"/>
                <w:b/>
                <w:bCs/>
                <w:color w:val="000000"/>
                <w:sz w:val="22"/>
                <w:szCs w:val="22"/>
              </w:rPr>
              <w:t>Revenue from Operation:</w:t>
            </w:r>
          </w:p>
          <w:p w14:paraId="5CB35A3C" w14:textId="11206A02" w:rsidR="00015961" w:rsidRPr="00015961" w:rsidRDefault="00015961" w:rsidP="00015961">
            <w:pPr>
              <w:spacing w:line="276" w:lineRule="auto"/>
              <w:rPr>
                <w:rFonts w:asciiTheme="minorHAnsi" w:hAnsiTheme="minorHAnsi" w:cstheme="minorHAnsi"/>
                <w:color w:val="000000"/>
                <w:sz w:val="22"/>
                <w:szCs w:val="22"/>
              </w:rPr>
            </w:pPr>
          </w:p>
        </w:tc>
      </w:tr>
      <w:tr w:rsidR="000E35C9" w:rsidRPr="00015961" w14:paraId="3E3320AC" w14:textId="77777777" w:rsidTr="00BF1374">
        <w:trPr>
          <w:trHeight w:val="20"/>
        </w:trPr>
        <w:tc>
          <w:tcPr>
            <w:tcW w:w="2552" w:type="dxa"/>
            <w:shd w:val="clear" w:color="auto" w:fill="auto"/>
            <w:noWrap/>
            <w:vAlign w:val="bottom"/>
            <w:hideMark/>
          </w:tcPr>
          <w:p w14:paraId="41097752"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From Sale of Power</w:t>
            </w:r>
          </w:p>
        </w:tc>
        <w:tc>
          <w:tcPr>
            <w:tcW w:w="771" w:type="dxa"/>
            <w:vAlign w:val="center"/>
          </w:tcPr>
          <w:p w14:paraId="708DBFD4" w14:textId="128F7FD9"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772" w:type="dxa"/>
            <w:shd w:val="clear" w:color="auto" w:fill="auto"/>
            <w:noWrap/>
            <w:vAlign w:val="center"/>
            <w:hideMark/>
          </w:tcPr>
          <w:p w14:paraId="2333685F" w14:textId="777FBDA2"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16.66</w:t>
            </w:r>
          </w:p>
        </w:tc>
        <w:tc>
          <w:tcPr>
            <w:tcW w:w="772" w:type="dxa"/>
            <w:shd w:val="clear" w:color="auto" w:fill="auto"/>
            <w:noWrap/>
            <w:vAlign w:val="center"/>
            <w:hideMark/>
          </w:tcPr>
          <w:p w14:paraId="0637C75A" w14:textId="22BC147F"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772" w:type="dxa"/>
            <w:shd w:val="clear" w:color="auto" w:fill="auto"/>
            <w:noWrap/>
            <w:vAlign w:val="center"/>
            <w:hideMark/>
          </w:tcPr>
          <w:p w14:paraId="24E77C12" w14:textId="39F96365"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771" w:type="dxa"/>
            <w:shd w:val="clear" w:color="auto" w:fill="auto"/>
            <w:noWrap/>
            <w:vAlign w:val="center"/>
            <w:hideMark/>
          </w:tcPr>
          <w:p w14:paraId="5F8F971A" w14:textId="1A68C7CA"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772" w:type="dxa"/>
            <w:shd w:val="clear" w:color="auto" w:fill="auto"/>
            <w:noWrap/>
            <w:vAlign w:val="center"/>
            <w:hideMark/>
          </w:tcPr>
          <w:p w14:paraId="22A4B51C" w14:textId="6CF107C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16.66</w:t>
            </w:r>
          </w:p>
        </w:tc>
        <w:tc>
          <w:tcPr>
            <w:tcW w:w="772" w:type="dxa"/>
            <w:shd w:val="clear" w:color="auto" w:fill="auto"/>
            <w:noWrap/>
            <w:vAlign w:val="center"/>
            <w:hideMark/>
          </w:tcPr>
          <w:p w14:paraId="23C4C5E5" w14:textId="6E9B95E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772" w:type="dxa"/>
            <w:shd w:val="clear" w:color="auto" w:fill="auto"/>
            <w:noWrap/>
            <w:vAlign w:val="center"/>
            <w:hideMark/>
          </w:tcPr>
          <w:p w14:paraId="4EE8AA0C" w14:textId="6854CF8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c>
          <w:tcPr>
            <w:tcW w:w="772" w:type="dxa"/>
            <w:shd w:val="clear" w:color="auto" w:fill="auto"/>
            <w:noWrap/>
            <w:vAlign w:val="center"/>
            <w:hideMark/>
          </w:tcPr>
          <w:p w14:paraId="4ED06F9E" w14:textId="7804E526"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16.61</w:t>
            </w:r>
          </w:p>
        </w:tc>
      </w:tr>
      <w:tr w:rsidR="000E35C9" w:rsidRPr="00015961" w14:paraId="5A890EE2" w14:textId="77777777" w:rsidTr="00BF1374">
        <w:trPr>
          <w:trHeight w:val="20"/>
        </w:trPr>
        <w:tc>
          <w:tcPr>
            <w:tcW w:w="2552" w:type="dxa"/>
            <w:shd w:val="clear" w:color="auto" w:fill="auto"/>
            <w:noWrap/>
            <w:vAlign w:val="bottom"/>
            <w:hideMark/>
          </w:tcPr>
          <w:p w14:paraId="4A792EF1"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lastRenderedPageBreak/>
              <w:t>From VERs</w:t>
            </w:r>
          </w:p>
        </w:tc>
        <w:tc>
          <w:tcPr>
            <w:tcW w:w="771" w:type="dxa"/>
            <w:vAlign w:val="center"/>
          </w:tcPr>
          <w:p w14:paraId="257D42C0" w14:textId="69244CF4"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260A9FD4" w14:textId="63FF399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00A25E6A" w14:textId="338B46BB"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700CA62D" w14:textId="102DEAB5"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1" w:type="dxa"/>
            <w:shd w:val="clear" w:color="auto" w:fill="auto"/>
            <w:noWrap/>
            <w:vAlign w:val="center"/>
            <w:hideMark/>
          </w:tcPr>
          <w:p w14:paraId="305009DB" w14:textId="12494EA0"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0996DF2B" w14:textId="188D76F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7BFC2878" w14:textId="3F6CC89D"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13A9781C" w14:textId="3140705A"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72" w:type="dxa"/>
            <w:shd w:val="clear" w:color="auto" w:fill="auto"/>
            <w:noWrap/>
            <w:vAlign w:val="center"/>
            <w:hideMark/>
          </w:tcPr>
          <w:p w14:paraId="67718F07" w14:textId="27408FAA"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r>
      <w:tr w:rsidR="000E35C9" w:rsidRPr="00015961" w14:paraId="457476A5" w14:textId="77777777" w:rsidTr="00BF1374">
        <w:trPr>
          <w:trHeight w:val="20"/>
        </w:trPr>
        <w:tc>
          <w:tcPr>
            <w:tcW w:w="2552" w:type="dxa"/>
            <w:shd w:val="clear" w:color="auto" w:fill="auto"/>
            <w:noWrap/>
            <w:vAlign w:val="bottom"/>
            <w:hideMark/>
          </w:tcPr>
          <w:p w14:paraId="570CDAD4"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From GBI</w:t>
            </w:r>
          </w:p>
        </w:tc>
        <w:tc>
          <w:tcPr>
            <w:tcW w:w="771" w:type="dxa"/>
            <w:vAlign w:val="center"/>
          </w:tcPr>
          <w:p w14:paraId="4865E749" w14:textId="66BCD4D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333D1FB" w14:textId="753EE5A5"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60B514B" w14:textId="08FCD019"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4B3A6C2F" w14:textId="65C80AF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1B551AEC" w14:textId="4658EB2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AF68D07" w14:textId="5C4175E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4F8D0F59" w14:textId="5655171A"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1929FF2" w14:textId="196427C6"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10F0638" w14:textId="32569CEA"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0E35C9" w:rsidRPr="00015961" w14:paraId="5CABCF4D" w14:textId="77777777" w:rsidTr="00BF1374">
        <w:trPr>
          <w:trHeight w:val="20"/>
        </w:trPr>
        <w:tc>
          <w:tcPr>
            <w:tcW w:w="2552" w:type="dxa"/>
            <w:shd w:val="clear" w:color="auto" w:fill="auto"/>
            <w:noWrap/>
            <w:vAlign w:val="bottom"/>
            <w:hideMark/>
          </w:tcPr>
          <w:p w14:paraId="1FF867F8" w14:textId="77777777" w:rsidR="000E35C9" w:rsidRPr="00015961" w:rsidRDefault="000E35C9" w:rsidP="000E35C9">
            <w:pPr>
              <w:spacing w:line="276" w:lineRule="auto"/>
              <w:ind w:left="169"/>
              <w:rPr>
                <w:rFonts w:asciiTheme="minorHAnsi" w:hAnsiTheme="minorHAnsi" w:cstheme="minorHAnsi"/>
                <w:color w:val="000000"/>
                <w:sz w:val="22"/>
                <w:szCs w:val="22"/>
              </w:rPr>
            </w:pPr>
            <w:r w:rsidRPr="00015961">
              <w:rPr>
                <w:rFonts w:asciiTheme="minorHAnsi" w:hAnsiTheme="minorHAnsi" w:cstheme="minorHAnsi"/>
                <w:color w:val="000000"/>
                <w:sz w:val="22"/>
                <w:szCs w:val="22"/>
              </w:rPr>
              <w:t> </w:t>
            </w:r>
          </w:p>
        </w:tc>
        <w:tc>
          <w:tcPr>
            <w:tcW w:w="771" w:type="dxa"/>
            <w:vAlign w:val="center"/>
          </w:tcPr>
          <w:p w14:paraId="66FABF95" w14:textId="703579FC"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772" w:type="dxa"/>
            <w:shd w:val="clear" w:color="auto" w:fill="auto"/>
            <w:noWrap/>
            <w:vAlign w:val="center"/>
            <w:hideMark/>
          </w:tcPr>
          <w:p w14:paraId="17B94846" w14:textId="609E3257"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16.68</w:t>
            </w:r>
          </w:p>
        </w:tc>
        <w:tc>
          <w:tcPr>
            <w:tcW w:w="772" w:type="dxa"/>
            <w:shd w:val="clear" w:color="auto" w:fill="auto"/>
            <w:noWrap/>
            <w:vAlign w:val="center"/>
            <w:hideMark/>
          </w:tcPr>
          <w:p w14:paraId="3A165B3B" w14:textId="43675CC8"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772" w:type="dxa"/>
            <w:shd w:val="clear" w:color="auto" w:fill="auto"/>
            <w:noWrap/>
            <w:vAlign w:val="center"/>
            <w:hideMark/>
          </w:tcPr>
          <w:p w14:paraId="06B6A9F3" w14:textId="31FC162F"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771" w:type="dxa"/>
            <w:shd w:val="clear" w:color="auto" w:fill="auto"/>
            <w:noWrap/>
            <w:vAlign w:val="center"/>
            <w:hideMark/>
          </w:tcPr>
          <w:p w14:paraId="28A275A4" w14:textId="27FA58E0"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772" w:type="dxa"/>
            <w:shd w:val="clear" w:color="auto" w:fill="auto"/>
            <w:noWrap/>
            <w:vAlign w:val="center"/>
            <w:hideMark/>
          </w:tcPr>
          <w:p w14:paraId="7B87EE6A" w14:textId="39F12DF8"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16.68</w:t>
            </w:r>
          </w:p>
        </w:tc>
        <w:tc>
          <w:tcPr>
            <w:tcW w:w="772" w:type="dxa"/>
            <w:shd w:val="clear" w:color="auto" w:fill="auto"/>
            <w:noWrap/>
            <w:vAlign w:val="center"/>
            <w:hideMark/>
          </w:tcPr>
          <w:p w14:paraId="28D2508B" w14:textId="0657E60A"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772" w:type="dxa"/>
            <w:shd w:val="clear" w:color="auto" w:fill="auto"/>
            <w:noWrap/>
            <w:vAlign w:val="center"/>
            <w:hideMark/>
          </w:tcPr>
          <w:p w14:paraId="2768BE0A" w14:textId="01F6BF5E"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c>
          <w:tcPr>
            <w:tcW w:w="772" w:type="dxa"/>
            <w:shd w:val="clear" w:color="auto" w:fill="auto"/>
            <w:noWrap/>
            <w:vAlign w:val="center"/>
            <w:hideMark/>
          </w:tcPr>
          <w:p w14:paraId="784F3B6E" w14:textId="266EB10A" w:rsidR="000E35C9" w:rsidRPr="000E35C9" w:rsidRDefault="000E35C9" w:rsidP="000E35C9">
            <w:pPr>
              <w:spacing w:line="276" w:lineRule="auto"/>
              <w:jc w:val="center"/>
              <w:rPr>
                <w:rFonts w:asciiTheme="minorHAnsi" w:hAnsiTheme="minorHAnsi" w:cstheme="minorHAnsi"/>
                <w:b/>
                <w:bCs/>
                <w:color w:val="000000"/>
                <w:sz w:val="22"/>
                <w:szCs w:val="22"/>
              </w:rPr>
            </w:pPr>
            <w:r w:rsidRPr="000E35C9">
              <w:rPr>
                <w:rFonts w:ascii="Calibri" w:hAnsi="Calibri" w:cs="Calibri"/>
                <w:b/>
                <w:bCs/>
                <w:color w:val="000000"/>
                <w:sz w:val="22"/>
                <w:szCs w:val="22"/>
              </w:rPr>
              <w:t>16.64</w:t>
            </w:r>
          </w:p>
        </w:tc>
      </w:tr>
      <w:tr w:rsidR="000E35C9" w:rsidRPr="00015961" w14:paraId="55D85990" w14:textId="77777777" w:rsidTr="00BF1374">
        <w:trPr>
          <w:trHeight w:val="20"/>
        </w:trPr>
        <w:tc>
          <w:tcPr>
            <w:tcW w:w="2552" w:type="dxa"/>
            <w:shd w:val="clear" w:color="auto" w:fill="auto"/>
            <w:noWrap/>
            <w:vAlign w:val="bottom"/>
            <w:hideMark/>
          </w:tcPr>
          <w:p w14:paraId="463CB0E3"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Other Income:</w:t>
            </w:r>
          </w:p>
        </w:tc>
        <w:tc>
          <w:tcPr>
            <w:tcW w:w="771" w:type="dxa"/>
            <w:vAlign w:val="center"/>
          </w:tcPr>
          <w:p w14:paraId="2FA630EC" w14:textId="1973F770"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215ACE3B" w14:textId="10E8409B"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33A67823" w14:textId="390347A3"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145BB43A" w14:textId="4DDFFD13"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1" w:type="dxa"/>
            <w:shd w:val="clear" w:color="auto" w:fill="auto"/>
            <w:noWrap/>
            <w:vAlign w:val="center"/>
            <w:hideMark/>
          </w:tcPr>
          <w:p w14:paraId="1D1DE2EC" w14:textId="24FC98F9"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1E974703" w14:textId="09853E7C"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2C8BF850" w14:textId="57BACD19"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10C1CDB6" w14:textId="345B1ECF" w:rsidR="000E35C9" w:rsidRPr="00015961" w:rsidRDefault="000E35C9" w:rsidP="000E35C9">
            <w:pPr>
              <w:spacing w:line="276" w:lineRule="auto"/>
              <w:jc w:val="center"/>
              <w:rPr>
                <w:rFonts w:asciiTheme="minorHAnsi" w:hAnsiTheme="minorHAnsi" w:cstheme="minorHAnsi"/>
                <w:b/>
                <w:bCs/>
                <w:color w:val="000000"/>
                <w:sz w:val="22"/>
                <w:szCs w:val="22"/>
              </w:rPr>
            </w:pPr>
          </w:p>
        </w:tc>
        <w:tc>
          <w:tcPr>
            <w:tcW w:w="772" w:type="dxa"/>
            <w:shd w:val="clear" w:color="auto" w:fill="auto"/>
            <w:noWrap/>
            <w:vAlign w:val="center"/>
            <w:hideMark/>
          </w:tcPr>
          <w:p w14:paraId="75FD7EE1" w14:textId="26B9C62A" w:rsidR="000E35C9" w:rsidRPr="00015961" w:rsidRDefault="000E35C9" w:rsidP="000E35C9">
            <w:pPr>
              <w:spacing w:line="276" w:lineRule="auto"/>
              <w:jc w:val="center"/>
              <w:rPr>
                <w:rFonts w:asciiTheme="minorHAnsi" w:hAnsiTheme="minorHAnsi" w:cstheme="minorHAnsi"/>
                <w:b/>
                <w:bCs/>
                <w:color w:val="000000"/>
                <w:sz w:val="22"/>
                <w:szCs w:val="22"/>
              </w:rPr>
            </w:pPr>
          </w:p>
        </w:tc>
      </w:tr>
      <w:tr w:rsidR="000E35C9" w:rsidRPr="00015961" w14:paraId="0BAA1201" w14:textId="77777777" w:rsidTr="00BF1374">
        <w:trPr>
          <w:trHeight w:val="20"/>
        </w:trPr>
        <w:tc>
          <w:tcPr>
            <w:tcW w:w="2552" w:type="dxa"/>
            <w:shd w:val="clear" w:color="auto" w:fill="auto"/>
            <w:noWrap/>
            <w:vAlign w:val="bottom"/>
            <w:hideMark/>
          </w:tcPr>
          <w:p w14:paraId="67F0D116"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Dividend Income</w:t>
            </w:r>
          </w:p>
        </w:tc>
        <w:tc>
          <w:tcPr>
            <w:tcW w:w="771" w:type="dxa"/>
            <w:vAlign w:val="center"/>
          </w:tcPr>
          <w:p w14:paraId="0F605CB5" w14:textId="6AC289E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1C9228CA" w14:textId="1C09559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2E338129" w14:textId="73AD33A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08EEC915" w14:textId="00C808A9"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1" w:type="dxa"/>
            <w:shd w:val="clear" w:color="auto" w:fill="auto"/>
            <w:noWrap/>
            <w:vAlign w:val="center"/>
            <w:hideMark/>
          </w:tcPr>
          <w:p w14:paraId="4BA4CD2C" w14:textId="5E6023A0"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0C5FE0B6" w14:textId="21494F82"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553C63C8" w14:textId="700182E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08CCDC4E" w14:textId="0035CC4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72" w:type="dxa"/>
            <w:shd w:val="clear" w:color="auto" w:fill="auto"/>
            <w:noWrap/>
            <w:vAlign w:val="center"/>
            <w:hideMark/>
          </w:tcPr>
          <w:p w14:paraId="362C5E59" w14:textId="2864F6C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r>
      <w:tr w:rsidR="000E35C9" w:rsidRPr="00015961" w14:paraId="175F4298" w14:textId="77777777" w:rsidTr="00BF1374">
        <w:trPr>
          <w:trHeight w:val="20"/>
        </w:trPr>
        <w:tc>
          <w:tcPr>
            <w:tcW w:w="2552" w:type="dxa"/>
            <w:shd w:val="clear" w:color="auto" w:fill="auto"/>
            <w:noWrap/>
            <w:vAlign w:val="bottom"/>
            <w:hideMark/>
          </w:tcPr>
          <w:p w14:paraId="16815D19"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Profit on Sale of Land</w:t>
            </w:r>
          </w:p>
        </w:tc>
        <w:tc>
          <w:tcPr>
            <w:tcW w:w="771" w:type="dxa"/>
            <w:vAlign w:val="center"/>
          </w:tcPr>
          <w:p w14:paraId="3BAD3508" w14:textId="0EBED81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BDD4C6A" w14:textId="75F1D065"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3C97185" w14:textId="7078A89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214F4A1" w14:textId="1952009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48F97AF6" w14:textId="0B70A86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5EF0B3B" w14:textId="221497AD"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E8EA46F" w14:textId="52B4EEC1"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147138A" w14:textId="43ED7F7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EC5471C" w14:textId="7CC93D7B"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8.18</w:t>
            </w:r>
          </w:p>
        </w:tc>
      </w:tr>
      <w:tr w:rsidR="000E35C9" w:rsidRPr="00015961" w14:paraId="08452ACC" w14:textId="77777777" w:rsidTr="00BF1374">
        <w:trPr>
          <w:trHeight w:val="20"/>
        </w:trPr>
        <w:tc>
          <w:tcPr>
            <w:tcW w:w="2552" w:type="dxa"/>
            <w:shd w:val="clear" w:color="auto" w:fill="BDD6EE" w:themeFill="accent1" w:themeFillTint="66"/>
            <w:noWrap/>
            <w:vAlign w:val="bottom"/>
            <w:hideMark/>
          </w:tcPr>
          <w:p w14:paraId="3C8A86AE"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Total Income</w:t>
            </w:r>
          </w:p>
        </w:tc>
        <w:tc>
          <w:tcPr>
            <w:tcW w:w="771" w:type="dxa"/>
            <w:shd w:val="clear" w:color="auto" w:fill="BDD6EE" w:themeFill="accent1" w:themeFillTint="66"/>
            <w:vAlign w:val="center"/>
          </w:tcPr>
          <w:p w14:paraId="47BBD1A2" w14:textId="2BE414A6"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72" w:type="dxa"/>
            <w:shd w:val="clear" w:color="auto" w:fill="BDD6EE" w:themeFill="accent1" w:themeFillTint="66"/>
            <w:noWrap/>
            <w:vAlign w:val="center"/>
            <w:hideMark/>
          </w:tcPr>
          <w:p w14:paraId="295D834D" w14:textId="53F31D5E"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17.54</w:t>
            </w:r>
          </w:p>
        </w:tc>
        <w:tc>
          <w:tcPr>
            <w:tcW w:w="772" w:type="dxa"/>
            <w:shd w:val="clear" w:color="auto" w:fill="BDD6EE" w:themeFill="accent1" w:themeFillTint="66"/>
            <w:noWrap/>
            <w:vAlign w:val="center"/>
            <w:hideMark/>
          </w:tcPr>
          <w:p w14:paraId="0382DC65" w14:textId="7B928128"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72" w:type="dxa"/>
            <w:shd w:val="clear" w:color="auto" w:fill="BDD6EE" w:themeFill="accent1" w:themeFillTint="66"/>
            <w:noWrap/>
            <w:vAlign w:val="center"/>
            <w:hideMark/>
          </w:tcPr>
          <w:p w14:paraId="4E4DC3BD" w14:textId="32915B41"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71" w:type="dxa"/>
            <w:shd w:val="clear" w:color="auto" w:fill="BDD6EE" w:themeFill="accent1" w:themeFillTint="66"/>
            <w:noWrap/>
            <w:vAlign w:val="center"/>
            <w:hideMark/>
          </w:tcPr>
          <w:p w14:paraId="185B1A94" w14:textId="31DC520D"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72" w:type="dxa"/>
            <w:shd w:val="clear" w:color="auto" w:fill="BDD6EE" w:themeFill="accent1" w:themeFillTint="66"/>
            <w:noWrap/>
            <w:vAlign w:val="center"/>
            <w:hideMark/>
          </w:tcPr>
          <w:p w14:paraId="7A176F56" w14:textId="1EA4403C"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17.54</w:t>
            </w:r>
          </w:p>
        </w:tc>
        <w:tc>
          <w:tcPr>
            <w:tcW w:w="772" w:type="dxa"/>
            <w:shd w:val="clear" w:color="auto" w:fill="BDD6EE" w:themeFill="accent1" w:themeFillTint="66"/>
            <w:noWrap/>
            <w:vAlign w:val="center"/>
            <w:hideMark/>
          </w:tcPr>
          <w:p w14:paraId="701732B2" w14:textId="417CA22A"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72" w:type="dxa"/>
            <w:shd w:val="clear" w:color="auto" w:fill="BDD6EE" w:themeFill="accent1" w:themeFillTint="66"/>
            <w:noWrap/>
            <w:vAlign w:val="center"/>
            <w:hideMark/>
          </w:tcPr>
          <w:p w14:paraId="4500CBA1" w14:textId="142EFCCF"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72" w:type="dxa"/>
            <w:shd w:val="clear" w:color="auto" w:fill="BDD6EE" w:themeFill="accent1" w:themeFillTint="66"/>
            <w:noWrap/>
            <w:vAlign w:val="center"/>
            <w:hideMark/>
          </w:tcPr>
          <w:p w14:paraId="4A90A7CB" w14:textId="0733D0E6"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25.67</w:t>
            </w:r>
          </w:p>
        </w:tc>
      </w:tr>
      <w:tr w:rsidR="000E35C9" w:rsidRPr="00015961" w14:paraId="742F642B" w14:textId="77777777" w:rsidTr="00BF1374">
        <w:trPr>
          <w:trHeight w:val="20"/>
        </w:trPr>
        <w:tc>
          <w:tcPr>
            <w:tcW w:w="2552" w:type="dxa"/>
            <w:shd w:val="clear" w:color="auto" w:fill="auto"/>
            <w:noWrap/>
            <w:vAlign w:val="bottom"/>
            <w:hideMark/>
          </w:tcPr>
          <w:p w14:paraId="648A2DB0" w14:textId="77777777" w:rsidR="000E35C9" w:rsidRPr="00015961" w:rsidRDefault="000E35C9" w:rsidP="000E35C9">
            <w:pPr>
              <w:spacing w:line="276" w:lineRule="auto"/>
              <w:jc w:val="both"/>
              <w:rPr>
                <w:rFonts w:asciiTheme="minorHAnsi" w:hAnsiTheme="minorHAnsi" w:cstheme="minorHAnsi"/>
                <w:color w:val="000000"/>
                <w:sz w:val="22"/>
                <w:szCs w:val="22"/>
              </w:rPr>
            </w:pPr>
            <w:r w:rsidRPr="00015961">
              <w:rPr>
                <w:rFonts w:asciiTheme="minorHAnsi" w:hAnsiTheme="minorHAnsi" w:cstheme="minorHAnsi"/>
                <w:color w:val="000000"/>
                <w:sz w:val="22"/>
                <w:szCs w:val="22"/>
              </w:rPr>
              <w:t>Operation and Maintenance Expenses</w:t>
            </w:r>
          </w:p>
        </w:tc>
        <w:tc>
          <w:tcPr>
            <w:tcW w:w="771" w:type="dxa"/>
            <w:vAlign w:val="center"/>
          </w:tcPr>
          <w:p w14:paraId="714A3975" w14:textId="6B86074D"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4.13</w:t>
            </w:r>
          </w:p>
        </w:tc>
        <w:tc>
          <w:tcPr>
            <w:tcW w:w="772" w:type="dxa"/>
            <w:shd w:val="clear" w:color="auto" w:fill="auto"/>
            <w:noWrap/>
            <w:vAlign w:val="center"/>
            <w:hideMark/>
          </w:tcPr>
          <w:p w14:paraId="2407A7AF" w14:textId="2BF4FE4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4.34</w:t>
            </w:r>
          </w:p>
        </w:tc>
        <w:tc>
          <w:tcPr>
            <w:tcW w:w="772" w:type="dxa"/>
            <w:shd w:val="clear" w:color="auto" w:fill="auto"/>
            <w:noWrap/>
            <w:vAlign w:val="center"/>
            <w:hideMark/>
          </w:tcPr>
          <w:p w14:paraId="54B8A9E2" w14:textId="7B724A7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4.56</w:t>
            </w:r>
          </w:p>
        </w:tc>
        <w:tc>
          <w:tcPr>
            <w:tcW w:w="772" w:type="dxa"/>
            <w:shd w:val="clear" w:color="auto" w:fill="auto"/>
            <w:noWrap/>
            <w:vAlign w:val="center"/>
            <w:hideMark/>
          </w:tcPr>
          <w:p w14:paraId="4B5A1D9D" w14:textId="32C4F400"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4.78</w:t>
            </w:r>
          </w:p>
        </w:tc>
        <w:tc>
          <w:tcPr>
            <w:tcW w:w="771" w:type="dxa"/>
            <w:shd w:val="clear" w:color="auto" w:fill="auto"/>
            <w:noWrap/>
            <w:vAlign w:val="center"/>
            <w:hideMark/>
          </w:tcPr>
          <w:p w14:paraId="5B2EFA0F" w14:textId="28A7495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5.02</w:t>
            </w:r>
          </w:p>
        </w:tc>
        <w:tc>
          <w:tcPr>
            <w:tcW w:w="772" w:type="dxa"/>
            <w:shd w:val="clear" w:color="auto" w:fill="auto"/>
            <w:noWrap/>
            <w:vAlign w:val="center"/>
            <w:hideMark/>
          </w:tcPr>
          <w:p w14:paraId="343BEC1D" w14:textId="298C879A"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5.27</w:t>
            </w:r>
          </w:p>
        </w:tc>
        <w:tc>
          <w:tcPr>
            <w:tcW w:w="772" w:type="dxa"/>
            <w:shd w:val="clear" w:color="auto" w:fill="auto"/>
            <w:noWrap/>
            <w:vAlign w:val="center"/>
            <w:hideMark/>
          </w:tcPr>
          <w:p w14:paraId="79DDE621" w14:textId="64026D3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5.54</w:t>
            </w:r>
          </w:p>
        </w:tc>
        <w:tc>
          <w:tcPr>
            <w:tcW w:w="772" w:type="dxa"/>
            <w:shd w:val="clear" w:color="auto" w:fill="auto"/>
            <w:noWrap/>
            <w:vAlign w:val="center"/>
            <w:hideMark/>
          </w:tcPr>
          <w:p w14:paraId="50D278C6" w14:textId="3AED286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5.81</w:t>
            </w:r>
          </w:p>
        </w:tc>
        <w:tc>
          <w:tcPr>
            <w:tcW w:w="772" w:type="dxa"/>
            <w:shd w:val="clear" w:color="auto" w:fill="auto"/>
            <w:noWrap/>
            <w:vAlign w:val="center"/>
            <w:hideMark/>
          </w:tcPr>
          <w:p w14:paraId="35701647" w14:textId="014ABD5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6.10</w:t>
            </w:r>
          </w:p>
        </w:tc>
      </w:tr>
      <w:tr w:rsidR="000E35C9" w:rsidRPr="00015961" w14:paraId="3CA5BE65" w14:textId="77777777" w:rsidTr="00BF1374">
        <w:trPr>
          <w:trHeight w:val="20"/>
        </w:trPr>
        <w:tc>
          <w:tcPr>
            <w:tcW w:w="2552" w:type="dxa"/>
            <w:shd w:val="clear" w:color="auto" w:fill="auto"/>
            <w:noWrap/>
            <w:vAlign w:val="bottom"/>
            <w:hideMark/>
          </w:tcPr>
          <w:p w14:paraId="5922BEA1"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Employee Benefit Expenses</w:t>
            </w:r>
          </w:p>
        </w:tc>
        <w:tc>
          <w:tcPr>
            <w:tcW w:w="771" w:type="dxa"/>
            <w:vAlign w:val="center"/>
          </w:tcPr>
          <w:p w14:paraId="3F6FCCAE" w14:textId="1EE7F89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0.97</w:t>
            </w:r>
          </w:p>
        </w:tc>
        <w:tc>
          <w:tcPr>
            <w:tcW w:w="772" w:type="dxa"/>
            <w:shd w:val="clear" w:color="auto" w:fill="auto"/>
            <w:noWrap/>
            <w:vAlign w:val="center"/>
            <w:hideMark/>
          </w:tcPr>
          <w:p w14:paraId="24F80DD1" w14:textId="44B06E54"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1.02</w:t>
            </w:r>
          </w:p>
        </w:tc>
        <w:tc>
          <w:tcPr>
            <w:tcW w:w="772" w:type="dxa"/>
            <w:shd w:val="clear" w:color="auto" w:fill="auto"/>
            <w:noWrap/>
            <w:vAlign w:val="center"/>
            <w:hideMark/>
          </w:tcPr>
          <w:p w14:paraId="5B36D0E8" w14:textId="7DA5CC5B"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1.07</w:t>
            </w:r>
          </w:p>
        </w:tc>
        <w:tc>
          <w:tcPr>
            <w:tcW w:w="772" w:type="dxa"/>
            <w:shd w:val="clear" w:color="auto" w:fill="auto"/>
            <w:noWrap/>
            <w:vAlign w:val="center"/>
            <w:hideMark/>
          </w:tcPr>
          <w:p w14:paraId="60F94725" w14:textId="2752869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1.12</w:t>
            </w:r>
          </w:p>
        </w:tc>
        <w:tc>
          <w:tcPr>
            <w:tcW w:w="771" w:type="dxa"/>
            <w:shd w:val="clear" w:color="auto" w:fill="auto"/>
            <w:noWrap/>
            <w:vAlign w:val="center"/>
            <w:hideMark/>
          </w:tcPr>
          <w:p w14:paraId="562B41BD" w14:textId="198895D9"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1.18</w:t>
            </w:r>
          </w:p>
        </w:tc>
        <w:tc>
          <w:tcPr>
            <w:tcW w:w="772" w:type="dxa"/>
            <w:shd w:val="clear" w:color="auto" w:fill="auto"/>
            <w:noWrap/>
            <w:vAlign w:val="center"/>
            <w:hideMark/>
          </w:tcPr>
          <w:p w14:paraId="5485CDB2" w14:textId="41D1324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1.24</w:t>
            </w:r>
          </w:p>
        </w:tc>
        <w:tc>
          <w:tcPr>
            <w:tcW w:w="772" w:type="dxa"/>
            <w:shd w:val="clear" w:color="auto" w:fill="auto"/>
            <w:noWrap/>
            <w:vAlign w:val="center"/>
            <w:hideMark/>
          </w:tcPr>
          <w:p w14:paraId="2C30FDEE" w14:textId="05E305AB"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1.30</w:t>
            </w:r>
          </w:p>
        </w:tc>
        <w:tc>
          <w:tcPr>
            <w:tcW w:w="772" w:type="dxa"/>
            <w:shd w:val="clear" w:color="auto" w:fill="auto"/>
            <w:noWrap/>
            <w:vAlign w:val="center"/>
            <w:hideMark/>
          </w:tcPr>
          <w:p w14:paraId="6E8A6C40" w14:textId="1DB0AEFD"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1.37</w:t>
            </w:r>
          </w:p>
        </w:tc>
        <w:tc>
          <w:tcPr>
            <w:tcW w:w="772" w:type="dxa"/>
            <w:shd w:val="clear" w:color="auto" w:fill="auto"/>
            <w:noWrap/>
            <w:vAlign w:val="center"/>
            <w:hideMark/>
          </w:tcPr>
          <w:p w14:paraId="4F67B674" w14:textId="148AB127"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1.44</w:t>
            </w:r>
          </w:p>
        </w:tc>
      </w:tr>
      <w:tr w:rsidR="000E35C9" w:rsidRPr="00015961" w14:paraId="4A8BC3DB" w14:textId="77777777" w:rsidTr="00BF1374">
        <w:trPr>
          <w:trHeight w:val="20"/>
        </w:trPr>
        <w:tc>
          <w:tcPr>
            <w:tcW w:w="2552" w:type="dxa"/>
            <w:shd w:val="clear" w:color="auto" w:fill="auto"/>
            <w:noWrap/>
            <w:vAlign w:val="bottom"/>
            <w:hideMark/>
          </w:tcPr>
          <w:p w14:paraId="3D86089A"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Other Costs</w:t>
            </w:r>
          </w:p>
        </w:tc>
        <w:tc>
          <w:tcPr>
            <w:tcW w:w="771" w:type="dxa"/>
            <w:vAlign w:val="center"/>
          </w:tcPr>
          <w:p w14:paraId="4AE6B35A" w14:textId="48F022C4"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4.85</w:t>
            </w:r>
          </w:p>
        </w:tc>
        <w:tc>
          <w:tcPr>
            <w:tcW w:w="772" w:type="dxa"/>
            <w:shd w:val="clear" w:color="auto" w:fill="auto"/>
            <w:noWrap/>
            <w:vAlign w:val="center"/>
            <w:hideMark/>
          </w:tcPr>
          <w:p w14:paraId="5A04C29A" w14:textId="27CAF254"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5.09</w:t>
            </w:r>
          </w:p>
        </w:tc>
        <w:tc>
          <w:tcPr>
            <w:tcW w:w="772" w:type="dxa"/>
            <w:shd w:val="clear" w:color="auto" w:fill="auto"/>
            <w:noWrap/>
            <w:vAlign w:val="center"/>
            <w:hideMark/>
          </w:tcPr>
          <w:p w14:paraId="03AA72CE" w14:textId="570C13F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5.34</w:t>
            </w:r>
          </w:p>
        </w:tc>
        <w:tc>
          <w:tcPr>
            <w:tcW w:w="772" w:type="dxa"/>
            <w:shd w:val="clear" w:color="auto" w:fill="auto"/>
            <w:noWrap/>
            <w:vAlign w:val="center"/>
            <w:hideMark/>
          </w:tcPr>
          <w:p w14:paraId="3D02E8AE" w14:textId="7E2C7068"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5.61</w:t>
            </w:r>
          </w:p>
        </w:tc>
        <w:tc>
          <w:tcPr>
            <w:tcW w:w="771" w:type="dxa"/>
            <w:shd w:val="clear" w:color="auto" w:fill="auto"/>
            <w:noWrap/>
            <w:vAlign w:val="center"/>
            <w:hideMark/>
          </w:tcPr>
          <w:p w14:paraId="33A53C9E" w14:textId="20E7F613"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5.89</w:t>
            </w:r>
          </w:p>
        </w:tc>
        <w:tc>
          <w:tcPr>
            <w:tcW w:w="772" w:type="dxa"/>
            <w:shd w:val="clear" w:color="auto" w:fill="auto"/>
            <w:noWrap/>
            <w:vAlign w:val="center"/>
            <w:hideMark/>
          </w:tcPr>
          <w:p w14:paraId="65135855" w14:textId="60DCAAA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6.19</w:t>
            </w:r>
          </w:p>
        </w:tc>
        <w:tc>
          <w:tcPr>
            <w:tcW w:w="772" w:type="dxa"/>
            <w:shd w:val="clear" w:color="auto" w:fill="auto"/>
            <w:noWrap/>
            <w:vAlign w:val="center"/>
            <w:hideMark/>
          </w:tcPr>
          <w:p w14:paraId="3230940A" w14:textId="057EA3F6"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6.50</w:t>
            </w:r>
          </w:p>
        </w:tc>
        <w:tc>
          <w:tcPr>
            <w:tcW w:w="772" w:type="dxa"/>
            <w:shd w:val="clear" w:color="auto" w:fill="auto"/>
            <w:noWrap/>
            <w:vAlign w:val="center"/>
            <w:hideMark/>
          </w:tcPr>
          <w:p w14:paraId="0CAC1156" w14:textId="40EC56D1"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6.82</w:t>
            </w:r>
          </w:p>
        </w:tc>
        <w:tc>
          <w:tcPr>
            <w:tcW w:w="772" w:type="dxa"/>
            <w:shd w:val="clear" w:color="auto" w:fill="auto"/>
            <w:noWrap/>
            <w:vAlign w:val="center"/>
            <w:hideMark/>
          </w:tcPr>
          <w:p w14:paraId="4021D194" w14:textId="2782D76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7.16</w:t>
            </w:r>
          </w:p>
        </w:tc>
      </w:tr>
      <w:tr w:rsidR="000E35C9" w:rsidRPr="00015961" w14:paraId="4D1AFE62" w14:textId="77777777" w:rsidTr="00BF1374">
        <w:trPr>
          <w:trHeight w:val="20"/>
        </w:trPr>
        <w:tc>
          <w:tcPr>
            <w:tcW w:w="2552" w:type="dxa"/>
            <w:shd w:val="clear" w:color="auto" w:fill="auto"/>
            <w:noWrap/>
            <w:vAlign w:val="bottom"/>
            <w:hideMark/>
          </w:tcPr>
          <w:p w14:paraId="6EE582FF"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Total Expenses</w:t>
            </w:r>
          </w:p>
        </w:tc>
        <w:tc>
          <w:tcPr>
            <w:tcW w:w="771" w:type="dxa"/>
            <w:vAlign w:val="center"/>
          </w:tcPr>
          <w:p w14:paraId="0C3E713F" w14:textId="52BFA9FF"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9.95</w:t>
            </w:r>
          </w:p>
        </w:tc>
        <w:tc>
          <w:tcPr>
            <w:tcW w:w="772" w:type="dxa"/>
            <w:shd w:val="clear" w:color="auto" w:fill="auto"/>
            <w:noWrap/>
            <w:vAlign w:val="center"/>
            <w:hideMark/>
          </w:tcPr>
          <w:p w14:paraId="75DF53B0" w14:textId="1EC5AC95"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10.45</w:t>
            </w:r>
          </w:p>
        </w:tc>
        <w:tc>
          <w:tcPr>
            <w:tcW w:w="772" w:type="dxa"/>
            <w:shd w:val="clear" w:color="auto" w:fill="auto"/>
            <w:noWrap/>
            <w:vAlign w:val="center"/>
            <w:hideMark/>
          </w:tcPr>
          <w:p w14:paraId="139A8C3D" w14:textId="1A873B69"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10.97</w:t>
            </w:r>
          </w:p>
        </w:tc>
        <w:tc>
          <w:tcPr>
            <w:tcW w:w="772" w:type="dxa"/>
            <w:shd w:val="clear" w:color="auto" w:fill="auto"/>
            <w:noWrap/>
            <w:vAlign w:val="center"/>
            <w:hideMark/>
          </w:tcPr>
          <w:p w14:paraId="2B02B908" w14:textId="5D5BC3AC"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11.52</w:t>
            </w:r>
          </w:p>
        </w:tc>
        <w:tc>
          <w:tcPr>
            <w:tcW w:w="771" w:type="dxa"/>
            <w:shd w:val="clear" w:color="auto" w:fill="auto"/>
            <w:noWrap/>
            <w:vAlign w:val="center"/>
            <w:hideMark/>
          </w:tcPr>
          <w:p w14:paraId="22813C94" w14:textId="400398DF"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12.09</w:t>
            </w:r>
          </w:p>
        </w:tc>
        <w:tc>
          <w:tcPr>
            <w:tcW w:w="772" w:type="dxa"/>
            <w:shd w:val="clear" w:color="auto" w:fill="auto"/>
            <w:noWrap/>
            <w:vAlign w:val="center"/>
            <w:hideMark/>
          </w:tcPr>
          <w:p w14:paraId="52FDB6FB" w14:textId="2BD68098"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12.70</w:t>
            </w:r>
          </w:p>
        </w:tc>
        <w:tc>
          <w:tcPr>
            <w:tcW w:w="772" w:type="dxa"/>
            <w:shd w:val="clear" w:color="auto" w:fill="auto"/>
            <w:noWrap/>
            <w:vAlign w:val="center"/>
            <w:hideMark/>
          </w:tcPr>
          <w:p w14:paraId="6A61A461" w14:textId="03B808D7"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13.33</w:t>
            </w:r>
          </w:p>
        </w:tc>
        <w:tc>
          <w:tcPr>
            <w:tcW w:w="772" w:type="dxa"/>
            <w:shd w:val="clear" w:color="auto" w:fill="auto"/>
            <w:noWrap/>
            <w:vAlign w:val="center"/>
            <w:hideMark/>
          </w:tcPr>
          <w:p w14:paraId="3EEC1E57" w14:textId="65585CD6"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14.00</w:t>
            </w:r>
          </w:p>
        </w:tc>
        <w:tc>
          <w:tcPr>
            <w:tcW w:w="772" w:type="dxa"/>
            <w:shd w:val="clear" w:color="auto" w:fill="auto"/>
            <w:noWrap/>
            <w:vAlign w:val="center"/>
            <w:hideMark/>
          </w:tcPr>
          <w:p w14:paraId="0354C82D" w14:textId="1968EC5F"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14.70</w:t>
            </w:r>
          </w:p>
        </w:tc>
      </w:tr>
      <w:tr w:rsidR="000E35C9" w:rsidRPr="00015961" w14:paraId="286A1D47" w14:textId="77777777" w:rsidTr="00BF1374">
        <w:trPr>
          <w:trHeight w:val="20"/>
        </w:trPr>
        <w:tc>
          <w:tcPr>
            <w:tcW w:w="2552" w:type="dxa"/>
            <w:shd w:val="clear" w:color="auto" w:fill="BDD6EE" w:themeFill="accent1" w:themeFillTint="66"/>
            <w:noWrap/>
            <w:vAlign w:val="bottom"/>
            <w:hideMark/>
          </w:tcPr>
          <w:p w14:paraId="5575A36C"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EBIDTA</w:t>
            </w:r>
          </w:p>
        </w:tc>
        <w:tc>
          <w:tcPr>
            <w:tcW w:w="771" w:type="dxa"/>
            <w:shd w:val="clear" w:color="auto" w:fill="BDD6EE" w:themeFill="accent1" w:themeFillTint="66"/>
            <w:vAlign w:val="center"/>
          </w:tcPr>
          <w:p w14:paraId="3F39C23F" w14:textId="7129D98B"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7.54</w:t>
            </w:r>
          </w:p>
        </w:tc>
        <w:tc>
          <w:tcPr>
            <w:tcW w:w="772" w:type="dxa"/>
            <w:shd w:val="clear" w:color="auto" w:fill="BDD6EE" w:themeFill="accent1" w:themeFillTint="66"/>
            <w:noWrap/>
            <w:vAlign w:val="center"/>
            <w:hideMark/>
          </w:tcPr>
          <w:p w14:paraId="1D0B47F1" w14:textId="22B7C13E"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7.09</w:t>
            </w:r>
          </w:p>
        </w:tc>
        <w:tc>
          <w:tcPr>
            <w:tcW w:w="772" w:type="dxa"/>
            <w:shd w:val="clear" w:color="auto" w:fill="BDD6EE" w:themeFill="accent1" w:themeFillTint="66"/>
            <w:noWrap/>
            <w:vAlign w:val="center"/>
            <w:hideMark/>
          </w:tcPr>
          <w:p w14:paraId="54D3BCFE" w14:textId="20FA5B3E"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6.52</w:t>
            </w:r>
          </w:p>
        </w:tc>
        <w:tc>
          <w:tcPr>
            <w:tcW w:w="772" w:type="dxa"/>
            <w:shd w:val="clear" w:color="auto" w:fill="BDD6EE" w:themeFill="accent1" w:themeFillTint="66"/>
            <w:noWrap/>
            <w:vAlign w:val="center"/>
            <w:hideMark/>
          </w:tcPr>
          <w:p w14:paraId="5A06514F" w14:textId="573BEB1E"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5.98</w:t>
            </w:r>
          </w:p>
        </w:tc>
        <w:tc>
          <w:tcPr>
            <w:tcW w:w="771" w:type="dxa"/>
            <w:shd w:val="clear" w:color="auto" w:fill="BDD6EE" w:themeFill="accent1" w:themeFillTint="66"/>
            <w:noWrap/>
            <w:vAlign w:val="center"/>
            <w:hideMark/>
          </w:tcPr>
          <w:p w14:paraId="3F6A3943" w14:textId="11C8EE14"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5.40</w:t>
            </w:r>
          </w:p>
        </w:tc>
        <w:tc>
          <w:tcPr>
            <w:tcW w:w="772" w:type="dxa"/>
            <w:shd w:val="clear" w:color="auto" w:fill="BDD6EE" w:themeFill="accent1" w:themeFillTint="66"/>
            <w:noWrap/>
            <w:vAlign w:val="center"/>
            <w:hideMark/>
          </w:tcPr>
          <w:p w14:paraId="692398F4" w14:textId="261AC32E"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4.84</w:t>
            </w:r>
          </w:p>
        </w:tc>
        <w:tc>
          <w:tcPr>
            <w:tcW w:w="772" w:type="dxa"/>
            <w:shd w:val="clear" w:color="auto" w:fill="BDD6EE" w:themeFill="accent1" w:themeFillTint="66"/>
            <w:noWrap/>
            <w:vAlign w:val="center"/>
            <w:hideMark/>
          </w:tcPr>
          <w:p w14:paraId="15AFABC6" w14:textId="044C0FA6"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4.16</w:t>
            </w:r>
          </w:p>
        </w:tc>
        <w:tc>
          <w:tcPr>
            <w:tcW w:w="772" w:type="dxa"/>
            <w:shd w:val="clear" w:color="auto" w:fill="BDD6EE" w:themeFill="accent1" w:themeFillTint="66"/>
            <w:noWrap/>
            <w:vAlign w:val="center"/>
            <w:hideMark/>
          </w:tcPr>
          <w:p w14:paraId="0F5D8A53" w14:textId="413A91AD"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3.49</w:t>
            </w:r>
          </w:p>
        </w:tc>
        <w:tc>
          <w:tcPr>
            <w:tcW w:w="772" w:type="dxa"/>
            <w:shd w:val="clear" w:color="auto" w:fill="BDD6EE" w:themeFill="accent1" w:themeFillTint="66"/>
            <w:noWrap/>
            <w:vAlign w:val="center"/>
            <w:hideMark/>
          </w:tcPr>
          <w:p w14:paraId="129038E5" w14:textId="5CEEF581"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10.97</w:t>
            </w:r>
          </w:p>
        </w:tc>
      </w:tr>
      <w:tr w:rsidR="000E35C9" w:rsidRPr="00015961" w14:paraId="0AC1A6E2" w14:textId="77777777" w:rsidTr="00BF1374">
        <w:trPr>
          <w:trHeight w:val="20"/>
        </w:trPr>
        <w:tc>
          <w:tcPr>
            <w:tcW w:w="2552" w:type="dxa"/>
            <w:shd w:val="clear" w:color="auto" w:fill="auto"/>
            <w:noWrap/>
            <w:vAlign w:val="bottom"/>
            <w:hideMark/>
          </w:tcPr>
          <w:p w14:paraId="09F1E96A" w14:textId="77777777" w:rsidR="000E35C9" w:rsidRPr="00980109" w:rsidRDefault="000E35C9" w:rsidP="000E35C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EBIDTA %</w:t>
            </w:r>
          </w:p>
        </w:tc>
        <w:tc>
          <w:tcPr>
            <w:tcW w:w="771" w:type="dxa"/>
            <w:vAlign w:val="center"/>
          </w:tcPr>
          <w:p w14:paraId="4480EB65" w14:textId="6C8D42A5" w:rsidR="000E35C9" w:rsidRPr="00015961" w:rsidRDefault="000E35C9" w:rsidP="000E35C9">
            <w:pPr>
              <w:spacing w:line="276" w:lineRule="auto"/>
              <w:ind w:left="-105" w:right="-3"/>
              <w:jc w:val="center"/>
              <w:rPr>
                <w:rFonts w:asciiTheme="minorHAnsi" w:hAnsiTheme="minorHAnsi" w:cstheme="minorHAnsi"/>
                <w:i/>
                <w:iCs/>
                <w:color w:val="000000"/>
                <w:sz w:val="18"/>
                <w:szCs w:val="18"/>
              </w:rPr>
            </w:pPr>
            <w:r>
              <w:rPr>
                <w:rFonts w:ascii="Calibri" w:hAnsi="Calibri" w:cs="Calibri"/>
                <w:i/>
                <w:iCs/>
                <w:color w:val="000000"/>
                <w:sz w:val="18"/>
                <w:szCs w:val="18"/>
              </w:rPr>
              <w:t>43.12%</w:t>
            </w:r>
          </w:p>
        </w:tc>
        <w:tc>
          <w:tcPr>
            <w:tcW w:w="772" w:type="dxa"/>
            <w:shd w:val="clear" w:color="auto" w:fill="auto"/>
            <w:noWrap/>
            <w:vAlign w:val="center"/>
            <w:hideMark/>
          </w:tcPr>
          <w:p w14:paraId="209438F6" w14:textId="4F82352D"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40.43%</w:t>
            </w:r>
          </w:p>
        </w:tc>
        <w:tc>
          <w:tcPr>
            <w:tcW w:w="772" w:type="dxa"/>
            <w:shd w:val="clear" w:color="auto" w:fill="auto"/>
            <w:noWrap/>
            <w:vAlign w:val="center"/>
            <w:hideMark/>
          </w:tcPr>
          <w:p w14:paraId="715A0AB5" w14:textId="752737B4"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37.29%</w:t>
            </w:r>
          </w:p>
        </w:tc>
        <w:tc>
          <w:tcPr>
            <w:tcW w:w="772" w:type="dxa"/>
            <w:shd w:val="clear" w:color="auto" w:fill="auto"/>
            <w:noWrap/>
            <w:vAlign w:val="center"/>
            <w:hideMark/>
          </w:tcPr>
          <w:p w14:paraId="2659BDB0" w14:textId="5C0AAABF"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34.16%</w:t>
            </w:r>
          </w:p>
        </w:tc>
        <w:tc>
          <w:tcPr>
            <w:tcW w:w="771" w:type="dxa"/>
            <w:shd w:val="clear" w:color="auto" w:fill="auto"/>
            <w:noWrap/>
            <w:vAlign w:val="center"/>
            <w:hideMark/>
          </w:tcPr>
          <w:p w14:paraId="5BCECD32" w14:textId="1C23248E"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30.86%</w:t>
            </w:r>
          </w:p>
        </w:tc>
        <w:tc>
          <w:tcPr>
            <w:tcW w:w="772" w:type="dxa"/>
            <w:shd w:val="clear" w:color="auto" w:fill="auto"/>
            <w:noWrap/>
            <w:vAlign w:val="center"/>
            <w:hideMark/>
          </w:tcPr>
          <w:p w14:paraId="27A2E336" w14:textId="6702A86A"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27.60%</w:t>
            </w:r>
          </w:p>
        </w:tc>
        <w:tc>
          <w:tcPr>
            <w:tcW w:w="772" w:type="dxa"/>
            <w:shd w:val="clear" w:color="auto" w:fill="auto"/>
            <w:noWrap/>
            <w:vAlign w:val="center"/>
            <w:hideMark/>
          </w:tcPr>
          <w:p w14:paraId="2EF3659C" w14:textId="691D0A28"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23.78%</w:t>
            </w:r>
          </w:p>
        </w:tc>
        <w:tc>
          <w:tcPr>
            <w:tcW w:w="772" w:type="dxa"/>
            <w:shd w:val="clear" w:color="auto" w:fill="auto"/>
            <w:noWrap/>
            <w:vAlign w:val="center"/>
            <w:hideMark/>
          </w:tcPr>
          <w:p w14:paraId="4A8DE717" w14:textId="2C23D552"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19.97%</w:t>
            </w:r>
          </w:p>
        </w:tc>
        <w:tc>
          <w:tcPr>
            <w:tcW w:w="772" w:type="dxa"/>
            <w:shd w:val="clear" w:color="auto" w:fill="auto"/>
            <w:noWrap/>
            <w:vAlign w:val="center"/>
            <w:hideMark/>
          </w:tcPr>
          <w:p w14:paraId="40E739E4" w14:textId="35A8287D" w:rsidR="000E35C9" w:rsidRPr="00015961" w:rsidRDefault="000E35C9" w:rsidP="000E35C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42.74%</w:t>
            </w:r>
          </w:p>
        </w:tc>
      </w:tr>
      <w:tr w:rsidR="000E35C9" w:rsidRPr="00015961" w14:paraId="32189446" w14:textId="77777777" w:rsidTr="00BF1374">
        <w:trPr>
          <w:trHeight w:val="20"/>
        </w:trPr>
        <w:tc>
          <w:tcPr>
            <w:tcW w:w="2552" w:type="dxa"/>
            <w:shd w:val="clear" w:color="auto" w:fill="auto"/>
            <w:noWrap/>
            <w:vAlign w:val="bottom"/>
            <w:hideMark/>
          </w:tcPr>
          <w:p w14:paraId="7D2D7A6D"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Depreciation Expenses</w:t>
            </w:r>
          </w:p>
        </w:tc>
        <w:tc>
          <w:tcPr>
            <w:tcW w:w="771" w:type="dxa"/>
            <w:vAlign w:val="center"/>
          </w:tcPr>
          <w:p w14:paraId="6590F76A" w14:textId="43C9F718" w:rsidR="000E35C9" w:rsidRPr="00015961" w:rsidRDefault="000E35C9" w:rsidP="000E35C9">
            <w:pPr>
              <w:spacing w:line="276" w:lineRule="auto"/>
              <w:ind w:left="-105" w:right="-3"/>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72" w:type="dxa"/>
            <w:shd w:val="clear" w:color="auto" w:fill="auto"/>
            <w:noWrap/>
            <w:vAlign w:val="center"/>
            <w:hideMark/>
          </w:tcPr>
          <w:p w14:paraId="54BEA088" w14:textId="009945B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72" w:type="dxa"/>
            <w:shd w:val="clear" w:color="auto" w:fill="auto"/>
            <w:noWrap/>
            <w:vAlign w:val="center"/>
            <w:hideMark/>
          </w:tcPr>
          <w:p w14:paraId="302161D7" w14:textId="32A59500"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72" w:type="dxa"/>
            <w:shd w:val="clear" w:color="auto" w:fill="auto"/>
            <w:noWrap/>
            <w:vAlign w:val="center"/>
            <w:hideMark/>
          </w:tcPr>
          <w:p w14:paraId="0BB3462E" w14:textId="025D8AE2"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771" w:type="dxa"/>
            <w:shd w:val="clear" w:color="auto" w:fill="auto"/>
            <w:noWrap/>
            <w:vAlign w:val="center"/>
            <w:hideMark/>
          </w:tcPr>
          <w:p w14:paraId="77981AB7" w14:textId="46C2C109"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772" w:type="dxa"/>
            <w:shd w:val="clear" w:color="auto" w:fill="auto"/>
            <w:noWrap/>
            <w:vAlign w:val="center"/>
            <w:hideMark/>
          </w:tcPr>
          <w:p w14:paraId="2145CDAD" w14:textId="62F83F69"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772" w:type="dxa"/>
            <w:shd w:val="clear" w:color="auto" w:fill="auto"/>
            <w:noWrap/>
            <w:vAlign w:val="center"/>
            <w:hideMark/>
          </w:tcPr>
          <w:p w14:paraId="0DF02E9B" w14:textId="2F362C2F"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7.93</w:t>
            </w:r>
          </w:p>
        </w:tc>
        <w:tc>
          <w:tcPr>
            <w:tcW w:w="772" w:type="dxa"/>
            <w:shd w:val="clear" w:color="auto" w:fill="auto"/>
            <w:noWrap/>
            <w:vAlign w:val="center"/>
            <w:hideMark/>
          </w:tcPr>
          <w:p w14:paraId="5238B218" w14:textId="4A03FA25"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7.93</w:t>
            </w:r>
          </w:p>
        </w:tc>
        <w:tc>
          <w:tcPr>
            <w:tcW w:w="772" w:type="dxa"/>
            <w:shd w:val="clear" w:color="auto" w:fill="auto"/>
            <w:noWrap/>
            <w:vAlign w:val="center"/>
            <w:hideMark/>
          </w:tcPr>
          <w:p w14:paraId="64152EFD" w14:textId="3DE01D8E"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7.93</w:t>
            </w:r>
          </w:p>
        </w:tc>
      </w:tr>
      <w:tr w:rsidR="000E35C9" w:rsidRPr="00015961" w14:paraId="69F0B711" w14:textId="77777777" w:rsidTr="00BF1374">
        <w:trPr>
          <w:trHeight w:val="20"/>
        </w:trPr>
        <w:tc>
          <w:tcPr>
            <w:tcW w:w="2552" w:type="dxa"/>
            <w:shd w:val="clear" w:color="auto" w:fill="BDD6EE" w:themeFill="accent1" w:themeFillTint="66"/>
            <w:noWrap/>
            <w:vAlign w:val="bottom"/>
            <w:hideMark/>
          </w:tcPr>
          <w:p w14:paraId="4BCBAF82"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EBIT</w:t>
            </w:r>
          </w:p>
        </w:tc>
        <w:tc>
          <w:tcPr>
            <w:tcW w:w="771" w:type="dxa"/>
            <w:shd w:val="clear" w:color="auto" w:fill="BDD6EE" w:themeFill="accent1" w:themeFillTint="66"/>
            <w:vAlign w:val="center"/>
          </w:tcPr>
          <w:p w14:paraId="4AB893CD" w14:textId="32564577" w:rsidR="000E35C9" w:rsidRPr="00015961" w:rsidRDefault="000E35C9" w:rsidP="000E35C9">
            <w:pPr>
              <w:spacing w:line="276" w:lineRule="auto"/>
              <w:ind w:left="-105" w:right="-3"/>
              <w:jc w:val="center"/>
              <w:rPr>
                <w:rFonts w:asciiTheme="minorHAnsi" w:hAnsiTheme="minorHAnsi" w:cstheme="minorHAnsi"/>
                <w:b/>
                <w:bCs/>
                <w:color w:val="000000"/>
                <w:sz w:val="22"/>
                <w:szCs w:val="22"/>
              </w:rPr>
            </w:pPr>
            <w:r>
              <w:rPr>
                <w:rFonts w:ascii="Calibri" w:hAnsi="Calibri" w:cs="Calibri"/>
                <w:b/>
                <w:bCs/>
                <w:color w:val="000000"/>
                <w:sz w:val="22"/>
                <w:szCs w:val="22"/>
              </w:rPr>
              <w:t>-0.37</w:t>
            </w:r>
          </w:p>
        </w:tc>
        <w:tc>
          <w:tcPr>
            <w:tcW w:w="772" w:type="dxa"/>
            <w:shd w:val="clear" w:color="auto" w:fill="BDD6EE" w:themeFill="accent1" w:themeFillTint="66"/>
            <w:noWrap/>
            <w:vAlign w:val="center"/>
            <w:hideMark/>
          </w:tcPr>
          <w:p w14:paraId="6018F686" w14:textId="31726B87"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72" w:type="dxa"/>
            <w:shd w:val="clear" w:color="auto" w:fill="BDD6EE" w:themeFill="accent1" w:themeFillTint="66"/>
            <w:noWrap/>
            <w:vAlign w:val="center"/>
            <w:hideMark/>
          </w:tcPr>
          <w:p w14:paraId="38B66CE3" w14:textId="7DF4CE4F"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-1.39</w:t>
            </w:r>
          </w:p>
        </w:tc>
        <w:tc>
          <w:tcPr>
            <w:tcW w:w="772" w:type="dxa"/>
            <w:shd w:val="clear" w:color="auto" w:fill="BDD6EE" w:themeFill="accent1" w:themeFillTint="66"/>
            <w:noWrap/>
            <w:vAlign w:val="center"/>
            <w:hideMark/>
          </w:tcPr>
          <w:p w14:paraId="497C241F" w14:textId="739E8A2F"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71" w:type="dxa"/>
            <w:shd w:val="clear" w:color="auto" w:fill="BDD6EE" w:themeFill="accent1" w:themeFillTint="66"/>
            <w:noWrap/>
            <w:vAlign w:val="center"/>
            <w:hideMark/>
          </w:tcPr>
          <w:p w14:paraId="3A828311" w14:textId="319D8E4D"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772" w:type="dxa"/>
            <w:shd w:val="clear" w:color="auto" w:fill="BDD6EE" w:themeFill="accent1" w:themeFillTint="66"/>
            <w:noWrap/>
            <w:vAlign w:val="center"/>
            <w:hideMark/>
          </w:tcPr>
          <w:p w14:paraId="3BEAF9CB" w14:textId="485EA817"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-3.08</w:t>
            </w:r>
          </w:p>
        </w:tc>
        <w:tc>
          <w:tcPr>
            <w:tcW w:w="772" w:type="dxa"/>
            <w:shd w:val="clear" w:color="auto" w:fill="BDD6EE" w:themeFill="accent1" w:themeFillTint="66"/>
            <w:noWrap/>
            <w:vAlign w:val="center"/>
            <w:hideMark/>
          </w:tcPr>
          <w:p w14:paraId="407DB9B0" w14:textId="6873AA65"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-3.77</w:t>
            </w:r>
          </w:p>
        </w:tc>
        <w:tc>
          <w:tcPr>
            <w:tcW w:w="772" w:type="dxa"/>
            <w:shd w:val="clear" w:color="auto" w:fill="BDD6EE" w:themeFill="accent1" w:themeFillTint="66"/>
            <w:noWrap/>
            <w:vAlign w:val="center"/>
            <w:hideMark/>
          </w:tcPr>
          <w:p w14:paraId="32495FB8" w14:textId="59E0AF40"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-4.43</w:t>
            </w:r>
          </w:p>
        </w:tc>
        <w:tc>
          <w:tcPr>
            <w:tcW w:w="772" w:type="dxa"/>
            <w:shd w:val="clear" w:color="auto" w:fill="BDD6EE" w:themeFill="accent1" w:themeFillTint="66"/>
            <w:noWrap/>
            <w:vAlign w:val="center"/>
            <w:hideMark/>
          </w:tcPr>
          <w:p w14:paraId="43E9D3F6" w14:textId="499703AB"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3.05</w:t>
            </w:r>
          </w:p>
        </w:tc>
      </w:tr>
      <w:tr w:rsidR="000E35C9" w:rsidRPr="00015961" w14:paraId="11C366D0" w14:textId="77777777" w:rsidTr="00BF1374">
        <w:trPr>
          <w:trHeight w:val="20"/>
        </w:trPr>
        <w:tc>
          <w:tcPr>
            <w:tcW w:w="2552" w:type="dxa"/>
            <w:shd w:val="clear" w:color="auto" w:fill="auto"/>
            <w:noWrap/>
            <w:vAlign w:val="bottom"/>
            <w:hideMark/>
          </w:tcPr>
          <w:p w14:paraId="52ABFEE9" w14:textId="77777777" w:rsidR="000E35C9" w:rsidRPr="00015961" w:rsidRDefault="000E35C9" w:rsidP="000E35C9">
            <w:pPr>
              <w:spacing w:line="276" w:lineRule="auto"/>
              <w:jc w:val="right"/>
              <w:rPr>
                <w:rFonts w:asciiTheme="minorHAnsi" w:hAnsiTheme="minorHAnsi" w:cstheme="minorHAnsi"/>
                <w:i/>
                <w:iCs/>
                <w:color w:val="000000"/>
                <w:sz w:val="22"/>
                <w:szCs w:val="22"/>
              </w:rPr>
            </w:pPr>
            <w:r w:rsidRPr="00980109">
              <w:rPr>
                <w:rFonts w:asciiTheme="minorHAnsi" w:hAnsiTheme="minorHAnsi" w:cstheme="minorHAnsi"/>
                <w:i/>
                <w:iCs/>
                <w:color w:val="000000"/>
                <w:sz w:val="18"/>
                <w:szCs w:val="18"/>
              </w:rPr>
              <w:t>EBIT</w:t>
            </w:r>
            <w:r w:rsidRPr="00015961">
              <w:rPr>
                <w:rFonts w:asciiTheme="minorHAnsi" w:hAnsiTheme="minorHAnsi" w:cstheme="minorHAnsi"/>
                <w:i/>
                <w:iCs/>
                <w:color w:val="000000"/>
                <w:sz w:val="22"/>
                <w:szCs w:val="22"/>
              </w:rPr>
              <w:t xml:space="preserve"> </w:t>
            </w:r>
            <w:r w:rsidRPr="00980109">
              <w:rPr>
                <w:rFonts w:asciiTheme="minorHAnsi" w:hAnsiTheme="minorHAnsi" w:cstheme="minorHAnsi"/>
                <w:i/>
                <w:iCs/>
                <w:color w:val="000000"/>
                <w:sz w:val="18"/>
                <w:szCs w:val="18"/>
              </w:rPr>
              <w:t>%</w:t>
            </w:r>
          </w:p>
        </w:tc>
        <w:tc>
          <w:tcPr>
            <w:tcW w:w="771" w:type="dxa"/>
            <w:vAlign w:val="center"/>
          </w:tcPr>
          <w:p w14:paraId="0CC6725A" w14:textId="2DF015CD" w:rsidR="000E35C9" w:rsidRPr="00015961" w:rsidRDefault="000E35C9" w:rsidP="000E35C9">
            <w:pPr>
              <w:spacing w:line="276" w:lineRule="auto"/>
              <w:ind w:left="-105" w:right="-3"/>
              <w:jc w:val="center"/>
              <w:rPr>
                <w:rFonts w:asciiTheme="minorHAnsi" w:hAnsiTheme="minorHAnsi" w:cstheme="minorHAnsi"/>
                <w:i/>
                <w:iCs/>
                <w:color w:val="000000"/>
                <w:sz w:val="16"/>
                <w:szCs w:val="16"/>
              </w:rPr>
            </w:pPr>
            <w:r>
              <w:rPr>
                <w:rFonts w:ascii="Calibri" w:hAnsi="Calibri" w:cs="Calibri"/>
                <w:i/>
                <w:iCs/>
                <w:color w:val="000000"/>
                <w:sz w:val="18"/>
                <w:szCs w:val="18"/>
              </w:rPr>
              <w:t>-2.10%</w:t>
            </w:r>
          </w:p>
        </w:tc>
        <w:tc>
          <w:tcPr>
            <w:tcW w:w="772" w:type="dxa"/>
            <w:shd w:val="clear" w:color="auto" w:fill="auto"/>
            <w:noWrap/>
            <w:vAlign w:val="center"/>
            <w:hideMark/>
          </w:tcPr>
          <w:p w14:paraId="2B5F1487" w14:textId="6CFF1CB7"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-4.69%</w:t>
            </w:r>
          </w:p>
        </w:tc>
        <w:tc>
          <w:tcPr>
            <w:tcW w:w="772" w:type="dxa"/>
            <w:shd w:val="clear" w:color="auto" w:fill="auto"/>
            <w:noWrap/>
            <w:vAlign w:val="center"/>
            <w:hideMark/>
          </w:tcPr>
          <w:p w14:paraId="79A33763" w14:textId="47A0D14A"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-7.95%</w:t>
            </w:r>
          </w:p>
        </w:tc>
        <w:tc>
          <w:tcPr>
            <w:tcW w:w="772" w:type="dxa"/>
            <w:shd w:val="clear" w:color="auto" w:fill="auto"/>
            <w:noWrap/>
            <w:vAlign w:val="center"/>
            <w:hideMark/>
          </w:tcPr>
          <w:p w14:paraId="0590C196" w14:textId="65BB8302" w:rsidR="000E35C9" w:rsidRPr="00015961" w:rsidRDefault="000E35C9" w:rsidP="000E35C9">
            <w:pPr>
              <w:spacing w:line="276" w:lineRule="auto"/>
              <w:ind w:left="-152" w:right="-142"/>
              <w:jc w:val="center"/>
              <w:rPr>
                <w:rFonts w:asciiTheme="minorHAnsi" w:hAnsiTheme="minorHAnsi" w:cstheme="minorHAnsi"/>
                <w:i/>
                <w:iCs/>
                <w:color w:val="000000"/>
                <w:sz w:val="16"/>
                <w:szCs w:val="16"/>
              </w:rPr>
            </w:pPr>
            <w:r>
              <w:rPr>
                <w:rFonts w:ascii="Calibri" w:hAnsi="Calibri" w:cs="Calibri"/>
                <w:i/>
                <w:iCs/>
                <w:color w:val="000000"/>
                <w:sz w:val="18"/>
                <w:szCs w:val="18"/>
              </w:rPr>
              <w:t>-11.11%</w:t>
            </w:r>
          </w:p>
        </w:tc>
        <w:tc>
          <w:tcPr>
            <w:tcW w:w="771" w:type="dxa"/>
            <w:shd w:val="clear" w:color="auto" w:fill="auto"/>
            <w:noWrap/>
            <w:vAlign w:val="center"/>
            <w:hideMark/>
          </w:tcPr>
          <w:p w14:paraId="1D5F4B45" w14:textId="72B4505C"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-14.41%</w:t>
            </w:r>
          </w:p>
        </w:tc>
        <w:tc>
          <w:tcPr>
            <w:tcW w:w="772" w:type="dxa"/>
            <w:shd w:val="clear" w:color="auto" w:fill="auto"/>
            <w:noWrap/>
            <w:vAlign w:val="center"/>
            <w:hideMark/>
          </w:tcPr>
          <w:p w14:paraId="6BD75D3F" w14:textId="481FD180"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-17.56%</w:t>
            </w:r>
          </w:p>
        </w:tc>
        <w:tc>
          <w:tcPr>
            <w:tcW w:w="772" w:type="dxa"/>
            <w:shd w:val="clear" w:color="auto" w:fill="auto"/>
            <w:noWrap/>
            <w:vAlign w:val="center"/>
            <w:hideMark/>
          </w:tcPr>
          <w:p w14:paraId="40212928" w14:textId="41AE1960"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-21.53%</w:t>
            </w:r>
          </w:p>
        </w:tc>
        <w:tc>
          <w:tcPr>
            <w:tcW w:w="772" w:type="dxa"/>
            <w:shd w:val="clear" w:color="auto" w:fill="auto"/>
            <w:noWrap/>
            <w:vAlign w:val="center"/>
            <w:hideMark/>
          </w:tcPr>
          <w:p w14:paraId="5334B354" w14:textId="410480AD"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-25.34%</w:t>
            </w:r>
          </w:p>
        </w:tc>
        <w:tc>
          <w:tcPr>
            <w:tcW w:w="772" w:type="dxa"/>
            <w:shd w:val="clear" w:color="auto" w:fill="auto"/>
            <w:noWrap/>
            <w:vAlign w:val="center"/>
            <w:hideMark/>
          </w:tcPr>
          <w:p w14:paraId="27D08884" w14:textId="1A502C9A"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11.87%</w:t>
            </w:r>
          </w:p>
        </w:tc>
      </w:tr>
      <w:tr w:rsidR="000E35C9" w:rsidRPr="00015961" w14:paraId="4B19D4D9" w14:textId="77777777" w:rsidTr="00BF1374">
        <w:trPr>
          <w:trHeight w:val="20"/>
        </w:trPr>
        <w:tc>
          <w:tcPr>
            <w:tcW w:w="2552" w:type="dxa"/>
            <w:shd w:val="clear" w:color="auto" w:fill="auto"/>
            <w:noWrap/>
            <w:vAlign w:val="bottom"/>
            <w:hideMark/>
          </w:tcPr>
          <w:p w14:paraId="310F9E06" w14:textId="77777777"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Interest Expense</w:t>
            </w:r>
          </w:p>
        </w:tc>
        <w:tc>
          <w:tcPr>
            <w:tcW w:w="771" w:type="dxa"/>
            <w:vAlign w:val="center"/>
          </w:tcPr>
          <w:p w14:paraId="6F6B333F" w14:textId="3AB04373" w:rsidR="000E35C9" w:rsidRPr="00015961" w:rsidRDefault="000E35C9" w:rsidP="000E35C9">
            <w:pPr>
              <w:spacing w:line="276" w:lineRule="auto"/>
              <w:ind w:left="-105" w:right="-3"/>
              <w:jc w:val="center"/>
              <w:rPr>
                <w:rFonts w:asciiTheme="minorHAnsi" w:hAnsiTheme="minorHAnsi" w:cstheme="minorHAnsi"/>
                <w:color w:val="000000"/>
                <w:sz w:val="22"/>
                <w:szCs w:val="22"/>
              </w:rPr>
            </w:pPr>
            <w:r>
              <w:rPr>
                <w:rFonts w:ascii="Calibri" w:hAnsi="Calibri" w:cs="Calibri"/>
                <w:color w:val="000000"/>
                <w:sz w:val="22"/>
                <w:szCs w:val="22"/>
              </w:rPr>
              <w:t>4.82</w:t>
            </w:r>
          </w:p>
        </w:tc>
        <w:tc>
          <w:tcPr>
            <w:tcW w:w="772" w:type="dxa"/>
            <w:shd w:val="clear" w:color="auto" w:fill="auto"/>
            <w:noWrap/>
            <w:vAlign w:val="center"/>
            <w:hideMark/>
          </w:tcPr>
          <w:p w14:paraId="3F2E28B7" w14:textId="1F45387C"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68DCDAD5" w14:textId="0EB30EBF"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BC3FBDC" w14:textId="481DC568"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28A22900" w14:textId="42AF5AD4"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00BA510" w14:textId="11FF2756"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09C83C45" w14:textId="5A73BA88"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61BCD471" w14:textId="212DAF25"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42EE7CB" w14:textId="01F8894D" w:rsidR="000E35C9" w:rsidRPr="00015961" w:rsidRDefault="000E35C9" w:rsidP="000E35C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0E35C9" w:rsidRPr="00015961" w14:paraId="7C7141ED" w14:textId="77777777" w:rsidTr="00BF1374">
        <w:trPr>
          <w:trHeight w:val="20"/>
        </w:trPr>
        <w:tc>
          <w:tcPr>
            <w:tcW w:w="2552" w:type="dxa"/>
            <w:shd w:val="clear" w:color="auto" w:fill="BDD6EE" w:themeFill="accent1" w:themeFillTint="66"/>
            <w:noWrap/>
            <w:vAlign w:val="bottom"/>
            <w:hideMark/>
          </w:tcPr>
          <w:p w14:paraId="65128C15"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PBT</w:t>
            </w:r>
          </w:p>
        </w:tc>
        <w:tc>
          <w:tcPr>
            <w:tcW w:w="771" w:type="dxa"/>
            <w:shd w:val="clear" w:color="auto" w:fill="BDD6EE" w:themeFill="accent1" w:themeFillTint="66"/>
            <w:vAlign w:val="center"/>
          </w:tcPr>
          <w:p w14:paraId="73D7FBC9" w14:textId="4B3A5359" w:rsidR="000E35C9" w:rsidRPr="00015961" w:rsidRDefault="000E35C9" w:rsidP="000E35C9">
            <w:pPr>
              <w:spacing w:line="276" w:lineRule="auto"/>
              <w:ind w:left="-105" w:right="-3"/>
              <w:jc w:val="center"/>
              <w:rPr>
                <w:rFonts w:asciiTheme="minorHAnsi" w:hAnsiTheme="minorHAnsi" w:cstheme="minorHAnsi"/>
                <w:b/>
                <w:bCs/>
                <w:color w:val="000000"/>
                <w:sz w:val="22"/>
                <w:szCs w:val="22"/>
              </w:rPr>
            </w:pPr>
            <w:r>
              <w:rPr>
                <w:rFonts w:ascii="Calibri" w:hAnsi="Calibri" w:cs="Calibri"/>
                <w:b/>
                <w:bCs/>
                <w:color w:val="000000"/>
                <w:sz w:val="22"/>
                <w:szCs w:val="22"/>
              </w:rPr>
              <w:t>-5.19</w:t>
            </w:r>
          </w:p>
        </w:tc>
        <w:tc>
          <w:tcPr>
            <w:tcW w:w="772" w:type="dxa"/>
            <w:shd w:val="clear" w:color="auto" w:fill="BDD6EE" w:themeFill="accent1" w:themeFillTint="66"/>
            <w:noWrap/>
            <w:vAlign w:val="center"/>
            <w:hideMark/>
          </w:tcPr>
          <w:p w14:paraId="1394F253" w14:textId="667DC57D"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72" w:type="dxa"/>
            <w:shd w:val="clear" w:color="auto" w:fill="BDD6EE" w:themeFill="accent1" w:themeFillTint="66"/>
            <w:noWrap/>
            <w:vAlign w:val="center"/>
            <w:hideMark/>
          </w:tcPr>
          <w:p w14:paraId="542114D2" w14:textId="7470D053"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-1.39</w:t>
            </w:r>
          </w:p>
        </w:tc>
        <w:tc>
          <w:tcPr>
            <w:tcW w:w="772" w:type="dxa"/>
            <w:shd w:val="clear" w:color="auto" w:fill="BDD6EE" w:themeFill="accent1" w:themeFillTint="66"/>
            <w:noWrap/>
            <w:vAlign w:val="center"/>
            <w:hideMark/>
          </w:tcPr>
          <w:p w14:paraId="14289EBF" w14:textId="1D4A0C46"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71" w:type="dxa"/>
            <w:shd w:val="clear" w:color="auto" w:fill="BDD6EE" w:themeFill="accent1" w:themeFillTint="66"/>
            <w:noWrap/>
            <w:vAlign w:val="center"/>
            <w:hideMark/>
          </w:tcPr>
          <w:p w14:paraId="755ED2C9" w14:textId="012318D0"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772" w:type="dxa"/>
            <w:shd w:val="clear" w:color="auto" w:fill="BDD6EE" w:themeFill="accent1" w:themeFillTint="66"/>
            <w:noWrap/>
            <w:vAlign w:val="center"/>
            <w:hideMark/>
          </w:tcPr>
          <w:p w14:paraId="51C95B36" w14:textId="3089A163"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-3.08</w:t>
            </w:r>
          </w:p>
        </w:tc>
        <w:tc>
          <w:tcPr>
            <w:tcW w:w="772" w:type="dxa"/>
            <w:shd w:val="clear" w:color="auto" w:fill="BDD6EE" w:themeFill="accent1" w:themeFillTint="66"/>
            <w:noWrap/>
            <w:vAlign w:val="center"/>
            <w:hideMark/>
          </w:tcPr>
          <w:p w14:paraId="34BCF990" w14:textId="65F5B9F5"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-3.77</w:t>
            </w:r>
          </w:p>
        </w:tc>
        <w:tc>
          <w:tcPr>
            <w:tcW w:w="772" w:type="dxa"/>
            <w:shd w:val="clear" w:color="auto" w:fill="BDD6EE" w:themeFill="accent1" w:themeFillTint="66"/>
            <w:noWrap/>
            <w:vAlign w:val="center"/>
            <w:hideMark/>
          </w:tcPr>
          <w:p w14:paraId="50BEE613" w14:textId="56FD7689"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-4.43</w:t>
            </w:r>
          </w:p>
        </w:tc>
        <w:tc>
          <w:tcPr>
            <w:tcW w:w="772" w:type="dxa"/>
            <w:shd w:val="clear" w:color="auto" w:fill="BDD6EE" w:themeFill="accent1" w:themeFillTint="66"/>
            <w:noWrap/>
            <w:vAlign w:val="center"/>
            <w:hideMark/>
          </w:tcPr>
          <w:p w14:paraId="468D3BCC" w14:textId="62D28972"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3.05</w:t>
            </w:r>
          </w:p>
        </w:tc>
      </w:tr>
      <w:tr w:rsidR="000E35C9" w:rsidRPr="00015961" w14:paraId="3C28335C" w14:textId="77777777" w:rsidTr="00BF1374">
        <w:trPr>
          <w:trHeight w:val="20"/>
        </w:trPr>
        <w:tc>
          <w:tcPr>
            <w:tcW w:w="2552" w:type="dxa"/>
            <w:shd w:val="clear" w:color="auto" w:fill="auto"/>
            <w:noWrap/>
            <w:vAlign w:val="bottom"/>
            <w:hideMark/>
          </w:tcPr>
          <w:p w14:paraId="1FFB1577" w14:textId="77777777" w:rsidR="000E35C9" w:rsidRPr="00015961" w:rsidRDefault="000E35C9" w:rsidP="000E35C9">
            <w:pPr>
              <w:spacing w:line="276" w:lineRule="auto"/>
              <w:jc w:val="right"/>
              <w:rPr>
                <w:rFonts w:asciiTheme="minorHAnsi" w:hAnsiTheme="minorHAnsi" w:cstheme="minorHAnsi"/>
                <w:i/>
                <w:iCs/>
                <w:color w:val="000000"/>
                <w:sz w:val="22"/>
                <w:szCs w:val="22"/>
              </w:rPr>
            </w:pPr>
            <w:r w:rsidRPr="00980109">
              <w:rPr>
                <w:rFonts w:asciiTheme="minorHAnsi" w:hAnsiTheme="minorHAnsi" w:cstheme="minorHAnsi"/>
                <w:i/>
                <w:iCs/>
                <w:color w:val="000000"/>
                <w:sz w:val="18"/>
                <w:szCs w:val="18"/>
              </w:rPr>
              <w:t>PBT</w:t>
            </w:r>
            <w:r w:rsidRPr="00015961">
              <w:rPr>
                <w:rFonts w:asciiTheme="minorHAnsi" w:hAnsiTheme="minorHAnsi" w:cstheme="minorHAnsi"/>
                <w:i/>
                <w:iCs/>
                <w:color w:val="000000"/>
                <w:sz w:val="22"/>
                <w:szCs w:val="22"/>
              </w:rPr>
              <w:t xml:space="preserve"> </w:t>
            </w:r>
            <w:r w:rsidRPr="00980109">
              <w:rPr>
                <w:rFonts w:asciiTheme="minorHAnsi" w:hAnsiTheme="minorHAnsi" w:cstheme="minorHAnsi"/>
                <w:i/>
                <w:iCs/>
                <w:color w:val="000000"/>
                <w:sz w:val="18"/>
                <w:szCs w:val="18"/>
              </w:rPr>
              <w:t>%</w:t>
            </w:r>
          </w:p>
        </w:tc>
        <w:tc>
          <w:tcPr>
            <w:tcW w:w="771" w:type="dxa"/>
            <w:vAlign w:val="center"/>
          </w:tcPr>
          <w:p w14:paraId="0E6AB063" w14:textId="53F13695" w:rsidR="000E35C9" w:rsidRPr="00015961" w:rsidRDefault="000E35C9" w:rsidP="000E35C9">
            <w:pPr>
              <w:spacing w:line="276" w:lineRule="auto"/>
              <w:ind w:left="-105" w:right="-3"/>
              <w:jc w:val="center"/>
              <w:rPr>
                <w:rFonts w:asciiTheme="minorHAnsi" w:hAnsiTheme="minorHAnsi" w:cstheme="minorHAnsi"/>
                <w:i/>
                <w:iCs/>
                <w:color w:val="000000"/>
                <w:sz w:val="16"/>
                <w:szCs w:val="16"/>
              </w:rPr>
            </w:pPr>
            <w:r>
              <w:rPr>
                <w:rFonts w:ascii="Calibri" w:hAnsi="Calibri" w:cs="Calibri"/>
                <w:i/>
                <w:iCs/>
                <w:color w:val="000000"/>
                <w:sz w:val="18"/>
                <w:szCs w:val="18"/>
              </w:rPr>
              <w:t>-29.66%</w:t>
            </w:r>
          </w:p>
        </w:tc>
        <w:tc>
          <w:tcPr>
            <w:tcW w:w="772" w:type="dxa"/>
            <w:shd w:val="clear" w:color="auto" w:fill="auto"/>
            <w:noWrap/>
            <w:vAlign w:val="center"/>
            <w:hideMark/>
          </w:tcPr>
          <w:p w14:paraId="7E732D26" w14:textId="7800FE31"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-4.69%</w:t>
            </w:r>
          </w:p>
        </w:tc>
        <w:tc>
          <w:tcPr>
            <w:tcW w:w="772" w:type="dxa"/>
            <w:shd w:val="clear" w:color="auto" w:fill="auto"/>
            <w:noWrap/>
            <w:vAlign w:val="center"/>
            <w:hideMark/>
          </w:tcPr>
          <w:p w14:paraId="2398107B" w14:textId="6A89B83B"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-7.95%</w:t>
            </w:r>
          </w:p>
        </w:tc>
        <w:tc>
          <w:tcPr>
            <w:tcW w:w="772" w:type="dxa"/>
            <w:shd w:val="clear" w:color="auto" w:fill="auto"/>
            <w:noWrap/>
            <w:vAlign w:val="center"/>
            <w:hideMark/>
          </w:tcPr>
          <w:p w14:paraId="1BBCF3F6" w14:textId="4A373A8D"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-11.11%</w:t>
            </w:r>
          </w:p>
        </w:tc>
        <w:tc>
          <w:tcPr>
            <w:tcW w:w="771" w:type="dxa"/>
            <w:shd w:val="clear" w:color="auto" w:fill="auto"/>
            <w:noWrap/>
            <w:vAlign w:val="center"/>
            <w:hideMark/>
          </w:tcPr>
          <w:p w14:paraId="3AE7DD77" w14:textId="53E90433"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-14.41%</w:t>
            </w:r>
          </w:p>
        </w:tc>
        <w:tc>
          <w:tcPr>
            <w:tcW w:w="772" w:type="dxa"/>
            <w:shd w:val="clear" w:color="auto" w:fill="auto"/>
            <w:noWrap/>
            <w:vAlign w:val="center"/>
            <w:hideMark/>
          </w:tcPr>
          <w:p w14:paraId="6C27E170" w14:textId="60E9C02C"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-17.56%</w:t>
            </w:r>
          </w:p>
        </w:tc>
        <w:tc>
          <w:tcPr>
            <w:tcW w:w="772" w:type="dxa"/>
            <w:shd w:val="clear" w:color="auto" w:fill="auto"/>
            <w:noWrap/>
            <w:vAlign w:val="center"/>
            <w:hideMark/>
          </w:tcPr>
          <w:p w14:paraId="51008344" w14:textId="4388A0EE"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-21.53%</w:t>
            </w:r>
          </w:p>
        </w:tc>
        <w:tc>
          <w:tcPr>
            <w:tcW w:w="772" w:type="dxa"/>
            <w:shd w:val="clear" w:color="auto" w:fill="auto"/>
            <w:noWrap/>
            <w:vAlign w:val="center"/>
            <w:hideMark/>
          </w:tcPr>
          <w:p w14:paraId="1BB8B207" w14:textId="72B0726A"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-25.34%</w:t>
            </w:r>
          </w:p>
        </w:tc>
        <w:tc>
          <w:tcPr>
            <w:tcW w:w="772" w:type="dxa"/>
            <w:shd w:val="clear" w:color="auto" w:fill="auto"/>
            <w:noWrap/>
            <w:vAlign w:val="center"/>
            <w:hideMark/>
          </w:tcPr>
          <w:p w14:paraId="179286B8" w14:textId="1A33D2E8"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11.87%</w:t>
            </w:r>
          </w:p>
        </w:tc>
      </w:tr>
      <w:tr w:rsidR="000E35C9" w:rsidRPr="00015961" w14:paraId="69115B41" w14:textId="77777777" w:rsidTr="00BF1374">
        <w:trPr>
          <w:trHeight w:val="20"/>
        </w:trPr>
        <w:tc>
          <w:tcPr>
            <w:tcW w:w="2552" w:type="dxa"/>
            <w:shd w:val="clear" w:color="auto" w:fill="auto"/>
            <w:noWrap/>
            <w:vAlign w:val="bottom"/>
            <w:hideMark/>
          </w:tcPr>
          <w:p w14:paraId="5672B201" w14:textId="232AA14E" w:rsidR="000E35C9" w:rsidRPr="00015961" w:rsidRDefault="000E35C9" w:rsidP="000E35C9">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Tax</w:t>
            </w:r>
          </w:p>
        </w:tc>
        <w:tc>
          <w:tcPr>
            <w:tcW w:w="771" w:type="dxa"/>
            <w:vAlign w:val="center"/>
          </w:tcPr>
          <w:p w14:paraId="210041A6" w14:textId="09870442" w:rsidR="000E35C9" w:rsidRPr="00015961" w:rsidRDefault="000E35C9" w:rsidP="000E35C9">
            <w:pPr>
              <w:spacing w:line="276" w:lineRule="auto"/>
              <w:ind w:left="-105" w:right="-3"/>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0923A662" w14:textId="6F350F85"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37B2C529" w14:textId="063587EE"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60427B47" w14:textId="485F240E"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1" w:type="dxa"/>
            <w:shd w:val="clear" w:color="auto" w:fill="auto"/>
            <w:noWrap/>
            <w:vAlign w:val="center"/>
            <w:hideMark/>
          </w:tcPr>
          <w:p w14:paraId="71803446" w14:textId="15D9CC5D"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5E624755" w14:textId="12B53AEF"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7B5762EA" w14:textId="7186B87A"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627A9F72" w14:textId="7AEC2513"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72" w:type="dxa"/>
            <w:shd w:val="clear" w:color="auto" w:fill="auto"/>
            <w:noWrap/>
            <w:vAlign w:val="center"/>
            <w:hideMark/>
          </w:tcPr>
          <w:p w14:paraId="1543BCBF" w14:textId="40BCD461" w:rsidR="000E35C9" w:rsidRPr="00015961" w:rsidRDefault="000E35C9" w:rsidP="000E35C9">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0.77</w:t>
            </w:r>
          </w:p>
        </w:tc>
      </w:tr>
      <w:tr w:rsidR="000E35C9" w:rsidRPr="00015961" w14:paraId="732B612E" w14:textId="77777777" w:rsidTr="00BF1374">
        <w:trPr>
          <w:trHeight w:val="20"/>
        </w:trPr>
        <w:tc>
          <w:tcPr>
            <w:tcW w:w="2552" w:type="dxa"/>
            <w:shd w:val="clear" w:color="auto" w:fill="BDD6EE" w:themeFill="accent1" w:themeFillTint="66"/>
            <w:noWrap/>
            <w:vAlign w:val="bottom"/>
            <w:hideMark/>
          </w:tcPr>
          <w:p w14:paraId="3DA70B52" w14:textId="77777777" w:rsidR="000E35C9" w:rsidRPr="00015961" w:rsidRDefault="000E35C9" w:rsidP="000E35C9">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PAT</w:t>
            </w:r>
          </w:p>
        </w:tc>
        <w:tc>
          <w:tcPr>
            <w:tcW w:w="771" w:type="dxa"/>
            <w:shd w:val="clear" w:color="auto" w:fill="BDD6EE" w:themeFill="accent1" w:themeFillTint="66"/>
            <w:vAlign w:val="center"/>
          </w:tcPr>
          <w:p w14:paraId="2648BE02" w14:textId="247E2C4E" w:rsidR="000E35C9" w:rsidRPr="00015961" w:rsidRDefault="000E35C9" w:rsidP="000E35C9">
            <w:pPr>
              <w:spacing w:line="276" w:lineRule="auto"/>
              <w:ind w:left="-105" w:right="-3"/>
              <w:jc w:val="center"/>
              <w:rPr>
                <w:rFonts w:asciiTheme="minorHAnsi" w:hAnsiTheme="minorHAnsi" w:cstheme="minorHAnsi"/>
                <w:b/>
                <w:bCs/>
                <w:color w:val="000000"/>
                <w:sz w:val="22"/>
                <w:szCs w:val="22"/>
              </w:rPr>
            </w:pPr>
            <w:r>
              <w:rPr>
                <w:rFonts w:ascii="Calibri" w:hAnsi="Calibri" w:cs="Calibri"/>
                <w:b/>
                <w:bCs/>
                <w:color w:val="000000"/>
                <w:sz w:val="22"/>
                <w:szCs w:val="22"/>
              </w:rPr>
              <w:t>-5.19</w:t>
            </w:r>
          </w:p>
        </w:tc>
        <w:tc>
          <w:tcPr>
            <w:tcW w:w="772" w:type="dxa"/>
            <w:shd w:val="clear" w:color="auto" w:fill="BDD6EE" w:themeFill="accent1" w:themeFillTint="66"/>
            <w:noWrap/>
            <w:vAlign w:val="center"/>
            <w:hideMark/>
          </w:tcPr>
          <w:p w14:paraId="4C6A1A3C" w14:textId="345A73D2"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72" w:type="dxa"/>
            <w:shd w:val="clear" w:color="auto" w:fill="BDD6EE" w:themeFill="accent1" w:themeFillTint="66"/>
            <w:noWrap/>
            <w:vAlign w:val="center"/>
            <w:hideMark/>
          </w:tcPr>
          <w:p w14:paraId="1D7D5AA6" w14:textId="3B65AE21"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-1.39</w:t>
            </w:r>
          </w:p>
        </w:tc>
        <w:tc>
          <w:tcPr>
            <w:tcW w:w="772" w:type="dxa"/>
            <w:shd w:val="clear" w:color="auto" w:fill="BDD6EE" w:themeFill="accent1" w:themeFillTint="66"/>
            <w:noWrap/>
            <w:vAlign w:val="center"/>
            <w:hideMark/>
          </w:tcPr>
          <w:p w14:paraId="6D0B4687" w14:textId="1A087F97"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71" w:type="dxa"/>
            <w:shd w:val="clear" w:color="auto" w:fill="BDD6EE" w:themeFill="accent1" w:themeFillTint="66"/>
            <w:noWrap/>
            <w:vAlign w:val="center"/>
            <w:hideMark/>
          </w:tcPr>
          <w:p w14:paraId="649D9A08" w14:textId="2C181216"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772" w:type="dxa"/>
            <w:shd w:val="clear" w:color="auto" w:fill="BDD6EE" w:themeFill="accent1" w:themeFillTint="66"/>
            <w:noWrap/>
            <w:vAlign w:val="center"/>
            <w:hideMark/>
          </w:tcPr>
          <w:p w14:paraId="0D2B21D1" w14:textId="282B4AE1"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-3.08</w:t>
            </w:r>
          </w:p>
        </w:tc>
        <w:tc>
          <w:tcPr>
            <w:tcW w:w="772" w:type="dxa"/>
            <w:shd w:val="clear" w:color="auto" w:fill="BDD6EE" w:themeFill="accent1" w:themeFillTint="66"/>
            <w:noWrap/>
            <w:vAlign w:val="center"/>
            <w:hideMark/>
          </w:tcPr>
          <w:p w14:paraId="4ABCFA89" w14:textId="186C9AE0"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-3.77</w:t>
            </w:r>
          </w:p>
        </w:tc>
        <w:tc>
          <w:tcPr>
            <w:tcW w:w="772" w:type="dxa"/>
            <w:shd w:val="clear" w:color="auto" w:fill="BDD6EE" w:themeFill="accent1" w:themeFillTint="66"/>
            <w:noWrap/>
            <w:vAlign w:val="center"/>
            <w:hideMark/>
          </w:tcPr>
          <w:p w14:paraId="4EE428AB" w14:textId="19D19D75"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-4.43</w:t>
            </w:r>
          </w:p>
        </w:tc>
        <w:tc>
          <w:tcPr>
            <w:tcW w:w="772" w:type="dxa"/>
            <w:shd w:val="clear" w:color="auto" w:fill="BDD6EE" w:themeFill="accent1" w:themeFillTint="66"/>
            <w:noWrap/>
            <w:vAlign w:val="center"/>
            <w:hideMark/>
          </w:tcPr>
          <w:p w14:paraId="21F90C3A" w14:textId="1C3659CE" w:rsidR="000E35C9" w:rsidRPr="00015961" w:rsidRDefault="000E35C9" w:rsidP="000E35C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2.28</w:t>
            </w:r>
          </w:p>
        </w:tc>
      </w:tr>
      <w:tr w:rsidR="000E35C9" w:rsidRPr="00015961" w14:paraId="3C5EEE5F" w14:textId="77777777" w:rsidTr="00BF1374">
        <w:trPr>
          <w:trHeight w:val="20"/>
        </w:trPr>
        <w:tc>
          <w:tcPr>
            <w:tcW w:w="2552" w:type="dxa"/>
            <w:shd w:val="clear" w:color="auto" w:fill="auto"/>
            <w:noWrap/>
            <w:vAlign w:val="bottom"/>
            <w:hideMark/>
          </w:tcPr>
          <w:p w14:paraId="623C2416" w14:textId="77777777" w:rsidR="000E35C9" w:rsidRPr="00980109" w:rsidRDefault="000E35C9" w:rsidP="000E35C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PAT %</w:t>
            </w:r>
          </w:p>
        </w:tc>
        <w:tc>
          <w:tcPr>
            <w:tcW w:w="771" w:type="dxa"/>
            <w:vAlign w:val="center"/>
          </w:tcPr>
          <w:p w14:paraId="64DA0BE9" w14:textId="7DB967C0" w:rsidR="000E35C9" w:rsidRPr="00015961" w:rsidRDefault="000E35C9" w:rsidP="000E35C9">
            <w:pPr>
              <w:spacing w:line="276" w:lineRule="auto"/>
              <w:ind w:left="-105" w:right="-3"/>
              <w:jc w:val="center"/>
              <w:rPr>
                <w:rFonts w:asciiTheme="minorHAnsi" w:hAnsiTheme="minorHAnsi" w:cstheme="minorHAnsi"/>
                <w:i/>
                <w:iCs/>
                <w:color w:val="000000"/>
                <w:sz w:val="16"/>
                <w:szCs w:val="16"/>
              </w:rPr>
            </w:pPr>
            <w:r>
              <w:rPr>
                <w:rFonts w:ascii="Calibri" w:hAnsi="Calibri" w:cs="Calibri"/>
                <w:i/>
                <w:iCs/>
                <w:color w:val="000000"/>
                <w:sz w:val="18"/>
                <w:szCs w:val="18"/>
              </w:rPr>
              <w:t>-29.66%</w:t>
            </w:r>
          </w:p>
        </w:tc>
        <w:tc>
          <w:tcPr>
            <w:tcW w:w="772" w:type="dxa"/>
            <w:shd w:val="clear" w:color="auto" w:fill="auto"/>
            <w:noWrap/>
            <w:vAlign w:val="center"/>
            <w:hideMark/>
          </w:tcPr>
          <w:p w14:paraId="38413BEE" w14:textId="1B27EA30"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-4.69%</w:t>
            </w:r>
          </w:p>
        </w:tc>
        <w:tc>
          <w:tcPr>
            <w:tcW w:w="772" w:type="dxa"/>
            <w:shd w:val="clear" w:color="auto" w:fill="auto"/>
            <w:noWrap/>
            <w:vAlign w:val="center"/>
            <w:hideMark/>
          </w:tcPr>
          <w:p w14:paraId="39A4EE6E" w14:textId="44FB94F3"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-7.95%</w:t>
            </w:r>
          </w:p>
        </w:tc>
        <w:tc>
          <w:tcPr>
            <w:tcW w:w="772" w:type="dxa"/>
            <w:shd w:val="clear" w:color="auto" w:fill="auto"/>
            <w:noWrap/>
            <w:vAlign w:val="center"/>
            <w:hideMark/>
          </w:tcPr>
          <w:p w14:paraId="075BCB0E" w14:textId="1B2B377B" w:rsidR="000E35C9" w:rsidRPr="00015961" w:rsidRDefault="000E35C9" w:rsidP="000E35C9">
            <w:pPr>
              <w:spacing w:line="276" w:lineRule="auto"/>
              <w:ind w:left="-152" w:right="-142"/>
              <w:jc w:val="center"/>
              <w:rPr>
                <w:rFonts w:asciiTheme="minorHAnsi" w:hAnsiTheme="minorHAnsi" w:cstheme="minorHAnsi"/>
                <w:i/>
                <w:iCs/>
                <w:color w:val="000000"/>
                <w:sz w:val="16"/>
                <w:szCs w:val="16"/>
              </w:rPr>
            </w:pPr>
            <w:r>
              <w:rPr>
                <w:rFonts w:ascii="Calibri" w:hAnsi="Calibri" w:cs="Calibri"/>
                <w:i/>
                <w:iCs/>
                <w:color w:val="000000"/>
                <w:sz w:val="18"/>
                <w:szCs w:val="18"/>
              </w:rPr>
              <w:t>-11.11%</w:t>
            </w:r>
          </w:p>
        </w:tc>
        <w:tc>
          <w:tcPr>
            <w:tcW w:w="771" w:type="dxa"/>
            <w:shd w:val="clear" w:color="auto" w:fill="auto"/>
            <w:noWrap/>
            <w:vAlign w:val="center"/>
            <w:hideMark/>
          </w:tcPr>
          <w:p w14:paraId="67898A70" w14:textId="5DC60ABA"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-14.41%</w:t>
            </w:r>
          </w:p>
        </w:tc>
        <w:tc>
          <w:tcPr>
            <w:tcW w:w="772" w:type="dxa"/>
            <w:shd w:val="clear" w:color="auto" w:fill="auto"/>
            <w:noWrap/>
            <w:vAlign w:val="center"/>
            <w:hideMark/>
          </w:tcPr>
          <w:p w14:paraId="2290C6ED" w14:textId="522C0692"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-17.56%</w:t>
            </w:r>
          </w:p>
        </w:tc>
        <w:tc>
          <w:tcPr>
            <w:tcW w:w="772" w:type="dxa"/>
            <w:shd w:val="clear" w:color="auto" w:fill="auto"/>
            <w:noWrap/>
            <w:vAlign w:val="center"/>
            <w:hideMark/>
          </w:tcPr>
          <w:p w14:paraId="272C3C94" w14:textId="2057EF87"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-21.53%</w:t>
            </w:r>
          </w:p>
        </w:tc>
        <w:tc>
          <w:tcPr>
            <w:tcW w:w="772" w:type="dxa"/>
            <w:shd w:val="clear" w:color="auto" w:fill="auto"/>
            <w:noWrap/>
            <w:vAlign w:val="center"/>
            <w:hideMark/>
          </w:tcPr>
          <w:p w14:paraId="671CC25E" w14:textId="7FC2A51E" w:rsidR="000E35C9" w:rsidRPr="000E35C9" w:rsidRDefault="000E35C9" w:rsidP="000E35C9">
            <w:pPr>
              <w:spacing w:line="276" w:lineRule="auto"/>
              <w:ind w:left="-152" w:right="-142"/>
              <w:jc w:val="center"/>
              <w:rPr>
                <w:rFonts w:ascii="Calibri" w:hAnsi="Calibri" w:cs="Calibri"/>
                <w:i/>
                <w:iCs/>
                <w:color w:val="000000"/>
                <w:sz w:val="18"/>
                <w:szCs w:val="18"/>
              </w:rPr>
            </w:pPr>
            <w:r>
              <w:rPr>
                <w:rFonts w:ascii="Calibri" w:hAnsi="Calibri" w:cs="Calibri"/>
                <w:i/>
                <w:iCs/>
                <w:color w:val="000000"/>
                <w:sz w:val="18"/>
                <w:szCs w:val="18"/>
              </w:rPr>
              <w:t>-25.34%</w:t>
            </w:r>
          </w:p>
        </w:tc>
        <w:tc>
          <w:tcPr>
            <w:tcW w:w="772" w:type="dxa"/>
            <w:shd w:val="clear" w:color="auto" w:fill="auto"/>
            <w:noWrap/>
            <w:vAlign w:val="center"/>
            <w:hideMark/>
          </w:tcPr>
          <w:p w14:paraId="555990B9" w14:textId="258342DF" w:rsidR="000E35C9" w:rsidRPr="00015961" w:rsidRDefault="000E35C9" w:rsidP="000E35C9">
            <w:pPr>
              <w:spacing w:line="276" w:lineRule="auto"/>
              <w:jc w:val="center"/>
              <w:rPr>
                <w:rFonts w:asciiTheme="minorHAnsi" w:hAnsiTheme="minorHAnsi" w:cstheme="minorHAnsi"/>
                <w:i/>
                <w:iCs/>
                <w:color w:val="000000"/>
                <w:sz w:val="16"/>
                <w:szCs w:val="16"/>
              </w:rPr>
            </w:pPr>
            <w:r>
              <w:rPr>
                <w:rFonts w:ascii="Calibri" w:hAnsi="Calibri" w:cs="Calibri"/>
                <w:i/>
                <w:iCs/>
                <w:color w:val="000000"/>
                <w:sz w:val="18"/>
                <w:szCs w:val="18"/>
              </w:rPr>
              <w:t>8.88%</w:t>
            </w:r>
          </w:p>
        </w:tc>
      </w:tr>
    </w:tbl>
    <w:p w14:paraId="420DD0A3" w14:textId="77777777" w:rsidR="002534A7" w:rsidRDefault="002534A7" w:rsidP="00BF1374">
      <w:pPr>
        <w:spacing w:before="240" w:after="240" w:line="360" w:lineRule="auto"/>
        <w:ind w:left="142"/>
        <w:jc w:val="both"/>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1"/>
        <w:gridCol w:w="1991"/>
        <w:gridCol w:w="2845"/>
        <w:gridCol w:w="3810"/>
      </w:tblGrid>
      <w:tr w:rsidR="002534A7" w:rsidRPr="00015961" w14:paraId="65E8AF41" w14:textId="77777777" w:rsidTr="00BF1374">
        <w:trPr>
          <w:trHeight w:val="20"/>
        </w:trPr>
        <w:tc>
          <w:tcPr>
            <w:tcW w:w="448" w:type="pct"/>
            <w:shd w:val="clear" w:color="auto" w:fill="002060"/>
            <w:vAlign w:val="center"/>
          </w:tcPr>
          <w:p w14:paraId="2709CC1E" w14:textId="287BD773" w:rsidR="002534A7" w:rsidRPr="00015961" w:rsidRDefault="002534A7" w:rsidP="00015961">
            <w:pPr>
              <w:spacing w:line="276" w:lineRule="auto"/>
              <w:jc w:val="center"/>
              <w:rPr>
                <w:rFonts w:asciiTheme="minorHAnsi" w:hAnsiTheme="minorHAnsi" w:cstheme="minorHAnsi"/>
                <w:b/>
                <w:color w:val="FFFFFF" w:themeColor="background1"/>
                <w:sz w:val="22"/>
                <w:szCs w:val="22"/>
              </w:rPr>
            </w:pPr>
            <w:r w:rsidRPr="00015961">
              <w:rPr>
                <w:rFonts w:asciiTheme="minorHAnsi" w:hAnsiTheme="minorHAnsi" w:cstheme="minorHAnsi"/>
                <w:b/>
                <w:color w:val="FFFFFF" w:themeColor="background1"/>
                <w:sz w:val="22"/>
                <w:szCs w:val="22"/>
              </w:rPr>
              <w:t>S. No.</w:t>
            </w:r>
          </w:p>
        </w:tc>
        <w:tc>
          <w:tcPr>
            <w:tcW w:w="1048" w:type="pct"/>
            <w:shd w:val="clear" w:color="auto" w:fill="002060"/>
            <w:vAlign w:val="center"/>
          </w:tcPr>
          <w:p w14:paraId="3DE858A4" w14:textId="77777777" w:rsidR="002534A7" w:rsidRPr="00015961" w:rsidRDefault="002534A7" w:rsidP="00015961">
            <w:pPr>
              <w:spacing w:line="276" w:lineRule="auto"/>
              <w:jc w:val="center"/>
              <w:rPr>
                <w:rFonts w:asciiTheme="minorHAnsi" w:hAnsiTheme="minorHAnsi" w:cstheme="minorHAnsi"/>
                <w:b/>
                <w:color w:val="FFFFFF" w:themeColor="background1"/>
                <w:sz w:val="22"/>
                <w:szCs w:val="22"/>
              </w:rPr>
            </w:pPr>
            <w:r w:rsidRPr="00015961">
              <w:rPr>
                <w:rFonts w:asciiTheme="minorHAnsi" w:hAnsiTheme="minorHAnsi" w:cstheme="minorHAnsi"/>
                <w:b/>
                <w:color w:val="FFFFFF" w:themeColor="background1"/>
                <w:sz w:val="22"/>
                <w:szCs w:val="22"/>
              </w:rPr>
              <w:t>Item Assumed</w:t>
            </w:r>
          </w:p>
        </w:tc>
        <w:tc>
          <w:tcPr>
            <w:tcW w:w="1498" w:type="pct"/>
            <w:shd w:val="clear" w:color="auto" w:fill="002060"/>
            <w:vAlign w:val="center"/>
          </w:tcPr>
          <w:p w14:paraId="159D58D5" w14:textId="77777777" w:rsidR="002534A7" w:rsidRPr="00015961" w:rsidRDefault="002534A7" w:rsidP="00015961">
            <w:pPr>
              <w:spacing w:line="276" w:lineRule="auto"/>
              <w:jc w:val="center"/>
              <w:rPr>
                <w:rFonts w:asciiTheme="minorHAnsi" w:hAnsiTheme="minorHAnsi" w:cstheme="minorHAnsi"/>
                <w:b/>
                <w:color w:val="FFFFFF" w:themeColor="background1"/>
                <w:sz w:val="22"/>
                <w:szCs w:val="22"/>
              </w:rPr>
            </w:pPr>
            <w:r w:rsidRPr="00015961">
              <w:rPr>
                <w:rFonts w:asciiTheme="minorHAnsi" w:hAnsiTheme="minorHAnsi" w:cstheme="minorHAnsi"/>
                <w:b/>
                <w:color w:val="FFFFFF" w:themeColor="background1"/>
                <w:sz w:val="22"/>
                <w:szCs w:val="22"/>
              </w:rPr>
              <w:t>Detailed Assumption</w:t>
            </w:r>
          </w:p>
        </w:tc>
        <w:tc>
          <w:tcPr>
            <w:tcW w:w="2006" w:type="pct"/>
            <w:shd w:val="clear" w:color="auto" w:fill="002060"/>
            <w:vAlign w:val="center"/>
          </w:tcPr>
          <w:p w14:paraId="5065A145" w14:textId="77777777" w:rsidR="002534A7" w:rsidRPr="00015961" w:rsidRDefault="002534A7" w:rsidP="00015961">
            <w:pPr>
              <w:spacing w:line="276" w:lineRule="auto"/>
              <w:jc w:val="center"/>
              <w:rPr>
                <w:rFonts w:asciiTheme="minorHAnsi" w:hAnsiTheme="minorHAnsi" w:cstheme="minorHAnsi"/>
                <w:b/>
                <w:color w:val="FFFFFF" w:themeColor="background1"/>
                <w:sz w:val="22"/>
                <w:szCs w:val="22"/>
              </w:rPr>
            </w:pPr>
            <w:r w:rsidRPr="00015961">
              <w:rPr>
                <w:rFonts w:asciiTheme="minorHAnsi" w:hAnsiTheme="minorHAnsi" w:cstheme="minorHAnsi"/>
                <w:b/>
                <w:color w:val="FFFFFF" w:themeColor="background1"/>
                <w:sz w:val="22"/>
                <w:szCs w:val="22"/>
              </w:rPr>
              <w:t>Source</w:t>
            </w:r>
          </w:p>
        </w:tc>
      </w:tr>
      <w:tr w:rsidR="002534A7" w:rsidRPr="00015961" w14:paraId="485C091A" w14:textId="77777777" w:rsidTr="00BF1374">
        <w:trPr>
          <w:trHeight w:val="20"/>
        </w:trPr>
        <w:tc>
          <w:tcPr>
            <w:tcW w:w="448" w:type="pct"/>
            <w:shd w:val="clear" w:color="auto" w:fill="auto"/>
            <w:vAlign w:val="center"/>
          </w:tcPr>
          <w:p w14:paraId="2A982CA0" w14:textId="77777777" w:rsidR="002534A7" w:rsidRPr="00015961" w:rsidRDefault="002534A7"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shd w:val="clear" w:color="auto" w:fill="auto"/>
            <w:vAlign w:val="center"/>
          </w:tcPr>
          <w:p w14:paraId="2AF4D210" w14:textId="77777777" w:rsidR="002534A7" w:rsidRPr="00015961" w:rsidRDefault="002534A7"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Plant Capacity</w:t>
            </w:r>
          </w:p>
        </w:tc>
        <w:tc>
          <w:tcPr>
            <w:tcW w:w="1498" w:type="pct"/>
            <w:shd w:val="clear" w:color="auto" w:fill="auto"/>
            <w:vAlign w:val="center"/>
          </w:tcPr>
          <w:p w14:paraId="0D2B84C9" w14:textId="18559EEC" w:rsidR="002534A7" w:rsidRPr="00015961" w:rsidRDefault="002534A7"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34.5 MW</w:t>
            </w:r>
          </w:p>
        </w:tc>
        <w:tc>
          <w:tcPr>
            <w:tcW w:w="2006" w:type="pct"/>
            <w:shd w:val="clear" w:color="auto" w:fill="auto"/>
            <w:vAlign w:val="center"/>
          </w:tcPr>
          <w:p w14:paraId="5991C5BF" w14:textId="6DD404BD" w:rsidR="002534A7" w:rsidRPr="00015961" w:rsidRDefault="002534A7" w:rsidP="00BF1374">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 xml:space="preserve">Data/ Information Provided by </w:t>
            </w:r>
            <w:r w:rsidR="008E6A35" w:rsidRPr="00015961">
              <w:rPr>
                <w:rFonts w:asciiTheme="minorHAnsi" w:hAnsiTheme="minorHAnsi" w:cstheme="minorHAnsi"/>
                <w:bCs/>
                <w:sz w:val="22"/>
                <w:szCs w:val="22"/>
              </w:rPr>
              <w:t>the client</w:t>
            </w:r>
          </w:p>
        </w:tc>
      </w:tr>
      <w:tr w:rsidR="002534A7" w:rsidRPr="00015961" w14:paraId="5709E597" w14:textId="77777777" w:rsidTr="00BF1374">
        <w:trPr>
          <w:trHeight w:val="20"/>
        </w:trPr>
        <w:tc>
          <w:tcPr>
            <w:tcW w:w="448" w:type="pct"/>
            <w:shd w:val="clear" w:color="auto" w:fill="auto"/>
            <w:vAlign w:val="center"/>
          </w:tcPr>
          <w:p w14:paraId="0DD606AF" w14:textId="77777777" w:rsidR="002534A7" w:rsidRPr="00015961" w:rsidRDefault="002534A7"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shd w:val="clear" w:color="auto" w:fill="auto"/>
            <w:vAlign w:val="center"/>
          </w:tcPr>
          <w:p w14:paraId="66CB320D" w14:textId="77777777" w:rsidR="002534A7" w:rsidRPr="00015961" w:rsidRDefault="002534A7"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PLF</w:t>
            </w:r>
          </w:p>
        </w:tc>
        <w:tc>
          <w:tcPr>
            <w:tcW w:w="1498" w:type="pct"/>
            <w:shd w:val="clear" w:color="auto" w:fill="auto"/>
            <w:vAlign w:val="center"/>
          </w:tcPr>
          <w:p w14:paraId="2C695F84" w14:textId="606C8205" w:rsidR="002534A7" w:rsidRPr="00015961" w:rsidRDefault="002534A7"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20%</w:t>
            </w:r>
          </w:p>
        </w:tc>
        <w:tc>
          <w:tcPr>
            <w:tcW w:w="2006" w:type="pct"/>
            <w:shd w:val="clear" w:color="auto" w:fill="auto"/>
            <w:vAlign w:val="center"/>
          </w:tcPr>
          <w:p w14:paraId="6182191A" w14:textId="2C1DFFE7" w:rsidR="002534A7" w:rsidRPr="00015961" w:rsidRDefault="002534A7"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 xml:space="preserve">Past years data analysis. </w:t>
            </w:r>
          </w:p>
        </w:tc>
      </w:tr>
      <w:tr w:rsidR="002534A7" w:rsidRPr="00015961" w14:paraId="16E627A2" w14:textId="77777777" w:rsidTr="00BF1374">
        <w:trPr>
          <w:trHeight w:val="20"/>
        </w:trPr>
        <w:tc>
          <w:tcPr>
            <w:tcW w:w="448" w:type="pct"/>
            <w:vAlign w:val="center"/>
          </w:tcPr>
          <w:p w14:paraId="31B9C851" w14:textId="77777777" w:rsidR="002534A7" w:rsidRPr="00015961" w:rsidRDefault="002534A7"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3F46ABEF" w14:textId="77777777" w:rsidR="002534A7" w:rsidRPr="00015961" w:rsidRDefault="002534A7"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Tariff Rate</w:t>
            </w:r>
          </w:p>
        </w:tc>
        <w:tc>
          <w:tcPr>
            <w:tcW w:w="1498" w:type="pct"/>
            <w:vAlign w:val="center"/>
          </w:tcPr>
          <w:p w14:paraId="153EC7DE" w14:textId="67FAAC7F" w:rsidR="002534A7" w:rsidRPr="00102D0F" w:rsidRDefault="002534A7" w:rsidP="00102D0F">
            <w:pPr>
              <w:spacing w:line="276" w:lineRule="auto"/>
              <w:jc w:val="both"/>
              <w:rPr>
                <w:rFonts w:asciiTheme="minorHAnsi" w:hAnsiTheme="minorHAnsi" w:cstheme="minorHAnsi"/>
                <w:b/>
                <w:sz w:val="22"/>
                <w:szCs w:val="22"/>
              </w:rPr>
            </w:pPr>
            <w:proofErr w:type="spellStart"/>
            <w:r w:rsidRPr="00102D0F">
              <w:rPr>
                <w:rFonts w:asciiTheme="minorHAnsi" w:hAnsiTheme="minorHAnsi" w:cstheme="minorHAnsi"/>
                <w:bCs/>
                <w:sz w:val="22"/>
                <w:szCs w:val="22"/>
              </w:rPr>
              <w:t>Upto</w:t>
            </w:r>
            <w:proofErr w:type="spellEnd"/>
            <w:r w:rsidRPr="00102D0F">
              <w:rPr>
                <w:rFonts w:asciiTheme="minorHAnsi" w:hAnsiTheme="minorHAnsi" w:cstheme="minorHAnsi"/>
                <w:bCs/>
                <w:sz w:val="22"/>
                <w:szCs w:val="22"/>
              </w:rPr>
              <w:t xml:space="preserve"> 31-03-2027: </w:t>
            </w:r>
            <w:r w:rsidR="00015961" w:rsidRPr="00102D0F">
              <w:rPr>
                <w:rFonts w:asciiTheme="minorHAnsi" w:hAnsiTheme="minorHAnsi" w:cstheme="minorHAnsi"/>
                <w:b/>
                <w:sz w:val="22"/>
                <w:szCs w:val="22"/>
              </w:rPr>
              <w:t>INR</w:t>
            </w:r>
            <w:r w:rsidR="00C21393" w:rsidRPr="00102D0F">
              <w:rPr>
                <w:rFonts w:asciiTheme="minorHAnsi" w:hAnsiTheme="minorHAnsi" w:cstheme="minorHAnsi"/>
                <w:b/>
                <w:sz w:val="22"/>
                <w:szCs w:val="22"/>
              </w:rPr>
              <w:t xml:space="preserve"> </w:t>
            </w:r>
            <w:r w:rsidRPr="00102D0F">
              <w:rPr>
                <w:rFonts w:asciiTheme="minorHAnsi" w:hAnsiTheme="minorHAnsi" w:cstheme="minorHAnsi"/>
                <w:b/>
                <w:sz w:val="22"/>
                <w:szCs w:val="22"/>
              </w:rPr>
              <w:t xml:space="preserve">5.81/ </w:t>
            </w:r>
            <w:proofErr w:type="spellStart"/>
            <w:r w:rsidRPr="00102D0F">
              <w:rPr>
                <w:rFonts w:asciiTheme="minorHAnsi" w:hAnsiTheme="minorHAnsi" w:cstheme="minorHAnsi"/>
                <w:b/>
                <w:sz w:val="22"/>
                <w:szCs w:val="22"/>
              </w:rPr>
              <w:t>Kwh</w:t>
            </w:r>
            <w:proofErr w:type="spellEnd"/>
          </w:p>
          <w:p w14:paraId="503F77F9" w14:textId="022CE999" w:rsidR="002534A7" w:rsidRPr="00102D0F" w:rsidRDefault="002534A7" w:rsidP="00102D0F">
            <w:pPr>
              <w:spacing w:line="276" w:lineRule="auto"/>
              <w:ind w:left="6"/>
              <w:jc w:val="both"/>
              <w:rPr>
                <w:rFonts w:asciiTheme="minorHAnsi" w:hAnsiTheme="minorHAnsi" w:cstheme="minorHAnsi"/>
                <w:bCs/>
                <w:sz w:val="22"/>
                <w:szCs w:val="22"/>
              </w:rPr>
            </w:pPr>
            <w:r w:rsidRPr="00102D0F">
              <w:rPr>
                <w:rFonts w:asciiTheme="minorHAnsi" w:hAnsiTheme="minorHAnsi" w:cstheme="minorHAnsi"/>
                <w:bCs/>
                <w:sz w:val="22"/>
                <w:szCs w:val="22"/>
              </w:rPr>
              <w:t xml:space="preserve">After 31-03-2027: </w:t>
            </w:r>
            <w:r w:rsidR="00015961" w:rsidRPr="00102D0F">
              <w:rPr>
                <w:rFonts w:asciiTheme="minorHAnsi" w:hAnsiTheme="minorHAnsi" w:cstheme="minorHAnsi"/>
                <w:b/>
                <w:sz w:val="22"/>
                <w:szCs w:val="22"/>
              </w:rPr>
              <w:t>INR</w:t>
            </w:r>
            <w:r w:rsidR="00C21393" w:rsidRPr="00102D0F">
              <w:rPr>
                <w:rFonts w:asciiTheme="minorHAnsi" w:hAnsiTheme="minorHAnsi" w:cstheme="minorHAnsi"/>
                <w:b/>
                <w:sz w:val="22"/>
                <w:szCs w:val="22"/>
              </w:rPr>
              <w:t xml:space="preserve"> </w:t>
            </w:r>
            <w:r w:rsidRPr="00102D0F">
              <w:rPr>
                <w:rFonts w:asciiTheme="minorHAnsi" w:hAnsiTheme="minorHAnsi" w:cstheme="minorHAnsi"/>
                <w:b/>
                <w:sz w:val="22"/>
                <w:szCs w:val="22"/>
              </w:rPr>
              <w:t xml:space="preserve">2.75/ </w:t>
            </w:r>
            <w:proofErr w:type="spellStart"/>
            <w:r w:rsidRPr="00102D0F">
              <w:rPr>
                <w:rFonts w:asciiTheme="minorHAnsi" w:hAnsiTheme="minorHAnsi" w:cstheme="minorHAnsi"/>
                <w:b/>
                <w:sz w:val="22"/>
                <w:szCs w:val="22"/>
              </w:rPr>
              <w:t>Kwh</w:t>
            </w:r>
            <w:proofErr w:type="spellEnd"/>
          </w:p>
        </w:tc>
        <w:tc>
          <w:tcPr>
            <w:tcW w:w="2006" w:type="pct"/>
            <w:vAlign w:val="center"/>
          </w:tcPr>
          <w:p w14:paraId="2DEA770E" w14:textId="77777777" w:rsidR="002534A7" w:rsidRPr="00015961" w:rsidRDefault="002534A7" w:rsidP="00BF1374">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As per PPA and MERC’s tariff range for previous years</w:t>
            </w:r>
          </w:p>
        </w:tc>
      </w:tr>
      <w:tr w:rsidR="00C21393" w:rsidRPr="00015961" w14:paraId="59BE9794" w14:textId="77777777" w:rsidTr="00BF1374">
        <w:trPr>
          <w:trHeight w:val="20"/>
        </w:trPr>
        <w:tc>
          <w:tcPr>
            <w:tcW w:w="448" w:type="pct"/>
            <w:vAlign w:val="center"/>
          </w:tcPr>
          <w:p w14:paraId="470C4E52" w14:textId="77777777" w:rsidR="00C21393" w:rsidRPr="00015961" w:rsidRDefault="00C21393"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3E257522" w14:textId="10FEF277" w:rsidR="00C21393" w:rsidRPr="00015961" w:rsidRDefault="00C21393"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Sales Voluntary Emission Reduction (VER) Income</w:t>
            </w:r>
          </w:p>
        </w:tc>
        <w:tc>
          <w:tcPr>
            <w:tcW w:w="1498" w:type="pct"/>
            <w:vAlign w:val="center"/>
          </w:tcPr>
          <w:p w14:paraId="3E0B6EEC" w14:textId="2D26C44B" w:rsidR="00C21393" w:rsidRPr="00015961" w:rsidRDefault="00C21393"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0.</w:t>
            </w:r>
            <w:r w:rsidR="0005400C" w:rsidRPr="00015961">
              <w:rPr>
                <w:rFonts w:asciiTheme="minorHAnsi" w:hAnsiTheme="minorHAnsi" w:cstheme="minorHAnsi"/>
                <w:bCs/>
                <w:sz w:val="22"/>
                <w:szCs w:val="22"/>
              </w:rPr>
              <w:t>15</w:t>
            </w:r>
            <w:r w:rsidRPr="00015961">
              <w:rPr>
                <w:rFonts w:asciiTheme="minorHAnsi" w:hAnsiTheme="minorHAnsi" w:cstheme="minorHAnsi"/>
                <w:bCs/>
                <w:sz w:val="22"/>
                <w:szCs w:val="22"/>
              </w:rPr>
              <w:t>% of Income from Sale of Power</w:t>
            </w:r>
          </w:p>
        </w:tc>
        <w:tc>
          <w:tcPr>
            <w:tcW w:w="2006" w:type="pct"/>
            <w:vAlign w:val="center"/>
          </w:tcPr>
          <w:p w14:paraId="57AB17D8" w14:textId="1B932372" w:rsidR="00C21393" w:rsidRPr="00015961" w:rsidRDefault="00C21393"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Past years data analysis</w:t>
            </w:r>
          </w:p>
        </w:tc>
      </w:tr>
      <w:tr w:rsidR="00EE708B" w:rsidRPr="00015961" w14:paraId="5FB8B4EF" w14:textId="77777777" w:rsidTr="00BF1374">
        <w:trPr>
          <w:trHeight w:val="20"/>
        </w:trPr>
        <w:tc>
          <w:tcPr>
            <w:tcW w:w="448" w:type="pct"/>
            <w:vAlign w:val="center"/>
          </w:tcPr>
          <w:p w14:paraId="182D2053"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163DD4DE" w14:textId="2FC01D83" w:rsidR="00EE708B" w:rsidRPr="00015961" w:rsidRDefault="00EE708B"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Outstanding Investment for future years</w:t>
            </w:r>
          </w:p>
        </w:tc>
        <w:tc>
          <w:tcPr>
            <w:tcW w:w="1498" w:type="pct"/>
            <w:vAlign w:val="center"/>
          </w:tcPr>
          <w:p w14:paraId="5D1BF9C8" w14:textId="1CF529AF" w:rsidR="00EE708B" w:rsidRPr="00015961" w:rsidRDefault="00015961" w:rsidP="0001596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EE708B" w:rsidRPr="00015961">
              <w:rPr>
                <w:rFonts w:asciiTheme="minorHAnsi" w:hAnsiTheme="minorHAnsi" w:cstheme="minorHAnsi"/>
                <w:bCs/>
                <w:sz w:val="22"/>
                <w:szCs w:val="22"/>
              </w:rPr>
              <w:t xml:space="preserve"> 1</w:t>
            </w:r>
            <w:r w:rsidR="00EA78F6">
              <w:rPr>
                <w:rFonts w:asciiTheme="minorHAnsi" w:hAnsiTheme="minorHAnsi" w:cstheme="minorHAnsi"/>
                <w:bCs/>
                <w:sz w:val="22"/>
                <w:szCs w:val="22"/>
              </w:rPr>
              <w:t>7.10</w:t>
            </w:r>
            <w:r w:rsidR="00EE708B" w:rsidRPr="00015961">
              <w:rPr>
                <w:rFonts w:asciiTheme="minorHAnsi" w:hAnsiTheme="minorHAnsi" w:cstheme="minorHAnsi"/>
                <w:bCs/>
                <w:sz w:val="22"/>
                <w:szCs w:val="22"/>
              </w:rPr>
              <w:t xml:space="preserve"> </w:t>
            </w:r>
            <w:proofErr w:type="spellStart"/>
            <w:r w:rsidR="00EE708B" w:rsidRPr="00015961">
              <w:rPr>
                <w:rFonts w:asciiTheme="minorHAnsi" w:hAnsiTheme="minorHAnsi" w:cstheme="minorHAnsi"/>
                <w:bCs/>
                <w:sz w:val="22"/>
                <w:szCs w:val="22"/>
              </w:rPr>
              <w:t>Crs</w:t>
            </w:r>
            <w:proofErr w:type="spellEnd"/>
          </w:p>
        </w:tc>
        <w:tc>
          <w:tcPr>
            <w:tcW w:w="2006" w:type="pct"/>
            <w:vAlign w:val="center"/>
          </w:tcPr>
          <w:p w14:paraId="154A5557" w14:textId="5BCF6ABB" w:rsidR="00EE708B" w:rsidRPr="00015961" w:rsidRDefault="00EE708B"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Average investment for previous years</w:t>
            </w:r>
          </w:p>
        </w:tc>
      </w:tr>
      <w:tr w:rsidR="00EE708B" w:rsidRPr="00015961" w14:paraId="320B6B7F" w14:textId="77777777" w:rsidTr="00BF1374">
        <w:trPr>
          <w:trHeight w:val="20"/>
        </w:trPr>
        <w:tc>
          <w:tcPr>
            <w:tcW w:w="448" w:type="pct"/>
            <w:vAlign w:val="center"/>
          </w:tcPr>
          <w:p w14:paraId="111EA57B"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5FBF103C" w14:textId="5E7932CF" w:rsidR="00EE708B" w:rsidRPr="00015961" w:rsidRDefault="00EE708B"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Dividend Income</w:t>
            </w:r>
          </w:p>
        </w:tc>
        <w:tc>
          <w:tcPr>
            <w:tcW w:w="1498" w:type="pct"/>
            <w:vAlign w:val="center"/>
          </w:tcPr>
          <w:p w14:paraId="3FDEC29C" w14:textId="33F22B46" w:rsidR="00EE708B" w:rsidRPr="00015961" w:rsidRDefault="00EE708B"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 xml:space="preserve">5% of </w:t>
            </w:r>
            <w:r w:rsidR="00ED38A5" w:rsidRPr="00015961">
              <w:rPr>
                <w:rFonts w:asciiTheme="minorHAnsi" w:hAnsiTheme="minorHAnsi" w:cstheme="minorHAnsi"/>
                <w:bCs/>
                <w:sz w:val="22"/>
                <w:szCs w:val="22"/>
              </w:rPr>
              <w:t>Investment</w:t>
            </w:r>
          </w:p>
        </w:tc>
        <w:tc>
          <w:tcPr>
            <w:tcW w:w="2006" w:type="pct"/>
            <w:vAlign w:val="center"/>
          </w:tcPr>
          <w:p w14:paraId="5FDCBB54" w14:textId="3E5859C8" w:rsidR="00EE708B" w:rsidRPr="00015961" w:rsidRDefault="00EE708B"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Average income for previous years</w:t>
            </w:r>
          </w:p>
        </w:tc>
      </w:tr>
      <w:tr w:rsidR="00EE708B" w:rsidRPr="00015961" w14:paraId="3CB69159" w14:textId="77777777" w:rsidTr="00BF1374">
        <w:trPr>
          <w:trHeight w:val="20"/>
        </w:trPr>
        <w:tc>
          <w:tcPr>
            <w:tcW w:w="448" w:type="pct"/>
            <w:vAlign w:val="center"/>
          </w:tcPr>
          <w:p w14:paraId="168B39A3"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762ED623" w14:textId="77777777" w:rsidR="00EE708B" w:rsidRPr="00015961" w:rsidRDefault="00EE708B"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Period of Repayment of Debt</w:t>
            </w:r>
          </w:p>
        </w:tc>
        <w:tc>
          <w:tcPr>
            <w:tcW w:w="1498" w:type="pct"/>
            <w:vAlign w:val="center"/>
          </w:tcPr>
          <w:p w14:paraId="7DD9F831" w14:textId="601560F0" w:rsidR="00EA78F6" w:rsidRPr="00015961" w:rsidRDefault="00EE708B" w:rsidP="00EA78F6">
            <w:pPr>
              <w:spacing w:line="276" w:lineRule="auto"/>
              <w:jc w:val="center"/>
              <w:rPr>
                <w:rFonts w:asciiTheme="minorHAnsi" w:hAnsiTheme="minorHAnsi" w:cstheme="minorHAnsi"/>
                <w:bCs/>
                <w:sz w:val="22"/>
                <w:szCs w:val="22"/>
              </w:rPr>
            </w:pPr>
            <w:proofErr w:type="spellStart"/>
            <w:r w:rsidRPr="00015961">
              <w:rPr>
                <w:rFonts w:asciiTheme="minorHAnsi" w:hAnsiTheme="minorHAnsi" w:cstheme="minorHAnsi"/>
                <w:bCs/>
                <w:sz w:val="22"/>
                <w:szCs w:val="22"/>
              </w:rPr>
              <w:t>Upto</w:t>
            </w:r>
            <w:proofErr w:type="spellEnd"/>
            <w:r w:rsidRPr="00015961">
              <w:rPr>
                <w:rFonts w:asciiTheme="minorHAnsi" w:hAnsiTheme="minorHAnsi" w:cstheme="minorHAnsi"/>
                <w:bCs/>
                <w:sz w:val="22"/>
                <w:szCs w:val="22"/>
              </w:rPr>
              <w:t xml:space="preserve"> 31</w:t>
            </w:r>
            <w:r w:rsidRPr="00015961">
              <w:rPr>
                <w:rFonts w:asciiTheme="minorHAnsi" w:hAnsiTheme="minorHAnsi" w:cstheme="minorHAnsi"/>
                <w:bCs/>
                <w:sz w:val="22"/>
                <w:szCs w:val="22"/>
                <w:vertAlign w:val="superscript"/>
              </w:rPr>
              <w:t>st</w:t>
            </w:r>
            <w:r w:rsidRPr="00015961">
              <w:rPr>
                <w:rFonts w:asciiTheme="minorHAnsi" w:hAnsiTheme="minorHAnsi" w:cstheme="minorHAnsi"/>
                <w:bCs/>
                <w:sz w:val="22"/>
                <w:szCs w:val="22"/>
              </w:rPr>
              <w:t xml:space="preserve"> March, 203</w:t>
            </w:r>
            <w:r w:rsidR="00EA78F6">
              <w:rPr>
                <w:rFonts w:asciiTheme="minorHAnsi" w:hAnsiTheme="minorHAnsi" w:cstheme="minorHAnsi"/>
                <w:bCs/>
                <w:sz w:val="22"/>
                <w:szCs w:val="22"/>
              </w:rPr>
              <w:t>1</w:t>
            </w:r>
          </w:p>
        </w:tc>
        <w:tc>
          <w:tcPr>
            <w:tcW w:w="2006" w:type="pct"/>
            <w:vAlign w:val="center"/>
          </w:tcPr>
          <w:p w14:paraId="2E137D31" w14:textId="77777777" w:rsidR="00EE708B" w:rsidRPr="00015961" w:rsidRDefault="00EE708B"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On the basis of Income generating capacity of the Company for future years</w:t>
            </w:r>
          </w:p>
        </w:tc>
      </w:tr>
      <w:tr w:rsidR="00F47A2C" w:rsidRPr="00015961" w14:paraId="59E9266F" w14:textId="77777777" w:rsidTr="00BF1374">
        <w:trPr>
          <w:trHeight w:val="20"/>
        </w:trPr>
        <w:tc>
          <w:tcPr>
            <w:tcW w:w="448" w:type="pct"/>
            <w:vAlign w:val="center"/>
          </w:tcPr>
          <w:p w14:paraId="42F2E749" w14:textId="77777777" w:rsidR="00F47A2C" w:rsidRPr="00015961" w:rsidRDefault="00F47A2C"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7B9FC132" w14:textId="5F7FB48D" w:rsidR="00F47A2C" w:rsidRPr="00015961" w:rsidRDefault="00F47A2C"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Average Operation &amp; Maintenance Expenses of past years</w:t>
            </w:r>
          </w:p>
        </w:tc>
        <w:tc>
          <w:tcPr>
            <w:tcW w:w="1498" w:type="pct"/>
            <w:vAlign w:val="center"/>
          </w:tcPr>
          <w:p w14:paraId="3AC387A9" w14:textId="3314BCCB" w:rsidR="00F47A2C" w:rsidRPr="00015961" w:rsidRDefault="00015961" w:rsidP="0001596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F47A2C" w:rsidRPr="00015961">
              <w:rPr>
                <w:rFonts w:asciiTheme="minorHAnsi" w:hAnsiTheme="minorHAnsi" w:cstheme="minorHAnsi"/>
                <w:bCs/>
                <w:sz w:val="22"/>
                <w:szCs w:val="22"/>
              </w:rPr>
              <w:t xml:space="preserve"> </w:t>
            </w:r>
            <w:r w:rsidR="00805DCC" w:rsidRPr="00015961">
              <w:rPr>
                <w:rFonts w:asciiTheme="minorHAnsi" w:hAnsiTheme="minorHAnsi" w:cstheme="minorHAnsi"/>
                <w:bCs/>
                <w:sz w:val="22"/>
                <w:szCs w:val="22"/>
              </w:rPr>
              <w:t>3</w:t>
            </w:r>
            <w:r w:rsidR="00F47A2C" w:rsidRPr="00015961">
              <w:rPr>
                <w:rFonts w:asciiTheme="minorHAnsi" w:hAnsiTheme="minorHAnsi" w:cstheme="minorHAnsi"/>
                <w:bCs/>
                <w:sz w:val="22"/>
                <w:szCs w:val="22"/>
              </w:rPr>
              <w:t>.</w:t>
            </w:r>
            <w:r w:rsidR="00805DCC" w:rsidRPr="00015961">
              <w:rPr>
                <w:rFonts w:asciiTheme="minorHAnsi" w:hAnsiTheme="minorHAnsi" w:cstheme="minorHAnsi"/>
                <w:bCs/>
                <w:sz w:val="22"/>
                <w:szCs w:val="22"/>
              </w:rPr>
              <w:t>32</w:t>
            </w:r>
            <w:r w:rsidR="00F47A2C" w:rsidRPr="00015961">
              <w:rPr>
                <w:rFonts w:asciiTheme="minorHAnsi" w:hAnsiTheme="minorHAnsi" w:cstheme="minorHAnsi"/>
                <w:bCs/>
                <w:sz w:val="22"/>
                <w:szCs w:val="22"/>
              </w:rPr>
              <w:t xml:space="preserve"> </w:t>
            </w:r>
            <w:proofErr w:type="spellStart"/>
            <w:r w:rsidR="00F47A2C" w:rsidRPr="00015961">
              <w:rPr>
                <w:rFonts w:asciiTheme="minorHAnsi" w:hAnsiTheme="minorHAnsi" w:cstheme="minorHAnsi"/>
                <w:bCs/>
                <w:sz w:val="22"/>
                <w:szCs w:val="22"/>
              </w:rPr>
              <w:t>Crs</w:t>
            </w:r>
            <w:proofErr w:type="spellEnd"/>
          </w:p>
        </w:tc>
        <w:tc>
          <w:tcPr>
            <w:tcW w:w="2006" w:type="pct"/>
            <w:vAlign w:val="center"/>
          </w:tcPr>
          <w:p w14:paraId="7A3838D4" w14:textId="34876A54" w:rsidR="00F47A2C" w:rsidRPr="00015961" w:rsidRDefault="00F47A2C"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Past years data analysis</w:t>
            </w:r>
          </w:p>
        </w:tc>
      </w:tr>
      <w:tr w:rsidR="00EE708B" w:rsidRPr="00015961" w14:paraId="3614F614" w14:textId="77777777" w:rsidTr="00BF1374">
        <w:trPr>
          <w:trHeight w:val="20"/>
        </w:trPr>
        <w:tc>
          <w:tcPr>
            <w:tcW w:w="448" w:type="pct"/>
            <w:vAlign w:val="center"/>
          </w:tcPr>
          <w:p w14:paraId="60744F42"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69117622" w14:textId="77777777" w:rsidR="00EE708B" w:rsidRPr="00015961" w:rsidRDefault="00EE708B"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Escalation Rate for Operation &amp; Maintenance Expenses</w:t>
            </w:r>
          </w:p>
        </w:tc>
        <w:tc>
          <w:tcPr>
            <w:tcW w:w="1498" w:type="pct"/>
            <w:vAlign w:val="center"/>
          </w:tcPr>
          <w:p w14:paraId="5DEDEA6A" w14:textId="77777777" w:rsidR="00EE708B" w:rsidRPr="00015961" w:rsidRDefault="00EE708B"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5% p.a.</w:t>
            </w:r>
          </w:p>
        </w:tc>
        <w:tc>
          <w:tcPr>
            <w:tcW w:w="2006" w:type="pct"/>
            <w:vAlign w:val="center"/>
          </w:tcPr>
          <w:p w14:paraId="0B46CC36" w14:textId="77777777" w:rsidR="00EE708B" w:rsidRPr="00015961" w:rsidRDefault="00EE708B"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As per MERC Regulations</w:t>
            </w:r>
          </w:p>
        </w:tc>
      </w:tr>
      <w:tr w:rsidR="00EE708B" w:rsidRPr="00015961" w14:paraId="029FCB84" w14:textId="77777777" w:rsidTr="00BF1374">
        <w:trPr>
          <w:trHeight w:val="20"/>
        </w:trPr>
        <w:tc>
          <w:tcPr>
            <w:tcW w:w="448" w:type="pct"/>
            <w:vAlign w:val="center"/>
          </w:tcPr>
          <w:p w14:paraId="5D313B86"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44C570DA" w14:textId="3B937613" w:rsidR="00EE708B" w:rsidRPr="00015961" w:rsidRDefault="0054429A" w:rsidP="00015961">
            <w:pPr>
              <w:spacing w:line="276" w:lineRule="auto"/>
              <w:jc w:val="both"/>
              <w:rPr>
                <w:rFonts w:asciiTheme="minorHAnsi" w:hAnsiTheme="minorHAnsi" w:cstheme="minorHAnsi"/>
                <w:bCs/>
                <w:sz w:val="22"/>
                <w:szCs w:val="22"/>
              </w:rPr>
            </w:pPr>
            <w:r w:rsidRPr="00015961">
              <w:rPr>
                <w:rFonts w:asciiTheme="minorHAnsi" w:hAnsiTheme="minorHAnsi" w:cstheme="minorHAnsi"/>
                <w:sz w:val="22"/>
                <w:szCs w:val="22"/>
              </w:rPr>
              <w:t xml:space="preserve">Average </w:t>
            </w:r>
            <w:r w:rsidR="00EE708B" w:rsidRPr="00015961">
              <w:rPr>
                <w:rFonts w:asciiTheme="minorHAnsi" w:hAnsiTheme="minorHAnsi" w:cstheme="minorHAnsi"/>
                <w:sz w:val="22"/>
                <w:szCs w:val="22"/>
              </w:rPr>
              <w:t xml:space="preserve">Employee Benefit expenses </w:t>
            </w:r>
            <w:r w:rsidRPr="00015961">
              <w:rPr>
                <w:rFonts w:asciiTheme="minorHAnsi" w:hAnsiTheme="minorHAnsi" w:cstheme="minorHAnsi"/>
                <w:sz w:val="22"/>
                <w:szCs w:val="22"/>
              </w:rPr>
              <w:t>for past years</w:t>
            </w:r>
          </w:p>
        </w:tc>
        <w:tc>
          <w:tcPr>
            <w:tcW w:w="1498" w:type="pct"/>
            <w:vAlign w:val="center"/>
          </w:tcPr>
          <w:p w14:paraId="6587279F" w14:textId="06AB7FB8" w:rsidR="00EE708B" w:rsidRPr="00015961" w:rsidRDefault="00015961" w:rsidP="0001596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54429A" w:rsidRPr="00015961">
              <w:rPr>
                <w:rFonts w:asciiTheme="minorHAnsi" w:hAnsiTheme="minorHAnsi" w:cstheme="minorHAnsi"/>
                <w:bCs/>
                <w:sz w:val="22"/>
                <w:szCs w:val="22"/>
              </w:rPr>
              <w:t xml:space="preserve"> 0.6</w:t>
            </w:r>
            <w:r w:rsidR="00805DCC" w:rsidRPr="00015961">
              <w:rPr>
                <w:rFonts w:asciiTheme="minorHAnsi" w:hAnsiTheme="minorHAnsi" w:cstheme="minorHAnsi"/>
                <w:bCs/>
                <w:sz w:val="22"/>
                <w:szCs w:val="22"/>
              </w:rPr>
              <w:t>3</w:t>
            </w:r>
            <w:r w:rsidR="0054429A" w:rsidRPr="00015961">
              <w:rPr>
                <w:rFonts w:asciiTheme="minorHAnsi" w:hAnsiTheme="minorHAnsi" w:cstheme="minorHAnsi"/>
                <w:bCs/>
                <w:sz w:val="22"/>
                <w:szCs w:val="22"/>
              </w:rPr>
              <w:t xml:space="preserve"> </w:t>
            </w:r>
            <w:proofErr w:type="spellStart"/>
            <w:r w:rsidR="0054429A" w:rsidRPr="00015961">
              <w:rPr>
                <w:rFonts w:asciiTheme="minorHAnsi" w:hAnsiTheme="minorHAnsi" w:cstheme="minorHAnsi"/>
                <w:bCs/>
                <w:sz w:val="22"/>
                <w:szCs w:val="22"/>
              </w:rPr>
              <w:t>Crs</w:t>
            </w:r>
            <w:proofErr w:type="spellEnd"/>
          </w:p>
        </w:tc>
        <w:tc>
          <w:tcPr>
            <w:tcW w:w="2006" w:type="pct"/>
            <w:vAlign w:val="center"/>
          </w:tcPr>
          <w:p w14:paraId="0D07E318" w14:textId="77777777" w:rsidR="00EE708B" w:rsidRPr="00015961" w:rsidRDefault="00EE708B"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Past years data analysis</w:t>
            </w:r>
          </w:p>
        </w:tc>
      </w:tr>
      <w:tr w:rsidR="0054429A" w:rsidRPr="00015961" w14:paraId="336E3798" w14:textId="77777777" w:rsidTr="00BF1374">
        <w:trPr>
          <w:trHeight w:val="20"/>
        </w:trPr>
        <w:tc>
          <w:tcPr>
            <w:tcW w:w="448" w:type="pct"/>
            <w:vAlign w:val="center"/>
          </w:tcPr>
          <w:p w14:paraId="7382638E" w14:textId="77777777" w:rsidR="0054429A" w:rsidRPr="00015961" w:rsidRDefault="0054429A"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6C32441B" w14:textId="7206428C" w:rsidR="0054429A" w:rsidRPr="00015961" w:rsidRDefault="0054429A" w:rsidP="00015961">
            <w:pPr>
              <w:spacing w:line="276" w:lineRule="auto"/>
              <w:jc w:val="both"/>
              <w:rPr>
                <w:rFonts w:asciiTheme="minorHAnsi" w:hAnsiTheme="minorHAnsi" w:cstheme="minorHAnsi"/>
                <w:sz w:val="22"/>
                <w:szCs w:val="22"/>
              </w:rPr>
            </w:pPr>
            <w:r w:rsidRPr="00015961">
              <w:rPr>
                <w:rFonts w:asciiTheme="minorHAnsi" w:hAnsiTheme="minorHAnsi" w:cstheme="minorHAnsi"/>
                <w:sz w:val="22"/>
                <w:szCs w:val="22"/>
              </w:rPr>
              <w:t xml:space="preserve">Average </w:t>
            </w:r>
            <w:r w:rsidR="00A1414E" w:rsidRPr="00015961">
              <w:rPr>
                <w:rFonts w:asciiTheme="minorHAnsi" w:hAnsiTheme="minorHAnsi" w:cstheme="minorHAnsi"/>
                <w:sz w:val="22"/>
                <w:szCs w:val="22"/>
              </w:rPr>
              <w:t>Other</w:t>
            </w:r>
            <w:r w:rsidRPr="00015961">
              <w:rPr>
                <w:rFonts w:asciiTheme="minorHAnsi" w:hAnsiTheme="minorHAnsi" w:cstheme="minorHAnsi"/>
                <w:sz w:val="22"/>
                <w:szCs w:val="22"/>
              </w:rPr>
              <w:t xml:space="preserve"> expenses for past years</w:t>
            </w:r>
          </w:p>
        </w:tc>
        <w:tc>
          <w:tcPr>
            <w:tcW w:w="1498" w:type="pct"/>
            <w:vAlign w:val="center"/>
          </w:tcPr>
          <w:p w14:paraId="5F6BB405" w14:textId="600712F1" w:rsidR="0054429A" w:rsidRPr="00015961" w:rsidRDefault="00015961" w:rsidP="00015961">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54429A" w:rsidRPr="00015961">
              <w:rPr>
                <w:rFonts w:asciiTheme="minorHAnsi" w:hAnsiTheme="minorHAnsi" w:cstheme="minorHAnsi"/>
                <w:bCs/>
                <w:sz w:val="22"/>
                <w:szCs w:val="22"/>
              </w:rPr>
              <w:t xml:space="preserve"> </w:t>
            </w:r>
            <w:r w:rsidR="00805DCC" w:rsidRPr="00015961">
              <w:rPr>
                <w:rFonts w:asciiTheme="minorHAnsi" w:hAnsiTheme="minorHAnsi" w:cstheme="minorHAnsi"/>
                <w:bCs/>
                <w:sz w:val="22"/>
                <w:szCs w:val="22"/>
              </w:rPr>
              <w:t>3</w:t>
            </w:r>
            <w:r w:rsidR="0054429A" w:rsidRPr="00015961">
              <w:rPr>
                <w:rFonts w:asciiTheme="minorHAnsi" w:hAnsiTheme="minorHAnsi" w:cstheme="minorHAnsi"/>
                <w:bCs/>
                <w:sz w:val="22"/>
                <w:szCs w:val="22"/>
              </w:rPr>
              <w:t>.</w:t>
            </w:r>
            <w:r w:rsidR="00805DCC" w:rsidRPr="00015961">
              <w:rPr>
                <w:rFonts w:asciiTheme="minorHAnsi" w:hAnsiTheme="minorHAnsi" w:cstheme="minorHAnsi"/>
                <w:bCs/>
                <w:sz w:val="22"/>
                <w:szCs w:val="22"/>
              </w:rPr>
              <w:t>12</w:t>
            </w:r>
            <w:r w:rsidR="0054429A" w:rsidRPr="00015961">
              <w:rPr>
                <w:rFonts w:asciiTheme="minorHAnsi" w:hAnsiTheme="minorHAnsi" w:cstheme="minorHAnsi"/>
                <w:bCs/>
                <w:sz w:val="22"/>
                <w:szCs w:val="22"/>
              </w:rPr>
              <w:t xml:space="preserve"> </w:t>
            </w:r>
            <w:proofErr w:type="spellStart"/>
            <w:r w:rsidR="0054429A" w:rsidRPr="00015961">
              <w:rPr>
                <w:rFonts w:asciiTheme="minorHAnsi" w:hAnsiTheme="minorHAnsi" w:cstheme="minorHAnsi"/>
                <w:bCs/>
                <w:sz w:val="22"/>
                <w:szCs w:val="22"/>
              </w:rPr>
              <w:t>Crs</w:t>
            </w:r>
            <w:proofErr w:type="spellEnd"/>
          </w:p>
        </w:tc>
        <w:tc>
          <w:tcPr>
            <w:tcW w:w="2006" w:type="pct"/>
            <w:vAlign w:val="center"/>
          </w:tcPr>
          <w:p w14:paraId="41E61987" w14:textId="0E9B3F80" w:rsidR="0054429A" w:rsidRPr="00015961" w:rsidRDefault="0054429A"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Past years data analysis</w:t>
            </w:r>
          </w:p>
        </w:tc>
      </w:tr>
      <w:tr w:rsidR="00EE708B" w:rsidRPr="00015961" w14:paraId="1F606158" w14:textId="77777777" w:rsidTr="00BF1374">
        <w:trPr>
          <w:trHeight w:val="20"/>
        </w:trPr>
        <w:tc>
          <w:tcPr>
            <w:tcW w:w="448" w:type="pct"/>
            <w:vAlign w:val="center"/>
          </w:tcPr>
          <w:p w14:paraId="474F387B"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4536A2FF" w14:textId="19C0E4EC" w:rsidR="00EE708B" w:rsidRPr="00015961" w:rsidRDefault="0054429A" w:rsidP="00015961">
            <w:pPr>
              <w:spacing w:line="276" w:lineRule="auto"/>
              <w:jc w:val="both"/>
              <w:rPr>
                <w:rFonts w:asciiTheme="minorHAnsi" w:hAnsiTheme="minorHAnsi" w:cstheme="minorHAnsi"/>
                <w:bCs/>
                <w:sz w:val="22"/>
                <w:szCs w:val="22"/>
              </w:rPr>
            </w:pPr>
            <w:r w:rsidRPr="00015961">
              <w:rPr>
                <w:rFonts w:asciiTheme="minorHAnsi" w:hAnsiTheme="minorHAnsi" w:cstheme="minorHAnsi"/>
                <w:sz w:val="22"/>
                <w:szCs w:val="22"/>
              </w:rPr>
              <w:t>Escalation Rate for Employee and Other Expenses</w:t>
            </w:r>
          </w:p>
        </w:tc>
        <w:tc>
          <w:tcPr>
            <w:tcW w:w="1498" w:type="pct"/>
            <w:vAlign w:val="center"/>
          </w:tcPr>
          <w:p w14:paraId="5C17F916" w14:textId="77777777" w:rsidR="00EE708B" w:rsidRPr="00015961" w:rsidRDefault="00EE708B"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5%</w:t>
            </w:r>
          </w:p>
        </w:tc>
        <w:tc>
          <w:tcPr>
            <w:tcW w:w="2006" w:type="pct"/>
            <w:vAlign w:val="center"/>
          </w:tcPr>
          <w:p w14:paraId="1EBBA2C7" w14:textId="43902F62" w:rsidR="00EE708B" w:rsidRPr="00015961" w:rsidRDefault="0054429A"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General Industry Practice</w:t>
            </w:r>
          </w:p>
        </w:tc>
      </w:tr>
      <w:tr w:rsidR="00EE708B" w:rsidRPr="00015961" w14:paraId="4E5F9F9E" w14:textId="77777777" w:rsidTr="00BF1374">
        <w:trPr>
          <w:trHeight w:val="20"/>
        </w:trPr>
        <w:tc>
          <w:tcPr>
            <w:tcW w:w="448" w:type="pct"/>
            <w:vAlign w:val="center"/>
          </w:tcPr>
          <w:p w14:paraId="4F833786" w14:textId="77777777" w:rsidR="00EE708B" w:rsidRPr="00015961" w:rsidRDefault="00EE708B" w:rsidP="00AE6952">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77F5DF40" w14:textId="77777777" w:rsidR="00EE708B" w:rsidRPr="00015961" w:rsidRDefault="00EE708B" w:rsidP="00015961">
            <w:pPr>
              <w:spacing w:line="276" w:lineRule="auto"/>
              <w:jc w:val="both"/>
              <w:rPr>
                <w:rFonts w:asciiTheme="minorHAnsi" w:hAnsiTheme="minorHAnsi" w:cstheme="minorHAnsi"/>
                <w:bCs/>
                <w:sz w:val="22"/>
                <w:szCs w:val="22"/>
              </w:rPr>
            </w:pPr>
            <w:r w:rsidRPr="00015961">
              <w:rPr>
                <w:rFonts w:asciiTheme="minorHAnsi" w:hAnsiTheme="minorHAnsi" w:cstheme="minorHAnsi"/>
                <w:bCs/>
                <w:sz w:val="22"/>
                <w:szCs w:val="22"/>
              </w:rPr>
              <w:t>Working Capital Cycle</w:t>
            </w:r>
          </w:p>
        </w:tc>
        <w:tc>
          <w:tcPr>
            <w:tcW w:w="1498" w:type="pct"/>
            <w:vAlign w:val="center"/>
          </w:tcPr>
          <w:p w14:paraId="2E8296B5" w14:textId="3484C7B7" w:rsidR="00EE708B" w:rsidRPr="00015961" w:rsidRDefault="00EE708B"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 xml:space="preserve">D-S-O: </w:t>
            </w:r>
            <w:r w:rsidR="00805DCC" w:rsidRPr="00015961">
              <w:rPr>
                <w:rFonts w:asciiTheme="minorHAnsi" w:hAnsiTheme="minorHAnsi" w:cstheme="minorHAnsi"/>
                <w:bCs/>
                <w:sz w:val="22"/>
                <w:szCs w:val="22"/>
              </w:rPr>
              <w:t>212</w:t>
            </w:r>
            <w:r w:rsidR="00EA78F6">
              <w:rPr>
                <w:rFonts w:asciiTheme="minorHAnsi" w:hAnsiTheme="minorHAnsi" w:cstheme="minorHAnsi"/>
                <w:bCs/>
                <w:sz w:val="22"/>
                <w:szCs w:val="22"/>
              </w:rPr>
              <w:t>.77</w:t>
            </w:r>
            <w:r w:rsidRPr="00015961">
              <w:rPr>
                <w:rFonts w:asciiTheme="minorHAnsi" w:hAnsiTheme="minorHAnsi" w:cstheme="minorHAnsi"/>
                <w:bCs/>
                <w:sz w:val="22"/>
                <w:szCs w:val="22"/>
              </w:rPr>
              <w:t xml:space="preserve"> Days</w:t>
            </w:r>
          </w:p>
          <w:p w14:paraId="62DC6C5A" w14:textId="36A949DA" w:rsidR="00EE708B" w:rsidRPr="00015961" w:rsidRDefault="00EE708B" w:rsidP="00015961">
            <w:pPr>
              <w:spacing w:line="276" w:lineRule="auto"/>
              <w:jc w:val="center"/>
              <w:rPr>
                <w:rFonts w:asciiTheme="minorHAnsi" w:hAnsiTheme="minorHAnsi" w:cstheme="minorHAnsi"/>
                <w:bCs/>
                <w:sz w:val="22"/>
                <w:szCs w:val="22"/>
              </w:rPr>
            </w:pPr>
            <w:r w:rsidRPr="00015961">
              <w:rPr>
                <w:rFonts w:asciiTheme="minorHAnsi" w:hAnsiTheme="minorHAnsi" w:cstheme="minorHAnsi"/>
                <w:bCs/>
                <w:sz w:val="22"/>
                <w:szCs w:val="22"/>
              </w:rPr>
              <w:t>D</w:t>
            </w:r>
            <w:r w:rsidR="00EE16C2" w:rsidRPr="00015961">
              <w:rPr>
                <w:rFonts w:asciiTheme="minorHAnsi" w:hAnsiTheme="minorHAnsi" w:cstheme="minorHAnsi"/>
                <w:bCs/>
                <w:sz w:val="22"/>
                <w:szCs w:val="22"/>
              </w:rPr>
              <w:t>-</w:t>
            </w:r>
            <w:r w:rsidRPr="00015961">
              <w:rPr>
                <w:rFonts w:asciiTheme="minorHAnsi" w:hAnsiTheme="minorHAnsi" w:cstheme="minorHAnsi"/>
                <w:bCs/>
                <w:sz w:val="22"/>
                <w:szCs w:val="22"/>
              </w:rPr>
              <w:t>P</w:t>
            </w:r>
            <w:r w:rsidR="00EE16C2" w:rsidRPr="00015961">
              <w:rPr>
                <w:rFonts w:asciiTheme="minorHAnsi" w:hAnsiTheme="minorHAnsi" w:cstheme="minorHAnsi"/>
                <w:bCs/>
                <w:sz w:val="22"/>
                <w:szCs w:val="22"/>
              </w:rPr>
              <w:t>-</w:t>
            </w:r>
            <w:r w:rsidRPr="00015961">
              <w:rPr>
                <w:rFonts w:asciiTheme="minorHAnsi" w:hAnsiTheme="minorHAnsi" w:cstheme="minorHAnsi"/>
                <w:bCs/>
                <w:sz w:val="22"/>
                <w:szCs w:val="22"/>
              </w:rPr>
              <w:t xml:space="preserve">O: </w:t>
            </w:r>
            <w:r w:rsidR="0054429A" w:rsidRPr="00015961">
              <w:rPr>
                <w:rFonts w:asciiTheme="minorHAnsi" w:hAnsiTheme="minorHAnsi" w:cstheme="minorHAnsi"/>
                <w:bCs/>
                <w:sz w:val="22"/>
                <w:szCs w:val="22"/>
              </w:rPr>
              <w:t>9</w:t>
            </w:r>
            <w:r w:rsidR="00805DCC" w:rsidRPr="00015961">
              <w:rPr>
                <w:rFonts w:asciiTheme="minorHAnsi" w:hAnsiTheme="minorHAnsi" w:cstheme="minorHAnsi"/>
                <w:bCs/>
                <w:sz w:val="22"/>
                <w:szCs w:val="22"/>
              </w:rPr>
              <w:t>9</w:t>
            </w:r>
            <w:r w:rsidR="00EA78F6">
              <w:rPr>
                <w:rFonts w:asciiTheme="minorHAnsi" w:hAnsiTheme="minorHAnsi" w:cstheme="minorHAnsi"/>
                <w:bCs/>
                <w:sz w:val="22"/>
                <w:szCs w:val="22"/>
              </w:rPr>
              <w:t>.41</w:t>
            </w:r>
            <w:r w:rsidRPr="00015961">
              <w:rPr>
                <w:rFonts w:asciiTheme="minorHAnsi" w:hAnsiTheme="minorHAnsi" w:cstheme="minorHAnsi"/>
                <w:bCs/>
                <w:sz w:val="22"/>
                <w:szCs w:val="22"/>
              </w:rPr>
              <w:t xml:space="preserve"> Days</w:t>
            </w:r>
          </w:p>
        </w:tc>
        <w:tc>
          <w:tcPr>
            <w:tcW w:w="2006" w:type="pct"/>
            <w:vAlign w:val="center"/>
          </w:tcPr>
          <w:p w14:paraId="3D35A74A" w14:textId="77777777" w:rsidR="00EE708B" w:rsidRPr="00015961" w:rsidRDefault="00EE708B" w:rsidP="00015961">
            <w:pPr>
              <w:spacing w:line="276" w:lineRule="auto"/>
              <w:rPr>
                <w:rFonts w:asciiTheme="minorHAnsi" w:hAnsiTheme="minorHAnsi" w:cstheme="minorHAnsi"/>
                <w:bCs/>
                <w:sz w:val="22"/>
                <w:szCs w:val="22"/>
              </w:rPr>
            </w:pPr>
            <w:r w:rsidRPr="00015961">
              <w:rPr>
                <w:rFonts w:asciiTheme="minorHAnsi" w:hAnsiTheme="minorHAnsi" w:cstheme="minorHAnsi"/>
                <w:bCs/>
                <w:sz w:val="22"/>
                <w:szCs w:val="22"/>
              </w:rPr>
              <w:t>Past years data analysis</w:t>
            </w:r>
          </w:p>
        </w:tc>
      </w:tr>
      <w:tr w:rsidR="00B77320" w:rsidRPr="00015961" w14:paraId="3264AFB9" w14:textId="77777777" w:rsidTr="00BF1374">
        <w:trPr>
          <w:trHeight w:val="20"/>
        </w:trPr>
        <w:tc>
          <w:tcPr>
            <w:tcW w:w="448" w:type="pct"/>
            <w:vAlign w:val="center"/>
          </w:tcPr>
          <w:p w14:paraId="2F81291E" w14:textId="77777777" w:rsidR="00B77320" w:rsidRPr="00015961" w:rsidRDefault="00B77320" w:rsidP="00B77320">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tcPr>
          <w:p w14:paraId="091328D6" w14:textId="2BB85E70" w:rsidR="00B77320" w:rsidRPr="00015961" w:rsidRDefault="00B77320" w:rsidP="00B77320">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498" w:type="pct"/>
          </w:tcPr>
          <w:p w14:paraId="3F12516A" w14:textId="7FC427A4" w:rsidR="00B77320" w:rsidRPr="00015961" w:rsidRDefault="00B77320" w:rsidP="00B77320">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w:t>
            </w:r>
            <w:r w:rsidR="00D22254">
              <w:rPr>
                <w:rFonts w:asciiTheme="minorHAnsi" w:hAnsiTheme="minorHAnsi" w:cstheme="minorHAnsi"/>
                <w:bCs/>
                <w:sz w:val="22"/>
                <w:szCs w:val="22"/>
              </w:rPr>
              <w:t>5.00</w:t>
            </w:r>
            <w:r>
              <w:rPr>
                <w:rFonts w:asciiTheme="minorHAnsi" w:hAnsiTheme="minorHAnsi" w:cstheme="minorHAnsi"/>
                <w:bCs/>
                <w:sz w:val="22"/>
                <w:szCs w:val="22"/>
              </w:rPr>
              <w:t>%</w:t>
            </w:r>
          </w:p>
        </w:tc>
        <w:tc>
          <w:tcPr>
            <w:tcW w:w="2006" w:type="pct"/>
          </w:tcPr>
          <w:p w14:paraId="3CCA27C6" w14:textId="47ED8598" w:rsidR="00B77320" w:rsidRPr="00015961" w:rsidRDefault="00D22254" w:rsidP="00B77320">
            <w:pPr>
              <w:spacing w:line="276" w:lineRule="auto"/>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B77320" w:rsidRPr="00015961" w14:paraId="1AD195DE" w14:textId="77777777" w:rsidTr="00BF1374">
        <w:trPr>
          <w:trHeight w:val="20"/>
        </w:trPr>
        <w:tc>
          <w:tcPr>
            <w:tcW w:w="448" w:type="pct"/>
            <w:vAlign w:val="center"/>
          </w:tcPr>
          <w:p w14:paraId="1A583734" w14:textId="77777777" w:rsidR="00B77320" w:rsidRPr="00015961" w:rsidRDefault="00B77320" w:rsidP="00B77320">
            <w:pPr>
              <w:pStyle w:val="ListParagraph"/>
              <w:numPr>
                <w:ilvl w:val="0"/>
                <w:numId w:val="97"/>
              </w:numPr>
              <w:spacing w:after="0" w:line="276" w:lineRule="auto"/>
              <w:jc w:val="center"/>
              <w:rPr>
                <w:rFonts w:asciiTheme="minorHAnsi" w:hAnsiTheme="minorHAnsi" w:cstheme="minorHAnsi"/>
                <w:bCs/>
                <w:sz w:val="22"/>
                <w:szCs w:val="22"/>
              </w:rPr>
            </w:pPr>
          </w:p>
        </w:tc>
        <w:tc>
          <w:tcPr>
            <w:tcW w:w="1048" w:type="pct"/>
            <w:vAlign w:val="center"/>
          </w:tcPr>
          <w:p w14:paraId="454A953D" w14:textId="1C2E45E4" w:rsidR="00B77320" w:rsidRPr="00015961" w:rsidRDefault="00B77320" w:rsidP="00B77320">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498" w:type="pct"/>
            <w:vAlign w:val="center"/>
          </w:tcPr>
          <w:p w14:paraId="594C2CB6" w14:textId="4B9B0E27" w:rsidR="00B77320" w:rsidRPr="00015961" w:rsidRDefault="00B77320" w:rsidP="00B77320">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13.98%</w:t>
            </w:r>
          </w:p>
        </w:tc>
        <w:tc>
          <w:tcPr>
            <w:tcW w:w="2006" w:type="pct"/>
          </w:tcPr>
          <w:p w14:paraId="5A5C1D01" w14:textId="350D6CDC" w:rsidR="00B77320" w:rsidRPr="00015961" w:rsidRDefault="00B77320" w:rsidP="00B77320">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As per latest audited financial statements</w:t>
            </w:r>
          </w:p>
        </w:tc>
      </w:tr>
    </w:tbl>
    <w:p w14:paraId="7F32E860" w14:textId="77777777" w:rsidR="00632412" w:rsidRDefault="00632412" w:rsidP="00632412">
      <w:pPr>
        <w:pStyle w:val="ListParagraph"/>
        <w:spacing w:after="0" w:line="360" w:lineRule="auto"/>
        <w:ind w:left="426"/>
        <w:jc w:val="both"/>
        <w:rPr>
          <w:rFonts w:ascii="Arial" w:hAnsi="Arial" w:cs="Arial"/>
          <w:b/>
          <w:sz w:val="22"/>
          <w:szCs w:val="22"/>
        </w:rPr>
      </w:pPr>
    </w:p>
    <w:p w14:paraId="6492D09C" w14:textId="3DAF0A82" w:rsidR="005524AE"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proofErr w:type="spellStart"/>
      <w:r w:rsidR="005524AE" w:rsidRPr="002854BA">
        <w:rPr>
          <w:rFonts w:ascii="Arial" w:hAnsi="Arial" w:cs="Arial"/>
          <w:b/>
          <w:sz w:val="22"/>
          <w:szCs w:val="22"/>
        </w:rPr>
        <w:t>Jath</w:t>
      </w:r>
      <w:proofErr w:type="spellEnd"/>
      <w:r w:rsidR="005524AE" w:rsidRPr="002854BA">
        <w:rPr>
          <w:rFonts w:ascii="Arial" w:hAnsi="Arial" w:cs="Arial"/>
          <w:b/>
          <w:sz w:val="22"/>
          <w:szCs w:val="22"/>
        </w:rPr>
        <w:t xml:space="preserve"> Wind Energy Private Limited</w:t>
      </w:r>
      <w:r w:rsidR="005524AE">
        <w:rPr>
          <w:rFonts w:ascii="Arial" w:hAnsi="Arial" w:cs="Arial"/>
          <w:b/>
          <w:sz w:val="22"/>
          <w:szCs w:val="22"/>
        </w:rPr>
        <w:t>:</w:t>
      </w:r>
    </w:p>
    <w:p w14:paraId="3961AD5B" w14:textId="48E4FD6E" w:rsidR="00140C39" w:rsidRDefault="00AD0623" w:rsidP="00BF1374">
      <w:pPr>
        <w:spacing w:before="240" w:line="360" w:lineRule="auto"/>
        <w:ind w:left="142" w:right="-589"/>
        <w:jc w:val="both"/>
        <w:rPr>
          <w:rFonts w:ascii="Arial" w:hAnsi="Arial" w:cs="Arial"/>
          <w:b/>
          <w:bCs/>
          <w:i/>
          <w:iCs/>
        </w:rPr>
      </w:pPr>
      <w:r w:rsidRPr="00015961">
        <w:rPr>
          <w:rFonts w:ascii="Arial" w:hAnsi="Arial" w:cs="Arial"/>
          <w:b/>
          <w:noProof/>
          <w:sz w:val="22"/>
          <w:szCs w:val="22"/>
        </w:rPr>
        <w:t>PREVIOUS YEARS FINANCIAL PERFORMANCE:</w:t>
      </w:r>
      <w:r w:rsidR="00015961" w:rsidRPr="00015961">
        <w:rPr>
          <w:rFonts w:ascii="Arial" w:hAnsi="Arial" w:cs="Arial"/>
          <w:b/>
          <w:noProof/>
          <w:sz w:val="22"/>
          <w:szCs w:val="22"/>
        </w:rPr>
        <w:t xml:space="preserve"> </w:t>
      </w:r>
      <w:r w:rsidR="006F6259" w:rsidRPr="00015961">
        <w:rPr>
          <w:rFonts w:ascii="Arial" w:hAnsi="Arial" w:cs="Arial"/>
          <w:bCs/>
          <w:sz w:val="22"/>
          <w:szCs w:val="22"/>
        </w:rPr>
        <w:t>The financial performance of the Company for the period from F.Y. 201</w:t>
      </w:r>
      <w:r w:rsidR="002E333F" w:rsidRPr="00015961">
        <w:rPr>
          <w:rFonts w:ascii="Arial" w:hAnsi="Arial" w:cs="Arial"/>
          <w:bCs/>
          <w:sz w:val="22"/>
          <w:szCs w:val="22"/>
        </w:rPr>
        <w:t>9</w:t>
      </w:r>
      <w:r w:rsidR="006F6259" w:rsidRPr="00015961">
        <w:rPr>
          <w:rFonts w:ascii="Arial" w:hAnsi="Arial" w:cs="Arial"/>
          <w:bCs/>
          <w:sz w:val="22"/>
          <w:szCs w:val="22"/>
        </w:rPr>
        <w:t xml:space="preserve"> to F.Y. 20</w:t>
      </w:r>
      <w:r w:rsidR="002E333F" w:rsidRPr="00015961">
        <w:rPr>
          <w:rFonts w:ascii="Arial" w:hAnsi="Arial" w:cs="Arial"/>
          <w:bCs/>
          <w:sz w:val="22"/>
          <w:szCs w:val="22"/>
        </w:rPr>
        <w:t>22</w:t>
      </w:r>
      <w:r w:rsidR="006F6259" w:rsidRPr="00015961">
        <w:rPr>
          <w:rFonts w:ascii="Arial" w:hAnsi="Arial" w:cs="Arial"/>
          <w:bCs/>
          <w:sz w:val="22"/>
          <w:szCs w:val="22"/>
        </w:rPr>
        <w:t xml:space="preserve"> are described below:</w:t>
      </w:r>
      <w:r w:rsidR="006F6259">
        <w:rPr>
          <w:rFonts w:ascii="Arial" w:hAnsi="Arial" w:cs="Arial"/>
          <w:b/>
          <w:bCs/>
          <w:i/>
          <w:iCs/>
        </w:rPr>
        <w:t xml:space="preserve">         </w:t>
      </w:r>
      <w:r w:rsidR="003458E0">
        <w:rPr>
          <w:rFonts w:ascii="Arial" w:hAnsi="Arial" w:cs="Arial"/>
          <w:b/>
          <w:bCs/>
          <w:i/>
          <w:iCs/>
        </w:rPr>
        <w:tab/>
        <w:t xml:space="preserve"> </w:t>
      </w:r>
    </w:p>
    <w:p w14:paraId="2C03DB67" w14:textId="73444290" w:rsidR="006F6259" w:rsidRDefault="006F6259" w:rsidP="00BF1374">
      <w:pPr>
        <w:pStyle w:val="Text"/>
        <w:spacing w:after="0" w:line="240" w:lineRule="auto"/>
        <w:ind w:left="7200" w:right="-589"/>
        <w:jc w:val="right"/>
        <w:rPr>
          <w:rFonts w:ascii="Arial" w:hAnsi="Arial" w:cs="Arial"/>
        </w:rPr>
      </w:pPr>
      <w:r w:rsidRPr="003458E0">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837"/>
        <w:gridCol w:w="1415"/>
        <w:gridCol w:w="1415"/>
        <w:gridCol w:w="1415"/>
        <w:gridCol w:w="1415"/>
      </w:tblGrid>
      <w:tr w:rsidR="0090370F" w:rsidRPr="00015961" w14:paraId="330276EB" w14:textId="77777777" w:rsidTr="00BF1374">
        <w:trPr>
          <w:trHeight w:val="356"/>
        </w:trPr>
        <w:tc>
          <w:tcPr>
            <w:tcW w:w="2020" w:type="pct"/>
            <w:shd w:val="clear" w:color="000000" w:fill="002060"/>
            <w:vAlign w:val="center"/>
            <w:hideMark/>
          </w:tcPr>
          <w:p w14:paraId="2B04CB99" w14:textId="77777777" w:rsidR="0090370F" w:rsidRPr="00015961" w:rsidRDefault="0090370F" w:rsidP="00015961">
            <w:pPr>
              <w:spacing w:line="276" w:lineRule="auto"/>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Particulars</w:t>
            </w:r>
          </w:p>
        </w:tc>
        <w:tc>
          <w:tcPr>
            <w:tcW w:w="745" w:type="pct"/>
            <w:shd w:val="clear" w:color="000000" w:fill="002060"/>
            <w:vAlign w:val="center"/>
            <w:hideMark/>
          </w:tcPr>
          <w:p w14:paraId="72036380" w14:textId="13FDBE80" w:rsidR="0090370F" w:rsidRPr="00015961" w:rsidRDefault="0090370F"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Mar-19</w:t>
            </w:r>
          </w:p>
        </w:tc>
        <w:tc>
          <w:tcPr>
            <w:tcW w:w="745" w:type="pct"/>
            <w:shd w:val="clear" w:color="000000" w:fill="002060"/>
            <w:vAlign w:val="center"/>
            <w:hideMark/>
          </w:tcPr>
          <w:p w14:paraId="070D2B2D" w14:textId="7C11A374" w:rsidR="0090370F" w:rsidRPr="00015961" w:rsidRDefault="0090370F"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Mar-20</w:t>
            </w:r>
          </w:p>
        </w:tc>
        <w:tc>
          <w:tcPr>
            <w:tcW w:w="745" w:type="pct"/>
            <w:shd w:val="clear" w:color="000000" w:fill="002060"/>
            <w:vAlign w:val="center"/>
            <w:hideMark/>
          </w:tcPr>
          <w:p w14:paraId="1F3E12A0" w14:textId="01F6ECB4" w:rsidR="0090370F" w:rsidRPr="00015961" w:rsidRDefault="0090370F"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Mar-21</w:t>
            </w:r>
          </w:p>
        </w:tc>
        <w:tc>
          <w:tcPr>
            <w:tcW w:w="745" w:type="pct"/>
            <w:shd w:val="clear" w:color="000000" w:fill="002060"/>
            <w:vAlign w:val="center"/>
            <w:hideMark/>
          </w:tcPr>
          <w:p w14:paraId="2B5D3D39" w14:textId="49B621BE" w:rsidR="0090370F" w:rsidRPr="00015961" w:rsidRDefault="0090370F" w:rsidP="00015961">
            <w:pPr>
              <w:spacing w:line="276" w:lineRule="auto"/>
              <w:jc w:val="center"/>
              <w:rPr>
                <w:rFonts w:asciiTheme="minorHAnsi" w:hAnsiTheme="minorHAnsi" w:cstheme="minorHAnsi"/>
                <w:b/>
                <w:bCs/>
                <w:color w:val="FFFFFF"/>
                <w:sz w:val="22"/>
                <w:szCs w:val="22"/>
              </w:rPr>
            </w:pPr>
            <w:r w:rsidRPr="00015961">
              <w:rPr>
                <w:rFonts w:asciiTheme="minorHAnsi" w:hAnsiTheme="minorHAnsi" w:cstheme="minorHAnsi"/>
                <w:b/>
                <w:bCs/>
                <w:color w:val="FFFFFF"/>
                <w:sz w:val="22"/>
                <w:szCs w:val="22"/>
              </w:rPr>
              <w:t>Mar-22</w:t>
            </w:r>
          </w:p>
        </w:tc>
      </w:tr>
      <w:tr w:rsidR="0090370F" w:rsidRPr="00015961" w14:paraId="3DF536A2" w14:textId="77777777" w:rsidTr="00BF1374">
        <w:trPr>
          <w:trHeight w:val="20"/>
        </w:trPr>
        <w:tc>
          <w:tcPr>
            <w:tcW w:w="2020" w:type="pct"/>
            <w:shd w:val="clear" w:color="auto" w:fill="auto"/>
            <w:noWrap/>
            <w:vAlign w:val="bottom"/>
            <w:hideMark/>
          </w:tcPr>
          <w:p w14:paraId="35B61D69" w14:textId="77777777" w:rsidR="0090370F" w:rsidRPr="00015961" w:rsidRDefault="0090370F" w:rsidP="00015961">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Total Revenue</w:t>
            </w:r>
          </w:p>
        </w:tc>
        <w:tc>
          <w:tcPr>
            <w:tcW w:w="745" w:type="pct"/>
            <w:shd w:val="clear" w:color="auto" w:fill="auto"/>
            <w:noWrap/>
            <w:vAlign w:val="center"/>
            <w:hideMark/>
          </w:tcPr>
          <w:p w14:paraId="2693091B" w14:textId="2CCC3E81" w:rsidR="0090370F" w:rsidRPr="00015961" w:rsidRDefault="0090370F" w:rsidP="00015961">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28.94</w:t>
            </w:r>
          </w:p>
        </w:tc>
        <w:tc>
          <w:tcPr>
            <w:tcW w:w="745" w:type="pct"/>
            <w:shd w:val="clear" w:color="auto" w:fill="auto"/>
            <w:noWrap/>
            <w:vAlign w:val="center"/>
            <w:hideMark/>
          </w:tcPr>
          <w:p w14:paraId="71D120FB" w14:textId="74DAAE8B" w:rsidR="0090370F" w:rsidRPr="00015961" w:rsidRDefault="0090370F" w:rsidP="00015961">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31.84</w:t>
            </w:r>
          </w:p>
        </w:tc>
        <w:tc>
          <w:tcPr>
            <w:tcW w:w="745" w:type="pct"/>
            <w:shd w:val="clear" w:color="auto" w:fill="auto"/>
            <w:noWrap/>
            <w:vAlign w:val="center"/>
            <w:hideMark/>
          </w:tcPr>
          <w:p w14:paraId="7EEB24A8" w14:textId="7D88A400" w:rsidR="0090370F" w:rsidRPr="00015961" w:rsidRDefault="0090370F" w:rsidP="00015961">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20.87</w:t>
            </w:r>
          </w:p>
        </w:tc>
        <w:tc>
          <w:tcPr>
            <w:tcW w:w="745" w:type="pct"/>
            <w:shd w:val="clear" w:color="auto" w:fill="auto"/>
            <w:noWrap/>
            <w:vAlign w:val="center"/>
            <w:hideMark/>
          </w:tcPr>
          <w:p w14:paraId="1DEA3B64" w14:textId="26FCE52A" w:rsidR="0090370F" w:rsidRPr="00015961" w:rsidRDefault="0090370F" w:rsidP="00015961">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19.96</w:t>
            </w:r>
          </w:p>
        </w:tc>
      </w:tr>
      <w:tr w:rsidR="0048347D" w:rsidRPr="00015961" w14:paraId="19F21249" w14:textId="77777777" w:rsidTr="00BF1374">
        <w:trPr>
          <w:trHeight w:val="20"/>
        </w:trPr>
        <w:tc>
          <w:tcPr>
            <w:tcW w:w="2020" w:type="pct"/>
            <w:shd w:val="clear" w:color="auto" w:fill="auto"/>
            <w:noWrap/>
            <w:vAlign w:val="bottom"/>
            <w:hideMark/>
          </w:tcPr>
          <w:p w14:paraId="2DD69261" w14:textId="77777777" w:rsidR="0048347D" w:rsidRPr="00015961" w:rsidRDefault="0048347D" w:rsidP="0048347D">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lastRenderedPageBreak/>
              <w:t>Total Expense</w:t>
            </w:r>
          </w:p>
        </w:tc>
        <w:tc>
          <w:tcPr>
            <w:tcW w:w="745" w:type="pct"/>
            <w:shd w:val="clear" w:color="auto" w:fill="auto"/>
            <w:noWrap/>
            <w:vAlign w:val="center"/>
            <w:hideMark/>
          </w:tcPr>
          <w:p w14:paraId="1BBA6536" w14:textId="0C558EED"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3.99</w:t>
            </w:r>
          </w:p>
        </w:tc>
        <w:tc>
          <w:tcPr>
            <w:tcW w:w="745" w:type="pct"/>
            <w:shd w:val="clear" w:color="auto" w:fill="auto"/>
            <w:noWrap/>
            <w:vAlign w:val="center"/>
            <w:hideMark/>
          </w:tcPr>
          <w:p w14:paraId="58C99784" w14:textId="6F8B49CB"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4.09</w:t>
            </w:r>
          </w:p>
        </w:tc>
        <w:tc>
          <w:tcPr>
            <w:tcW w:w="745" w:type="pct"/>
            <w:shd w:val="clear" w:color="auto" w:fill="auto"/>
            <w:noWrap/>
            <w:vAlign w:val="center"/>
            <w:hideMark/>
          </w:tcPr>
          <w:p w14:paraId="48C6870F" w14:textId="0A958143"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5.26</w:t>
            </w:r>
          </w:p>
        </w:tc>
        <w:tc>
          <w:tcPr>
            <w:tcW w:w="745" w:type="pct"/>
            <w:shd w:val="clear" w:color="auto" w:fill="auto"/>
            <w:noWrap/>
            <w:vAlign w:val="center"/>
            <w:hideMark/>
          </w:tcPr>
          <w:p w14:paraId="033817B4" w14:textId="42A02424"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4.70</w:t>
            </w:r>
          </w:p>
        </w:tc>
      </w:tr>
      <w:tr w:rsidR="0048347D" w:rsidRPr="00015961" w14:paraId="1FC0FCF3" w14:textId="77777777" w:rsidTr="00BF1374">
        <w:trPr>
          <w:trHeight w:val="20"/>
        </w:trPr>
        <w:tc>
          <w:tcPr>
            <w:tcW w:w="2020" w:type="pct"/>
            <w:shd w:val="clear" w:color="auto" w:fill="BDD6EE" w:themeFill="accent1" w:themeFillTint="66"/>
            <w:noWrap/>
            <w:vAlign w:val="bottom"/>
            <w:hideMark/>
          </w:tcPr>
          <w:p w14:paraId="464A9CC7" w14:textId="77777777" w:rsidR="0048347D" w:rsidRPr="00015961" w:rsidRDefault="0048347D" w:rsidP="0048347D">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EBIDTA</w:t>
            </w:r>
          </w:p>
        </w:tc>
        <w:tc>
          <w:tcPr>
            <w:tcW w:w="745" w:type="pct"/>
            <w:shd w:val="clear" w:color="auto" w:fill="BDD6EE" w:themeFill="accent1" w:themeFillTint="66"/>
            <w:noWrap/>
            <w:vAlign w:val="center"/>
            <w:hideMark/>
          </w:tcPr>
          <w:p w14:paraId="376D56A2" w14:textId="3949E0D5"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24.95</w:t>
            </w:r>
          </w:p>
        </w:tc>
        <w:tc>
          <w:tcPr>
            <w:tcW w:w="745" w:type="pct"/>
            <w:shd w:val="clear" w:color="auto" w:fill="BDD6EE" w:themeFill="accent1" w:themeFillTint="66"/>
            <w:noWrap/>
            <w:vAlign w:val="center"/>
            <w:hideMark/>
          </w:tcPr>
          <w:p w14:paraId="78A1649B" w14:textId="441A50F9"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27.75</w:t>
            </w:r>
          </w:p>
        </w:tc>
        <w:tc>
          <w:tcPr>
            <w:tcW w:w="745" w:type="pct"/>
            <w:shd w:val="clear" w:color="auto" w:fill="BDD6EE" w:themeFill="accent1" w:themeFillTint="66"/>
            <w:noWrap/>
            <w:vAlign w:val="center"/>
            <w:hideMark/>
          </w:tcPr>
          <w:p w14:paraId="629D93C1" w14:textId="0960D50F"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15.61</w:t>
            </w:r>
          </w:p>
        </w:tc>
        <w:tc>
          <w:tcPr>
            <w:tcW w:w="745" w:type="pct"/>
            <w:shd w:val="clear" w:color="auto" w:fill="BDD6EE" w:themeFill="accent1" w:themeFillTint="66"/>
            <w:noWrap/>
            <w:vAlign w:val="center"/>
            <w:hideMark/>
          </w:tcPr>
          <w:p w14:paraId="523A4048" w14:textId="6E340CDC"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15.26</w:t>
            </w:r>
          </w:p>
        </w:tc>
      </w:tr>
      <w:tr w:rsidR="0048347D" w:rsidRPr="00015961" w14:paraId="40616F95" w14:textId="77777777" w:rsidTr="00BF1374">
        <w:trPr>
          <w:trHeight w:val="20"/>
        </w:trPr>
        <w:tc>
          <w:tcPr>
            <w:tcW w:w="2020" w:type="pct"/>
            <w:shd w:val="clear" w:color="auto" w:fill="auto"/>
            <w:noWrap/>
            <w:vAlign w:val="bottom"/>
            <w:hideMark/>
          </w:tcPr>
          <w:p w14:paraId="49B4B43E"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EBIDTA %</w:t>
            </w:r>
          </w:p>
        </w:tc>
        <w:tc>
          <w:tcPr>
            <w:tcW w:w="745" w:type="pct"/>
            <w:shd w:val="clear" w:color="auto" w:fill="auto"/>
            <w:noWrap/>
            <w:vAlign w:val="center"/>
            <w:hideMark/>
          </w:tcPr>
          <w:p w14:paraId="347390AE" w14:textId="22377FEC"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86.21%</w:t>
            </w:r>
          </w:p>
        </w:tc>
        <w:tc>
          <w:tcPr>
            <w:tcW w:w="745" w:type="pct"/>
            <w:shd w:val="clear" w:color="auto" w:fill="auto"/>
            <w:noWrap/>
            <w:vAlign w:val="center"/>
            <w:hideMark/>
          </w:tcPr>
          <w:p w14:paraId="50823B1A" w14:textId="394C406A"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87.15%</w:t>
            </w:r>
          </w:p>
        </w:tc>
        <w:tc>
          <w:tcPr>
            <w:tcW w:w="745" w:type="pct"/>
            <w:shd w:val="clear" w:color="auto" w:fill="auto"/>
            <w:noWrap/>
            <w:vAlign w:val="center"/>
            <w:hideMark/>
          </w:tcPr>
          <w:p w14:paraId="2F2230C2" w14:textId="3403902C"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74.80%</w:t>
            </w:r>
          </w:p>
        </w:tc>
        <w:tc>
          <w:tcPr>
            <w:tcW w:w="745" w:type="pct"/>
            <w:shd w:val="clear" w:color="auto" w:fill="auto"/>
            <w:noWrap/>
            <w:vAlign w:val="center"/>
            <w:hideMark/>
          </w:tcPr>
          <w:p w14:paraId="4DB553EC" w14:textId="3855D8E8"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76.45%</w:t>
            </w:r>
          </w:p>
        </w:tc>
      </w:tr>
      <w:tr w:rsidR="0048347D" w:rsidRPr="00015961" w14:paraId="2F4F9B86" w14:textId="77777777" w:rsidTr="00BF1374">
        <w:trPr>
          <w:trHeight w:val="20"/>
        </w:trPr>
        <w:tc>
          <w:tcPr>
            <w:tcW w:w="2020" w:type="pct"/>
            <w:shd w:val="clear" w:color="auto" w:fill="auto"/>
            <w:noWrap/>
            <w:vAlign w:val="bottom"/>
            <w:hideMark/>
          </w:tcPr>
          <w:p w14:paraId="03155C1B" w14:textId="77777777" w:rsidR="0048347D" w:rsidRPr="00015961" w:rsidRDefault="0048347D" w:rsidP="0048347D">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Depreciation and amortization expense</w:t>
            </w:r>
          </w:p>
        </w:tc>
        <w:tc>
          <w:tcPr>
            <w:tcW w:w="745" w:type="pct"/>
            <w:shd w:val="clear" w:color="auto" w:fill="auto"/>
            <w:noWrap/>
            <w:vAlign w:val="center"/>
            <w:hideMark/>
          </w:tcPr>
          <w:p w14:paraId="657B328D" w14:textId="75D51D22"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7.97</w:t>
            </w:r>
          </w:p>
        </w:tc>
        <w:tc>
          <w:tcPr>
            <w:tcW w:w="745" w:type="pct"/>
            <w:shd w:val="clear" w:color="auto" w:fill="auto"/>
            <w:noWrap/>
            <w:vAlign w:val="center"/>
            <w:hideMark/>
          </w:tcPr>
          <w:p w14:paraId="424F34A6" w14:textId="1D665D52"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7.96</w:t>
            </w:r>
          </w:p>
        </w:tc>
        <w:tc>
          <w:tcPr>
            <w:tcW w:w="745" w:type="pct"/>
            <w:shd w:val="clear" w:color="auto" w:fill="auto"/>
            <w:noWrap/>
            <w:vAlign w:val="center"/>
            <w:hideMark/>
          </w:tcPr>
          <w:p w14:paraId="73A3A496" w14:textId="51C74863"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7.94</w:t>
            </w:r>
          </w:p>
        </w:tc>
        <w:tc>
          <w:tcPr>
            <w:tcW w:w="745" w:type="pct"/>
            <w:shd w:val="clear" w:color="auto" w:fill="auto"/>
            <w:noWrap/>
            <w:vAlign w:val="center"/>
            <w:hideMark/>
          </w:tcPr>
          <w:p w14:paraId="67EDF7FD" w14:textId="211845E0"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7.94</w:t>
            </w:r>
          </w:p>
        </w:tc>
      </w:tr>
      <w:tr w:rsidR="0048347D" w:rsidRPr="00015961" w14:paraId="06E90E96" w14:textId="77777777" w:rsidTr="00BF1374">
        <w:trPr>
          <w:trHeight w:val="20"/>
        </w:trPr>
        <w:tc>
          <w:tcPr>
            <w:tcW w:w="2020" w:type="pct"/>
            <w:shd w:val="clear" w:color="auto" w:fill="BDD6EE" w:themeFill="accent1" w:themeFillTint="66"/>
            <w:noWrap/>
            <w:vAlign w:val="bottom"/>
            <w:hideMark/>
          </w:tcPr>
          <w:p w14:paraId="7B1635A0" w14:textId="77777777" w:rsidR="0048347D" w:rsidRPr="00015961" w:rsidRDefault="0048347D" w:rsidP="0048347D">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EBIT</w:t>
            </w:r>
          </w:p>
        </w:tc>
        <w:tc>
          <w:tcPr>
            <w:tcW w:w="745" w:type="pct"/>
            <w:shd w:val="clear" w:color="auto" w:fill="BDD6EE" w:themeFill="accent1" w:themeFillTint="66"/>
            <w:noWrap/>
            <w:vAlign w:val="center"/>
            <w:hideMark/>
          </w:tcPr>
          <w:p w14:paraId="1E142D8B" w14:textId="762A0540"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16.98</w:t>
            </w:r>
          </w:p>
        </w:tc>
        <w:tc>
          <w:tcPr>
            <w:tcW w:w="745" w:type="pct"/>
            <w:shd w:val="clear" w:color="auto" w:fill="BDD6EE" w:themeFill="accent1" w:themeFillTint="66"/>
            <w:noWrap/>
            <w:vAlign w:val="center"/>
            <w:hideMark/>
          </w:tcPr>
          <w:p w14:paraId="0723EF10" w14:textId="54663C25"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19.79</w:t>
            </w:r>
          </w:p>
        </w:tc>
        <w:tc>
          <w:tcPr>
            <w:tcW w:w="745" w:type="pct"/>
            <w:shd w:val="clear" w:color="auto" w:fill="BDD6EE" w:themeFill="accent1" w:themeFillTint="66"/>
            <w:noWrap/>
            <w:vAlign w:val="center"/>
            <w:hideMark/>
          </w:tcPr>
          <w:p w14:paraId="0896E9D2" w14:textId="3F438DA1"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7.67</w:t>
            </w:r>
          </w:p>
        </w:tc>
        <w:tc>
          <w:tcPr>
            <w:tcW w:w="745" w:type="pct"/>
            <w:shd w:val="clear" w:color="auto" w:fill="BDD6EE" w:themeFill="accent1" w:themeFillTint="66"/>
            <w:noWrap/>
            <w:vAlign w:val="center"/>
            <w:hideMark/>
          </w:tcPr>
          <w:p w14:paraId="2094C8D3" w14:textId="3251147E"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7.32</w:t>
            </w:r>
          </w:p>
        </w:tc>
      </w:tr>
      <w:tr w:rsidR="0048347D" w:rsidRPr="00015961" w14:paraId="24142FB6" w14:textId="77777777" w:rsidTr="00BF1374">
        <w:trPr>
          <w:trHeight w:val="20"/>
        </w:trPr>
        <w:tc>
          <w:tcPr>
            <w:tcW w:w="2020" w:type="pct"/>
            <w:shd w:val="clear" w:color="auto" w:fill="auto"/>
            <w:noWrap/>
            <w:vAlign w:val="bottom"/>
            <w:hideMark/>
          </w:tcPr>
          <w:p w14:paraId="35E1525B"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EBIT %</w:t>
            </w:r>
          </w:p>
        </w:tc>
        <w:tc>
          <w:tcPr>
            <w:tcW w:w="745" w:type="pct"/>
            <w:shd w:val="clear" w:color="auto" w:fill="auto"/>
            <w:noWrap/>
            <w:vAlign w:val="center"/>
            <w:hideMark/>
          </w:tcPr>
          <w:p w14:paraId="202139F0" w14:textId="4374012D"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58.67%</w:t>
            </w:r>
          </w:p>
        </w:tc>
        <w:tc>
          <w:tcPr>
            <w:tcW w:w="745" w:type="pct"/>
            <w:shd w:val="clear" w:color="auto" w:fill="auto"/>
            <w:noWrap/>
            <w:vAlign w:val="center"/>
            <w:hideMark/>
          </w:tcPr>
          <w:p w14:paraId="35B86D9A" w14:textId="30AE657A"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62.15%</w:t>
            </w:r>
          </w:p>
        </w:tc>
        <w:tc>
          <w:tcPr>
            <w:tcW w:w="745" w:type="pct"/>
            <w:shd w:val="clear" w:color="auto" w:fill="auto"/>
            <w:noWrap/>
            <w:vAlign w:val="center"/>
            <w:hideMark/>
          </w:tcPr>
          <w:p w14:paraId="7F51765F" w14:textId="715C03ED"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36.75%</w:t>
            </w:r>
          </w:p>
        </w:tc>
        <w:tc>
          <w:tcPr>
            <w:tcW w:w="745" w:type="pct"/>
            <w:shd w:val="clear" w:color="auto" w:fill="auto"/>
            <w:noWrap/>
            <w:vAlign w:val="center"/>
            <w:hideMark/>
          </w:tcPr>
          <w:p w14:paraId="73371B03" w14:textId="5850528D"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36.67%</w:t>
            </w:r>
          </w:p>
        </w:tc>
      </w:tr>
      <w:tr w:rsidR="0048347D" w:rsidRPr="00015961" w14:paraId="496EE19F" w14:textId="77777777" w:rsidTr="00BF1374">
        <w:trPr>
          <w:trHeight w:val="20"/>
        </w:trPr>
        <w:tc>
          <w:tcPr>
            <w:tcW w:w="2020" w:type="pct"/>
            <w:shd w:val="clear" w:color="auto" w:fill="auto"/>
            <w:noWrap/>
            <w:vAlign w:val="bottom"/>
            <w:hideMark/>
          </w:tcPr>
          <w:p w14:paraId="7C73FDC8" w14:textId="77777777" w:rsidR="0048347D" w:rsidRPr="00015961" w:rsidRDefault="0048347D" w:rsidP="0048347D">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Finance costs</w:t>
            </w:r>
          </w:p>
        </w:tc>
        <w:tc>
          <w:tcPr>
            <w:tcW w:w="745" w:type="pct"/>
            <w:shd w:val="clear" w:color="auto" w:fill="auto"/>
            <w:noWrap/>
            <w:vAlign w:val="center"/>
            <w:hideMark/>
          </w:tcPr>
          <w:p w14:paraId="08DBCCA8" w14:textId="6EE5160E"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17.97</w:t>
            </w:r>
          </w:p>
        </w:tc>
        <w:tc>
          <w:tcPr>
            <w:tcW w:w="745" w:type="pct"/>
            <w:shd w:val="clear" w:color="auto" w:fill="auto"/>
            <w:noWrap/>
            <w:vAlign w:val="center"/>
            <w:hideMark/>
          </w:tcPr>
          <w:p w14:paraId="73470B31" w14:textId="48BA025D"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16.95</w:t>
            </w:r>
          </w:p>
        </w:tc>
        <w:tc>
          <w:tcPr>
            <w:tcW w:w="745" w:type="pct"/>
            <w:shd w:val="clear" w:color="auto" w:fill="auto"/>
            <w:noWrap/>
            <w:vAlign w:val="center"/>
            <w:hideMark/>
          </w:tcPr>
          <w:p w14:paraId="07853F8E" w14:textId="54BF376A"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16.45</w:t>
            </w:r>
          </w:p>
        </w:tc>
        <w:tc>
          <w:tcPr>
            <w:tcW w:w="745" w:type="pct"/>
            <w:shd w:val="clear" w:color="auto" w:fill="auto"/>
            <w:noWrap/>
            <w:vAlign w:val="center"/>
            <w:hideMark/>
          </w:tcPr>
          <w:p w14:paraId="1DE3DBAB" w14:textId="7615EFAD"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18.11</w:t>
            </w:r>
          </w:p>
        </w:tc>
      </w:tr>
      <w:tr w:rsidR="0048347D" w:rsidRPr="00015961" w14:paraId="75E5C8C5" w14:textId="77777777" w:rsidTr="00BF1374">
        <w:trPr>
          <w:trHeight w:val="20"/>
        </w:trPr>
        <w:tc>
          <w:tcPr>
            <w:tcW w:w="2020" w:type="pct"/>
            <w:shd w:val="clear" w:color="auto" w:fill="BDD6EE" w:themeFill="accent1" w:themeFillTint="66"/>
            <w:noWrap/>
            <w:vAlign w:val="bottom"/>
            <w:hideMark/>
          </w:tcPr>
          <w:p w14:paraId="15AA32F6" w14:textId="77777777" w:rsidR="0048347D" w:rsidRPr="00015961" w:rsidRDefault="0048347D" w:rsidP="0048347D">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PBT</w:t>
            </w:r>
          </w:p>
        </w:tc>
        <w:tc>
          <w:tcPr>
            <w:tcW w:w="745" w:type="pct"/>
            <w:shd w:val="clear" w:color="auto" w:fill="BDD6EE" w:themeFill="accent1" w:themeFillTint="66"/>
            <w:noWrap/>
            <w:vAlign w:val="center"/>
            <w:hideMark/>
          </w:tcPr>
          <w:p w14:paraId="3D71B347" w14:textId="22214A0C"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-0.99</w:t>
            </w:r>
          </w:p>
        </w:tc>
        <w:tc>
          <w:tcPr>
            <w:tcW w:w="745" w:type="pct"/>
            <w:shd w:val="clear" w:color="auto" w:fill="BDD6EE" w:themeFill="accent1" w:themeFillTint="66"/>
            <w:noWrap/>
            <w:vAlign w:val="center"/>
            <w:hideMark/>
          </w:tcPr>
          <w:p w14:paraId="4DF76F34" w14:textId="302C3115"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2.84</w:t>
            </w:r>
          </w:p>
        </w:tc>
        <w:tc>
          <w:tcPr>
            <w:tcW w:w="745" w:type="pct"/>
            <w:shd w:val="clear" w:color="auto" w:fill="BDD6EE" w:themeFill="accent1" w:themeFillTint="66"/>
            <w:noWrap/>
            <w:vAlign w:val="center"/>
            <w:hideMark/>
          </w:tcPr>
          <w:p w14:paraId="2871F183" w14:textId="7643A48A"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-8.78</w:t>
            </w:r>
          </w:p>
        </w:tc>
        <w:tc>
          <w:tcPr>
            <w:tcW w:w="745" w:type="pct"/>
            <w:shd w:val="clear" w:color="000000" w:fill="BDD7EE"/>
            <w:noWrap/>
            <w:vAlign w:val="center"/>
            <w:hideMark/>
          </w:tcPr>
          <w:p w14:paraId="364AFD57" w14:textId="1C42DB9C"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-10.79</w:t>
            </w:r>
          </w:p>
        </w:tc>
      </w:tr>
      <w:tr w:rsidR="0048347D" w:rsidRPr="00015961" w14:paraId="6C42AF54" w14:textId="77777777" w:rsidTr="00BF1374">
        <w:trPr>
          <w:trHeight w:val="20"/>
        </w:trPr>
        <w:tc>
          <w:tcPr>
            <w:tcW w:w="2020" w:type="pct"/>
            <w:shd w:val="clear" w:color="auto" w:fill="auto"/>
            <w:noWrap/>
            <w:vAlign w:val="bottom"/>
            <w:hideMark/>
          </w:tcPr>
          <w:p w14:paraId="0B54296D"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PBT %</w:t>
            </w:r>
          </w:p>
        </w:tc>
        <w:tc>
          <w:tcPr>
            <w:tcW w:w="745" w:type="pct"/>
            <w:shd w:val="clear" w:color="auto" w:fill="auto"/>
            <w:noWrap/>
            <w:vAlign w:val="center"/>
            <w:hideMark/>
          </w:tcPr>
          <w:p w14:paraId="36C5F7D1" w14:textId="545C77D1"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-3.42%</w:t>
            </w:r>
          </w:p>
        </w:tc>
        <w:tc>
          <w:tcPr>
            <w:tcW w:w="745" w:type="pct"/>
            <w:shd w:val="clear" w:color="auto" w:fill="auto"/>
            <w:noWrap/>
            <w:vAlign w:val="center"/>
            <w:hideMark/>
          </w:tcPr>
          <w:p w14:paraId="63C0CFC3" w14:textId="51EF802B"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8.92%</w:t>
            </w:r>
          </w:p>
        </w:tc>
        <w:tc>
          <w:tcPr>
            <w:tcW w:w="745" w:type="pct"/>
            <w:shd w:val="clear" w:color="auto" w:fill="auto"/>
            <w:noWrap/>
            <w:vAlign w:val="center"/>
            <w:hideMark/>
          </w:tcPr>
          <w:p w14:paraId="76EF4693" w14:textId="47C22765"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-42.07%</w:t>
            </w:r>
          </w:p>
        </w:tc>
        <w:tc>
          <w:tcPr>
            <w:tcW w:w="745" w:type="pct"/>
            <w:shd w:val="clear" w:color="auto" w:fill="auto"/>
            <w:noWrap/>
            <w:vAlign w:val="center"/>
            <w:hideMark/>
          </w:tcPr>
          <w:p w14:paraId="54737454" w14:textId="6062DB6F"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-54.06%</w:t>
            </w:r>
          </w:p>
        </w:tc>
      </w:tr>
      <w:tr w:rsidR="0048347D" w:rsidRPr="00015961" w14:paraId="268832B0" w14:textId="77777777" w:rsidTr="00BF1374">
        <w:trPr>
          <w:trHeight w:val="20"/>
        </w:trPr>
        <w:tc>
          <w:tcPr>
            <w:tcW w:w="2020" w:type="pct"/>
            <w:shd w:val="clear" w:color="auto" w:fill="auto"/>
            <w:noWrap/>
            <w:vAlign w:val="bottom"/>
            <w:hideMark/>
          </w:tcPr>
          <w:p w14:paraId="26862001" w14:textId="77777777" w:rsidR="0048347D" w:rsidRPr="00015961" w:rsidRDefault="0048347D" w:rsidP="0048347D">
            <w:pPr>
              <w:spacing w:line="276" w:lineRule="auto"/>
              <w:rPr>
                <w:rFonts w:asciiTheme="minorHAnsi" w:hAnsiTheme="minorHAnsi" w:cstheme="minorHAnsi"/>
                <w:color w:val="000000"/>
                <w:sz w:val="22"/>
                <w:szCs w:val="22"/>
              </w:rPr>
            </w:pPr>
            <w:r w:rsidRPr="00015961">
              <w:rPr>
                <w:rFonts w:asciiTheme="minorHAnsi" w:hAnsiTheme="minorHAnsi" w:cstheme="minorHAnsi"/>
                <w:color w:val="000000"/>
                <w:sz w:val="22"/>
                <w:szCs w:val="22"/>
              </w:rPr>
              <w:t>Tax expense</w:t>
            </w:r>
          </w:p>
        </w:tc>
        <w:tc>
          <w:tcPr>
            <w:tcW w:w="745" w:type="pct"/>
            <w:shd w:val="clear" w:color="auto" w:fill="auto"/>
            <w:noWrap/>
            <w:vAlign w:val="center"/>
            <w:hideMark/>
          </w:tcPr>
          <w:p w14:paraId="02868130" w14:textId="531C940F"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-0.05</w:t>
            </w:r>
          </w:p>
        </w:tc>
        <w:tc>
          <w:tcPr>
            <w:tcW w:w="745" w:type="pct"/>
            <w:shd w:val="clear" w:color="auto" w:fill="auto"/>
            <w:noWrap/>
            <w:vAlign w:val="center"/>
            <w:hideMark/>
          </w:tcPr>
          <w:p w14:paraId="7D16B21A" w14:textId="74EFA6B0" w:rsidR="0048347D" w:rsidRPr="00015961" w:rsidRDefault="0048347D" w:rsidP="0048347D">
            <w:pPr>
              <w:spacing w:line="276" w:lineRule="auto"/>
              <w:jc w:val="center"/>
              <w:rPr>
                <w:rFonts w:asciiTheme="minorHAnsi" w:hAnsiTheme="minorHAnsi" w:cstheme="minorHAnsi"/>
                <w:color w:val="000000"/>
                <w:sz w:val="22"/>
                <w:szCs w:val="22"/>
              </w:rPr>
            </w:pPr>
            <w:r w:rsidRPr="00015961">
              <w:rPr>
                <w:rFonts w:asciiTheme="minorHAnsi" w:hAnsiTheme="minorHAnsi" w:cstheme="minorHAnsi"/>
                <w:color w:val="000000"/>
                <w:sz w:val="22"/>
                <w:szCs w:val="22"/>
              </w:rPr>
              <w:t>0.01</w:t>
            </w:r>
          </w:p>
        </w:tc>
        <w:tc>
          <w:tcPr>
            <w:tcW w:w="745" w:type="pct"/>
            <w:shd w:val="clear" w:color="auto" w:fill="auto"/>
            <w:noWrap/>
            <w:vAlign w:val="center"/>
            <w:hideMark/>
          </w:tcPr>
          <w:p w14:paraId="6ABB7AF8" w14:textId="65A60319"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-0.22</w:t>
            </w:r>
          </w:p>
        </w:tc>
        <w:tc>
          <w:tcPr>
            <w:tcW w:w="745" w:type="pct"/>
            <w:shd w:val="clear" w:color="auto" w:fill="auto"/>
            <w:noWrap/>
            <w:vAlign w:val="center"/>
            <w:hideMark/>
          </w:tcPr>
          <w:p w14:paraId="35695FAD" w14:textId="056D6A5B" w:rsidR="0048347D" w:rsidRPr="0048347D" w:rsidRDefault="0048347D" w:rsidP="0048347D">
            <w:pPr>
              <w:spacing w:line="276" w:lineRule="auto"/>
              <w:jc w:val="center"/>
              <w:rPr>
                <w:rFonts w:asciiTheme="minorHAnsi" w:hAnsiTheme="minorHAnsi" w:cstheme="minorHAnsi"/>
                <w:color w:val="000000"/>
                <w:sz w:val="22"/>
                <w:szCs w:val="22"/>
              </w:rPr>
            </w:pPr>
            <w:r w:rsidRPr="0048347D">
              <w:rPr>
                <w:rFonts w:asciiTheme="minorHAnsi" w:hAnsiTheme="minorHAnsi" w:cstheme="minorHAnsi"/>
                <w:color w:val="000000"/>
                <w:sz w:val="22"/>
                <w:szCs w:val="22"/>
              </w:rPr>
              <w:t>-0.10</w:t>
            </w:r>
          </w:p>
        </w:tc>
      </w:tr>
      <w:tr w:rsidR="0048347D" w:rsidRPr="00015961" w14:paraId="4D33C17A" w14:textId="77777777" w:rsidTr="00BF1374">
        <w:trPr>
          <w:trHeight w:val="20"/>
        </w:trPr>
        <w:tc>
          <w:tcPr>
            <w:tcW w:w="2020" w:type="pct"/>
            <w:shd w:val="clear" w:color="auto" w:fill="BDD6EE" w:themeFill="accent1" w:themeFillTint="66"/>
            <w:noWrap/>
            <w:vAlign w:val="bottom"/>
            <w:hideMark/>
          </w:tcPr>
          <w:p w14:paraId="160F2974" w14:textId="77777777" w:rsidR="0048347D" w:rsidRPr="00015961" w:rsidRDefault="0048347D" w:rsidP="0048347D">
            <w:pPr>
              <w:spacing w:line="276" w:lineRule="auto"/>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PAT</w:t>
            </w:r>
          </w:p>
        </w:tc>
        <w:tc>
          <w:tcPr>
            <w:tcW w:w="745" w:type="pct"/>
            <w:shd w:val="clear" w:color="auto" w:fill="BDD6EE" w:themeFill="accent1" w:themeFillTint="66"/>
            <w:noWrap/>
            <w:vAlign w:val="center"/>
            <w:hideMark/>
          </w:tcPr>
          <w:p w14:paraId="5EB6082D" w14:textId="3705E875"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-0.94</w:t>
            </w:r>
          </w:p>
        </w:tc>
        <w:tc>
          <w:tcPr>
            <w:tcW w:w="745" w:type="pct"/>
            <w:shd w:val="clear" w:color="auto" w:fill="BDD6EE" w:themeFill="accent1" w:themeFillTint="66"/>
            <w:noWrap/>
            <w:vAlign w:val="center"/>
            <w:hideMark/>
          </w:tcPr>
          <w:p w14:paraId="086499AA" w14:textId="1C8FC6B1" w:rsidR="0048347D" w:rsidRPr="00015961" w:rsidRDefault="0048347D" w:rsidP="0048347D">
            <w:pPr>
              <w:spacing w:line="276" w:lineRule="auto"/>
              <w:jc w:val="center"/>
              <w:rPr>
                <w:rFonts w:asciiTheme="minorHAnsi" w:hAnsiTheme="minorHAnsi" w:cstheme="minorHAnsi"/>
                <w:b/>
                <w:bCs/>
                <w:color w:val="000000"/>
                <w:sz w:val="22"/>
                <w:szCs w:val="22"/>
              </w:rPr>
            </w:pPr>
            <w:r w:rsidRPr="00015961">
              <w:rPr>
                <w:rFonts w:asciiTheme="minorHAnsi" w:hAnsiTheme="minorHAnsi" w:cstheme="minorHAnsi"/>
                <w:b/>
                <w:bCs/>
                <w:color w:val="000000"/>
                <w:sz w:val="22"/>
                <w:szCs w:val="22"/>
              </w:rPr>
              <w:t>2.83</w:t>
            </w:r>
          </w:p>
        </w:tc>
        <w:tc>
          <w:tcPr>
            <w:tcW w:w="745" w:type="pct"/>
            <w:shd w:val="clear" w:color="000000" w:fill="BDD7EE"/>
            <w:noWrap/>
            <w:vAlign w:val="center"/>
            <w:hideMark/>
          </w:tcPr>
          <w:p w14:paraId="1667D724" w14:textId="7CAC50EC"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-8.56</w:t>
            </w:r>
          </w:p>
        </w:tc>
        <w:tc>
          <w:tcPr>
            <w:tcW w:w="745" w:type="pct"/>
            <w:shd w:val="clear" w:color="000000" w:fill="BDD7EE"/>
            <w:noWrap/>
            <w:vAlign w:val="center"/>
            <w:hideMark/>
          </w:tcPr>
          <w:p w14:paraId="28B54563" w14:textId="7161BF29" w:rsidR="0048347D" w:rsidRPr="0048347D" w:rsidRDefault="0048347D" w:rsidP="0048347D">
            <w:pPr>
              <w:spacing w:line="276" w:lineRule="auto"/>
              <w:jc w:val="center"/>
              <w:rPr>
                <w:rFonts w:asciiTheme="minorHAnsi" w:hAnsiTheme="minorHAnsi" w:cstheme="minorHAnsi"/>
                <w:b/>
                <w:bCs/>
                <w:color w:val="000000"/>
                <w:sz w:val="22"/>
                <w:szCs w:val="22"/>
              </w:rPr>
            </w:pPr>
            <w:r w:rsidRPr="0048347D">
              <w:rPr>
                <w:rFonts w:asciiTheme="minorHAnsi" w:hAnsiTheme="minorHAnsi" w:cstheme="minorHAnsi"/>
                <w:b/>
                <w:bCs/>
                <w:color w:val="000000"/>
                <w:sz w:val="22"/>
                <w:szCs w:val="22"/>
              </w:rPr>
              <w:t>-10.69</w:t>
            </w:r>
          </w:p>
        </w:tc>
      </w:tr>
      <w:tr w:rsidR="0048347D" w:rsidRPr="00015961" w14:paraId="6948FDC0" w14:textId="77777777" w:rsidTr="00BF1374">
        <w:trPr>
          <w:trHeight w:val="20"/>
        </w:trPr>
        <w:tc>
          <w:tcPr>
            <w:tcW w:w="2020" w:type="pct"/>
            <w:shd w:val="clear" w:color="auto" w:fill="auto"/>
            <w:noWrap/>
            <w:vAlign w:val="bottom"/>
            <w:hideMark/>
          </w:tcPr>
          <w:p w14:paraId="55924F58"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PAT %</w:t>
            </w:r>
          </w:p>
        </w:tc>
        <w:tc>
          <w:tcPr>
            <w:tcW w:w="745" w:type="pct"/>
            <w:shd w:val="clear" w:color="auto" w:fill="auto"/>
            <w:noWrap/>
            <w:vAlign w:val="center"/>
            <w:hideMark/>
          </w:tcPr>
          <w:p w14:paraId="68FABDA1" w14:textId="490C835F"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-3.24%</w:t>
            </w:r>
          </w:p>
        </w:tc>
        <w:tc>
          <w:tcPr>
            <w:tcW w:w="745" w:type="pct"/>
            <w:shd w:val="clear" w:color="auto" w:fill="auto"/>
            <w:noWrap/>
            <w:vAlign w:val="center"/>
            <w:hideMark/>
          </w:tcPr>
          <w:p w14:paraId="7649C172" w14:textId="4C26F9BB" w:rsidR="0048347D" w:rsidRPr="00980109" w:rsidRDefault="0048347D" w:rsidP="0048347D">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8.88%</w:t>
            </w:r>
          </w:p>
        </w:tc>
        <w:tc>
          <w:tcPr>
            <w:tcW w:w="745" w:type="pct"/>
            <w:shd w:val="clear" w:color="auto" w:fill="auto"/>
            <w:noWrap/>
            <w:vAlign w:val="center"/>
            <w:hideMark/>
          </w:tcPr>
          <w:p w14:paraId="068F2B34" w14:textId="761A5D4C"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-41.00%</w:t>
            </w:r>
          </w:p>
        </w:tc>
        <w:tc>
          <w:tcPr>
            <w:tcW w:w="745" w:type="pct"/>
            <w:shd w:val="clear" w:color="auto" w:fill="auto"/>
            <w:noWrap/>
            <w:vAlign w:val="center"/>
            <w:hideMark/>
          </w:tcPr>
          <w:p w14:paraId="3D7915E0" w14:textId="22FF7CCD" w:rsidR="0048347D" w:rsidRPr="0048347D" w:rsidRDefault="0048347D" w:rsidP="0048347D">
            <w:pPr>
              <w:spacing w:line="276" w:lineRule="auto"/>
              <w:jc w:val="center"/>
              <w:rPr>
                <w:rFonts w:asciiTheme="minorHAnsi" w:hAnsiTheme="minorHAnsi" w:cstheme="minorHAnsi"/>
                <w:i/>
                <w:iCs/>
                <w:color w:val="000000"/>
                <w:sz w:val="18"/>
                <w:szCs w:val="18"/>
              </w:rPr>
            </w:pPr>
            <w:r w:rsidRPr="0048347D">
              <w:rPr>
                <w:rFonts w:asciiTheme="minorHAnsi" w:hAnsiTheme="minorHAnsi" w:cstheme="minorHAnsi"/>
                <w:i/>
                <w:iCs/>
                <w:color w:val="000000"/>
                <w:sz w:val="18"/>
                <w:szCs w:val="18"/>
              </w:rPr>
              <w:t>-53.53%</w:t>
            </w:r>
          </w:p>
        </w:tc>
      </w:tr>
    </w:tbl>
    <w:p w14:paraId="3C572125" w14:textId="680448C2" w:rsidR="00AD0623" w:rsidRDefault="008E6A35" w:rsidP="00BF1374">
      <w:pPr>
        <w:spacing w:line="360" w:lineRule="auto"/>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006F6259" w:rsidRPr="00EF33A7">
        <w:rPr>
          <w:rFonts w:ascii="Arial" w:hAnsi="Arial" w:cs="Arial"/>
          <w:b/>
          <w:bCs/>
          <w:i/>
          <w:iCs/>
          <w:sz w:val="18"/>
          <w:szCs w:val="18"/>
        </w:rPr>
        <w:t>Source:</w:t>
      </w:r>
      <w:r w:rsidR="006F6259" w:rsidRPr="00EF33A7">
        <w:rPr>
          <w:rFonts w:ascii="Arial" w:hAnsi="Arial" w:cs="Arial"/>
          <w:i/>
          <w:iCs/>
          <w:sz w:val="18"/>
          <w:szCs w:val="18"/>
        </w:rPr>
        <w:t xml:space="preserve"> Previous Financials </w:t>
      </w:r>
      <w:r>
        <w:rPr>
          <w:rFonts w:ascii="Arial" w:hAnsi="Arial" w:cs="Arial"/>
          <w:i/>
          <w:iCs/>
          <w:sz w:val="18"/>
          <w:szCs w:val="18"/>
        </w:rPr>
        <w:t>p</w:t>
      </w:r>
      <w:r w:rsidR="006F6259" w:rsidRPr="00EF33A7">
        <w:rPr>
          <w:rFonts w:ascii="Arial" w:hAnsi="Arial" w:cs="Arial"/>
          <w:i/>
          <w:iCs/>
          <w:sz w:val="18"/>
          <w:szCs w:val="18"/>
        </w:rPr>
        <w:t xml:space="preserve">rovided by </w:t>
      </w:r>
      <w:r>
        <w:rPr>
          <w:rFonts w:ascii="Arial" w:hAnsi="Arial" w:cs="Arial"/>
          <w:i/>
          <w:iCs/>
          <w:sz w:val="18"/>
          <w:szCs w:val="18"/>
        </w:rPr>
        <w:t>the client</w:t>
      </w:r>
      <w:r>
        <w:rPr>
          <w:rFonts w:ascii="Arial" w:hAnsi="Arial" w:cs="Arial"/>
          <w:b/>
          <w:sz w:val="22"/>
          <w:szCs w:val="22"/>
        </w:rPr>
        <w:t xml:space="preserve"> </w:t>
      </w:r>
    </w:p>
    <w:p w14:paraId="732DDA0A" w14:textId="3B19C4E4" w:rsidR="00071399" w:rsidRDefault="00071399" w:rsidP="00BF1374">
      <w:pPr>
        <w:spacing w:line="360" w:lineRule="auto"/>
        <w:ind w:left="142"/>
        <w:jc w:val="both"/>
        <w:rPr>
          <w:rFonts w:ascii="Arial" w:hAnsi="Arial" w:cs="Arial"/>
          <w:b/>
          <w:sz w:val="22"/>
          <w:szCs w:val="22"/>
        </w:rPr>
      </w:pPr>
      <w:r>
        <w:rPr>
          <w:rFonts w:ascii="Arial" w:hAnsi="Arial" w:cs="Arial"/>
          <w:b/>
          <w:sz w:val="22"/>
          <w:szCs w:val="22"/>
        </w:rPr>
        <w:t>Projected Profit &amp; Loss:</w:t>
      </w:r>
    </w:p>
    <w:p w14:paraId="073ABB3D" w14:textId="18455799" w:rsidR="00071399" w:rsidRDefault="00071399" w:rsidP="00BF1374">
      <w:pPr>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397"/>
        <w:gridCol w:w="787"/>
        <w:gridCol w:w="787"/>
        <w:gridCol w:w="788"/>
        <w:gridCol w:w="787"/>
        <w:gridCol w:w="788"/>
        <w:gridCol w:w="787"/>
        <w:gridCol w:w="788"/>
        <w:gridCol w:w="787"/>
        <w:gridCol w:w="788"/>
      </w:tblGrid>
      <w:tr w:rsidR="00102D0F" w:rsidRPr="00102D0F" w14:paraId="722AD9CD" w14:textId="77777777" w:rsidTr="00BF1374">
        <w:trPr>
          <w:trHeight w:val="20"/>
        </w:trPr>
        <w:tc>
          <w:tcPr>
            <w:tcW w:w="2397" w:type="dxa"/>
            <w:shd w:val="clear" w:color="auto" w:fill="002060"/>
            <w:noWrap/>
            <w:vAlign w:val="center"/>
            <w:hideMark/>
          </w:tcPr>
          <w:p w14:paraId="34CBE745" w14:textId="49E2D4DB" w:rsidR="00102D0F" w:rsidRPr="00102D0F" w:rsidRDefault="00102D0F" w:rsidP="00102D0F">
            <w:pPr>
              <w:spacing w:line="276" w:lineRule="auto"/>
              <w:rPr>
                <w:rFonts w:asciiTheme="minorHAnsi" w:hAnsiTheme="minorHAnsi" w:cstheme="minorHAnsi"/>
                <w:color w:val="000000"/>
                <w:sz w:val="22"/>
                <w:szCs w:val="22"/>
              </w:rPr>
            </w:pPr>
            <w:r w:rsidRPr="0084041F">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787" w:type="dxa"/>
            <w:shd w:val="clear" w:color="000000" w:fill="002060"/>
            <w:vAlign w:val="center"/>
          </w:tcPr>
          <w:p w14:paraId="09FC1F68" w14:textId="1E0CB625" w:rsidR="00102D0F" w:rsidRPr="00102D0F" w:rsidRDefault="00102D0F" w:rsidP="00B77320">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Mar-23 E</w:t>
            </w:r>
          </w:p>
        </w:tc>
        <w:tc>
          <w:tcPr>
            <w:tcW w:w="787" w:type="dxa"/>
            <w:shd w:val="clear" w:color="000000" w:fill="002060"/>
            <w:noWrap/>
            <w:vAlign w:val="center"/>
            <w:hideMark/>
          </w:tcPr>
          <w:p w14:paraId="0D741AEF" w14:textId="6B23CC1E"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Mar-24 P</w:t>
            </w:r>
          </w:p>
        </w:tc>
        <w:tc>
          <w:tcPr>
            <w:tcW w:w="788" w:type="dxa"/>
            <w:shd w:val="clear" w:color="000000" w:fill="002060"/>
            <w:noWrap/>
            <w:vAlign w:val="center"/>
            <w:hideMark/>
          </w:tcPr>
          <w:p w14:paraId="3A3A06A3" w14:textId="478D4255"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Mar-25 P</w:t>
            </w:r>
          </w:p>
        </w:tc>
        <w:tc>
          <w:tcPr>
            <w:tcW w:w="787" w:type="dxa"/>
            <w:shd w:val="clear" w:color="000000" w:fill="002060"/>
            <w:noWrap/>
            <w:vAlign w:val="center"/>
            <w:hideMark/>
          </w:tcPr>
          <w:p w14:paraId="5F1D5D73" w14:textId="73696AE3"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Mar-26 P</w:t>
            </w:r>
          </w:p>
        </w:tc>
        <w:tc>
          <w:tcPr>
            <w:tcW w:w="788" w:type="dxa"/>
            <w:shd w:val="clear" w:color="000000" w:fill="002060"/>
            <w:noWrap/>
            <w:vAlign w:val="center"/>
            <w:hideMark/>
          </w:tcPr>
          <w:p w14:paraId="0496F480" w14:textId="7A639C1D"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Mar-27 P</w:t>
            </w:r>
          </w:p>
        </w:tc>
        <w:tc>
          <w:tcPr>
            <w:tcW w:w="787" w:type="dxa"/>
            <w:shd w:val="clear" w:color="000000" w:fill="002060"/>
            <w:noWrap/>
            <w:vAlign w:val="center"/>
            <w:hideMark/>
          </w:tcPr>
          <w:p w14:paraId="2E2E7F4F" w14:textId="071BD8B0"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Mar-28 P</w:t>
            </w:r>
          </w:p>
        </w:tc>
        <w:tc>
          <w:tcPr>
            <w:tcW w:w="788" w:type="dxa"/>
            <w:shd w:val="clear" w:color="000000" w:fill="002060"/>
            <w:noWrap/>
            <w:vAlign w:val="center"/>
            <w:hideMark/>
          </w:tcPr>
          <w:p w14:paraId="48D6C500" w14:textId="1107CC96"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Mar-29 P</w:t>
            </w:r>
          </w:p>
        </w:tc>
        <w:tc>
          <w:tcPr>
            <w:tcW w:w="787" w:type="dxa"/>
            <w:shd w:val="clear" w:color="000000" w:fill="002060"/>
            <w:noWrap/>
            <w:vAlign w:val="center"/>
            <w:hideMark/>
          </w:tcPr>
          <w:p w14:paraId="72507FE4" w14:textId="0750BF04"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Mar-30 P</w:t>
            </w:r>
          </w:p>
        </w:tc>
        <w:tc>
          <w:tcPr>
            <w:tcW w:w="788" w:type="dxa"/>
            <w:shd w:val="clear" w:color="000000" w:fill="002060"/>
            <w:noWrap/>
            <w:vAlign w:val="center"/>
            <w:hideMark/>
          </w:tcPr>
          <w:p w14:paraId="15474771" w14:textId="38E592C8" w:rsidR="00102D0F" w:rsidRPr="00102D0F" w:rsidRDefault="00102D0F" w:rsidP="00102D0F">
            <w:pPr>
              <w:spacing w:line="276" w:lineRule="auto"/>
              <w:jc w:val="center"/>
              <w:rPr>
                <w:rFonts w:asciiTheme="minorHAnsi" w:hAnsiTheme="minorHAnsi" w:cstheme="minorHAnsi"/>
                <w:b/>
                <w:bCs/>
                <w:color w:val="FFFFFF"/>
                <w:sz w:val="22"/>
                <w:szCs w:val="22"/>
              </w:rPr>
            </w:pPr>
            <w:r w:rsidRPr="0084041F">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1</w:t>
            </w:r>
            <w:r w:rsidRPr="0084041F">
              <w:rPr>
                <w:rFonts w:asciiTheme="minorHAnsi" w:hAnsiTheme="minorHAnsi" w:cstheme="minorHAnsi"/>
                <w:b/>
                <w:bCs/>
                <w:color w:val="FFFFFF"/>
                <w:sz w:val="22"/>
                <w:szCs w:val="22"/>
              </w:rPr>
              <w:t xml:space="preserve"> P</w:t>
            </w:r>
          </w:p>
        </w:tc>
      </w:tr>
      <w:tr w:rsidR="00102D0F" w:rsidRPr="00102D0F" w14:paraId="5D4A6C8E" w14:textId="77777777" w:rsidTr="00BF1374">
        <w:trPr>
          <w:trHeight w:val="20"/>
        </w:trPr>
        <w:tc>
          <w:tcPr>
            <w:tcW w:w="9484" w:type="dxa"/>
            <w:gridSpan w:val="10"/>
            <w:shd w:val="clear" w:color="auto" w:fill="auto"/>
            <w:noWrap/>
            <w:vAlign w:val="center"/>
            <w:hideMark/>
          </w:tcPr>
          <w:p w14:paraId="1CBBB65C" w14:textId="46378314" w:rsidR="00102D0F" w:rsidRPr="00102D0F" w:rsidRDefault="00102D0F" w:rsidP="00B77320">
            <w:pPr>
              <w:spacing w:line="276" w:lineRule="auto"/>
              <w:rPr>
                <w:rFonts w:asciiTheme="minorHAnsi" w:hAnsiTheme="minorHAnsi" w:cstheme="minorHAnsi"/>
                <w:color w:val="000000"/>
                <w:sz w:val="22"/>
                <w:szCs w:val="22"/>
              </w:rPr>
            </w:pPr>
            <w:r w:rsidRPr="00102D0F">
              <w:rPr>
                <w:rFonts w:asciiTheme="minorHAnsi" w:hAnsiTheme="minorHAnsi" w:cstheme="minorHAnsi"/>
                <w:b/>
                <w:bCs/>
                <w:color w:val="000000"/>
                <w:sz w:val="22"/>
                <w:szCs w:val="22"/>
              </w:rPr>
              <w:t>Revenue from Operation:</w:t>
            </w:r>
          </w:p>
        </w:tc>
      </w:tr>
      <w:tr w:rsidR="0048347D" w:rsidRPr="00102D0F" w14:paraId="500A8B02" w14:textId="77777777" w:rsidTr="00BF1374">
        <w:trPr>
          <w:trHeight w:val="20"/>
        </w:trPr>
        <w:tc>
          <w:tcPr>
            <w:tcW w:w="2397" w:type="dxa"/>
            <w:shd w:val="clear" w:color="auto" w:fill="auto"/>
            <w:noWrap/>
            <w:vAlign w:val="center"/>
            <w:hideMark/>
          </w:tcPr>
          <w:p w14:paraId="0B335915" w14:textId="77777777"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From Sale of Power</w:t>
            </w:r>
          </w:p>
        </w:tc>
        <w:tc>
          <w:tcPr>
            <w:tcW w:w="787" w:type="dxa"/>
            <w:vAlign w:val="center"/>
          </w:tcPr>
          <w:p w14:paraId="20FC4C27" w14:textId="2EA2BBC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33.57</w:t>
            </w:r>
          </w:p>
        </w:tc>
        <w:tc>
          <w:tcPr>
            <w:tcW w:w="787" w:type="dxa"/>
            <w:shd w:val="clear" w:color="auto" w:fill="auto"/>
            <w:noWrap/>
            <w:vAlign w:val="center"/>
            <w:hideMark/>
          </w:tcPr>
          <w:p w14:paraId="4BED37C5" w14:textId="1E00FC0A"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33.67</w:t>
            </w:r>
          </w:p>
        </w:tc>
        <w:tc>
          <w:tcPr>
            <w:tcW w:w="788" w:type="dxa"/>
            <w:shd w:val="clear" w:color="auto" w:fill="auto"/>
            <w:noWrap/>
            <w:vAlign w:val="center"/>
            <w:hideMark/>
          </w:tcPr>
          <w:p w14:paraId="668162CC" w14:textId="5BF0150D"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33.57</w:t>
            </w:r>
          </w:p>
        </w:tc>
        <w:tc>
          <w:tcPr>
            <w:tcW w:w="787" w:type="dxa"/>
            <w:shd w:val="clear" w:color="auto" w:fill="auto"/>
            <w:noWrap/>
            <w:vAlign w:val="center"/>
            <w:hideMark/>
          </w:tcPr>
          <w:p w14:paraId="0CB80AF9" w14:textId="3F6C7536"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33.57</w:t>
            </w:r>
          </w:p>
        </w:tc>
        <w:tc>
          <w:tcPr>
            <w:tcW w:w="788" w:type="dxa"/>
            <w:shd w:val="clear" w:color="auto" w:fill="auto"/>
            <w:noWrap/>
            <w:vAlign w:val="center"/>
            <w:hideMark/>
          </w:tcPr>
          <w:p w14:paraId="0B89A44A" w14:textId="38B510E8"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33.57</w:t>
            </w:r>
          </w:p>
        </w:tc>
        <w:tc>
          <w:tcPr>
            <w:tcW w:w="787" w:type="dxa"/>
            <w:shd w:val="clear" w:color="auto" w:fill="auto"/>
            <w:noWrap/>
            <w:vAlign w:val="center"/>
            <w:hideMark/>
          </w:tcPr>
          <w:p w14:paraId="3A705658" w14:textId="2FB18E19" w:rsidR="0048347D" w:rsidRPr="00E65F2E" w:rsidRDefault="0048347D" w:rsidP="0048347D">
            <w:pPr>
              <w:spacing w:line="276" w:lineRule="auto"/>
              <w:jc w:val="center"/>
              <w:rPr>
                <w:rFonts w:asciiTheme="minorHAnsi" w:hAnsiTheme="minorHAnsi" w:cstheme="minorHAnsi"/>
                <w:color w:val="000000"/>
                <w:sz w:val="22"/>
                <w:szCs w:val="22"/>
                <w:highlight w:val="red"/>
              </w:rPr>
            </w:pPr>
            <w:r>
              <w:rPr>
                <w:rFonts w:ascii="Calibri" w:hAnsi="Calibri" w:cs="Calibri"/>
                <w:color w:val="000000"/>
                <w:sz w:val="22"/>
                <w:szCs w:val="22"/>
              </w:rPr>
              <w:t>15.93</w:t>
            </w:r>
          </w:p>
        </w:tc>
        <w:tc>
          <w:tcPr>
            <w:tcW w:w="788" w:type="dxa"/>
            <w:shd w:val="clear" w:color="auto" w:fill="auto"/>
            <w:noWrap/>
            <w:vAlign w:val="center"/>
            <w:hideMark/>
          </w:tcPr>
          <w:p w14:paraId="02AD2EF0" w14:textId="60C3C861" w:rsidR="0048347D" w:rsidRPr="00E65F2E" w:rsidRDefault="0048347D" w:rsidP="0048347D">
            <w:pPr>
              <w:spacing w:line="276" w:lineRule="auto"/>
              <w:jc w:val="center"/>
              <w:rPr>
                <w:rFonts w:asciiTheme="minorHAnsi" w:hAnsiTheme="minorHAnsi" w:cstheme="minorHAnsi"/>
                <w:color w:val="000000"/>
                <w:sz w:val="22"/>
                <w:szCs w:val="22"/>
                <w:highlight w:val="red"/>
              </w:rPr>
            </w:pPr>
            <w:r>
              <w:rPr>
                <w:rFonts w:ascii="Calibri" w:hAnsi="Calibri" w:cs="Calibri"/>
                <w:color w:val="000000"/>
                <w:sz w:val="22"/>
                <w:szCs w:val="22"/>
              </w:rPr>
              <w:t>15.89</w:t>
            </w:r>
          </w:p>
        </w:tc>
        <w:tc>
          <w:tcPr>
            <w:tcW w:w="787" w:type="dxa"/>
            <w:shd w:val="clear" w:color="auto" w:fill="auto"/>
            <w:noWrap/>
            <w:vAlign w:val="center"/>
            <w:hideMark/>
          </w:tcPr>
          <w:p w14:paraId="48EE4CCF" w14:textId="43B8518C" w:rsidR="0048347D" w:rsidRPr="00E65F2E" w:rsidRDefault="0048347D" w:rsidP="0048347D">
            <w:pPr>
              <w:spacing w:line="276" w:lineRule="auto"/>
              <w:jc w:val="center"/>
              <w:rPr>
                <w:rFonts w:asciiTheme="minorHAnsi" w:hAnsiTheme="minorHAnsi" w:cstheme="minorHAnsi"/>
                <w:color w:val="000000"/>
                <w:sz w:val="22"/>
                <w:szCs w:val="22"/>
                <w:highlight w:val="red"/>
              </w:rPr>
            </w:pPr>
            <w:r>
              <w:rPr>
                <w:rFonts w:ascii="Calibri" w:hAnsi="Calibri" w:cs="Calibri"/>
                <w:color w:val="000000"/>
                <w:sz w:val="22"/>
                <w:szCs w:val="22"/>
              </w:rPr>
              <w:t>15.89</w:t>
            </w:r>
          </w:p>
        </w:tc>
        <w:tc>
          <w:tcPr>
            <w:tcW w:w="788" w:type="dxa"/>
            <w:shd w:val="clear" w:color="auto" w:fill="auto"/>
            <w:noWrap/>
            <w:vAlign w:val="center"/>
            <w:hideMark/>
          </w:tcPr>
          <w:p w14:paraId="79056DB3" w14:textId="28F5B2A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r>
      <w:tr w:rsidR="0048347D" w:rsidRPr="00102D0F" w14:paraId="38AEB81A" w14:textId="77777777" w:rsidTr="00BF1374">
        <w:trPr>
          <w:trHeight w:val="20"/>
        </w:trPr>
        <w:tc>
          <w:tcPr>
            <w:tcW w:w="2397" w:type="dxa"/>
            <w:shd w:val="clear" w:color="auto" w:fill="auto"/>
            <w:noWrap/>
            <w:vAlign w:val="center"/>
            <w:hideMark/>
          </w:tcPr>
          <w:p w14:paraId="3F83A052" w14:textId="77777777"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From GBI</w:t>
            </w:r>
          </w:p>
        </w:tc>
        <w:tc>
          <w:tcPr>
            <w:tcW w:w="787" w:type="dxa"/>
            <w:vAlign w:val="center"/>
          </w:tcPr>
          <w:p w14:paraId="14F61A39" w14:textId="618F5188"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2.89</w:t>
            </w:r>
          </w:p>
        </w:tc>
        <w:tc>
          <w:tcPr>
            <w:tcW w:w="787" w:type="dxa"/>
            <w:shd w:val="clear" w:color="auto" w:fill="auto"/>
            <w:noWrap/>
            <w:vAlign w:val="center"/>
            <w:hideMark/>
          </w:tcPr>
          <w:p w14:paraId="37AA4667" w14:textId="4009DED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2.90</w:t>
            </w:r>
          </w:p>
        </w:tc>
        <w:tc>
          <w:tcPr>
            <w:tcW w:w="788" w:type="dxa"/>
            <w:shd w:val="clear" w:color="auto" w:fill="auto"/>
            <w:noWrap/>
            <w:vAlign w:val="center"/>
            <w:hideMark/>
          </w:tcPr>
          <w:p w14:paraId="1A5BA461" w14:textId="641F7FFC"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48BDD13D" w14:textId="277DDD4F"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3510ED3F" w14:textId="229FF5B8"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656A6CCA" w14:textId="6DA25B66"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3EDC7898" w14:textId="089943CE"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2B0B38AF" w14:textId="7ACAF11A"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688A66C4" w14:textId="5690664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48347D" w:rsidRPr="00102D0F" w14:paraId="6E3FCB50" w14:textId="77777777" w:rsidTr="00BF1374">
        <w:trPr>
          <w:trHeight w:val="20"/>
        </w:trPr>
        <w:tc>
          <w:tcPr>
            <w:tcW w:w="2397" w:type="dxa"/>
            <w:shd w:val="clear" w:color="auto" w:fill="auto"/>
            <w:noWrap/>
            <w:vAlign w:val="center"/>
            <w:hideMark/>
          </w:tcPr>
          <w:p w14:paraId="21D97D5C" w14:textId="64A361C5" w:rsidR="0048347D" w:rsidRPr="00102D0F" w:rsidRDefault="0048347D" w:rsidP="0048347D">
            <w:pPr>
              <w:spacing w:line="276" w:lineRule="auto"/>
              <w:ind w:firstLineChars="100" w:firstLine="220"/>
              <w:rPr>
                <w:rFonts w:asciiTheme="minorHAnsi" w:hAnsiTheme="minorHAnsi" w:cstheme="minorHAnsi"/>
                <w:color w:val="000000"/>
                <w:sz w:val="22"/>
                <w:szCs w:val="22"/>
              </w:rPr>
            </w:pPr>
          </w:p>
        </w:tc>
        <w:tc>
          <w:tcPr>
            <w:tcW w:w="787" w:type="dxa"/>
            <w:vAlign w:val="center"/>
          </w:tcPr>
          <w:p w14:paraId="24663884" w14:textId="13209C8F"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36.46</w:t>
            </w:r>
          </w:p>
        </w:tc>
        <w:tc>
          <w:tcPr>
            <w:tcW w:w="787" w:type="dxa"/>
            <w:shd w:val="clear" w:color="auto" w:fill="auto"/>
            <w:noWrap/>
            <w:vAlign w:val="center"/>
            <w:hideMark/>
          </w:tcPr>
          <w:p w14:paraId="2FAB09F0" w14:textId="05D601C1"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36.56</w:t>
            </w:r>
          </w:p>
        </w:tc>
        <w:tc>
          <w:tcPr>
            <w:tcW w:w="788" w:type="dxa"/>
            <w:shd w:val="clear" w:color="auto" w:fill="auto"/>
            <w:noWrap/>
            <w:vAlign w:val="center"/>
            <w:hideMark/>
          </w:tcPr>
          <w:p w14:paraId="4FA91C05" w14:textId="77895694"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33.57</w:t>
            </w:r>
          </w:p>
        </w:tc>
        <w:tc>
          <w:tcPr>
            <w:tcW w:w="787" w:type="dxa"/>
            <w:shd w:val="clear" w:color="auto" w:fill="auto"/>
            <w:noWrap/>
            <w:vAlign w:val="center"/>
            <w:hideMark/>
          </w:tcPr>
          <w:p w14:paraId="25A4D1DF" w14:textId="18CBDCEA"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33.57</w:t>
            </w:r>
          </w:p>
        </w:tc>
        <w:tc>
          <w:tcPr>
            <w:tcW w:w="788" w:type="dxa"/>
            <w:shd w:val="clear" w:color="auto" w:fill="auto"/>
            <w:noWrap/>
            <w:vAlign w:val="center"/>
            <w:hideMark/>
          </w:tcPr>
          <w:p w14:paraId="3F141AA0" w14:textId="2F6C5DF6"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33.57</w:t>
            </w:r>
          </w:p>
        </w:tc>
        <w:tc>
          <w:tcPr>
            <w:tcW w:w="787" w:type="dxa"/>
            <w:shd w:val="clear" w:color="auto" w:fill="auto"/>
            <w:noWrap/>
            <w:vAlign w:val="center"/>
            <w:hideMark/>
          </w:tcPr>
          <w:p w14:paraId="014E31F6" w14:textId="7D1202AA"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15.93</w:t>
            </w:r>
          </w:p>
        </w:tc>
        <w:tc>
          <w:tcPr>
            <w:tcW w:w="788" w:type="dxa"/>
            <w:shd w:val="clear" w:color="auto" w:fill="auto"/>
            <w:noWrap/>
            <w:vAlign w:val="center"/>
            <w:hideMark/>
          </w:tcPr>
          <w:p w14:paraId="2FDF68EF" w14:textId="2971C51E"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787" w:type="dxa"/>
            <w:shd w:val="clear" w:color="auto" w:fill="auto"/>
            <w:noWrap/>
            <w:vAlign w:val="center"/>
            <w:hideMark/>
          </w:tcPr>
          <w:p w14:paraId="28C96601" w14:textId="052B81C7"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788" w:type="dxa"/>
            <w:shd w:val="clear" w:color="auto" w:fill="auto"/>
            <w:noWrap/>
            <w:vAlign w:val="center"/>
            <w:hideMark/>
          </w:tcPr>
          <w:p w14:paraId="515AF6C9" w14:textId="376C3DF8" w:rsidR="0048347D" w:rsidRPr="00792D3B"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r>
      <w:tr w:rsidR="0048347D" w:rsidRPr="00102D0F" w14:paraId="54C4D9E1" w14:textId="77777777" w:rsidTr="00BF1374">
        <w:trPr>
          <w:trHeight w:val="20"/>
        </w:trPr>
        <w:tc>
          <w:tcPr>
            <w:tcW w:w="9484" w:type="dxa"/>
            <w:gridSpan w:val="10"/>
            <w:shd w:val="clear" w:color="auto" w:fill="auto"/>
            <w:noWrap/>
            <w:vAlign w:val="center"/>
            <w:hideMark/>
          </w:tcPr>
          <w:p w14:paraId="399BC50D" w14:textId="0650E6AB"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b/>
                <w:bCs/>
                <w:color w:val="000000"/>
                <w:sz w:val="22"/>
                <w:szCs w:val="22"/>
              </w:rPr>
              <w:t>Other Income:</w:t>
            </w:r>
          </w:p>
        </w:tc>
      </w:tr>
      <w:tr w:rsidR="0048347D" w:rsidRPr="00102D0F" w14:paraId="75D86776" w14:textId="77777777" w:rsidTr="00BF1374">
        <w:trPr>
          <w:trHeight w:val="20"/>
        </w:trPr>
        <w:tc>
          <w:tcPr>
            <w:tcW w:w="2397" w:type="dxa"/>
            <w:shd w:val="clear" w:color="auto" w:fill="auto"/>
            <w:noWrap/>
            <w:vAlign w:val="center"/>
            <w:hideMark/>
          </w:tcPr>
          <w:p w14:paraId="1EE76F0C" w14:textId="77777777"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Dividend Income</w:t>
            </w:r>
          </w:p>
        </w:tc>
        <w:tc>
          <w:tcPr>
            <w:tcW w:w="787" w:type="dxa"/>
            <w:vAlign w:val="center"/>
          </w:tcPr>
          <w:p w14:paraId="0371D789" w14:textId="58BB9F88"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7" w:type="dxa"/>
            <w:shd w:val="clear" w:color="auto" w:fill="auto"/>
            <w:noWrap/>
            <w:vAlign w:val="center"/>
            <w:hideMark/>
          </w:tcPr>
          <w:p w14:paraId="2F9BDED3" w14:textId="34BD52A6"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8" w:type="dxa"/>
            <w:shd w:val="clear" w:color="auto" w:fill="auto"/>
            <w:noWrap/>
            <w:vAlign w:val="center"/>
            <w:hideMark/>
          </w:tcPr>
          <w:p w14:paraId="09C018BA" w14:textId="69EEFB0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7" w:type="dxa"/>
            <w:shd w:val="clear" w:color="auto" w:fill="auto"/>
            <w:noWrap/>
            <w:vAlign w:val="center"/>
            <w:hideMark/>
          </w:tcPr>
          <w:p w14:paraId="29814368" w14:textId="4DCE36A0"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8" w:type="dxa"/>
            <w:shd w:val="clear" w:color="auto" w:fill="auto"/>
            <w:noWrap/>
            <w:vAlign w:val="center"/>
            <w:hideMark/>
          </w:tcPr>
          <w:p w14:paraId="5F03AA39" w14:textId="0FD2C99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7" w:type="dxa"/>
            <w:shd w:val="clear" w:color="auto" w:fill="auto"/>
            <w:noWrap/>
            <w:vAlign w:val="center"/>
            <w:hideMark/>
          </w:tcPr>
          <w:p w14:paraId="2AA62473" w14:textId="2269541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8" w:type="dxa"/>
            <w:shd w:val="clear" w:color="auto" w:fill="auto"/>
            <w:noWrap/>
            <w:vAlign w:val="center"/>
            <w:hideMark/>
          </w:tcPr>
          <w:p w14:paraId="42D11E27" w14:textId="594DA91D"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7" w:type="dxa"/>
            <w:shd w:val="clear" w:color="auto" w:fill="auto"/>
            <w:noWrap/>
            <w:vAlign w:val="center"/>
            <w:hideMark/>
          </w:tcPr>
          <w:p w14:paraId="6B7E97DB" w14:textId="0AACF6B8"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788" w:type="dxa"/>
            <w:shd w:val="clear" w:color="auto" w:fill="auto"/>
            <w:noWrap/>
            <w:vAlign w:val="center"/>
            <w:hideMark/>
          </w:tcPr>
          <w:p w14:paraId="729496A7" w14:textId="12A0576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r>
      <w:tr w:rsidR="0048347D" w:rsidRPr="00102D0F" w14:paraId="77B1EA18" w14:textId="77777777" w:rsidTr="00BF1374">
        <w:trPr>
          <w:trHeight w:val="20"/>
        </w:trPr>
        <w:tc>
          <w:tcPr>
            <w:tcW w:w="2397" w:type="dxa"/>
            <w:shd w:val="clear" w:color="auto" w:fill="auto"/>
            <w:noWrap/>
            <w:vAlign w:val="center"/>
            <w:hideMark/>
          </w:tcPr>
          <w:p w14:paraId="0A060AF0" w14:textId="77777777"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Profit on Sale of Land</w:t>
            </w:r>
          </w:p>
        </w:tc>
        <w:tc>
          <w:tcPr>
            <w:tcW w:w="787" w:type="dxa"/>
            <w:vAlign w:val="center"/>
          </w:tcPr>
          <w:p w14:paraId="0EBB3F79" w14:textId="0F8A5E2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24DE5069" w14:textId="3CFB926E"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7FBFA0F6" w14:textId="59793060"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758EEEE1" w14:textId="0B6B6D8A"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076F3523" w14:textId="0411A922"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50563BE2" w14:textId="67316925"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17442179" w14:textId="033FDBE4"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7" w:type="dxa"/>
            <w:shd w:val="clear" w:color="auto" w:fill="auto"/>
            <w:noWrap/>
            <w:vAlign w:val="center"/>
            <w:hideMark/>
          </w:tcPr>
          <w:p w14:paraId="2BC4E6AA" w14:textId="0912C1ED"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c>
          <w:tcPr>
            <w:tcW w:w="788" w:type="dxa"/>
            <w:shd w:val="clear" w:color="auto" w:fill="auto"/>
            <w:noWrap/>
            <w:vAlign w:val="center"/>
            <w:hideMark/>
          </w:tcPr>
          <w:p w14:paraId="3BD1DB14" w14:textId="19948DC3"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color w:val="000000"/>
                <w:sz w:val="22"/>
                <w:szCs w:val="22"/>
              </w:rPr>
              <w:t>-</w:t>
            </w:r>
          </w:p>
        </w:tc>
      </w:tr>
      <w:tr w:rsidR="0048347D" w:rsidRPr="00102D0F" w14:paraId="24D85E18" w14:textId="77777777" w:rsidTr="00BF1374">
        <w:trPr>
          <w:trHeight w:val="20"/>
        </w:trPr>
        <w:tc>
          <w:tcPr>
            <w:tcW w:w="2397" w:type="dxa"/>
            <w:shd w:val="clear" w:color="auto" w:fill="BDD6EE" w:themeFill="accent1" w:themeFillTint="66"/>
            <w:noWrap/>
            <w:vAlign w:val="center"/>
            <w:hideMark/>
          </w:tcPr>
          <w:p w14:paraId="7F6E9A3E"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Total Income</w:t>
            </w:r>
          </w:p>
        </w:tc>
        <w:tc>
          <w:tcPr>
            <w:tcW w:w="787" w:type="dxa"/>
            <w:shd w:val="clear" w:color="auto" w:fill="BDD6EE" w:themeFill="accent1" w:themeFillTint="66"/>
            <w:vAlign w:val="center"/>
          </w:tcPr>
          <w:p w14:paraId="594542AF" w14:textId="22AF1D3A"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37.13</w:t>
            </w:r>
          </w:p>
        </w:tc>
        <w:tc>
          <w:tcPr>
            <w:tcW w:w="787" w:type="dxa"/>
            <w:shd w:val="clear" w:color="auto" w:fill="BDD6EE" w:themeFill="accent1" w:themeFillTint="66"/>
            <w:noWrap/>
            <w:vAlign w:val="center"/>
            <w:hideMark/>
          </w:tcPr>
          <w:p w14:paraId="512042B8" w14:textId="47BC8D7A"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37.23</w:t>
            </w:r>
          </w:p>
        </w:tc>
        <w:tc>
          <w:tcPr>
            <w:tcW w:w="788" w:type="dxa"/>
            <w:shd w:val="clear" w:color="auto" w:fill="BDD6EE" w:themeFill="accent1" w:themeFillTint="66"/>
            <w:noWrap/>
            <w:vAlign w:val="center"/>
            <w:hideMark/>
          </w:tcPr>
          <w:p w14:paraId="5DAC72F8" w14:textId="4E9D850C"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34.24</w:t>
            </w:r>
          </w:p>
        </w:tc>
        <w:tc>
          <w:tcPr>
            <w:tcW w:w="787" w:type="dxa"/>
            <w:shd w:val="clear" w:color="auto" w:fill="BDD6EE" w:themeFill="accent1" w:themeFillTint="66"/>
            <w:noWrap/>
            <w:vAlign w:val="center"/>
            <w:hideMark/>
          </w:tcPr>
          <w:p w14:paraId="3BC3840A" w14:textId="5F1F4C3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34.24</w:t>
            </w:r>
          </w:p>
        </w:tc>
        <w:tc>
          <w:tcPr>
            <w:tcW w:w="788" w:type="dxa"/>
            <w:shd w:val="clear" w:color="auto" w:fill="BDD6EE" w:themeFill="accent1" w:themeFillTint="66"/>
            <w:noWrap/>
            <w:vAlign w:val="center"/>
            <w:hideMark/>
          </w:tcPr>
          <w:p w14:paraId="56AD3558" w14:textId="0DB58197"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34.24</w:t>
            </w:r>
          </w:p>
        </w:tc>
        <w:tc>
          <w:tcPr>
            <w:tcW w:w="787" w:type="dxa"/>
            <w:shd w:val="clear" w:color="auto" w:fill="BDD6EE" w:themeFill="accent1" w:themeFillTint="66"/>
            <w:noWrap/>
            <w:vAlign w:val="center"/>
            <w:hideMark/>
          </w:tcPr>
          <w:p w14:paraId="4DE45645" w14:textId="3A54027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16.60</w:t>
            </w:r>
          </w:p>
        </w:tc>
        <w:tc>
          <w:tcPr>
            <w:tcW w:w="788" w:type="dxa"/>
            <w:shd w:val="clear" w:color="auto" w:fill="BDD6EE" w:themeFill="accent1" w:themeFillTint="66"/>
            <w:noWrap/>
            <w:vAlign w:val="center"/>
            <w:hideMark/>
          </w:tcPr>
          <w:p w14:paraId="4BCE8515" w14:textId="4DB96199"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87" w:type="dxa"/>
            <w:shd w:val="clear" w:color="auto" w:fill="BDD6EE" w:themeFill="accent1" w:themeFillTint="66"/>
            <w:noWrap/>
            <w:vAlign w:val="center"/>
            <w:hideMark/>
          </w:tcPr>
          <w:p w14:paraId="4CD465AC" w14:textId="07CDC08D"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88" w:type="dxa"/>
            <w:shd w:val="clear" w:color="auto" w:fill="BDD6EE" w:themeFill="accent1" w:themeFillTint="66"/>
            <w:noWrap/>
            <w:vAlign w:val="center"/>
            <w:hideMark/>
          </w:tcPr>
          <w:p w14:paraId="0B4D58AB" w14:textId="413B7F7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r>
      <w:tr w:rsidR="0048347D" w:rsidRPr="00102D0F" w14:paraId="40D34F43" w14:textId="77777777" w:rsidTr="00BF1374">
        <w:trPr>
          <w:trHeight w:val="20"/>
        </w:trPr>
        <w:tc>
          <w:tcPr>
            <w:tcW w:w="2397" w:type="dxa"/>
            <w:shd w:val="clear" w:color="auto" w:fill="auto"/>
            <w:noWrap/>
            <w:vAlign w:val="center"/>
            <w:hideMark/>
          </w:tcPr>
          <w:p w14:paraId="201133EE"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Expenses:</w:t>
            </w:r>
          </w:p>
        </w:tc>
        <w:tc>
          <w:tcPr>
            <w:tcW w:w="787" w:type="dxa"/>
            <w:vAlign w:val="center"/>
          </w:tcPr>
          <w:p w14:paraId="3DB11C5E" w14:textId="730F1F65" w:rsidR="0048347D" w:rsidRPr="00102D0F" w:rsidRDefault="0048347D" w:rsidP="0048347D">
            <w:pPr>
              <w:spacing w:line="276" w:lineRule="auto"/>
              <w:jc w:val="center"/>
              <w:rPr>
                <w:rFonts w:asciiTheme="minorHAnsi" w:hAnsiTheme="minorHAnsi" w:cstheme="minorHAnsi"/>
                <w:color w:val="000000"/>
                <w:sz w:val="22"/>
                <w:szCs w:val="22"/>
              </w:rPr>
            </w:pPr>
          </w:p>
        </w:tc>
        <w:tc>
          <w:tcPr>
            <w:tcW w:w="787" w:type="dxa"/>
            <w:shd w:val="clear" w:color="auto" w:fill="auto"/>
            <w:noWrap/>
            <w:vAlign w:val="center"/>
            <w:hideMark/>
          </w:tcPr>
          <w:p w14:paraId="4F01E4C9" w14:textId="26345051" w:rsidR="0048347D" w:rsidRPr="00102D0F" w:rsidRDefault="0048347D" w:rsidP="0048347D">
            <w:pPr>
              <w:spacing w:line="276" w:lineRule="auto"/>
              <w:jc w:val="center"/>
              <w:rPr>
                <w:rFonts w:asciiTheme="minorHAnsi" w:hAnsiTheme="minorHAnsi" w:cstheme="minorHAnsi"/>
                <w:color w:val="000000"/>
                <w:sz w:val="22"/>
                <w:szCs w:val="22"/>
              </w:rPr>
            </w:pPr>
          </w:p>
        </w:tc>
        <w:tc>
          <w:tcPr>
            <w:tcW w:w="788" w:type="dxa"/>
            <w:shd w:val="clear" w:color="auto" w:fill="auto"/>
            <w:noWrap/>
            <w:vAlign w:val="center"/>
            <w:hideMark/>
          </w:tcPr>
          <w:p w14:paraId="16B2DD1F" w14:textId="3FF9F92F" w:rsidR="0048347D" w:rsidRPr="00102D0F" w:rsidRDefault="0048347D" w:rsidP="0048347D">
            <w:pPr>
              <w:spacing w:line="276" w:lineRule="auto"/>
              <w:jc w:val="center"/>
              <w:rPr>
                <w:rFonts w:asciiTheme="minorHAnsi" w:hAnsiTheme="minorHAnsi" w:cstheme="minorHAnsi"/>
                <w:color w:val="000000"/>
                <w:sz w:val="22"/>
                <w:szCs w:val="22"/>
              </w:rPr>
            </w:pPr>
          </w:p>
        </w:tc>
        <w:tc>
          <w:tcPr>
            <w:tcW w:w="787" w:type="dxa"/>
            <w:shd w:val="clear" w:color="auto" w:fill="auto"/>
            <w:noWrap/>
            <w:vAlign w:val="center"/>
            <w:hideMark/>
          </w:tcPr>
          <w:p w14:paraId="66D9A987" w14:textId="73D95E08" w:rsidR="0048347D" w:rsidRPr="00102D0F" w:rsidRDefault="0048347D" w:rsidP="0048347D">
            <w:pPr>
              <w:spacing w:line="276" w:lineRule="auto"/>
              <w:jc w:val="center"/>
              <w:rPr>
                <w:rFonts w:asciiTheme="minorHAnsi" w:hAnsiTheme="minorHAnsi" w:cstheme="minorHAnsi"/>
                <w:color w:val="000000"/>
                <w:sz w:val="22"/>
                <w:szCs w:val="22"/>
              </w:rPr>
            </w:pPr>
          </w:p>
        </w:tc>
        <w:tc>
          <w:tcPr>
            <w:tcW w:w="788" w:type="dxa"/>
            <w:shd w:val="clear" w:color="auto" w:fill="auto"/>
            <w:noWrap/>
            <w:vAlign w:val="center"/>
            <w:hideMark/>
          </w:tcPr>
          <w:p w14:paraId="474993E2" w14:textId="74F95090" w:rsidR="0048347D" w:rsidRPr="00102D0F" w:rsidRDefault="0048347D" w:rsidP="0048347D">
            <w:pPr>
              <w:spacing w:line="276" w:lineRule="auto"/>
              <w:jc w:val="center"/>
              <w:rPr>
                <w:rFonts w:asciiTheme="minorHAnsi" w:hAnsiTheme="minorHAnsi" w:cstheme="minorHAnsi"/>
                <w:color w:val="000000"/>
                <w:sz w:val="22"/>
                <w:szCs w:val="22"/>
              </w:rPr>
            </w:pPr>
          </w:p>
        </w:tc>
        <w:tc>
          <w:tcPr>
            <w:tcW w:w="787" w:type="dxa"/>
            <w:shd w:val="clear" w:color="auto" w:fill="auto"/>
            <w:noWrap/>
            <w:vAlign w:val="center"/>
            <w:hideMark/>
          </w:tcPr>
          <w:p w14:paraId="6CBB17E5" w14:textId="1B94A7AA" w:rsidR="0048347D" w:rsidRPr="00102D0F" w:rsidRDefault="0048347D" w:rsidP="0048347D">
            <w:pPr>
              <w:spacing w:line="276" w:lineRule="auto"/>
              <w:jc w:val="center"/>
              <w:rPr>
                <w:rFonts w:asciiTheme="minorHAnsi" w:hAnsiTheme="minorHAnsi" w:cstheme="minorHAnsi"/>
                <w:color w:val="000000"/>
                <w:sz w:val="22"/>
                <w:szCs w:val="22"/>
              </w:rPr>
            </w:pPr>
          </w:p>
        </w:tc>
        <w:tc>
          <w:tcPr>
            <w:tcW w:w="788" w:type="dxa"/>
            <w:shd w:val="clear" w:color="auto" w:fill="auto"/>
            <w:noWrap/>
            <w:vAlign w:val="center"/>
            <w:hideMark/>
          </w:tcPr>
          <w:p w14:paraId="6090A161" w14:textId="30F0E845" w:rsidR="0048347D" w:rsidRPr="00102D0F" w:rsidRDefault="0048347D" w:rsidP="0048347D">
            <w:pPr>
              <w:spacing w:line="276" w:lineRule="auto"/>
              <w:jc w:val="center"/>
              <w:rPr>
                <w:rFonts w:asciiTheme="minorHAnsi" w:hAnsiTheme="minorHAnsi" w:cstheme="minorHAnsi"/>
                <w:color w:val="000000"/>
                <w:sz w:val="22"/>
                <w:szCs w:val="22"/>
              </w:rPr>
            </w:pPr>
          </w:p>
        </w:tc>
        <w:tc>
          <w:tcPr>
            <w:tcW w:w="787" w:type="dxa"/>
            <w:shd w:val="clear" w:color="auto" w:fill="auto"/>
            <w:noWrap/>
            <w:vAlign w:val="center"/>
            <w:hideMark/>
          </w:tcPr>
          <w:p w14:paraId="278BE360" w14:textId="250B6BCC" w:rsidR="0048347D" w:rsidRPr="00102D0F" w:rsidRDefault="0048347D" w:rsidP="0048347D">
            <w:pPr>
              <w:spacing w:line="276" w:lineRule="auto"/>
              <w:jc w:val="center"/>
              <w:rPr>
                <w:rFonts w:asciiTheme="minorHAnsi" w:hAnsiTheme="minorHAnsi" w:cstheme="minorHAnsi"/>
                <w:color w:val="000000"/>
                <w:sz w:val="22"/>
                <w:szCs w:val="22"/>
              </w:rPr>
            </w:pPr>
          </w:p>
        </w:tc>
        <w:tc>
          <w:tcPr>
            <w:tcW w:w="788" w:type="dxa"/>
            <w:shd w:val="clear" w:color="auto" w:fill="auto"/>
            <w:noWrap/>
            <w:vAlign w:val="center"/>
            <w:hideMark/>
          </w:tcPr>
          <w:p w14:paraId="3C9EAB3F" w14:textId="42332496" w:rsidR="0048347D" w:rsidRPr="00102D0F" w:rsidRDefault="0048347D" w:rsidP="0048347D">
            <w:pPr>
              <w:spacing w:line="276" w:lineRule="auto"/>
              <w:jc w:val="center"/>
              <w:rPr>
                <w:rFonts w:asciiTheme="minorHAnsi" w:hAnsiTheme="minorHAnsi" w:cstheme="minorHAnsi"/>
                <w:color w:val="000000"/>
                <w:sz w:val="22"/>
                <w:szCs w:val="22"/>
              </w:rPr>
            </w:pPr>
          </w:p>
        </w:tc>
      </w:tr>
      <w:tr w:rsidR="0048347D" w:rsidRPr="00102D0F" w14:paraId="70DBBEBB" w14:textId="77777777" w:rsidTr="00BF1374">
        <w:trPr>
          <w:trHeight w:val="20"/>
        </w:trPr>
        <w:tc>
          <w:tcPr>
            <w:tcW w:w="2397" w:type="dxa"/>
            <w:shd w:val="clear" w:color="auto" w:fill="auto"/>
            <w:noWrap/>
            <w:vAlign w:val="center"/>
            <w:hideMark/>
          </w:tcPr>
          <w:p w14:paraId="05949768" w14:textId="2A98FA23" w:rsidR="0048347D" w:rsidRPr="00102D0F" w:rsidRDefault="0048347D" w:rsidP="0048347D">
            <w:pPr>
              <w:jc w:val="both"/>
              <w:rPr>
                <w:rFonts w:asciiTheme="minorHAnsi" w:hAnsiTheme="minorHAnsi" w:cstheme="minorHAnsi"/>
                <w:color w:val="000000"/>
                <w:sz w:val="22"/>
                <w:szCs w:val="22"/>
              </w:rPr>
            </w:pPr>
            <w:r w:rsidRPr="00102D0F">
              <w:rPr>
                <w:rFonts w:asciiTheme="minorHAnsi" w:hAnsiTheme="minorHAnsi" w:cstheme="minorHAnsi"/>
                <w:color w:val="000000"/>
                <w:sz w:val="22"/>
                <w:szCs w:val="22"/>
              </w:rPr>
              <w:t xml:space="preserve">Operation </w:t>
            </w:r>
            <w:r>
              <w:rPr>
                <w:rFonts w:asciiTheme="minorHAnsi" w:hAnsiTheme="minorHAnsi" w:cstheme="minorHAnsi"/>
                <w:color w:val="000000"/>
                <w:sz w:val="22"/>
                <w:szCs w:val="22"/>
              </w:rPr>
              <w:t xml:space="preserve">&amp; </w:t>
            </w:r>
            <w:r w:rsidRPr="00102D0F">
              <w:rPr>
                <w:rFonts w:asciiTheme="minorHAnsi" w:hAnsiTheme="minorHAnsi" w:cstheme="minorHAnsi"/>
                <w:color w:val="000000"/>
                <w:sz w:val="22"/>
                <w:szCs w:val="22"/>
              </w:rPr>
              <w:t>Maintenance Expenses</w:t>
            </w:r>
          </w:p>
        </w:tc>
        <w:tc>
          <w:tcPr>
            <w:tcW w:w="787" w:type="dxa"/>
            <w:vAlign w:val="center"/>
          </w:tcPr>
          <w:p w14:paraId="09530909" w14:textId="19D1D1C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3.27</w:t>
            </w:r>
          </w:p>
        </w:tc>
        <w:tc>
          <w:tcPr>
            <w:tcW w:w="787" w:type="dxa"/>
            <w:shd w:val="clear" w:color="auto" w:fill="auto"/>
            <w:noWrap/>
            <w:vAlign w:val="center"/>
            <w:hideMark/>
          </w:tcPr>
          <w:p w14:paraId="308130FF" w14:textId="72B8C7BA"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3.44</w:t>
            </w:r>
          </w:p>
        </w:tc>
        <w:tc>
          <w:tcPr>
            <w:tcW w:w="788" w:type="dxa"/>
            <w:shd w:val="clear" w:color="auto" w:fill="auto"/>
            <w:noWrap/>
            <w:vAlign w:val="center"/>
            <w:hideMark/>
          </w:tcPr>
          <w:p w14:paraId="674173A9" w14:textId="7E1D4221"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3.61</w:t>
            </w:r>
          </w:p>
        </w:tc>
        <w:tc>
          <w:tcPr>
            <w:tcW w:w="787" w:type="dxa"/>
            <w:shd w:val="clear" w:color="auto" w:fill="auto"/>
            <w:noWrap/>
            <w:vAlign w:val="center"/>
            <w:hideMark/>
          </w:tcPr>
          <w:p w14:paraId="54FF101B" w14:textId="75521B7A"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3.79</w:t>
            </w:r>
          </w:p>
        </w:tc>
        <w:tc>
          <w:tcPr>
            <w:tcW w:w="788" w:type="dxa"/>
            <w:shd w:val="clear" w:color="auto" w:fill="auto"/>
            <w:noWrap/>
            <w:vAlign w:val="center"/>
            <w:hideMark/>
          </w:tcPr>
          <w:p w14:paraId="5819C35C" w14:textId="77BD0238"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3.98</w:t>
            </w:r>
          </w:p>
        </w:tc>
        <w:tc>
          <w:tcPr>
            <w:tcW w:w="787" w:type="dxa"/>
            <w:shd w:val="clear" w:color="auto" w:fill="auto"/>
            <w:noWrap/>
            <w:vAlign w:val="center"/>
            <w:hideMark/>
          </w:tcPr>
          <w:p w14:paraId="6F687B4F" w14:textId="27EAF1DA"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4.18</w:t>
            </w:r>
          </w:p>
        </w:tc>
        <w:tc>
          <w:tcPr>
            <w:tcW w:w="788" w:type="dxa"/>
            <w:shd w:val="clear" w:color="auto" w:fill="auto"/>
            <w:noWrap/>
            <w:vAlign w:val="center"/>
            <w:hideMark/>
          </w:tcPr>
          <w:p w14:paraId="164F6C34" w14:textId="525B8740"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4.38</w:t>
            </w:r>
          </w:p>
        </w:tc>
        <w:tc>
          <w:tcPr>
            <w:tcW w:w="787" w:type="dxa"/>
            <w:shd w:val="clear" w:color="auto" w:fill="auto"/>
            <w:noWrap/>
            <w:vAlign w:val="center"/>
            <w:hideMark/>
          </w:tcPr>
          <w:p w14:paraId="7FF6CCF2" w14:textId="3B3D9EC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4.60</w:t>
            </w:r>
          </w:p>
        </w:tc>
        <w:tc>
          <w:tcPr>
            <w:tcW w:w="788" w:type="dxa"/>
            <w:shd w:val="clear" w:color="auto" w:fill="auto"/>
            <w:noWrap/>
            <w:vAlign w:val="center"/>
            <w:hideMark/>
          </w:tcPr>
          <w:p w14:paraId="3A2159C0" w14:textId="27FAE8F0"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4.83</w:t>
            </w:r>
          </w:p>
        </w:tc>
      </w:tr>
      <w:tr w:rsidR="0048347D" w:rsidRPr="00102D0F" w14:paraId="1D750D50" w14:textId="77777777" w:rsidTr="00BF1374">
        <w:trPr>
          <w:trHeight w:val="20"/>
        </w:trPr>
        <w:tc>
          <w:tcPr>
            <w:tcW w:w="2397" w:type="dxa"/>
            <w:shd w:val="clear" w:color="auto" w:fill="auto"/>
            <w:noWrap/>
            <w:vAlign w:val="center"/>
            <w:hideMark/>
          </w:tcPr>
          <w:p w14:paraId="3930F73B" w14:textId="77777777" w:rsidR="0048347D" w:rsidRPr="00102D0F" w:rsidRDefault="0048347D" w:rsidP="0048347D">
            <w:pPr>
              <w:jc w:val="both"/>
              <w:rPr>
                <w:rFonts w:asciiTheme="minorHAnsi" w:hAnsiTheme="minorHAnsi" w:cstheme="minorHAnsi"/>
                <w:color w:val="000000"/>
                <w:sz w:val="22"/>
                <w:szCs w:val="22"/>
              </w:rPr>
            </w:pPr>
            <w:r w:rsidRPr="00102D0F">
              <w:rPr>
                <w:rFonts w:asciiTheme="minorHAnsi" w:hAnsiTheme="minorHAnsi" w:cstheme="minorHAnsi"/>
                <w:color w:val="000000"/>
                <w:sz w:val="22"/>
                <w:szCs w:val="22"/>
              </w:rPr>
              <w:t>Employee Benefit Expenses</w:t>
            </w:r>
          </w:p>
        </w:tc>
        <w:tc>
          <w:tcPr>
            <w:tcW w:w="787" w:type="dxa"/>
            <w:vAlign w:val="center"/>
          </w:tcPr>
          <w:p w14:paraId="5A2831F9" w14:textId="6EE7EEF6"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0.50</w:t>
            </w:r>
          </w:p>
        </w:tc>
        <w:tc>
          <w:tcPr>
            <w:tcW w:w="787" w:type="dxa"/>
            <w:shd w:val="clear" w:color="auto" w:fill="auto"/>
            <w:noWrap/>
            <w:vAlign w:val="center"/>
            <w:hideMark/>
          </w:tcPr>
          <w:p w14:paraId="26897078" w14:textId="41AA7322"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0.52</w:t>
            </w:r>
          </w:p>
        </w:tc>
        <w:tc>
          <w:tcPr>
            <w:tcW w:w="788" w:type="dxa"/>
            <w:shd w:val="clear" w:color="auto" w:fill="auto"/>
            <w:noWrap/>
            <w:vAlign w:val="center"/>
            <w:hideMark/>
          </w:tcPr>
          <w:p w14:paraId="01AC83DD" w14:textId="4E8AEF9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0.55</w:t>
            </w:r>
          </w:p>
        </w:tc>
        <w:tc>
          <w:tcPr>
            <w:tcW w:w="787" w:type="dxa"/>
            <w:shd w:val="clear" w:color="auto" w:fill="auto"/>
            <w:noWrap/>
            <w:vAlign w:val="center"/>
            <w:hideMark/>
          </w:tcPr>
          <w:p w14:paraId="524B67B6" w14:textId="58D528E0"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0.57</w:t>
            </w:r>
          </w:p>
        </w:tc>
        <w:tc>
          <w:tcPr>
            <w:tcW w:w="788" w:type="dxa"/>
            <w:shd w:val="clear" w:color="auto" w:fill="auto"/>
            <w:noWrap/>
            <w:vAlign w:val="center"/>
            <w:hideMark/>
          </w:tcPr>
          <w:p w14:paraId="31D69453" w14:textId="5528719C"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0.60</w:t>
            </w:r>
          </w:p>
        </w:tc>
        <w:tc>
          <w:tcPr>
            <w:tcW w:w="787" w:type="dxa"/>
            <w:shd w:val="clear" w:color="auto" w:fill="auto"/>
            <w:noWrap/>
            <w:vAlign w:val="center"/>
            <w:hideMark/>
          </w:tcPr>
          <w:p w14:paraId="10051184" w14:textId="5DEB2B9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0.63</w:t>
            </w:r>
          </w:p>
        </w:tc>
        <w:tc>
          <w:tcPr>
            <w:tcW w:w="788" w:type="dxa"/>
            <w:shd w:val="clear" w:color="auto" w:fill="auto"/>
            <w:noWrap/>
            <w:vAlign w:val="center"/>
            <w:hideMark/>
          </w:tcPr>
          <w:p w14:paraId="2D7DB4DE" w14:textId="2158B447"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787" w:type="dxa"/>
            <w:shd w:val="clear" w:color="auto" w:fill="auto"/>
            <w:noWrap/>
            <w:vAlign w:val="center"/>
            <w:hideMark/>
          </w:tcPr>
          <w:p w14:paraId="4A90802A" w14:textId="618671EB"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0.70</w:t>
            </w:r>
          </w:p>
        </w:tc>
        <w:tc>
          <w:tcPr>
            <w:tcW w:w="788" w:type="dxa"/>
            <w:shd w:val="clear" w:color="auto" w:fill="auto"/>
            <w:noWrap/>
            <w:vAlign w:val="center"/>
            <w:hideMark/>
          </w:tcPr>
          <w:p w14:paraId="2491AB18" w14:textId="41EFE51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0.73</w:t>
            </w:r>
          </w:p>
        </w:tc>
      </w:tr>
      <w:tr w:rsidR="0048347D" w:rsidRPr="00102D0F" w14:paraId="6D0EB553" w14:textId="77777777" w:rsidTr="00BF1374">
        <w:trPr>
          <w:trHeight w:val="20"/>
        </w:trPr>
        <w:tc>
          <w:tcPr>
            <w:tcW w:w="2397" w:type="dxa"/>
            <w:shd w:val="clear" w:color="auto" w:fill="auto"/>
            <w:noWrap/>
            <w:vAlign w:val="center"/>
            <w:hideMark/>
          </w:tcPr>
          <w:p w14:paraId="2E8C74A1" w14:textId="77777777"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Other Costs</w:t>
            </w:r>
          </w:p>
        </w:tc>
        <w:tc>
          <w:tcPr>
            <w:tcW w:w="787" w:type="dxa"/>
            <w:vAlign w:val="center"/>
          </w:tcPr>
          <w:p w14:paraId="7656CD1A" w14:textId="7DDAA28A"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0.74</w:t>
            </w:r>
          </w:p>
        </w:tc>
        <w:tc>
          <w:tcPr>
            <w:tcW w:w="787" w:type="dxa"/>
            <w:shd w:val="clear" w:color="auto" w:fill="auto"/>
            <w:noWrap/>
            <w:vAlign w:val="center"/>
            <w:hideMark/>
          </w:tcPr>
          <w:p w14:paraId="5D6311AA" w14:textId="0FFF8AE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0.78</w:t>
            </w:r>
          </w:p>
        </w:tc>
        <w:tc>
          <w:tcPr>
            <w:tcW w:w="788" w:type="dxa"/>
            <w:shd w:val="clear" w:color="auto" w:fill="auto"/>
            <w:noWrap/>
            <w:vAlign w:val="center"/>
            <w:hideMark/>
          </w:tcPr>
          <w:p w14:paraId="3CA9840B" w14:textId="19995B8F"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0.82</w:t>
            </w:r>
          </w:p>
        </w:tc>
        <w:tc>
          <w:tcPr>
            <w:tcW w:w="787" w:type="dxa"/>
            <w:shd w:val="clear" w:color="auto" w:fill="auto"/>
            <w:noWrap/>
            <w:vAlign w:val="center"/>
            <w:hideMark/>
          </w:tcPr>
          <w:p w14:paraId="4E3B794E" w14:textId="428CC2E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0.86</w:t>
            </w:r>
          </w:p>
        </w:tc>
        <w:tc>
          <w:tcPr>
            <w:tcW w:w="788" w:type="dxa"/>
            <w:shd w:val="clear" w:color="auto" w:fill="auto"/>
            <w:noWrap/>
            <w:vAlign w:val="center"/>
            <w:hideMark/>
          </w:tcPr>
          <w:p w14:paraId="5AA980F9" w14:textId="625737D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0.90</w:t>
            </w:r>
          </w:p>
        </w:tc>
        <w:tc>
          <w:tcPr>
            <w:tcW w:w="787" w:type="dxa"/>
            <w:shd w:val="clear" w:color="auto" w:fill="auto"/>
            <w:noWrap/>
            <w:vAlign w:val="center"/>
            <w:hideMark/>
          </w:tcPr>
          <w:p w14:paraId="33C5AFEB" w14:textId="5C48AF06"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0.95</w:t>
            </w:r>
          </w:p>
        </w:tc>
        <w:tc>
          <w:tcPr>
            <w:tcW w:w="788" w:type="dxa"/>
            <w:shd w:val="clear" w:color="auto" w:fill="auto"/>
            <w:noWrap/>
            <w:vAlign w:val="center"/>
            <w:hideMark/>
          </w:tcPr>
          <w:p w14:paraId="41FA8D95" w14:textId="28945B3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787" w:type="dxa"/>
            <w:shd w:val="clear" w:color="auto" w:fill="auto"/>
            <w:noWrap/>
            <w:vAlign w:val="center"/>
            <w:hideMark/>
          </w:tcPr>
          <w:p w14:paraId="44166458" w14:textId="4C150E4F"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w:t>
            </w:r>
          </w:p>
        </w:tc>
        <w:tc>
          <w:tcPr>
            <w:tcW w:w="788" w:type="dxa"/>
            <w:shd w:val="clear" w:color="auto" w:fill="auto"/>
            <w:noWrap/>
            <w:vAlign w:val="center"/>
            <w:hideMark/>
          </w:tcPr>
          <w:p w14:paraId="2A146E4B" w14:textId="59B24FCD"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1.10</w:t>
            </w:r>
          </w:p>
        </w:tc>
      </w:tr>
      <w:tr w:rsidR="0048347D" w:rsidRPr="00102D0F" w14:paraId="0DAE0270" w14:textId="77777777" w:rsidTr="00BF1374">
        <w:trPr>
          <w:trHeight w:val="20"/>
        </w:trPr>
        <w:tc>
          <w:tcPr>
            <w:tcW w:w="2397" w:type="dxa"/>
            <w:shd w:val="clear" w:color="auto" w:fill="auto"/>
            <w:noWrap/>
            <w:vAlign w:val="center"/>
            <w:hideMark/>
          </w:tcPr>
          <w:p w14:paraId="684F22BE"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Total Expenses</w:t>
            </w:r>
          </w:p>
        </w:tc>
        <w:tc>
          <w:tcPr>
            <w:tcW w:w="787" w:type="dxa"/>
            <w:vAlign w:val="center"/>
          </w:tcPr>
          <w:p w14:paraId="6373A74F" w14:textId="744D9B5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w:t>
            </w:r>
          </w:p>
        </w:tc>
        <w:tc>
          <w:tcPr>
            <w:tcW w:w="787" w:type="dxa"/>
            <w:shd w:val="clear" w:color="auto" w:fill="auto"/>
            <w:noWrap/>
            <w:vAlign w:val="center"/>
            <w:hideMark/>
          </w:tcPr>
          <w:p w14:paraId="3EF4BAF3" w14:textId="08C3BD23"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4.74</w:t>
            </w:r>
          </w:p>
        </w:tc>
        <w:tc>
          <w:tcPr>
            <w:tcW w:w="788" w:type="dxa"/>
            <w:shd w:val="clear" w:color="auto" w:fill="auto"/>
            <w:noWrap/>
            <w:vAlign w:val="center"/>
            <w:hideMark/>
          </w:tcPr>
          <w:p w14:paraId="4DB4D3A5" w14:textId="7FFA2CC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4.97</w:t>
            </w:r>
          </w:p>
        </w:tc>
        <w:tc>
          <w:tcPr>
            <w:tcW w:w="787" w:type="dxa"/>
            <w:shd w:val="clear" w:color="auto" w:fill="auto"/>
            <w:noWrap/>
            <w:vAlign w:val="center"/>
            <w:hideMark/>
          </w:tcPr>
          <w:p w14:paraId="2D2832D7" w14:textId="502B5BB9"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5.22</w:t>
            </w:r>
          </w:p>
        </w:tc>
        <w:tc>
          <w:tcPr>
            <w:tcW w:w="788" w:type="dxa"/>
            <w:shd w:val="clear" w:color="auto" w:fill="auto"/>
            <w:noWrap/>
            <w:vAlign w:val="center"/>
            <w:hideMark/>
          </w:tcPr>
          <w:p w14:paraId="7A332A09" w14:textId="5819950E"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5.48</w:t>
            </w:r>
          </w:p>
        </w:tc>
        <w:tc>
          <w:tcPr>
            <w:tcW w:w="787" w:type="dxa"/>
            <w:shd w:val="clear" w:color="auto" w:fill="auto"/>
            <w:noWrap/>
            <w:vAlign w:val="center"/>
            <w:hideMark/>
          </w:tcPr>
          <w:p w14:paraId="17E0837F" w14:textId="649AFA7F"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5.76</w:t>
            </w:r>
          </w:p>
        </w:tc>
        <w:tc>
          <w:tcPr>
            <w:tcW w:w="788" w:type="dxa"/>
            <w:shd w:val="clear" w:color="auto" w:fill="auto"/>
            <w:noWrap/>
            <w:vAlign w:val="center"/>
            <w:hideMark/>
          </w:tcPr>
          <w:p w14:paraId="1B216C17" w14:textId="226CCCF7"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6.05</w:t>
            </w:r>
          </w:p>
        </w:tc>
        <w:tc>
          <w:tcPr>
            <w:tcW w:w="787" w:type="dxa"/>
            <w:shd w:val="clear" w:color="auto" w:fill="auto"/>
            <w:noWrap/>
            <w:vAlign w:val="center"/>
            <w:hideMark/>
          </w:tcPr>
          <w:p w14:paraId="6C3C76BC" w14:textId="6D19B59F"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6.35</w:t>
            </w:r>
          </w:p>
        </w:tc>
        <w:tc>
          <w:tcPr>
            <w:tcW w:w="788" w:type="dxa"/>
            <w:shd w:val="clear" w:color="auto" w:fill="auto"/>
            <w:noWrap/>
            <w:vAlign w:val="center"/>
            <w:hideMark/>
          </w:tcPr>
          <w:p w14:paraId="66A3F5F8" w14:textId="18A9F39F"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6.67</w:t>
            </w:r>
          </w:p>
        </w:tc>
      </w:tr>
      <w:tr w:rsidR="0048347D" w:rsidRPr="00102D0F" w14:paraId="2B45FF01" w14:textId="77777777" w:rsidTr="00BF1374">
        <w:trPr>
          <w:trHeight w:val="20"/>
        </w:trPr>
        <w:tc>
          <w:tcPr>
            <w:tcW w:w="2397" w:type="dxa"/>
            <w:shd w:val="clear" w:color="auto" w:fill="BDD6EE" w:themeFill="accent1" w:themeFillTint="66"/>
            <w:noWrap/>
            <w:vAlign w:val="center"/>
            <w:hideMark/>
          </w:tcPr>
          <w:p w14:paraId="177A6174"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EBIDTA</w:t>
            </w:r>
          </w:p>
        </w:tc>
        <w:tc>
          <w:tcPr>
            <w:tcW w:w="787" w:type="dxa"/>
            <w:shd w:val="clear" w:color="auto" w:fill="BDD6EE" w:themeFill="accent1" w:themeFillTint="66"/>
            <w:vAlign w:val="center"/>
          </w:tcPr>
          <w:p w14:paraId="524ECD4C" w14:textId="0997452B"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32.62</w:t>
            </w:r>
          </w:p>
        </w:tc>
        <w:tc>
          <w:tcPr>
            <w:tcW w:w="787" w:type="dxa"/>
            <w:shd w:val="clear" w:color="auto" w:fill="BDD6EE" w:themeFill="accent1" w:themeFillTint="66"/>
            <w:noWrap/>
            <w:vAlign w:val="center"/>
            <w:hideMark/>
          </w:tcPr>
          <w:p w14:paraId="4CF94AD3" w14:textId="7878976A"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32.49</w:t>
            </w:r>
          </w:p>
        </w:tc>
        <w:tc>
          <w:tcPr>
            <w:tcW w:w="788" w:type="dxa"/>
            <w:shd w:val="clear" w:color="auto" w:fill="BDD6EE" w:themeFill="accent1" w:themeFillTint="66"/>
            <w:noWrap/>
            <w:vAlign w:val="center"/>
            <w:hideMark/>
          </w:tcPr>
          <w:p w14:paraId="12B85686" w14:textId="066CD4A8"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29.27</w:t>
            </w:r>
          </w:p>
        </w:tc>
        <w:tc>
          <w:tcPr>
            <w:tcW w:w="787" w:type="dxa"/>
            <w:shd w:val="clear" w:color="auto" w:fill="BDD6EE" w:themeFill="accent1" w:themeFillTint="66"/>
            <w:noWrap/>
            <w:vAlign w:val="center"/>
            <w:hideMark/>
          </w:tcPr>
          <w:p w14:paraId="44DC0C4D" w14:textId="27F0B733"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29.02</w:t>
            </w:r>
          </w:p>
        </w:tc>
        <w:tc>
          <w:tcPr>
            <w:tcW w:w="788" w:type="dxa"/>
            <w:shd w:val="clear" w:color="auto" w:fill="BDD6EE" w:themeFill="accent1" w:themeFillTint="66"/>
            <w:noWrap/>
            <w:vAlign w:val="center"/>
            <w:hideMark/>
          </w:tcPr>
          <w:p w14:paraId="48D0B399" w14:textId="17F6C159"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28.76</w:t>
            </w:r>
          </w:p>
        </w:tc>
        <w:tc>
          <w:tcPr>
            <w:tcW w:w="787" w:type="dxa"/>
            <w:shd w:val="clear" w:color="auto" w:fill="BDD6EE" w:themeFill="accent1" w:themeFillTint="66"/>
            <w:noWrap/>
            <w:vAlign w:val="center"/>
            <w:hideMark/>
          </w:tcPr>
          <w:p w14:paraId="0986D551" w14:textId="517E9357"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10.84</w:t>
            </w:r>
          </w:p>
        </w:tc>
        <w:tc>
          <w:tcPr>
            <w:tcW w:w="788" w:type="dxa"/>
            <w:shd w:val="clear" w:color="auto" w:fill="BDD6EE" w:themeFill="accent1" w:themeFillTint="66"/>
            <w:noWrap/>
            <w:vAlign w:val="center"/>
            <w:hideMark/>
          </w:tcPr>
          <w:p w14:paraId="14B24B03" w14:textId="663F932C"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10.51</w:t>
            </w:r>
          </w:p>
        </w:tc>
        <w:tc>
          <w:tcPr>
            <w:tcW w:w="787" w:type="dxa"/>
            <w:shd w:val="clear" w:color="auto" w:fill="BDD6EE" w:themeFill="accent1" w:themeFillTint="66"/>
            <w:noWrap/>
            <w:vAlign w:val="center"/>
            <w:hideMark/>
          </w:tcPr>
          <w:p w14:paraId="16F4699D" w14:textId="3A905003"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10.21</w:t>
            </w:r>
          </w:p>
        </w:tc>
        <w:tc>
          <w:tcPr>
            <w:tcW w:w="788" w:type="dxa"/>
            <w:shd w:val="clear" w:color="auto" w:fill="BDD6EE" w:themeFill="accent1" w:themeFillTint="66"/>
            <w:noWrap/>
            <w:vAlign w:val="center"/>
            <w:hideMark/>
          </w:tcPr>
          <w:p w14:paraId="3984765D" w14:textId="1D7B35D8"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9.89</w:t>
            </w:r>
          </w:p>
        </w:tc>
      </w:tr>
      <w:tr w:rsidR="0048347D" w:rsidRPr="00102D0F" w14:paraId="108DE7C2" w14:textId="77777777" w:rsidTr="00BF1374">
        <w:trPr>
          <w:trHeight w:val="20"/>
        </w:trPr>
        <w:tc>
          <w:tcPr>
            <w:tcW w:w="2397" w:type="dxa"/>
            <w:shd w:val="clear" w:color="auto" w:fill="auto"/>
            <w:noWrap/>
            <w:vAlign w:val="center"/>
            <w:hideMark/>
          </w:tcPr>
          <w:p w14:paraId="37549544"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EBIDTA %</w:t>
            </w:r>
          </w:p>
        </w:tc>
        <w:tc>
          <w:tcPr>
            <w:tcW w:w="787" w:type="dxa"/>
            <w:vAlign w:val="center"/>
          </w:tcPr>
          <w:p w14:paraId="4B017928" w14:textId="541BC6C1"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87.85%</w:t>
            </w:r>
          </w:p>
        </w:tc>
        <w:tc>
          <w:tcPr>
            <w:tcW w:w="787" w:type="dxa"/>
            <w:shd w:val="clear" w:color="auto" w:fill="auto"/>
            <w:noWrap/>
            <w:vAlign w:val="center"/>
          </w:tcPr>
          <w:p w14:paraId="42EF2B9E" w14:textId="73AF1141"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87.28%</w:t>
            </w:r>
          </w:p>
        </w:tc>
        <w:tc>
          <w:tcPr>
            <w:tcW w:w="788" w:type="dxa"/>
            <w:shd w:val="clear" w:color="auto" w:fill="auto"/>
            <w:noWrap/>
            <w:vAlign w:val="center"/>
          </w:tcPr>
          <w:p w14:paraId="6C692509" w14:textId="1589A528"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85.48%</w:t>
            </w:r>
          </w:p>
        </w:tc>
        <w:tc>
          <w:tcPr>
            <w:tcW w:w="787" w:type="dxa"/>
            <w:shd w:val="clear" w:color="auto" w:fill="auto"/>
            <w:noWrap/>
            <w:vAlign w:val="center"/>
          </w:tcPr>
          <w:p w14:paraId="18BEC5E7" w14:textId="5E68C462"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84.75%</w:t>
            </w:r>
          </w:p>
        </w:tc>
        <w:tc>
          <w:tcPr>
            <w:tcW w:w="788" w:type="dxa"/>
            <w:shd w:val="clear" w:color="auto" w:fill="auto"/>
            <w:noWrap/>
            <w:vAlign w:val="center"/>
          </w:tcPr>
          <w:p w14:paraId="69BAFDAA" w14:textId="40FFB77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83.99%</w:t>
            </w:r>
          </w:p>
        </w:tc>
        <w:tc>
          <w:tcPr>
            <w:tcW w:w="787" w:type="dxa"/>
            <w:shd w:val="clear" w:color="auto" w:fill="auto"/>
            <w:noWrap/>
            <w:vAlign w:val="center"/>
          </w:tcPr>
          <w:p w14:paraId="45A25F4A" w14:textId="00A94346"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65.32%</w:t>
            </w:r>
          </w:p>
        </w:tc>
        <w:tc>
          <w:tcPr>
            <w:tcW w:w="788" w:type="dxa"/>
            <w:shd w:val="clear" w:color="auto" w:fill="auto"/>
            <w:noWrap/>
            <w:vAlign w:val="center"/>
          </w:tcPr>
          <w:p w14:paraId="012E6F61" w14:textId="59B17CA1"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63.49%</w:t>
            </w:r>
          </w:p>
        </w:tc>
        <w:tc>
          <w:tcPr>
            <w:tcW w:w="787" w:type="dxa"/>
            <w:shd w:val="clear" w:color="auto" w:fill="auto"/>
            <w:noWrap/>
            <w:vAlign w:val="center"/>
          </w:tcPr>
          <w:p w14:paraId="6D739961" w14:textId="6F22C3D2"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61.67%</w:t>
            </w:r>
          </w:p>
        </w:tc>
        <w:tc>
          <w:tcPr>
            <w:tcW w:w="788" w:type="dxa"/>
            <w:shd w:val="clear" w:color="auto" w:fill="auto"/>
            <w:noWrap/>
            <w:vAlign w:val="center"/>
          </w:tcPr>
          <w:p w14:paraId="06D00079" w14:textId="7BD2781B"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59.75%</w:t>
            </w:r>
          </w:p>
        </w:tc>
      </w:tr>
      <w:tr w:rsidR="0048347D" w:rsidRPr="00102D0F" w14:paraId="60D6F7F9" w14:textId="77777777" w:rsidTr="00BF1374">
        <w:trPr>
          <w:trHeight w:val="20"/>
        </w:trPr>
        <w:tc>
          <w:tcPr>
            <w:tcW w:w="2397" w:type="dxa"/>
            <w:shd w:val="clear" w:color="auto" w:fill="auto"/>
            <w:noWrap/>
            <w:vAlign w:val="center"/>
            <w:hideMark/>
          </w:tcPr>
          <w:p w14:paraId="10F10AE5" w14:textId="49C0CFCE"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 xml:space="preserve">Depreciation </w:t>
            </w:r>
          </w:p>
        </w:tc>
        <w:tc>
          <w:tcPr>
            <w:tcW w:w="787" w:type="dxa"/>
            <w:vAlign w:val="center"/>
          </w:tcPr>
          <w:p w14:paraId="4E019D63" w14:textId="199A0787"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7" w:type="dxa"/>
            <w:shd w:val="clear" w:color="auto" w:fill="auto"/>
            <w:noWrap/>
            <w:vAlign w:val="center"/>
          </w:tcPr>
          <w:p w14:paraId="0A3BA6AC" w14:textId="66573487"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8" w:type="dxa"/>
            <w:shd w:val="clear" w:color="auto" w:fill="auto"/>
            <w:noWrap/>
            <w:vAlign w:val="center"/>
          </w:tcPr>
          <w:p w14:paraId="2D75BFCB" w14:textId="672C2617"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7" w:type="dxa"/>
            <w:shd w:val="clear" w:color="auto" w:fill="auto"/>
            <w:noWrap/>
            <w:vAlign w:val="center"/>
          </w:tcPr>
          <w:p w14:paraId="194BA823" w14:textId="5266BAA6"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8" w:type="dxa"/>
            <w:shd w:val="clear" w:color="auto" w:fill="auto"/>
            <w:noWrap/>
            <w:vAlign w:val="center"/>
          </w:tcPr>
          <w:p w14:paraId="067E14F2" w14:textId="63E3BC0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7" w:type="dxa"/>
            <w:shd w:val="clear" w:color="auto" w:fill="auto"/>
            <w:noWrap/>
            <w:vAlign w:val="center"/>
          </w:tcPr>
          <w:p w14:paraId="2DF62D4E" w14:textId="409C1DF2"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8" w:type="dxa"/>
            <w:shd w:val="clear" w:color="auto" w:fill="auto"/>
            <w:noWrap/>
            <w:vAlign w:val="center"/>
          </w:tcPr>
          <w:p w14:paraId="5834D550" w14:textId="652B6D3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7" w:type="dxa"/>
            <w:shd w:val="clear" w:color="auto" w:fill="auto"/>
            <w:noWrap/>
            <w:vAlign w:val="center"/>
          </w:tcPr>
          <w:p w14:paraId="7DE83EF1" w14:textId="5A4BD32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88" w:type="dxa"/>
            <w:shd w:val="clear" w:color="auto" w:fill="auto"/>
            <w:noWrap/>
            <w:vAlign w:val="center"/>
          </w:tcPr>
          <w:p w14:paraId="51C39E6F" w14:textId="714631B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r>
      <w:tr w:rsidR="0048347D" w:rsidRPr="00102D0F" w14:paraId="6EA62A0C" w14:textId="77777777" w:rsidTr="00BF1374">
        <w:trPr>
          <w:trHeight w:val="20"/>
        </w:trPr>
        <w:tc>
          <w:tcPr>
            <w:tcW w:w="2397" w:type="dxa"/>
            <w:shd w:val="clear" w:color="auto" w:fill="BDD6EE" w:themeFill="accent1" w:themeFillTint="66"/>
            <w:noWrap/>
            <w:vAlign w:val="center"/>
            <w:hideMark/>
          </w:tcPr>
          <w:p w14:paraId="6637680E"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EBIT</w:t>
            </w:r>
          </w:p>
        </w:tc>
        <w:tc>
          <w:tcPr>
            <w:tcW w:w="787" w:type="dxa"/>
            <w:shd w:val="clear" w:color="auto" w:fill="BDD6EE" w:themeFill="accent1" w:themeFillTint="66"/>
            <w:vAlign w:val="center"/>
          </w:tcPr>
          <w:p w14:paraId="0923F776" w14:textId="3C9FFC3C"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25.93</w:t>
            </w:r>
          </w:p>
        </w:tc>
        <w:tc>
          <w:tcPr>
            <w:tcW w:w="787" w:type="dxa"/>
            <w:shd w:val="clear" w:color="auto" w:fill="BDD6EE" w:themeFill="accent1" w:themeFillTint="66"/>
            <w:noWrap/>
            <w:vAlign w:val="center"/>
          </w:tcPr>
          <w:p w14:paraId="769FCA95" w14:textId="69796377"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25.81</w:t>
            </w:r>
          </w:p>
        </w:tc>
        <w:tc>
          <w:tcPr>
            <w:tcW w:w="788" w:type="dxa"/>
            <w:shd w:val="clear" w:color="auto" w:fill="BDD6EE" w:themeFill="accent1" w:themeFillTint="66"/>
            <w:noWrap/>
            <w:vAlign w:val="center"/>
          </w:tcPr>
          <w:p w14:paraId="6B2BACBD" w14:textId="501EA07E"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22.58</w:t>
            </w:r>
          </w:p>
        </w:tc>
        <w:tc>
          <w:tcPr>
            <w:tcW w:w="787" w:type="dxa"/>
            <w:shd w:val="clear" w:color="auto" w:fill="BDD6EE" w:themeFill="accent1" w:themeFillTint="66"/>
            <w:noWrap/>
            <w:vAlign w:val="center"/>
          </w:tcPr>
          <w:p w14:paraId="058EBD2F" w14:textId="112B559B"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22.33</w:t>
            </w:r>
          </w:p>
        </w:tc>
        <w:tc>
          <w:tcPr>
            <w:tcW w:w="788" w:type="dxa"/>
            <w:shd w:val="clear" w:color="auto" w:fill="BDD6EE" w:themeFill="accent1" w:themeFillTint="66"/>
            <w:noWrap/>
            <w:vAlign w:val="center"/>
          </w:tcPr>
          <w:p w14:paraId="4FFC648D" w14:textId="2FE20A0E"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22.07</w:t>
            </w:r>
          </w:p>
        </w:tc>
        <w:tc>
          <w:tcPr>
            <w:tcW w:w="787" w:type="dxa"/>
            <w:shd w:val="clear" w:color="auto" w:fill="BDD6EE" w:themeFill="accent1" w:themeFillTint="66"/>
            <w:noWrap/>
            <w:vAlign w:val="center"/>
          </w:tcPr>
          <w:p w14:paraId="20AA6312" w14:textId="16242842"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4.16</w:t>
            </w:r>
          </w:p>
        </w:tc>
        <w:tc>
          <w:tcPr>
            <w:tcW w:w="788" w:type="dxa"/>
            <w:shd w:val="clear" w:color="auto" w:fill="BDD6EE" w:themeFill="accent1" w:themeFillTint="66"/>
            <w:noWrap/>
            <w:vAlign w:val="center"/>
          </w:tcPr>
          <w:p w14:paraId="43A767F4" w14:textId="38C53585"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787" w:type="dxa"/>
            <w:shd w:val="clear" w:color="auto" w:fill="BDD6EE" w:themeFill="accent1" w:themeFillTint="66"/>
            <w:noWrap/>
            <w:vAlign w:val="center"/>
          </w:tcPr>
          <w:p w14:paraId="084BE13F" w14:textId="09249AE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3.52</w:t>
            </w:r>
          </w:p>
        </w:tc>
        <w:tc>
          <w:tcPr>
            <w:tcW w:w="788" w:type="dxa"/>
            <w:shd w:val="clear" w:color="auto" w:fill="BDD6EE" w:themeFill="accent1" w:themeFillTint="66"/>
            <w:noWrap/>
            <w:vAlign w:val="center"/>
          </w:tcPr>
          <w:p w14:paraId="620CED0D" w14:textId="135DEBF7"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3.21</w:t>
            </w:r>
          </w:p>
        </w:tc>
      </w:tr>
      <w:tr w:rsidR="0048347D" w:rsidRPr="00102D0F" w14:paraId="39D64D34" w14:textId="77777777" w:rsidTr="00BF1374">
        <w:trPr>
          <w:trHeight w:val="20"/>
        </w:trPr>
        <w:tc>
          <w:tcPr>
            <w:tcW w:w="2397" w:type="dxa"/>
            <w:shd w:val="clear" w:color="auto" w:fill="auto"/>
            <w:noWrap/>
            <w:vAlign w:val="center"/>
            <w:hideMark/>
          </w:tcPr>
          <w:p w14:paraId="77A7F42F"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EBIT %</w:t>
            </w:r>
          </w:p>
        </w:tc>
        <w:tc>
          <w:tcPr>
            <w:tcW w:w="787" w:type="dxa"/>
            <w:vAlign w:val="center"/>
          </w:tcPr>
          <w:p w14:paraId="7C8C5C06" w14:textId="3DD85D6F"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69.84%</w:t>
            </w:r>
          </w:p>
        </w:tc>
        <w:tc>
          <w:tcPr>
            <w:tcW w:w="787" w:type="dxa"/>
            <w:shd w:val="clear" w:color="auto" w:fill="auto"/>
            <w:noWrap/>
            <w:vAlign w:val="center"/>
          </w:tcPr>
          <w:p w14:paraId="014FA996" w14:textId="043C881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69.32%</w:t>
            </w:r>
          </w:p>
        </w:tc>
        <w:tc>
          <w:tcPr>
            <w:tcW w:w="788" w:type="dxa"/>
            <w:shd w:val="clear" w:color="auto" w:fill="auto"/>
            <w:noWrap/>
            <w:vAlign w:val="center"/>
          </w:tcPr>
          <w:p w14:paraId="6829925E" w14:textId="74D87E8B"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65.95%</w:t>
            </w:r>
          </w:p>
        </w:tc>
        <w:tc>
          <w:tcPr>
            <w:tcW w:w="787" w:type="dxa"/>
            <w:shd w:val="clear" w:color="auto" w:fill="auto"/>
            <w:noWrap/>
            <w:vAlign w:val="center"/>
          </w:tcPr>
          <w:p w14:paraId="1DE106CE" w14:textId="0E0D97AE"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65.22%</w:t>
            </w:r>
          </w:p>
        </w:tc>
        <w:tc>
          <w:tcPr>
            <w:tcW w:w="788" w:type="dxa"/>
            <w:shd w:val="clear" w:color="auto" w:fill="auto"/>
            <w:noWrap/>
            <w:vAlign w:val="center"/>
          </w:tcPr>
          <w:p w14:paraId="5CCEC5EE" w14:textId="75F83563"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64.46%</w:t>
            </w:r>
          </w:p>
        </w:tc>
        <w:tc>
          <w:tcPr>
            <w:tcW w:w="787" w:type="dxa"/>
            <w:shd w:val="clear" w:color="auto" w:fill="auto"/>
            <w:noWrap/>
            <w:vAlign w:val="center"/>
          </w:tcPr>
          <w:p w14:paraId="038C250A" w14:textId="0032FB95"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25.04%</w:t>
            </w:r>
          </w:p>
        </w:tc>
        <w:tc>
          <w:tcPr>
            <w:tcW w:w="788" w:type="dxa"/>
            <w:shd w:val="clear" w:color="auto" w:fill="auto"/>
            <w:noWrap/>
            <w:vAlign w:val="center"/>
          </w:tcPr>
          <w:p w14:paraId="3275A17D" w14:textId="38B3DBB3"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23.11%</w:t>
            </w:r>
          </w:p>
        </w:tc>
        <w:tc>
          <w:tcPr>
            <w:tcW w:w="787" w:type="dxa"/>
            <w:shd w:val="clear" w:color="auto" w:fill="auto"/>
            <w:noWrap/>
            <w:vAlign w:val="center"/>
          </w:tcPr>
          <w:p w14:paraId="65C0FC5E" w14:textId="0F7B6005"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21.28%</w:t>
            </w:r>
          </w:p>
        </w:tc>
        <w:tc>
          <w:tcPr>
            <w:tcW w:w="788" w:type="dxa"/>
            <w:shd w:val="clear" w:color="auto" w:fill="auto"/>
            <w:noWrap/>
            <w:vAlign w:val="center"/>
          </w:tcPr>
          <w:p w14:paraId="379E98B0" w14:textId="4F26AF40"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19.36%</w:t>
            </w:r>
          </w:p>
        </w:tc>
      </w:tr>
      <w:tr w:rsidR="0048347D" w:rsidRPr="00102D0F" w14:paraId="2B1A117C" w14:textId="77777777" w:rsidTr="00BF1374">
        <w:trPr>
          <w:trHeight w:val="20"/>
        </w:trPr>
        <w:tc>
          <w:tcPr>
            <w:tcW w:w="2397" w:type="dxa"/>
            <w:shd w:val="clear" w:color="auto" w:fill="auto"/>
            <w:noWrap/>
            <w:vAlign w:val="center"/>
            <w:hideMark/>
          </w:tcPr>
          <w:p w14:paraId="021C58C3" w14:textId="04F0E96E"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lastRenderedPageBreak/>
              <w:t xml:space="preserve">Interest </w:t>
            </w:r>
          </w:p>
        </w:tc>
        <w:tc>
          <w:tcPr>
            <w:tcW w:w="787" w:type="dxa"/>
            <w:vAlign w:val="center"/>
          </w:tcPr>
          <w:p w14:paraId="3A691BAF" w14:textId="4BE904A6" w:rsidR="0048347D" w:rsidRPr="00B77320" w:rsidRDefault="0048347D" w:rsidP="0048347D">
            <w:pPr>
              <w:jc w:val="center"/>
              <w:rPr>
                <w:rFonts w:ascii="Calibri" w:hAnsi="Calibri" w:cs="Calibri"/>
                <w:color w:val="000000"/>
                <w:sz w:val="22"/>
                <w:szCs w:val="22"/>
              </w:rPr>
            </w:pPr>
            <w:r>
              <w:rPr>
                <w:rFonts w:ascii="Calibri" w:hAnsi="Calibri" w:cs="Calibri"/>
                <w:color w:val="000000"/>
                <w:sz w:val="22"/>
                <w:szCs w:val="22"/>
              </w:rPr>
              <w:t>15.27</w:t>
            </w:r>
          </w:p>
        </w:tc>
        <w:tc>
          <w:tcPr>
            <w:tcW w:w="787" w:type="dxa"/>
            <w:shd w:val="clear" w:color="auto" w:fill="auto"/>
            <w:noWrap/>
            <w:vAlign w:val="center"/>
          </w:tcPr>
          <w:p w14:paraId="1485D2DC" w14:textId="2D8D8729"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13.65</w:t>
            </w:r>
          </w:p>
        </w:tc>
        <w:tc>
          <w:tcPr>
            <w:tcW w:w="788" w:type="dxa"/>
            <w:shd w:val="clear" w:color="auto" w:fill="auto"/>
            <w:noWrap/>
            <w:vAlign w:val="center"/>
          </w:tcPr>
          <w:p w14:paraId="6CF7073B" w14:textId="3A797AE5"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12.02</w:t>
            </w:r>
          </w:p>
        </w:tc>
        <w:tc>
          <w:tcPr>
            <w:tcW w:w="787" w:type="dxa"/>
            <w:shd w:val="clear" w:color="auto" w:fill="auto"/>
            <w:noWrap/>
            <w:vAlign w:val="center"/>
          </w:tcPr>
          <w:p w14:paraId="5BDD53F3" w14:textId="193956C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10.40</w:t>
            </w:r>
          </w:p>
        </w:tc>
        <w:tc>
          <w:tcPr>
            <w:tcW w:w="788" w:type="dxa"/>
            <w:shd w:val="clear" w:color="auto" w:fill="auto"/>
            <w:noWrap/>
            <w:vAlign w:val="center"/>
          </w:tcPr>
          <w:p w14:paraId="54EA724F" w14:textId="0267AE5D"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8.78</w:t>
            </w:r>
          </w:p>
        </w:tc>
        <w:tc>
          <w:tcPr>
            <w:tcW w:w="787" w:type="dxa"/>
            <w:shd w:val="clear" w:color="auto" w:fill="auto"/>
            <w:noWrap/>
            <w:vAlign w:val="center"/>
          </w:tcPr>
          <w:p w14:paraId="41302328" w14:textId="29B1070F"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7.16</w:t>
            </w:r>
          </w:p>
        </w:tc>
        <w:tc>
          <w:tcPr>
            <w:tcW w:w="788" w:type="dxa"/>
            <w:shd w:val="clear" w:color="auto" w:fill="auto"/>
            <w:noWrap/>
            <w:vAlign w:val="center"/>
          </w:tcPr>
          <w:p w14:paraId="6EC182EE" w14:textId="508569D1"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5.53</w:t>
            </w:r>
          </w:p>
        </w:tc>
        <w:tc>
          <w:tcPr>
            <w:tcW w:w="787" w:type="dxa"/>
            <w:shd w:val="clear" w:color="auto" w:fill="auto"/>
            <w:noWrap/>
            <w:vAlign w:val="center"/>
          </w:tcPr>
          <w:p w14:paraId="10C8D6A8" w14:textId="1A3A9A14"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3.91</w:t>
            </w:r>
          </w:p>
        </w:tc>
        <w:tc>
          <w:tcPr>
            <w:tcW w:w="788" w:type="dxa"/>
            <w:shd w:val="clear" w:color="auto" w:fill="auto"/>
            <w:noWrap/>
            <w:vAlign w:val="center"/>
          </w:tcPr>
          <w:p w14:paraId="03DF979E" w14:textId="0A5EEC43" w:rsidR="0048347D" w:rsidRPr="00102D0F"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2.29</w:t>
            </w:r>
          </w:p>
        </w:tc>
      </w:tr>
      <w:tr w:rsidR="0048347D" w:rsidRPr="00102D0F" w14:paraId="555286BA" w14:textId="77777777" w:rsidTr="00BF1374">
        <w:trPr>
          <w:trHeight w:val="20"/>
        </w:trPr>
        <w:tc>
          <w:tcPr>
            <w:tcW w:w="2397" w:type="dxa"/>
            <w:shd w:val="clear" w:color="auto" w:fill="BDD6EE" w:themeFill="accent1" w:themeFillTint="66"/>
            <w:noWrap/>
            <w:vAlign w:val="center"/>
            <w:hideMark/>
          </w:tcPr>
          <w:p w14:paraId="79624DBF"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PBT</w:t>
            </w:r>
          </w:p>
        </w:tc>
        <w:tc>
          <w:tcPr>
            <w:tcW w:w="787" w:type="dxa"/>
            <w:shd w:val="clear" w:color="auto" w:fill="BDD6EE" w:themeFill="accent1" w:themeFillTint="66"/>
            <w:vAlign w:val="center"/>
          </w:tcPr>
          <w:p w14:paraId="5F878A8B" w14:textId="1FCA1264"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10.67</w:t>
            </w:r>
          </w:p>
        </w:tc>
        <w:tc>
          <w:tcPr>
            <w:tcW w:w="787" w:type="dxa"/>
            <w:shd w:val="clear" w:color="auto" w:fill="BDD6EE" w:themeFill="accent1" w:themeFillTint="66"/>
            <w:noWrap/>
            <w:vAlign w:val="center"/>
          </w:tcPr>
          <w:p w14:paraId="4B4D8E53" w14:textId="27F4AE28"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12.16</w:t>
            </w:r>
          </w:p>
        </w:tc>
        <w:tc>
          <w:tcPr>
            <w:tcW w:w="788" w:type="dxa"/>
            <w:shd w:val="clear" w:color="auto" w:fill="BDD6EE" w:themeFill="accent1" w:themeFillTint="66"/>
            <w:noWrap/>
            <w:vAlign w:val="center"/>
          </w:tcPr>
          <w:p w14:paraId="7959DC64" w14:textId="12A76369"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10.56</w:t>
            </w:r>
          </w:p>
        </w:tc>
        <w:tc>
          <w:tcPr>
            <w:tcW w:w="787" w:type="dxa"/>
            <w:shd w:val="clear" w:color="auto" w:fill="BDD6EE" w:themeFill="accent1" w:themeFillTint="66"/>
            <w:noWrap/>
            <w:vAlign w:val="center"/>
          </w:tcPr>
          <w:p w14:paraId="0768EB28" w14:textId="45709CAC"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11.93</w:t>
            </w:r>
          </w:p>
        </w:tc>
        <w:tc>
          <w:tcPr>
            <w:tcW w:w="788" w:type="dxa"/>
            <w:shd w:val="clear" w:color="auto" w:fill="BDD6EE" w:themeFill="accent1" w:themeFillTint="66"/>
            <w:noWrap/>
            <w:vAlign w:val="center"/>
          </w:tcPr>
          <w:p w14:paraId="5F1216B3" w14:textId="40F09865"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13.29</w:t>
            </w:r>
          </w:p>
        </w:tc>
        <w:tc>
          <w:tcPr>
            <w:tcW w:w="787" w:type="dxa"/>
            <w:shd w:val="clear" w:color="auto" w:fill="BDD6EE" w:themeFill="accent1" w:themeFillTint="66"/>
            <w:noWrap/>
            <w:vAlign w:val="center"/>
          </w:tcPr>
          <w:p w14:paraId="53FDC192" w14:textId="1DD0B9BD"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-3.00</w:t>
            </w:r>
          </w:p>
        </w:tc>
        <w:tc>
          <w:tcPr>
            <w:tcW w:w="788" w:type="dxa"/>
            <w:shd w:val="clear" w:color="auto" w:fill="BDD6EE" w:themeFill="accent1" w:themeFillTint="66"/>
            <w:noWrap/>
            <w:vAlign w:val="center"/>
          </w:tcPr>
          <w:p w14:paraId="48F7D122" w14:textId="1CCB8BEB"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-1.71</w:t>
            </w:r>
          </w:p>
        </w:tc>
        <w:tc>
          <w:tcPr>
            <w:tcW w:w="787" w:type="dxa"/>
            <w:shd w:val="clear" w:color="auto" w:fill="BDD6EE" w:themeFill="accent1" w:themeFillTint="66"/>
            <w:noWrap/>
            <w:vAlign w:val="center"/>
          </w:tcPr>
          <w:p w14:paraId="661EF00C" w14:textId="30196BFC"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88" w:type="dxa"/>
            <w:shd w:val="clear" w:color="auto" w:fill="BDD6EE" w:themeFill="accent1" w:themeFillTint="66"/>
            <w:noWrap/>
            <w:vAlign w:val="center"/>
          </w:tcPr>
          <w:p w14:paraId="4BEBEF60" w14:textId="5D506D2B"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0.92</w:t>
            </w:r>
          </w:p>
        </w:tc>
      </w:tr>
      <w:tr w:rsidR="0048347D" w:rsidRPr="00102D0F" w14:paraId="284BB243" w14:textId="77777777" w:rsidTr="00BF1374">
        <w:trPr>
          <w:trHeight w:val="20"/>
        </w:trPr>
        <w:tc>
          <w:tcPr>
            <w:tcW w:w="2397" w:type="dxa"/>
            <w:shd w:val="clear" w:color="auto" w:fill="auto"/>
            <w:noWrap/>
            <w:vAlign w:val="center"/>
            <w:hideMark/>
          </w:tcPr>
          <w:p w14:paraId="5A075F51"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PBT %</w:t>
            </w:r>
          </w:p>
        </w:tc>
        <w:tc>
          <w:tcPr>
            <w:tcW w:w="787" w:type="dxa"/>
            <w:vAlign w:val="center"/>
          </w:tcPr>
          <w:p w14:paraId="023D1977" w14:textId="337E3D19"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28.72%</w:t>
            </w:r>
          </w:p>
        </w:tc>
        <w:tc>
          <w:tcPr>
            <w:tcW w:w="787" w:type="dxa"/>
            <w:shd w:val="clear" w:color="auto" w:fill="auto"/>
            <w:noWrap/>
            <w:vAlign w:val="center"/>
          </w:tcPr>
          <w:p w14:paraId="67E086C8" w14:textId="0BC8C295"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32.67%</w:t>
            </w:r>
          </w:p>
        </w:tc>
        <w:tc>
          <w:tcPr>
            <w:tcW w:w="788" w:type="dxa"/>
            <w:shd w:val="clear" w:color="auto" w:fill="auto"/>
            <w:noWrap/>
            <w:vAlign w:val="center"/>
          </w:tcPr>
          <w:p w14:paraId="2B9F9720" w14:textId="5EBF349E"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30.83%</w:t>
            </w:r>
          </w:p>
        </w:tc>
        <w:tc>
          <w:tcPr>
            <w:tcW w:w="787" w:type="dxa"/>
            <w:shd w:val="clear" w:color="auto" w:fill="auto"/>
            <w:noWrap/>
            <w:vAlign w:val="center"/>
          </w:tcPr>
          <w:p w14:paraId="247572C1" w14:textId="40AEA961"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34.85%</w:t>
            </w:r>
          </w:p>
        </w:tc>
        <w:tc>
          <w:tcPr>
            <w:tcW w:w="788" w:type="dxa"/>
            <w:shd w:val="clear" w:color="auto" w:fill="auto"/>
            <w:noWrap/>
            <w:vAlign w:val="center"/>
          </w:tcPr>
          <w:p w14:paraId="48C01E92" w14:textId="57013FEC"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38.82%</w:t>
            </w:r>
          </w:p>
        </w:tc>
        <w:tc>
          <w:tcPr>
            <w:tcW w:w="787" w:type="dxa"/>
            <w:shd w:val="clear" w:color="auto" w:fill="auto"/>
            <w:noWrap/>
            <w:vAlign w:val="center"/>
          </w:tcPr>
          <w:p w14:paraId="0D619352" w14:textId="5F17D90A" w:rsidR="0048347D" w:rsidRPr="00792D3B" w:rsidRDefault="0048347D" w:rsidP="0048347D">
            <w:pPr>
              <w:spacing w:line="276" w:lineRule="auto"/>
              <w:ind w:left="-78"/>
              <w:jc w:val="center"/>
              <w:rPr>
                <w:rFonts w:ascii="Calibri" w:hAnsi="Calibri" w:cs="Calibri"/>
                <w:i/>
                <w:iCs/>
                <w:color w:val="000000"/>
                <w:sz w:val="18"/>
                <w:szCs w:val="18"/>
              </w:rPr>
            </w:pPr>
            <w:r>
              <w:rPr>
                <w:rFonts w:ascii="Calibri" w:hAnsi="Calibri" w:cs="Calibri"/>
                <w:i/>
                <w:iCs/>
                <w:color w:val="000000"/>
                <w:sz w:val="18"/>
                <w:szCs w:val="18"/>
              </w:rPr>
              <w:t>-18.06%</w:t>
            </w:r>
          </w:p>
        </w:tc>
        <w:tc>
          <w:tcPr>
            <w:tcW w:w="788" w:type="dxa"/>
            <w:shd w:val="clear" w:color="auto" w:fill="auto"/>
            <w:noWrap/>
            <w:vAlign w:val="center"/>
          </w:tcPr>
          <w:p w14:paraId="735D60D1" w14:textId="3FDDC293" w:rsidR="0048347D" w:rsidRPr="00980109" w:rsidRDefault="0048347D" w:rsidP="0048347D">
            <w:pPr>
              <w:spacing w:line="276" w:lineRule="auto"/>
              <w:ind w:left="-149" w:right="-130" w:firstLine="14"/>
              <w:jc w:val="center"/>
              <w:rPr>
                <w:rFonts w:asciiTheme="minorHAnsi" w:hAnsiTheme="minorHAnsi" w:cstheme="minorHAnsi"/>
                <w:i/>
                <w:iCs/>
                <w:color w:val="000000"/>
                <w:sz w:val="18"/>
                <w:szCs w:val="18"/>
              </w:rPr>
            </w:pPr>
            <w:r>
              <w:rPr>
                <w:rFonts w:ascii="Calibri" w:hAnsi="Calibri" w:cs="Calibri"/>
                <w:i/>
                <w:iCs/>
                <w:color w:val="000000"/>
                <w:sz w:val="18"/>
                <w:szCs w:val="18"/>
              </w:rPr>
              <w:t>-10.32%</w:t>
            </w:r>
          </w:p>
        </w:tc>
        <w:tc>
          <w:tcPr>
            <w:tcW w:w="787" w:type="dxa"/>
            <w:shd w:val="clear" w:color="auto" w:fill="auto"/>
            <w:noWrap/>
            <w:vAlign w:val="center"/>
          </w:tcPr>
          <w:p w14:paraId="60581C53" w14:textId="3CE44933"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-2.35%</w:t>
            </w:r>
          </w:p>
        </w:tc>
        <w:tc>
          <w:tcPr>
            <w:tcW w:w="788" w:type="dxa"/>
            <w:shd w:val="clear" w:color="auto" w:fill="auto"/>
            <w:noWrap/>
            <w:vAlign w:val="center"/>
          </w:tcPr>
          <w:p w14:paraId="2F43734C" w14:textId="4BDEC4C5"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5.53%</w:t>
            </w:r>
          </w:p>
        </w:tc>
      </w:tr>
      <w:tr w:rsidR="0048347D" w:rsidRPr="00102D0F" w14:paraId="41B72AF6" w14:textId="77777777" w:rsidTr="00BF1374">
        <w:trPr>
          <w:trHeight w:val="20"/>
        </w:trPr>
        <w:tc>
          <w:tcPr>
            <w:tcW w:w="2397" w:type="dxa"/>
            <w:shd w:val="clear" w:color="auto" w:fill="auto"/>
            <w:noWrap/>
            <w:vAlign w:val="center"/>
            <w:hideMark/>
          </w:tcPr>
          <w:p w14:paraId="3A11D82C" w14:textId="1FA697E6" w:rsidR="0048347D" w:rsidRPr="00102D0F" w:rsidRDefault="0048347D" w:rsidP="0048347D">
            <w:pPr>
              <w:spacing w:line="276" w:lineRule="auto"/>
              <w:rPr>
                <w:rFonts w:asciiTheme="minorHAnsi" w:hAnsiTheme="minorHAnsi" w:cstheme="minorHAnsi"/>
                <w:color w:val="000000"/>
                <w:sz w:val="22"/>
                <w:szCs w:val="22"/>
              </w:rPr>
            </w:pPr>
            <w:r w:rsidRPr="00102D0F">
              <w:rPr>
                <w:rFonts w:asciiTheme="minorHAnsi" w:hAnsiTheme="minorHAnsi" w:cstheme="minorHAnsi"/>
                <w:color w:val="000000"/>
                <w:sz w:val="22"/>
                <w:szCs w:val="22"/>
              </w:rPr>
              <w:t>Tax</w:t>
            </w:r>
          </w:p>
        </w:tc>
        <w:tc>
          <w:tcPr>
            <w:tcW w:w="787" w:type="dxa"/>
            <w:vAlign w:val="center"/>
          </w:tcPr>
          <w:p w14:paraId="63170513" w14:textId="07CF531D"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2.68</w:t>
            </w:r>
          </w:p>
        </w:tc>
        <w:tc>
          <w:tcPr>
            <w:tcW w:w="787" w:type="dxa"/>
            <w:shd w:val="clear" w:color="auto" w:fill="auto"/>
            <w:noWrap/>
            <w:vAlign w:val="center"/>
          </w:tcPr>
          <w:p w14:paraId="599ED884" w14:textId="16411556"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3.06</w:t>
            </w:r>
          </w:p>
        </w:tc>
        <w:tc>
          <w:tcPr>
            <w:tcW w:w="788" w:type="dxa"/>
            <w:shd w:val="clear" w:color="auto" w:fill="auto"/>
            <w:noWrap/>
            <w:vAlign w:val="center"/>
          </w:tcPr>
          <w:p w14:paraId="3DE51333" w14:textId="6FF663A7"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2.66</w:t>
            </w:r>
          </w:p>
        </w:tc>
        <w:tc>
          <w:tcPr>
            <w:tcW w:w="787" w:type="dxa"/>
            <w:shd w:val="clear" w:color="auto" w:fill="auto"/>
            <w:noWrap/>
            <w:vAlign w:val="center"/>
          </w:tcPr>
          <w:p w14:paraId="181E5DCD" w14:textId="46200BC8"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3.00</w:t>
            </w:r>
          </w:p>
        </w:tc>
        <w:tc>
          <w:tcPr>
            <w:tcW w:w="788" w:type="dxa"/>
            <w:shd w:val="clear" w:color="auto" w:fill="auto"/>
            <w:noWrap/>
            <w:vAlign w:val="center"/>
          </w:tcPr>
          <w:p w14:paraId="600145E1" w14:textId="3FB4B73C"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3.35</w:t>
            </w:r>
          </w:p>
        </w:tc>
        <w:tc>
          <w:tcPr>
            <w:tcW w:w="787" w:type="dxa"/>
            <w:shd w:val="clear" w:color="auto" w:fill="auto"/>
            <w:noWrap/>
            <w:vAlign w:val="center"/>
          </w:tcPr>
          <w:p w14:paraId="2BE2C2B9" w14:textId="26DDC155"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88" w:type="dxa"/>
            <w:shd w:val="clear" w:color="auto" w:fill="auto"/>
            <w:noWrap/>
            <w:vAlign w:val="center"/>
          </w:tcPr>
          <w:p w14:paraId="355501F5" w14:textId="763DFA75"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87" w:type="dxa"/>
            <w:shd w:val="clear" w:color="auto" w:fill="auto"/>
            <w:noWrap/>
            <w:vAlign w:val="center"/>
          </w:tcPr>
          <w:p w14:paraId="1938EA2D" w14:textId="1B90C4BE"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788" w:type="dxa"/>
            <w:shd w:val="clear" w:color="auto" w:fill="auto"/>
            <w:noWrap/>
            <w:vAlign w:val="center"/>
          </w:tcPr>
          <w:p w14:paraId="377C6F7A" w14:textId="58CF6B17" w:rsidR="0048347D" w:rsidRPr="00102D0F"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r>
      <w:tr w:rsidR="0048347D" w:rsidRPr="00102D0F" w14:paraId="73F18417" w14:textId="77777777" w:rsidTr="00BF1374">
        <w:trPr>
          <w:trHeight w:val="20"/>
        </w:trPr>
        <w:tc>
          <w:tcPr>
            <w:tcW w:w="2397" w:type="dxa"/>
            <w:shd w:val="clear" w:color="auto" w:fill="BDD6EE" w:themeFill="accent1" w:themeFillTint="66"/>
            <w:noWrap/>
            <w:vAlign w:val="center"/>
            <w:hideMark/>
          </w:tcPr>
          <w:p w14:paraId="38642263" w14:textId="77777777" w:rsidR="0048347D" w:rsidRPr="00102D0F" w:rsidRDefault="0048347D" w:rsidP="0048347D">
            <w:pPr>
              <w:spacing w:line="276" w:lineRule="auto"/>
              <w:rPr>
                <w:rFonts w:asciiTheme="minorHAnsi" w:hAnsiTheme="minorHAnsi" w:cstheme="minorHAnsi"/>
                <w:b/>
                <w:bCs/>
                <w:color w:val="000000"/>
                <w:sz w:val="22"/>
                <w:szCs w:val="22"/>
              </w:rPr>
            </w:pPr>
            <w:r w:rsidRPr="00102D0F">
              <w:rPr>
                <w:rFonts w:asciiTheme="minorHAnsi" w:hAnsiTheme="minorHAnsi" w:cstheme="minorHAnsi"/>
                <w:b/>
                <w:bCs/>
                <w:color w:val="000000"/>
                <w:sz w:val="22"/>
                <w:szCs w:val="22"/>
              </w:rPr>
              <w:t>PAT</w:t>
            </w:r>
          </w:p>
        </w:tc>
        <w:tc>
          <w:tcPr>
            <w:tcW w:w="787" w:type="dxa"/>
            <w:shd w:val="clear" w:color="auto" w:fill="BDD6EE" w:themeFill="accent1" w:themeFillTint="66"/>
            <w:vAlign w:val="center"/>
          </w:tcPr>
          <w:p w14:paraId="765BDB78" w14:textId="496DABAC"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7.98</w:t>
            </w:r>
          </w:p>
        </w:tc>
        <w:tc>
          <w:tcPr>
            <w:tcW w:w="787" w:type="dxa"/>
            <w:shd w:val="clear" w:color="auto" w:fill="BDD6EE" w:themeFill="accent1" w:themeFillTint="66"/>
            <w:noWrap/>
            <w:vAlign w:val="center"/>
          </w:tcPr>
          <w:p w14:paraId="7487FEC9" w14:textId="6780A1B8"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9.10</w:t>
            </w:r>
          </w:p>
        </w:tc>
        <w:tc>
          <w:tcPr>
            <w:tcW w:w="788" w:type="dxa"/>
            <w:shd w:val="clear" w:color="auto" w:fill="BDD6EE" w:themeFill="accent1" w:themeFillTint="66"/>
            <w:noWrap/>
            <w:vAlign w:val="center"/>
          </w:tcPr>
          <w:p w14:paraId="20466885" w14:textId="55155516"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7.90</w:t>
            </w:r>
          </w:p>
        </w:tc>
        <w:tc>
          <w:tcPr>
            <w:tcW w:w="787" w:type="dxa"/>
            <w:shd w:val="clear" w:color="auto" w:fill="BDD6EE" w:themeFill="accent1" w:themeFillTint="66"/>
            <w:noWrap/>
            <w:vAlign w:val="center"/>
          </w:tcPr>
          <w:p w14:paraId="482487C3" w14:textId="50814E99"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8.93</w:t>
            </w:r>
          </w:p>
        </w:tc>
        <w:tc>
          <w:tcPr>
            <w:tcW w:w="788" w:type="dxa"/>
            <w:shd w:val="clear" w:color="auto" w:fill="BDD6EE" w:themeFill="accent1" w:themeFillTint="66"/>
            <w:noWrap/>
            <w:vAlign w:val="center"/>
          </w:tcPr>
          <w:p w14:paraId="3C792EB0" w14:textId="26CDB25F"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9.95</w:t>
            </w:r>
          </w:p>
        </w:tc>
        <w:tc>
          <w:tcPr>
            <w:tcW w:w="787" w:type="dxa"/>
            <w:shd w:val="clear" w:color="auto" w:fill="BDD6EE" w:themeFill="accent1" w:themeFillTint="66"/>
            <w:noWrap/>
            <w:vAlign w:val="center"/>
          </w:tcPr>
          <w:p w14:paraId="1000F087" w14:textId="17E4339E"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-3.00</w:t>
            </w:r>
          </w:p>
        </w:tc>
        <w:tc>
          <w:tcPr>
            <w:tcW w:w="788" w:type="dxa"/>
            <w:shd w:val="clear" w:color="auto" w:fill="BDD6EE" w:themeFill="accent1" w:themeFillTint="66"/>
            <w:noWrap/>
            <w:vAlign w:val="center"/>
          </w:tcPr>
          <w:p w14:paraId="0F1835AD" w14:textId="260B12F7"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-1.71</w:t>
            </w:r>
          </w:p>
        </w:tc>
        <w:tc>
          <w:tcPr>
            <w:tcW w:w="787" w:type="dxa"/>
            <w:shd w:val="clear" w:color="auto" w:fill="BDD6EE" w:themeFill="accent1" w:themeFillTint="66"/>
            <w:noWrap/>
            <w:vAlign w:val="center"/>
          </w:tcPr>
          <w:p w14:paraId="2ECFDE07" w14:textId="56B0DB45"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88" w:type="dxa"/>
            <w:shd w:val="clear" w:color="auto" w:fill="BDD6EE" w:themeFill="accent1" w:themeFillTint="66"/>
            <w:noWrap/>
            <w:vAlign w:val="center"/>
          </w:tcPr>
          <w:p w14:paraId="77858483" w14:textId="6BF930EF" w:rsidR="0048347D" w:rsidRPr="00102D0F"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0.92</w:t>
            </w:r>
          </w:p>
        </w:tc>
      </w:tr>
      <w:tr w:rsidR="0048347D" w:rsidRPr="00102D0F" w14:paraId="31BB079A" w14:textId="77777777" w:rsidTr="00BF1374">
        <w:trPr>
          <w:trHeight w:val="20"/>
        </w:trPr>
        <w:tc>
          <w:tcPr>
            <w:tcW w:w="2397" w:type="dxa"/>
            <w:shd w:val="clear" w:color="auto" w:fill="auto"/>
            <w:noWrap/>
            <w:vAlign w:val="center"/>
            <w:hideMark/>
          </w:tcPr>
          <w:p w14:paraId="13656CDB"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PAT %</w:t>
            </w:r>
          </w:p>
        </w:tc>
        <w:tc>
          <w:tcPr>
            <w:tcW w:w="787" w:type="dxa"/>
            <w:vAlign w:val="center"/>
          </w:tcPr>
          <w:p w14:paraId="3203CB4A" w14:textId="6FB8CCD6"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21.49%</w:t>
            </w:r>
          </w:p>
        </w:tc>
        <w:tc>
          <w:tcPr>
            <w:tcW w:w="787" w:type="dxa"/>
            <w:shd w:val="clear" w:color="auto" w:fill="auto"/>
            <w:noWrap/>
            <w:vAlign w:val="center"/>
          </w:tcPr>
          <w:p w14:paraId="350DC2D5" w14:textId="041E2202"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24.44%</w:t>
            </w:r>
          </w:p>
        </w:tc>
        <w:tc>
          <w:tcPr>
            <w:tcW w:w="788" w:type="dxa"/>
            <w:shd w:val="clear" w:color="auto" w:fill="auto"/>
            <w:noWrap/>
            <w:vAlign w:val="center"/>
          </w:tcPr>
          <w:p w14:paraId="6BF844D6" w14:textId="379E56E6"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23.07%</w:t>
            </w:r>
          </w:p>
        </w:tc>
        <w:tc>
          <w:tcPr>
            <w:tcW w:w="787" w:type="dxa"/>
            <w:shd w:val="clear" w:color="auto" w:fill="auto"/>
            <w:noWrap/>
            <w:vAlign w:val="center"/>
          </w:tcPr>
          <w:p w14:paraId="2E75AF51" w14:textId="3847F3B9"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26.07%</w:t>
            </w:r>
          </w:p>
        </w:tc>
        <w:tc>
          <w:tcPr>
            <w:tcW w:w="788" w:type="dxa"/>
            <w:shd w:val="clear" w:color="auto" w:fill="auto"/>
            <w:noWrap/>
            <w:vAlign w:val="center"/>
          </w:tcPr>
          <w:p w14:paraId="73D38DB7" w14:textId="198E7B07"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29.05%</w:t>
            </w:r>
          </w:p>
        </w:tc>
        <w:tc>
          <w:tcPr>
            <w:tcW w:w="787" w:type="dxa"/>
            <w:shd w:val="clear" w:color="auto" w:fill="auto"/>
            <w:noWrap/>
            <w:vAlign w:val="center"/>
          </w:tcPr>
          <w:p w14:paraId="15F096C6" w14:textId="00E93C9B" w:rsidR="0048347D" w:rsidRPr="00980109" w:rsidRDefault="0048347D" w:rsidP="0048347D">
            <w:pPr>
              <w:spacing w:line="276" w:lineRule="auto"/>
              <w:ind w:left="-78"/>
              <w:jc w:val="center"/>
              <w:rPr>
                <w:rFonts w:asciiTheme="minorHAnsi" w:hAnsiTheme="minorHAnsi" w:cstheme="minorHAnsi"/>
                <w:i/>
                <w:iCs/>
                <w:color w:val="000000"/>
                <w:sz w:val="18"/>
                <w:szCs w:val="18"/>
              </w:rPr>
            </w:pPr>
            <w:r>
              <w:rPr>
                <w:rFonts w:ascii="Calibri" w:hAnsi="Calibri" w:cs="Calibri"/>
                <w:i/>
                <w:iCs/>
                <w:color w:val="000000"/>
                <w:sz w:val="18"/>
                <w:szCs w:val="18"/>
              </w:rPr>
              <w:t>-18.06%</w:t>
            </w:r>
          </w:p>
        </w:tc>
        <w:tc>
          <w:tcPr>
            <w:tcW w:w="788" w:type="dxa"/>
            <w:shd w:val="clear" w:color="auto" w:fill="auto"/>
            <w:noWrap/>
            <w:vAlign w:val="center"/>
          </w:tcPr>
          <w:p w14:paraId="49D4F5FB" w14:textId="75936B11" w:rsidR="0048347D" w:rsidRPr="00980109" w:rsidRDefault="0048347D" w:rsidP="0048347D">
            <w:pPr>
              <w:spacing w:line="276" w:lineRule="auto"/>
              <w:ind w:left="-149" w:right="-130" w:firstLine="14"/>
              <w:jc w:val="center"/>
              <w:rPr>
                <w:rFonts w:asciiTheme="minorHAnsi" w:hAnsiTheme="minorHAnsi" w:cstheme="minorHAnsi"/>
                <w:i/>
                <w:iCs/>
                <w:color w:val="000000"/>
                <w:sz w:val="18"/>
                <w:szCs w:val="18"/>
              </w:rPr>
            </w:pPr>
            <w:r>
              <w:rPr>
                <w:rFonts w:ascii="Calibri" w:hAnsi="Calibri" w:cs="Calibri"/>
                <w:i/>
                <w:iCs/>
                <w:color w:val="000000"/>
                <w:sz w:val="18"/>
                <w:szCs w:val="18"/>
              </w:rPr>
              <w:t>-10.32%</w:t>
            </w:r>
          </w:p>
        </w:tc>
        <w:tc>
          <w:tcPr>
            <w:tcW w:w="787" w:type="dxa"/>
            <w:shd w:val="clear" w:color="auto" w:fill="auto"/>
            <w:noWrap/>
            <w:vAlign w:val="center"/>
          </w:tcPr>
          <w:p w14:paraId="09ED860A" w14:textId="3671961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-2.35%</w:t>
            </w:r>
          </w:p>
        </w:tc>
        <w:tc>
          <w:tcPr>
            <w:tcW w:w="788" w:type="dxa"/>
            <w:shd w:val="clear" w:color="auto" w:fill="auto"/>
            <w:noWrap/>
            <w:vAlign w:val="center"/>
          </w:tcPr>
          <w:p w14:paraId="783BD7AA" w14:textId="01575433"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5.53%</w:t>
            </w:r>
          </w:p>
        </w:tc>
      </w:tr>
    </w:tbl>
    <w:p w14:paraId="25BA8A97" w14:textId="73FCB311" w:rsidR="00F6261A" w:rsidRDefault="00F6261A" w:rsidP="00BF1374">
      <w:pPr>
        <w:ind w:left="7200" w:right="-589"/>
        <w:jc w:val="right"/>
        <w:rPr>
          <w:rFonts w:ascii="Arial" w:hAnsi="Arial" w:cs="Arial"/>
          <w:bCs/>
          <w:i/>
          <w:iCs/>
          <w:sz w:val="22"/>
          <w:szCs w:val="22"/>
        </w:rPr>
      </w:pPr>
      <w:r>
        <w:rPr>
          <w:rFonts w:ascii="Arial" w:hAnsi="Arial" w:cs="Arial"/>
          <w:bCs/>
          <w:i/>
          <w:iCs/>
          <w:sz w:val="22"/>
          <w:szCs w:val="22"/>
        </w:rPr>
        <w:t xml:space="preserve">        </w:t>
      </w:r>
      <w:r w:rsidRPr="00DB2017">
        <w:rPr>
          <w:rFonts w:ascii="Arial" w:hAnsi="Arial" w:cs="Arial"/>
          <w:bCs/>
          <w:i/>
          <w:iCs/>
          <w:sz w:val="22"/>
          <w:szCs w:val="22"/>
        </w:rPr>
        <w:t>Continue……</w:t>
      </w:r>
    </w:p>
    <w:p w14:paraId="19908037" w14:textId="77777777" w:rsidR="00347134" w:rsidRDefault="00347134" w:rsidP="00BF1374">
      <w:pPr>
        <w:ind w:left="7920" w:right="-589"/>
        <w:jc w:val="right"/>
        <w:rPr>
          <w:rFonts w:ascii="Arial" w:hAnsi="Arial" w:cs="Arial"/>
          <w:b/>
          <w:bCs/>
          <w:i/>
          <w:iCs/>
          <w:sz w:val="18"/>
          <w:szCs w:val="18"/>
        </w:rPr>
      </w:pPr>
    </w:p>
    <w:p w14:paraId="406E9853" w14:textId="4EAB3802" w:rsidR="00347134" w:rsidRDefault="00347134" w:rsidP="00BF1374">
      <w:pPr>
        <w:ind w:left="7920" w:right="-589"/>
        <w:jc w:val="right"/>
        <w:rPr>
          <w:rFonts w:ascii="Arial" w:hAnsi="Arial" w:cs="Arial"/>
          <w:b/>
          <w:sz w:val="22"/>
          <w:szCs w:val="22"/>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885"/>
        <w:gridCol w:w="886"/>
        <w:gridCol w:w="886"/>
        <w:gridCol w:w="886"/>
        <w:gridCol w:w="886"/>
        <w:gridCol w:w="886"/>
        <w:gridCol w:w="886"/>
        <w:gridCol w:w="886"/>
      </w:tblGrid>
      <w:tr w:rsidR="00102D0F" w:rsidRPr="00556978" w14:paraId="7B0CFE1E" w14:textId="77777777" w:rsidTr="00BF1374">
        <w:trPr>
          <w:trHeight w:val="20"/>
        </w:trPr>
        <w:tc>
          <w:tcPr>
            <w:tcW w:w="2410" w:type="dxa"/>
            <w:shd w:val="clear" w:color="auto" w:fill="002060"/>
            <w:noWrap/>
            <w:vAlign w:val="center"/>
            <w:hideMark/>
          </w:tcPr>
          <w:p w14:paraId="1E1B058A" w14:textId="11496073" w:rsidR="00102D0F" w:rsidRPr="00556978" w:rsidRDefault="00102D0F" w:rsidP="00556978">
            <w:pPr>
              <w:spacing w:line="276" w:lineRule="auto"/>
              <w:rPr>
                <w:rFonts w:asciiTheme="minorHAnsi" w:hAnsiTheme="minorHAnsi" w:cstheme="minorHAnsi"/>
                <w:color w:val="000000"/>
                <w:sz w:val="22"/>
                <w:szCs w:val="22"/>
              </w:rPr>
            </w:pPr>
            <w:r w:rsidRPr="00556978">
              <w:rPr>
                <w:rFonts w:asciiTheme="minorHAnsi" w:hAnsiTheme="minorHAnsi" w:cstheme="minorHAnsi"/>
                <w:b/>
                <w:bCs/>
                <w:color w:val="FFFFFF"/>
                <w:sz w:val="22"/>
                <w:szCs w:val="22"/>
              </w:rPr>
              <w:t>Particulars</w:t>
            </w:r>
          </w:p>
        </w:tc>
        <w:tc>
          <w:tcPr>
            <w:tcW w:w="885" w:type="dxa"/>
            <w:shd w:val="clear" w:color="000000" w:fill="002060"/>
            <w:noWrap/>
            <w:vAlign w:val="center"/>
            <w:hideMark/>
          </w:tcPr>
          <w:p w14:paraId="0DB033D0" w14:textId="2D8A5732" w:rsidR="00102D0F" w:rsidRPr="00556978" w:rsidRDefault="00102D0F" w:rsidP="00BF1374">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Mar-32 P</w:t>
            </w:r>
          </w:p>
        </w:tc>
        <w:tc>
          <w:tcPr>
            <w:tcW w:w="886" w:type="dxa"/>
            <w:shd w:val="clear" w:color="000000" w:fill="002060"/>
            <w:noWrap/>
            <w:vAlign w:val="center"/>
            <w:hideMark/>
          </w:tcPr>
          <w:p w14:paraId="3BC05A46" w14:textId="2D5DD7FD"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Mar-33 P</w:t>
            </w:r>
          </w:p>
        </w:tc>
        <w:tc>
          <w:tcPr>
            <w:tcW w:w="886" w:type="dxa"/>
            <w:shd w:val="clear" w:color="000000" w:fill="002060"/>
            <w:noWrap/>
            <w:vAlign w:val="center"/>
            <w:hideMark/>
          </w:tcPr>
          <w:p w14:paraId="5D54139B" w14:textId="247FE037"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Mar-34 P</w:t>
            </w:r>
          </w:p>
        </w:tc>
        <w:tc>
          <w:tcPr>
            <w:tcW w:w="886" w:type="dxa"/>
            <w:shd w:val="clear" w:color="000000" w:fill="002060"/>
            <w:noWrap/>
            <w:vAlign w:val="center"/>
            <w:hideMark/>
          </w:tcPr>
          <w:p w14:paraId="7D811BE3" w14:textId="6B8DBEA8"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Mar-35 P</w:t>
            </w:r>
          </w:p>
        </w:tc>
        <w:tc>
          <w:tcPr>
            <w:tcW w:w="886" w:type="dxa"/>
            <w:shd w:val="clear" w:color="000000" w:fill="002060"/>
            <w:noWrap/>
            <w:vAlign w:val="center"/>
            <w:hideMark/>
          </w:tcPr>
          <w:p w14:paraId="5D17D9F6" w14:textId="59AE216A"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Mar-36 P</w:t>
            </w:r>
          </w:p>
        </w:tc>
        <w:tc>
          <w:tcPr>
            <w:tcW w:w="886" w:type="dxa"/>
            <w:shd w:val="clear" w:color="000000" w:fill="002060"/>
            <w:noWrap/>
            <w:vAlign w:val="center"/>
            <w:hideMark/>
          </w:tcPr>
          <w:p w14:paraId="77118E00" w14:textId="50217051"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Mar-37 P</w:t>
            </w:r>
          </w:p>
        </w:tc>
        <w:tc>
          <w:tcPr>
            <w:tcW w:w="886" w:type="dxa"/>
            <w:shd w:val="clear" w:color="000000" w:fill="002060"/>
            <w:noWrap/>
            <w:vAlign w:val="center"/>
            <w:hideMark/>
          </w:tcPr>
          <w:p w14:paraId="77819BD2" w14:textId="322FF407"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Mar-38 P</w:t>
            </w:r>
          </w:p>
        </w:tc>
        <w:tc>
          <w:tcPr>
            <w:tcW w:w="886" w:type="dxa"/>
            <w:shd w:val="clear" w:color="000000" w:fill="002060"/>
            <w:noWrap/>
            <w:vAlign w:val="center"/>
            <w:hideMark/>
          </w:tcPr>
          <w:p w14:paraId="4243B103" w14:textId="56848C66" w:rsidR="00102D0F" w:rsidRPr="00556978" w:rsidRDefault="00102D0F" w:rsidP="00556978">
            <w:pPr>
              <w:spacing w:line="276" w:lineRule="auto"/>
              <w:jc w:val="center"/>
              <w:rPr>
                <w:rFonts w:asciiTheme="minorHAnsi" w:hAnsiTheme="minorHAnsi" w:cstheme="minorHAnsi"/>
                <w:b/>
                <w:bCs/>
                <w:color w:val="FFFFFF"/>
                <w:sz w:val="22"/>
                <w:szCs w:val="22"/>
              </w:rPr>
            </w:pPr>
            <w:r w:rsidRPr="00556978">
              <w:rPr>
                <w:rFonts w:asciiTheme="minorHAnsi" w:hAnsiTheme="minorHAnsi" w:cstheme="minorHAnsi"/>
                <w:b/>
                <w:bCs/>
                <w:color w:val="FFFFFF"/>
                <w:sz w:val="22"/>
                <w:szCs w:val="22"/>
              </w:rPr>
              <w:t>Mar-39 P</w:t>
            </w:r>
          </w:p>
        </w:tc>
      </w:tr>
      <w:tr w:rsidR="00556978" w:rsidRPr="00556978" w14:paraId="044BE89E" w14:textId="77777777" w:rsidTr="00BF1374">
        <w:trPr>
          <w:trHeight w:val="20"/>
        </w:trPr>
        <w:tc>
          <w:tcPr>
            <w:tcW w:w="9497" w:type="dxa"/>
            <w:gridSpan w:val="9"/>
            <w:shd w:val="clear" w:color="auto" w:fill="auto"/>
            <w:noWrap/>
            <w:vAlign w:val="center"/>
            <w:hideMark/>
          </w:tcPr>
          <w:p w14:paraId="7900910F" w14:textId="3D811685" w:rsidR="00556978" w:rsidRPr="00556978" w:rsidRDefault="00556978" w:rsidP="00556978">
            <w:pPr>
              <w:spacing w:line="276" w:lineRule="auto"/>
              <w:rPr>
                <w:rFonts w:asciiTheme="minorHAnsi" w:hAnsiTheme="minorHAnsi" w:cstheme="minorHAnsi"/>
                <w:color w:val="000000"/>
                <w:sz w:val="22"/>
                <w:szCs w:val="22"/>
              </w:rPr>
            </w:pPr>
            <w:r w:rsidRPr="00556978">
              <w:rPr>
                <w:rFonts w:asciiTheme="minorHAnsi" w:hAnsiTheme="minorHAnsi" w:cstheme="minorHAnsi"/>
                <w:b/>
                <w:bCs/>
                <w:color w:val="000000"/>
                <w:sz w:val="22"/>
                <w:szCs w:val="22"/>
              </w:rPr>
              <w:t>Revenue from Operation:</w:t>
            </w:r>
          </w:p>
        </w:tc>
      </w:tr>
      <w:tr w:rsidR="0048347D" w:rsidRPr="00556978" w14:paraId="3B14E029" w14:textId="77777777" w:rsidTr="00BF1374">
        <w:trPr>
          <w:trHeight w:val="20"/>
        </w:trPr>
        <w:tc>
          <w:tcPr>
            <w:tcW w:w="2410" w:type="dxa"/>
            <w:shd w:val="clear" w:color="auto" w:fill="auto"/>
            <w:noWrap/>
            <w:vAlign w:val="center"/>
            <w:hideMark/>
          </w:tcPr>
          <w:p w14:paraId="6F27B981"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From Sale of Power</w:t>
            </w:r>
          </w:p>
        </w:tc>
        <w:tc>
          <w:tcPr>
            <w:tcW w:w="885" w:type="dxa"/>
            <w:shd w:val="clear" w:color="auto" w:fill="auto"/>
            <w:noWrap/>
            <w:vAlign w:val="center"/>
            <w:hideMark/>
          </w:tcPr>
          <w:p w14:paraId="62048E56" w14:textId="43E3B4A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15.93</w:t>
            </w:r>
          </w:p>
        </w:tc>
        <w:tc>
          <w:tcPr>
            <w:tcW w:w="886" w:type="dxa"/>
            <w:shd w:val="clear" w:color="auto" w:fill="auto"/>
            <w:noWrap/>
            <w:vAlign w:val="center"/>
            <w:hideMark/>
          </w:tcPr>
          <w:p w14:paraId="63D55879" w14:textId="635AFD36"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c>
          <w:tcPr>
            <w:tcW w:w="886" w:type="dxa"/>
            <w:shd w:val="clear" w:color="auto" w:fill="auto"/>
            <w:noWrap/>
            <w:vAlign w:val="center"/>
            <w:hideMark/>
          </w:tcPr>
          <w:p w14:paraId="0AB014FE" w14:textId="015D394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c>
          <w:tcPr>
            <w:tcW w:w="886" w:type="dxa"/>
            <w:shd w:val="clear" w:color="auto" w:fill="auto"/>
            <w:noWrap/>
            <w:vAlign w:val="center"/>
            <w:hideMark/>
          </w:tcPr>
          <w:p w14:paraId="2022117E" w14:textId="7441A57D"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c>
          <w:tcPr>
            <w:tcW w:w="886" w:type="dxa"/>
            <w:shd w:val="clear" w:color="auto" w:fill="auto"/>
            <w:noWrap/>
            <w:vAlign w:val="center"/>
            <w:hideMark/>
          </w:tcPr>
          <w:p w14:paraId="5605D19C" w14:textId="0216F3D3"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15.93</w:t>
            </w:r>
          </w:p>
        </w:tc>
        <w:tc>
          <w:tcPr>
            <w:tcW w:w="886" w:type="dxa"/>
            <w:shd w:val="clear" w:color="auto" w:fill="auto"/>
            <w:noWrap/>
            <w:vAlign w:val="center"/>
            <w:hideMark/>
          </w:tcPr>
          <w:p w14:paraId="38472869" w14:textId="707B7BE5"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c>
          <w:tcPr>
            <w:tcW w:w="886" w:type="dxa"/>
            <w:shd w:val="clear" w:color="auto" w:fill="auto"/>
            <w:noWrap/>
            <w:vAlign w:val="center"/>
            <w:hideMark/>
          </w:tcPr>
          <w:p w14:paraId="1CE61CB6" w14:textId="3CE7A48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c>
          <w:tcPr>
            <w:tcW w:w="886" w:type="dxa"/>
            <w:shd w:val="clear" w:color="auto" w:fill="auto"/>
            <w:noWrap/>
            <w:vAlign w:val="center"/>
            <w:hideMark/>
          </w:tcPr>
          <w:p w14:paraId="42E8406B" w14:textId="2E9E0409"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15.89</w:t>
            </w:r>
          </w:p>
        </w:tc>
      </w:tr>
      <w:tr w:rsidR="0048347D" w:rsidRPr="00556978" w14:paraId="35E9C5AE" w14:textId="77777777" w:rsidTr="00BF1374">
        <w:trPr>
          <w:trHeight w:val="20"/>
        </w:trPr>
        <w:tc>
          <w:tcPr>
            <w:tcW w:w="2410" w:type="dxa"/>
            <w:shd w:val="clear" w:color="auto" w:fill="auto"/>
            <w:noWrap/>
            <w:vAlign w:val="center"/>
            <w:hideMark/>
          </w:tcPr>
          <w:p w14:paraId="2AE8560B"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From GBI</w:t>
            </w:r>
          </w:p>
        </w:tc>
        <w:tc>
          <w:tcPr>
            <w:tcW w:w="885" w:type="dxa"/>
            <w:shd w:val="clear" w:color="auto" w:fill="auto"/>
            <w:noWrap/>
            <w:vAlign w:val="center"/>
            <w:hideMark/>
          </w:tcPr>
          <w:p w14:paraId="2E39B2F9" w14:textId="7BE56FD4"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7693BF2A" w14:textId="2C000DB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1D199DC1" w14:textId="191B8033"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7AC5B360" w14:textId="4F11E005"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0D7F67E8" w14:textId="7BCC023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6BC1F6D6" w14:textId="5C7D24F5"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0B275B7E" w14:textId="47FFC151"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7FEDAC0A" w14:textId="39A812FF"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48347D" w:rsidRPr="00556978" w14:paraId="43ED252E" w14:textId="77777777" w:rsidTr="00BF1374">
        <w:trPr>
          <w:trHeight w:val="20"/>
        </w:trPr>
        <w:tc>
          <w:tcPr>
            <w:tcW w:w="2410" w:type="dxa"/>
            <w:shd w:val="clear" w:color="auto" w:fill="auto"/>
            <w:noWrap/>
            <w:vAlign w:val="center"/>
            <w:hideMark/>
          </w:tcPr>
          <w:p w14:paraId="6451791A" w14:textId="64A8BB8A" w:rsidR="0048347D" w:rsidRPr="00556978" w:rsidRDefault="0048347D" w:rsidP="0048347D">
            <w:pPr>
              <w:spacing w:line="276" w:lineRule="auto"/>
              <w:ind w:firstLineChars="100" w:firstLine="220"/>
              <w:rPr>
                <w:rFonts w:asciiTheme="minorHAnsi" w:hAnsiTheme="minorHAnsi" w:cstheme="minorHAnsi"/>
                <w:color w:val="000000"/>
                <w:sz w:val="22"/>
                <w:szCs w:val="22"/>
              </w:rPr>
            </w:pPr>
          </w:p>
        </w:tc>
        <w:tc>
          <w:tcPr>
            <w:tcW w:w="885" w:type="dxa"/>
            <w:shd w:val="clear" w:color="auto" w:fill="auto"/>
            <w:noWrap/>
            <w:vAlign w:val="center"/>
            <w:hideMark/>
          </w:tcPr>
          <w:p w14:paraId="249FD2EF" w14:textId="35081A58"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15.93</w:t>
            </w:r>
          </w:p>
        </w:tc>
        <w:tc>
          <w:tcPr>
            <w:tcW w:w="886" w:type="dxa"/>
            <w:shd w:val="clear" w:color="auto" w:fill="auto"/>
            <w:noWrap/>
            <w:vAlign w:val="center"/>
            <w:hideMark/>
          </w:tcPr>
          <w:p w14:paraId="226BD14D" w14:textId="5485B161"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886" w:type="dxa"/>
            <w:shd w:val="clear" w:color="auto" w:fill="auto"/>
            <w:noWrap/>
            <w:vAlign w:val="center"/>
            <w:hideMark/>
          </w:tcPr>
          <w:p w14:paraId="1D492C79" w14:textId="27817C99"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886" w:type="dxa"/>
            <w:shd w:val="clear" w:color="auto" w:fill="auto"/>
            <w:noWrap/>
            <w:vAlign w:val="center"/>
            <w:hideMark/>
          </w:tcPr>
          <w:p w14:paraId="1B3BEBF6" w14:textId="66BA54F7"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886" w:type="dxa"/>
            <w:shd w:val="clear" w:color="auto" w:fill="auto"/>
            <w:noWrap/>
            <w:vAlign w:val="center"/>
            <w:hideMark/>
          </w:tcPr>
          <w:p w14:paraId="64D7F336" w14:textId="4C2F183B"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15.93</w:t>
            </w:r>
          </w:p>
        </w:tc>
        <w:tc>
          <w:tcPr>
            <w:tcW w:w="886" w:type="dxa"/>
            <w:shd w:val="clear" w:color="auto" w:fill="auto"/>
            <w:noWrap/>
            <w:vAlign w:val="center"/>
            <w:hideMark/>
          </w:tcPr>
          <w:p w14:paraId="4B9A5D52" w14:textId="27639A71"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886" w:type="dxa"/>
            <w:shd w:val="clear" w:color="auto" w:fill="auto"/>
            <w:noWrap/>
            <w:vAlign w:val="center"/>
            <w:hideMark/>
          </w:tcPr>
          <w:p w14:paraId="7BFAF28B" w14:textId="3849A008"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c>
          <w:tcPr>
            <w:tcW w:w="886" w:type="dxa"/>
            <w:shd w:val="clear" w:color="auto" w:fill="auto"/>
            <w:noWrap/>
            <w:vAlign w:val="center"/>
            <w:hideMark/>
          </w:tcPr>
          <w:p w14:paraId="6537C3F1" w14:textId="72BB0464" w:rsidR="0048347D" w:rsidRPr="00140C39"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15.89</w:t>
            </w:r>
          </w:p>
        </w:tc>
      </w:tr>
      <w:tr w:rsidR="0048347D" w:rsidRPr="00556978" w14:paraId="0FFCCBE5" w14:textId="77777777" w:rsidTr="00BF1374">
        <w:trPr>
          <w:trHeight w:val="20"/>
        </w:trPr>
        <w:tc>
          <w:tcPr>
            <w:tcW w:w="2410" w:type="dxa"/>
            <w:shd w:val="clear" w:color="auto" w:fill="auto"/>
            <w:noWrap/>
            <w:vAlign w:val="center"/>
            <w:hideMark/>
          </w:tcPr>
          <w:p w14:paraId="7BB837DD"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Other Income:</w:t>
            </w:r>
          </w:p>
        </w:tc>
        <w:tc>
          <w:tcPr>
            <w:tcW w:w="885" w:type="dxa"/>
            <w:shd w:val="clear" w:color="auto" w:fill="auto"/>
            <w:noWrap/>
            <w:vAlign w:val="center"/>
            <w:hideMark/>
          </w:tcPr>
          <w:p w14:paraId="6544178A" w14:textId="14A33FB6"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0047E586" w14:textId="55CFDDA4"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613CF7BB" w14:textId="2276C315"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7AF8A7A9" w14:textId="4126C2B0"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3044E7BF" w14:textId="0707AD69"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5E7B4CD9" w14:textId="4C9455F5"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3B3FFF18" w14:textId="71B27669"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hideMark/>
          </w:tcPr>
          <w:p w14:paraId="212A0287" w14:textId="66759540" w:rsidR="0048347D" w:rsidRPr="00556978" w:rsidRDefault="0048347D" w:rsidP="0048347D">
            <w:pPr>
              <w:spacing w:line="276" w:lineRule="auto"/>
              <w:jc w:val="center"/>
              <w:rPr>
                <w:rFonts w:asciiTheme="minorHAnsi" w:hAnsiTheme="minorHAnsi" w:cstheme="minorHAnsi"/>
                <w:color w:val="000000"/>
                <w:sz w:val="22"/>
                <w:szCs w:val="22"/>
              </w:rPr>
            </w:pPr>
          </w:p>
        </w:tc>
      </w:tr>
      <w:tr w:rsidR="0048347D" w:rsidRPr="00556978" w14:paraId="69C559D0" w14:textId="77777777" w:rsidTr="00BF1374">
        <w:trPr>
          <w:trHeight w:val="20"/>
        </w:trPr>
        <w:tc>
          <w:tcPr>
            <w:tcW w:w="2410" w:type="dxa"/>
            <w:shd w:val="clear" w:color="auto" w:fill="auto"/>
            <w:noWrap/>
            <w:vAlign w:val="center"/>
            <w:hideMark/>
          </w:tcPr>
          <w:p w14:paraId="7026C1B7"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Dividend Income</w:t>
            </w:r>
          </w:p>
        </w:tc>
        <w:tc>
          <w:tcPr>
            <w:tcW w:w="885" w:type="dxa"/>
            <w:shd w:val="clear" w:color="auto" w:fill="auto"/>
            <w:noWrap/>
            <w:vAlign w:val="center"/>
            <w:hideMark/>
          </w:tcPr>
          <w:p w14:paraId="19E28C28" w14:textId="436C42A3"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2327ABFB" w14:textId="1A22B02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43FD80AB" w14:textId="398413B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6F3DFAB5" w14:textId="2BCC7A0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37C7E2BF" w14:textId="7BB6ED8D"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0A528FEF" w14:textId="06DA7DC4"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1C686F6F" w14:textId="28475289"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86" w:type="dxa"/>
            <w:shd w:val="clear" w:color="auto" w:fill="auto"/>
            <w:noWrap/>
            <w:vAlign w:val="center"/>
            <w:hideMark/>
          </w:tcPr>
          <w:p w14:paraId="6D87C439" w14:textId="5D0655F1"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r>
      <w:tr w:rsidR="0048347D" w:rsidRPr="00556978" w14:paraId="6A4BCAC2" w14:textId="77777777" w:rsidTr="00BF1374">
        <w:trPr>
          <w:trHeight w:val="20"/>
        </w:trPr>
        <w:tc>
          <w:tcPr>
            <w:tcW w:w="2410" w:type="dxa"/>
            <w:shd w:val="clear" w:color="auto" w:fill="auto"/>
            <w:noWrap/>
            <w:vAlign w:val="center"/>
            <w:hideMark/>
          </w:tcPr>
          <w:p w14:paraId="5313821D"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Profit on Sale of Land</w:t>
            </w:r>
          </w:p>
        </w:tc>
        <w:tc>
          <w:tcPr>
            <w:tcW w:w="885" w:type="dxa"/>
            <w:shd w:val="clear" w:color="auto" w:fill="auto"/>
            <w:noWrap/>
            <w:vAlign w:val="center"/>
            <w:hideMark/>
          </w:tcPr>
          <w:p w14:paraId="2E736E8C" w14:textId="35D4310F"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1D64CCCC" w14:textId="27A43B79"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3F118314" w14:textId="6DD7A356"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1DDE6F5C" w14:textId="5A8F9124"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7962CEC5" w14:textId="70B8A649"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5EA35E2A" w14:textId="2DBB3443"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3C60622D" w14:textId="41D5DBC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hideMark/>
          </w:tcPr>
          <w:p w14:paraId="58A327EC" w14:textId="1C759646"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8.35</w:t>
            </w:r>
          </w:p>
        </w:tc>
      </w:tr>
      <w:tr w:rsidR="0048347D" w:rsidRPr="00556978" w14:paraId="2A60A17C" w14:textId="77777777" w:rsidTr="00BF1374">
        <w:trPr>
          <w:trHeight w:val="20"/>
        </w:trPr>
        <w:tc>
          <w:tcPr>
            <w:tcW w:w="2410" w:type="dxa"/>
            <w:shd w:val="clear" w:color="auto" w:fill="BDD6EE" w:themeFill="accent1" w:themeFillTint="66"/>
            <w:noWrap/>
            <w:vAlign w:val="center"/>
            <w:hideMark/>
          </w:tcPr>
          <w:p w14:paraId="78AE5654"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Total Income</w:t>
            </w:r>
          </w:p>
        </w:tc>
        <w:tc>
          <w:tcPr>
            <w:tcW w:w="885" w:type="dxa"/>
            <w:shd w:val="clear" w:color="auto" w:fill="BDD6EE" w:themeFill="accent1" w:themeFillTint="66"/>
            <w:noWrap/>
            <w:vAlign w:val="center"/>
            <w:hideMark/>
          </w:tcPr>
          <w:p w14:paraId="5332DD42" w14:textId="79872104"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16.60</w:t>
            </w:r>
          </w:p>
        </w:tc>
        <w:tc>
          <w:tcPr>
            <w:tcW w:w="886" w:type="dxa"/>
            <w:shd w:val="clear" w:color="auto" w:fill="BDD6EE" w:themeFill="accent1" w:themeFillTint="66"/>
            <w:noWrap/>
            <w:vAlign w:val="center"/>
            <w:hideMark/>
          </w:tcPr>
          <w:p w14:paraId="615F19D8" w14:textId="3D5FE986"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886" w:type="dxa"/>
            <w:shd w:val="clear" w:color="auto" w:fill="BDD6EE" w:themeFill="accent1" w:themeFillTint="66"/>
            <w:noWrap/>
            <w:vAlign w:val="center"/>
            <w:hideMark/>
          </w:tcPr>
          <w:p w14:paraId="186F70C0" w14:textId="31AF709E"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886" w:type="dxa"/>
            <w:shd w:val="clear" w:color="auto" w:fill="BDD6EE" w:themeFill="accent1" w:themeFillTint="66"/>
            <w:noWrap/>
            <w:vAlign w:val="center"/>
            <w:hideMark/>
          </w:tcPr>
          <w:p w14:paraId="06454434" w14:textId="78673846"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886" w:type="dxa"/>
            <w:shd w:val="clear" w:color="auto" w:fill="BDD6EE" w:themeFill="accent1" w:themeFillTint="66"/>
            <w:noWrap/>
            <w:vAlign w:val="center"/>
            <w:hideMark/>
          </w:tcPr>
          <w:p w14:paraId="2A563930" w14:textId="733169F2"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16.60</w:t>
            </w:r>
          </w:p>
        </w:tc>
        <w:tc>
          <w:tcPr>
            <w:tcW w:w="886" w:type="dxa"/>
            <w:shd w:val="clear" w:color="auto" w:fill="BDD6EE" w:themeFill="accent1" w:themeFillTint="66"/>
            <w:noWrap/>
            <w:vAlign w:val="center"/>
            <w:hideMark/>
          </w:tcPr>
          <w:p w14:paraId="48DCA60D" w14:textId="0D402E2B"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886" w:type="dxa"/>
            <w:shd w:val="clear" w:color="auto" w:fill="BDD6EE" w:themeFill="accent1" w:themeFillTint="66"/>
            <w:noWrap/>
            <w:vAlign w:val="center"/>
            <w:hideMark/>
          </w:tcPr>
          <w:p w14:paraId="53DB22BA" w14:textId="61E056A5"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886" w:type="dxa"/>
            <w:shd w:val="clear" w:color="auto" w:fill="BDD6EE" w:themeFill="accent1" w:themeFillTint="66"/>
            <w:noWrap/>
            <w:vAlign w:val="center"/>
            <w:hideMark/>
          </w:tcPr>
          <w:p w14:paraId="18D029E4" w14:textId="2E4A7712"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24.91</w:t>
            </w:r>
          </w:p>
        </w:tc>
      </w:tr>
      <w:tr w:rsidR="0048347D" w:rsidRPr="00556978" w14:paraId="0E690222" w14:textId="77777777" w:rsidTr="00BF1374">
        <w:trPr>
          <w:trHeight w:val="20"/>
        </w:trPr>
        <w:tc>
          <w:tcPr>
            <w:tcW w:w="2410" w:type="dxa"/>
            <w:shd w:val="clear" w:color="auto" w:fill="auto"/>
            <w:noWrap/>
            <w:vAlign w:val="center"/>
            <w:hideMark/>
          </w:tcPr>
          <w:p w14:paraId="47D49BD7"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Expenses:</w:t>
            </w:r>
          </w:p>
        </w:tc>
        <w:tc>
          <w:tcPr>
            <w:tcW w:w="885" w:type="dxa"/>
            <w:shd w:val="clear" w:color="auto" w:fill="auto"/>
            <w:noWrap/>
            <w:vAlign w:val="center"/>
          </w:tcPr>
          <w:p w14:paraId="426B5E79" w14:textId="445DF4CF"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2C1419DB" w14:textId="63856F8E"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1A30AE7E" w14:textId="111589EF"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58A2D9A2" w14:textId="02594628"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7A840F17" w14:textId="35E52614"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3743CD22" w14:textId="32F293ED"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3F215ADB" w14:textId="1F21C098" w:rsidR="0048347D" w:rsidRPr="00556978" w:rsidRDefault="0048347D" w:rsidP="0048347D">
            <w:pPr>
              <w:spacing w:line="276" w:lineRule="auto"/>
              <w:jc w:val="center"/>
              <w:rPr>
                <w:rFonts w:asciiTheme="minorHAnsi" w:hAnsiTheme="minorHAnsi" w:cstheme="minorHAnsi"/>
                <w:color w:val="000000"/>
                <w:sz w:val="22"/>
                <w:szCs w:val="22"/>
              </w:rPr>
            </w:pPr>
          </w:p>
        </w:tc>
        <w:tc>
          <w:tcPr>
            <w:tcW w:w="886" w:type="dxa"/>
            <w:shd w:val="clear" w:color="auto" w:fill="auto"/>
            <w:noWrap/>
            <w:vAlign w:val="center"/>
          </w:tcPr>
          <w:p w14:paraId="7DA764AA" w14:textId="6CE6445C" w:rsidR="0048347D" w:rsidRPr="00556978" w:rsidRDefault="0048347D" w:rsidP="0048347D">
            <w:pPr>
              <w:spacing w:line="276" w:lineRule="auto"/>
              <w:jc w:val="center"/>
              <w:rPr>
                <w:rFonts w:asciiTheme="minorHAnsi" w:hAnsiTheme="minorHAnsi" w:cstheme="minorHAnsi"/>
                <w:color w:val="000000"/>
                <w:sz w:val="22"/>
                <w:szCs w:val="22"/>
              </w:rPr>
            </w:pPr>
          </w:p>
        </w:tc>
      </w:tr>
      <w:tr w:rsidR="0048347D" w:rsidRPr="00556978" w14:paraId="570E0FAE" w14:textId="77777777" w:rsidTr="00BF1374">
        <w:trPr>
          <w:trHeight w:val="20"/>
        </w:trPr>
        <w:tc>
          <w:tcPr>
            <w:tcW w:w="2410" w:type="dxa"/>
            <w:shd w:val="clear" w:color="auto" w:fill="auto"/>
            <w:noWrap/>
            <w:vAlign w:val="center"/>
            <w:hideMark/>
          </w:tcPr>
          <w:p w14:paraId="6D839DA7" w14:textId="77777777" w:rsidR="0048347D" w:rsidRPr="00556978" w:rsidRDefault="0048347D" w:rsidP="0048347D">
            <w:pPr>
              <w:spacing w:line="276" w:lineRule="auto"/>
              <w:jc w:val="both"/>
              <w:rPr>
                <w:rFonts w:asciiTheme="minorHAnsi" w:hAnsiTheme="minorHAnsi" w:cstheme="minorHAnsi"/>
                <w:color w:val="000000"/>
                <w:sz w:val="22"/>
                <w:szCs w:val="22"/>
              </w:rPr>
            </w:pPr>
            <w:r w:rsidRPr="00556978">
              <w:rPr>
                <w:rFonts w:asciiTheme="minorHAnsi" w:hAnsiTheme="minorHAnsi" w:cstheme="minorHAnsi"/>
                <w:color w:val="000000"/>
                <w:sz w:val="22"/>
                <w:szCs w:val="22"/>
              </w:rPr>
              <w:t>Operation and Maintenance Expenses</w:t>
            </w:r>
          </w:p>
        </w:tc>
        <w:tc>
          <w:tcPr>
            <w:tcW w:w="885" w:type="dxa"/>
            <w:shd w:val="clear" w:color="auto" w:fill="auto"/>
            <w:noWrap/>
            <w:vAlign w:val="center"/>
            <w:hideMark/>
          </w:tcPr>
          <w:p w14:paraId="6D43FE8F" w14:textId="224763C8"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5.08</w:t>
            </w:r>
          </w:p>
        </w:tc>
        <w:tc>
          <w:tcPr>
            <w:tcW w:w="886" w:type="dxa"/>
            <w:shd w:val="clear" w:color="auto" w:fill="auto"/>
            <w:noWrap/>
            <w:vAlign w:val="center"/>
            <w:hideMark/>
          </w:tcPr>
          <w:p w14:paraId="6489AD8E" w14:textId="4B7D32A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5.33</w:t>
            </w:r>
          </w:p>
        </w:tc>
        <w:tc>
          <w:tcPr>
            <w:tcW w:w="886" w:type="dxa"/>
            <w:shd w:val="clear" w:color="auto" w:fill="auto"/>
            <w:noWrap/>
            <w:vAlign w:val="center"/>
            <w:hideMark/>
          </w:tcPr>
          <w:p w14:paraId="10D4194C" w14:textId="2FB6C1C6"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5.60</w:t>
            </w:r>
          </w:p>
        </w:tc>
        <w:tc>
          <w:tcPr>
            <w:tcW w:w="886" w:type="dxa"/>
            <w:shd w:val="clear" w:color="auto" w:fill="auto"/>
            <w:noWrap/>
            <w:vAlign w:val="center"/>
            <w:hideMark/>
          </w:tcPr>
          <w:p w14:paraId="33DB43FD" w14:textId="2821F619"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5.88</w:t>
            </w:r>
          </w:p>
        </w:tc>
        <w:tc>
          <w:tcPr>
            <w:tcW w:w="886" w:type="dxa"/>
            <w:shd w:val="clear" w:color="auto" w:fill="auto"/>
            <w:noWrap/>
            <w:vAlign w:val="center"/>
            <w:hideMark/>
          </w:tcPr>
          <w:p w14:paraId="7DCC1068" w14:textId="03C807AA"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6.17</w:t>
            </w:r>
          </w:p>
        </w:tc>
        <w:tc>
          <w:tcPr>
            <w:tcW w:w="886" w:type="dxa"/>
            <w:shd w:val="clear" w:color="auto" w:fill="auto"/>
            <w:noWrap/>
            <w:vAlign w:val="center"/>
            <w:hideMark/>
          </w:tcPr>
          <w:p w14:paraId="189E5B46" w14:textId="7FACD50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6.48</w:t>
            </w:r>
          </w:p>
        </w:tc>
        <w:tc>
          <w:tcPr>
            <w:tcW w:w="886" w:type="dxa"/>
            <w:shd w:val="clear" w:color="auto" w:fill="auto"/>
            <w:noWrap/>
            <w:vAlign w:val="center"/>
            <w:hideMark/>
          </w:tcPr>
          <w:p w14:paraId="0E2038B7" w14:textId="6088CF7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6.80</w:t>
            </w:r>
          </w:p>
        </w:tc>
        <w:tc>
          <w:tcPr>
            <w:tcW w:w="886" w:type="dxa"/>
            <w:shd w:val="clear" w:color="auto" w:fill="auto"/>
            <w:noWrap/>
            <w:vAlign w:val="center"/>
            <w:hideMark/>
          </w:tcPr>
          <w:p w14:paraId="052C855F" w14:textId="58FB2360"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7.14</w:t>
            </w:r>
          </w:p>
        </w:tc>
      </w:tr>
      <w:tr w:rsidR="0048347D" w:rsidRPr="00556978" w14:paraId="5AD400D4" w14:textId="77777777" w:rsidTr="00BF1374">
        <w:trPr>
          <w:trHeight w:val="20"/>
        </w:trPr>
        <w:tc>
          <w:tcPr>
            <w:tcW w:w="2410" w:type="dxa"/>
            <w:shd w:val="clear" w:color="auto" w:fill="auto"/>
            <w:noWrap/>
            <w:vAlign w:val="center"/>
            <w:hideMark/>
          </w:tcPr>
          <w:p w14:paraId="517C67C4"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Employee Benefit Expenses</w:t>
            </w:r>
          </w:p>
        </w:tc>
        <w:tc>
          <w:tcPr>
            <w:tcW w:w="885" w:type="dxa"/>
            <w:shd w:val="clear" w:color="auto" w:fill="auto"/>
            <w:noWrap/>
            <w:vAlign w:val="center"/>
            <w:hideMark/>
          </w:tcPr>
          <w:p w14:paraId="2CA5B713" w14:textId="6250C145"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86" w:type="dxa"/>
            <w:shd w:val="clear" w:color="auto" w:fill="auto"/>
            <w:noWrap/>
            <w:vAlign w:val="center"/>
            <w:hideMark/>
          </w:tcPr>
          <w:p w14:paraId="6C6D2AD1" w14:textId="37075C4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0.81</w:t>
            </w:r>
          </w:p>
        </w:tc>
        <w:tc>
          <w:tcPr>
            <w:tcW w:w="886" w:type="dxa"/>
            <w:shd w:val="clear" w:color="auto" w:fill="auto"/>
            <w:noWrap/>
            <w:vAlign w:val="center"/>
            <w:hideMark/>
          </w:tcPr>
          <w:p w14:paraId="331088BD" w14:textId="197DD09E"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0.85</w:t>
            </w:r>
          </w:p>
        </w:tc>
        <w:tc>
          <w:tcPr>
            <w:tcW w:w="886" w:type="dxa"/>
            <w:shd w:val="clear" w:color="auto" w:fill="auto"/>
            <w:noWrap/>
            <w:vAlign w:val="center"/>
            <w:hideMark/>
          </w:tcPr>
          <w:p w14:paraId="1C5A9B65" w14:textId="77B7E81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0.89</w:t>
            </w:r>
          </w:p>
        </w:tc>
        <w:tc>
          <w:tcPr>
            <w:tcW w:w="886" w:type="dxa"/>
            <w:shd w:val="clear" w:color="auto" w:fill="auto"/>
            <w:noWrap/>
            <w:vAlign w:val="center"/>
            <w:hideMark/>
          </w:tcPr>
          <w:p w14:paraId="5B083846" w14:textId="5790F35E"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0.93</w:t>
            </w:r>
          </w:p>
        </w:tc>
        <w:tc>
          <w:tcPr>
            <w:tcW w:w="886" w:type="dxa"/>
            <w:shd w:val="clear" w:color="auto" w:fill="auto"/>
            <w:noWrap/>
            <w:vAlign w:val="center"/>
            <w:hideMark/>
          </w:tcPr>
          <w:p w14:paraId="6563B350" w14:textId="069CA336"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0.98</w:t>
            </w:r>
          </w:p>
        </w:tc>
        <w:tc>
          <w:tcPr>
            <w:tcW w:w="886" w:type="dxa"/>
            <w:shd w:val="clear" w:color="auto" w:fill="auto"/>
            <w:noWrap/>
            <w:vAlign w:val="center"/>
            <w:hideMark/>
          </w:tcPr>
          <w:p w14:paraId="3CE2F4C1" w14:textId="7C69097D"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w:t>
            </w:r>
          </w:p>
        </w:tc>
        <w:tc>
          <w:tcPr>
            <w:tcW w:w="886" w:type="dxa"/>
            <w:shd w:val="clear" w:color="auto" w:fill="auto"/>
            <w:noWrap/>
            <w:vAlign w:val="center"/>
            <w:hideMark/>
          </w:tcPr>
          <w:p w14:paraId="69D47125" w14:textId="1A7F305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1.08</w:t>
            </w:r>
          </w:p>
        </w:tc>
      </w:tr>
      <w:tr w:rsidR="0048347D" w:rsidRPr="00556978" w14:paraId="5FCFF954" w14:textId="77777777" w:rsidTr="00BF1374">
        <w:trPr>
          <w:trHeight w:val="20"/>
        </w:trPr>
        <w:tc>
          <w:tcPr>
            <w:tcW w:w="2410" w:type="dxa"/>
            <w:shd w:val="clear" w:color="auto" w:fill="auto"/>
            <w:noWrap/>
            <w:vAlign w:val="center"/>
            <w:hideMark/>
          </w:tcPr>
          <w:p w14:paraId="1230BE54"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Other Costs</w:t>
            </w:r>
          </w:p>
        </w:tc>
        <w:tc>
          <w:tcPr>
            <w:tcW w:w="885" w:type="dxa"/>
            <w:shd w:val="clear" w:color="auto" w:fill="auto"/>
            <w:noWrap/>
            <w:vAlign w:val="center"/>
            <w:hideMark/>
          </w:tcPr>
          <w:p w14:paraId="730252E9" w14:textId="312A4BA8"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1.15</w:t>
            </w:r>
          </w:p>
        </w:tc>
        <w:tc>
          <w:tcPr>
            <w:tcW w:w="886" w:type="dxa"/>
            <w:shd w:val="clear" w:color="auto" w:fill="auto"/>
            <w:noWrap/>
            <w:vAlign w:val="center"/>
            <w:hideMark/>
          </w:tcPr>
          <w:p w14:paraId="3B33AFE7" w14:textId="61B918BF"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1.21</w:t>
            </w:r>
          </w:p>
        </w:tc>
        <w:tc>
          <w:tcPr>
            <w:tcW w:w="886" w:type="dxa"/>
            <w:shd w:val="clear" w:color="auto" w:fill="auto"/>
            <w:noWrap/>
            <w:vAlign w:val="center"/>
            <w:hideMark/>
          </w:tcPr>
          <w:p w14:paraId="48F0031D" w14:textId="6E867D6F"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1.27</w:t>
            </w:r>
          </w:p>
        </w:tc>
        <w:tc>
          <w:tcPr>
            <w:tcW w:w="886" w:type="dxa"/>
            <w:shd w:val="clear" w:color="auto" w:fill="auto"/>
            <w:noWrap/>
            <w:vAlign w:val="center"/>
            <w:hideMark/>
          </w:tcPr>
          <w:p w14:paraId="3AB45357" w14:textId="2B3A60C3"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1.34</w:t>
            </w:r>
          </w:p>
        </w:tc>
        <w:tc>
          <w:tcPr>
            <w:tcW w:w="886" w:type="dxa"/>
            <w:shd w:val="clear" w:color="auto" w:fill="auto"/>
            <w:noWrap/>
            <w:vAlign w:val="center"/>
            <w:hideMark/>
          </w:tcPr>
          <w:p w14:paraId="32EE0859" w14:textId="5DB79E16"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1.40</w:t>
            </w:r>
          </w:p>
        </w:tc>
        <w:tc>
          <w:tcPr>
            <w:tcW w:w="886" w:type="dxa"/>
            <w:shd w:val="clear" w:color="auto" w:fill="auto"/>
            <w:noWrap/>
            <w:vAlign w:val="center"/>
            <w:hideMark/>
          </w:tcPr>
          <w:p w14:paraId="70C30CB4" w14:textId="5D7E6ED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1.47</w:t>
            </w:r>
          </w:p>
        </w:tc>
        <w:tc>
          <w:tcPr>
            <w:tcW w:w="886" w:type="dxa"/>
            <w:shd w:val="clear" w:color="auto" w:fill="auto"/>
            <w:noWrap/>
            <w:vAlign w:val="center"/>
            <w:hideMark/>
          </w:tcPr>
          <w:p w14:paraId="05CB5572" w14:textId="197D537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1.55</w:t>
            </w:r>
          </w:p>
        </w:tc>
        <w:tc>
          <w:tcPr>
            <w:tcW w:w="886" w:type="dxa"/>
            <w:shd w:val="clear" w:color="auto" w:fill="auto"/>
            <w:noWrap/>
            <w:vAlign w:val="center"/>
            <w:hideMark/>
          </w:tcPr>
          <w:p w14:paraId="6499BA39" w14:textId="58EA7DA7"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1.62</w:t>
            </w:r>
          </w:p>
        </w:tc>
      </w:tr>
      <w:tr w:rsidR="0048347D" w:rsidRPr="00556978" w14:paraId="1DFFD836" w14:textId="77777777" w:rsidTr="00BF1374">
        <w:trPr>
          <w:trHeight w:val="20"/>
        </w:trPr>
        <w:tc>
          <w:tcPr>
            <w:tcW w:w="2410" w:type="dxa"/>
            <w:shd w:val="clear" w:color="auto" w:fill="auto"/>
            <w:noWrap/>
            <w:vAlign w:val="center"/>
            <w:hideMark/>
          </w:tcPr>
          <w:p w14:paraId="489D0426"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Total Expenses</w:t>
            </w:r>
          </w:p>
        </w:tc>
        <w:tc>
          <w:tcPr>
            <w:tcW w:w="885" w:type="dxa"/>
            <w:shd w:val="clear" w:color="auto" w:fill="auto"/>
            <w:noWrap/>
            <w:vAlign w:val="center"/>
            <w:hideMark/>
          </w:tcPr>
          <w:p w14:paraId="4AB51094" w14:textId="49794709"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7.00</w:t>
            </w:r>
          </w:p>
        </w:tc>
        <w:tc>
          <w:tcPr>
            <w:tcW w:w="886" w:type="dxa"/>
            <w:shd w:val="clear" w:color="auto" w:fill="auto"/>
            <w:noWrap/>
            <w:vAlign w:val="center"/>
            <w:hideMark/>
          </w:tcPr>
          <w:p w14:paraId="1F49D163" w14:textId="3D3B8C2C"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7.35</w:t>
            </w:r>
          </w:p>
        </w:tc>
        <w:tc>
          <w:tcPr>
            <w:tcW w:w="886" w:type="dxa"/>
            <w:shd w:val="clear" w:color="auto" w:fill="auto"/>
            <w:noWrap/>
            <w:vAlign w:val="center"/>
            <w:hideMark/>
          </w:tcPr>
          <w:p w14:paraId="6DF291B6" w14:textId="51AC6E7F"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7.72</w:t>
            </w:r>
          </w:p>
        </w:tc>
        <w:tc>
          <w:tcPr>
            <w:tcW w:w="886" w:type="dxa"/>
            <w:shd w:val="clear" w:color="auto" w:fill="auto"/>
            <w:noWrap/>
            <w:vAlign w:val="center"/>
            <w:hideMark/>
          </w:tcPr>
          <w:p w14:paraId="0DCCEFA7" w14:textId="3269109D"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8.10</w:t>
            </w:r>
          </w:p>
        </w:tc>
        <w:tc>
          <w:tcPr>
            <w:tcW w:w="886" w:type="dxa"/>
            <w:shd w:val="clear" w:color="auto" w:fill="auto"/>
            <w:noWrap/>
            <w:vAlign w:val="center"/>
            <w:hideMark/>
          </w:tcPr>
          <w:p w14:paraId="0A1288F4" w14:textId="6EF38116"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8.51</w:t>
            </w:r>
          </w:p>
        </w:tc>
        <w:tc>
          <w:tcPr>
            <w:tcW w:w="886" w:type="dxa"/>
            <w:shd w:val="clear" w:color="auto" w:fill="auto"/>
            <w:noWrap/>
            <w:vAlign w:val="center"/>
            <w:hideMark/>
          </w:tcPr>
          <w:p w14:paraId="041C9D5C" w14:textId="7948A7DD"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8.93</w:t>
            </w:r>
          </w:p>
        </w:tc>
        <w:tc>
          <w:tcPr>
            <w:tcW w:w="886" w:type="dxa"/>
            <w:shd w:val="clear" w:color="auto" w:fill="auto"/>
            <w:noWrap/>
            <w:vAlign w:val="center"/>
            <w:hideMark/>
          </w:tcPr>
          <w:p w14:paraId="58CD860C" w14:textId="46C21394"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9.38</w:t>
            </w:r>
          </w:p>
        </w:tc>
        <w:tc>
          <w:tcPr>
            <w:tcW w:w="886" w:type="dxa"/>
            <w:shd w:val="clear" w:color="auto" w:fill="auto"/>
            <w:noWrap/>
            <w:vAlign w:val="center"/>
            <w:hideMark/>
          </w:tcPr>
          <w:p w14:paraId="5F9C59F7" w14:textId="2C3B8E66"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9.85</w:t>
            </w:r>
          </w:p>
        </w:tc>
      </w:tr>
      <w:tr w:rsidR="0048347D" w:rsidRPr="00556978" w14:paraId="6D240A32" w14:textId="77777777" w:rsidTr="00BF1374">
        <w:trPr>
          <w:trHeight w:val="20"/>
        </w:trPr>
        <w:tc>
          <w:tcPr>
            <w:tcW w:w="2410" w:type="dxa"/>
            <w:shd w:val="clear" w:color="auto" w:fill="BDD6EE" w:themeFill="accent1" w:themeFillTint="66"/>
            <w:noWrap/>
            <w:vAlign w:val="center"/>
            <w:hideMark/>
          </w:tcPr>
          <w:p w14:paraId="0C54C107"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EBIDTA</w:t>
            </w:r>
          </w:p>
        </w:tc>
        <w:tc>
          <w:tcPr>
            <w:tcW w:w="885" w:type="dxa"/>
            <w:shd w:val="clear" w:color="auto" w:fill="BDD6EE" w:themeFill="accent1" w:themeFillTint="66"/>
            <w:noWrap/>
            <w:vAlign w:val="center"/>
            <w:hideMark/>
          </w:tcPr>
          <w:p w14:paraId="2A7DCE42" w14:textId="4206E929"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9.60</w:t>
            </w:r>
          </w:p>
        </w:tc>
        <w:tc>
          <w:tcPr>
            <w:tcW w:w="886" w:type="dxa"/>
            <w:shd w:val="clear" w:color="auto" w:fill="BDD6EE" w:themeFill="accent1" w:themeFillTint="66"/>
            <w:noWrap/>
            <w:vAlign w:val="center"/>
            <w:hideMark/>
          </w:tcPr>
          <w:p w14:paraId="375E93F7" w14:textId="0DC4977C"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9.21</w:t>
            </w:r>
          </w:p>
        </w:tc>
        <w:tc>
          <w:tcPr>
            <w:tcW w:w="886" w:type="dxa"/>
            <w:shd w:val="clear" w:color="auto" w:fill="BDD6EE" w:themeFill="accent1" w:themeFillTint="66"/>
            <w:noWrap/>
            <w:vAlign w:val="center"/>
            <w:hideMark/>
          </w:tcPr>
          <w:p w14:paraId="425F4A57" w14:textId="38DDBC81"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8.84</w:t>
            </w:r>
          </w:p>
        </w:tc>
        <w:tc>
          <w:tcPr>
            <w:tcW w:w="886" w:type="dxa"/>
            <w:shd w:val="clear" w:color="auto" w:fill="BDD6EE" w:themeFill="accent1" w:themeFillTint="66"/>
            <w:noWrap/>
            <w:vAlign w:val="center"/>
            <w:hideMark/>
          </w:tcPr>
          <w:p w14:paraId="5CB3BCC0" w14:textId="58DC30B8"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8.46</w:t>
            </w:r>
          </w:p>
        </w:tc>
        <w:tc>
          <w:tcPr>
            <w:tcW w:w="886" w:type="dxa"/>
            <w:shd w:val="clear" w:color="auto" w:fill="BDD6EE" w:themeFill="accent1" w:themeFillTint="66"/>
            <w:noWrap/>
            <w:vAlign w:val="center"/>
            <w:hideMark/>
          </w:tcPr>
          <w:p w14:paraId="765D0716" w14:textId="1F01A24C"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8.10</w:t>
            </w:r>
          </w:p>
        </w:tc>
        <w:tc>
          <w:tcPr>
            <w:tcW w:w="886" w:type="dxa"/>
            <w:shd w:val="clear" w:color="auto" w:fill="BDD6EE" w:themeFill="accent1" w:themeFillTint="66"/>
            <w:noWrap/>
            <w:vAlign w:val="center"/>
            <w:hideMark/>
          </w:tcPr>
          <w:p w14:paraId="69E5C210" w14:textId="747B03DD"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7.63</w:t>
            </w:r>
          </w:p>
        </w:tc>
        <w:tc>
          <w:tcPr>
            <w:tcW w:w="886" w:type="dxa"/>
            <w:shd w:val="clear" w:color="auto" w:fill="BDD6EE" w:themeFill="accent1" w:themeFillTint="66"/>
            <w:noWrap/>
            <w:vAlign w:val="center"/>
            <w:hideMark/>
          </w:tcPr>
          <w:p w14:paraId="2E52CF62" w14:textId="54C21DEF"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7.18</w:t>
            </w:r>
          </w:p>
        </w:tc>
        <w:tc>
          <w:tcPr>
            <w:tcW w:w="886" w:type="dxa"/>
            <w:shd w:val="clear" w:color="auto" w:fill="BDD6EE" w:themeFill="accent1" w:themeFillTint="66"/>
            <w:noWrap/>
            <w:vAlign w:val="center"/>
            <w:hideMark/>
          </w:tcPr>
          <w:p w14:paraId="39EAA7D6" w14:textId="35772032"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15.06</w:t>
            </w:r>
          </w:p>
        </w:tc>
      </w:tr>
      <w:tr w:rsidR="0048347D" w:rsidRPr="00556978" w14:paraId="2EE7B4D8" w14:textId="77777777" w:rsidTr="00BF1374">
        <w:trPr>
          <w:trHeight w:val="20"/>
        </w:trPr>
        <w:tc>
          <w:tcPr>
            <w:tcW w:w="2410" w:type="dxa"/>
            <w:shd w:val="clear" w:color="auto" w:fill="auto"/>
            <w:noWrap/>
            <w:vAlign w:val="center"/>
            <w:hideMark/>
          </w:tcPr>
          <w:p w14:paraId="1AA8034C"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EBIDTA %</w:t>
            </w:r>
          </w:p>
        </w:tc>
        <w:tc>
          <w:tcPr>
            <w:tcW w:w="885" w:type="dxa"/>
            <w:shd w:val="clear" w:color="auto" w:fill="auto"/>
            <w:noWrap/>
            <w:vAlign w:val="center"/>
          </w:tcPr>
          <w:p w14:paraId="3A933A13" w14:textId="42C03A83"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57.85%</w:t>
            </w:r>
          </w:p>
        </w:tc>
        <w:tc>
          <w:tcPr>
            <w:tcW w:w="886" w:type="dxa"/>
            <w:shd w:val="clear" w:color="auto" w:fill="auto"/>
            <w:noWrap/>
            <w:vAlign w:val="center"/>
          </w:tcPr>
          <w:p w14:paraId="3D27BEF9" w14:textId="60227B32"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55.62%</w:t>
            </w:r>
          </w:p>
        </w:tc>
        <w:tc>
          <w:tcPr>
            <w:tcW w:w="886" w:type="dxa"/>
            <w:shd w:val="clear" w:color="auto" w:fill="auto"/>
            <w:noWrap/>
            <w:vAlign w:val="center"/>
          </w:tcPr>
          <w:p w14:paraId="38D628A7" w14:textId="2BC71E83"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53.40%</w:t>
            </w:r>
          </w:p>
        </w:tc>
        <w:tc>
          <w:tcPr>
            <w:tcW w:w="886" w:type="dxa"/>
            <w:shd w:val="clear" w:color="auto" w:fill="auto"/>
            <w:noWrap/>
            <w:vAlign w:val="center"/>
          </w:tcPr>
          <w:p w14:paraId="0AE2727A" w14:textId="06391DB8"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51.07%</w:t>
            </w:r>
          </w:p>
        </w:tc>
        <w:tc>
          <w:tcPr>
            <w:tcW w:w="886" w:type="dxa"/>
            <w:shd w:val="clear" w:color="auto" w:fill="auto"/>
            <w:noWrap/>
            <w:vAlign w:val="center"/>
          </w:tcPr>
          <w:p w14:paraId="2C4E63B3" w14:textId="25C952A8"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48.76%</w:t>
            </w:r>
          </w:p>
        </w:tc>
        <w:tc>
          <w:tcPr>
            <w:tcW w:w="886" w:type="dxa"/>
            <w:shd w:val="clear" w:color="auto" w:fill="auto"/>
            <w:noWrap/>
            <w:vAlign w:val="center"/>
          </w:tcPr>
          <w:p w14:paraId="56539867" w14:textId="16DFB3C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46.06%</w:t>
            </w:r>
          </w:p>
        </w:tc>
        <w:tc>
          <w:tcPr>
            <w:tcW w:w="886" w:type="dxa"/>
            <w:shd w:val="clear" w:color="auto" w:fill="auto"/>
            <w:noWrap/>
            <w:vAlign w:val="center"/>
          </w:tcPr>
          <w:p w14:paraId="600A811B" w14:textId="150B4CCE"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43.36%</w:t>
            </w:r>
          </w:p>
        </w:tc>
        <w:tc>
          <w:tcPr>
            <w:tcW w:w="886" w:type="dxa"/>
            <w:shd w:val="clear" w:color="auto" w:fill="auto"/>
            <w:noWrap/>
            <w:vAlign w:val="center"/>
          </w:tcPr>
          <w:p w14:paraId="0E07D2E9" w14:textId="067EB79A"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60.47%</w:t>
            </w:r>
          </w:p>
        </w:tc>
      </w:tr>
      <w:tr w:rsidR="0048347D" w:rsidRPr="00556978" w14:paraId="012D4358" w14:textId="77777777" w:rsidTr="00BF1374">
        <w:trPr>
          <w:trHeight w:val="20"/>
        </w:trPr>
        <w:tc>
          <w:tcPr>
            <w:tcW w:w="2410" w:type="dxa"/>
            <w:shd w:val="clear" w:color="auto" w:fill="auto"/>
            <w:noWrap/>
            <w:vAlign w:val="center"/>
            <w:hideMark/>
          </w:tcPr>
          <w:p w14:paraId="51C31DBB" w14:textId="1C49BD51"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 xml:space="preserve">Depreciation </w:t>
            </w:r>
          </w:p>
        </w:tc>
        <w:tc>
          <w:tcPr>
            <w:tcW w:w="885" w:type="dxa"/>
            <w:shd w:val="clear" w:color="auto" w:fill="auto"/>
            <w:noWrap/>
            <w:vAlign w:val="center"/>
          </w:tcPr>
          <w:p w14:paraId="455862A1" w14:textId="791ED9C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6ACCA735" w14:textId="35151BB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48378B99" w14:textId="39F014EE"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15F3436D" w14:textId="55D0B7F3"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306E7415" w14:textId="4C321D45"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1868080C" w14:textId="59BFE7FA"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6A097399" w14:textId="757E51C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86" w:type="dxa"/>
            <w:shd w:val="clear" w:color="auto" w:fill="auto"/>
            <w:noWrap/>
            <w:vAlign w:val="center"/>
          </w:tcPr>
          <w:p w14:paraId="07A49A1D" w14:textId="5A1373C8"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r>
      <w:tr w:rsidR="0048347D" w:rsidRPr="00556978" w14:paraId="49F61C27" w14:textId="77777777" w:rsidTr="00BF1374">
        <w:trPr>
          <w:trHeight w:val="20"/>
        </w:trPr>
        <w:tc>
          <w:tcPr>
            <w:tcW w:w="2410" w:type="dxa"/>
            <w:shd w:val="clear" w:color="auto" w:fill="BDD6EE" w:themeFill="accent1" w:themeFillTint="66"/>
            <w:noWrap/>
            <w:vAlign w:val="center"/>
            <w:hideMark/>
          </w:tcPr>
          <w:p w14:paraId="1566933D"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EBIT</w:t>
            </w:r>
          </w:p>
        </w:tc>
        <w:tc>
          <w:tcPr>
            <w:tcW w:w="885" w:type="dxa"/>
            <w:shd w:val="clear" w:color="auto" w:fill="BDD6EE" w:themeFill="accent1" w:themeFillTint="66"/>
            <w:noWrap/>
            <w:vAlign w:val="center"/>
          </w:tcPr>
          <w:p w14:paraId="1B2B380B" w14:textId="3AE06273"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2.92</w:t>
            </w:r>
          </w:p>
        </w:tc>
        <w:tc>
          <w:tcPr>
            <w:tcW w:w="886" w:type="dxa"/>
            <w:shd w:val="clear" w:color="auto" w:fill="BDD6EE" w:themeFill="accent1" w:themeFillTint="66"/>
            <w:noWrap/>
            <w:vAlign w:val="center"/>
          </w:tcPr>
          <w:p w14:paraId="6411D044" w14:textId="6D88E8A1"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886" w:type="dxa"/>
            <w:shd w:val="clear" w:color="auto" w:fill="BDD6EE" w:themeFill="accent1" w:themeFillTint="66"/>
            <w:noWrap/>
            <w:vAlign w:val="center"/>
          </w:tcPr>
          <w:p w14:paraId="1A6FAB7B" w14:textId="2141F8A4"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886" w:type="dxa"/>
            <w:shd w:val="clear" w:color="auto" w:fill="BDD6EE" w:themeFill="accent1" w:themeFillTint="66"/>
            <w:noWrap/>
            <w:vAlign w:val="center"/>
          </w:tcPr>
          <w:p w14:paraId="49123AF1" w14:textId="5AB97A3A"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1.77</w:t>
            </w:r>
          </w:p>
        </w:tc>
        <w:tc>
          <w:tcPr>
            <w:tcW w:w="886" w:type="dxa"/>
            <w:shd w:val="clear" w:color="auto" w:fill="BDD6EE" w:themeFill="accent1" w:themeFillTint="66"/>
            <w:noWrap/>
            <w:vAlign w:val="center"/>
          </w:tcPr>
          <w:p w14:paraId="5B6BFE4D" w14:textId="599E355C"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886" w:type="dxa"/>
            <w:shd w:val="clear" w:color="auto" w:fill="BDD6EE" w:themeFill="accent1" w:themeFillTint="66"/>
            <w:noWrap/>
            <w:vAlign w:val="center"/>
          </w:tcPr>
          <w:p w14:paraId="5907A624" w14:textId="2120040B"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0.94</w:t>
            </w:r>
          </w:p>
        </w:tc>
        <w:tc>
          <w:tcPr>
            <w:tcW w:w="886" w:type="dxa"/>
            <w:shd w:val="clear" w:color="auto" w:fill="BDD6EE" w:themeFill="accent1" w:themeFillTint="66"/>
            <w:noWrap/>
            <w:vAlign w:val="center"/>
          </w:tcPr>
          <w:p w14:paraId="157D8893" w14:textId="344E8DDA"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886" w:type="dxa"/>
            <w:shd w:val="clear" w:color="auto" w:fill="BDD6EE" w:themeFill="accent1" w:themeFillTint="66"/>
            <w:noWrap/>
            <w:vAlign w:val="center"/>
          </w:tcPr>
          <w:p w14:paraId="0BED2C8C" w14:textId="7BC85738"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8.37</w:t>
            </w:r>
          </w:p>
        </w:tc>
      </w:tr>
      <w:tr w:rsidR="0048347D" w:rsidRPr="00556978" w14:paraId="2311A359" w14:textId="77777777" w:rsidTr="00BF1374">
        <w:trPr>
          <w:trHeight w:val="20"/>
        </w:trPr>
        <w:tc>
          <w:tcPr>
            <w:tcW w:w="2410" w:type="dxa"/>
            <w:shd w:val="clear" w:color="auto" w:fill="auto"/>
            <w:noWrap/>
            <w:vAlign w:val="center"/>
            <w:hideMark/>
          </w:tcPr>
          <w:p w14:paraId="01A2D5FE"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EBIT %</w:t>
            </w:r>
          </w:p>
        </w:tc>
        <w:tc>
          <w:tcPr>
            <w:tcW w:w="885" w:type="dxa"/>
            <w:shd w:val="clear" w:color="auto" w:fill="auto"/>
            <w:noWrap/>
            <w:vAlign w:val="center"/>
          </w:tcPr>
          <w:p w14:paraId="5EF8323C" w14:textId="1F0A3DD6"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17.57%</w:t>
            </w:r>
          </w:p>
        </w:tc>
        <w:tc>
          <w:tcPr>
            <w:tcW w:w="886" w:type="dxa"/>
            <w:shd w:val="clear" w:color="auto" w:fill="auto"/>
            <w:noWrap/>
            <w:vAlign w:val="center"/>
          </w:tcPr>
          <w:p w14:paraId="72AC1424" w14:textId="10958CE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15.24%</w:t>
            </w:r>
          </w:p>
        </w:tc>
        <w:tc>
          <w:tcPr>
            <w:tcW w:w="886" w:type="dxa"/>
            <w:shd w:val="clear" w:color="auto" w:fill="auto"/>
            <w:noWrap/>
            <w:vAlign w:val="center"/>
          </w:tcPr>
          <w:p w14:paraId="4E8DA768" w14:textId="04197147"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13.02%</w:t>
            </w:r>
          </w:p>
        </w:tc>
        <w:tc>
          <w:tcPr>
            <w:tcW w:w="886" w:type="dxa"/>
            <w:shd w:val="clear" w:color="auto" w:fill="auto"/>
            <w:noWrap/>
            <w:vAlign w:val="center"/>
          </w:tcPr>
          <w:p w14:paraId="2B5C2436" w14:textId="3A77CA81"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10.69%</w:t>
            </w:r>
          </w:p>
        </w:tc>
        <w:tc>
          <w:tcPr>
            <w:tcW w:w="886" w:type="dxa"/>
            <w:shd w:val="clear" w:color="auto" w:fill="auto"/>
            <w:noWrap/>
            <w:vAlign w:val="center"/>
          </w:tcPr>
          <w:p w14:paraId="08E606E2" w14:textId="49F3458A"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8.48%</w:t>
            </w:r>
          </w:p>
        </w:tc>
        <w:tc>
          <w:tcPr>
            <w:tcW w:w="886" w:type="dxa"/>
            <w:shd w:val="clear" w:color="auto" w:fill="auto"/>
            <w:noWrap/>
            <w:vAlign w:val="center"/>
          </w:tcPr>
          <w:p w14:paraId="7BA2C8B7" w14:textId="13934EB2"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5.67%</w:t>
            </w:r>
          </w:p>
        </w:tc>
        <w:tc>
          <w:tcPr>
            <w:tcW w:w="886" w:type="dxa"/>
            <w:shd w:val="clear" w:color="auto" w:fill="auto"/>
            <w:noWrap/>
            <w:vAlign w:val="center"/>
          </w:tcPr>
          <w:p w14:paraId="2EFB12A9" w14:textId="2242F03A"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2.98%</w:t>
            </w:r>
          </w:p>
        </w:tc>
        <w:tc>
          <w:tcPr>
            <w:tcW w:w="886" w:type="dxa"/>
            <w:shd w:val="clear" w:color="auto" w:fill="auto"/>
            <w:noWrap/>
            <w:vAlign w:val="center"/>
          </w:tcPr>
          <w:p w14:paraId="7107B2BC" w14:textId="01CDE167"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33.62%</w:t>
            </w:r>
          </w:p>
        </w:tc>
      </w:tr>
      <w:tr w:rsidR="0048347D" w:rsidRPr="00556978" w14:paraId="0403C2C3" w14:textId="77777777" w:rsidTr="00BF1374">
        <w:trPr>
          <w:trHeight w:val="20"/>
        </w:trPr>
        <w:tc>
          <w:tcPr>
            <w:tcW w:w="2410" w:type="dxa"/>
            <w:shd w:val="clear" w:color="auto" w:fill="auto"/>
            <w:noWrap/>
            <w:vAlign w:val="center"/>
            <w:hideMark/>
          </w:tcPr>
          <w:p w14:paraId="2F362FB7" w14:textId="77777777"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Interest Expense</w:t>
            </w:r>
          </w:p>
        </w:tc>
        <w:tc>
          <w:tcPr>
            <w:tcW w:w="885" w:type="dxa"/>
            <w:shd w:val="clear" w:color="auto" w:fill="auto"/>
            <w:noWrap/>
            <w:vAlign w:val="center"/>
          </w:tcPr>
          <w:p w14:paraId="4CD1446A" w14:textId="2637689B"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133A748C" w14:textId="4E7AC882"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4495D0C3" w14:textId="408F0EEC"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4276A1A1" w14:textId="64226A71"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5C2380B1" w14:textId="01B51370"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590CF305" w14:textId="09A32595"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60D3F628" w14:textId="46623A39"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86" w:type="dxa"/>
            <w:shd w:val="clear" w:color="auto" w:fill="auto"/>
            <w:noWrap/>
            <w:vAlign w:val="center"/>
          </w:tcPr>
          <w:p w14:paraId="3E975996" w14:textId="2F5CCBC1" w:rsidR="0048347D" w:rsidRPr="00556978" w:rsidRDefault="0048347D" w:rsidP="0048347D">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48347D" w:rsidRPr="00556978" w14:paraId="60A43FFB" w14:textId="77777777" w:rsidTr="00BF1374">
        <w:trPr>
          <w:trHeight w:val="20"/>
        </w:trPr>
        <w:tc>
          <w:tcPr>
            <w:tcW w:w="2410" w:type="dxa"/>
            <w:shd w:val="clear" w:color="auto" w:fill="BDD6EE" w:themeFill="accent1" w:themeFillTint="66"/>
            <w:noWrap/>
            <w:vAlign w:val="center"/>
            <w:hideMark/>
          </w:tcPr>
          <w:p w14:paraId="7244187F"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PBT</w:t>
            </w:r>
          </w:p>
        </w:tc>
        <w:tc>
          <w:tcPr>
            <w:tcW w:w="885" w:type="dxa"/>
            <w:shd w:val="clear" w:color="auto" w:fill="BDD6EE" w:themeFill="accent1" w:themeFillTint="66"/>
            <w:noWrap/>
            <w:vAlign w:val="center"/>
          </w:tcPr>
          <w:p w14:paraId="396CC4C3" w14:textId="50037C98"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2.92</w:t>
            </w:r>
          </w:p>
        </w:tc>
        <w:tc>
          <w:tcPr>
            <w:tcW w:w="886" w:type="dxa"/>
            <w:shd w:val="clear" w:color="auto" w:fill="BDD6EE" w:themeFill="accent1" w:themeFillTint="66"/>
            <w:noWrap/>
            <w:vAlign w:val="center"/>
          </w:tcPr>
          <w:p w14:paraId="1CC533CD" w14:textId="28F2B859"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886" w:type="dxa"/>
            <w:shd w:val="clear" w:color="auto" w:fill="BDD6EE" w:themeFill="accent1" w:themeFillTint="66"/>
            <w:noWrap/>
            <w:vAlign w:val="center"/>
          </w:tcPr>
          <w:p w14:paraId="5460F379" w14:textId="7601DE96"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886" w:type="dxa"/>
            <w:shd w:val="clear" w:color="auto" w:fill="BDD6EE" w:themeFill="accent1" w:themeFillTint="66"/>
            <w:noWrap/>
            <w:vAlign w:val="center"/>
          </w:tcPr>
          <w:p w14:paraId="2669450C" w14:textId="63F7872F"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1.77</w:t>
            </w:r>
          </w:p>
        </w:tc>
        <w:tc>
          <w:tcPr>
            <w:tcW w:w="886" w:type="dxa"/>
            <w:shd w:val="clear" w:color="auto" w:fill="BDD6EE" w:themeFill="accent1" w:themeFillTint="66"/>
            <w:noWrap/>
            <w:vAlign w:val="center"/>
          </w:tcPr>
          <w:p w14:paraId="2F8A99E7" w14:textId="5D95AF87"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886" w:type="dxa"/>
            <w:shd w:val="clear" w:color="auto" w:fill="BDD6EE" w:themeFill="accent1" w:themeFillTint="66"/>
            <w:noWrap/>
            <w:vAlign w:val="center"/>
          </w:tcPr>
          <w:p w14:paraId="733F03C3" w14:textId="6E9C26FC"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0.94</w:t>
            </w:r>
          </w:p>
        </w:tc>
        <w:tc>
          <w:tcPr>
            <w:tcW w:w="886" w:type="dxa"/>
            <w:shd w:val="clear" w:color="auto" w:fill="BDD6EE" w:themeFill="accent1" w:themeFillTint="66"/>
            <w:noWrap/>
            <w:vAlign w:val="center"/>
          </w:tcPr>
          <w:p w14:paraId="53804FAB" w14:textId="7DA2022F"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886" w:type="dxa"/>
            <w:shd w:val="clear" w:color="auto" w:fill="BDD6EE" w:themeFill="accent1" w:themeFillTint="66"/>
            <w:noWrap/>
            <w:vAlign w:val="center"/>
          </w:tcPr>
          <w:p w14:paraId="7C7D2876" w14:textId="286A09A5"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8.37</w:t>
            </w:r>
          </w:p>
        </w:tc>
      </w:tr>
      <w:tr w:rsidR="0048347D" w:rsidRPr="00556978" w14:paraId="1930301D" w14:textId="77777777" w:rsidTr="00BF1374">
        <w:trPr>
          <w:trHeight w:val="20"/>
        </w:trPr>
        <w:tc>
          <w:tcPr>
            <w:tcW w:w="2410" w:type="dxa"/>
            <w:shd w:val="clear" w:color="auto" w:fill="auto"/>
            <w:noWrap/>
            <w:vAlign w:val="center"/>
            <w:hideMark/>
          </w:tcPr>
          <w:p w14:paraId="18375754"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PBT %</w:t>
            </w:r>
          </w:p>
        </w:tc>
        <w:tc>
          <w:tcPr>
            <w:tcW w:w="885" w:type="dxa"/>
            <w:shd w:val="clear" w:color="auto" w:fill="auto"/>
            <w:noWrap/>
            <w:vAlign w:val="center"/>
          </w:tcPr>
          <w:p w14:paraId="1E1DEE82" w14:textId="44496334"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17.57%</w:t>
            </w:r>
          </w:p>
        </w:tc>
        <w:tc>
          <w:tcPr>
            <w:tcW w:w="886" w:type="dxa"/>
            <w:shd w:val="clear" w:color="auto" w:fill="auto"/>
            <w:noWrap/>
            <w:vAlign w:val="center"/>
          </w:tcPr>
          <w:p w14:paraId="7D53C584" w14:textId="29E72FEB"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15.24%</w:t>
            </w:r>
          </w:p>
        </w:tc>
        <w:tc>
          <w:tcPr>
            <w:tcW w:w="886" w:type="dxa"/>
            <w:shd w:val="clear" w:color="auto" w:fill="auto"/>
            <w:noWrap/>
            <w:vAlign w:val="center"/>
          </w:tcPr>
          <w:p w14:paraId="11CD666C" w14:textId="41AFCFA7"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13.02%</w:t>
            </w:r>
          </w:p>
        </w:tc>
        <w:tc>
          <w:tcPr>
            <w:tcW w:w="886" w:type="dxa"/>
            <w:shd w:val="clear" w:color="auto" w:fill="auto"/>
            <w:noWrap/>
            <w:vAlign w:val="center"/>
          </w:tcPr>
          <w:p w14:paraId="0FDEEE51" w14:textId="6863A3DC"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10.69%</w:t>
            </w:r>
          </w:p>
        </w:tc>
        <w:tc>
          <w:tcPr>
            <w:tcW w:w="886" w:type="dxa"/>
            <w:shd w:val="clear" w:color="auto" w:fill="auto"/>
            <w:noWrap/>
            <w:vAlign w:val="center"/>
          </w:tcPr>
          <w:p w14:paraId="76694BED" w14:textId="6E3E0648"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8.48%</w:t>
            </w:r>
          </w:p>
        </w:tc>
        <w:tc>
          <w:tcPr>
            <w:tcW w:w="886" w:type="dxa"/>
            <w:shd w:val="clear" w:color="auto" w:fill="auto"/>
            <w:noWrap/>
            <w:vAlign w:val="center"/>
          </w:tcPr>
          <w:p w14:paraId="4092AD45" w14:textId="498BE4D4"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5.67%</w:t>
            </w:r>
          </w:p>
        </w:tc>
        <w:tc>
          <w:tcPr>
            <w:tcW w:w="886" w:type="dxa"/>
            <w:shd w:val="clear" w:color="auto" w:fill="auto"/>
            <w:noWrap/>
            <w:vAlign w:val="center"/>
          </w:tcPr>
          <w:p w14:paraId="560E18BD" w14:textId="3E6B116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2.98%</w:t>
            </w:r>
          </w:p>
        </w:tc>
        <w:tc>
          <w:tcPr>
            <w:tcW w:w="886" w:type="dxa"/>
            <w:shd w:val="clear" w:color="auto" w:fill="auto"/>
            <w:noWrap/>
            <w:vAlign w:val="center"/>
          </w:tcPr>
          <w:p w14:paraId="75D80158" w14:textId="05B0ED7A"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33.62%</w:t>
            </w:r>
          </w:p>
        </w:tc>
      </w:tr>
      <w:tr w:rsidR="0048347D" w:rsidRPr="00556978" w14:paraId="763BB15D" w14:textId="77777777" w:rsidTr="00BF1374">
        <w:trPr>
          <w:trHeight w:val="20"/>
        </w:trPr>
        <w:tc>
          <w:tcPr>
            <w:tcW w:w="2410" w:type="dxa"/>
            <w:shd w:val="clear" w:color="auto" w:fill="auto"/>
            <w:noWrap/>
            <w:vAlign w:val="center"/>
            <w:hideMark/>
          </w:tcPr>
          <w:p w14:paraId="506EC657" w14:textId="34386275" w:rsidR="0048347D" w:rsidRPr="00556978" w:rsidRDefault="0048347D" w:rsidP="0048347D">
            <w:pPr>
              <w:spacing w:line="276" w:lineRule="auto"/>
              <w:rPr>
                <w:rFonts w:asciiTheme="minorHAnsi" w:hAnsiTheme="minorHAnsi" w:cstheme="minorHAnsi"/>
                <w:color w:val="000000"/>
                <w:sz w:val="22"/>
                <w:szCs w:val="22"/>
              </w:rPr>
            </w:pPr>
            <w:r w:rsidRPr="00556978">
              <w:rPr>
                <w:rFonts w:asciiTheme="minorHAnsi" w:hAnsiTheme="minorHAnsi" w:cstheme="minorHAnsi"/>
                <w:color w:val="000000"/>
                <w:sz w:val="22"/>
                <w:szCs w:val="22"/>
              </w:rPr>
              <w:t>Tax</w:t>
            </w:r>
          </w:p>
        </w:tc>
        <w:tc>
          <w:tcPr>
            <w:tcW w:w="885" w:type="dxa"/>
            <w:shd w:val="clear" w:color="auto" w:fill="auto"/>
            <w:noWrap/>
            <w:vAlign w:val="center"/>
          </w:tcPr>
          <w:p w14:paraId="44BBD1E5" w14:textId="77F94EA2"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886" w:type="dxa"/>
            <w:shd w:val="clear" w:color="auto" w:fill="auto"/>
            <w:noWrap/>
            <w:vAlign w:val="center"/>
          </w:tcPr>
          <w:p w14:paraId="7470134F" w14:textId="71A648C8"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0.32</w:t>
            </w:r>
          </w:p>
        </w:tc>
        <w:tc>
          <w:tcPr>
            <w:tcW w:w="886" w:type="dxa"/>
            <w:shd w:val="clear" w:color="auto" w:fill="auto"/>
            <w:noWrap/>
            <w:vAlign w:val="center"/>
          </w:tcPr>
          <w:p w14:paraId="0AA1A4BB" w14:textId="0EDAE5EB"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0.54</w:t>
            </w:r>
          </w:p>
        </w:tc>
        <w:tc>
          <w:tcPr>
            <w:tcW w:w="886" w:type="dxa"/>
            <w:shd w:val="clear" w:color="auto" w:fill="auto"/>
            <w:noWrap/>
            <w:vAlign w:val="center"/>
          </w:tcPr>
          <w:p w14:paraId="7639441E" w14:textId="3B34237E"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0.45</w:t>
            </w:r>
          </w:p>
        </w:tc>
        <w:tc>
          <w:tcPr>
            <w:tcW w:w="886" w:type="dxa"/>
            <w:shd w:val="clear" w:color="auto" w:fill="auto"/>
            <w:noWrap/>
            <w:vAlign w:val="center"/>
          </w:tcPr>
          <w:p w14:paraId="0DF716DB" w14:textId="40B29409"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0.35</w:t>
            </w:r>
          </w:p>
        </w:tc>
        <w:tc>
          <w:tcPr>
            <w:tcW w:w="886" w:type="dxa"/>
            <w:shd w:val="clear" w:color="auto" w:fill="auto"/>
            <w:noWrap/>
            <w:vAlign w:val="center"/>
          </w:tcPr>
          <w:p w14:paraId="5B348F06" w14:textId="1C792580"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0.24</w:t>
            </w:r>
          </w:p>
        </w:tc>
        <w:tc>
          <w:tcPr>
            <w:tcW w:w="886" w:type="dxa"/>
            <w:shd w:val="clear" w:color="auto" w:fill="auto"/>
            <w:noWrap/>
            <w:vAlign w:val="center"/>
          </w:tcPr>
          <w:p w14:paraId="0A5FAD41" w14:textId="173A56E4"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0.12</w:t>
            </w:r>
          </w:p>
        </w:tc>
        <w:tc>
          <w:tcPr>
            <w:tcW w:w="886" w:type="dxa"/>
            <w:shd w:val="clear" w:color="auto" w:fill="auto"/>
            <w:noWrap/>
            <w:vAlign w:val="center"/>
          </w:tcPr>
          <w:p w14:paraId="13864273" w14:textId="6C0D8396" w:rsidR="0048347D" w:rsidRPr="00556978" w:rsidRDefault="0048347D" w:rsidP="0048347D">
            <w:pPr>
              <w:spacing w:line="276" w:lineRule="auto"/>
              <w:jc w:val="center"/>
              <w:rPr>
                <w:rFonts w:asciiTheme="minorHAnsi" w:hAnsiTheme="minorHAnsi" w:cstheme="minorHAnsi"/>
                <w:color w:val="000000"/>
                <w:sz w:val="22"/>
                <w:szCs w:val="22"/>
              </w:rPr>
            </w:pPr>
            <w:r>
              <w:rPr>
                <w:rFonts w:ascii="Arial" w:hAnsi="Arial" w:cs="Arial"/>
                <w:color w:val="000000"/>
                <w:sz w:val="18"/>
                <w:szCs w:val="18"/>
              </w:rPr>
              <w:t>2.11</w:t>
            </w:r>
          </w:p>
        </w:tc>
      </w:tr>
      <w:tr w:rsidR="0048347D" w:rsidRPr="00556978" w14:paraId="2A59C9CB" w14:textId="77777777" w:rsidTr="00BF1374">
        <w:trPr>
          <w:trHeight w:val="20"/>
        </w:trPr>
        <w:tc>
          <w:tcPr>
            <w:tcW w:w="2410" w:type="dxa"/>
            <w:shd w:val="clear" w:color="auto" w:fill="BDD6EE" w:themeFill="accent1" w:themeFillTint="66"/>
            <w:noWrap/>
            <w:vAlign w:val="center"/>
            <w:hideMark/>
          </w:tcPr>
          <w:p w14:paraId="5B59330E" w14:textId="77777777" w:rsidR="0048347D" w:rsidRPr="00556978" w:rsidRDefault="0048347D" w:rsidP="0048347D">
            <w:pPr>
              <w:spacing w:line="276" w:lineRule="auto"/>
              <w:rPr>
                <w:rFonts w:asciiTheme="minorHAnsi" w:hAnsiTheme="minorHAnsi" w:cstheme="minorHAnsi"/>
                <w:b/>
                <w:bCs/>
                <w:color w:val="000000"/>
                <w:sz w:val="22"/>
                <w:szCs w:val="22"/>
              </w:rPr>
            </w:pPr>
            <w:r w:rsidRPr="00556978">
              <w:rPr>
                <w:rFonts w:asciiTheme="minorHAnsi" w:hAnsiTheme="minorHAnsi" w:cstheme="minorHAnsi"/>
                <w:b/>
                <w:bCs/>
                <w:color w:val="000000"/>
                <w:sz w:val="22"/>
                <w:szCs w:val="22"/>
              </w:rPr>
              <w:t>PAT</w:t>
            </w:r>
          </w:p>
        </w:tc>
        <w:tc>
          <w:tcPr>
            <w:tcW w:w="885" w:type="dxa"/>
            <w:shd w:val="clear" w:color="auto" w:fill="BDD6EE" w:themeFill="accent1" w:themeFillTint="66"/>
            <w:noWrap/>
            <w:vAlign w:val="center"/>
          </w:tcPr>
          <w:p w14:paraId="08088B9D" w14:textId="45167303"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2.92</w:t>
            </w:r>
          </w:p>
        </w:tc>
        <w:tc>
          <w:tcPr>
            <w:tcW w:w="886" w:type="dxa"/>
            <w:shd w:val="clear" w:color="auto" w:fill="BDD6EE" w:themeFill="accent1" w:themeFillTint="66"/>
            <w:noWrap/>
            <w:vAlign w:val="center"/>
          </w:tcPr>
          <w:p w14:paraId="4AE0AC40" w14:textId="05F14D5A"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2.21</w:t>
            </w:r>
          </w:p>
        </w:tc>
        <w:tc>
          <w:tcPr>
            <w:tcW w:w="886" w:type="dxa"/>
            <w:shd w:val="clear" w:color="auto" w:fill="BDD6EE" w:themeFill="accent1" w:themeFillTint="66"/>
            <w:noWrap/>
            <w:vAlign w:val="center"/>
          </w:tcPr>
          <w:p w14:paraId="283CDF27" w14:textId="1CBFCF3C"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1.61</w:t>
            </w:r>
          </w:p>
        </w:tc>
        <w:tc>
          <w:tcPr>
            <w:tcW w:w="886" w:type="dxa"/>
            <w:shd w:val="clear" w:color="auto" w:fill="BDD6EE" w:themeFill="accent1" w:themeFillTint="66"/>
            <w:noWrap/>
            <w:vAlign w:val="center"/>
          </w:tcPr>
          <w:p w14:paraId="4249B515" w14:textId="49018ABB"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w:t>
            </w:r>
          </w:p>
        </w:tc>
        <w:tc>
          <w:tcPr>
            <w:tcW w:w="886" w:type="dxa"/>
            <w:shd w:val="clear" w:color="auto" w:fill="BDD6EE" w:themeFill="accent1" w:themeFillTint="66"/>
            <w:noWrap/>
            <w:vAlign w:val="center"/>
          </w:tcPr>
          <w:p w14:paraId="20B4BF45" w14:textId="7714E500"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886" w:type="dxa"/>
            <w:shd w:val="clear" w:color="auto" w:fill="BDD6EE" w:themeFill="accent1" w:themeFillTint="66"/>
            <w:noWrap/>
            <w:vAlign w:val="center"/>
          </w:tcPr>
          <w:p w14:paraId="511A8F56" w14:textId="248E4655"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0.70</w:t>
            </w:r>
          </w:p>
        </w:tc>
        <w:tc>
          <w:tcPr>
            <w:tcW w:w="886" w:type="dxa"/>
            <w:shd w:val="clear" w:color="auto" w:fill="BDD6EE" w:themeFill="accent1" w:themeFillTint="66"/>
            <w:noWrap/>
            <w:vAlign w:val="center"/>
          </w:tcPr>
          <w:p w14:paraId="02F9A4D9" w14:textId="331B868F"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0.37</w:t>
            </w:r>
          </w:p>
        </w:tc>
        <w:tc>
          <w:tcPr>
            <w:tcW w:w="886" w:type="dxa"/>
            <w:shd w:val="clear" w:color="auto" w:fill="BDD6EE" w:themeFill="accent1" w:themeFillTint="66"/>
            <w:noWrap/>
            <w:vAlign w:val="center"/>
          </w:tcPr>
          <w:p w14:paraId="3E35BAB3" w14:textId="75469682" w:rsidR="0048347D" w:rsidRPr="00556978" w:rsidRDefault="0048347D" w:rsidP="0048347D">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6.27</w:t>
            </w:r>
          </w:p>
        </w:tc>
      </w:tr>
      <w:tr w:rsidR="0048347D" w:rsidRPr="00556978" w14:paraId="22EF9365" w14:textId="77777777" w:rsidTr="00BF1374">
        <w:trPr>
          <w:trHeight w:val="20"/>
        </w:trPr>
        <w:tc>
          <w:tcPr>
            <w:tcW w:w="2410" w:type="dxa"/>
            <w:shd w:val="clear" w:color="auto" w:fill="auto"/>
            <w:noWrap/>
            <w:vAlign w:val="center"/>
            <w:hideMark/>
          </w:tcPr>
          <w:p w14:paraId="519F2CEA" w14:textId="77777777" w:rsidR="0048347D" w:rsidRPr="00980109" w:rsidRDefault="0048347D" w:rsidP="0048347D">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lastRenderedPageBreak/>
              <w:t>PAT %</w:t>
            </w:r>
          </w:p>
        </w:tc>
        <w:tc>
          <w:tcPr>
            <w:tcW w:w="885" w:type="dxa"/>
            <w:shd w:val="clear" w:color="auto" w:fill="auto"/>
            <w:noWrap/>
            <w:vAlign w:val="center"/>
          </w:tcPr>
          <w:p w14:paraId="628AE160" w14:textId="4D642284"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17.57%</w:t>
            </w:r>
          </w:p>
        </w:tc>
        <w:tc>
          <w:tcPr>
            <w:tcW w:w="886" w:type="dxa"/>
            <w:shd w:val="clear" w:color="auto" w:fill="auto"/>
            <w:noWrap/>
            <w:vAlign w:val="center"/>
          </w:tcPr>
          <w:p w14:paraId="04F50DF3" w14:textId="5B56FB6B"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13.32%</w:t>
            </w:r>
          </w:p>
        </w:tc>
        <w:tc>
          <w:tcPr>
            <w:tcW w:w="886" w:type="dxa"/>
            <w:shd w:val="clear" w:color="auto" w:fill="auto"/>
            <w:noWrap/>
            <w:vAlign w:val="center"/>
          </w:tcPr>
          <w:p w14:paraId="4824D03C" w14:textId="7461670B"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9.74%</w:t>
            </w:r>
          </w:p>
        </w:tc>
        <w:tc>
          <w:tcPr>
            <w:tcW w:w="886" w:type="dxa"/>
            <w:shd w:val="clear" w:color="auto" w:fill="auto"/>
            <w:noWrap/>
            <w:vAlign w:val="center"/>
          </w:tcPr>
          <w:p w14:paraId="47556709" w14:textId="3A6DD2DE"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8.00%</w:t>
            </w:r>
          </w:p>
        </w:tc>
        <w:tc>
          <w:tcPr>
            <w:tcW w:w="886" w:type="dxa"/>
            <w:shd w:val="clear" w:color="auto" w:fill="auto"/>
            <w:noWrap/>
            <w:vAlign w:val="center"/>
          </w:tcPr>
          <w:p w14:paraId="325EAAEC" w14:textId="73E088DE"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6.35%</w:t>
            </w:r>
          </w:p>
        </w:tc>
        <w:tc>
          <w:tcPr>
            <w:tcW w:w="886" w:type="dxa"/>
            <w:shd w:val="clear" w:color="auto" w:fill="auto"/>
            <w:noWrap/>
            <w:vAlign w:val="center"/>
          </w:tcPr>
          <w:p w14:paraId="74CFF3BA" w14:textId="0D76FF06"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4.24%</w:t>
            </w:r>
          </w:p>
        </w:tc>
        <w:tc>
          <w:tcPr>
            <w:tcW w:w="886" w:type="dxa"/>
            <w:shd w:val="clear" w:color="auto" w:fill="auto"/>
            <w:noWrap/>
            <w:vAlign w:val="center"/>
          </w:tcPr>
          <w:p w14:paraId="68C61829" w14:textId="1FA3800B"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2.23%</w:t>
            </w:r>
          </w:p>
        </w:tc>
        <w:tc>
          <w:tcPr>
            <w:tcW w:w="886" w:type="dxa"/>
            <w:shd w:val="clear" w:color="auto" w:fill="auto"/>
            <w:noWrap/>
            <w:vAlign w:val="center"/>
          </w:tcPr>
          <w:p w14:paraId="1299C4D3" w14:textId="2183F96D" w:rsidR="0048347D" w:rsidRPr="00980109" w:rsidRDefault="0048347D" w:rsidP="0048347D">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25.16%</w:t>
            </w:r>
          </w:p>
        </w:tc>
      </w:tr>
    </w:tbl>
    <w:p w14:paraId="3F55D807" w14:textId="076DA249" w:rsidR="00B348F9" w:rsidRDefault="00B348F9" w:rsidP="00BF1374">
      <w:pPr>
        <w:spacing w:before="240" w:line="360" w:lineRule="auto"/>
        <w:ind w:left="142"/>
        <w:jc w:val="both"/>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3"/>
        <w:gridCol w:w="2486"/>
        <w:gridCol w:w="3199"/>
        <w:gridCol w:w="2959"/>
      </w:tblGrid>
      <w:tr w:rsidR="00B348F9" w:rsidRPr="00556978" w14:paraId="022647DA" w14:textId="77777777" w:rsidTr="00BF1374">
        <w:trPr>
          <w:trHeight w:val="20"/>
          <w:tblHeader/>
        </w:trPr>
        <w:tc>
          <w:tcPr>
            <w:tcW w:w="449" w:type="pct"/>
            <w:shd w:val="clear" w:color="auto" w:fill="002060"/>
            <w:vAlign w:val="center"/>
          </w:tcPr>
          <w:p w14:paraId="5B4D4E92" w14:textId="1F1A9069" w:rsidR="00B348F9" w:rsidRPr="00556978" w:rsidRDefault="00B348F9" w:rsidP="00556978">
            <w:pPr>
              <w:spacing w:line="276" w:lineRule="auto"/>
              <w:jc w:val="center"/>
              <w:rPr>
                <w:rFonts w:asciiTheme="minorHAnsi" w:hAnsiTheme="minorHAnsi" w:cstheme="minorHAnsi"/>
                <w:b/>
                <w:color w:val="FFFFFF" w:themeColor="background1"/>
                <w:sz w:val="22"/>
                <w:szCs w:val="22"/>
              </w:rPr>
            </w:pPr>
            <w:r w:rsidRPr="00556978">
              <w:rPr>
                <w:rFonts w:asciiTheme="minorHAnsi" w:hAnsiTheme="minorHAnsi" w:cstheme="minorHAnsi"/>
                <w:b/>
                <w:color w:val="FFFFFF" w:themeColor="background1"/>
                <w:sz w:val="22"/>
                <w:szCs w:val="22"/>
              </w:rPr>
              <w:t>S. No.</w:t>
            </w:r>
          </w:p>
        </w:tc>
        <w:tc>
          <w:tcPr>
            <w:tcW w:w="1309" w:type="pct"/>
            <w:shd w:val="clear" w:color="auto" w:fill="002060"/>
            <w:vAlign w:val="center"/>
          </w:tcPr>
          <w:p w14:paraId="3FCC2290" w14:textId="77777777" w:rsidR="00B348F9" w:rsidRPr="00556978" w:rsidRDefault="00B348F9" w:rsidP="00980109">
            <w:pPr>
              <w:spacing w:line="276" w:lineRule="auto"/>
              <w:jc w:val="center"/>
              <w:rPr>
                <w:rFonts w:asciiTheme="minorHAnsi" w:hAnsiTheme="minorHAnsi" w:cstheme="minorHAnsi"/>
                <w:b/>
                <w:color w:val="FFFFFF" w:themeColor="background1"/>
                <w:sz w:val="22"/>
                <w:szCs w:val="22"/>
              </w:rPr>
            </w:pPr>
            <w:r w:rsidRPr="00556978">
              <w:rPr>
                <w:rFonts w:asciiTheme="minorHAnsi" w:hAnsiTheme="minorHAnsi" w:cstheme="minorHAnsi"/>
                <w:b/>
                <w:color w:val="FFFFFF" w:themeColor="background1"/>
                <w:sz w:val="22"/>
                <w:szCs w:val="22"/>
              </w:rPr>
              <w:t>Item Assumed</w:t>
            </w:r>
          </w:p>
        </w:tc>
        <w:tc>
          <w:tcPr>
            <w:tcW w:w="1684" w:type="pct"/>
            <w:shd w:val="clear" w:color="auto" w:fill="002060"/>
            <w:vAlign w:val="center"/>
          </w:tcPr>
          <w:p w14:paraId="1556BAE4" w14:textId="77777777" w:rsidR="00B348F9" w:rsidRPr="00556978" w:rsidRDefault="00B348F9" w:rsidP="00556978">
            <w:pPr>
              <w:spacing w:line="276" w:lineRule="auto"/>
              <w:jc w:val="center"/>
              <w:rPr>
                <w:rFonts w:asciiTheme="minorHAnsi" w:hAnsiTheme="minorHAnsi" w:cstheme="minorHAnsi"/>
                <w:b/>
                <w:color w:val="FFFFFF" w:themeColor="background1"/>
                <w:sz w:val="22"/>
                <w:szCs w:val="22"/>
              </w:rPr>
            </w:pPr>
            <w:r w:rsidRPr="00556978">
              <w:rPr>
                <w:rFonts w:asciiTheme="minorHAnsi" w:hAnsiTheme="minorHAnsi" w:cstheme="minorHAnsi"/>
                <w:b/>
                <w:color w:val="FFFFFF" w:themeColor="background1"/>
                <w:sz w:val="22"/>
                <w:szCs w:val="22"/>
              </w:rPr>
              <w:t>Detailed Assumption</w:t>
            </w:r>
          </w:p>
        </w:tc>
        <w:tc>
          <w:tcPr>
            <w:tcW w:w="1558" w:type="pct"/>
            <w:shd w:val="clear" w:color="auto" w:fill="002060"/>
            <w:vAlign w:val="center"/>
          </w:tcPr>
          <w:p w14:paraId="3B4C88BB" w14:textId="77777777" w:rsidR="00B348F9" w:rsidRPr="00556978" w:rsidRDefault="00B348F9" w:rsidP="00980109">
            <w:pPr>
              <w:spacing w:line="276" w:lineRule="auto"/>
              <w:jc w:val="center"/>
              <w:rPr>
                <w:rFonts w:asciiTheme="minorHAnsi" w:hAnsiTheme="minorHAnsi" w:cstheme="minorHAnsi"/>
                <w:b/>
                <w:color w:val="FFFFFF" w:themeColor="background1"/>
                <w:sz w:val="22"/>
                <w:szCs w:val="22"/>
              </w:rPr>
            </w:pPr>
            <w:r w:rsidRPr="00556978">
              <w:rPr>
                <w:rFonts w:asciiTheme="minorHAnsi" w:hAnsiTheme="minorHAnsi" w:cstheme="minorHAnsi"/>
                <w:b/>
                <w:color w:val="FFFFFF" w:themeColor="background1"/>
                <w:sz w:val="22"/>
                <w:szCs w:val="22"/>
              </w:rPr>
              <w:t>Source</w:t>
            </w:r>
          </w:p>
        </w:tc>
      </w:tr>
      <w:tr w:rsidR="00B348F9" w:rsidRPr="00556978" w14:paraId="0CED0EA7" w14:textId="77777777" w:rsidTr="00BF1374">
        <w:trPr>
          <w:trHeight w:val="20"/>
        </w:trPr>
        <w:tc>
          <w:tcPr>
            <w:tcW w:w="449" w:type="pct"/>
            <w:shd w:val="clear" w:color="auto" w:fill="auto"/>
            <w:vAlign w:val="center"/>
          </w:tcPr>
          <w:p w14:paraId="119F287A"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shd w:val="clear" w:color="auto" w:fill="auto"/>
            <w:vAlign w:val="center"/>
          </w:tcPr>
          <w:p w14:paraId="21E07F3B"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Plant Capacity</w:t>
            </w:r>
          </w:p>
        </w:tc>
        <w:tc>
          <w:tcPr>
            <w:tcW w:w="1684" w:type="pct"/>
            <w:shd w:val="clear" w:color="auto" w:fill="auto"/>
            <w:vAlign w:val="center"/>
          </w:tcPr>
          <w:p w14:paraId="3C7DB9AC" w14:textId="4C7F488A"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3</w:t>
            </w:r>
            <w:r w:rsidR="00496F00" w:rsidRPr="00556978">
              <w:rPr>
                <w:rFonts w:asciiTheme="minorHAnsi" w:hAnsiTheme="minorHAnsi" w:cstheme="minorHAnsi"/>
                <w:bCs/>
                <w:sz w:val="22"/>
                <w:szCs w:val="22"/>
              </w:rPr>
              <w:t>0</w:t>
            </w:r>
            <w:r w:rsidRPr="00556978">
              <w:rPr>
                <w:rFonts w:asciiTheme="minorHAnsi" w:hAnsiTheme="minorHAnsi" w:cstheme="minorHAnsi"/>
                <w:bCs/>
                <w:sz w:val="22"/>
                <w:szCs w:val="22"/>
              </w:rPr>
              <w:t xml:space="preserve"> MW</w:t>
            </w:r>
          </w:p>
        </w:tc>
        <w:tc>
          <w:tcPr>
            <w:tcW w:w="1558" w:type="pct"/>
            <w:shd w:val="clear" w:color="auto" w:fill="auto"/>
            <w:vAlign w:val="center"/>
          </w:tcPr>
          <w:p w14:paraId="3E48E103" w14:textId="2B29EB58"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 xml:space="preserve">Data/ Information Provided by </w:t>
            </w:r>
            <w:r w:rsidR="004131D1" w:rsidRPr="00556978">
              <w:rPr>
                <w:rFonts w:asciiTheme="minorHAnsi" w:hAnsiTheme="minorHAnsi" w:cstheme="minorHAnsi"/>
                <w:bCs/>
                <w:sz w:val="22"/>
                <w:szCs w:val="22"/>
              </w:rPr>
              <w:t>the client</w:t>
            </w:r>
          </w:p>
        </w:tc>
      </w:tr>
      <w:tr w:rsidR="00B348F9" w:rsidRPr="00556978" w14:paraId="21D169F6" w14:textId="77777777" w:rsidTr="00BF1374">
        <w:trPr>
          <w:trHeight w:val="302"/>
        </w:trPr>
        <w:tc>
          <w:tcPr>
            <w:tcW w:w="449" w:type="pct"/>
            <w:shd w:val="clear" w:color="auto" w:fill="auto"/>
            <w:vAlign w:val="center"/>
          </w:tcPr>
          <w:p w14:paraId="7D57D8FB"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shd w:val="clear" w:color="auto" w:fill="auto"/>
            <w:vAlign w:val="center"/>
          </w:tcPr>
          <w:p w14:paraId="2E2C1DDB"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PLF</w:t>
            </w:r>
          </w:p>
        </w:tc>
        <w:tc>
          <w:tcPr>
            <w:tcW w:w="1684" w:type="pct"/>
            <w:shd w:val="clear" w:color="auto" w:fill="auto"/>
            <w:vAlign w:val="center"/>
          </w:tcPr>
          <w:p w14:paraId="332D2C40" w14:textId="5471FC22"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2</w:t>
            </w:r>
            <w:r w:rsidR="00792D3B">
              <w:rPr>
                <w:rFonts w:asciiTheme="minorHAnsi" w:hAnsiTheme="minorHAnsi" w:cstheme="minorHAnsi"/>
                <w:bCs/>
                <w:sz w:val="22"/>
                <w:szCs w:val="22"/>
              </w:rPr>
              <w:t>2</w:t>
            </w:r>
            <w:r w:rsidRPr="00556978">
              <w:rPr>
                <w:rFonts w:asciiTheme="minorHAnsi" w:hAnsiTheme="minorHAnsi" w:cstheme="minorHAnsi"/>
                <w:bCs/>
                <w:sz w:val="22"/>
                <w:szCs w:val="22"/>
              </w:rPr>
              <w:t>%</w:t>
            </w:r>
          </w:p>
        </w:tc>
        <w:tc>
          <w:tcPr>
            <w:tcW w:w="1558" w:type="pct"/>
            <w:shd w:val="clear" w:color="auto" w:fill="auto"/>
            <w:vAlign w:val="center"/>
          </w:tcPr>
          <w:p w14:paraId="67076598" w14:textId="0176DB29"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 xml:space="preserve">Past years data analysis. </w:t>
            </w:r>
          </w:p>
        </w:tc>
      </w:tr>
      <w:tr w:rsidR="00B348F9" w:rsidRPr="00556978" w14:paraId="009C6CBA" w14:textId="77777777" w:rsidTr="00BF1374">
        <w:trPr>
          <w:trHeight w:val="20"/>
        </w:trPr>
        <w:tc>
          <w:tcPr>
            <w:tcW w:w="449" w:type="pct"/>
            <w:vAlign w:val="center"/>
          </w:tcPr>
          <w:p w14:paraId="79DAD1DD"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5AB200C5"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Tariff Rate</w:t>
            </w:r>
          </w:p>
        </w:tc>
        <w:tc>
          <w:tcPr>
            <w:tcW w:w="1684" w:type="pct"/>
            <w:vAlign w:val="center"/>
          </w:tcPr>
          <w:p w14:paraId="79D47E93" w14:textId="2D4672D3" w:rsidR="00B348F9" w:rsidRPr="00556978" w:rsidRDefault="00B348F9" w:rsidP="00556978">
            <w:pPr>
              <w:spacing w:line="276" w:lineRule="auto"/>
              <w:jc w:val="both"/>
              <w:rPr>
                <w:rFonts w:asciiTheme="minorHAnsi" w:hAnsiTheme="minorHAnsi" w:cstheme="minorHAnsi"/>
                <w:bCs/>
                <w:sz w:val="22"/>
                <w:szCs w:val="22"/>
              </w:rPr>
            </w:pPr>
            <w:proofErr w:type="spellStart"/>
            <w:r w:rsidRPr="00556978">
              <w:rPr>
                <w:rFonts w:asciiTheme="minorHAnsi" w:hAnsiTheme="minorHAnsi" w:cstheme="minorHAnsi"/>
                <w:bCs/>
                <w:sz w:val="22"/>
                <w:szCs w:val="22"/>
              </w:rPr>
              <w:t>Upto</w:t>
            </w:r>
            <w:proofErr w:type="spellEnd"/>
            <w:r w:rsidRPr="00556978">
              <w:rPr>
                <w:rFonts w:asciiTheme="minorHAnsi" w:hAnsiTheme="minorHAnsi" w:cstheme="minorHAnsi"/>
                <w:bCs/>
                <w:sz w:val="22"/>
                <w:szCs w:val="22"/>
              </w:rPr>
              <w:t xml:space="preserve"> 31-03-2027: </w:t>
            </w:r>
            <w:r w:rsidR="00556978" w:rsidRPr="00556978">
              <w:rPr>
                <w:rFonts w:asciiTheme="minorHAnsi" w:hAnsiTheme="minorHAnsi" w:cstheme="minorHAnsi"/>
                <w:b/>
                <w:sz w:val="22"/>
                <w:szCs w:val="22"/>
              </w:rPr>
              <w:t>INR</w:t>
            </w:r>
            <w:r w:rsidRPr="00556978">
              <w:rPr>
                <w:rFonts w:asciiTheme="minorHAnsi" w:hAnsiTheme="minorHAnsi" w:cstheme="minorHAnsi"/>
                <w:b/>
                <w:sz w:val="22"/>
                <w:szCs w:val="22"/>
              </w:rPr>
              <w:t xml:space="preserve"> 5.81/ </w:t>
            </w:r>
            <w:proofErr w:type="spellStart"/>
            <w:r w:rsidRPr="00556978">
              <w:rPr>
                <w:rFonts w:asciiTheme="minorHAnsi" w:hAnsiTheme="minorHAnsi" w:cstheme="minorHAnsi"/>
                <w:b/>
                <w:sz w:val="22"/>
                <w:szCs w:val="22"/>
              </w:rPr>
              <w:t>Kwh</w:t>
            </w:r>
            <w:proofErr w:type="spellEnd"/>
          </w:p>
          <w:p w14:paraId="6808B4A7" w14:textId="571CCA7F"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 xml:space="preserve">After 31-03-2027: </w:t>
            </w:r>
            <w:r w:rsidR="00556978" w:rsidRPr="00556978">
              <w:rPr>
                <w:rFonts w:asciiTheme="minorHAnsi" w:hAnsiTheme="minorHAnsi" w:cstheme="minorHAnsi"/>
                <w:b/>
                <w:sz w:val="22"/>
                <w:szCs w:val="22"/>
              </w:rPr>
              <w:t>INR</w:t>
            </w:r>
            <w:r w:rsidRPr="00556978">
              <w:rPr>
                <w:rFonts w:asciiTheme="minorHAnsi" w:hAnsiTheme="minorHAnsi" w:cstheme="minorHAnsi"/>
                <w:b/>
                <w:sz w:val="22"/>
                <w:szCs w:val="22"/>
              </w:rPr>
              <w:t xml:space="preserve"> 2.75/ </w:t>
            </w:r>
            <w:proofErr w:type="spellStart"/>
            <w:r w:rsidRPr="00556978">
              <w:rPr>
                <w:rFonts w:asciiTheme="minorHAnsi" w:hAnsiTheme="minorHAnsi" w:cstheme="minorHAnsi"/>
                <w:b/>
                <w:sz w:val="22"/>
                <w:szCs w:val="22"/>
              </w:rPr>
              <w:t>Kwh</w:t>
            </w:r>
            <w:proofErr w:type="spellEnd"/>
          </w:p>
        </w:tc>
        <w:tc>
          <w:tcPr>
            <w:tcW w:w="1558" w:type="pct"/>
            <w:vAlign w:val="center"/>
          </w:tcPr>
          <w:p w14:paraId="31075032"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As per PPA and MERC’s tariff range for previous years</w:t>
            </w:r>
          </w:p>
        </w:tc>
      </w:tr>
      <w:tr w:rsidR="00B348F9" w:rsidRPr="00556978" w14:paraId="75F46903" w14:textId="77777777" w:rsidTr="00BF1374">
        <w:trPr>
          <w:trHeight w:val="20"/>
        </w:trPr>
        <w:tc>
          <w:tcPr>
            <w:tcW w:w="449" w:type="pct"/>
            <w:vAlign w:val="center"/>
          </w:tcPr>
          <w:p w14:paraId="287C613D"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46AB25B8"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Outstanding Investment for future years</w:t>
            </w:r>
          </w:p>
        </w:tc>
        <w:tc>
          <w:tcPr>
            <w:tcW w:w="1684" w:type="pct"/>
            <w:vAlign w:val="center"/>
          </w:tcPr>
          <w:p w14:paraId="2ED2E567" w14:textId="6D6FE321" w:rsidR="00B348F9" w:rsidRPr="00556978" w:rsidRDefault="00556978" w:rsidP="00556978">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B348F9" w:rsidRPr="00556978">
              <w:rPr>
                <w:rFonts w:asciiTheme="minorHAnsi" w:hAnsiTheme="minorHAnsi" w:cstheme="minorHAnsi"/>
                <w:bCs/>
                <w:sz w:val="22"/>
                <w:szCs w:val="22"/>
              </w:rPr>
              <w:t xml:space="preserve"> 1</w:t>
            </w:r>
            <w:r w:rsidR="0048347D">
              <w:rPr>
                <w:rFonts w:asciiTheme="minorHAnsi" w:hAnsiTheme="minorHAnsi" w:cstheme="minorHAnsi"/>
                <w:bCs/>
                <w:sz w:val="22"/>
                <w:szCs w:val="22"/>
              </w:rPr>
              <w:t>3.34</w:t>
            </w:r>
            <w:r w:rsidR="00B348F9" w:rsidRPr="00556978">
              <w:rPr>
                <w:rFonts w:asciiTheme="minorHAnsi" w:hAnsiTheme="minorHAnsi" w:cstheme="minorHAnsi"/>
                <w:bCs/>
                <w:sz w:val="22"/>
                <w:szCs w:val="22"/>
              </w:rPr>
              <w:t xml:space="preserve"> </w:t>
            </w:r>
            <w:proofErr w:type="spellStart"/>
            <w:r w:rsidR="00B348F9" w:rsidRPr="00556978">
              <w:rPr>
                <w:rFonts w:asciiTheme="minorHAnsi" w:hAnsiTheme="minorHAnsi" w:cstheme="minorHAnsi"/>
                <w:bCs/>
                <w:sz w:val="22"/>
                <w:szCs w:val="22"/>
              </w:rPr>
              <w:t>Crs</w:t>
            </w:r>
            <w:proofErr w:type="spellEnd"/>
          </w:p>
        </w:tc>
        <w:tc>
          <w:tcPr>
            <w:tcW w:w="1558" w:type="pct"/>
            <w:vAlign w:val="center"/>
          </w:tcPr>
          <w:p w14:paraId="6BB766EC"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Average investment for previous years</w:t>
            </w:r>
          </w:p>
        </w:tc>
      </w:tr>
      <w:tr w:rsidR="00B348F9" w:rsidRPr="00556978" w14:paraId="58C0410B" w14:textId="77777777" w:rsidTr="00BF1374">
        <w:trPr>
          <w:trHeight w:val="20"/>
        </w:trPr>
        <w:tc>
          <w:tcPr>
            <w:tcW w:w="449" w:type="pct"/>
            <w:vAlign w:val="center"/>
          </w:tcPr>
          <w:p w14:paraId="3C6D8CE7"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51C35AA6"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Dividend Income</w:t>
            </w:r>
          </w:p>
        </w:tc>
        <w:tc>
          <w:tcPr>
            <w:tcW w:w="1684" w:type="pct"/>
            <w:vAlign w:val="center"/>
          </w:tcPr>
          <w:p w14:paraId="4E797F40" w14:textId="77777777"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5% of Investment</w:t>
            </w:r>
          </w:p>
        </w:tc>
        <w:tc>
          <w:tcPr>
            <w:tcW w:w="1558" w:type="pct"/>
            <w:vAlign w:val="center"/>
          </w:tcPr>
          <w:p w14:paraId="26139823"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Average income for previous years</w:t>
            </w:r>
          </w:p>
        </w:tc>
      </w:tr>
      <w:tr w:rsidR="00B348F9" w:rsidRPr="00556978" w14:paraId="0662B6D6" w14:textId="77777777" w:rsidTr="00BF1374">
        <w:trPr>
          <w:trHeight w:val="20"/>
        </w:trPr>
        <w:tc>
          <w:tcPr>
            <w:tcW w:w="449" w:type="pct"/>
            <w:vAlign w:val="center"/>
          </w:tcPr>
          <w:p w14:paraId="628C2407"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354F0300"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Period of Repayment of Debt</w:t>
            </w:r>
          </w:p>
        </w:tc>
        <w:tc>
          <w:tcPr>
            <w:tcW w:w="1684" w:type="pct"/>
            <w:vAlign w:val="center"/>
          </w:tcPr>
          <w:p w14:paraId="3332E467" w14:textId="5A4340DE" w:rsidR="00B348F9" w:rsidRPr="00556978" w:rsidRDefault="00B348F9" w:rsidP="00556978">
            <w:pPr>
              <w:spacing w:line="276" w:lineRule="auto"/>
              <w:jc w:val="center"/>
              <w:rPr>
                <w:rFonts w:asciiTheme="minorHAnsi" w:hAnsiTheme="minorHAnsi" w:cstheme="minorHAnsi"/>
                <w:bCs/>
                <w:sz w:val="22"/>
                <w:szCs w:val="22"/>
              </w:rPr>
            </w:pPr>
            <w:proofErr w:type="spellStart"/>
            <w:r w:rsidRPr="00556978">
              <w:rPr>
                <w:rFonts w:asciiTheme="minorHAnsi" w:hAnsiTheme="minorHAnsi" w:cstheme="minorHAnsi"/>
                <w:bCs/>
                <w:sz w:val="22"/>
                <w:szCs w:val="22"/>
              </w:rPr>
              <w:t>Upto</w:t>
            </w:r>
            <w:proofErr w:type="spellEnd"/>
            <w:r w:rsidRPr="00556978">
              <w:rPr>
                <w:rFonts w:asciiTheme="minorHAnsi" w:hAnsiTheme="minorHAnsi" w:cstheme="minorHAnsi"/>
                <w:bCs/>
                <w:sz w:val="22"/>
                <w:szCs w:val="22"/>
              </w:rPr>
              <w:t xml:space="preserve"> 31</w:t>
            </w:r>
            <w:r w:rsidRPr="00556978">
              <w:rPr>
                <w:rFonts w:asciiTheme="minorHAnsi" w:hAnsiTheme="minorHAnsi" w:cstheme="minorHAnsi"/>
                <w:bCs/>
                <w:sz w:val="22"/>
                <w:szCs w:val="22"/>
                <w:vertAlign w:val="superscript"/>
              </w:rPr>
              <w:t>st</w:t>
            </w:r>
            <w:r w:rsidRPr="00556978">
              <w:rPr>
                <w:rFonts w:asciiTheme="minorHAnsi" w:hAnsiTheme="minorHAnsi" w:cstheme="minorHAnsi"/>
                <w:bCs/>
                <w:sz w:val="22"/>
                <w:szCs w:val="22"/>
              </w:rPr>
              <w:t xml:space="preserve"> March, 203</w:t>
            </w:r>
            <w:r w:rsidR="0048347D">
              <w:rPr>
                <w:rFonts w:asciiTheme="minorHAnsi" w:hAnsiTheme="minorHAnsi" w:cstheme="minorHAnsi"/>
                <w:bCs/>
                <w:sz w:val="22"/>
                <w:szCs w:val="22"/>
              </w:rPr>
              <w:t>1</w:t>
            </w:r>
          </w:p>
        </w:tc>
        <w:tc>
          <w:tcPr>
            <w:tcW w:w="1558" w:type="pct"/>
            <w:vAlign w:val="center"/>
          </w:tcPr>
          <w:p w14:paraId="42710F3F"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On the basis of Income generating capacity of the Company for future years</w:t>
            </w:r>
          </w:p>
        </w:tc>
      </w:tr>
      <w:tr w:rsidR="00B348F9" w:rsidRPr="00556978" w14:paraId="73C626CF" w14:textId="77777777" w:rsidTr="00BF1374">
        <w:trPr>
          <w:trHeight w:val="20"/>
        </w:trPr>
        <w:tc>
          <w:tcPr>
            <w:tcW w:w="449" w:type="pct"/>
            <w:vAlign w:val="center"/>
          </w:tcPr>
          <w:p w14:paraId="140CE625"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4DE5C7F9" w14:textId="5DF1FF9D" w:rsidR="00B348F9" w:rsidRPr="00556978" w:rsidRDefault="005C52BB"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 xml:space="preserve">Average </w:t>
            </w:r>
            <w:r w:rsidR="00B348F9" w:rsidRPr="00556978">
              <w:rPr>
                <w:rFonts w:asciiTheme="minorHAnsi" w:hAnsiTheme="minorHAnsi" w:cstheme="minorHAnsi"/>
                <w:bCs/>
                <w:sz w:val="22"/>
                <w:szCs w:val="22"/>
              </w:rPr>
              <w:t>Operation &amp; Maintenance Expenses</w:t>
            </w:r>
            <w:r w:rsidRPr="00556978">
              <w:rPr>
                <w:rFonts w:asciiTheme="minorHAnsi" w:hAnsiTheme="minorHAnsi" w:cstheme="minorHAnsi"/>
                <w:bCs/>
                <w:sz w:val="22"/>
                <w:szCs w:val="22"/>
              </w:rPr>
              <w:t xml:space="preserve"> of past years</w:t>
            </w:r>
          </w:p>
        </w:tc>
        <w:tc>
          <w:tcPr>
            <w:tcW w:w="1684" w:type="pct"/>
            <w:vAlign w:val="center"/>
          </w:tcPr>
          <w:p w14:paraId="03356D95" w14:textId="439AD6AE" w:rsidR="00B348F9" w:rsidRPr="00556978" w:rsidRDefault="00556978" w:rsidP="00556978">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F47A2C" w:rsidRPr="00556978">
              <w:rPr>
                <w:rFonts w:asciiTheme="minorHAnsi" w:hAnsiTheme="minorHAnsi" w:cstheme="minorHAnsi"/>
                <w:bCs/>
                <w:sz w:val="22"/>
                <w:szCs w:val="22"/>
              </w:rPr>
              <w:t xml:space="preserve"> </w:t>
            </w:r>
            <w:r w:rsidR="005C52BB" w:rsidRPr="00556978">
              <w:rPr>
                <w:rFonts w:asciiTheme="minorHAnsi" w:hAnsiTheme="minorHAnsi" w:cstheme="minorHAnsi"/>
                <w:bCs/>
                <w:sz w:val="22"/>
                <w:szCs w:val="22"/>
              </w:rPr>
              <w:t>3</w:t>
            </w:r>
            <w:r w:rsidR="00F00457" w:rsidRPr="00556978">
              <w:rPr>
                <w:rFonts w:asciiTheme="minorHAnsi" w:hAnsiTheme="minorHAnsi" w:cstheme="minorHAnsi"/>
                <w:bCs/>
                <w:sz w:val="22"/>
                <w:szCs w:val="22"/>
              </w:rPr>
              <w:t>.12</w:t>
            </w:r>
            <w:r w:rsidR="00B348F9" w:rsidRPr="00556978">
              <w:rPr>
                <w:rFonts w:asciiTheme="minorHAnsi" w:hAnsiTheme="minorHAnsi" w:cstheme="minorHAnsi"/>
                <w:bCs/>
                <w:sz w:val="22"/>
                <w:szCs w:val="22"/>
              </w:rPr>
              <w:t xml:space="preserve"> </w:t>
            </w:r>
            <w:proofErr w:type="spellStart"/>
            <w:r w:rsidR="00B348F9" w:rsidRPr="00556978">
              <w:rPr>
                <w:rFonts w:asciiTheme="minorHAnsi" w:hAnsiTheme="minorHAnsi" w:cstheme="minorHAnsi"/>
                <w:bCs/>
                <w:sz w:val="22"/>
                <w:szCs w:val="22"/>
              </w:rPr>
              <w:t>Cr.s</w:t>
            </w:r>
            <w:proofErr w:type="spellEnd"/>
          </w:p>
        </w:tc>
        <w:tc>
          <w:tcPr>
            <w:tcW w:w="1558" w:type="pct"/>
            <w:vAlign w:val="center"/>
          </w:tcPr>
          <w:p w14:paraId="33B9A39A" w14:textId="56DD0DEA" w:rsidR="00B348F9" w:rsidRPr="00556978" w:rsidRDefault="00F47A2C"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Past years data analysis</w:t>
            </w:r>
          </w:p>
        </w:tc>
      </w:tr>
      <w:tr w:rsidR="00B348F9" w:rsidRPr="00556978" w14:paraId="2E18F3D8" w14:textId="77777777" w:rsidTr="00BF1374">
        <w:trPr>
          <w:trHeight w:val="20"/>
        </w:trPr>
        <w:tc>
          <w:tcPr>
            <w:tcW w:w="449" w:type="pct"/>
            <w:vAlign w:val="center"/>
          </w:tcPr>
          <w:p w14:paraId="13CBB835"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0966770A"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Escalation Rate for Operation &amp; Maintenance Expenses</w:t>
            </w:r>
          </w:p>
        </w:tc>
        <w:tc>
          <w:tcPr>
            <w:tcW w:w="1684" w:type="pct"/>
            <w:vAlign w:val="center"/>
          </w:tcPr>
          <w:p w14:paraId="3AF16D6F" w14:textId="77777777"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5% p.a.</w:t>
            </w:r>
          </w:p>
        </w:tc>
        <w:tc>
          <w:tcPr>
            <w:tcW w:w="1558" w:type="pct"/>
            <w:vAlign w:val="center"/>
          </w:tcPr>
          <w:p w14:paraId="5B001B02"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As per MERC Regulations</w:t>
            </w:r>
          </w:p>
        </w:tc>
      </w:tr>
      <w:tr w:rsidR="00B348F9" w:rsidRPr="00556978" w14:paraId="172BC566" w14:textId="77777777" w:rsidTr="00BF1374">
        <w:trPr>
          <w:trHeight w:val="20"/>
        </w:trPr>
        <w:tc>
          <w:tcPr>
            <w:tcW w:w="449" w:type="pct"/>
            <w:vAlign w:val="center"/>
          </w:tcPr>
          <w:p w14:paraId="0E4F7053"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1894E53D"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sz w:val="22"/>
                <w:szCs w:val="22"/>
              </w:rPr>
              <w:t>Average Employee Benefit expenses for past years</w:t>
            </w:r>
          </w:p>
        </w:tc>
        <w:tc>
          <w:tcPr>
            <w:tcW w:w="1684" w:type="pct"/>
            <w:vAlign w:val="center"/>
          </w:tcPr>
          <w:p w14:paraId="232B1AC5" w14:textId="04679B3F" w:rsidR="00B348F9" w:rsidRPr="00556978" w:rsidRDefault="00556978" w:rsidP="00556978">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B348F9" w:rsidRPr="00556978">
              <w:rPr>
                <w:rFonts w:asciiTheme="minorHAnsi" w:hAnsiTheme="minorHAnsi" w:cstheme="minorHAnsi"/>
                <w:bCs/>
                <w:sz w:val="22"/>
                <w:szCs w:val="22"/>
              </w:rPr>
              <w:t xml:space="preserve"> 0.</w:t>
            </w:r>
            <w:r w:rsidR="00F00457" w:rsidRPr="00556978">
              <w:rPr>
                <w:rFonts w:asciiTheme="minorHAnsi" w:hAnsiTheme="minorHAnsi" w:cstheme="minorHAnsi"/>
                <w:bCs/>
                <w:sz w:val="22"/>
                <w:szCs w:val="22"/>
              </w:rPr>
              <w:t>47</w:t>
            </w:r>
            <w:r w:rsidR="00B348F9" w:rsidRPr="00556978">
              <w:rPr>
                <w:rFonts w:asciiTheme="minorHAnsi" w:hAnsiTheme="minorHAnsi" w:cstheme="minorHAnsi"/>
                <w:bCs/>
                <w:sz w:val="22"/>
                <w:szCs w:val="22"/>
              </w:rPr>
              <w:t xml:space="preserve"> </w:t>
            </w:r>
            <w:proofErr w:type="spellStart"/>
            <w:r w:rsidR="00B348F9" w:rsidRPr="00556978">
              <w:rPr>
                <w:rFonts w:asciiTheme="minorHAnsi" w:hAnsiTheme="minorHAnsi" w:cstheme="minorHAnsi"/>
                <w:bCs/>
                <w:sz w:val="22"/>
                <w:szCs w:val="22"/>
              </w:rPr>
              <w:t>Cr.s</w:t>
            </w:r>
            <w:proofErr w:type="spellEnd"/>
          </w:p>
        </w:tc>
        <w:tc>
          <w:tcPr>
            <w:tcW w:w="1558" w:type="pct"/>
            <w:vAlign w:val="center"/>
          </w:tcPr>
          <w:p w14:paraId="47AEC797"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Past years data analysis</w:t>
            </w:r>
          </w:p>
        </w:tc>
      </w:tr>
      <w:tr w:rsidR="00B348F9" w:rsidRPr="00556978" w14:paraId="6573A72A" w14:textId="77777777" w:rsidTr="00BF1374">
        <w:trPr>
          <w:trHeight w:val="20"/>
        </w:trPr>
        <w:tc>
          <w:tcPr>
            <w:tcW w:w="449" w:type="pct"/>
            <w:vAlign w:val="center"/>
          </w:tcPr>
          <w:p w14:paraId="05408FDB"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18DB8812" w14:textId="436CB1C2" w:rsidR="00B348F9" w:rsidRPr="00556978" w:rsidRDefault="00B348F9" w:rsidP="00556978">
            <w:pPr>
              <w:spacing w:line="276" w:lineRule="auto"/>
              <w:jc w:val="both"/>
              <w:rPr>
                <w:rFonts w:asciiTheme="minorHAnsi" w:hAnsiTheme="minorHAnsi" w:cstheme="minorHAnsi"/>
                <w:sz w:val="22"/>
                <w:szCs w:val="22"/>
              </w:rPr>
            </w:pPr>
            <w:r w:rsidRPr="00556978">
              <w:rPr>
                <w:rFonts w:asciiTheme="minorHAnsi" w:hAnsiTheme="minorHAnsi" w:cstheme="minorHAnsi"/>
                <w:sz w:val="22"/>
                <w:szCs w:val="22"/>
              </w:rPr>
              <w:t xml:space="preserve">Average </w:t>
            </w:r>
            <w:r w:rsidR="00A1414E" w:rsidRPr="00556978">
              <w:rPr>
                <w:rFonts w:asciiTheme="minorHAnsi" w:hAnsiTheme="minorHAnsi" w:cstheme="minorHAnsi"/>
                <w:sz w:val="22"/>
                <w:szCs w:val="22"/>
              </w:rPr>
              <w:t>Other</w:t>
            </w:r>
            <w:r w:rsidRPr="00556978">
              <w:rPr>
                <w:rFonts w:asciiTheme="minorHAnsi" w:hAnsiTheme="minorHAnsi" w:cstheme="minorHAnsi"/>
                <w:sz w:val="22"/>
                <w:szCs w:val="22"/>
              </w:rPr>
              <w:t xml:space="preserve"> expenses for past years</w:t>
            </w:r>
          </w:p>
        </w:tc>
        <w:tc>
          <w:tcPr>
            <w:tcW w:w="1684" w:type="pct"/>
            <w:vAlign w:val="center"/>
          </w:tcPr>
          <w:p w14:paraId="38FFE744" w14:textId="7CE46657" w:rsidR="00B348F9" w:rsidRPr="00556978" w:rsidRDefault="00556978" w:rsidP="00556978">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B348F9" w:rsidRPr="00556978">
              <w:rPr>
                <w:rFonts w:asciiTheme="minorHAnsi" w:hAnsiTheme="minorHAnsi" w:cstheme="minorHAnsi"/>
                <w:bCs/>
                <w:sz w:val="22"/>
                <w:szCs w:val="22"/>
              </w:rPr>
              <w:t xml:space="preserve"> </w:t>
            </w:r>
            <w:r w:rsidR="005C52BB" w:rsidRPr="00556978">
              <w:rPr>
                <w:rFonts w:asciiTheme="minorHAnsi" w:hAnsiTheme="minorHAnsi" w:cstheme="minorHAnsi"/>
                <w:bCs/>
                <w:sz w:val="22"/>
                <w:szCs w:val="22"/>
              </w:rPr>
              <w:t>0.</w:t>
            </w:r>
            <w:r w:rsidR="00FB3D5C">
              <w:rPr>
                <w:rFonts w:asciiTheme="minorHAnsi" w:hAnsiTheme="minorHAnsi" w:cstheme="minorHAnsi"/>
                <w:bCs/>
                <w:sz w:val="22"/>
                <w:szCs w:val="22"/>
              </w:rPr>
              <w:t>7</w:t>
            </w:r>
            <w:r w:rsidR="0048347D">
              <w:rPr>
                <w:rFonts w:asciiTheme="minorHAnsi" w:hAnsiTheme="minorHAnsi" w:cstheme="minorHAnsi"/>
                <w:bCs/>
                <w:sz w:val="22"/>
                <w:szCs w:val="22"/>
              </w:rPr>
              <w:t>1</w:t>
            </w:r>
            <w:r w:rsidR="00B348F9" w:rsidRPr="00556978">
              <w:rPr>
                <w:rFonts w:asciiTheme="minorHAnsi" w:hAnsiTheme="minorHAnsi" w:cstheme="minorHAnsi"/>
                <w:bCs/>
                <w:sz w:val="22"/>
                <w:szCs w:val="22"/>
              </w:rPr>
              <w:t xml:space="preserve"> </w:t>
            </w:r>
            <w:proofErr w:type="spellStart"/>
            <w:r w:rsidR="00B348F9" w:rsidRPr="00556978">
              <w:rPr>
                <w:rFonts w:asciiTheme="minorHAnsi" w:hAnsiTheme="minorHAnsi" w:cstheme="minorHAnsi"/>
                <w:bCs/>
                <w:sz w:val="22"/>
                <w:szCs w:val="22"/>
              </w:rPr>
              <w:t>Cr.s</w:t>
            </w:r>
            <w:proofErr w:type="spellEnd"/>
          </w:p>
        </w:tc>
        <w:tc>
          <w:tcPr>
            <w:tcW w:w="1558" w:type="pct"/>
            <w:vAlign w:val="center"/>
          </w:tcPr>
          <w:p w14:paraId="4C57F58B"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Past years data analysis</w:t>
            </w:r>
          </w:p>
        </w:tc>
      </w:tr>
      <w:tr w:rsidR="00B348F9" w:rsidRPr="00556978" w14:paraId="6D24D2B0" w14:textId="77777777" w:rsidTr="00BF1374">
        <w:trPr>
          <w:trHeight w:val="20"/>
        </w:trPr>
        <w:tc>
          <w:tcPr>
            <w:tcW w:w="449" w:type="pct"/>
            <w:vAlign w:val="center"/>
          </w:tcPr>
          <w:p w14:paraId="20E0F603"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714A9F50"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sz w:val="22"/>
                <w:szCs w:val="22"/>
              </w:rPr>
              <w:t>Escalation Rate for Employee and Other Expenses</w:t>
            </w:r>
          </w:p>
        </w:tc>
        <w:tc>
          <w:tcPr>
            <w:tcW w:w="1684" w:type="pct"/>
            <w:vAlign w:val="center"/>
          </w:tcPr>
          <w:p w14:paraId="56CEB22D" w14:textId="77777777"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5%</w:t>
            </w:r>
          </w:p>
        </w:tc>
        <w:tc>
          <w:tcPr>
            <w:tcW w:w="1558" w:type="pct"/>
            <w:vAlign w:val="center"/>
          </w:tcPr>
          <w:p w14:paraId="52965AC3"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General Industry Practice</w:t>
            </w:r>
          </w:p>
        </w:tc>
      </w:tr>
      <w:tr w:rsidR="00B348F9" w:rsidRPr="00556978" w14:paraId="7966D17D" w14:textId="77777777" w:rsidTr="00BF1374">
        <w:trPr>
          <w:trHeight w:val="20"/>
        </w:trPr>
        <w:tc>
          <w:tcPr>
            <w:tcW w:w="449" w:type="pct"/>
            <w:vAlign w:val="center"/>
          </w:tcPr>
          <w:p w14:paraId="38B3A0B3" w14:textId="77777777" w:rsidR="00B348F9" w:rsidRPr="00556978" w:rsidRDefault="00B348F9"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5E28C91E"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Working Capital Cycle</w:t>
            </w:r>
          </w:p>
        </w:tc>
        <w:tc>
          <w:tcPr>
            <w:tcW w:w="1684" w:type="pct"/>
            <w:vAlign w:val="center"/>
          </w:tcPr>
          <w:p w14:paraId="5DB878C9" w14:textId="448AEB7F"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 xml:space="preserve">D-S-O: </w:t>
            </w:r>
            <w:r w:rsidR="00F00457" w:rsidRPr="00556978">
              <w:rPr>
                <w:rFonts w:asciiTheme="minorHAnsi" w:hAnsiTheme="minorHAnsi" w:cstheme="minorHAnsi"/>
                <w:bCs/>
                <w:sz w:val="22"/>
                <w:szCs w:val="22"/>
              </w:rPr>
              <w:t>2</w:t>
            </w:r>
            <w:r w:rsidR="00FB3D5C">
              <w:rPr>
                <w:rFonts w:asciiTheme="minorHAnsi" w:hAnsiTheme="minorHAnsi" w:cstheme="minorHAnsi"/>
                <w:bCs/>
                <w:sz w:val="22"/>
                <w:szCs w:val="22"/>
              </w:rPr>
              <w:t>45.00</w:t>
            </w:r>
            <w:r w:rsidRPr="00556978">
              <w:rPr>
                <w:rFonts w:asciiTheme="minorHAnsi" w:hAnsiTheme="minorHAnsi" w:cstheme="minorHAnsi"/>
                <w:bCs/>
                <w:sz w:val="22"/>
                <w:szCs w:val="22"/>
              </w:rPr>
              <w:t xml:space="preserve"> Days</w:t>
            </w:r>
          </w:p>
          <w:p w14:paraId="08FE9EA6" w14:textId="07E69F95" w:rsidR="00B348F9" w:rsidRPr="00556978" w:rsidRDefault="00B348F9" w:rsidP="00556978">
            <w:pPr>
              <w:spacing w:line="276" w:lineRule="auto"/>
              <w:jc w:val="center"/>
              <w:rPr>
                <w:rFonts w:asciiTheme="minorHAnsi" w:hAnsiTheme="minorHAnsi" w:cstheme="minorHAnsi"/>
                <w:bCs/>
                <w:sz w:val="22"/>
                <w:szCs w:val="22"/>
              </w:rPr>
            </w:pPr>
            <w:r w:rsidRPr="00556978">
              <w:rPr>
                <w:rFonts w:asciiTheme="minorHAnsi" w:hAnsiTheme="minorHAnsi" w:cstheme="minorHAnsi"/>
                <w:bCs/>
                <w:sz w:val="22"/>
                <w:szCs w:val="22"/>
              </w:rPr>
              <w:t>D</w:t>
            </w:r>
            <w:r w:rsidR="00D33CF3" w:rsidRPr="00556978">
              <w:rPr>
                <w:rFonts w:asciiTheme="minorHAnsi" w:hAnsiTheme="minorHAnsi" w:cstheme="minorHAnsi"/>
                <w:bCs/>
                <w:sz w:val="22"/>
                <w:szCs w:val="22"/>
              </w:rPr>
              <w:t>-</w:t>
            </w:r>
            <w:r w:rsidRPr="00556978">
              <w:rPr>
                <w:rFonts w:asciiTheme="minorHAnsi" w:hAnsiTheme="minorHAnsi" w:cstheme="minorHAnsi"/>
                <w:bCs/>
                <w:sz w:val="22"/>
                <w:szCs w:val="22"/>
              </w:rPr>
              <w:t>P</w:t>
            </w:r>
            <w:r w:rsidR="00D33CF3" w:rsidRPr="00556978">
              <w:rPr>
                <w:rFonts w:asciiTheme="minorHAnsi" w:hAnsiTheme="minorHAnsi" w:cstheme="minorHAnsi"/>
                <w:bCs/>
                <w:sz w:val="22"/>
                <w:szCs w:val="22"/>
              </w:rPr>
              <w:t>-</w:t>
            </w:r>
            <w:r w:rsidRPr="00556978">
              <w:rPr>
                <w:rFonts w:asciiTheme="minorHAnsi" w:hAnsiTheme="minorHAnsi" w:cstheme="minorHAnsi"/>
                <w:bCs/>
                <w:sz w:val="22"/>
                <w:szCs w:val="22"/>
              </w:rPr>
              <w:t xml:space="preserve">O: </w:t>
            </w:r>
            <w:r w:rsidR="00F00457" w:rsidRPr="00556978">
              <w:rPr>
                <w:rFonts w:asciiTheme="minorHAnsi" w:hAnsiTheme="minorHAnsi" w:cstheme="minorHAnsi"/>
                <w:bCs/>
                <w:sz w:val="22"/>
                <w:szCs w:val="22"/>
              </w:rPr>
              <w:t>4</w:t>
            </w:r>
            <w:r w:rsidR="00FB3D5C">
              <w:rPr>
                <w:rFonts w:asciiTheme="minorHAnsi" w:hAnsiTheme="minorHAnsi" w:cstheme="minorHAnsi"/>
                <w:bCs/>
                <w:sz w:val="22"/>
                <w:szCs w:val="22"/>
              </w:rPr>
              <w:t>15.12</w:t>
            </w:r>
            <w:r w:rsidRPr="00556978">
              <w:rPr>
                <w:rFonts w:asciiTheme="minorHAnsi" w:hAnsiTheme="minorHAnsi" w:cstheme="minorHAnsi"/>
                <w:bCs/>
                <w:sz w:val="22"/>
                <w:szCs w:val="22"/>
              </w:rPr>
              <w:t xml:space="preserve"> Days</w:t>
            </w:r>
          </w:p>
        </w:tc>
        <w:tc>
          <w:tcPr>
            <w:tcW w:w="1558" w:type="pct"/>
            <w:vAlign w:val="center"/>
          </w:tcPr>
          <w:p w14:paraId="2B1901CD" w14:textId="77777777" w:rsidR="00B348F9" w:rsidRPr="00556978" w:rsidRDefault="00B348F9" w:rsidP="00556978">
            <w:pPr>
              <w:spacing w:line="276" w:lineRule="auto"/>
              <w:jc w:val="both"/>
              <w:rPr>
                <w:rFonts w:asciiTheme="minorHAnsi" w:hAnsiTheme="minorHAnsi" w:cstheme="minorHAnsi"/>
                <w:bCs/>
                <w:sz w:val="22"/>
                <w:szCs w:val="22"/>
              </w:rPr>
            </w:pPr>
            <w:r w:rsidRPr="00556978">
              <w:rPr>
                <w:rFonts w:asciiTheme="minorHAnsi" w:hAnsiTheme="minorHAnsi" w:cstheme="minorHAnsi"/>
                <w:bCs/>
                <w:sz w:val="22"/>
                <w:szCs w:val="22"/>
              </w:rPr>
              <w:t>Past years data analysis</w:t>
            </w:r>
          </w:p>
        </w:tc>
      </w:tr>
      <w:tr w:rsidR="00B77320" w:rsidRPr="00556978" w14:paraId="2FF17AC3" w14:textId="77777777" w:rsidTr="00BF1374">
        <w:trPr>
          <w:trHeight w:val="20"/>
        </w:trPr>
        <w:tc>
          <w:tcPr>
            <w:tcW w:w="449" w:type="pct"/>
            <w:vAlign w:val="center"/>
          </w:tcPr>
          <w:p w14:paraId="7B581AE9" w14:textId="77777777" w:rsidR="00B77320" w:rsidRPr="00556978" w:rsidRDefault="00B77320"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7E0D5BCB" w14:textId="3815AACC" w:rsidR="00B77320" w:rsidRPr="00556978" w:rsidRDefault="00B77320" w:rsidP="00556978">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684" w:type="pct"/>
            <w:vAlign w:val="center"/>
          </w:tcPr>
          <w:p w14:paraId="61878463" w14:textId="0DA30F19" w:rsidR="00B77320" w:rsidRPr="00556978" w:rsidRDefault="00D22254" w:rsidP="00556978">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15.00</w:t>
            </w:r>
            <w:r w:rsidR="00B77320">
              <w:rPr>
                <w:rFonts w:asciiTheme="minorHAnsi" w:hAnsiTheme="minorHAnsi" w:cstheme="minorHAnsi"/>
                <w:bCs/>
                <w:sz w:val="22"/>
                <w:szCs w:val="22"/>
              </w:rPr>
              <w:t>%</w:t>
            </w:r>
          </w:p>
        </w:tc>
        <w:tc>
          <w:tcPr>
            <w:tcW w:w="1558" w:type="pct"/>
            <w:vAlign w:val="center"/>
          </w:tcPr>
          <w:p w14:paraId="26EEBDBB" w14:textId="311E1351" w:rsidR="00B77320" w:rsidRPr="00556978" w:rsidRDefault="00D22254" w:rsidP="00556978">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B77320" w:rsidRPr="00556978" w14:paraId="44B2DA5A" w14:textId="77777777" w:rsidTr="00BF1374">
        <w:trPr>
          <w:trHeight w:val="20"/>
        </w:trPr>
        <w:tc>
          <w:tcPr>
            <w:tcW w:w="449" w:type="pct"/>
            <w:vAlign w:val="center"/>
          </w:tcPr>
          <w:p w14:paraId="2F696F8A" w14:textId="77777777" w:rsidR="00B77320" w:rsidRPr="00556978" w:rsidRDefault="00B77320" w:rsidP="00AE6952">
            <w:pPr>
              <w:pStyle w:val="ListParagraph"/>
              <w:numPr>
                <w:ilvl w:val="0"/>
                <w:numId w:val="98"/>
              </w:numPr>
              <w:spacing w:after="0" w:line="276" w:lineRule="auto"/>
              <w:jc w:val="center"/>
              <w:rPr>
                <w:rFonts w:asciiTheme="minorHAnsi" w:hAnsiTheme="minorHAnsi" w:cstheme="minorHAnsi"/>
                <w:bCs/>
                <w:sz w:val="22"/>
                <w:szCs w:val="22"/>
              </w:rPr>
            </w:pPr>
          </w:p>
        </w:tc>
        <w:tc>
          <w:tcPr>
            <w:tcW w:w="1309" w:type="pct"/>
            <w:vAlign w:val="center"/>
          </w:tcPr>
          <w:p w14:paraId="7AE8C949" w14:textId="2443D103" w:rsidR="00B77320" w:rsidRPr="00556978" w:rsidRDefault="00B77320" w:rsidP="00556978">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684" w:type="pct"/>
            <w:vAlign w:val="center"/>
          </w:tcPr>
          <w:p w14:paraId="4F7EF2A6" w14:textId="36BEA08F" w:rsidR="00B77320" w:rsidRPr="00556978" w:rsidRDefault="00B77320" w:rsidP="00556978">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w:t>
            </w:r>
            <w:r w:rsidR="00DA1ACE">
              <w:rPr>
                <w:rFonts w:asciiTheme="minorHAnsi" w:hAnsiTheme="minorHAnsi" w:cstheme="minorHAnsi"/>
                <w:bCs/>
                <w:sz w:val="22"/>
                <w:szCs w:val="22"/>
              </w:rPr>
              <w:t>3.1</w:t>
            </w:r>
            <w:r>
              <w:rPr>
                <w:rFonts w:asciiTheme="minorHAnsi" w:hAnsiTheme="minorHAnsi" w:cstheme="minorHAnsi"/>
                <w:bCs/>
                <w:sz w:val="22"/>
                <w:szCs w:val="22"/>
              </w:rPr>
              <w:t>0%</w:t>
            </w:r>
          </w:p>
        </w:tc>
        <w:tc>
          <w:tcPr>
            <w:tcW w:w="1558" w:type="pct"/>
            <w:vAlign w:val="center"/>
          </w:tcPr>
          <w:p w14:paraId="542FB155" w14:textId="412464E5" w:rsidR="00B77320" w:rsidRPr="00556978" w:rsidRDefault="00B77320" w:rsidP="00556978">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As per latest audited financial statements</w:t>
            </w:r>
          </w:p>
        </w:tc>
      </w:tr>
    </w:tbl>
    <w:p w14:paraId="0A5538F9" w14:textId="77777777" w:rsidR="00B77320" w:rsidRDefault="00B77320" w:rsidP="00BF1374">
      <w:pPr>
        <w:pStyle w:val="ListParagraph"/>
        <w:spacing w:after="0" w:line="360" w:lineRule="auto"/>
        <w:ind w:left="426"/>
        <w:jc w:val="both"/>
        <w:rPr>
          <w:rFonts w:ascii="Arial" w:hAnsi="Arial" w:cs="Arial"/>
          <w:b/>
          <w:sz w:val="22"/>
          <w:szCs w:val="22"/>
        </w:rPr>
      </w:pPr>
    </w:p>
    <w:p w14:paraId="4D18E25A" w14:textId="42567863" w:rsidR="005524AE"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r w:rsidR="005524AE" w:rsidRPr="002854BA">
        <w:rPr>
          <w:rFonts w:ascii="Arial" w:hAnsi="Arial" w:cs="Arial"/>
          <w:b/>
          <w:sz w:val="22"/>
          <w:szCs w:val="22"/>
        </w:rPr>
        <w:t>Windage Power Company Private Limited</w:t>
      </w:r>
      <w:r w:rsidR="005524AE">
        <w:rPr>
          <w:rFonts w:ascii="Arial" w:hAnsi="Arial" w:cs="Arial"/>
          <w:b/>
          <w:sz w:val="22"/>
          <w:szCs w:val="22"/>
        </w:rPr>
        <w:t>:</w:t>
      </w:r>
    </w:p>
    <w:p w14:paraId="33B48D66" w14:textId="7F17E57E" w:rsidR="00946286" w:rsidRPr="008C4D27" w:rsidRDefault="00AD0623" w:rsidP="00BF1374">
      <w:pPr>
        <w:spacing w:before="240" w:line="360" w:lineRule="auto"/>
        <w:ind w:left="142" w:right="-589"/>
        <w:jc w:val="both"/>
        <w:rPr>
          <w:rFonts w:ascii="Arial" w:hAnsi="Arial" w:cs="Arial"/>
          <w:bCs/>
        </w:rPr>
      </w:pPr>
      <w:r w:rsidRPr="00556978">
        <w:rPr>
          <w:rFonts w:ascii="Arial" w:hAnsi="Arial" w:cs="Arial"/>
          <w:b/>
          <w:noProof/>
          <w:sz w:val="22"/>
          <w:szCs w:val="22"/>
        </w:rPr>
        <w:t>PREVIOUS YEARS FINANCIAL PERFORMANCE:</w:t>
      </w:r>
      <w:r w:rsidR="00556978" w:rsidRPr="00556978">
        <w:rPr>
          <w:rFonts w:ascii="Arial" w:hAnsi="Arial" w:cs="Arial"/>
          <w:b/>
          <w:noProof/>
          <w:sz w:val="22"/>
          <w:szCs w:val="22"/>
        </w:rPr>
        <w:t xml:space="preserve"> </w:t>
      </w:r>
      <w:r w:rsidR="006F6259" w:rsidRPr="00556978">
        <w:rPr>
          <w:rFonts w:ascii="Arial" w:hAnsi="Arial" w:cs="Arial"/>
          <w:bCs/>
          <w:sz w:val="22"/>
          <w:szCs w:val="22"/>
        </w:rPr>
        <w:t>The financial performance of the Company for the period from F.Y. 201</w:t>
      </w:r>
      <w:r w:rsidR="002E333F" w:rsidRPr="00556978">
        <w:rPr>
          <w:rFonts w:ascii="Arial" w:hAnsi="Arial" w:cs="Arial"/>
          <w:bCs/>
          <w:sz w:val="22"/>
          <w:szCs w:val="22"/>
        </w:rPr>
        <w:t>9</w:t>
      </w:r>
      <w:r w:rsidR="006F6259" w:rsidRPr="00556978">
        <w:rPr>
          <w:rFonts w:ascii="Arial" w:hAnsi="Arial" w:cs="Arial"/>
          <w:bCs/>
          <w:sz w:val="22"/>
          <w:szCs w:val="22"/>
        </w:rPr>
        <w:t xml:space="preserve"> to F.Y. 20</w:t>
      </w:r>
      <w:r w:rsidR="002E333F" w:rsidRPr="00556978">
        <w:rPr>
          <w:rFonts w:ascii="Arial" w:hAnsi="Arial" w:cs="Arial"/>
          <w:bCs/>
          <w:sz w:val="22"/>
          <w:szCs w:val="22"/>
        </w:rPr>
        <w:t>22</w:t>
      </w:r>
      <w:r w:rsidR="006F6259" w:rsidRPr="00556978">
        <w:rPr>
          <w:rFonts w:ascii="Arial" w:hAnsi="Arial" w:cs="Arial"/>
          <w:bCs/>
          <w:sz w:val="22"/>
          <w:szCs w:val="22"/>
        </w:rPr>
        <w:t xml:space="preserve"> are described below:</w:t>
      </w:r>
    </w:p>
    <w:p w14:paraId="59042E67" w14:textId="3D99CEB5" w:rsidR="006F6259" w:rsidRDefault="006F6259" w:rsidP="00BF1374">
      <w:pPr>
        <w:pStyle w:val="Text"/>
        <w:spacing w:after="0" w:line="240" w:lineRule="auto"/>
        <w:ind w:left="7200" w:right="-589"/>
        <w:jc w:val="right"/>
        <w:rPr>
          <w:rFonts w:ascii="Arial" w:hAnsi="Arial" w:cs="Arial"/>
        </w:rPr>
      </w:pPr>
      <w:r w:rsidRPr="00D33CF3">
        <w:rPr>
          <w:rFonts w:ascii="Arial" w:hAnsi="Arial" w:cs="Arial"/>
          <w:b/>
          <w:bCs/>
          <w:i/>
          <w:iCs/>
          <w:sz w:val="18"/>
          <w:szCs w:val="18"/>
        </w:rPr>
        <w:lastRenderedPageBreak/>
        <w:t>(₹ in Crores)</w:t>
      </w:r>
    </w:p>
    <w:tbl>
      <w:tblPr>
        <w:tblW w:w="5253" w:type="pct"/>
        <w:tblInd w:w="137" w:type="dxa"/>
        <w:tblCellMar>
          <w:top w:w="28" w:type="dxa"/>
          <w:bottom w:w="28" w:type="dxa"/>
        </w:tblCellMar>
        <w:tblLook w:val="04A0" w:firstRow="1" w:lastRow="0" w:firstColumn="1" w:lastColumn="0" w:noHBand="0" w:noVBand="1"/>
      </w:tblPr>
      <w:tblGrid>
        <w:gridCol w:w="3899"/>
        <w:gridCol w:w="1400"/>
        <w:gridCol w:w="1400"/>
        <w:gridCol w:w="1400"/>
        <w:gridCol w:w="1398"/>
      </w:tblGrid>
      <w:tr w:rsidR="006F6259" w:rsidRPr="0041648F" w14:paraId="58FAFAC6" w14:textId="77777777" w:rsidTr="00BF1374">
        <w:trPr>
          <w:trHeight w:val="20"/>
        </w:trPr>
        <w:tc>
          <w:tcPr>
            <w:tcW w:w="2053" w:type="pct"/>
            <w:tcBorders>
              <w:top w:val="single" w:sz="4" w:space="0" w:color="auto"/>
              <w:left w:val="single" w:sz="4" w:space="0" w:color="auto"/>
              <w:bottom w:val="single" w:sz="4" w:space="0" w:color="auto"/>
              <w:right w:val="single" w:sz="4" w:space="0" w:color="auto"/>
            </w:tcBorders>
            <w:shd w:val="clear" w:color="000000" w:fill="002060"/>
            <w:hideMark/>
          </w:tcPr>
          <w:p w14:paraId="10750C26" w14:textId="77777777" w:rsidR="006F6259" w:rsidRPr="0041648F" w:rsidRDefault="006F6259" w:rsidP="00980109">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Particulars</w:t>
            </w:r>
          </w:p>
        </w:tc>
        <w:tc>
          <w:tcPr>
            <w:tcW w:w="737" w:type="pct"/>
            <w:tcBorders>
              <w:top w:val="single" w:sz="4" w:space="0" w:color="auto"/>
              <w:left w:val="nil"/>
              <w:bottom w:val="single" w:sz="4" w:space="0" w:color="auto"/>
              <w:right w:val="single" w:sz="4" w:space="0" w:color="auto"/>
            </w:tcBorders>
            <w:shd w:val="clear" w:color="000000" w:fill="002060"/>
            <w:vAlign w:val="center"/>
            <w:hideMark/>
          </w:tcPr>
          <w:p w14:paraId="755FC267" w14:textId="77777777" w:rsidR="006F6259" w:rsidRPr="0041648F" w:rsidRDefault="006F6259" w:rsidP="00980109">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Mar-19</w:t>
            </w:r>
          </w:p>
        </w:tc>
        <w:tc>
          <w:tcPr>
            <w:tcW w:w="737" w:type="pct"/>
            <w:tcBorders>
              <w:top w:val="single" w:sz="4" w:space="0" w:color="auto"/>
              <w:left w:val="nil"/>
              <w:bottom w:val="single" w:sz="4" w:space="0" w:color="auto"/>
              <w:right w:val="single" w:sz="4" w:space="0" w:color="auto"/>
            </w:tcBorders>
            <w:shd w:val="clear" w:color="000000" w:fill="002060"/>
            <w:vAlign w:val="center"/>
            <w:hideMark/>
          </w:tcPr>
          <w:p w14:paraId="75B1D6E3" w14:textId="0EB17453" w:rsidR="006F6259" w:rsidRPr="0041648F" w:rsidRDefault="006F6259" w:rsidP="00980109">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w:t>
            </w:r>
            <w:r w:rsidR="00842D44" w:rsidRPr="0041648F">
              <w:rPr>
                <w:rFonts w:asciiTheme="minorHAnsi" w:hAnsiTheme="minorHAnsi" w:cstheme="minorHAnsi"/>
                <w:b/>
                <w:bCs/>
                <w:color w:val="FFFFFF"/>
                <w:sz w:val="22"/>
                <w:szCs w:val="22"/>
              </w:rPr>
              <w:t>20</w:t>
            </w:r>
          </w:p>
        </w:tc>
        <w:tc>
          <w:tcPr>
            <w:tcW w:w="737" w:type="pct"/>
            <w:tcBorders>
              <w:top w:val="single" w:sz="4" w:space="0" w:color="auto"/>
              <w:left w:val="nil"/>
              <w:bottom w:val="single" w:sz="4" w:space="0" w:color="auto"/>
              <w:right w:val="single" w:sz="4" w:space="0" w:color="auto"/>
            </w:tcBorders>
            <w:shd w:val="clear" w:color="000000" w:fill="002060"/>
            <w:vAlign w:val="center"/>
            <w:hideMark/>
          </w:tcPr>
          <w:p w14:paraId="428DAAD7" w14:textId="2167CE3F" w:rsidR="006F6259" w:rsidRPr="0041648F" w:rsidRDefault="006F6259" w:rsidP="00980109">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w:t>
            </w:r>
            <w:r w:rsidR="00842D44" w:rsidRPr="0041648F">
              <w:rPr>
                <w:rFonts w:asciiTheme="minorHAnsi" w:hAnsiTheme="minorHAnsi" w:cstheme="minorHAnsi"/>
                <w:b/>
                <w:bCs/>
                <w:color w:val="FFFFFF"/>
                <w:sz w:val="22"/>
                <w:szCs w:val="22"/>
              </w:rPr>
              <w:t>21</w:t>
            </w:r>
          </w:p>
        </w:tc>
        <w:tc>
          <w:tcPr>
            <w:tcW w:w="737" w:type="pct"/>
            <w:tcBorders>
              <w:top w:val="single" w:sz="4" w:space="0" w:color="auto"/>
              <w:left w:val="nil"/>
              <w:bottom w:val="single" w:sz="4" w:space="0" w:color="auto"/>
              <w:right w:val="single" w:sz="4" w:space="0" w:color="auto"/>
            </w:tcBorders>
            <w:shd w:val="clear" w:color="000000" w:fill="002060"/>
            <w:vAlign w:val="center"/>
            <w:hideMark/>
          </w:tcPr>
          <w:p w14:paraId="4FDFD4FE" w14:textId="00FE52C7" w:rsidR="006F6259" w:rsidRPr="0041648F" w:rsidRDefault="006F6259" w:rsidP="00980109">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w:t>
            </w:r>
            <w:r w:rsidR="00842D44" w:rsidRPr="0041648F">
              <w:rPr>
                <w:rFonts w:asciiTheme="minorHAnsi" w:hAnsiTheme="minorHAnsi" w:cstheme="minorHAnsi"/>
                <w:b/>
                <w:bCs/>
                <w:color w:val="FFFFFF"/>
                <w:sz w:val="22"/>
                <w:szCs w:val="22"/>
              </w:rPr>
              <w:t>22</w:t>
            </w:r>
          </w:p>
        </w:tc>
      </w:tr>
      <w:tr w:rsidR="00460413" w:rsidRPr="0041648F" w14:paraId="49297E4E"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5A2620FE" w14:textId="77777777" w:rsidR="00460413" w:rsidRPr="0041648F" w:rsidRDefault="00460413" w:rsidP="00980109">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Total Revenue</w:t>
            </w:r>
          </w:p>
        </w:tc>
        <w:tc>
          <w:tcPr>
            <w:tcW w:w="737" w:type="pct"/>
            <w:tcBorders>
              <w:top w:val="nil"/>
              <w:left w:val="nil"/>
              <w:bottom w:val="single" w:sz="4" w:space="0" w:color="auto"/>
              <w:right w:val="single" w:sz="4" w:space="0" w:color="auto"/>
            </w:tcBorders>
            <w:shd w:val="clear" w:color="auto" w:fill="auto"/>
            <w:noWrap/>
            <w:vAlign w:val="center"/>
            <w:hideMark/>
          </w:tcPr>
          <w:p w14:paraId="03CC87DE" w14:textId="1FE338F7"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17.81</w:t>
            </w:r>
          </w:p>
        </w:tc>
        <w:tc>
          <w:tcPr>
            <w:tcW w:w="737" w:type="pct"/>
            <w:tcBorders>
              <w:top w:val="nil"/>
              <w:left w:val="nil"/>
              <w:bottom w:val="single" w:sz="4" w:space="0" w:color="auto"/>
              <w:right w:val="single" w:sz="4" w:space="0" w:color="auto"/>
            </w:tcBorders>
            <w:shd w:val="clear" w:color="auto" w:fill="auto"/>
            <w:noWrap/>
            <w:vAlign w:val="center"/>
            <w:hideMark/>
          </w:tcPr>
          <w:p w14:paraId="58851016" w14:textId="706BE625"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19.02</w:t>
            </w:r>
          </w:p>
        </w:tc>
        <w:tc>
          <w:tcPr>
            <w:tcW w:w="737" w:type="pct"/>
            <w:tcBorders>
              <w:top w:val="nil"/>
              <w:left w:val="nil"/>
              <w:bottom w:val="single" w:sz="4" w:space="0" w:color="auto"/>
              <w:right w:val="single" w:sz="4" w:space="0" w:color="auto"/>
            </w:tcBorders>
            <w:shd w:val="clear" w:color="auto" w:fill="auto"/>
            <w:noWrap/>
            <w:vAlign w:val="center"/>
            <w:hideMark/>
          </w:tcPr>
          <w:p w14:paraId="03C6FDED" w14:textId="385D2873"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19.47</w:t>
            </w:r>
          </w:p>
        </w:tc>
        <w:tc>
          <w:tcPr>
            <w:tcW w:w="737" w:type="pct"/>
            <w:tcBorders>
              <w:top w:val="nil"/>
              <w:left w:val="nil"/>
              <w:bottom w:val="single" w:sz="4" w:space="0" w:color="auto"/>
              <w:right w:val="single" w:sz="4" w:space="0" w:color="auto"/>
            </w:tcBorders>
            <w:shd w:val="clear" w:color="auto" w:fill="auto"/>
            <w:noWrap/>
            <w:vAlign w:val="center"/>
            <w:hideMark/>
          </w:tcPr>
          <w:p w14:paraId="04083016" w14:textId="49A9216B"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16.12</w:t>
            </w:r>
          </w:p>
        </w:tc>
      </w:tr>
      <w:tr w:rsidR="00460413" w:rsidRPr="0041648F" w14:paraId="6C10D9B6"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25DC1907" w14:textId="77777777" w:rsidR="00460413" w:rsidRPr="0041648F" w:rsidRDefault="00460413" w:rsidP="00980109">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Total Expense</w:t>
            </w:r>
          </w:p>
        </w:tc>
        <w:tc>
          <w:tcPr>
            <w:tcW w:w="737" w:type="pct"/>
            <w:tcBorders>
              <w:top w:val="nil"/>
              <w:left w:val="nil"/>
              <w:bottom w:val="single" w:sz="4" w:space="0" w:color="auto"/>
              <w:right w:val="single" w:sz="4" w:space="0" w:color="auto"/>
            </w:tcBorders>
            <w:shd w:val="clear" w:color="auto" w:fill="auto"/>
            <w:noWrap/>
            <w:vAlign w:val="center"/>
            <w:hideMark/>
          </w:tcPr>
          <w:p w14:paraId="07B8DADE" w14:textId="525D0A5F"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6.96</w:t>
            </w:r>
          </w:p>
        </w:tc>
        <w:tc>
          <w:tcPr>
            <w:tcW w:w="737" w:type="pct"/>
            <w:tcBorders>
              <w:top w:val="nil"/>
              <w:left w:val="nil"/>
              <w:bottom w:val="single" w:sz="4" w:space="0" w:color="auto"/>
              <w:right w:val="single" w:sz="4" w:space="0" w:color="auto"/>
            </w:tcBorders>
            <w:shd w:val="clear" w:color="auto" w:fill="auto"/>
            <w:noWrap/>
            <w:vAlign w:val="center"/>
            <w:hideMark/>
          </w:tcPr>
          <w:p w14:paraId="59B12866" w14:textId="4A8487CA"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6.31</w:t>
            </w:r>
          </w:p>
        </w:tc>
        <w:tc>
          <w:tcPr>
            <w:tcW w:w="737" w:type="pct"/>
            <w:tcBorders>
              <w:top w:val="nil"/>
              <w:left w:val="nil"/>
              <w:bottom w:val="single" w:sz="4" w:space="0" w:color="auto"/>
              <w:right w:val="single" w:sz="4" w:space="0" w:color="auto"/>
            </w:tcBorders>
            <w:shd w:val="clear" w:color="auto" w:fill="auto"/>
            <w:noWrap/>
            <w:vAlign w:val="center"/>
            <w:hideMark/>
          </w:tcPr>
          <w:p w14:paraId="7C67C245" w14:textId="740CB320"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7.18</w:t>
            </w:r>
          </w:p>
        </w:tc>
        <w:tc>
          <w:tcPr>
            <w:tcW w:w="737" w:type="pct"/>
            <w:tcBorders>
              <w:top w:val="nil"/>
              <w:left w:val="nil"/>
              <w:bottom w:val="single" w:sz="4" w:space="0" w:color="auto"/>
              <w:right w:val="single" w:sz="4" w:space="0" w:color="auto"/>
            </w:tcBorders>
            <w:shd w:val="clear" w:color="auto" w:fill="auto"/>
            <w:noWrap/>
            <w:vAlign w:val="center"/>
            <w:hideMark/>
          </w:tcPr>
          <w:p w14:paraId="3394BC84" w14:textId="1DD6D85B"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16.59</w:t>
            </w:r>
          </w:p>
        </w:tc>
      </w:tr>
      <w:tr w:rsidR="00460413" w:rsidRPr="0041648F" w14:paraId="3905B2F6"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598D27A" w14:textId="77777777" w:rsidR="00460413" w:rsidRPr="0041648F" w:rsidRDefault="00460413" w:rsidP="00980109">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EBIDTA</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62CF87BB" w14:textId="7656E6EE"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10.85</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4E9702F9" w14:textId="5D8F2C2A"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12.71</w:t>
            </w:r>
          </w:p>
        </w:tc>
        <w:tc>
          <w:tcPr>
            <w:tcW w:w="737" w:type="pct"/>
            <w:tcBorders>
              <w:top w:val="nil"/>
              <w:left w:val="nil"/>
              <w:bottom w:val="single" w:sz="4" w:space="0" w:color="auto"/>
              <w:right w:val="single" w:sz="4" w:space="0" w:color="auto"/>
            </w:tcBorders>
            <w:shd w:val="clear" w:color="000000" w:fill="BDD7EE"/>
            <w:noWrap/>
            <w:vAlign w:val="center"/>
            <w:hideMark/>
          </w:tcPr>
          <w:p w14:paraId="1259F5D5" w14:textId="4A2B56EB"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12.29</w:t>
            </w:r>
          </w:p>
        </w:tc>
        <w:tc>
          <w:tcPr>
            <w:tcW w:w="737" w:type="pct"/>
            <w:tcBorders>
              <w:top w:val="nil"/>
              <w:left w:val="nil"/>
              <w:bottom w:val="single" w:sz="4" w:space="0" w:color="auto"/>
              <w:right w:val="single" w:sz="4" w:space="0" w:color="auto"/>
            </w:tcBorders>
            <w:shd w:val="clear" w:color="000000" w:fill="BDD7EE"/>
            <w:noWrap/>
            <w:vAlign w:val="center"/>
            <w:hideMark/>
          </w:tcPr>
          <w:p w14:paraId="2038AB05" w14:textId="051F3F11"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-0.46</w:t>
            </w:r>
          </w:p>
        </w:tc>
      </w:tr>
      <w:tr w:rsidR="00460413" w:rsidRPr="0041648F" w14:paraId="288984EA"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2AAF6089" w14:textId="77777777" w:rsidR="00460413" w:rsidRPr="00980109" w:rsidRDefault="00460413"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EBIDTA %</w:t>
            </w:r>
          </w:p>
        </w:tc>
        <w:tc>
          <w:tcPr>
            <w:tcW w:w="737" w:type="pct"/>
            <w:tcBorders>
              <w:top w:val="nil"/>
              <w:left w:val="nil"/>
              <w:bottom w:val="single" w:sz="4" w:space="0" w:color="auto"/>
              <w:right w:val="single" w:sz="4" w:space="0" w:color="auto"/>
            </w:tcBorders>
            <w:shd w:val="clear" w:color="auto" w:fill="auto"/>
            <w:noWrap/>
            <w:vAlign w:val="center"/>
            <w:hideMark/>
          </w:tcPr>
          <w:p w14:paraId="25172117" w14:textId="1B92A075"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61</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035D477A" w14:textId="69CFC8F9"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67</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2C8BB7D0" w14:textId="16F6D931"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63</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07176BA6" w14:textId="4F411D5A" w:rsidR="00460413" w:rsidRPr="00980109" w:rsidRDefault="00980109" w:rsidP="00980109">
            <w:pPr>
              <w:spacing w:line="276" w:lineRule="auto"/>
              <w:jc w:val="center"/>
              <w:rPr>
                <w:rFonts w:asciiTheme="minorHAnsi" w:hAnsiTheme="minorHAnsi" w:cstheme="minorHAnsi"/>
                <w:i/>
                <w:iCs/>
                <w:color w:val="000000"/>
                <w:sz w:val="18"/>
                <w:szCs w:val="18"/>
              </w:rPr>
            </w:pPr>
            <w:r>
              <w:rPr>
                <w:rFonts w:asciiTheme="minorHAnsi" w:hAnsiTheme="minorHAnsi" w:cstheme="minorHAnsi"/>
                <w:i/>
                <w:iCs/>
                <w:color w:val="000000"/>
                <w:sz w:val="18"/>
                <w:szCs w:val="18"/>
              </w:rPr>
              <w:t>-</w:t>
            </w:r>
            <w:r w:rsidR="00460413" w:rsidRPr="00980109">
              <w:rPr>
                <w:rFonts w:asciiTheme="minorHAnsi" w:hAnsiTheme="minorHAnsi" w:cstheme="minorHAnsi"/>
                <w:i/>
                <w:iCs/>
                <w:color w:val="000000"/>
                <w:sz w:val="18"/>
                <w:szCs w:val="18"/>
              </w:rPr>
              <w:t>3</w:t>
            </w:r>
            <w:r>
              <w:rPr>
                <w:rFonts w:asciiTheme="minorHAnsi" w:hAnsiTheme="minorHAnsi" w:cstheme="minorHAnsi"/>
                <w:i/>
                <w:iCs/>
                <w:color w:val="000000"/>
                <w:sz w:val="18"/>
                <w:szCs w:val="18"/>
              </w:rPr>
              <w:t>%</w:t>
            </w:r>
          </w:p>
        </w:tc>
      </w:tr>
      <w:tr w:rsidR="00460413" w:rsidRPr="0041648F" w14:paraId="5EEA52F3"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7F0C679B" w14:textId="77777777" w:rsidR="00460413" w:rsidRPr="0041648F" w:rsidRDefault="00460413" w:rsidP="00980109">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Depreciation and amortization expense</w:t>
            </w:r>
          </w:p>
        </w:tc>
        <w:tc>
          <w:tcPr>
            <w:tcW w:w="737" w:type="pct"/>
            <w:tcBorders>
              <w:top w:val="nil"/>
              <w:left w:val="nil"/>
              <w:bottom w:val="single" w:sz="4" w:space="0" w:color="auto"/>
              <w:right w:val="single" w:sz="4" w:space="0" w:color="auto"/>
            </w:tcBorders>
            <w:shd w:val="clear" w:color="auto" w:fill="auto"/>
            <w:noWrap/>
            <w:vAlign w:val="center"/>
            <w:hideMark/>
          </w:tcPr>
          <w:p w14:paraId="19EF9E05" w14:textId="40C04356"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1.48</w:t>
            </w:r>
          </w:p>
        </w:tc>
        <w:tc>
          <w:tcPr>
            <w:tcW w:w="737" w:type="pct"/>
            <w:tcBorders>
              <w:top w:val="nil"/>
              <w:left w:val="nil"/>
              <w:bottom w:val="single" w:sz="4" w:space="0" w:color="auto"/>
              <w:right w:val="single" w:sz="4" w:space="0" w:color="auto"/>
            </w:tcBorders>
            <w:shd w:val="clear" w:color="auto" w:fill="auto"/>
            <w:noWrap/>
            <w:vAlign w:val="center"/>
            <w:hideMark/>
          </w:tcPr>
          <w:p w14:paraId="188DF146" w14:textId="0A78E017"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1.29</w:t>
            </w:r>
          </w:p>
        </w:tc>
        <w:tc>
          <w:tcPr>
            <w:tcW w:w="737" w:type="pct"/>
            <w:tcBorders>
              <w:top w:val="nil"/>
              <w:left w:val="nil"/>
              <w:bottom w:val="single" w:sz="4" w:space="0" w:color="auto"/>
              <w:right w:val="single" w:sz="4" w:space="0" w:color="auto"/>
            </w:tcBorders>
            <w:shd w:val="clear" w:color="auto" w:fill="auto"/>
            <w:noWrap/>
            <w:vAlign w:val="center"/>
            <w:hideMark/>
          </w:tcPr>
          <w:p w14:paraId="186DBA89" w14:textId="6B997081"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1.13</w:t>
            </w:r>
          </w:p>
        </w:tc>
        <w:tc>
          <w:tcPr>
            <w:tcW w:w="737" w:type="pct"/>
            <w:tcBorders>
              <w:top w:val="nil"/>
              <w:left w:val="nil"/>
              <w:bottom w:val="single" w:sz="4" w:space="0" w:color="auto"/>
              <w:right w:val="single" w:sz="4" w:space="0" w:color="auto"/>
            </w:tcBorders>
            <w:shd w:val="clear" w:color="auto" w:fill="auto"/>
            <w:noWrap/>
            <w:vAlign w:val="center"/>
            <w:hideMark/>
          </w:tcPr>
          <w:p w14:paraId="4499E4C6" w14:textId="15C04D0F"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1.00</w:t>
            </w:r>
          </w:p>
        </w:tc>
      </w:tr>
      <w:tr w:rsidR="00460413" w:rsidRPr="0041648F" w14:paraId="22F81593"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BDA25AB" w14:textId="77777777" w:rsidR="00460413" w:rsidRPr="0041648F" w:rsidRDefault="00460413" w:rsidP="00980109">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EBIT</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1AE3C69F" w14:textId="12D0C40F"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9.37</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2F478FC3" w14:textId="49C6682B"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11.42</w:t>
            </w:r>
          </w:p>
        </w:tc>
        <w:tc>
          <w:tcPr>
            <w:tcW w:w="737" w:type="pct"/>
            <w:tcBorders>
              <w:top w:val="nil"/>
              <w:left w:val="nil"/>
              <w:bottom w:val="single" w:sz="4" w:space="0" w:color="auto"/>
              <w:right w:val="single" w:sz="4" w:space="0" w:color="auto"/>
            </w:tcBorders>
            <w:shd w:val="clear" w:color="000000" w:fill="BDD7EE"/>
            <w:noWrap/>
            <w:vAlign w:val="center"/>
            <w:hideMark/>
          </w:tcPr>
          <w:p w14:paraId="6763090C" w14:textId="4BC17F56"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11.16</w:t>
            </w:r>
          </w:p>
        </w:tc>
        <w:tc>
          <w:tcPr>
            <w:tcW w:w="737" w:type="pct"/>
            <w:tcBorders>
              <w:top w:val="nil"/>
              <w:left w:val="nil"/>
              <w:bottom w:val="single" w:sz="4" w:space="0" w:color="auto"/>
              <w:right w:val="single" w:sz="4" w:space="0" w:color="auto"/>
            </w:tcBorders>
            <w:shd w:val="clear" w:color="000000" w:fill="BDD7EE"/>
            <w:noWrap/>
            <w:vAlign w:val="center"/>
            <w:hideMark/>
          </w:tcPr>
          <w:p w14:paraId="5D5F1010" w14:textId="5ABD2798"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-1.46</w:t>
            </w:r>
          </w:p>
        </w:tc>
      </w:tr>
      <w:tr w:rsidR="00460413" w:rsidRPr="0041648F" w14:paraId="53EE8BD5"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22606120" w14:textId="77777777" w:rsidR="00460413" w:rsidRPr="00980109" w:rsidRDefault="00460413"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EBIT %</w:t>
            </w:r>
          </w:p>
        </w:tc>
        <w:tc>
          <w:tcPr>
            <w:tcW w:w="737" w:type="pct"/>
            <w:tcBorders>
              <w:top w:val="nil"/>
              <w:left w:val="nil"/>
              <w:bottom w:val="single" w:sz="4" w:space="0" w:color="auto"/>
              <w:right w:val="single" w:sz="4" w:space="0" w:color="auto"/>
            </w:tcBorders>
            <w:shd w:val="clear" w:color="auto" w:fill="auto"/>
            <w:noWrap/>
            <w:vAlign w:val="center"/>
            <w:hideMark/>
          </w:tcPr>
          <w:p w14:paraId="667ACF5B" w14:textId="46DE0A62"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53</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1071C1E2" w14:textId="307CEF6D"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60</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7727BD2F" w14:textId="558A8088"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57</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4A91BC38" w14:textId="485295D4"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9</w:t>
            </w:r>
            <w:r w:rsidR="00980109">
              <w:rPr>
                <w:rFonts w:asciiTheme="minorHAnsi" w:hAnsiTheme="minorHAnsi" w:cstheme="minorHAnsi"/>
                <w:i/>
                <w:iCs/>
                <w:color w:val="000000"/>
                <w:sz w:val="18"/>
                <w:szCs w:val="18"/>
              </w:rPr>
              <w:t>%</w:t>
            </w:r>
          </w:p>
        </w:tc>
      </w:tr>
      <w:tr w:rsidR="00460413" w:rsidRPr="0041648F" w14:paraId="20FC6C74"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639DAF76" w14:textId="77777777" w:rsidR="00460413" w:rsidRPr="0041648F" w:rsidRDefault="00460413" w:rsidP="00980109">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Finance costs</w:t>
            </w:r>
          </w:p>
        </w:tc>
        <w:tc>
          <w:tcPr>
            <w:tcW w:w="737" w:type="pct"/>
            <w:tcBorders>
              <w:top w:val="nil"/>
              <w:left w:val="nil"/>
              <w:bottom w:val="single" w:sz="4" w:space="0" w:color="auto"/>
              <w:right w:val="single" w:sz="4" w:space="0" w:color="auto"/>
            </w:tcBorders>
            <w:shd w:val="clear" w:color="auto" w:fill="auto"/>
            <w:noWrap/>
            <w:vAlign w:val="center"/>
            <w:hideMark/>
          </w:tcPr>
          <w:p w14:paraId="336134E2" w14:textId="08361CB5"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0.97</w:t>
            </w:r>
          </w:p>
        </w:tc>
        <w:tc>
          <w:tcPr>
            <w:tcW w:w="737" w:type="pct"/>
            <w:tcBorders>
              <w:top w:val="nil"/>
              <w:left w:val="nil"/>
              <w:bottom w:val="single" w:sz="4" w:space="0" w:color="auto"/>
              <w:right w:val="single" w:sz="4" w:space="0" w:color="auto"/>
            </w:tcBorders>
            <w:shd w:val="clear" w:color="auto" w:fill="auto"/>
            <w:noWrap/>
            <w:vAlign w:val="center"/>
            <w:hideMark/>
          </w:tcPr>
          <w:p w14:paraId="333694F9" w14:textId="28A5E786"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0.43</w:t>
            </w:r>
          </w:p>
        </w:tc>
        <w:tc>
          <w:tcPr>
            <w:tcW w:w="737" w:type="pct"/>
            <w:tcBorders>
              <w:top w:val="nil"/>
              <w:left w:val="nil"/>
              <w:bottom w:val="single" w:sz="4" w:space="0" w:color="auto"/>
              <w:right w:val="single" w:sz="4" w:space="0" w:color="auto"/>
            </w:tcBorders>
            <w:shd w:val="clear" w:color="auto" w:fill="auto"/>
            <w:noWrap/>
            <w:vAlign w:val="center"/>
            <w:hideMark/>
          </w:tcPr>
          <w:p w14:paraId="4FFDEA40" w14:textId="16D9E4C5"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0.38</w:t>
            </w:r>
          </w:p>
        </w:tc>
        <w:tc>
          <w:tcPr>
            <w:tcW w:w="737" w:type="pct"/>
            <w:tcBorders>
              <w:top w:val="nil"/>
              <w:left w:val="nil"/>
              <w:bottom w:val="single" w:sz="4" w:space="0" w:color="auto"/>
              <w:right w:val="single" w:sz="4" w:space="0" w:color="auto"/>
            </w:tcBorders>
            <w:shd w:val="clear" w:color="auto" w:fill="auto"/>
            <w:noWrap/>
            <w:vAlign w:val="center"/>
            <w:hideMark/>
          </w:tcPr>
          <w:p w14:paraId="5B107243" w14:textId="28CD2A76"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0.00</w:t>
            </w:r>
          </w:p>
        </w:tc>
      </w:tr>
      <w:tr w:rsidR="00460413" w:rsidRPr="0041648F" w14:paraId="7403BBA8"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47FAE1D" w14:textId="77777777" w:rsidR="00460413" w:rsidRPr="0041648F" w:rsidRDefault="00460413" w:rsidP="00980109">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PBT</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414765AD" w14:textId="0F2D8037"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8.40</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6B148133" w14:textId="0E3B1861"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11.00</w:t>
            </w:r>
          </w:p>
        </w:tc>
        <w:tc>
          <w:tcPr>
            <w:tcW w:w="737" w:type="pct"/>
            <w:tcBorders>
              <w:top w:val="nil"/>
              <w:left w:val="nil"/>
              <w:bottom w:val="single" w:sz="4" w:space="0" w:color="auto"/>
              <w:right w:val="single" w:sz="4" w:space="0" w:color="auto"/>
            </w:tcBorders>
            <w:shd w:val="clear" w:color="000000" w:fill="BDD7EE"/>
            <w:noWrap/>
            <w:vAlign w:val="center"/>
            <w:hideMark/>
          </w:tcPr>
          <w:p w14:paraId="0CAD7C30" w14:textId="35A82FEB"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10.78</w:t>
            </w:r>
          </w:p>
        </w:tc>
        <w:tc>
          <w:tcPr>
            <w:tcW w:w="737" w:type="pct"/>
            <w:tcBorders>
              <w:top w:val="nil"/>
              <w:left w:val="nil"/>
              <w:bottom w:val="single" w:sz="4" w:space="0" w:color="auto"/>
              <w:right w:val="single" w:sz="4" w:space="0" w:color="auto"/>
            </w:tcBorders>
            <w:shd w:val="clear" w:color="000000" w:fill="BDD7EE"/>
            <w:noWrap/>
            <w:vAlign w:val="center"/>
            <w:hideMark/>
          </w:tcPr>
          <w:p w14:paraId="7681FE3F" w14:textId="79E827C3"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-1.46</w:t>
            </w:r>
          </w:p>
        </w:tc>
      </w:tr>
      <w:tr w:rsidR="00460413" w:rsidRPr="0041648F" w14:paraId="2F050E37"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4E431723" w14:textId="77777777" w:rsidR="00460413" w:rsidRPr="00980109" w:rsidRDefault="00460413"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PBT %</w:t>
            </w:r>
          </w:p>
        </w:tc>
        <w:tc>
          <w:tcPr>
            <w:tcW w:w="737" w:type="pct"/>
            <w:tcBorders>
              <w:top w:val="nil"/>
              <w:left w:val="nil"/>
              <w:bottom w:val="single" w:sz="4" w:space="0" w:color="auto"/>
              <w:right w:val="single" w:sz="4" w:space="0" w:color="auto"/>
            </w:tcBorders>
            <w:shd w:val="clear" w:color="auto" w:fill="auto"/>
            <w:noWrap/>
            <w:vAlign w:val="center"/>
            <w:hideMark/>
          </w:tcPr>
          <w:p w14:paraId="7EDB8456" w14:textId="59F46856"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47</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4670C34A" w14:textId="433F8006"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58</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6F00C506" w14:textId="70FE98A5"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55</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0B935A8A" w14:textId="0D3815A2" w:rsidR="00460413" w:rsidRPr="00980109" w:rsidRDefault="00980109" w:rsidP="00980109">
            <w:pPr>
              <w:spacing w:line="276" w:lineRule="auto"/>
              <w:jc w:val="center"/>
              <w:rPr>
                <w:rFonts w:asciiTheme="minorHAnsi" w:hAnsiTheme="minorHAnsi" w:cstheme="minorHAnsi"/>
                <w:i/>
                <w:iCs/>
                <w:color w:val="000000"/>
                <w:sz w:val="18"/>
                <w:szCs w:val="18"/>
              </w:rPr>
            </w:pPr>
            <w:r>
              <w:rPr>
                <w:rFonts w:asciiTheme="minorHAnsi" w:hAnsiTheme="minorHAnsi" w:cstheme="minorHAnsi"/>
                <w:i/>
                <w:iCs/>
                <w:color w:val="000000"/>
                <w:sz w:val="18"/>
                <w:szCs w:val="18"/>
              </w:rPr>
              <w:t>-</w:t>
            </w:r>
            <w:r w:rsidR="00460413" w:rsidRPr="00980109">
              <w:rPr>
                <w:rFonts w:asciiTheme="minorHAnsi" w:hAnsiTheme="minorHAnsi" w:cstheme="minorHAnsi"/>
                <w:i/>
                <w:iCs/>
                <w:color w:val="000000"/>
                <w:sz w:val="18"/>
                <w:szCs w:val="18"/>
              </w:rPr>
              <w:t>9</w:t>
            </w:r>
            <w:r>
              <w:rPr>
                <w:rFonts w:asciiTheme="minorHAnsi" w:hAnsiTheme="minorHAnsi" w:cstheme="minorHAnsi"/>
                <w:i/>
                <w:iCs/>
                <w:color w:val="000000"/>
                <w:sz w:val="18"/>
                <w:szCs w:val="18"/>
              </w:rPr>
              <w:t>%</w:t>
            </w:r>
          </w:p>
        </w:tc>
      </w:tr>
      <w:tr w:rsidR="00460413" w:rsidRPr="0041648F" w14:paraId="3A168ACC"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7AA0221B" w14:textId="77777777" w:rsidR="00460413" w:rsidRPr="0041648F" w:rsidRDefault="00460413" w:rsidP="00980109">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Tax expense</w:t>
            </w:r>
          </w:p>
        </w:tc>
        <w:tc>
          <w:tcPr>
            <w:tcW w:w="737" w:type="pct"/>
            <w:tcBorders>
              <w:top w:val="nil"/>
              <w:left w:val="nil"/>
              <w:bottom w:val="single" w:sz="4" w:space="0" w:color="auto"/>
              <w:right w:val="single" w:sz="4" w:space="0" w:color="auto"/>
            </w:tcBorders>
            <w:shd w:val="clear" w:color="auto" w:fill="auto"/>
            <w:noWrap/>
            <w:vAlign w:val="center"/>
            <w:hideMark/>
          </w:tcPr>
          <w:p w14:paraId="6C495AFE" w14:textId="4A5F43EC"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3.13</w:t>
            </w:r>
          </w:p>
        </w:tc>
        <w:tc>
          <w:tcPr>
            <w:tcW w:w="737" w:type="pct"/>
            <w:tcBorders>
              <w:top w:val="nil"/>
              <w:left w:val="nil"/>
              <w:bottom w:val="single" w:sz="4" w:space="0" w:color="auto"/>
              <w:right w:val="single" w:sz="4" w:space="0" w:color="auto"/>
            </w:tcBorders>
            <w:shd w:val="clear" w:color="auto" w:fill="auto"/>
            <w:noWrap/>
            <w:vAlign w:val="center"/>
            <w:hideMark/>
          </w:tcPr>
          <w:p w14:paraId="5534C5C6" w14:textId="5A4A0C9E"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2.72</w:t>
            </w:r>
          </w:p>
        </w:tc>
        <w:tc>
          <w:tcPr>
            <w:tcW w:w="737" w:type="pct"/>
            <w:tcBorders>
              <w:top w:val="nil"/>
              <w:left w:val="nil"/>
              <w:bottom w:val="single" w:sz="4" w:space="0" w:color="auto"/>
              <w:right w:val="single" w:sz="4" w:space="0" w:color="auto"/>
            </w:tcBorders>
            <w:shd w:val="clear" w:color="auto" w:fill="auto"/>
            <w:noWrap/>
            <w:vAlign w:val="center"/>
            <w:hideMark/>
          </w:tcPr>
          <w:p w14:paraId="64940E60" w14:textId="6616D052"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2.81</w:t>
            </w:r>
          </w:p>
        </w:tc>
        <w:tc>
          <w:tcPr>
            <w:tcW w:w="737" w:type="pct"/>
            <w:tcBorders>
              <w:top w:val="nil"/>
              <w:left w:val="nil"/>
              <w:bottom w:val="single" w:sz="4" w:space="0" w:color="auto"/>
              <w:right w:val="single" w:sz="4" w:space="0" w:color="auto"/>
            </w:tcBorders>
            <w:shd w:val="clear" w:color="auto" w:fill="auto"/>
            <w:noWrap/>
            <w:vAlign w:val="center"/>
            <w:hideMark/>
          </w:tcPr>
          <w:p w14:paraId="1EF863BA" w14:textId="630DDE51" w:rsidR="00460413" w:rsidRPr="0041648F" w:rsidRDefault="00460413" w:rsidP="00980109">
            <w:pPr>
              <w:spacing w:line="276" w:lineRule="auto"/>
              <w:jc w:val="center"/>
              <w:rPr>
                <w:rFonts w:asciiTheme="minorHAnsi" w:hAnsiTheme="minorHAnsi" w:cstheme="minorHAnsi"/>
                <w:color w:val="000000"/>
                <w:sz w:val="22"/>
                <w:szCs w:val="22"/>
              </w:rPr>
            </w:pPr>
            <w:r w:rsidRPr="0041648F">
              <w:rPr>
                <w:rFonts w:asciiTheme="minorHAnsi" w:hAnsiTheme="minorHAnsi" w:cstheme="minorHAnsi"/>
                <w:color w:val="000000"/>
                <w:sz w:val="22"/>
                <w:szCs w:val="22"/>
              </w:rPr>
              <w:t>-0.12</w:t>
            </w:r>
          </w:p>
        </w:tc>
      </w:tr>
      <w:tr w:rsidR="00460413" w:rsidRPr="0041648F" w14:paraId="6ADC4544"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2FFF59E" w14:textId="77777777" w:rsidR="00460413" w:rsidRPr="0041648F" w:rsidRDefault="00460413" w:rsidP="00980109">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PAT</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607EAFF3" w14:textId="4EF8F3FA"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5.27</w:t>
            </w:r>
          </w:p>
        </w:tc>
        <w:tc>
          <w:tcPr>
            <w:tcW w:w="737" w:type="pct"/>
            <w:tcBorders>
              <w:top w:val="nil"/>
              <w:left w:val="nil"/>
              <w:bottom w:val="single" w:sz="4" w:space="0" w:color="auto"/>
              <w:right w:val="single" w:sz="4" w:space="0" w:color="auto"/>
            </w:tcBorders>
            <w:shd w:val="clear" w:color="000000" w:fill="BDD7EE"/>
            <w:noWrap/>
            <w:vAlign w:val="center"/>
            <w:hideMark/>
          </w:tcPr>
          <w:p w14:paraId="7730D95C" w14:textId="0F479344"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8.28</w:t>
            </w:r>
          </w:p>
        </w:tc>
        <w:tc>
          <w:tcPr>
            <w:tcW w:w="737" w:type="pct"/>
            <w:tcBorders>
              <w:top w:val="nil"/>
              <w:left w:val="nil"/>
              <w:bottom w:val="single" w:sz="4" w:space="0" w:color="auto"/>
              <w:right w:val="single" w:sz="4" w:space="0" w:color="auto"/>
            </w:tcBorders>
            <w:shd w:val="clear" w:color="000000" w:fill="BDD7EE"/>
            <w:noWrap/>
            <w:vAlign w:val="center"/>
            <w:hideMark/>
          </w:tcPr>
          <w:p w14:paraId="280FA7B1" w14:textId="5DFE3DF9"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7.97</w:t>
            </w:r>
          </w:p>
        </w:tc>
        <w:tc>
          <w:tcPr>
            <w:tcW w:w="737" w:type="pct"/>
            <w:tcBorders>
              <w:top w:val="nil"/>
              <w:left w:val="nil"/>
              <w:bottom w:val="single" w:sz="4" w:space="0" w:color="auto"/>
              <w:right w:val="single" w:sz="4" w:space="0" w:color="auto"/>
            </w:tcBorders>
            <w:shd w:val="clear" w:color="000000" w:fill="BDD7EE"/>
            <w:noWrap/>
            <w:vAlign w:val="center"/>
            <w:hideMark/>
          </w:tcPr>
          <w:p w14:paraId="7BA10225" w14:textId="74565832" w:rsidR="00460413" w:rsidRPr="0041648F" w:rsidRDefault="00460413" w:rsidP="00980109">
            <w:pPr>
              <w:spacing w:line="276" w:lineRule="auto"/>
              <w:jc w:val="center"/>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-1.34</w:t>
            </w:r>
          </w:p>
        </w:tc>
      </w:tr>
      <w:tr w:rsidR="00460413" w:rsidRPr="0041648F" w14:paraId="6EAD61A3" w14:textId="77777777" w:rsidTr="00BF1374">
        <w:trPr>
          <w:trHeight w:val="20"/>
        </w:trPr>
        <w:tc>
          <w:tcPr>
            <w:tcW w:w="2053" w:type="pct"/>
            <w:tcBorders>
              <w:top w:val="nil"/>
              <w:left w:val="single" w:sz="4" w:space="0" w:color="auto"/>
              <w:bottom w:val="single" w:sz="4" w:space="0" w:color="auto"/>
              <w:right w:val="single" w:sz="4" w:space="0" w:color="auto"/>
            </w:tcBorders>
            <w:shd w:val="clear" w:color="auto" w:fill="auto"/>
            <w:noWrap/>
            <w:vAlign w:val="bottom"/>
            <w:hideMark/>
          </w:tcPr>
          <w:p w14:paraId="1F5A3D69" w14:textId="77777777" w:rsidR="00460413" w:rsidRPr="00980109" w:rsidRDefault="00460413"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PAT %</w:t>
            </w:r>
          </w:p>
        </w:tc>
        <w:tc>
          <w:tcPr>
            <w:tcW w:w="737" w:type="pct"/>
            <w:tcBorders>
              <w:top w:val="nil"/>
              <w:left w:val="nil"/>
              <w:bottom w:val="single" w:sz="4" w:space="0" w:color="auto"/>
              <w:right w:val="single" w:sz="4" w:space="0" w:color="auto"/>
            </w:tcBorders>
            <w:shd w:val="clear" w:color="auto" w:fill="auto"/>
            <w:noWrap/>
            <w:vAlign w:val="center"/>
            <w:hideMark/>
          </w:tcPr>
          <w:p w14:paraId="63F2BAC9" w14:textId="74DE19ED"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30</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71F4A275" w14:textId="1ED54939"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44</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510962DB" w14:textId="4E9D5F99"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41</w:t>
            </w:r>
            <w:r w:rsidR="00980109">
              <w:rPr>
                <w:rFonts w:asciiTheme="minorHAnsi" w:hAnsiTheme="minorHAnsi" w:cstheme="minorHAnsi"/>
                <w:i/>
                <w:iCs/>
                <w:color w:val="000000"/>
                <w:sz w:val="18"/>
                <w:szCs w:val="18"/>
              </w:rPr>
              <w:t>%</w:t>
            </w:r>
          </w:p>
        </w:tc>
        <w:tc>
          <w:tcPr>
            <w:tcW w:w="737" w:type="pct"/>
            <w:tcBorders>
              <w:top w:val="nil"/>
              <w:left w:val="nil"/>
              <w:bottom w:val="single" w:sz="4" w:space="0" w:color="auto"/>
              <w:right w:val="single" w:sz="4" w:space="0" w:color="auto"/>
            </w:tcBorders>
            <w:shd w:val="clear" w:color="auto" w:fill="auto"/>
            <w:noWrap/>
            <w:vAlign w:val="center"/>
            <w:hideMark/>
          </w:tcPr>
          <w:p w14:paraId="70224B3D" w14:textId="700046FB" w:rsidR="00460413" w:rsidRPr="00980109" w:rsidRDefault="00460413" w:rsidP="00980109">
            <w:pPr>
              <w:spacing w:line="276" w:lineRule="auto"/>
              <w:jc w:val="center"/>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-8</w:t>
            </w:r>
            <w:r w:rsidR="00980109">
              <w:rPr>
                <w:rFonts w:asciiTheme="minorHAnsi" w:hAnsiTheme="minorHAnsi" w:cstheme="minorHAnsi"/>
                <w:i/>
                <w:iCs/>
                <w:color w:val="000000"/>
                <w:sz w:val="18"/>
                <w:szCs w:val="18"/>
              </w:rPr>
              <w:t>%</w:t>
            </w:r>
          </w:p>
        </w:tc>
      </w:tr>
    </w:tbl>
    <w:p w14:paraId="3282A3AA" w14:textId="77777777" w:rsidR="0041648F" w:rsidRDefault="004131D1" w:rsidP="00BF1374">
      <w:pPr>
        <w:spacing w:line="360" w:lineRule="auto"/>
        <w:ind w:left="426"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006F6259" w:rsidRPr="00EF33A7">
        <w:rPr>
          <w:rFonts w:ascii="Arial" w:hAnsi="Arial" w:cs="Arial"/>
          <w:b/>
          <w:bCs/>
          <w:i/>
          <w:iCs/>
          <w:sz w:val="18"/>
          <w:szCs w:val="18"/>
        </w:rPr>
        <w:t>Source:</w:t>
      </w:r>
      <w:r w:rsidR="006F6259" w:rsidRPr="00EF33A7">
        <w:rPr>
          <w:rFonts w:ascii="Arial" w:hAnsi="Arial" w:cs="Arial"/>
          <w:i/>
          <w:iCs/>
          <w:sz w:val="18"/>
          <w:szCs w:val="18"/>
        </w:rPr>
        <w:t xml:space="preserve"> Previous Financials </w:t>
      </w:r>
      <w:r>
        <w:rPr>
          <w:rFonts w:ascii="Arial" w:hAnsi="Arial" w:cs="Arial"/>
          <w:i/>
          <w:iCs/>
          <w:sz w:val="18"/>
          <w:szCs w:val="18"/>
        </w:rPr>
        <w:t>p</w:t>
      </w:r>
      <w:r w:rsidR="006F6259" w:rsidRPr="00EF33A7">
        <w:rPr>
          <w:rFonts w:ascii="Arial" w:hAnsi="Arial" w:cs="Arial"/>
          <w:i/>
          <w:iCs/>
          <w:sz w:val="18"/>
          <w:szCs w:val="18"/>
        </w:rPr>
        <w:t xml:space="preserve">rovided by </w:t>
      </w:r>
      <w:r>
        <w:rPr>
          <w:rFonts w:ascii="Arial" w:hAnsi="Arial" w:cs="Arial"/>
          <w:i/>
          <w:iCs/>
          <w:sz w:val="18"/>
          <w:szCs w:val="18"/>
        </w:rPr>
        <w:t>the client</w:t>
      </w:r>
      <w:r>
        <w:rPr>
          <w:rFonts w:ascii="Arial" w:hAnsi="Arial" w:cs="Arial"/>
          <w:b/>
          <w:sz w:val="22"/>
          <w:szCs w:val="22"/>
        </w:rPr>
        <w:t xml:space="preserve"> </w:t>
      </w:r>
    </w:p>
    <w:p w14:paraId="6824161F" w14:textId="58CD6C2D" w:rsidR="00670CCE" w:rsidRDefault="00670CCE" w:rsidP="00BF1374">
      <w:pPr>
        <w:spacing w:line="360" w:lineRule="auto"/>
        <w:ind w:left="142" w:right="-613"/>
        <w:rPr>
          <w:rFonts w:ascii="Arial" w:hAnsi="Arial" w:cs="Arial"/>
          <w:b/>
          <w:sz w:val="22"/>
          <w:szCs w:val="22"/>
        </w:rPr>
      </w:pPr>
      <w:r>
        <w:rPr>
          <w:rFonts w:ascii="Arial" w:hAnsi="Arial" w:cs="Arial"/>
          <w:b/>
          <w:sz w:val="22"/>
          <w:szCs w:val="22"/>
        </w:rPr>
        <w:t>Projected Profit &amp; Loss:</w:t>
      </w:r>
    </w:p>
    <w:p w14:paraId="0FB32F23" w14:textId="479C3D87" w:rsidR="00670CCE" w:rsidRDefault="00670CCE" w:rsidP="00BF1374">
      <w:pPr>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978"/>
        <w:gridCol w:w="815"/>
        <w:gridCol w:w="815"/>
        <w:gridCol w:w="815"/>
        <w:gridCol w:w="815"/>
        <w:gridCol w:w="815"/>
        <w:gridCol w:w="815"/>
        <w:gridCol w:w="815"/>
        <w:gridCol w:w="815"/>
      </w:tblGrid>
      <w:tr w:rsidR="0041648F" w:rsidRPr="0041648F" w14:paraId="2B8D088D" w14:textId="77777777" w:rsidTr="00BF1374">
        <w:trPr>
          <w:trHeight w:val="20"/>
        </w:trPr>
        <w:tc>
          <w:tcPr>
            <w:tcW w:w="2978" w:type="dxa"/>
            <w:shd w:val="clear" w:color="auto" w:fill="002060"/>
            <w:noWrap/>
            <w:vAlign w:val="center"/>
            <w:hideMark/>
          </w:tcPr>
          <w:p w14:paraId="3E2B5D18" w14:textId="122EACE7" w:rsidR="0041648F" w:rsidRPr="0041648F" w:rsidRDefault="0041648F" w:rsidP="0041648F">
            <w:pPr>
              <w:spacing w:line="276" w:lineRule="auto"/>
              <w:rPr>
                <w:rFonts w:asciiTheme="minorHAnsi" w:hAnsiTheme="minorHAnsi" w:cstheme="minorHAnsi"/>
                <w:color w:val="000000"/>
                <w:sz w:val="22"/>
                <w:szCs w:val="22"/>
              </w:rPr>
            </w:pPr>
            <w:r w:rsidRPr="0041648F">
              <w:rPr>
                <w:rFonts w:asciiTheme="minorHAnsi" w:hAnsiTheme="minorHAnsi" w:cstheme="minorHAnsi"/>
                <w:b/>
                <w:bCs/>
                <w:color w:val="FFFFFF"/>
                <w:sz w:val="22"/>
                <w:szCs w:val="22"/>
              </w:rPr>
              <w:t>Particulars</w:t>
            </w:r>
          </w:p>
        </w:tc>
        <w:tc>
          <w:tcPr>
            <w:tcW w:w="815" w:type="dxa"/>
            <w:shd w:val="clear" w:color="000000" w:fill="002060"/>
            <w:vAlign w:val="center"/>
          </w:tcPr>
          <w:p w14:paraId="1C46EEB5" w14:textId="23ABCC59" w:rsidR="0041648F" w:rsidRPr="0041648F" w:rsidRDefault="0041648F" w:rsidP="002D51D4">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Mar-23 E</w:t>
            </w:r>
          </w:p>
        </w:tc>
        <w:tc>
          <w:tcPr>
            <w:tcW w:w="815" w:type="dxa"/>
            <w:shd w:val="clear" w:color="000000" w:fill="002060"/>
            <w:noWrap/>
            <w:vAlign w:val="center"/>
            <w:hideMark/>
          </w:tcPr>
          <w:p w14:paraId="209F266E" w14:textId="5DDD97B4"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Mar-24 P</w:t>
            </w:r>
          </w:p>
        </w:tc>
        <w:tc>
          <w:tcPr>
            <w:tcW w:w="815" w:type="dxa"/>
            <w:shd w:val="clear" w:color="000000" w:fill="002060"/>
            <w:noWrap/>
            <w:vAlign w:val="center"/>
            <w:hideMark/>
          </w:tcPr>
          <w:p w14:paraId="14921318" w14:textId="598ED9FD"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Mar-25 P</w:t>
            </w:r>
          </w:p>
        </w:tc>
        <w:tc>
          <w:tcPr>
            <w:tcW w:w="815" w:type="dxa"/>
            <w:shd w:val="clear" w:color="000000" w:fill="002060"/>
            <w:noWrap/>
            <w:vAlign w:val="center"/>
            <w:hideMark/>
          </w:tcPr>
          <w:p w14:paraId="42F33DFC" w14:textId="34D2A4F3"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Mar-26 P</w:t>
            </w:r>
          </w:p>
        </w:tc>
        <w:tc>
          <w:tcPr>
            <w:tcW w:w="815" w:type="dxa"/>
            <w:shd w:val="clear" w:color="000000" w:fill="002060"/>
            <w:noWrap/>
            <w:vAlign w:val="center"/>
            <w:hideMark/>
          </w:tcPr>
          <w:p w14:paraId="089DC437" w14:textId="206C97C7"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Mar-27 P</w:t>
            </w:r>
          </w:p>
        </w:tc>
        <w:tc>
          <w:tcPr>
            <w:tcW w:w="815" w:type="dxa"/>
            <w:shd w:val="clear" w:color="000000" w:fill="002060"/>
            <w:noWrap/>
            <w:vAlign w:val="center"/>
            <w:hideMark/>
          </w:tcPr>
          <w:p w14:paraId="277D3964" w14:textId="143A8A2E"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Mar-28 P</w:t>
            </w:r>
          </w:p>
        </w:tc>
        <w:tc>
          <w:tcPr>
            <w:tcW w:w="815" w:type="dxa"/>
            <w:shd w:val="clear" w:color="000000" w:fill="002060"/>
            <w:noWrap/>
            <w:vAlign w:val="center"/>
            <w:hideMark/>
          </w:tcPr>
          <w:p w14:paraId="0A0F68C7" w14:textId="6A66B76D"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Mar-29 P</w:t>
            </w:r>
          </w:p>
        </w:tc>
        <w:tc>
          <w:tcPr>
            <w:tcW w:w="815" w:type="dxa"/>
            <w:shd w:val="clear" w:color="000000" w:fill="002060"/>
            <w:noWrap/>
            <w:vAlign w:val="center"/>
            <w:hideMark/>
          </w:tcPr>
          <w:p w14:paraId="0C335DA8" w14:textId="36B81B1D" w:rsidR="0041648F" w:rsidRPr="0041648F" w:rsidRDefault="0041648F" w:rsidP="0041648F">
            <w:pPr>
              <w:spacing w:line="276" w:lineRule="auto"/>
              <w:jc w:val="center"/>
              <w:rPr>
                <w:rFonts w:asciiTheme="minorHAnsi" w:hAnsiTheme="minorHAnsi" w:cstheme="minorHAnsi"/>
                <w:b/>
                <w:bCs/>
                <w:color w:val="FFFFFF"/>
                <w:sz w:val="22"/>
                <w:szCs w:val="22"/>
              </w:rPr>
            </w:pPr>
            <w:r w:rsidRPr="0041648F">
              <w:rPr>
                <w:rFonts w:asciiTheme="minorHAnsi" w:hAnsiTheme="minorHAnsi" w:cstheme="minorHAnsi"/>
                <w:b/>
                <w:bCs/>
                <w:color w:val="FFFFFF"/>
                <w:sz w:val="22"/>
                <w:szCs w:val="22"/>
              </w:rPr>
              <w:t>Mar-30 P</w:t>
            </w:r>
          </w:p>
        </w:tc>
      </w:tr>
      <w:tr w:rsidR="002634EF" w:rsidRPr="0041648F" w14:paraId="0BA07AEF" w14:textId="77777777" w:rsidTr="00BF1374">
        <w:trPr>
          <w:trHeight w:val="20"/>
        </w:trPr>
        <w:tc>
          <w:tcPr>
            <w:tcW w:w="2978" w:type="dxa"/>
            <w:shd w:val="clear" w:color="auto" w:fill="auto"/>
            <w:noWrap/>
            <w:vAlign w:val="bottom"/>
            <w:hideMark/>
          </w:tcPr>
          <w:p w14:paraId="5755CDF2" w14:textId="77777777"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Revenue from Operation</w:t>
            </w:r>
          </w:p>
        </w:tc>
        <w:tc>
          <w:tcPr>
            <w:tcW w:w="815" w:type="dxa"/>
            <w:vAlign w:val="center"/>
          </w:tcPr>
          <w:p w14:paraId="05AAC995" w14:textId="75170378"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10.37</w:t>
            </w:r>
          </w:p>
        </w:tc>
        <w:tc>
          <w:tcPr>
            <w:tcW w:w="815" w:type="dxa"/>
            <w:shd w:val="clear" w:color="auto" w:fill="auto"/>
            <w:noWrap/>
            <w:vAlign w:val="center"/>
            <w:hideMark/>
          </w:tcPr>
          <w:p w14:paraId="11CA91E3" w14:textId="385009E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10.40</w:t>
            </w:r>
          </w:p>
        </w:tc>
        <w:tc>
          <w:tcPr>
            <w:tcW w:w="815" w:type="dxa"/>
            <w:shd w:val="clear" w:color="auto" w:fill="auto"/>
            <w:noWrap/>
            <w:vAlign w:val="center"/>
            <w:hideMark/>
          </w:tcPr>
          <w:p w14:paraId="234B6432" w14:textId="286C83A7"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10.37</w:t>
            </w:r>
          </w:p>
        </w:tc>
        <w:tc>
          <w:tcPr>
            <w:tcW w:w="815" w:type="dxa"/>
            <w:shd w:val="clear" w:color="auto" w:fill="auto"/>
            <w:noWrap/>
            <w:vAlign w:val="center"/>
            <w:hideMark/>
          </w:tcPr>
          <w:p w14:paraId="1E4F8485" w14:textId="2CF2D493"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10.37</w:t>
            </w:r>
          </w:p>
        </w:tc>
        <w:tc>
          <w:tcPr>
            <w:tcW w:w="815" w:type="dxa"/>
            <w:shd w:val="clear" w:color="auto" w:fill="auto"/>
            <w:noWrap/>
            <w:vAlign w:val="center"/>
            <w:hideMark/>
          </w:tcPr>
          <w:p w14:paraId="6B9B9830" w14:textId="5E8B6D44"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10.37</w:t>
            </w:r>
          </w:p>
        </w:tc>
        <w:tc>
          <w:tcPr>
            <w:tcW w:w="815" w:type="dxa"/>
            <w:shd w:val="clear" w:color="auto" w:fill="auto"/>
            <w:noWrap/>
            <w:vAlign w:val="center"/>
            <w:hideMark/>
          </w:tcPr>
          <w:p w14:paraId="4B2A5A47" w14:textId="5F913344"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10.40</w:t>
            </w:r>
          </w:p>
        </w:tc>
        <w:tc>
          <w:tcPr>
            <w:tcW w:w="815" w:type="dxa"/>
            <w:shd w:val="clear" w:color="auto" w:fill="auto"/>
            <w:noWrap/>
            <w:vAlign w:val="center"/>
            <w:hideMark/>
          </w:tcPr>
          <w:p w14:paraId="32D644EA" w14:textId="27B28703"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10.37</w:t>
            </w:r>
          </w:p>
        </w:tc>
        <w:tc>
          <w:tcPr>
            <w:tcW w:w="815" w:type="dxa"/>
            <w:shd w:val="clear" w:color="auto" w:fill="auto"/>
            <w:noWrap/>
            <w:vAlign w:val="center"/>
            <w:hideMark/>
          </w:tcPr>
          <w:p w14:paraId="611E86CB" w14:textId="19831E61"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10.37</w:t>
            </w:r>
          </w:p>
        </w:tc>
      </w:tr>
      <w:tr w:rsidR="002634EF" w:rsidRPr="0041648F" w14:paraId="36D1E010" w14:textId="77777777" w:rsidTr="00BF1374">
        <w:trPr>
          <w:trHeight w:val="20"/>
        </w:trPr>
        <w:tc>
          <w:tcPr>
            <w:tcW w:w="2978" w:type="dxa"/>
            <w:shd w:val="clear" w:color="auto" w:fill="auto"/>
            <w:noWrap/>
            <w:vAlign w:val="bottom"/>
            <w:hideMark/>
          </w:tcPr>
          <w:p w14:paraId="751BB722" w14:textId="1A0992D4"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 xml:space="preserve">Interest </w:t>
            </w:r>
            <w:r>
              <w:rPr>
                <w:rFonts w:asciiTheme="minorHAnsi" w:hAnsiTheme="minorHAnsi" w:cstheme="minorHAnsi"/>
                <w:color w:val="000000"/>
                <w:sz w:val="22"/>
                <w:szCs w:val="22"/>
              </w:rPr>
              <w:t>&amp;</w:t>
            </w:r>
            <w:r w:rsidRPr="0041648F">
              <w:rPr>
                <w:rFonts w:asciiTheme="minorHAnsi" w:hAnsiTheme="minorHAnsi" w:cstheme="minorHAnsi"/>
                <w:color w:val="000000"/>
                <w:sz w:val="22"/>
                <w:szCs w:val="22"/>
              </w:rPr>
              <w:t xml:space="preserve"> Dividend Income</w:t>
            </w:r>
          </w:p>
        </w:tc>
        <w:tc>
          <w:tcPr>
            <w:tcW w:w="815" w:type="dxa"/>
            <w:vAlign w:val="center"/>
          </w:tcPr>
          <w:p w14:paraId="2BB4B8DA" w14:textId="5896E4D3"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434D7702" w14:textId="2FD55E2D"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0DDB51AF" w14:textId="278AB0ED"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31D964C4" w14:textId="0EB24001"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7BFB83E6" w14:textId="674E19E9"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7B000071" w14:textId="3A44FEA6"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4A1DF2D9" w14:textId="03E9FB94"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c>
          <w:tcPr>
            <w:tcW w:w="815" w:type="dxa"/>
            <w:shd w:val="clear" w:color="auto" w:fill="auto"/>
            <w:noWrap/>
            <w:vAlign w:val="center"/>
            <w:hideMark/>
          </w:tcPr>
          <w:p w14:paraId="79FA5C26" w14:textId="42650501"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2.21</w:t>
            </w:r>
          </w:p>
        </w:tc>
      </w:tr>
      <w:tr w:rsidR="002634EF" w:rsidRPr="0041648F" w14:paraId="504CBE1B" w14:textId="77777777" w:rsidTr="00BF1374">
        <w:trPr>
          <w:trHeight w:val="20"/>
        </w:trPr>
        <w:tc>
          <w:tcPr>
            <w:tcW w:w="2978" w:type="dxa"/>
            <w:shd w:val="clear" w:color="auto" w:fill="BDD6EE" w:themeFill="accent1" w:themeFillTint="66"/>
            <w:noWrap/>
            <w:vAlign w:val="bottom"/>
            <w:hideMark/>
          </w:tcPr>
          <w:p w14:paraId="2C8D8BB9"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Total Income</w:t>
            </w:r>
          </w:p>
        </w:tc>
        <w:tc>
          <w:tcPr>
            <w:tcW w:w="815" w:type="dxa"/>
            <w:shd w:val="clear" w:color="auto" w:fill="BDD6EE" w:themeFill="accent1" w:themeFillTint="66"/>
            <w:vAlign w:val="center"/>
          </w:tcPr>
          <w:p w14:paraId="3DBC3A5A" w14:textId="387DBF98"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15" w:type="dxa"/>
            <w:shd w:val="clear" w:color="auto" w:fill="BDD6EE" w:themeFill="accent1" w:themeFillTint="66"/>
            <w:noWrap/>
            <w:vAlign w:val="center"/>
          </w:tcPr>
          <w:p w14:paraId="4D35FDBD" w14:textId="4B2C07F4"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12.61</w:t>
            </w:r>
          </w:p>
        </w:tc>
        <w:tc>
          <w:tcPr>
            <w:tcW w:w="815" w:type="dxa"/>
            <w:shd w:val="clear" w:color="auto" w:fill="BDD6EE" w:themeFill="accent1" w:themeFillTint="66"/>
            <w:noWrap/>
            <w:vAlign w:val="center"/>
          </w:tcPr>
          <w:p w14:paraId="2B542B15" w14:textId="7339FE65"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15" w:type="dxa"/>
            <w:shd w:val="clear" w:color="auto" w:fill="BDD6EE" w:themeFill="accent1" w:themeFillTint="66"/>
            <w:noWrap/>
            <w:vAlign w:val="center"/>
          </w:tcPr>
          <w:p w14:paraId="57057BED" w14:textId="12E151F8"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15" w:type="dxa"/>
            <w:shd w:val="clear" w:color="auto" w:fill="BDD6EE" w:themeFill="accent1" w:themeFillTint="66"/>
            <w:noWrap/>
            <w:vAlign w:val="center"/>
          </w:tcPr>
          <w:p w14:paraId="08700EE3" w14:textId="69125282"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15" w:type="dxa"/>
            <w:shd w:val="clear" w:color="auto" w:fill="BDD6EE" w:themeFill="accent1" w:themeFillTint="66"/>
            <w:noWrap/>
            <w:vAlign w:val="center"/>
          </w:tcPr>
          <w:p w14:paraId="4DF7E17F" w14:textId="7EF44700"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12.61</w:t>
            </w:r>
          </w:p>
        </w:tc>
        <w:tc>
          <w:tcPr>
            <w:tcW w:w="815" w:type="dxa"/>
            <w:shd w:val="clear" w:color="auto" w:fill="BDD6EE" w:themeFill="accent1" w:themeFillTint="66"/>
            <w:noWrap/>
            <w:vAlign w:val="center"/>
          </w:tcPr>
          <w:p w14:paraId="3992A678" w14:textId="7C54BBEA"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15" w:type="dxa"/>
            <w:shd w:val="clear" w:color="auto" w:fill="BDD6EE" w:themeFill="accent1" w:themeFillTint="66"/>
            <w:noWrap/>
            <w:vAlign w:val="center"/>
          </w:tcPr>
          <w:p w14:paraId="4A09218F" w14:textId="59B9F605"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r>
      <w:tr w:rsidR="002634EF" w:rsidRPr="0041648F" w14:paraId="28409C9F" w14:textId="77777777" w:rsidTr="00BF1374">
        <w:trPr>
          <w:trHeight w:val="20"/>
        </w:trPr>
        <w:tc>
          <w:tcPr>
            <w:tcW w:w="2978" w:type="dxa"/>
            <w:shd w:val="clear" w:color="auto" w:fill="auto"/>
            <w:noWrap/>
            <w:vAlign w:val="bottom"/>
            <w:hideMark/>
          </w:tcPr>
          <w:p w14:paraId="2579533A"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Expenses:</w:t>
            </w:r>
          </w:p>
        </w:tc>
        <w:tc>
          <w:tcPr>
            <w:tcW w:w="815" w:type="dxa"/>
            <w:vAlign w:val="center"/>
          </w:tcPr>
          <w:p w14:paraId="1174088F" w14:textId="739D918B"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3A7A8ED8" w14:textId="1828E31D"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0AC6C5D8" w14:textId="6FF4A9F4"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06A0ACFD" w14:textId="26C85F17"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5D191E41" w14:textId="2E2D9C0D"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27AA943B" w14:textId="63542573"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5605757F" w14:textId="0253C90A" w:rsidR="002634EF" w:rsidRPr="0041648F" w:rsidRDefault="002634EF" w:rsidP="002634EF">
            <w:pPr>
              <w:spacing w:line="276" w:lineRule="auto"/>
              <w:jc w:val="center"/>
              <w:rPr>
                <w:rFonts w:asciiTheme="minorHAnsi" w:hAnsiTheme="minorHAnsi" w:cstheme="minorHAnsi"/>
                <w:color w:val="000000"/>
                <w:sz w:val="22"/>
                <w:szCs w:val="22"/>
              </w:rPr>
            </w:pPr>
          </w:p>
        </w:tc>
        <w:tc>
          <w:tcPr>
            <w:tcW w:w="815" w:type="dxa"/>
            <w:shd w:val="clear" w:color="auto" w:fill="auto"/>
            <w:noWrap/>
            <w:vAlign w:val="center"/>
          </w:tcPr>
          <w:p w14:paraId="2A796FB7" w14:textId="49635229" w:rsidR="002634EF" w:rsidRPr="0041648F" w:rsidRDefault="002634EF" w:rsidP="002634EF">
            <w:pPr>
              <w:spacing w:line="276" w:lineRule="auto"/>
              <w:jc w:val="center"/>
              <w:rPr>
                <w:rFonts w:asciiTheme="minorHAnsi" w:hAnsiTheme="minorHAnsi" w:cstheme="minorHAnsi"/>
                <w:color w:val="000000"/>
                <w:sz w:val="22"/>
                <w:szCs w:val="22"/>
              </w:rPr>
            </w:pPr>
          </w:p>
        </w:tc>
      </w:tr>
      <w:tr w:rsidR="002634EF" w:rsidRPr="0041648F" w14:paraId="615632E9" w14:textId="77777777" w:rsidTr="00BF1374">
        <w:trPr>
          <w:trHeight w:val="20"/>
        </w:trPr>
        <w:tc>
          <w:tcPr>
            <w:tcW w:w="2978" w:type="dxa"/>
            <w:shd w:val="clear" w:color="auto" w:fill="auto"/>
            <w:noWrap/>
            <w:vAlign w:val="bottom"/>
            <w:hideMark/>
          </w:tcPr>
          <w:p w14:paraId="51C54CCA" w14:textId="77777777"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Operation and Maintenance Expenses</w:t>
            </w:r>
          </w:p>
        </w:tc>
        <w:tc>
          <w:tcPr>
            <w:tcW w:w="815" w:type="dxa"/>
            <w:vAlign w:val="center"/>
          </w:tcPr>
          <w:p w14:paraId="5CD5F2FE" w14:textId="4E1FFAF4"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3.77</w:t>
            </w:r>
          </w:p>
        </w:tc>
        <w:tc>
          <w:tcPr>
            <w:tcW w:w="815" w:type="dxa"/>
            <w:shd w:val="clear" w:color="auto" w:fill="auto"/>
            <w:noWrap/>
            <w:vAlign w:val="center"/>
          </w:tcPr>
          <w:p w14:paraId="191FB0BC" w14:textId="3BEB3403"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3.96</w:t>
            </w:r>
          </w:p>
        </w:tc>
        <w:tc>
          <w:tcPr>
            <w:tcW w:w="815" w:type="dxa"/>
            <w:shd w:val="clear" w:color="auto" w:fill="auto"/>
            <w:noWrap/>
            <w:vAlign w:val="center"/>
          </w:tcPr>
          <w:p w14:paraId="6FCBDD7B" w14:textId="49373AF8"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4.15</w:t>
            </w:r>
          </w:p>
        </w:tc>
        <w:tc>
          <w:tcPr>
            <w:tcW w:w="815" w:type="dxa"/>
            <w:shd w:val="clear" w:color="auto" w:fill="auto"/>
            <w:noWrap/>
            <w:vAlign w:val="center"/>
          </w:tcPr>
          <w:p w14:paraId="7AFCB8EE" w14:textId="66DE1ACD"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4.36</w:t>
            </w:r>
          </w:p>
        </w:tc>
        <w:tc>
          <w:tcPr>
            <w:tcW w:w="815" w:type="dxa"/>
            <w:shd w:val="clear" w:color="auto" w:fill="auto"/>
            <w:noWrap/>
            <w:vAlign w:val="center"/>
          </w:tcPr>
          <w:p w14:paraId="4C4F8F67" w14:textId="71B71B16"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4.58</w:t>
            </w:r>
          </w:p>
        </w:tc>
        <w:tc>
          <w:tcPr>
            <w:tcW w:w="815" w:type="dxa"/>
            <w:shd w:val="clear" w:color="auto" w:fill="auto"/>
            <w:noWrap/>
            <w:vAlign w:val="center"/>
          </w:tcPr>
          <w:p w14:paraId="233D2F85" w14:textId="18971B6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4.81</w:t>
            </w:r>
          </w:p>
        </w:tc>
        <w:tc>
          <w:tcPr>
            <w:tcW w:w="815" w:type="dxa"/>
            <w:shd w:val="clear" w:color="auto" w:fill="auto"/>
            <w:noWrap/>
            <w:vAlign w:val="center"/>
          </w:tcPr>
          <w:p w14:paraId="7D54D7A1" w14:textId="7803BE98"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5.05</w:t>
            </w:r>
          </w:p>
        </w:tc>
        <w:tc>
          <w:tcPr>
            <w:tcW w:w="815" w:type="dxa"/>
            <w:shd w:val="clear" w:color="auto" w:fill="auto"/>
            <w:noWrap/>
            <w:vAlign w:val="center"/>
          </w:tcPr>
          <w:p w14:paraId="3AE14548" w14:textId="42B3CE8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5.30</w:t>
            </w:r>
          </w:p>
        </w:tc>
      </w:tr>
      <w:tr w:rsidR="002634EF" w:rsidRPr="0041648F" w14:paraId="3B0E3F9F" w14:textId="77777777" w:rsidTr="00BF1374">
        <w:trPr>
          <w:trHeight w:val="20"/>
        </w:trPr>
        <w:tc>
          <w:tcPr>
            <w:tcW w:w="2978" w:type="dxa"/>
            <w:shd w:val="clear" w:color="auto" w:fill="auto"/>
            <w:noWrap/>
            <w:vAlign w:val="bottom"/>
            <w:hideMark/>
          </w:tcPr>
          <w:p w14:paraId="42EC0D81" w14:textId="77777777"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Employee Benefit Expenses</w:t>
            </w:r>
          </w:p>
        </w:tc>
        <w:tc>
          <w:tcPr>
            <w:tcW w:w="815" w:type="dxa"/>
            <w:vAlign w:val="center"/>
          </w:tcPr>
          <w:p w14:paraId="743E482F" w14:textId="0707981F"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815" w:type="dxa"/>
            <w:shd w:val="clear" w:color="auto" w:fill="auto"/>
            <w:noWrap/>
            <w:vAlign w:val="center"/>
          </w:tcPr>
          <w:p w14:paraId="74CEE72D" w14:textId="496386C6"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0.59</w:t>
            </w:r>
          </w:p>
        </w:tc>
        <w:tc>
          <w:tcPr>
            <w:tcW w:w="815" w:type="dxa"/>
            <w:shd w:val="clear" w:color="auto" w:fill="auto"/>
            <w:noWrap/>
            <w:vAlign w:val="center"/>
          </w:tcPr>
          <w:p w14:paraId="408796F8" w14:textId="0A362589"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c>
          <w:tcPr>
            <w:tcW w:w="815" w:type="dxa"/>
            <w:shd w:val="clear" w:color="auto" w:fill="auto"/>
            <w:noWrap/>
            <w:vAlign w:val="center"/>
          </w:tcPr>
          <w:p w14:paraId="2CB7780B" w14:textId="5A4AB6CF"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815" w:type="dxa"/>
            <w:shd w:val="clear" w:color="auto" w:fill="auto"/>
            <w:noWrap/>
            <w:vAlign w:val="center"/>
          </w:tcPr>
          <w:p w14:paraId="15851092" w14:textId="7F540C52"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0.68</w:t>
            </w:r>
          </w:p>
        </w:tc>
        <w:tc>
          <w:tcPr>
            <w:tcW w:w="815" w:type="dxa"/>
            <w:shd w:val="clear" w:color="auto" w:fill="auto"/>
            <w:noWrap/>
            <w:vAlign w:val="center"/>
          </w:tcPr>
          <w:p w14:paraId="2CD96AF6" w14:textId="56699FE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0.72</w:t>
            </w:r>
          </w:p>
        </w:tc>
        <w:tc>
          <w:tcPr>
            <w:tcW w:w="815" w:type="dxa"/>
            <w:shd w:val="clear" w:color="auto" w:fill="auto"/>
            <w:noWrap/>
            <w:vAlign w:val="center"/>
          </w:tcPr>
          <w:p w14:paraId="2BE92281" w14:textId="2D28FD92"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0.75</w:t>
            </w:r>
          </w:p>
        </w:tc>
        <w:tc>
          <w:tcPr>
            <w:tcW w:w="815" w:type="dxa"/>
            <w:shd w:val="clear" w:color="auto" w:fill="auto"/>
            <w:noWrap/>
            <w:vAlign w:val="center"/>
          </w:tcPr>
          <w:p w14:paraId="29DD7F1D" w14:textId="1894A5E7"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0.79</w:t>
            </w:r>
          </w:p>
        </w:tc>
      </w:tr>
      <w:tr w:rsidR="002634EF" w:rsidRPr="0041648F" w14:paraId="1FC02041" w14:textId="77777777" w:rsidTr="00BF1374">
        <w:trPr>
          <w:trHeight w:val="20"/>
        </w:trPr>
        <w:tc>
          <w:tcPr>
            <w:tcW w:w="2978" w:type="dxa"/>
            <w:shd w:val="clear" w:color="auto" w:fill="auto"/>
            <w:noWrap/>
            <w:vAlign w:val="bottom"/>
            <w:hideMark/>
          </w:tcPr>
          <w:p w14:paraId="2CAB8E34" w14:textId="77777777"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Other Costs</w:t>
            </w:r>
          </w:p>
        </w:tc>
        <w:tc>
          <w:tcPr>
            <w:tcW w:w="815" w:type="dxa"/>
            <w:vAlign w:val="center"/>
          </w:tcPr>
          <w:p w14:paraId="5FA623DA" w14:textId="19AD5CE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2.55</w:t>
            </w:r>
          </w:p>
        </w:tc>
        <w:tc>
          <w:tcPr>
            <w:tcW w:w="815" w:type="dxa"/>
            <w:shd w:val="clear" w:color="auto" w:fill="auto"/>
            <w:noWrap/>
            <w:vAlign w:val="center"/>
          </w:tcPr>
          <w:p w14:paraId="4C7B39C1" w14:textId="2AD28095"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2.68</w:t>
            </w:r>
          </w:p>
        </w:tc>
        <w:tc>
          <w:tcPr>
            <w:tcW w:w="815" w:type="dxa"/>
            <w:shd w:val="clear" w:color="auto" w:fill="auto"/>
            <w:noWrap/>
            <w:vAlign w:val="center"/>
          </w:tcPr>
          <w:p w14:paraId="2E638B4A" w14:textId="689BAC78"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2.81</w:t>
            </w:r>
          </w:p>
        </w:tc>
        <w:tc>
          <w:tcPr>
            <w:tcW w:w="815" w:type="dxa"/>
            <w:shd w:val="clear" w:color="auto" w:fill="auto"/>
            <w:noWrap/>
            <w:vAlign w:val="center"/>
          </w:tcPr>
          <w:p w14:paraId="3BE3581F" w14:textId="3734575A"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2.95</w:t>
            </w:r>
          </w:p>
        </w:tc>
        <w:tc>
          <w:tcPr>
            <w:tcW w:w="815" w:type="dxa"/>
            <w:shd w:val="clear" w:color="auto" w:fill="auto"/>
            <w:noWrap/>
            <w:vAlign w:val="center"/>
          </w:tcPr>
          <w:p w14:paraId="1BB8669E" w14:textId="6E07F6C7"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3.10</w:t>
            </w:r>
          </w:p>
        </w:tc>
        <w:tc>
          <w:tcPr>
            <w:tcW w:w="815" w:type="dxa"/>
            <w:shd w:val="clear" w:color="auto" w:fill="auto"/>
            <w:noWrap/>
            <w:vAlign w:val="center"/>
          </w:tcPr>
          <w:p w14:paraId="0C458E93" w14:textId="42931D64"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3.26</w:t>
            </w:r>
          </w:p>
        </w:tc>
        <w:tc>
          <w:tcPr>
            <w:tcW w:w="815" w:type="dxa"/>
            <w:shd w:val="clear" w:color="auto" w:fill="auto"/>
            <w:noWrap/>
            <w:vAlign w:val="center"/>
          </w:tcPr>
          <w:p w14:paraId="637B4257" w14:textId="20DB4ACA"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3.42</w:t>
            </w:r>
          </w:p>
        </w:tc>
        <w:tc>
          <w:tcPr>
            <w:tcW w:w="815" w:type="dxa"/>
            <w:shd w:val="clear" w:color="auto" w:fill="auto"/>
            <w:noWrap/>
            <w:vAlign w:val="center"/>
          </w:tcPr>
          <w:p w14:paraId="0AACF281" w14:textId="17D0E979"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3.59</w:t>
            </w:r>
          </w:p>
        </w:tc>
      </w:tr>
      <w:tr w:rsidR="002634EF" w:rsidRPr="0041648F" w14:paraId="331C534E" w14:textId="77777777" w:rsidTr="00BF1374">
        <w:trPr>
          <w:trHeight w:val="20"/>
        </w:trPr>
        <w:tc>
          <w:tcPr>
            <w:tcW w:w="2978" w:type="dxa"/>
            <w:shd w:val="clear" w:color="auto" w:fill="auto"/>
            <w:noWrap/>
            <w:vAlign w:val="bottom"/>
            <w:hideMark/>
          </w:tcPr>
          <w:p w14:paraId="28A233C8"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Total Expenses</w:t>
            </w:r>
          </w:p>
        </w:tc>
        <w:tc>
          <w:tcPr>
            <w:tcW w:w="815" w:type="dxa"/>
            <w:vAlign w:val="center"/>
          </w:tcPr>
          <w:p w14:paraId="1F5DE03D" w14:textId="44998260"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6.88</w:t>
            </w:r>
          </w:p>
        </w:tc>
        <w:tc>
          <w:tcPr>
            <w:tcW w:w="815" w:type="dxa"/>
            <w:shd w:val="clear" w:color="auto" w:fill="auto"/>
            <w:noWrap/>
            <w:vAlign w:val="center"/>
          </w:tcPr>
          <w:p w14:paraId="71A95526" w14:textId="502B7849"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7.22</w:t>
            </w:r>
          </w:p>
        </w:tc>
        <w:tc>
          <w:tcPr>
            <w:tcW w:w="815" w:type="dxa"/>
            <w:shd w:val="clear" w:color="auto" w:fill="auto"/>
            <w:noWrap/>
            <w:vAlign w:val="center"/>
          </w:tcPr>
          <w:p w14:paraId="08347650" w14:textId="2EB27970"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7.58</w:t>
            </w:r>
          </w:p>
        </w:tc>
        <w:tc>
          <w:tcPr>
            <w:tcW w:w="815" w:type="dxa"/>
            <w:shd w:val="clear" w:color="auto" w:fill="auto"/>
            <w:noWrap/>
            <w:vAlign w:val="center"/>
          </w:tcPr>
          <w:p w14:paraId="5FAB96EE" w14:textId="0FE98D44"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7.96</w:t>
            </w:r>
          </w:p>
        </w:tc>
        <w:tc>
          <w:tcPr>
            <w:tcW w:w="815" w:type="dxa"/>
            <w:shd w:val="clear" w:color="auto" w:fill="auto"/>
            <w:noWrap/>
            <w:vAlign w:val="center"/>
          </w:tcPr>
          <w:p w14:paraId="54CA0752" w14:textId="0DDD1970"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8.36</w:t>
            </w:r>
          </w:p>
        </w:tc>
        <w:tc>
          <w:tcPr>
            <w:tcW w:w="815" w:type="dxa"/>
            <w:shd w:val="clear" w:color="auto" w:fill="auto"/>
            <w:noWrap/>
            <w:vAlign w:val="center"/>
          </w:tcPr>
          <w:p w14:paraId="6587ACFA" w14:textId="762585D9"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8.78</w:t>
            </w:r>
          </w:p>
        </w:tc>
        <w:tc>
          <w:tcPr>
            <w:tcW w:w="815" w:type="dxa"/>
            <w:shd w:val="clear" w:color="auto" w:fill="auto"/>
            <w:noWrap/>
            <w:vAlign w:val="center"/>
          </w:tcPr>
          <w:p w14:paraId="2103EB02" w14:textId="188CBD76"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9.22</w:t>
            </w:r>
          </w:p>
        </w:tc>
        <w:tc>
          <w:tcPr>
            <w:tcW w:w="815" w:type="dxa"/>
            <w:shd w:val="clear" w:color="auto" w:fill="auto"/>
            <w:noWrap/>
            <w:vAlign w:val="center"/>
          </w:tcPr>
          <w:p w14:paraId="2E5B6CB1" w14:textId="6A4D136F"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9.68</w:t>
            </w:r>
          </w:p>
        </w:tc>
      </w:tr>
      <w:tr w:rsidR="002634EF" w:rsidRPr="0041648F" w14:paraId="2F5DFFB9" w14:textId="77777777" w:rsidTr="00BF1374">
        <w:trPr>
          <w:trHeight w:val="20"/>
        </w:trPr>
        <w:tc>
          <w:tcPr>
            <w:tcW w:w="2978" w:type="dxa"/>
            <w:shd w:val="clear" w:color="auto" w:fill="BDD6EE" w:themeFill="accent1" w:themeFillTint="66"/>
            <w:noWrap/>
            <w:vAlign w:val="bottom"/>
            <w:hideMark/>
          </w:tcPr>
          <w:p w14:paraId="47D33450"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EBIDTA</w:t>
            </w:r>
          </w:p>
        </w:tc>
        <w:tc>
          <w:tcPr>
            <w:tcW w:w="815" w:type="dxa"/>
            <w:shd w:val="clear" w:color="auto" w:fill="BDD6EE" w:themeFill="accent1" w:themeFillTint="66"/>
            <w:vAlign w:val="center"/>
          </w:tcPr>
          <w:p w14:paraId="423AF58C" w14:textId="29EF72AD"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5.70</w:t>
            </w:r>
          </w:p>
        </w:tc>
        <w:tc>
          <w:tcPr>
            <w:tcW w:w="815" w:type="dxa"/>
            <w:shd w:val="clear" w:color="auto" w:fill="BDD6EE" w:themeFill="accent1" w:themeFillTint="66"/>
            <w:noWrap/>
            <w:vAlign w:val="center"/>
          </w:tcPr>
          <w:p w14:paraId="0C8AB4C3" w14:textId="620F1928"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5.38</w:t>
            </w:r>
          </w:p>
        </w:tc>
        <w:tc>
          <w:tcPr>
            <w:tcW w:w="815" w:type="dxa"/>
            <w:shd w:val="clear" w:color="auto" w:fill="BDD6EE" w:themeFill="accent1" w:themeFillTint="66"/>
            <w:noWrap/>
            <w:vAlign w:val="center"/>
          </w:tcPr>
          <w:p w14:paraId="40454C32" w14:textId="78450A37"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4.99</w:t>
            </w:r>
          </w:p>
        </w:tc>
        <w:tc>
          <w:tcPr>
            <w:tcW w:w="815" w:type="dxa"/>
            <w:shd w:val="clear" w:color="auto" w:fill="BDD6EE" w:themeFill="accent1" w:themeFillTint="66"/>
            <w:noWrap/>
            <w:vAlign w:val="center"/>
          </w:tcPr>
          <w:p w14:paraId="3D88EC36" w14:textId="0BA5D566"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4.62</w:t>
            </w:r>
          </w:p>
        </w:tc>
        <w:tc>
          <w:tcPr>
            <w:tcW w:w="815" w:type="dxa"/>
            <w:shd w:val="clear" w:color="auto" w:fill="BDD6EE" w:themeFill="accent1" w:themeFillTint="66"/>
            <w:noWrap/>
            <w:vAlign w:val="center"/>
          </w:tcPr>
          <w:p w14:paraId="48DAA97C" w14:textId="73F84F71"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4.22</w:t>
            </w:r>
          </w:p>
        </w:tc>
        <w:tc>
          <w:tcPr>
            <w:tcW w:w="815" w:type="dxa"/>
            <w:shd w:val="clear" w:color="auto" w:fill="BDD6EE" w:themeFill="accent1" w:themeFillTint="66"/>
            <w:noWrap/>
            <w:vAlign w:val="center"/>
          </w:tcPr>
          <w:p w14:paraId="07A4DA09" w14:textId="180C9465"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815" w:type="dxa"/>
            <w:shd w:val="clear" w:color="auto" w:fill="BDD6EE" w:themeFill="accent1" w:themeFillTint="66"/>
            <w:noWrap/>
            <w:vAlign w:val="center"/>
          </w:tcPr>
          <w:p w14:paraId="5A4D3288" w14:textId="35A5A15C"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3.36</w:t>
            </w:r>
          </w:p>
        </w:tc>
        <w:tc>
          <w:tcPr>
            <w:tcW w:w="815" w:type="dxa"/>
            <w:shd w:val="clear" w:color="auto" w:fill="BDD6EE" w:themeFill="accent1" w:themeFillTint="66"/>
            <w:noWrap/>
            <w:vAlign w:val="center"/>
          </w:tcPr>
          <w:p w14:paraId="5E986C23" w14:textId="2E2C28E1"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2.90</w:t>
            </w:r>
          </w:p>
        </w:tc>
      </w:tr>
      <w:tr w:rsidR="002634EF" w:rsidRPr="0041648F" w14:paraId="554FC3F4" w14:textId="77777777" w:rsidTr="00BF1374">
        <w:trPr>
          <w:trHeight w:val="20"/>
        </w:trPr>
        <w:tc>
          <w:tcPr>
            <w:tcW w:w="2978" w:type="dxa"/>
            <w:shd w:val="clear" w:color="auto" w:fill="auto"/>
            <w:noWrap/>
            <w:vAlign w:val="bottom"/>
            <w:hideMark/>
          </w:tcPr>
          <w:p w14:paraId="4428299C" w14:textId="77777777" w:rsidR="002634EF" w:rsidRPr="00140C39" w:rsidRDefault="002634EF" w:rsidP="002634EF">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EBIDTA %</w:t>
            </w:r>
          </w:p>
        </w:tc>
        <w:tc>
          <w:tcPr>
            <w:tcW w:w="815" w:type="dxa"/>
            <w:vAlign w:val="center"/>
          </w:tcPr>
          <w:p w14:paraId="4CF592A2" w14:textId="6F290D23"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45.31%</w:t>
            </w:r>
          </w:p>
        </w:tc>
        <w:tc>
          <w:tcPr>
            <w:tcW w:w="815" w:type="dxa"/>
            <w:shd w:val="clear" w:color="auto" w:fill="auto"/>
            <w:noWrap/>
            <w:vAlign w:val="center"/>
          </w:tcPr>
          <w:p w14:paraId="53D11180" w14:textId="14E9E9E9"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42.70%</w:t>
            </w:r>
          </w:p>
        </w:tc>
        <w:tc>
          <w:tcPr>
            <w:tcW w:w="815" w:type="dxa"/>
            <w:shd w:val="clear" w:color="auto" w:fill="auto"/>
            <w:noWrap/>
            <w:vAlign w:val="center"/>
          </w:tcPr>
          <w:p w14:paraId="16992E73" w14:textId="6CBF3C39"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39.70%</w:t>
            </w:r>
          </w:p>
        </w:tc>
        <w:tc>
          <w:tcPr>
            <w:tcW w:w="815" w:type="dxa"/>
            <w:shd w:val="clear" w:color="auto" w:fill="auto"/>
            <w:noWrap/>
            <w:vAlign w:val="center"/>
          </w:tcPr>
          <w:p w14:paraId="0D97A82E" w14:textId="7F7659D4"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36.69%</w:t>
            </w:r>
          </w:p>
        </w:tc>
        <w:tc>
          <w:tcPr>
            <w:tcW w:w="815" w:type="dxa"/>
            <w:shd w:val="clear" w:color="auto" w:fill="auto"/>
            <w:noWrap/>
            <w:vAlign w:val="center"/>
          </w:tcPr>
          <w:p w14:paraId="0E1B9B3F" w14:textId="7A61156B"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33.52%</w:t>
            </w:r>
          </w:p>
        </w:tc>
        <w:tc>
          <w:tcPr>
            <w:tcW w:w="815" w:type="dxa"/>
            <w:shd w:val="clear" w:color="auto" w:fill="auto"/>
            <w:noWrap/>
            <w:vAlign w:val="center"/>
          </w:tcPr>
          <w:p w14:paraId="541F6BA5" w14:textId="797FB05D"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30.36%</w:t>
            </w:r>
          </w:p>
        </w:tc>
        <w:tc>
          <w:tcPr>
            <w:tcW w:w="815" w:type="dxa"/>
            <w:shd w:val="clear" w:color="auto" w:fill="auto"/>
            <w:noWrap/>
            <w:vAlign w:val="center"/>
          </w:tcPr>
          <w:p w14:paraId="547175C7" w14:textId="329DE1C9"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26.71%</w:t>
            </w:r>
          </w:p>
        </w:tc>
        <w:tc>
          <w:tcPr>
            <w:tcW w:w="815" w:type="dxa"/>
            <w:shd w:val="clear" w:color="auto" w:fill="auto"/>
            <w:noWrap/>
            <w:vAlign w:val="center"/>
          </w:tcPr>
          <w:p w14:paraId="1FC02F28" w14:textId="6DEBBB8D"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23.05%</w:t>
            </w:r>
          </w:p>
        </w:tc>
      </w:tr>
      <w:tr w:rsidR="002634EF" w:rsidRPr="0041648F" w14:paraId="1A2211E7" w14:textId="77777777" w:rsidTr="00BF1374">
        <w:trPr>
          <w:trHeight w:val="20"/>
        </w:trPr>
        <w:tc>
          <w:tcPr>
            <w:tcW w:w="2978" w:type="dxa"/>
            <w:shd w:val="clear" w:color="auto" w:fill="auto"/>
            <w:noWrap/>
            <w:vAlign w:val="bottom"/>
            <w:hideMark/>
          </w:tcPr>
          <w:p w14:paraId="36B24A39" w14:textId="77777777"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Depreciation Expenses</w:t>
            </w:r>
          </w:p>
        </w:tc>
        <w:tc>
          <w:tcPr>
            <w:tcW w:w="815" w:type="dxa"/>
            <w:vAlign w:val="center"/>
          </w:tcPr>
          <w:p w14:paraId="2076AB90" w14:textId="078700C5"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70D64532" w14:textId="61353272"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67297CDB" w14:textId="50DD380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3DA7DAC4" w14:textId="51BC0F22"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6B8058AF" w14:textId="369D5EF9"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35D7165B" w14:textId="4E514535"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17816060" w14:textId="1ED8D86C"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15" w:type="dxa"/>
            <w:shd w:val="clear" w:color="auto" w:fill="auto"/>
            <w:noWrap/>
            <w:vAlign w:val="center"/>
          </w:tcPr>
          <w:p w14:paraId="595B0902" w14:textId="7FF37CB9"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r>
      <w:tr w:rsidR="002634EF" w:rsidRPr="0041648F" w14:paraId="3CCFC3A4" w14:textId="77777777" w:rsidTr="00BF1374">
        <w:trPr>
          <w:trHeight w:val="20"/>
        </w:trPr>
        <w:tc>
          <w:tcPr>
            <w:tcW w:w="2978" w:type="dxa"/>
            <w:shd w:val="clear" w:color="auto" w:fill="BDD6EE" w:themeFill="accent1" w:themeFillTint="66"/>
            <w:noWrap/>
            <w:vAlign w:val="bottom"/>
            <w:hideMark/>
          </w:tcPr>
          <w:p w14:paraId="0FC74FA3"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EBIT</w:t>
            </w:r>
          </w:p>
        </w:tc>
        <w:tc>
          <w:tcPr>
            <w:tcW w:w="815" w:type="dxa"/>
            <w:shd w:val="clear" w:color="auto" w:fill="BDD6EE" w:themeFill="accent1" w:themeFillTint="66"/>
            <w:vAlign w:val="center"/>
          </w:tcPr>
          <w:p w14:paraId="3F03BD7B" w14:textId="3B04CF13"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4.93</w:t>
            </w:r>
          </w:p>
        </w:tc>
        <w:tc>
          <w:tcPr>
            <w:tcW w:w="815" w:type="dxa"/>
            <w:shd w:val="clear" w:color="auto" w:fill="BDD6EE" w:themeFill="accent1" w:themeFillTint="66"/>
            <w:noWrap/>
            <w:vAlign w:val="center"/>
          </w:tcPr>
          <w:p w14:paraId="6C46CC58" w14:textId="4288EE22"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4.62</w:t>
            </w:r>
          </w:p>
        </w:tc>
        <w:tc>
          <w:tcPr>
            <w:tcW w:w="815" w:type="dxa"/>
            <w:shd w:val="clear" w:color="auto" w:fill="BDD6EE" w:themeFill="accent1" w:themeFillTint="66"/>
            <w:noWrap/>
            <w:vAlign w:val="center"/>
          </w:tcPr>
          <w:p w14:paraId="731A4BA5" w14:textId="1A246D37"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4.23</w:t>
            </w:r>
          </w:p>
        </w:tc>
        <w:tc>
          <w:tcPr>
            <w:tcW w:w="815" w:type="dxa"/>
            <w:shd w:val="clear" w:color="auto" w:fill="BDD6EE" w:themeFill="accent1" w:themeFillTint="66"/>
            <w:noWrap/>
            <w:vAlign w:val="center"/>
          </w:tcPr>
          <w:p w14:paraId="52D4E690" w14:textId="027E88D0"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3.85</w:t>
            </w:r>
          </w:p>
        </w:tc>
        <w:tc>
          <w:tcPr>
            <w:tcW w:w="815" w:type="dxa"/>
            <w:shd w:val="clear" w:color="auto" w:fill="BDD6EE" w:themeFill="accent1" w:themeFillTint="66"/>
            <w:noWrap/>
            <w:vAlign w:val="center"/>
          </w:tcPr>
          <w:p w14:paraId="4C9DF243" w14:textId="4B533F05"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3.45</w:t>
            </w:r>
          </w:p>
        </w:tc>
        <w:tc>
          <w:tcPr>
            <w:tcW w:w="815" w:type="dxa"/>
            <w:shd w:val="clear" w:color="auto" w:fill="BDD6EE" w:themeFill="accent1" w:themeFillTint="66"/>
            <w:noWrap/>
            <w:vAlign w:val="center"/>
          </w:tcPr>
          <w:p w14:paraId="6263C6E9" w14:textId="53A58A25"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3.06</w:t>
            </w:r>
          </w:p>
        </w:tc>
        <w:tc>
          <w:tcPr>
            <w:tcW w:w="815" w:type="dxa"/>
            <w:shd w:val="clear" w:color="auto" w:fill="BDD6EE" w:themeFill="accent1" w:themeFillTint="66"/>
            <w:noWrap/>
            <w:vAlign w:val="center"/>
          </w:tcPr>
          <w:p w14:paraId="28D2B8EE" w14:textId="10B18A6E"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2.59</w:t>
            </w:r>
          </w:p>
        </w:tc>
        <w:tc>
          <w:tcPr>
            <w:tcW w:w="815" w:type="dxa"/>
            <w:shd w:val="clear" w:color="auto" w:fill="BDD6EE" w:themeFill="accent1" w:themeFillTint="66"/>
            <w:noWrap/>
            <w:vAlign w:val="center"/>
          </w:tcPr>
          <w:p w14:paraId="370D4599" w14:textId="06186166"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2634EF" w:rsidRPr="0041648F" w14:paraId="1A68146B" w14:textId="77777777" w:rsidTr="00BF1374">
        <w:trPr>
          <w:trHeight w:val="20"/>
        </w:trPr>
        <w:tc>
          <w:tcPr>
            <w:tcW w:w="2978" w:type="dxa"/>
            <w:shd w:val="clear" w:color="auto" w:fill="auto"/>
            <w:noWrap/>
            <w:vAlign w:val="bottom"/>
            <w:hideMark/>
          </w:tcPr>
          <w:p w14:paraId="09912CF8" w14:textId="77777777" w:rsidR="002634EF" w:rsidRPr="00140C39" w:rsidRDefault="002634EF" w:rsidP="002634EF">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EBIT %</w:t>
            </w:r>
          </w:p>
        </w:tc>
        <w:tc>
          <w:tcPr>
            <w:tcW w:w="815" w:type="dxa"/>
            <w:vAlign w:val="center"/>
          </w:tcPr>
          <w:p w14:paraId="5A52EB97" w14:textId="705D4BCF"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39.22%</w:t>
            </w:r>
          </w:p>
        </w:tc>
        <w:tc>
          <w:tcPr>
            <w:tcW w:w="815" w:type="dxa"/>
            <w:shd w:val="clear" w:color="auto" w:fill="auto"/>
            <w:noWrap/>
            <w:vAlign w:val="center"/>
          </w:tcPr>
          <w:p w14:paraId="2176EE07" w14:textId="46324886"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36.63%</w:t>
            </w:r>
          </w:p>
        </w:tc>
        <w:tc>
          <w:tcPr>
            <w:tcW w:w="815" w:type="dxa"/>
            <w:shd w:val="clear" w:color="auto" w:fill="auto"/>
            <w:noWrap/>
            <w:vAlign w:val="center"/>
          </w:tcPr>
          <w:p w14:paraId="6A964467" w14:textId="12150E21"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33.61%</w:t>
            </w:r>
          </w:p>
        </w:tc>
        <w:tc>
          <w:tcPr>
            <w:tcW w:w="815" w:type="dxa"/>
            <w:shd w:val="clear" w:color="auto" w:fill="auto"/>
            <w:noWrap/>
            <w:vAlign w:val="center"/>
          </w:tcPr>
          <w:p w14:paraId="21CB16A9" w14:textId="4CCBCC79"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30.60%</w:t>
            </w:r>
          </w:p>
        </w:tc>
        <w:tc>
          <w:tcPr>
            <w:tcW w:w="815" w:type="dxa"/>
            <w:shd w:val="clear" w:color="auto" w:fill="auto"/>
            <w:noWrap/>
            <w:vAlign w:val="center"/>
          </w:tcPr>
          <w:p w14:paraId="073112D0" w14:textId="4170188C"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27.43%</w:t>
            </w:r>
          </w:p>
        </w:tc>
        <w:tc>
          <w:tcPr>
            <w:tcW w:w="815" w:type="dxa"/>
            <w:shd w:val="clear" w:color="auto" w:fill="auto"/>
            <w:noWrap/>
            <w:vAlign w:val="center"/>
          </w:tcPr>
          <w:p w14:paraId="00AB58A2" w14:textId="046A7D7E"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24.27%</w:t>
            </w:r>
          </w:p>
        </w:tc>
        <w:tc>
          <w:tcPr>
            <w:tcW w:w="815" w:type="dxa"/>
            <w:shd w:val="clear" w:color="auto" w:fill="auto"/>
            <w:noWrap/>
            <w:vAlign w:val="center"/>
          </w:tcPr>
          <w:p w14:paraId="4873F2A0" w14:textId="045CFAF5"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20.61%</w:t>
            </w:r>
          </w:p>
        </w:tc>
        <w:tc>
          <w:tcPr>
            <w:tcW w:w="815" w:type="dxa"/>
            <w:shd w:val="clear" w:color="auto" w:fill="auto"/>
            <w:noWrap/>
            <w:vAlign w:val="center"/>
          </w:tcPr>
          <w:p w14:paraId="232FD1AC" w14:textId="7E14349C"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16.94%</w:t>
            </w:r>
          </w:p>
        </w:tc>
      </w:tr>
      <w:tr w:rsidR="002634EF" w:rsidRPr="0041648F" w14:paraId="466A1DB3" w14:textId="77777777" w:rsidTr="00BF1374">
        <w:trPr>
          <w:trHeight w:val="20"/>
        </w:trPr>
        <w:tc>
          <w:tcPr>
            <w:tcW w:w="2978" w:type="dxa"/>
            <w:shd w:val="clear" w:color="auto" w:fill="auto"/>
            <w:noWrap/>
            <w:vAlign w:val="bottom"/>
            <w:hideMark/>
          </w:tcPr>
          <w:p w14:paraId="403EC678" w14:textId="77777777"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t>Interest Expense</w:t>
            </w:r>
          </w:p>
        </w:tc>
        <w:tc>
          <w:tcPr>
            <w:tcW w:w="815" w:type="dxa"/>
            <w:vAlign w:val="center"/>
          </w:tcPr>
          <w:p w14:paraId="35DF6F62" w14:textId="683339EF"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4350B6C5" w14:textId="10426A02"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0A8080DB" w14:textId="5EE97C95"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7EDC0A80" w14:textId="3E5D4043"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5A8BD280" w14:textId="1A7725E8"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41175809" w14:textId="67F5E768"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37991B73" w14:textId="5FBB6E7A"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15" w:type="dxa"/>
            <w:shd w:val="clear" w:color="auto" w:fill="auto"/>
            <w:noWrap/>
            <w:vAlign w:val="center"/>
          </w:tcPr>
          <w:p w14:paraId="07BEDDE0" w14:textId="348A152A" w:rsidR="002634EF" w:rsidRPr="0041648F" w:rsidRDefault="002634EF" w:rsidP="002634EF">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2634EF" w:rsidRPr="0041648F" w14:paraId="3AA7314C" w14:textId="77777777" w:rsidTr="00BF1374">
        <w:trPr>
          <w:trHeight w:val="20"/>
        </w:trPr>
        <w:tc>
          <w:tcPr>
            <w:tcW w:w="2978" w:type="dxa"/>
            <w:shd w:val="clear" w:color="auto" w:fill="BDD6EE" w:themeFill="accent1" w:themeFillTint="66"/>
            <w:noWrap/>
            <w:vAlign w:val="bottom"/>
            <w:hideMark/>
          </w:tcPr>
          <w:p w14:paraId="4A542556"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PBT</w:t>
            </w:r>
          </w:p>
        </w:tc>
        <w:tc>
          <w:tcPr>
            <w:tcW w:w="815" w:type="dxa"/>
            <w:shd w:val="clear" w:color="auto" w:fill="BDD6EE" w:themeFill="accent1" w:themeFillTint="66"/>
            <w:vAlign w:val="center"/>
          </w:tcPr>
          <w:p w14:paraId="1D8DA473" w14:textId="305AB3BE"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4.93</w:t>
            </w:r>
          </w:p>
        </w:tc>
        <w:tc>
          <w:tcPr>
            <w:tcW w:w="815" w:type="dxa"/>
            <w:shd w:val="clear" w:color="auto" w:fill="BDD6EE" w:themeFill="accent1" w:themeFillTint="66"/>
            <w:noWrap/>
            <w:vAlign w:val="center"/>
          </w:tcPr>
          <w:p w14:paraId="19291F7A" w14:textId="22AE3E71"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4.62</w:t>
            </w:r>
          </w:p>
        </w:tc>
        <w:tc>
          <w:tcPr>
            <w:tcW w:w="815" w:type="dxa"/>
            <w:shd w:val="clear" w:color="auto" w:fill="BDD6EE" w:themeFill="accent1" w:themeFillTint="66"/>
            <w:noWrap/>
            <w:vAlign w:val="center"/>
          </w:tcPr>
          <w:p w14:paraId="59A93D85" w14:textId="119E344B"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4.23</w:t>
            </w:r>
          </w:p>
        </w:tc>
        <w:tc>
          <w:tcPr>
            <w:tcW w:w="815" w:type="dxa"/>
            <w:shd w:val="clear" w:color="auto" w:fill="BDD6EE" w:themeFill="accent1" w:themeFillTint="66"/>
            <w:noWrap/>
            <w:vAlign w:val="center"/>
          </w:tcPr>
          <w:p w14:paraId="4CAA0BFB" w14:textId="7D48E068"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3.85</w:t>
            </w:r>
          </w:p>
        </w:tc>
        <w:tc>
          <w:tcPr>
            <w:tcW w:w="815" w:type="dxa"/>
            <w:shd w:val="clear" w:color="auto" w:fill="BDD6EE" w:themeFill="accent1" w:themeFillTint="66"/>
            <w:noWrap/>
            <w:vAlign w:val="center"/>
          </w:tcPr>
          <w:p w14:paraId="329A6EE8" w14:textId="6FD5FAB4"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3.45</w:t>
            </w:r>
          </w:p>
        </w:tc>
        <w:tc>
          <w:tcPr>
            <w:tcW w:w="815" w:type="dxa"/>
            <w:shd w:val="clear" w:color="auto" w:fill="BDD6EE" w:themeFill="accent1" w:themeFillTint="66"/>
            <w:noWrap/>
            <w:vAlign w:val="center"/>
          </w:tcPr>
          <w:p w14:paraId="699D8223" w14:textId="7EFFAE38"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3.06</w:t>
            </w:r>
          </w:p>
        </w:tc>
        <w:tc>
          <w:tcPr>
            <w:tcW w:w="815" w:type="dxa"/>
            <w:shd w:val="clear" w:color="auto" w:fill="BDD6EE" w:themeFill="accent1" w:themeFillTint="66"/>
            <w:noWrap/>
            <w:vAlign w:val="center"/>
          </w:tcPr>
          <w:p w14:paraId="5A9659F8" w14:textId="31CB8AAA"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2.59</w:t>
            </w:r>
          </w:p>
        </w:tc>
        <w:tc>
          <w:tcPr>
            <w:tcW w:w="815" w:type="dxa"/>
            <w:shd w:val="clear" w:color="auto" w:fill="BDD6EE" w:themeFill="accent1" w:themeFillTint="66"/>
            <w:noWrap/>
            <w:vAlign w:val="center"/>
          </w:tcPr>
          <w:p w14:paraId="55067674" w14:textId="68935A05"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2634EF" w:rsidRPr="0041648F" w14:paraId="5CA651A6" w14:textId="77777777" w:rsidTr="00BF1374">
        <w:trPr>
          <w:trHeight w:val="20"/>
        </w:trPr>
        <w:tc>
          <w:tcPr>
            <w:tcW w:w="2978" w:type="dxa"/>
            <w:shd w:val="clear" w:color="auto" w:fill="auto"/>
            <w:noWrap/>
            <w:vAlign w:val="bottom"/>
            <w:hideMark/>
          </w:tcPr>
          <w:p w14:paraId="3B1AF4A5" w14:textId="77777777" w:rsidR="002634EF" w:rsidRPr="00140C39" w:rsidRDefault="002634EF" w:rsidP="002634EF">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PBT %</w:t>
            </w:r>
          </w:p>
        </w:tc>
        <w:tc>
          <w:tcPr>
            <w:tcW w:w="815" w:type="dxa"/>
            <w:vAlign w:val="center"/>
          </w:tcPr>
          <w:p w14:paraId="0960DECA" w14:textId="77F16FD8"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39.22%</w:t>
            </w:r>
          </w:p>
        </w:tc>
        <w:tc>
          <w:tcPr>
            <w:tcW w:w="815" w:type="dxa"/>
            <w:shd w:val="clear" w:color="auto" w:fill="auto"/>
            <w:noWrap/>
            <w:vAlign w:val="center"/>
          </w:tcPr>
          <w:p w14:paraId="14283516" w14:textId="045C9F3E"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36.63%</w:t>
            </w:r>
          </w:p>
        </w:tc>
        <w:tc>
          <w:tcPr>
            <w:tcW w:w="815" w:type="dxa"/>
            <w:shd w:val="clear" w:color="auto" w:fill="auto"/>
            <w:noWrap/>
            <w:vAlign w:val="center"/>
          </w:tcPr>
          <w:p w14:paraId="658949FB" w14:textId="7055C50B"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33.61%</w:t>
            </w:r>
          </w:p>
        </w:tc>
        <w:tc>
          <w:tcPr>
            <w:tcW w:w="815" w:type="dxa"/>
            <w:shd w:val="clear" w:color="auto" w:fill="auto"/>
            <w:noWrap/>
            <w:vAlign w:val="center"/>
          </w:tcPr>
          <w:p w14:paraId="5EE81CD7" w14:textId="257527B1"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30.60%</w:t>
            </w:r>
          </w:p>
        </w:tc>
        <w:tc>
          <w:tcPr>
            <w:tcW w:w="815" w:type="dxa"/>
            <w:shd w:val="clear" w:color="auto" w:fill="auto"/>
            <w:noWrap/>
            <w:vAlign w:val="center"/>
          </w:tcPr>
          <w:p w14:paraId="09A74B36" w14:textId="1A806BF9"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27.43%</w:t>
            </w:r>
          </w:p>
        </w:tc>
        <w:tc>
          <w:tcPr>
            <w:tcW w:w="815" w:type="dxa"/>
            <w:shd w:val="clear" w:color="auto" w:fill="auto"/>
            <w:noWrap/>
            <w:vAlign w:val="center"/>
          </w:tcPr>
          <w:p w14:paraId="71FD07B1" w14:textId="4BBAEB8D"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24.27%</w:t>
            </w:r>
          </w:p>
        </w:tc>
        <w:tc>
          <w:tcPr>
            <w:tcW w:w="815" w:type="dxa"/>
            <w:shd w:val="clear" w:color="auto" w:fill="auto"/>
            <w:noWrap/>
            <w:vAlign w:val="center"/>
          </w:tcPr>
          <w:p w14:paraId="131D1088" w14:textId="5CEB4D9F"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20.61%</w:t>
            </w:r>
          </w:p>
        </w:tc>
        <w:tc>
          <w:tcPr>
            <w:tcW w:w="815" w:type="dxa"/>
            <w:shd w:val="clear" w:color="auto" w:fill="auto"/>
            <w:noWrap/>
            <w:vAlign w:val="center"/>
          </w:tcPr>
          <w:p w14:paraId="5D0FF55D" w14:textId="4A0DBEF4"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16.94%</w:t>
            </w:r>
          </w:p>
        </w:tc>
      </w:tr>
      <w:tr w:rsidR="002634EF" w:rsidRPr="0041648F" w14:paraId="4F7DB1A6" w14:textId="77777777" w:rsidTr="00BF1374">
        <w:trPr>
          <w:trHeight w:val="93"/>
        </w:trPr>
        <w:tc>
          <w:tcPr>
            <w:tcW w:w="2978" w:type="dxa"/>
            <w:shd w:val="clear" w:color="auto" w:fill="auto"/>
            <w:noWrap/>
            <w:vAlign w:val="bottom"/>
            <w:hideMark/>
          </w:tcPr>
          <w:p w14:paraId="6CB56B0D" w14:textId="38334A8D" w:rsidR="002634EF" w:rsidRPr="0041648F" w:rsidRDefault="002634EF" w:rsidP="002634EF">
            <w:pPr>
              <w:spacing w:line="276" w:lineRule="auto"/>
              <w:rPr>
                <w:rFonts w:asciiTheme="minorHAnsi" w:hAnsiTheme="minorHAnsi" w:cstheme="minorHAnsi"/>
                <w:color w:val="000000"/>
                <w:sz w:val="22"/>
                <w:szCs w:val="22"/>
              </w:rPr>
            </w:pPr>
            <w:r w:rsidRPr="0041648F">
              <w:rPr>
                <w:rFonts w:asciiTheme="minorHAnsi" w:hAnsiTheme="minorHAnsi" w:cstheme="minorHAnsi"/>
                <w:color w:val="000000"/>
                <w:sz w:val="22"/>
                <w:szCs w:val="22"/>
              </w:rPr>
              <w:lastRenderedPageBreak/>
              <w:t>Tax</w:t>
            </w:r>
          </w:p>
        </w:tc>
        <w:tc>
          <w:tcPr>
            <w:tcW w:w="815" w:type="dxa"/>
            <w:vAlign w:val="center"/>
          </w:tcPr>
          <w:p w14:paraId="5C29BFA1" w14:textId="0C636997"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1.24</w:t>
            </w:r>
          </w:p>
        </w:tc>
        <w:tc>
          <w:tcPr>
            <w:tcW w:w="815" w:type="dxa"/>
            <w:shd w:val="clear" w:color="auto" w:fill="auto"/>
            <w:noWrap/>
            <w:vAlign w:val="center"/>
          </w:tcPr>
          <w:p w14:paraId="06D8D53A" w14:textId="5CD67C41"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1.18</w:t>
            </w:r>
          </w:p>
        </w:tc>
        <w:tc>
          <w:tcPr>
            <w:tcW w:w="815" w:type="dxa"/>
            <w:shd w:val="clear" w:color="auto" w:fill="auto"/>
            <w:noWrap/>
            <w:vAlign w:val="center"/>
          </w:tcPr>
          <w:p w14:paraId="4778BD27" w14:textId="2B699E82"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0.49</w:t>
            </w:r>
          </w:p>
        </w:tc>
        <w:tc>
          <w:tcPr>
            <w:tcW w:w="815" w:type="dxa"/>
            <w:shd w:val="clear" w:color="auto" w:fill="auto"/>
            <w:noWrap/>
            <w:vAlign w:val="center"/>
          </w:tcPr>
          <w:p w14:paraId="7DFD6C03" w14:textId="0DF2B35A"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0.99</w:t>
            </w:r>
          </w:p>
        </w:tc>
        <w:tc>
          <w:tcPr>
            <w:tcW w:w="815" w:type="dxa"/>
            <w:shd w:val="clear" w:color="auto" w:fill="auto"/>
            <w:noWrap/>
            <w:vAlign w:val="center"/>
          </w:tcPr>
          <w:p w14:paraId="7E25B00A" w14:textId="32D73A2B"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0.89</w:t>
            </w:r>
          </w:p>
        </w:tc>
        <w:tc>
          <w:tcPr>
            <w:tcW w:w="815" w:type="dxa"/>
            <w:shd w:val="clear" w:color="auto" w:fill="auto"/>
            <w:noWrap/>
            <w:vAlign w:val="center"/>
          </w:tcPr>
          <w:p w14:paraId="06DF60B4" w14:textId="05DF5F7D"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0.9</w:t>
            </w:r>
          </w:p>
        </w:tc>
        <w:tc>
          <w:tcPr>
            <w:tcW w:w="815" w:type="dxa"/>
            <w:shd w:val="clear" w:color="auto" w:fill="auto"/>
            <w:noWrap/>
            <w:vAlign w:val="center"/>
          </w:tcPr>
          <w:p w14:paraId="428D909D" w14:textId="655EE60C"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0.78</w:t>
            </w:r>
          </w:p>
        </w:tc>
        <w:tc>
          <w:tcPr>
            <w:tcW w:w="815" w:type="dxa"/>
            <w:shd w:val="clear" w:color="auto" w:fill="auto"/>
            <w:noWrap/>
            <w:vAlign w:val="center"/>
          </w:tcPr>
          <w:p w14:paraId="4BF1ABDB" w14:textId="04AC3793" w:rsidR="002634EF" w:rsidRPr="00A652F0" w:rsidRDefault="002634EF" w:rsidP="002634EF">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0.83</w:t>
            </w:r>
          </w:p>
        </w:tc>
      </w:tr>
      <w:tr w:rsidR="002634EF" w:rsidRPr="0041648F" w14:paraId="4CC9D11B" w14:textId="77777777" w:rsidTr="00BF1374">
        <w:trPr>
          <w:trHeight w:val="20"/>
        </w:trPr>
        <w:tc>
          <w:tcPr>
            <w:tcW w:w="2978" w:type="dxa"/>
            <w:shd w:val="clear" w:color="auto" w:fill="BDD6EE" w:themeFill="accent1" w:themeFillTint="66"/>
            <w:noWrap/>
            <w:vAlign w:val="bottom"/>
            <w:hideMark/>
          </w:tcPr>
          <w:p w14:paraId="56977071" w14:textId="77777777" w:rsidR="002634EF" w:rsidRPr="0041648F" w:rsidRDefault="002634EF" w:rsidP="002634EF">
            <w:pPr>
              <w:spacing w:line="276" w:lineRule="auto"/>
              <w:rPr>
                <w:rFonts w:asciiTheme="minorHAnsi" w:hAnsiTheme="minorHAnsi" w:cstheme="minorHAnsi"/>
                <w:b/>
                <w:bCs/>
                <w:color w:val="000000"/>
                <w:sz w:val="22"/>
                <w:szCs w:val="22"/>
              </w:rPr>
            </w:pPr>
            <w:r w:rsidRPr="0041648F">
              <w:rPr>
                <w:rFonts w:asciiTheme="minorHAnsi" w:hAnsiTheme="minorHAnsi" w:cstheme="minorHAnsi"/>
                <w:b/>
                <w:bCs/>
                <w:color w:val="000000"/>
                <w:sz w:val="22"/>
                <w:szCs w:val="22"/>
              </w:rPr>
              <w:t>PAT</w:t>
            </w:r>
          </w:p>
        </w:tc>
        <w:tc>
          <w:tcPr>
            <w:tcW w:w="815" w:type="dxa"/>
            <w:shd w:val="clear" w:color="auto" w:fill="BDD6EE" w:themeFill="accent1" w:themeFillTint="66"/>
            <w:vAlign w:val="center"/>
          </w:tcPr>
          <w:p w14:paraId="26345CC2" w14:textId="5DDCB461"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3.69</w:t>
            </w:r>
          </w:p>
        </w:tc>
        <w:tc>
          <w:tcPr>
            <w:tcW w:w="815" w:type="dxa"/>
            <w:shd w:val="clear" w:color="auto" w:fill="BDD6EE" w:themeFill="accent1" w:themeFillTint="66"/>
            <w:noWrap/>
            <w:vAlign w:val="center"/>
          </w:tcPr>
          <w:p w14:paraId="0AC18196" w14:textId="7700CCFE"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3.44</w:t>
            </w:r>
          </w:p>
        </w:tc>
        <w:tc>
          <w:tcPr>
            <w:tcW w:w="815" w:type="dxa"/>
            <w:shd w:val="clear" w:color="auto" w:fill="BDD6EE" w:themeFill="accent1" w:themeFillTint="66"/>
            <w:noWrap/>
            <w:vAlign w:val="center"/>
          </w:tcPr>
          <w:p w14:paraId="3C950580" w14:textId="74C531B8"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3.74</w:t>
            </w:r>
          </w:p>
        </w:tc>
        <w:tc>
          <w:tcPr>
            <w:tcW w:w="815" w:type="dxa"/>
            <w:shd w:val="clear" w:color="auto" w:fill="BDD6EE" w:themeFill="accent1" w:themeFillTint="66"/>
            <w:noWrap/>
            <w:vAlign w:val="center"/>
          </w:tcPr>
          <w:p w14:paraId="3C00C735" w14:textId="4C114D04"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2.86</w:t>
            </w:r>
          </w:p>
        </w:tc>
        <w:tc>
          <w:tcPr>
            <w:tcW w:w="815" w:type="dxa"/>
            <w:shd w:val="clear" w:color="auto" w:fill="BDD6EE" w:themeFill="accent1" w:themeFillTint="66"/>
            <w:noWrap/>
            <w:vAlign w:val="center"/>
          </w:tcPr>
          <w:p w14:paraId="04E70F94" w14:textId="4EC45EF4"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2.56</w:t>
            </w:r>
          </w:p>
        </w:tc>
        <w:tc>
          <w:tcPr>
            <w:tcW w:w="815" w:type="dxa"/>
            <w:shd w:val="clear" w:color="auto" w:fill="BDD6EE" w:themeFill="accent1" w:themeFillTint="66"/>
            <w:noWrap/>
            <w:vAlign w:val="center"/>
          </w:tcPr>
          <w:p w14:paraId="2F4D53A5" w14:textId="5E7BA1F0"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815" w:type="dxa"/>
            <w:shd w:val="clear" w:color="auto" w:fill="BDD6EE" w:themeFill="accent1" w:themeFillTint="66"/>
            <w:noWrap/>
            <w:vAlign w:val="center"/>
          </w:tcPr>
          <w:p w14:paraId="448EA13B" w14:textId="48005239"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1.81</w:t>
            </w:r>
          </w:p>
        </w:tc>
        <w:tc>
          <w:tcPr>
            <w:tcW w:w="815" w:type="dxa"/>
            <w:shd w:val="clear" w:color="auto" w:fill="BDD6EE" w:themeFill="accent1" w:themeFillTint="66"/>
            <w:noWrap/>
            <w:vAlign w:val="center"/>
          </w:tcPr>
          <w:p w14:paraId="2ECC286E" w14:textId="4F5F2CF9" w:rsidR="002634EF" w:rsidRPr="0041648F" w:rsidRDefault="002634EF" w:rsidP="002634EF">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1.30</w:t>
            </w:r>
          </w:p>
        </w:tc>
      </w:tr>
      <w:tr w:rsidR="002634EF" w:rsidRPr="0041648F" w14:paraId="792E0651" w14:textId="77777777" w:rsidTr="00BF1374">
        <w:trPr>
          <w:trHeight w:val="20"/>
        </w:trPr>
        <w:tc>
          <w:tcPr>
            <w:tcW w:w="2978" w:type="dxa"/>
            <w:shd w:val="clear" w:color="auto" w:fill="auto"/>
            <w:noWrap/>
            <w:vAlign w:val="bottom"/>
            <w:hideMark/>
          </w:tcPr>
          <w:p w14:paraId="7567E108" w14:textId="77777777" w:rsidR="002634EF" w:rsidRPr="00140C39" w:rsidRDefault="002634EF" w:rsidP="002634EF">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PAT %</w:t>
            </w:r>
          </w:p>
        </w:tc>
        <w:tc>
          <w:tcPr>
            <w:tcW w:w="815" w:type="dxa"/>
            <w:vAlign w:val="center"/>
          </w:tcPr>
          <w:p w14:paraId="77BB2E46" w14:textId="101D53F4"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29.35%</w:t>
            </w:r>
          </w:p>
        </w:tc>
        <w:tc>
          <w:tcPr>
            <w:tcW w:w="815" w:type="dxa"/>
            <w:shd w:val="clear" w:color="auto" w:fill="auto"/>
            <w:noWrap/>
            <w:vAlign w:val="center"/>
          </w:tcPr>
          <w:p w14:paraId="2D30E326" w14:textId="502A7648"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27.27%</w:t>
            </w:r>
          </w:p>
        </w:tc>
        <w:tc>
          <w:tcPr>
            <w:tcW w:w="815" w:type="dxa"/>
            <w:shd w:val="clear" w:color="auto" w:fill="auto"/>
            <w:noWrap/>
            <w:vAlign w:val="center"/>
          </w:tcPr>
          <w:p w14:paraId="4786EA5E" w14:textId="08087C4E"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29.72%</w:t>
            </w:r>
          </w:p>
        </w:tc>
        <w:tc>
          <w:tcPr>
            <w:tcW w:w="815" w:type="dxa"/>
            <w:shd w:val="clear" w:color="auto" w:fill="auto"/>
            <w:noWrap/>
            <w:vAlign w:val="center"/>
          </w:tcPr>
          <w:p w14:paraId="1DD9EF84" w14:textId="48956F23"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22.73%</w:t>
            </w:r>
          </w:p>
        </w:tc>
        <w:tc>
          <w:tcPr>
            <w:tcW w:w="815" w:type="dxa"/>
            <w:shd w:val="clear" w:color="auto" w:fill="auto"/>
            <w:noWrap/>
            <w:vAlign w:val="center"/>
          </w:tcPr>
          <w:p w14:paraId="4CC66CD9" w14:textId="27D57166"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20.35%</w:t>
            </w:r>
          </w:p>
        </w:tc>
        <w:tc>
          <w:tcPr>
            <w:tcW w:w="815" w:type="dxa"/>
            <w:shd w:val="clear" w:color="auto" w:fill="auto"/>
            <w:noWrap/>
            <w:vAlign w:val="center"/>
          </w:tcPr>
          <w:p w14:paraId="734AAF20" w14:textId="426C2E2C"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17.13%</w:t>
            </w:r>
          </w:p>
        </w:tc>
        <w:tc>
          <w:tcPr>
            <w:tcW w:w="815" w:type="dxa"/>
            <w:shd w:val="clear" w:color="auto" w:fill="auto"/>
            <w:noWrap/>
            <w:vAlign w:val="center"/>
          </w:tcPr>
          <w:p w14:paraId="132D46DA" w14:textId="4B3418D6"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14.41%</w:t>
            </w:r>
          </w:p>
        </w:tc>
        <w:tc>
          <w:tcPr>
            <w:tcW w:w="815" w:type="dxa"/>
            <w:shd w:val="clear" w:color="auto" w:fill="auto"/>
            <w:noWrap/>
            <w:vAlign w:val="center"/>
          </w:tcPr>
          <w:p w14:paraId="4B03E625" w14:textId="28A9B531" w:rsidR="002634EF" w:rsidRPr="00140C39" w:rsidRDefault="002634EF" w:rsidP="002634EF">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10.34%</w:t>
            </w:r>
          </w:p>
        </w:tc>
      </w:tr>
    </w:tbl>
    <w:p w14:paraId="28920F1E" w14:textId="720A6288" w:rsidR="00077CCD" w:rsidRDefault="00077CCD" w:rsidP="00BF1374">
      <w:pPr>
        <w:spacing w:before="240" w:after="240" w:line="259" w:lineRule="auto"/>
        <w:ind w:left="142"/>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0"/>
        <w:gridCol w:w="1991"/>
        <w:gridCol w:w="3271"/>
        <w:gridCol w:w="3385"/>
      </w:tblGrid>
      <w:tr w:rsidR="00077CCD" w:rsidRPr="00B71C72" w14:paraId="6A3CEB93" w14:textId="77777777" w:rsidTr="00BF1374">
        <w:trPr>
          <w:trHeight w:val="20"/>
        </w:trPr>
        <w:tc>
          <w:tcPr>
            <w:tcW w:w="448" w:type="pct"/>
            <w:shd w:val="clear" w:color="auto" w:fill="002060"/>
            <w:vAlign w:val="center"/>
          </w:tcPr>
          <w:p w14:paraId="065AC48C" w14:textId="34326D81" w:rsidR="00077CCD" w:rsidRPr="00B71C72" w:rsidRDefault="00077CCD" w:rsidP="00B77320">
            <w:pPr>
              <w:spacing w:line="276" w:lineRule="auto"/>
              <w:jc w:val="center"/>
              <w:rPr>
                <w:rFonts w:asciiTheme="minorHAnsi" w:hAnsiTheme="minorHAnsi" w:cstheme="minorHAnsi"/>
                <w:b/>
                <w:color w:val="FFFFFF" w:themeColor="background1"/>
                <w:sz w:val="22"/>
                <w:szCs w:val="22"/>
              </w:rPr>
            </w:pPr>
            <w:r w:rsidRPr="00B71C72">
              <w:rPr>
                <w:rFonts w:asciiTheme="minorHAnsi" w:hAnsiTheme="minorHAnsi" w:cstheme="minorHAnsi"/>
                <w:b/>
                <w:color w:val="FFFFFF" w:themeColor="background1"/>
                <w:sz w:val="22"/>
                <w:szCs w:val="22"/>
              </w:rPr>
              <w:t>S. No.</w:t>
            </w:r>
          </w:p>
        </w:tc>
        <w:tc>
          <w:tcPr>
            <w:tcW w:w="1048" w:type="pct"/>
            <w:shd w:val="clear" w:color="auto" w:fill="002060"/>
            <w:vAlign w:val="center"/>
          </w:tcPr>
          <w:p w14:paraId="6332EFBF" w14:textId="77777777" w:rsidR="00077CCD" w:rsidRPr="00B71C72" w:rsidRDefault="00077CCD" w:rsidP="00B71C72">
            <w:pPr>
              <w:spacing w:line="276" w:lineRule="auto"/>
              <w:jc w:val="center"/>
              <w:rPr>
                <w:rFonts w:asciiTheme="minorHAnsi" w:hAnsiTheme="minorHAnsi" w:cstheme="minorHAnsi"/>
                <w:b/>
                <w:color w:val="FFFFFF" w:themeColor="background1"/>
                <w:sz w:val="22"/>
                <w:szCs w:val="22"/>
              </w:rPr>
            </w:pPr>
            <w:r w:rsidRPr="00B71C72">
              <w:rPr>
                <w:rFonts w:asciiTheme="minorHAnsi" w:hAnsiTheme="minorHAnsi" w:cstheme="minorHAnsi"/>
                <w:b/>
                <w:color w:val="FFFFFF" w:themeColor="background1"/>
                <w:sz w:val="22"/>
                <w:szCs w:val="22"/>
              </w:rPr>
              <w:t>Item Assumed</w:t>
            </w:r>
          </w:p>
        </w:tc>
        <w:tc>
          <w:tcPr>
            <w:tcW w:w="1722" w:type="pct"/>
            <w:shd w:val="clear" w:color="auto" w:fill="002060"/>
            <w:vAlign w:val="center"/>
          </w:tcPr>
          <w:p w14:paraId="342457C4" w14:textId="77777777" w:rsidR="00077CCD" w:rsidRPr="00B71C72" w:rsidRDefault="00077CCD" w:rsidP="00B71C72">
            <w:pPr>
              <w:spacing w:line="276" w:lineRule="auto"/>
              <w:jc w:val="center"/>
              <w:rPr>
                <w:rFonts w:asciiTheme="minorHAnsi" w:hAnsiTheme="minorHAnsi" w:cstheme="minorHAnsi"/>
                <w:b/>
                <w:color w:val="FFFFFF" w:themeColor="background1"/>
                <w:sz w:val="22"/>
                <w:szCs w:val="22"/>
              </w:rPr>
            </w:pPr>
            <w:r w:rsidRPr="00B71C72">
              <w:rPr>
                <w:rFonts w:asciiTheme="minorHAnsi" w:hAnsiTheme="minorHAnsi" w:cstheme="minorHAnsi"/>
                <w:b/>
                <w:color w:val="FFFFFF" w:themeColor="background1"/>
                <w:sz w:val="22"/>
                <w:szCs w:val="22"/>
              </w:rPr>
              <w:t>Detailed Assumption</w:t>
            </w:r>
          </w:p>
        </w:tc>
        <w:tc>
          <w:tcPr>
            <w:tcW w:w="1782" w:type="pct"/>
            <w:shd w:val="clear" w:color="auto" w:fill="002060"/>
            <w:vAlign w:val="center"/>
          </w:tcPr>
          <w:p w14:paraId="7147CAD3" w14:textId="77777777" w:rsidR="00077CCD" w:rsidRPr="00B71C72" w:rsidRDefault="00077CCD" w:rsidP="00B71C72">
            <w:pPr>
              <w:spacing w:line="276" w:lineRule="auto"/>
              <w:jc w:val="center"/>
              <w:rPr>
                <w:rFonts w:asciiTheme="minorHAnsi" w:hAnsiTheme="minorHAnsi" w:cstheme="minorHAnsi"/>
                <w:b/>
                <w:color w:val="FFFFFF" w:themeColor="background1"/>
                <w:sz w:val="22"/>
                <w:szCs w:val="22"/>
              </w:rPr>
            </w:pPr>
            <w:r w:rsidRPr="00B71C72">
              <w:rPr>
                <w:rFonts w:asciiTheme="minorHAnsi" w:hAnsiTheme="minorHAnsi" w:cstheme="minorHAnsi"/>
                <w:b/>
                <w:color w:val="FFFFFF" w:themeColor="background1"/>
                <w:sz w:val="22"/>
                <w:szCs w:val="22"/>
              </w:rPr>
              <w:t>Source</w:t>
            </w:r>
          </w:p>
        </w:tc>
      </w:tr>
      <w:tr w:rsidR="00077CCD" w:rsidRPr="00B71C72" w14:paraId="697F31B0" w14:textId="77777777" w:rsidTr="00BF1374">
        <w:trPr>
          <w:trHeight w:val="20"/>
        </w:trPr>
        <w:tc>
          <w:tcPr>
            <w:tcW w:w="448" w:type="pct"/>
            <w:shd w:val="clear" w:color="auto" w:fill="auto"/>
            <w:vAlign w:val="center"/>
          </w:tcPr>
          <w:p w14:paraId="3E264809"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shd w:val="clear" w:color="auto" w:fill="auto"/>
            <w:vAlign w:val="center"/>
          </w:tcPr>
          <w:p w14:paraId="5DA64EBE"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Plant Capacity</w:t>
            </w:r>
          </w:p>
        </w:tc>
        <w:tc>
          <w:tcPr>
            <w:tcW w:w="1722" w:type="pct"/>
            <w:shd w:val="clear" w:color="auto" w:fill="auto"/>
            <w:vAlign w:val="center"/>
          </w:tcPr>
          <w:p w14:paraId="5027C82F" w14:textId="42F88AFA" w:rsidR="00077CCD" w:rsidRPr="00B71C72" w:rsidRDefault="00077CCD" w:rsidP="00B71C72">
            <w:pPr>
              <w:spacing w:line="276" w:lineRule="auto"/>
              <w:jc w:val="center"/>
              <w:rPr>
                <w:rFonts w:asciiTheme="minorHAnsi" w:hAnsiTheme="minorHAnsi" w:cstheme="minorHAnsi"/>
                <w:bCs/>
                <w:sz w:val="22"/>
                <w:szCs w:val="22"/>
              </w:rPr>
            </w:pPr>
            <w:r w:rsidRPr="00B71C72">
              <w:rPr>
                <w:rFonts w:asciiTheme="minorHAnsi" w:hAnsiTheme="minorHAnsi" w:cstheme="minorHAnsi"/>
                <w:bCs/>
                <w:sz w:val="22"/>
                <w:szCs w:val="22"/>
              </w:rPr>
              <w:t>14.85 MW</w:t>
            </w:r>
          </w:p>
        </w:tc>
        <w:tc>
          <w:tcPr>
            <w:tcW w:w="1782" w:type="pct"/>
            <w:shd w:val="clear" w:color="auto" w:fill="auto"/>
            <w:vAlign w:val="center"/>
          </w:tcPr>
          <w:p w14:paraId="213781E7" w14:textId="1EEB5111"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 xml:space="preserve">Data/ Information Provided by </w:t>
            </w:r>
            <w:r w:rsidR="004131D1" w:rsidRPr="00B71C72">
              <w:rPr>
                <w:rFonts w:asciiTheme="minorHAnsi" w:hAnsiTheme="minorHAnsi" w:cstheme="minorHAnsi"/>
                <w:bCs/>
                <w:sz w:val="22"/>
                <w:szCs w:val="22"/>
              </w:rPr>
              <w:t>the client</w:t>
            </w:r>
          </w:p>
        </w:tc>
      </w:tr>
      <w:tr w:rsidR="00077CCD" w:rsidRPr="00B71C72" w14:paraId="0CFAA6E9" w14:textId="77777777" w:rsidTr="00BF1374">
        <w:trPr>
          <w:trHeight w:val="20"/>
        </w:trPr>
        <w:tc>
          <w:tcPr>
            <w:tcW w:w="448" w:type="pct"/>
            <w:shd w:val="clear" w:color="auto" w:fill="auto"/>
            <w:vAlign w:val="center"/>
          </w:tcPr>
          <w:p w14:paraId="4FA224AC"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shd w:val="clear" w:color="auto" w:fill="auto"/>
            <w:vAlign w:val="center"/>
          </w:tcPr>
          <w:p w14:paraId="1A65BE5E"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PLF</w:t>
            </w:r>
          </w:p>
        </w:tc>
        <w:tc>
          <w:tcPr>
            <w:tcW w:w="1722" w:type="pct"/>
            <w:shd w:val="clear" w:color="auto" w:fill="auto"/>
            <w:vAlign w:val="center"/>
          </w:tcPr>
          <w:p w14:paraId="0798D665" w14:textId="074658F2" w:rsidR="00077CCD" w:rsidRPr="00B71C72" w:rsidRDefault="00077CCD" w:rsidP="00B71C72">
            <w:pPr>
              <w:spacing w:line="276" w:lineRule="auto"/>
              <w:jc w:val="center"/>
              <w:rPr>
                <w:rFonts w:asciiTheme="minorHAnsi" w:hAnsiTheme="minorHAnsi" w:cstheme="minorHAnsi"/>
                <w:bCs/>
                <w:sz w:val="22"/>
                <w:szCs w:val="22"/>
              </w:rPr>
            </w:pPr>
            <w:r w:rsidRPr="00B71C72">
              <w:rPr>
                <w:rFonts w:asciiTheme="minorHAnsi" w:hAnsiTheme="minorHAnsi" w:cstheme="minorHAnsi"/>
                <w:bCs/>
                <w:sz w:val="22"/>
                <w:szCs w:val="22"/>
              </w:rPr>
              <w:t>29%</w:t>
            </w:r>
          </w:p>
        </w:tc>
        <w:tc>
          <w:tcPr>
            <w:tcW w:w="1782" w:type="pct"/>
            <w:shd w:val="clear" w:color="auto" w:fill="auto"/>
            <w:vAlign w:val="center"/>
          </w:tcPr>
          <w:p w14:paraId="0D659465" w14:textId="7A2F0458"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 xml:space="preserve">Past years data analysis. </w:t>
            </w:r>
          </w:p>
        </w:tc>
      </w:tr>
      <w:tr w:rsidR="00077CCD" w:rsidRPr="00B71C72" w14:paraId="25ADA0B4" w14:textId="77777777" w:rsidTr="00BF1374">
        <w:trPr>
          <w:trHeight w:val="20"/>
        </w:trPr>
        <w:tc>
          <w:tcPr>
            <w:tcW w:w="448" w:type="pct"/>
            <w:vAlign w:val="center"/>
          </w:tcPr>
          <w:p w14:paraId="06E1DF50"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2240A90D"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Tariff Rate</w:t>
            </w:r>
          </w:p>
        </w:tc>
        <w:tc>
          <w:tcPr>
            <w:tcW w:w="1722" w:type="pct"/>
            <w:vAlign w:val="center"/>
          </w:tcPr>
          <w:p w14:paraId="56A27D88" w14:textId="2B7E2DA2" w:rsidR="00077CCD" w:rsidRPr="00DB1EA1" w:rsidRDefault="00DB1EA1" w:rsidP="00D63B7D">
            <w:pPr>
              <w:spacing w:line="276" w:lineRule="auto"/>
              <w:jc w:val="center"/>
              <w:rPr>
                <w:rFonts w:asciiTheme="minorHAnsi" w:hAnsiTheme="minorHAnsi" w:cstheme="minorHAnsi"/>
                <w:bCs/>
                <w:sz w:val="22"/>
                <w:szCs w:val="22"/>
              </w:rPr>
            </w:pPr>
            <w:r w:rsidRPr="00DB1EA1">
              <w:rPr>
                <w:rFonts w:asciiTheme="minorHAnsi" w:hAnsiTheme="minorHAnsi" w:cstheme="minorHAnsi"/>
                <w:bCs/>
                <w:sz w:val="22"/>
                <w:szCs w:val="22"/>
              </w:rPr>
              <w:t>INR 2.75/ Kwh</w:t>
            </w:r>
            <w:r w:rsidR="00A652F0" w:rsidRPr="00DB1EA1">
              <w:rPr>
                <w:rFonts w:asciiTheme="minorHAnsi" w:hAnsiTheme="minorHAnsi" w:cstheme="minorHAnsi"/>
                <w:bCs/>
                <w:sz w:val="22"/>
                <w:szCs w:val="22"/>
              </w:rPr>
              <w:t xml:space="preserve"> </w:t>
            </w:r>
          </w:p>
        </w:tc>
        <w:tc>
          <w:tcPr>
            <w:tcW w:w="1782" w:type="pct"/>
            <w:vAlign w:val="center"/>
          </w:tcPr>
          <w:p w14:paraId="32B6B0E9" w14:textId="2531A0E0"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 xml:space="preserve">As per </w:t>
            </w:r>
            <w:r w:rsidR="000A4D0E" w:rsidRPr="00B71C72">
              <w:rPr>
                <w:rFonts w:asciiTheme="minorHAnsi" w:hAnsiTheme="minorHAnsi" w:cstheme="minorHAnsi"/>
                <w:bCs/>
                <w:sz w:val="22"/>
                <w:szCs w:val="22"/>
              </w:rPr>
              <w:t>TN</w:t>
            </w:r>
            <w:r w:rsidRPr="00B71C72">
              <w:rPr>
                <w:rFonts w:asciiTheme="minorHAnsi" w:hAnsiTheme="minorHAnsi" w:cstheme="minorHAnsi"/>
                <w:bCs/>
                <w:sz w:val="22"/>
                <w:szCs w:val="22"/>
              </w:rPr>
              <w:t xml:space="preserve">ERC’s </w:t>
            </w:r>
            <w:r w:rsidR="000A4D0E" w:rsidRPr="00B71C72">
              <w:rPr>
                <w:rFonts w:asciiTheme="minorHAnsi" w:hAnsiTheme="minorHAnsi" w:cstheme="minorHAnsi"/>
                <w:bCs/>
                <w:sz w:val="22"/>
                <w:szCs w:val="22"/>
              </w:rPr>
              <w:t xml:space="preserve">order and </w:t>
            </w:r>
            <w:r w:rsidRPr="00B71C72">
              <w:rPr>
                <w:rFonts w:asciiTheme="minorHAnsi" w:hAnsiTheme="minorHAnsi" w:cstheme="minorHAnsi"/>
                <w:bCs/>
                <w:sz w:val="22"/>
                <w:szCs w:val="22"/>
              </w:rPr>
              <w:t xml:space="preserve">tariff range for </w:t>
            </w:r>
            <w:r w:rsidR="00563EE5" w:rsidRPr="00B71C72">
              <w:rPr>
                <w:rFonts w:asciiTheme="minorHAnsi" w:hAnsiTheme="minorHAnsi" w:cstheme="minorHAnsi"/>
                <w:bCs/>
                <w:sz w:val="22"/>
                <w:szCs w:val="22"/>
              </w:rPr>
              <w:t xml:space="preserve">all the </w:t>
            </w:r>
            <w:r w:rsidRPr="00B71C72">
              <w:rPr>
                <w:rFonts w:asciiTheme="minorHAnsi" w:hAnsiTheme="minorHAnsi" w:cstheme="minorHAnsi"/>
                <w:bCs/>
                <w:sz w:val="22"/>
                <w:szCs w:val="22"/>
              </w:rPr>
              <w:t>years</w:t>
            </w:r>
          </w:p>
        </w:tc>
      </w:tr>
      <w:tr w:rsidR="00077CCD" w:rsidRPr="00B71C72" w14:paraId="5C467EFB" w14:textId="77777777" w:rsidTr="00BF1374">
        <w:trPr>
          <w:trHeight w:val="20"/>
        </w:trPr>
        <w:tc>
          <w:tcPr>
            <w:tcW w:w="448" w:type="pct"/>
            <w:vAlign w:val="center"/>
          </w:tcPr>
          <w:p w14:paraId="23771F73"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2BFE55C5" w14:textId="03C6FBF3" w:rsidR="00077CCD" w:rsidRPr="00B71C72" w:rsidRDefault="00F47A2C"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Other</w:t>
            </w:r>
            <w:r w:rsidR="00077CCD" w:rsidRPr="00B71C72">
              <w:rPr>
                <w:rFonts w:asciiTheme="minorHAnsi" w:hAnsiTheme="minorHAnsi" w:cstheme="minorHAnsi"/>
                <w:bCs/>
                <w:sz w:val="22"/>
                <w:szCs w:val="22"/>
              </w:rPr>
              <w:t xml:space="preserve"> Income</w:t>
            </w:r>
          </w:p>
        </w:tc>
        <w:tc>
          <w:tcPr>
            <w:tcW w:w="1722" w:type="pct"/>
            <w:vAlign w:val="center"/>
          </w:tcPr>
          <w:p w14:paraId="572D3BFC" w14:textId="3109EB9F" w:rsidR="00077CCD" w:rsidRPr="00B71C72" w:rsidRDefault="00B71C72" w:rsidP="00B71C7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F47A2C" w:rsidRPr="00B71C72">
              <w:rPr>
                <w:rFonts w:asciiTheme="minorHAnsi" w:hAnsiTheme="minorHAnsi" w:cstheme="minorHAnsi"/>
                <w:bCs/>
                <w:sz w:val="22"/>
                <w:szCs w:val="22"/>
              </w:rPr>
              <w:t xml:space="preserve"> 2</w:t>
            </w:r>
            <w:r w:rsidR="00F47A2C" w:rsidRPr="00D63B7D">
              <w:rPr>
                <w:rFonts w:asciiTheme="minorHAnsi" w:hAnsiTheme="minorHAnsi" w:cstheme="minorHAnsi"/>
                <w:bCs/>
                <w:sz w:val="22"/>
                <w:szCs w:val="22"/>
              </w:rPr>
              <w:t>.</w:t>
            </w:r>
            <w:r w:rsidR="00D63B7D" w:rsidRPr="00D63B7D">
              <w:rPr>
                <w:rFonts w:asciiTheme="minorHAnsi" w:hAnsiTheme="minorHAnsi" w:cstheme="minorHAnsi"/>
                <w:bCs/>
                <w:sz w:val="22"/>
                <w:szCs w:val="22"/>
              </w:rPr>
              <w:t>21</w:t>
            </w:r>
            <w:r w:rsidR="00F47A2C" w:rsidRPr="00D63B7D">
              <w:rPr>
                <w:rFonts w:asciiTheme="minorHAnsi" w:hAnsiTheme="minorHAnsi" w:cstheme="minorHAnsi"/>
                <w:bCs/>
                <w:sz w:val="22"/>
                <w:szCs w:val="22"/>
              </w:rPr>
              <w:t xml:space="preserve"> </w:t>
            </w:r>
            <w:proofErr w:type="spellStart"/>
            <w:r w:rsidR="00F47A2C" w:rsidRPr="00D63B7D">
              <w:rPr>
                <w:rFonts w:asciiTheme="minorHAnsi" w:hAnsiTheme="minorHAnsi" w:cstheme="minorHAnsi"/>
                <w:bCs/>
                <w:sz w:val="22"/>
                <w:szCs w:val="22"/>
              </w:rPr>
              <w:t>Crs</w:t>
            </w:r>
            <w:proofErr w:type="spellEnd"/>
          </w:p>
        </w:tc>
        <w:tc>
          <w:tcPr>
            <w:tcW w:w="1782" w:type="pct"/>
            <w:vAlign w:val="center"/>
          </w:tcPr>
          <w:p w14:paraId="7D630F14" w14:textId="159ABD82" w:rsidR="00077CCD" w:rsidRPr="00B71C72" w:rsidRDefault="00D63B7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Past years data analysis</w:t>
            </w:r>
          </w:p>
        </w:tc>
      </w:tr>
      <w:tr w:rsidR="00077CCD" w:rsidRPr="00B71C72" w14:paraId="28BB8F30" w14:textId="77777777" w:rsidTr="00BF1374">
        <w:trPr>
          <w:trHeight w:val="20"/>
        </w:trPr>
        <w:tc>
          <w:tcPr>
            <w:tcW w:w="448" w:type="pct"/>
            <w:vAlign w:val="center"/>
          </w:tcPr>
          <w:p w14:paraId="4DA9FF76"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0DBA37EC" w14:textId="77777777" w:rsidR="00077CCD" w:rsidRPr="00B71C72" w:rsidRDefault="00077CCD" w:rsidP="00A07C33">
            <w:pPr>
              <w:rPr>
                <w:rFonts w:asciiTheme="minorHAnsi" w:hAnsiTheme="minorHAnsi" w:cstheme="minorHAnsi"/>
                <w:bCs/>
                <w:sz w:val="22"/>
                <w:szCs w:val="22"/>
              </w:rPr>
            </w:pPr>
            <w:r w:rsidRPr="00B71C72">
              <w:rPr>
                <w:rFonts w:asciiTheme="minorHAnsi" w:hAnsiTheme="minorHAnsi" w:cstheme="minorHAnsi"/>
                <w:bCs/>
                <w:sz w:val="22"/>
                <w:szCs w:val="22"/>
              </w:rPr>
              <w:t>Average Operation &amp; Maintenance Expenses of past years</w:t>
            </w:r>
          </w:p>
        </w:tc>
        <w:tc>
          <w:tcPr>
            <w:tcW w:w="1722" w:type="pct"/>
            <w:vAlign w:val="center"/>
          </w:tcPr>
          <w:p w14:paraId="3C001B59" w14:textId="190A984D" w:rsidR="00077CCD" w:rsidRPr="00B71C72" w:rsidRDefault="00B71C72" w:rsidP="00B71C7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F47A2C" w:rsidRPr="00B71C72">
              <w:rPr>
                <w:rFonts w:asciiTheme="minorHAnsi" w:hAnsiTheme="minorHAnsi" w:cstheme="minorHAnsi"/>
                <w:bCs/>
                <w:sz w:val="22"/>
                <w:szCs w:val="22"/>
              </w:rPr>
              <w:t xml:space="preserve"> </w:t>
            </w:r>
            <w:r w:rsidR="00077CCD" w:rsidRPr="00B71C72">
              <w:rPr>
                <w:rFonts w:asciiTheme="minorHAnsi" w:hAnsiTheme="minorHAnsi" w:cstheme="minorHAnsi"/>
                <w:bCs/>
                <w:sz w:val="22"/>
                <w:szCs w:val="22"/>
              </w:rPr>
              <w:t>3</w:t>
            </w:r>
            <w:r w:rsidR="00F47A2C" w:rsidRPr="00B71C72">
              <w:rPr>
                <w:rFonts w:asciiTheme="minorHAnsi" w:hAnsiTheme="minorHAnsi" w:cstheme="minorHAnsi"/>
                <w:bCs/>
                <w:sz w:val="22"/>
                <w:szCs w:val="22"/>
              </w:rPr>
              <w:t>.</w:t>
            </w:r>
            <w:r w:rsidR="002634EF">
              <w:rPr>
                <w:rFonts w:asciiTheme="minorHAnsi" w:hAnsiTheme="minorHAnsi" w:cstheme="minorHAnsi"/>
                <w:bCs/>
                <w:sz w:val="22"/>
                <w:szCs w:val="22"/>
              </w:rPr>
              <w:t>59</w:t>
            </w:r>
            <w:r w:rsidR="00077CCD" w:rsidRPr="00B71C72">
              <w:rPr>
                <w:rFonts w:asciiTheme="minorHAnsi" w:hAnsiTheme="minorHAnsi" w:cstheme="minorHAnsi"/>
                <w:bCs/>
                <w:sz w:val="22"/>
                <w:szCs w:val="22"/>
              </w:rPr>
              <w:t xml:space="preserve"> </w:t>
            </w:r>
            <w:proofErr w:type="spellStart"/>
            <w:r w:rsidR="00077CCD" w:rsidRPr="00B71C72">
              <w:rPr>
                <w:rFonts w:asciiTheme="minorHAnsi" w:hAnsiTheme="minorHAnsi" w:cstheme="minorHAnsi"/>
                <w:bCs/>
                <w:sz w:val="22"/>
                <w:szCs w:val="22"/>
              </w:rPr>
              <w:t>Crs</w:t>
            </w:r>
            <w:proofErr w:type="spellEnd"/>
          </w:p>
        </w:tc>
        <w:tc>
          <w:tcPr>
            <w:tcW w:w="1782" w:type="pct"/>
            <w:vAlign w:val="center"/>
          </w:tcPr>
          <w:p w14:paraId="6B25EB2A" w14:textId="11395551" w:rsidR="00077CCD" w:rsidRPr="00B71C72" w:rsidRDefault="00F47A2C"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Past years data analysis</w:t>
            </w:r>
          </w:p>
        </w:tc>
      </w:tr>
      <w:tr w:rsidR="00077CCD" w:rsidRPr="00B71C72" w14:paraId="4BB521AC" w14:textId="77777777" w:rsidTr="00BF1374">
        <w:trPr>
          <w:trHeight w:val="20"/>
        </w:trPr>
        <w:tc>
          <w:tcPr>
            <w:tcW w:w="448" w:type="pct"/>
            <w:vAlign w:val="center"/>
          </w:tcPr>
          <w:p w14:paraId="3E70F1B0"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0DF4D132" w14:textId="77777777" w:rsidR="00077CCD" w:rsidRPr="00B71C72" w:rsidRDefault="00077CCD" w:rsidP="00A07C33">
            <w:pPr>
              <w:rPr>
                <w:rFonts w:asciiTheme="minorHAnsi" w:hAnsiTheme="minorHAnsi" w:cstheme="minorHAnsi"/>
                <w:bCs/>
                <w:sz w:val="22"/>
                <w:szCs w:val="22"/>
              </w:rPr>
            </w:pPr>
            <w:r w:rsidRPr="00B71C72">
              <w:rPr>
                <w:rFonts w:asciiTheme="minorHAnsi" w:hAnsiTheme="minorHAnsi" w:cstheme="minorHAnsi"/>
                <w:bCs/>
                <w:sz w:val="22"/>
                <w:szCs w:val="22"/>
              </w:rPr>
              <w:t>Escalation Rate for Operation &amp; Maintenance Expenses</w:t>
            </w:r>
          </w:p>
        </w:tc>
        <w:tc>
          <w:tcPr>
            <w:tcW w:w="1722" w:type="pct"/>
            <w:vAlign w:val="center"/>
          </w:tcPr>
          <w:p w14:paraId="040A1FFE" w14:textId="77777777" w:rsidR="00077CCD" w:rsidRPr="00B71C72" w:rsidRDefault="00077CCD" w:rsidP="00B71C72">
            <w:pPr>
              <w:spacing w:line="276" w:lineRule="auto"/>
              <w:jc w:val="center"/>
              <w:rPr>
                <w:rFonts w:asciiTheme="minorHAnsi" w:hAnsiTheme="minorHAnsi" w:cstheme="minorHAnsi"/>
                <w:bCs/>
                <w:sz w:val="22"/>
                <w:szCs w:val="22"/>
              </w:rPr>
            </w:pPr>
            <w:r w:rsidRPr="00B71C72">
              <w:rPr>
                <w:rFonts w:asciiTheme="minorHAnsi" w:hAnsiTheme="minorHAnsi" w:cstheme="minorHAnsi"/>
                <w:bCs/>
                <w:sz w:val="22"/>
                <w:szCs w:val="22"/>
              </w:rPr>
              <w:t>5% p.a.</w:t>
            </w:r>
          </w:p>
        </w:tc>
        <w:tc>
          <w:tcPr>
            <w:tcW w:w="1782" w:type="pct"/>
            <w:vAlign w:val="center"/>
          </w:tcPr>
          <w:p w14:paraId="137A08ED" w14:textId="5E1EFC3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 xml:space="preserve">As per </w:t>
            </w:r>
            <w:r w:rsidR="00F47A2C" w:rsidRPr="00B71C72">
              <w:rPr>
                <w:rFonts w:asciiTheme="minorHAnsi" w:hAnsiTheme="minorHAnsi" w:cstheme="minorHAnsi"/>
                <w:bCs/>
                <w:sz w:val="22"/>
                <w:szCs w:val="22"/>
              </w:rPr>
              <w:t>TN</w:t>
            </w:r>
            <w:r w:rsidRPr="00B71C72">
              <w:rPr>
                <w:rFonts w:asciiTheme="minorHAnsi" w:hAnsiTheme="minorHAnsi" w:cstheme="minorHAnsi"/>
                <w:bCs/>
                <w:sz w:val="22"/>
                <w:szCs w:val="22"/>
              </w:rPr>
              <w:t>ERC Regulations</w:t>
            </w:r>
          </w:p>
        </w:tc>
      </w:tr>
      <w:tr w:rsidR="00077CCD" w:rsidRPr="00B71C72" w14:paraId="199CBF3D" w14:textId="77777777" w:rsidTr="00BF1374">
        <w:trPr>
          <w:trHeight w:val="20"/>
        </w:trPr>
        <w:tc>
          <w:tcPr>
            <w:tcW w:w="448" w:type="pct"/>
            <w:vAlign w:val="center"/>
          </w:tcPr>
          <w:p w14:paraId="7ED99873"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7CBA733A" w14:textId="77777777" w:rsidR="00077CCD" w:rsidRPr="00B71C72" w:rsidRDefault="00077CCD" w:rsidP="00A07C33">
            <w:pPr>
              <w:rPr>
                <w:rFonts w:asciiTheme="minorHAnsi" w:hAnsiTheme="minorHAnsi" w:cstheme="minorHAnsi"/>
                <w:bCs/>
                <w:sz w:val="22"/>
                <w:szCs w:val="22"/>
              </w:rPr>
            </w:pPr>
            <w:r w:rsidRPr="00B71C72">
              <w:rPr>
                <w:rFonts w:asciiTheme="minorHAnsi" w:hAnsiTheme="minorHAnsi" w:cstheme="minorHAnsi"/>
                <w:sz w:val="22"/>
                <w:szCs w:val="22"/>
              </w:rPr>
              <w:t>Average Employee Benefit expenses for past years</w:t>
            </w:r>
          </w:p>
        </w:tc>
        <w:tc>
          <w:tcPr>
            <w:tcW w:w="1722" w:type="pct"/>
            <w:vAlign w:val="center"/>
          </w:tcPr>
          <w:p w14:paraId="17E3773A" w14:textId="5E2A71BA" w:rsidR="00077CCD" w:rsidRPr="00B71C72" w:rsidRDefault="00B71C72" w:rsidP="00B71C7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077CCD" w:rsidRPr="00B71C72">
              <w:rPr>
                <w:rFonts w:asciiTheme="minorHAnsi" w:hAnsiTheme="minorHAnsi" w:cstheme="minorHAnsi"/>
                <w:bCs/>
                <w:sz w:val="22"/>
                <w:szCs w:val="22"/>
              </w:rPr>
              <w:t xml:space="preserve"> 0.</w:t>
            </w:r>
            <w:r w:rsidR="003E7B21">
              <w:rPr>
                <w:rFonts w:asciiTheme="minorHAnsi" w:hAnsiTheme="minorHAnsi" w:cstheme="minorHAnsi"/>
                <w:bCs/>
                <w:sz w:val="22"/>
                <w:szCs w:val="22"/>
              </w:rPr>
              <w:t>53</w:t>
            </w:r>
            <w:r w:rsidR="00077CCD" w:rsidRPr="00B71C72">
              <w:rPr>
                <w:rFonts w:asciiTheme="minorHAnsi" w:hAnsiTheme="minorHAnsi" w:cstheme="minorHAnsi"/>
                <w:bCs/>
                <w:sz w:val="22"/>
                <w:szCs w:val="22"/>
              </w:rPr>
              <w:t xml:space="preserve"> </w:t>
            </w:r>
            <w:proofErr w:type="spellStart"/>
            <w:r w:rsidR="00077CCD" w:rsidRPr="00B71C72">
              <w:rPr>
                <w:rFonts w:asciiTheme="minorHAnsi" w:hAnsiTheme="minorHAnsi" w:cstheme="minorHAnsi"/>
                <w:bCs/>
                <w:sz w:val="22"/>
                <w:szCs w:val="22"/>
              </w:rPr>
              <w:t>Crs</w:t>
            </w:r>
            <w:proofErr w:type="spellEnd"/>
          </w:p>
        </w:tc>
        <w:tc>
          <w:tcPr>
            <w:tcW w:w="1782" w:type="pct"/>
            <w:vAlign w:val="center"/>
          </w:tcPr>
          <w:p w14:paraId="0C61A8FE"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Past years data analysis</w:t>
            </w:r>
          </w:p>
        </w:tc>
      </w:tr>
      <w:tr w:rsidR="00077CCD" w:rsidRPr="00B71C72" w14:paraId="3AEFF061" w14:textId="77777777" w:rsidTr="00BF1374">
        <w:trPr>
          <w:trHeight w:val="20"/>
        </w:trPr>
        <w:tc>
          <w:tcPr>
            <w:tcW w:w="448" w:type="pct"/>
            <w:vAlign w:val="center"/>
          </w:tcPr>
          <w:p w14:paraId="2D614C05"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08AE32E3" w14:textId="479A38B7" w:rsidR="00077CCD" w:rsidRPr="00B71C72" w:rsidRDefault="00077CCD" w:rsidP="00A07C33">
            <w:pPr>
              <w:rPr>
                <w:rFonts w:asciiTheme="minorHAnsi" w:hAnsiTheme="minorHAnsi" w:cstheme="minorHAnsi"/>
                <w:sz w:val="22"/>
                <w:szCs w:val="22"/>
              </w:rPr>
            </w:pPr>
            <w:r w:rsidRPr="00B71C72">
              <w:rPr>
                <w:rFonts w:asciiTheme="minorHAnsi" w:hAnsiTheme="minorHAnsi" w:cstheme="minorHAnsi"/>
                <w:sz w:val="22"/>
                <w:szCs w:val="22"/>
              </w:rPr>
              <w:t xml:space="preserve">Average </w:t>
            </w:r>
            <w:r w:rsidR="009A3C2F" w:rsidRPr="00B71C72">
              <w:rPr>
                <w:rFonts w:asciiTheme="minorHAnsi" w:hAnsiTheme="minorHAnsi" w:cstheme="minorHAnsi"/>
                <w:sz w:val="22"/>
                <w:szCs w:val="22"/>
              </w:rPr>
              <w:t>Other</w:t>
            </w:r>
            <w:r w:rsidRPr="00B71C72">
              <w:rPr>
                <w:rFonts w:asciiTheme="minorHAnsi" w:hAnsiTheme="minorHAnsi" w:cstheme="minorHAnsi"/>
                <w:sz w:val="22"/>
                <w:szCs w:val="22"/>
              </w:rPr>
              <w:t xml:space="preserve"> expenses for past years</w:t>
            </w:r>
          </w:p>
        </w:tc>
        <w:tc>
          <w:tcPr>
            <w:tcW w:w="1722" w:type="pct"/>
            <w:vAlign w:val="center"/>
          </w:tcPr>
          <w:p w14:paraId="1DE2E47E" w14:textId="1C5EEACE" w:rsidR="00077CCD" w:rsidRPr="00B71C72" w:rsidRDefault="00B71C72" w:rsidP="00B71C7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077CCD" w:rsidRPr="00B71C72">
              <w:rPr>
                <w:rFonts w:asciiTheme="minorHAnsi" w:hAnsiTheme="minorHAnsi" w:cstheme="minorHAnsi"/>
                <w:bCs/>
                <w:sz w:val="22"/>
                <w:szCs w:val="22"/>
              </w:rPr>
              <w:t xml:space="preserve"> </w:t>
            </w:r>
            <w:r w:rsidR="00F47A2C" w:rsidRPr="00B71C72">
              <w:rPr>
                <w:rFonts w:asciiTheme="minorHAnsi" w:hAnsiTheme="minorHAnsi" w:cstheme="minorHAnsi"/>
                <w:bCs/>
                <w:sz w:val="22"/>
                <w:szCs w:val="22"/>
              </w:rPr>
              <w:t>2.</w:t>
            </w:r>
            <w:r w:rsidR="00C232BE" w:rsidRPr="00B71C72">
              <w:rPr>
                <w:rFonts w:asciiTheme="minorHAnsi" w:hAnsiTheme="minorHAnsi" w:cstheme="minorHAnsi"/>
                <w:bCs/>
                <w:sz w:val="22"/>
                <w:szCs w:val="22"/>
              </w:rPr>
              <w:t>4</w:t>
            </w:r>
            <w:r w:rsidR="003E7B21">
              <w:rPr>
                <w:rFonts w:asciiTheme="minorHAnsi" w:hAnsiTheme="minorHAnsi" w:cstheme="minorHAnsi"/>
                <w:bCs/>
                <w:sz w:val="22"/>
                <w:szCs w:val="22"/>
              </w:rPr>
              <w:t>3</w:t>
            </w:r>
            <w:r w:rsidR="00077CCD" w:rsidRPr="00B71C72">
              <w:rPr>
                <w:rFonts w:asciiTheme="minorHAnsi" w:hAnsiTheme="minorHAnsi" w:cstheme="minorHAnsi"/>
                <w:bCs/>
                <w:sz w:val="22"/>
                <w:szCs w:val="22"/>
              </w:rPr>
              <w:t xml:space="preserve"> </w:t>
            </w:r>
            <w:proofErr w:type="spellStart"/>
            <w:r w:rsidR="00077CCD" w:rsidRPr="00B71C72">
              <w:rPr>
                <w:rFonts w:asciiTheme="minorHAnsi" w:hAnsiTheme="minorHAnsi" w:cstheme="minorHAnsi"/>
                <w:bCs/>
                <w:sz w:val="22"/>
                <w:szCs w:val="22"/>
              </w:rPr>
              <w:t>Crs</w:t>
            </w:r>
            <w:proofErr w:type="spellEnd"/>
          </w:p>
        </w:tc>
        <w:tc>
          <w:tcPr>
            <w:tcW w:w="1782" w:type="pct"/>
            <w:vAlign w:val="center"/>
          </w:tcPr>
          <w:p w14:paraId="246467D4"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Past years data analysis</w:t>
            </w:r>
          </w:p>
        </w:tc>
      </w:tr>
      <w:tr w:rsidR="00077CCD" w:rsidRPr="00B71C72" w14:paraId="5ADB0C8F" w14:textId="77777777" w:rsidTr="00BF1374">
        <w:trPr>
          <w:trHeight w:val="20"/>
        </w:trPr>
        <w:tc>
          <w:tcPr>
            <w:tcW w:w="448" w:type="pct"/>
            <w:vAlign w:val="center"/>
          </w:tcPr>
          <w:p w14:paraId="21E59434"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7F7355FE" w14:textId="77777777" w:rsidR="00077CCD" w:rsidRPr="00B71C72" w:rsidRDefault="00077CCD" w:rsidP="00A07C33">
            <w:pPr>
              <w:rPr>
                <w:rFonts w:asciiTheme="minorHAnsi" w:hAnsiTheme="minorHAnsi" w:cstheme="minorHAnsi"/>
                <w:bCs/>
                <w:sz w:val="22"/>
                <w:szCs w:val="22"/>
              </w:rPr>
            </w:pPr>
            <w:r w:rsidRPr="00B71C72">
              <w:rPr>
                <w:rFonts w:asciiTheme="minorHAnsi" w:hAnsiTheme="minorHAnsi" w:cstheme="minorHAnsi"/>
                <w:sz w:val="22"/>
                <w:szCs w:val="22"/>
              </w:rPr>
              <w:t>Escalation Rate for Employee and Other Expenses</w:t>
            </w:r>
          </w:p>
        </w:tc>
        <w:tc>
          <w:tcPr>
            <w:tcW w:w="1722" w:type="pct"/>
            <w:vAlign w:val="center"/>
          </w:tcPr>
          <w:p w14:paraId="06B6FFF1" w14:textId="77777777" w:rsidR="00077CCD" w:rsidRPr="00B71C72" w:rsidRDefault="00077CCD" w:rsidP="00B71C72">
            <w:pPr>
              <w:spacing w:line="276" w:lineRule="auto"/>
              <w:jc w:val="center"/>
              <w:rPr>
                <w:rFonts w:asciiTheme="minorHAnsi" w:hAnsiTheme="minorHAnsi" w:cstheme="minorHAnsi"/>
                <w:bCs/>
                <w:sz w:val="22"/>
                <w:szCs w:val="22"/>
              </w:rPr>
            </w:pPr>
            <w:r w:rsidRPr="00B71C72">
              <w:rPr>
                <w:rFonts w:asciiTheme="minorHAnsi" w:hAnsiTheme="minorHAnsi" w:cstheme="minorHAnsi"/>
                <w:bCs/>
                <w:sz w:val="22"/>
                <w:szCs w:val="22"/>
              </w:rPr>
              <w:t>5%</w:t>
            </w:r>
          </w:p>
        </w:tc>
        <w:tc>
          <w:tcPr>
            <w:tcW w:w="1782" w:type="pct"/>
            <w:vAlign w:val="center"/>
          </w:tcPr>
          <w:p w14:paraId="35856E09"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General Industry Practice</w:t>
            </w:r>
          </w:p>
        </w:tc>
      </w:tr>
      <w:tr w:rsidR="00077CCD" w:rsidRPr="00B71C72" w14:paraId="1A4AD136" w14:textId="77777777" w:rsidTr="00BF1374">
        <w:trPr>
          <w:trHeight w:val="75"/>
        </w:trPr>
        <w:tc>
          <w:tcPr>
            <w:tcW w:w="448" w:type="pct"/>
            <w:vAlign w:val="center"/>
          </w:tcPr>
          <w:p w14:paraId="207DBA1E" w14:textId="77777777" w:rsidR="00077CCD" w:rsidRPr="00AE6952" w:rsidRDefault="00077CCD"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1259E785"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Working Capital Cycle</w:t>
            </w:r>
          </w:p>
        </w:tc>
        <w:tc>
          <w:tcPr>
            <w:tcW w:w="1722" w:type="pct"/>
            <w:vAlign w:val="center"/>
          </w:tcPr>
          <w:p w14:paraId="1E138BE5" w14:textId="7F6460AB" w:rsidR="00077CCD" w:rsidRPr="00B71C72" w:rsidRDefault="00077CCD" w:rsidP="00B71C72">
            <w:pPr>
              <w:spacing w:line="276" w:lineRule="auto"/>
              <w:jc w:val="center"/>
              <w:rPr>
                <w:rFonts w:asciiTheme="minorHAnsi" w:hAnsiTheme="minorHAnsi" w:cstheme="minorHAnsi"/>
                <w:bCs/>
                <w:sz w:val="22"/>
                <w:szCs w:val="22"/>
              </w:rPr>
            </w:pPr>
            <w:r w:rsidRPr="00B71C72">
              <w:rPr>
                <w:rFonts w:asciiTheme="minorHAnsi" w:hAnsiTheme="minorHAnsi" w:cstheme="minorHAnsi"/>
                <w:bCs/>
                <w:sz w:val="22"/>
                <w:szCs w:val="22"/>
              </w:rPr>
              <w:t xml:space="preserve">D-S-O: </w:t>
            </w:r>
            <w:r w:rsidR="00C232BE" w:rsidRPr="00B71C72">
              <w:rPr>
                <w:rFonts w:asciiTheme="minorHAnsi" w:hAnsiTheme="minorHAnsi" w:cstheme="minorHAnsi"/>
                <w:bCs/>
                <w:sz w:val="22"/>
                <w:szCs w:val="22"/>
              </w:rPr>
              <w:t>18</w:t>
            </w:r>
            <w:r w:rsidR="002634EF">
              <w:rPr>
                <w:rFonts w:asciiTheme="minorHAnsi" w:hAnsiTheme="minorHAnsi" w:cstheme="minorHAnsi"/>
                <w:bCs/>
                <w:sz w:val="22"/>
                <w:szCs w:val="22"/>
              </w:rPr>
              <w:t>.02</w:t>
            </w:r>
            <w:r w:rsidRPr="00B71C72">
              <w:rPr>
                <w:rFonts w:asciiTheme="minorHAnsi" w:hAnsiTheme="minorHAnsi" w:cstheme="minorHAnsi"/>
                <w:bCs/>
                <w:sz w:val="22"/>
                <w:szCs w:val="22"/>
              </w:rPr>
              <w:t xml:space="preserve"> Days</w:t>
            </w:r>
          </w:p>
          <w:p w14:paraId="6EEA9AF8" w14:textId="51428540" w:rsidR="00077CCD" w:rsidRPr="00B71C72" w:rsidRDefault="00077CCD" w:rsidP="00B71C72">
            <w:pPr>
              <w:spacing w:line="276" w:lineRule="auto"/>
              <w:jc w:val="center"/>
              <w:rPr>
                <w:rFonts w:asciiTheme="minorHAnsi" w:hAnsiTheme="minorHAnsi" w:cstheme="minorHAnsi"/>
                <w:bCs/>
                <w:sz w:val="22"/>
                <w:szCs w:val="22"/>
              </w:rPr>
            </w:pPr>
            <w:r w:rsidRPr="00B71C72">
              <w:rPr>
                <w:rFonts w:asciiTheme="minorHAnsi" w:hAnsiTheme="minorHAnsi" w:cstheme="minorHAnsi"/>
                <w:bCs/>
                <w:sz w:val="22"/>
                <w:szCs w:val="22"/>
              </w:rPr>
              <w:t xml:space="preserve">D-P-O: </w:t>
            </w:r>
            <w:r w:rsidR="00C232BE" w:rsidRPr="00B71C72">
              <w:rPr>
                <w:rFonts w:asciiTheme="minorHAnsi" w:hAnsiTheme="minorHAnsi" w:cstheme="minorHAnsi"/>
                <w:bCs/>
                <w:sz w:val="22"/>
                <w:szCs w:val="22"/>
              </w:rPr>
              <w:t>23</w:t>
            </w:r>
            <w:r w:rsidR="002634EF">
              <w:rPr>
                <w:rFonts w:asciiTheme="minorHAnsi" w:hAnsiTheme="minorHAnsi" w:cstheme="minorHAnsi"/>
                <w:bCs/>
                <w:sz w:val="22"/>
                <w:szCs w:val="22"/>
              </w:rPr>
              <w:t>.13</w:t>
            </w:r>
            <w:r w:rsidRPr="00B71C72">
              <w:rPr>
                <w:rFonts w:asciiTheme="minorHAnsi" w:hAnsiTheme="minorHAnsi" w:cstheme="minorHAnsi"/>
                <w:bCs/>
                <w:sz w:val="22"/>
                <w:szCs w:val="22"/>
              </w:rPr>
              <w:t xml:space="preserve"> Days</w:t>
            </w:r>
          </w:p>
        </w:tc>
        <w:tc>
          <w:tcPr>
            <w:tcW w:w="1782" w:type="pct"/>
            <w:vAlign w:val="center"/>
          </w:tcPr>
          <w:p w14:paraId="39480093" w14:textId="77777777" w:rsidR="00077CCD" w:rsidRPr="00B71C72" w:rsidRDefault="00077CCD" w:rsidP="00B71C72">
            <w:pPr>
              <w:spacing w:line="276" w:lineRule="auto"/>
              <w:rPr>
                <w:rFonts w:asciiTheme="minorHAnsi" w:hAnsiTheme="minorHAnsi" w:cstheme="minorHAnsi"/>
                <w:bCs/>
                <w:sz w:val="22"/>
                <w:szCs w:val="22"/>
              </w:rPr>
            </w:pPr>
            <w:r w:rsidRPr="00B71C72">
              <w:rPr>
                <w:rFonts w:asciiTheme="minorHAnsi" w:hAnsiTheme="minorHAnsi" w:cstheme="minorHAnsi"/>
                <w:bCs/>
                <w:sz w:val="22"/>
                <w:szCs w:val="22"/>
              </w:rPr>
              <w:t>Past years data analysis</w:t>
            </w:r>
          </w:p>
        </w:tc>
      </w:tr>
      <w:tr w:rsidR="00B77320" w:rsidRPr="00556978" w14:paraId="564E5C31" w14:textId="77777777" w:rsidTr="00BF1374">
        <w:tblPrEx>
          <w:tblCellMar>
            <w:top w:w="0" w:type="dxa"/>
            <w:bottom w:w="0" w:type="dxa"/>
          </w:tblCellMar>
        </w:tblPrEx>
        <w:trPr>
          <w:trHeight w:val="20"/>
        </w:trPr>
        <w:tc>
          <w:tcPr>
            <w:tcW w:w="448" w:type="pct"/>
            <w:vAlign w:val="center"/>
          </w:tcPr>
          <w:p w14:paraId="7FEB5AC9" w14:textId="77777777" w:rsidR="00B77320" w:rsidRPr="00B77320" w:rsidRDefault="00B77320"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tcPr>
          <w:p w14:paraId="0306C5FD" w14:textId="77777777" w:rsidR="00B77320" w:rsidRPr="00556978" w:rsidRDefault="00B77320" w:rsidP="002D51D4">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722" w:type="pct"/>
          </w:tcPr>
          <w:p w14:paraId="35E61CDB" w14:textId="7C41F8D4" w:rsidR="00B77320" w:rsidRPr="00556978" w:rsidRDefault="00D22254" w:rsidP="002D51D4">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r w:rsidR="00B77320">
              <w:rPr>
                <w:rFonts w:asciiTheme="minorHAnsi" w:hAnsiTheme="minorHAnsi" w:cstheme="minorHAnsi"/>
                <w:bCs/>
                <w:sz w:val="22"/>
                <w:szCs w:val="22"/>
              </w:rPr>
              <w:t>%</w:t>
            </w:r>
          </w:p>
        </w:tc>
        <w:tc>
          <w:tcPr>
            <w:tcW w:w="1782" w:type="pct"/>
          </w:tcPr>
          <w:p w14:paraId="57EDBBE6" w14:textId="2CE1D7AA" w:rsidR="00B77320" w:rsidRPr="00556978" w:rsidRDefault="00D22254" w:rsidP="002D51D4">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B77320" w:rsidRPr="00556978" w14:paraId="10F0B4CD" w14:textId="77777777" w:rsidTr="00BF1374">
        <w:tblPrEx>
          <w:tblCellMar>
            <w:top w:w="0" w:type="dxa"/>
            <w:bottom w:w="0" w:type="dxa"/>
          </w:tblCellMar>
        </w:tblPrEx>
        <w:trPr>
          <w:trHeight w:val="20"/>
        </w:trPr>
        <w:tc>
          <w:tcPr>
            <w:tcW w:w="448" w:type="pct"/>
            <w:vAlign w:val="center"/>
          </w:tcPr>
          <w:p w14:paraId="1733A463" w14:textId="77777777" w:rsidR="00B77320" w:rsidRPr="00B77320" w:rsidRDefault="00B77320" w:rsidP="00B77320">
            <w:pPr>
              <w:pStyle w:val="ListParagraph"/>
              <w:numPr>
                <w:ilvl w:val="0"/>
                <w:numId w:val="60"/>
              </w:numPr>
              <w:spacing w:after="0" w:line="276" w:lineRule="auto"/>
              <w:jc w:val="center"/>
              <w:rPr>
                <w:rFonts w:asciiTheme="minorHAnsi" w:hAnsiTheme="minorHAnsi" w:cstheme="minorHAnsi"/>
                <w:b/>
                <w:sz w:val="22"/>
                <w:szCs w:val="22"/>
              </w:rPr>
            </w:pPr>
          </w:p>
        </w:tc>
        <w:tc>
          <w:tcPr>
            <w:tcW w:w="1048" w:type="pct"/>
            <w:vAlign w:val="center"/>
          </w:tcPr>
          <w:p w14:paraId="3336229D" w14:textId="77777777" w:rsidR="00B77320" w:rsidRPr="00556978" w:rsidRDefault="00B77320" w:rsidP="002D51D4">
            <w:pPr>
              <w:spacing w:line="360" w:lineRule="auto"/>
              <w:rPr>
                <w:rFonts w:asciiTheme="minorHAnsi" w:hAnsiTheme="minorHAnsi" w:cstheme="minorHAnsi"/>
                <w:bCs/>
                <w:sz w:val="22"/>
                <w:szCs w:val="22"/>
              </w:rPr>
            </w:pPr>
            <w:r>
              <w:rPr>
                <w:rFonts w:asciiTheme="minorHAnsi" w:hAnsiTheme="minorHAnsi" w:cstheme="minorHAnsi"/>
                <w:bCs/>
                <w:sz w:val="22"/>
                <w:szCs w:val="22"/>
              </w:rPr>
              <w:t>Cost of Debt</w:t>
            </w:r>
          </w:p>
        </w:tc>
        <w:tc>
          <w:tcPr>
            <w:tcW w:w="1722" w:type="pct"/>
            <w:vAlign w:val="center"/>
          </w:tcPr>
          <w:p w14:paraId="3EDAA0CD" w14:textId="5BC65D6D" w:rsidR="00B77320" w:rsidRPr="00556978" w:rsidRDefault="002D51D4" w:rsidP="002D51D4">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N.A.</w:t>
            </w:r>
          </w:p>
        </w:tc>
        <w:tc>
          <w:tcPr>
            <w:tcW w:w="1782" w:type="pct"/>
          </w:tcPr>
          <w:p w14:paraId="6457A20D" w14:textId="2E19B25C" w:rsidR="00B77320" w:rsidRPr="00556978" w:rsidRDefault="002D51D4" w:rsidP="002D51D4">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w:t>
            </w:r>
          </w:p>
        </w:tc>
      </w:tr>
    </w:tbl>
    <w:p w14:paraId="6DD89326" w14:textId="3C9D917D" w:rsidR="00077CCD" w:rsidRDefault="007A768C" w:rsidP="00BF1374">
      <w:pPr>
        <w:spacing w:after="160" w:line="259" w:lineRule="auto"/>
        <w:ind w:left="142" w:right="-589"/>
        <w:jc w:val="both"/>
        <w:rPr>
          <w:rFonts w:ascii="Arial" w:hAnsi="Arial" w:cs="Arial"/>
          <w:bCs/>
          <w:sz w:val="22"/>
          <w:szCs w:val="22"/>
          <w:lang w:val="en-US" w:eastAsia="en-US"/>
        </w:rPr>
      </w:pPr>
      <w:r>
        <w:rPr>
          <w:rFonts w:ascii="Arial" w:hAnsi="Arial" w:cs="Arial"/>
          <w:b/>
          <w:sz w:val="22"/>
          <w:szCs w:val="22"/>
          <w:lang w:val="en-US" w:eastAsia="en-US"/>
        </w:rPr>
        <w:t xml:space="preserve">*Note: </w:t>
      </w:r>
      <w:r>
        <w:rPr>
          <w:rFonts w:ascii="Arial" w:hAnsi="Arial" w:cs="Arial"/>
          <w:bCs/>
          <w:sz w:val="22"/>
          <w:szCs w:val="22"/>
          <w:lang w:val="en-US" w:eastAsia="en-US"/>
        </w:rPr>
        <w:t xml:space="preserve">We have not received PPA agreement for </w:t>
      </w:r>
      <w:r w:rsidRPr="004C5417">
        <w:rPr>
          <w:rFonts w:ascii="Arial" w:hAnsi="Arial" w:cs="Arial"/>
          <w:bCs/>
          <w:sz w:val="22"/>
          <w:szCs w:val="22"/>
          <w:lang w:val="en-US" w:eastAsia="en-US"/>
        </w:rPr>
        <w:t>Windage Power Company Private Limited</w:t>
      </w:r>
      <w:r>
        <w:rPr>
          <w:rFonts w:ascii="Arial" w:hAnsi="Arial" w:cs="Arial"/>
          <w:bCs/>
          <w:sz w:val="22"/>
          <w:szCs w:val="22"/>
          <w:lang w:val="en-US" w:eastAsia="en-US"/>
        </w:rPr>
        <w:t xml:space="preserve"> from client. Hence, the assumptions for the projection are as per the historical data or as per our previous valuation report in the FY 2019-20.</w:t>
      </w:r>
    </w:p>
    <w:p w14:paraId="4A9E3013" w14:textId="77777777" w:rsidR="00632412" w:rsidRPr="00632412" w:rsidRDefault="00632412" w:rsidP="00632412">
      <w:pPr>
        <w:spacing w:line="360" w:lineRule="auto"/>
        <w:jc w:val="both"/>
        <w:rPr>
          <w:rFonts w:ascii="Arial" w:hAnsi="Arial" w:cs="Arial"/>
          <w:b/>
          <w:sz w:val="22"/>
          <w:szCs w:val="22"/>
        </w:rPr>
      </w:pPr>
    </w:p>
    <w:p w14:paraId="6D025493" w14:textId="18BDF64A" w:rsidR="005524AE"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proofErr w:type="spellStart"/>
      <w:r w:rsidR="005524AE" w:rsidRPr="00A53379">
        <w:rPr>
          <w:rFonts w:ascii="Arial" w:hAnsi="Arial" w:cs="Arial"/>
          <w:b/>
          <w:sz w:val="22"/>
          <w:szCs w:val="22"/>
        </w:rPr>
        <w:t>Sispara</w:t>
      </w:r>
      <w:proofErr w:type="spellEnd"/>
      <w:r w:rsidR="005524AE" w:rsidRPr="00A53379">
        <w:rPr>
          <w:rFonts w:ascii="Arial" w:hAnsi="Arial" w:cs="Arial"/>
          <w:b/>
          <w:sz w:val="22"/>
          <w:szCs w:val="22"/>
        </w:rPr>
        <w:t xml:space="preserve"> Renewable Power Private Limited</w:t>
      </w:r>
      <w:r w:rsidR="005524AE">
        <w:rPr>
          <w:rFonts w:ascii="Arial" w:hAnsi="Arial" w:cs="Arial"/>
          <w:b/>
          <w:sz w:val="22"/>
          <w:szCs w:val="22"/>
        </w:rPr>
        <w:t>:</w:t>
      </w:r>
    </w:p>
    <w:p w14:paraId="02355A08" w14:textId="5AC5323B" w:rsidR="00F32447" w:rsidRPr="00B71C72" w:rsidRDefault="00AD0623" w:rsidP="00BF1374">
      <w:pPr>
        <w:spacing w:before="240" w:line="360" w:lineRule="auto"/>
        <w:ind w:left="142" w:right="-589"/>
        <w:jc w:val="both"/>
        <w:rPr>
          <w:rFonts w:ascii="Arial" w:hAnsi="Arial" w:cs="Arial"/>
          <w:bCs/>
          <w:sz w:val="22"/>
          <w:szCs w:val="22"/>
        </w:rPr>
      </w:pPr>
      <w:r w:rsidRPr="00B71C72">
        <w:rPr>
          <w:rFonts w:ascii="Arial" w:hAnsi="Arial" w:cs="Arial"/>
          <w:b/>
          <w:noProof/>
          <w:sz w:val="22"/>
          <w:szCs w:val="22"/>
        </w:rPr>
        <w:t>PREVIOUS YEARS FINANCIAL PERFORMANCE:</w:t>
      </w:r>
      <w:r w:rsidR="00B71C72">
        <w:rPr>
          <w:rFonts w:ascii="Arial" w:hAnsi="Arial" w:cs="Arial"/>
          <w:b/>
          <w:noProof/>
          <w:sz w:val="22"/>
          <w:szCs w:val="22"/>
        </w:rPr>
        <w:t xml:space="preserve"> </w:t>
      </w:r>
      <w:r w:rsidR="00F32447" w:rsidRPr="00B71C72">
        <w:rPr>
          <w:rFonts w:ascii="Arial" w:hAnsi="Arial" w:cs="Arial"/>
          <w:bCs/>
          <w:sz w:val="22"/>
          <w:szCs w:val="22"/>
        </w:rPr>
        <w:t>The financial performance of the Company for the period from F.Y. 201</w:t>
      </w:r>
      <w:r w:rsidR="002E333F" w:rsidRPr="00B71C72">
        <w:rPr>
          <w:rFonts w:ascii="Arial" w:hAnsi="Arial" w:cs="Arial"/>
          <w:bCs/>
          <w:sz w:val="22"/>
          <w:szCs w:val="22"/>
        </w:rPr>
        <w:t>9</w:t>
      </w:r>
      <w:r w:rsidR="00F32447" w:rsidRPr="00B71C72">
        <w:rPr>
          <w:rFonts w:ascii="Arial" w:hAnsi="Arial" w:cs="Arial"/>
          <w:bCs/>
          <w:sz w:val="22"/>
          <w:szCs w:val="22"/>
        </w:rPr>
        <w:t xml:space="preserve"> to F.Y. 20</w:t>
      </w:r>
      <w:r w:rsidR="002E333F" w:rsidRPr="00B71C72">
        <w:rPr>
          <w:rFonts w:ascii="Arial" w:hAnsi="Arial" w:cs="Arial"/>
          <w:bCs/>
          <w:sz w:val="22"/>
          <w:szCs w:val="22"/>
        </w:rPr>
        <w:t>22</w:t>
      </w:r>
      <w:r w:rsidR="00F32447" w:rsidRPr="00B71C72">
        <w:rPr>
          <w:rFonts w:ascii="Arial" w:hAnsi="Arial" w:cs="Arial"/>
          <w:bCs/>
          <w:sz w:val="22"/>
          <w:szCs w:val="22"/>
        </w:rPr>
        <w:t xml:space="preserve"> are described below:</w:t>
      </w:r>
    </w:p>
    <w:p w14:paraId="53CB9010" w14:textId="79051071" w:rsidR="00F32447" w:rsidRDefault="00F32447" w:rsidP="00BF1374">
      <w:pPr>
        <w:pStyle w:val="Text"/>
        <w:spacing w:after="0" w:line="240" w:lineRule="auto"/>
        <w:ind w:left="7200" w:right="-589"/>
        <w:jc w:val="right"/>
        <w:rPr>
          <w:rFonts w:ascii="Arial" w:hAnsi="Arial" w:cs="Arial"/>
        </w:rPr>
      </w:pPr>
      <w:r>
        <w:rPr>
          <w:rFonts w:ascii="Arial" w:hAnsi="Arial" w:cs="Arial"/>
          <w:b/>
          <w:bCs/>
          <w:i/>
          <w:iCs/>
        </w:rPr>
        <w:lastRenderedPageBreak/>
        <w:t xml:space="preserve">         </w:t>
      </w:r>
      <w:r w:rsidR="00565CDC">
        <w:rPr>
          <w:rFonts w:ascii="Arial" w:hAnsi="Arial" w:cs="Arial"/>
          <w:b/>
          <w:bCs/>
          <w:i/>
          <w:iCs/>
        </w:rPr>
        <w:tab/>
        <w:t xml:space="preserve"> </w:t>
      </w:r>
      <w:r w:rsidRPr="00565CDC">
        <w:rPr>
          <w:rFonts w:ascii="Arial" w:hAnsi="Arial" w:cs="Arial"/>
          <w:b/>
          <w:bCs/>
          <w:i/>
          <w:iCs/>
          <w:sz w:val="18"/>
          <w:szCs w:val="18"/>
        </w:rPr>
        <w:t>(₹ in Crores)</w:t>
      </w:r>
    </w:p>
    <w:tbl>
      <w:tblPr>
        <w:tblW w:w="5253" w:type="pct"/>
        <w:tblInd w:w="137" w:type="dxa"/>
        <w:tblLayout w:type="fixed"/>
        <w:tblCellMar>
          <w:top w:w="28" w:type="dxa"/>
          <w:bottom w:w="28" w:type="dxa"/>
        </w:tblCellMar>
        <w:tblLook w:val="04A0" w:firstRow="1" w:lastRow="0" w:firstColumn="1" w:lastColumn="0" w:noHBand="0" w:noVBand="1"/>
      </w:tblPr>
      <w:tblGrid>
        <w:gridCol w:w="4391"/>
        <w:gridCol w:w="1277"/>
        <w:gridCol w:w="1277"/>
        <w:gridCol w:w="1276"/>
        <w:gridCol w:w="1276"/>
      </w:tblGrid>
      <w:tr w:rsidR="00D504DB" w:rsidRPr="00B71C72" w14:paraId="2C786323" w14:textId="77777777" w:rsidTr="009D0233">
        <w:trPr>
          <w:trHeight w:val="20"/>
        </w:trPr>
        <w:tc>
          <w:tcPr>
            <w:tcW w:w="2311" w:type="pct"/>
            <w:tcBorders>
              <w:top w:val="single" w:sz="4" w:space="0" w:color="auto"/>
              <w:left w:val="single" w:sz="4" w:space="0" w:color="auto"/>
              <w:bottom w:val="single" w:sz="4" w:space="0" w:color="auto"/>
              <w:right w:val="single" w:sz="4" w:space="0" w:color="auto"/>
            </w:tcBorders>
            <w:shd w:val="clear" w:color="000000" w:fill="002060"/>
            <w:hideMark/>
          </w:tcPr>
          <w:p w14:paraId="354DC7A7" w14:textId="77777777" w:rsidR="00D504DB" w:rsidRPr="00B71C72" w:rsidRDefault="00D504DB" w:rsidP="00980109">
            <w:pPr>
              <w:spacing w:line="276" w:lineRule="auto"/>
              <w:jc w:val="center"/>
              <w:rPr>
                <w:rFonts w:asciiTheme="minorHAnsi" w:hAnsiTheme="minorHAnsi" w:cstheme="minorHAnsi"/>
                <w:b/>
                <w:bCs/>
                <w:color w:val="FFFFFF"/>
                <w:sz w:val="22"/>
                <w:szCs w:val="22"/>
              </w:rPr>
            </w:pPr>
            <w:r w:rsidRPr="00B71C72">
              <w:rPr>
                <w:rFonts w:asciiTheme="minorHAnsi" w:hAnsiTheme="minorHAnsi" w:cstheme="minorHAnsi"/>
                <w:b/>
                <w:bCs/>
                <w:color w:val="FFFFFF"/>
                <w:sz w:val="22"/>
                <w:szCs w:val="22"/>
              </w:rPr>
              <w:t>Particulars</w:t>
            </w:r>
          </w:p>
        </w:tc>
        <w:tc>
          <w:tcPr>
            <w:tcW w:w="672" w:type="pct"/>
            <w:tcBorders>
              <w:top w:val="single" w:sz="4" w:space="0" w:color="auto"/>
              <w:left w:val="nil"/>
              <w:bottom w:val="single" w:sz="4" w:space="0" w:color="auto"/>
              <w:right w:val="single" w:sz="4" w:space="0" w:color="auto"/>
            </w:tcBorders>
            <w:shd w:val="clear" w:color="000000" w:fill="002060"/>
            <w:vAlign w:val="center"/>
            <w:hideMark/>
          </w:tcPr>
          <w:p w14:paraId="03F1310E" w14:textId="1545186F" w:rsidR="00D504DB" w:rsidRPr="00D504DB" w:rsidRDefault="00D504DB" w:rsidP="00980109">
            <w:pPr>
              <w:spacing w:line="276" w:lineRule="auto"/>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Mar-19</w:t>
            </w:r>
          </w:p>
        </w:tc>
        <w:tc>
          <w:tcPr>
            <w:tcW w:w="672" w:type="pct"/>
            <w:tcBorders>
              <w:top w:val="single" w:sz="4" w:space="0" w:color="auto"/>
              <w:left w:val="nil"/>
              <w:bottom w:val="single" w:sz="4" w:space="0" w:color="auto"/>
              <w:right w:val="single" w:sz="4" w:space="0" w:color="auto"/>
            </w:tcBorders>
            <w:shd w:val="clear" w:color="000000" w:fill="002060"/>
            <w:vAlign w:val="center"/>
            <w:hideMark/>
          </w:tcPr>
          <w:p w14:paraId="56F3A254" w14:textId="6C4CAFF2" w:rsidR="00D504DB" w:rsidRPr="00D504DB" w:rsidRDefault="00D504DB" w:rsidP="00980109">
            <w:pPr>
              <w:spacing w:line="276" w:lineRule="auto"/>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Mar-20</w:t>
            </w:r>
          </w:p>
        </w:tc>
        <w:tc>
          <w:tcPr>
            <w:tcW w:w="672" w:type="pct"/>
            <w:tcBorders>
              <w:top w:val="single" w:sz="4" w:space="0" w:color="auto"/>
              <w:left w:val="nil"/>
              <w:bottom w:val="single" w:sz="4" w:space="0" w:color="auto"/>
              <w:right w:val="single" w:sz="4" w:space="0" w:color="auto"/>
            </w:tcBorders>
            <w:shd w:val="clear" w:color="000000" w:fill="002060"/>
            <w:vAlign w:val="center"/>
            <w:hideMark/>
          </w:tcPr>
          <w:p w14:paraId="5BA74BDA" w14:textId="004CA4AF" w:rsidR="00D504DB" w:rsidRPr="00D504DB" w:rsidRDefault="00D504DB" w:rsidP="00980109">
            <w:pPr>
              <w:spacing w:line="276" w:lineRule="auto"/>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Mar-21</w:t>
            </w:r>
          </w:p>
        </w:tc>
        <w:tc>
          <w:tcPr>
            <w:tcW w:w="672" w:type="pct"/>
            <w:tcBorders>
              <w:top w:val="single" w:sz="4" w:space="0" w:color="auto"/>
              <w:left w:val="nil"/>
              <w:bottom w:val="single" w:sz="4" w:space="0" w:color="auto"/>
              <w:right w:val="single" w:sz="4" w:space="0" w:color="auto"/>
            </w:tcBorders>
            <w:shd w:val="clear" w:color="000000" w:fill="002060"/>
            <w:vAlign w:val="center"/>
            <w:hideMark/>
          </w:tcPr>
          <w:p w14:paraId="3C15D425" w14:textId="6D1D3BD5" w:rsidR="00D504DB" w:rsidRPr="00D504DB" w:rsidRDefault="00D504DB" w:rsidP="00980109">
            <w:pPr>
              <w:spacing w:line="276" w:lineRule="auto"/>
              <w:jc w:val="center"/>
              <w:rPr>
                <w:rFonts w:asciiTheme="minorHAnsi" w:hAnsiTheme="minorHAnsi" w:cstheme="minorHAnsi"/>
                <w:b/>
                <w:bCs/>
                <w:color w:val="FFFFFF" w:themeColor="background1"/>
                <w:sz w:val="22"/>
                <w:szCs w:val="22"/>
              </w:rPr>
            </w:pPr>
            <w:r>
              <w:rPr>
                <w:rFonts w:ascii="Calibri" w:hAnsi="Calibri" w:cs="Calibri"/>
                <w:b/>
                <w:bCs/>
                <w:color w:val="FFFFFF"/>
                <w:sz w:val="22"/>
                <w:szCs w:val="22"/>
              </w:rPr>
              <w:t>Mar-22</w:t>
            </w:r>
          </w:p>
        </w:tc>
      </w:tr>
      <w:tr w:rsidR="00D504DB" w:rsidRPr="00B71C72" w14:paraId="5901AB75"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4948A49E" w14:textId="77777777" w:rsidR="00D504DB" w:rsidRPr="00B71C72" w:rsidRDefault="00D504DB" w:rsidP="00980109">
            <w:pPr>
              <w:spacing w:line="276" w:lineRule="auto"/>
              <w:rPr>
                <w:rFonts w:asciiTheme="minorHAnsi" w:hAnsiTheme="minorHAnsi" w:cstheme="minorHAnsi"/>
                <w:color w:val="000000"/>
                <w:sz w:val="22"/>
                <w:szCs w:val="22"/>
              </w:rPr>
            </w:pPr>
            <w:r w:rsidRPr="00B71C72">
              <w:rPr>
                <w:rFonts w:asciiTheme="minorHAnsi" w:hAnsiTheme="minorHAnsi" w:cstheme="minorHAnsi"/>
                <w:color w:val="000000"/>
                <w:sz w:val="22"/>
                <w:szCs w:val="22"/>
              </w:rPr>
              <w:t>Total Revenue</w:t>
            </w:r>
          </w:p>
        </w:tc>
        <w:tc>
          <w:tcPr>
            <w:tcW w:w="672" w:type="pct"/>
            <w:tcBorders>
              <w:top w:val="nil"/>
              <w:left w:val="nil"/>
              <w:bottom w:val="single" w:sz="4" w:space="0" w:color="auto"/>
              <w:right w:val="single" w:sz="4" w:space="0" w:color="auto"/>
            </w:tcBorders>
            <w:shd w:val="clear" w:color="auto" w:fill="auto"/>
            <w:noWrap/>
            <w:vAlign w:val="center"/>
            <w:hideMark/>
          </w:tcPr>
          <w:p w14:paraId="02E01F70" w14:textId="5B5BC67E"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15.64</w:t>
            </w:r>
          </w:p>
        </w:tc>
        <w:tc>
          <w:tcPr>
            <w:tcW w:w="672" w:type="pct"/>
            <w:tcBorders>
              <w:top w:val="nil"/>
              <w:left w:val="nil"/>
              <w:bottom w:val="single" w:sz="4" w:space="0" w:color="auto"/>
              <w:right w:val="single" w:sz="4" w:space="0" w:color="auto"/>
            </w:tcBorders>
            <w:shd w:val="clear" w:color="auto" w:fill="auto"/>
            <w:noWrap/>
            <w:vAlign w:val="center"/>
            <w:hideMark/>
          </w:tcPr>
          <w:p w14:paraId="6B22BD96" w14:textId="6663E742"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18.52</w:t>
            </w:r>
          </w:p>
        </w:tc>
        <w:tc>
          <w:tcPr>
            <w:tcW w:w="672" w:type="pct"/>
            <w:tcBorders>
              <w:top w:val="nil"/>
              <w:left w:val="nil"/>
              <w:bottom w:val="single" w:sz="4" w:space="0" w:color="auto"/>
              <w:right w:val="single" w:sz="4" w:space="0" w:color="auto"/>
            </w:tcBorders>
            <w:shd w:val="clear" w:color="auto" w:fill="auto"/>
            <w:noWrap/>
            <w:vAlign w:val="center"/>
            <w:hideMark/>
          </w:tcPr>
          <w:p w14:paraId="2ED022A6" w14:textId="55DEF8E7"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15.97</w:t>
            </w:r>
          </w:p>
        </w:tc>
        <w:tc>
          <w:tcPr>
            <w:tcW w:w="672" w:type="pct"/>
            <w:tcBorders>
              <w:top w:val="nil"/>
              <w:left w:val="nil"/>
              <w:bottom w:val="single" w:sz="4" w:space="0" w:color="auto"/>
              <w:right w:val="single" w:sz="4" w:space="0" w:color="auto"/>
            </w:tcBorders>
            <w:shd w:val="clear" w:color="auto" w:fill="auto"/>
            <w:noWrap/>
            <w:vAlign w:val="center"/>
            <w:hideMark/>
          </w:tcPr>
          <w:p w14:paraId="01CE0E27" w14:textId="17889F2B"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18.15</w:t>
            </w:r>
          </w:p>
        </w:tc>
      </w:tr>
      <w:tr w:rsidR="00D504DB" w:rsidRPr="00B71C72" w14:paraId="61A77280"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231C1426" w14:textId="77777777" w:rsidR="00D504DB" w:rsidRPr="00B71C72" w:rsidRDefault="00D504DB" w:rsidP="00980109">
            <w:pPr>
              <w:spacing w:line="276" w:lineRule="auto"/>
              <w:rPr>
                <w:rFonts w:asciiTheme="minorHAnsi" w:hAnsiTheme="minorHAnsi" w:cstheme="minorHAnsi"/>
                <w:color w:val="000000"/>
                <w:sz w:val="22"/>
                <w:szCs w:val="22"/>
              </w:rPr>
            </w:pPr>
            <w:r w:rsidRPr="00B71C72">
              <w:rPr>
                <w:rFonts w:asciiTheme="minorHAnsi" w:hAnsiTheme="minorHAnsi" w:cstheme="minorHAnsi"/>
                <w:color w:val="000000"/>
                <w:sz w:val="22"/>
                <w:szCs w:val="22"/>
              </w:rPr>
              <w:t>Total Expense</w:t>
            </w:r>
          </w:p>
        </w:tc>
        <w:tc>
          <w:tcPr>
            <w:tcW w:w="672" w:type="pct"/>
            <w:tcBorders>
              <w:top w:val="nil"/>
              <w:left w:val="nil"/>
              <w:bottom w:val="single" w:sz="4" w:space="0" w:color="auto"/>
              <w:right w:val="single" w:sz="4" w:space="0" w:color="auto"/>
            </w:tcBorders>
            <w:shd w:val="clear" w:color="auto" w:fill="auto"/>
            <w:noWrap/>
            <w:vAlign w:val="center"/>
            <w:hideMark/>
          </w:tcPr>
          <w:p w14:paraId="073DAC22" w14:textId="44E52DD1"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672" w:type="pct"/>
            <w:tcBorders>
              <w:top w:val="nil"/>
              <w:left w:val="nil"/>
              <w:bottom w:val="single" w:sz="4" w:space="0" w:color="auto"/>
              <w:right w:val="single" w:sz="4" w:space="0" w:color="auto"/>
            </w:tcBorders>
            <w:shd w:val="clear" w:color="auto" w:fill="auto"/>
            <w:noWrap/>
            <w:vAlign w:val="center"/>
            <w:hideMark/>
          </w:tcPr>
          <w:p w14:paraId="64013BE9" w14:textId="67A40F25"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1.29</w:t>
            </w:r>
          </w:p>
        </w:tc>
        <w:tc>
          <w:tcPr>
            <w:tcW w:w="672" w:type="pct"/>
            <w:tcBorders>
              <w:top w:val="nil"/>
              <w:left w:val="nil"/>
              <w:bottom w:val="single" w:sz="4" w:space="0" w:color="auto"/>
              <w:right w:val="single" w:sz="4" w:space="0" w:color="auto"/>
            </w:tcBorders>
            <w:shd w:val="clear" w:color="auto" w:fill="auto"/>
            <w:noWrap/>
            <w:vAlign w:val="center"/>
            <w:hideMark/>
          </w:tcPr>
          <w:p w14:paraId="1E645641" w14:textId="6110957E"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1.24</w:t>
            </w:r>
          </w:p>
        </w:tc>
        <w:tc>
          <w:tcPr>
            <w:tcW w:w="672" w:type="pct"/>
            <w:tcBorders>
              <w:top w:val="nil"/>
              <w:left w:val="nil"/>
              <w:bottom w:val="single" w:sz="4" w:space="0" w:color="auto"/>
              <w:right w:val="single" w:sz="4" w:space="0" w:color="auto"/>
            </w:tcBorders>
            <w:shd w:val="clear" w:color="auto" w:fill="auto"/>
            <w:noWrap/>
            <w:vAlign w:val="center"/>
            <w:hideMark/>
          </w:tcPr>
          <w:p w14:paraId="0A4DB1B7" w14:textId="4BA9B6BD"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1.34</w:t>
            </w:r>
          </w:p>
        </w:tc>
      </w:tr>
      <w:tr w:rsidR="00D504DB" w:rsidRPr="00B71C72" w14:paraId="00BE9FD2"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7F48C2E" w14:textId="77777777" w:rsidR="00D504DB" w:rsidRPr="00B71C72" w:rsidRDefault="00D504DB" w:rsidP="00980109">
            <w:pPr>
              <w:spacing w:line="276" w:lineRule="auto"/>
              <w:rPr>
                <w:rFonts w:asciiTheme="minorHAnsi" w:hAnsiTheme="minorHAnsi" w:cstheme="minorHAnsi"/>
                <w:b/>
                <w:bCs/>
                <w:color w:val="000000"/>
                <w:sz w:val="22"/>
                <w:szCs w:val="22"/>
              </w:rPr>
            </w:pPr>
            <w:r w:rsidRPr="00B71C72">
              <w:rPr>
                <w:rFonts w:asciiTheme="minorHAnsi" w:hAnsiTheme="minorHAnsi" w:cstheme="minorHAnsi"/>
                <w:b/>
                <w:bCs/>
                <w:color w:val="000000"/>
                <w:sz w:val="22"/>
                <w:szCs w:val="22"/>
              </w:rPr>
              <w:t>EBIDTA</w:t>
            </w:r>
          </w:p>
        </w:tc>
        <w:tc>
          <w:tcPr>
            <w:tcW w:w="672" w:type="pct"/>
            <w:tcBorders>
              <w:top w:val="nil"/>
              <w:left w:val="nil"/>
              <w:bottom w:val="single" w:sz="4" w:space="0" w:color="auto"/>
              <w:right w:val="single" w:sz="4" w:space="0" w:color="auto"/>
            </w:tcBorders>
            <w:shd w:val="clear" w:color="000000" w:fill="BDD7EE"/>
            <w:noWrap/>
            <w:vAlign w:val="center"/>
            <w:hideMark/>
          </w:tcPr>
          <w:p w14:paraId="7BB2B273" w14:textId="15740891"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14.48</w:t>
            </w:r>
          </w:p>
        </w:tc>
        <w:tc>
          <w:tcPr>
            <w:tcW w:w="672" w:type="pct"/>
            <w:tcBorders>
              <w:top w:val="nil"/>
              <w:left w:val="nil"/>
              <w:bottom w:val="single" w:sz="4" w:space="0" w:color="auto"/>
              <w:right w:val="single" w:sz="4" w:space="0" w:color="auto"/>
            </w:tcBorders>
            <w:shd w:val="clear" w:color="000000" w:fill="BDD7EE"/>
            <w:noWrap/>
            <w:vAlign w:val="center"/>
            <w:hideMark/>
          </w:tcPr>
          <w:p w14:paraId="1174DBCB" w14:textId="110CB840"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17.22</w:t>
            </w:r>
          </w:p>
        </w:tc>
        <w:tc>
          <w:tcPr>
            <w:tcW w:w="672" w:type="pct"/>
            <w:tcBorders>
              <w:top w:val="nil"/>
              <w:left w:val="nil"/>
              <w:bottom w:val="single" w:sz="4" w:space="0" w:color="auto"/>
              <w:right w:val="single" w:sz="4" w:space="0" w:color="auto"/>
            </w:tcBorders>
            <w:shd w:val="clear" w:color="000000" w:fill="BDD7EE"/>
            <w:noWrap/>
            <w:vAlign w:val="center"/>
            <w:hideMark/>
          </w:tcPr>
          <w:p w14:paraId="4B20B185" w14:textId="52B2ACFB"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14.73</w:t>
            </w:r>
          </w:p>
        </w:tc>
        <w:tc>
          <w:tcPr>
            <w:tcW w:w="672" w:type="pct"/>
            <w:tcBorders>
              <w:top w:val="nil"/>
              <w:left w:val="nil"/>
              <w:bottom w:val="single" w:sz="4" w:space="0" w:color="auto"/>
              <w:right w:val="single" w:sz="4" w:space="0" w:color="auto"/>
            </w:tcBorders>
            <w:shd w:val="clear" w:color="000000" w:fill="BDD7EE"/>
            <w:noWrap/>
            <w:vAlign w:val="center"/>
            <w:hideMark/>
          </w:tcPr>
          <w:p w14:paraId="40470CB0" w14:textId="247788AF"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16.81</w:t>
            </w:r>
          </w:p>
        </w:tc>
      </w:tr>
      <w:tr w:rsidR="00D504DB" w:rsidRPr="00B71C72" w14:paraId="5AC63972"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2C05F3A3" w14:textId="77777777" w:rsidR="00D504DB" w:rsidRPr="00980109" w:rsidRDefault="00D504DB"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EBIDTA %</w:t>
            </w:r>
          </w:p>
        </w:tc>
        <w:tc>
          <w:tcPr>
            <w:tcW w:w="672" w:type="pct"/>
            <w:tcBorders>
              <w:top w:val="nil"/>
              <w:left w:val="nil"/>
              <w:bottom w:val="single" w:sz="4" w:space="0" w:color="auto"/>
              <w:right w:val="single" w:sz="4" w:space="0" w:color="auto"/>
            </w:tcBorders>
            <w:shd w:val="clear" w:color="auto" w:fill="auto"/>
            <w:noWrap/>
            <w:vAlign w:val="center"/>
            <w:hideMark/>
          </w:tcPr>
          <w:p w14:paraId="7B607E77" w14:textId="1982DB4F"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92.61%</w:t>
            </w:r>
          </w:p>
        </w:tc>
        <w:tc>
          <w:tcPr>
            <w:tcW w:w="672" w:type="pct"/>
            <w:tcBorders>
              <w:top w:val="nil"/>
              <w:left w:val="nil"/>
              <w:bottom w:val="single" w:sz="4" w:space="0" w:color="auto"/>
              <w:right w:val="single" w:sz="4" w:space="0" w:color="auto"/>
            </w:tcBorders>
            <w:shd w:val="clear" w:color="auto" w:fill="auto"/>
            <w:noWrap/>
            <w:vAlign w:val="center"/>
            <w:hideMark/>
          </w:tcPr>
          <w:p w14:paraId="3FE0A729" w14:textId="23677CAC"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93.01%</w:t>
            </w:r>
          </w:p>
        </w:tc>
        <w:tc>
          <w:tcPr>
            <w:tcW w:w="672" w:type="pct"/>
            <w:tcBorders>
              <w:top w:val="nil"/>
              <w:left w:val="nil"/>
              <w:bottom w:val="single" w:sz="4" w:space="0" w:color="auto"/>
              <w:right w:val="single" w:sz="4" w:space="0" w:color="auto"/>
            </w:tcBorders>
            <w:shd w:val="clear" w:color="auto" w:fill="auto"/>
            <w:noWrap/>
            <w:vAlign w:val="center"/>
            <w:hideMark/>
          </w:tcPr>
          <w:p w14:paraId="28799ECC" w14:textId="67A5A0BD"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92.23%</w:t>
            </w:r>
          </w:p>
        </w:tc>
        <w:tc>
          <w:tcPr>
            <w:tcW w:w="672" w:type="pct"/>
            <w:tcBorders>
              <w:top w:val="nil"/>
              <w:left w:val="nil"/>
              <w:bottom w:val="single" w:sz="4" w:space="0" w:color="auto"/>
              <w:right w:val="single" w:sz="4" w:space="0" w:color="auto"/>
            </w:tcBorders>
            <w:shd w:val="clear" w:color="auto" w:fill="auto"/>
            <w:noWrap/>
            <w:vAlign w:val="center"/>
            <w:hideMark/>
          </w:tcPr>
          <w:p w14:paraId="5CCDB5D9" w14:textId="237BDA7A"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92.62%</w:t>
            </w:r>
          </w:p>
        </w:tc>
      </w:tr>
      <w:tr w:rsidR="00D504DB" w:rsidRPr="00B71C72" w14:paraId="53B1C462"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0EB2EE07" w14:textId="77777777" w:rsidR="00D504DB" w:rsidRPr="00B71C72" w:rsidRDefault="00D504DB" w:rsidP="00980109">
            <w:pPr>
              <w:spacing w:line="276" w:lineRule="auto"/>
              <w:rPr>
                <w:rFonts w:asciiTheme="minorHAnsi" w:hAnsiTheme="minorHAnsi" w:cstheme="minorHAnsi"/>
                <w:color w:val="000000"/>
                <w:sz w:val="22"/>
                <w:szCs w:val="22"/>
              </w:rPr>
            </w:pPr>
            <w:r w:rsidRPr="00B71C72">
              <w:rPr>
                <w:rFonts w:asciiTheme="minorHAnsi" w:hAnsiTheme="minorHAnsi" w:cstheme="minorHAnsi"/>
                <w:color w:val="000000"/>
                <w:sz w:val="22"/>
                <w:szCs w:val="22"/>
              </w:rPr>
              <w:t>Depreciation and amortization expense</w:t>
            </w:r>
          </w:p>
        </w:tc>
        <w:tc>
          <w:tcPr>
            <w:tcW w:w="672" w:type="pct"/>
            <w:tcBorders>
              <w:top w:val="nil"/>
              <w:left w:val="nil"/>
              <w:bottom w:val="single" w:sz="4" w:space="0" w:color="auto"/>
              <w:right w:val="single" w:sz="4" w:space="0" w:color="auto"/>
            </w:tcBorders>
            <w:shd w:val="clear" w:color="auto" w:fill="auto"/>
            <w:noWrap/>
            <w:vAlign w:val="center"/>
            <w:hideMark/>
          </w:tcPr>
          <w:p w14:paraId="01623580" w14:textId="0345E11C"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3.42</w:t>
            </w:r>
          </w:p>
        </w:tc>
        <w:tc>
          <w:tcPr>
            <w:tcW w:w="672" w:type="pct"/>
            <w:tcBorders>
              <w:top w:val="nil"/>
              <w:left w:val="nil"/>
              <w:bottom w:val="single" w:sz="4" w:space="0" w:color="auto"/>
              <w:right w:val="single" w:sz="4" w:space="0" w:color="auto"/>
            </w:tcBorders>
            <w:shd w:val="clear" w:color="auto" w:fill="auto"/>
            <w:noWrap/>
            <w:vAlign w:val="center"/>
            <w:hideMark/>
          </w:tcPr>
          <w:p w14:paraId="2FAB1065" w14:textId="7A418BFA"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3.43</w:t>
            </w:r>
          </w:p>
        </w:tc>
        <w:tc>
          <w:tcPr>
            <w:tcW w:w="672" w:type="pct"/>
            <w:tcBorders>
              <w:top w:val="nil"/>
              <w:left w:val="nil"/>
              <w:bottom w:val="single" w:sz="4" w:space="0" w:color="auto"/>
              <w:right w:val="single" w:sz="4" w:space="0" w:color="auto"/>
            </w:tcBorders>
            <w:shd w:val="clear" w:color="auto" w:fill="auto"/>
            <w:noWrap/>
            <w:vAlign w:val="center"/>
            <w:hideMark/>
          </w:tcPr>
          <w:p w14:paraId="50A0C291" w14:textId="0DC39125"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3.42</w:t>
            </w:r>
          </w:p>
        </w:tc>
        <w:tc>
          <w:tcPr>
            <w:tcW w:w="672" w:type="pct"/>
            <w:tcBorders>
              <w:top w:val="nil"/>
              <w:left w:val="nil"/>
              <w:bottom w:val="single" w:sz="4" w:space="0" w:color="auto"/>
              <w:right w:val="single" w:sz="4" w:space="0" w:color="auto"/>
            </w:tcBorders>
            <w:shd w:val="clear" w:color="auto" w:fill="auto"/>
            <w:noWrap/>
            <w:vAlign w:val="center"/>
            <w:hideMark/>
          </w:tcPr>
          <w:p w14:paraId="42550BC8" w14:textId="03A19EF0"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3.42</w:t>
            </w:r>
          </w:p>
        </w:tc>
      </w:tr>
      <w:tr w:rsidR="00D504DB" w:rsidRPr="00B71C72" w14:paraId="4B2387AF"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DF55847" w14:textId="77777777" w:rsidR="00D504DB" w:rsidRPr="00B71C72" w:rsidRDefault="00D504DB" w:rsidP="00980109">
            <w:pPr>
              <w:spacing w:line="276" w:lineRule="auto"/>
              <w:rPr>
                <w:rFonts w:asciiTheme="minorHAnsi" w:hAnsiTheme="minorHAnsi" w:cstheme="minorHAnsi"/>
                <w:b/>
                <w:bCs/>
                <w:color w:val="000000"/>
                <w:sz w:val="22"/>
                <w:szCs w:val="22"/>
              </w:rPr>
            </w:pPr>
            <w:r w:rsidRPr="00B71C72">
              <w:rPr>
                <w:rFonts w:asciiTheme="minorHAnsi" w:hAnsiTheme="minorHAnsi" w:cstheme="minorHAnsi"/>
                <w:b/>
                <w:bCs/>
                <w:color w:val="000000"/>
                <w:sz w:val="22"/>
                <w:szCs w:val="22"/>
              </w:rPr>
              <w:t>EBIT</w:t>
            </w:r>
          </w:p>
        </w:tc>
        <w:tc>
          <w:tcPr>
            <w:tcW w:w="672" w:type="pct"/>
            <w:tcBorders>
              <w:top w:val="nil"/>
              <w:left w:val="nil"/>
              <w:bottom w:val="single" w:sz="4" w:space="0" w:color="auto"/>
              <w:right w:val="single" w:sz="4" w:space="0" w:color="auto"/>
            </w:tcBorders>
            <w:shd w:val="clear" w:color="000000" w:fill="BDD7EE"/>
            <w:noWrap/>
            <w:vAlign w:val="center"/>
            <w:hideMark/>
          </w:tcPr>
          <w:p w14:paraId="284896AD" w14:textId="429DFB4D"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11.06</w:t>
            </w:r>
          </w:p>
        </w:tc>
        <w:tc>
          <w:tcPr>
            <w:tcW w:w="672" w:type="pct"/>
            <w:tcBorders>
              <w:top w:val="nil"/>
              <w:left w:val="nil"/>
              <w:bottom w:val="single" w:sz="4" w:space="0" w:color="auto"/>
              <w:right w:val="single" w:sz="4" w:space="0" w:color="auto"/>
            </w:tcBorders>
            <w:shd w:val="clear" w:color="000000" w:fill="BDD7EE"/>
            <w:noWrap/>
            <w:vAlign w:val="center"/>
            <w:hideMark/>
          </w:tcPr>
          <w:p w14:paraId="03C9407F" w14:textId="4663AF20"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13.79</w:t>
            </w:r>
          </w:p>
        </w:tc>
        <w:tc>
          <w:tcPr>
            <w:tcW w:w="672" w:type="pct"/>
            <w:tcBorders>
              <w:top w:val="nil"/>
              <w:left w:val="nil"/>
              <w:bottom w:val="single" w:sz="4" w:space="0" w:color="auto"/>
              <w:right w:val="single" w:sz="4" w:space="0" w:color="auto"/>
            </w:tcBorders>
            <w:shd w:val="clear" w:color="000000" w:fill="BDD7EE"/>
            <w:noWrap/>
            <w:vAlign w:val="center"/>
            <w:hideMark/>
          </w:tcPr>
          <w:p w14:paraId="5ABBECDA" w14:textId="79D97D4A"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11.31</w:t>
            </w:r>
          </w:p>
        </w:tc>
        <w:tc>
          <w:tcPr>
            <w:tcW w:w="672" w:type="pct"/>
            <w:tcBorders>
              <w:top w:val="nil"/>
              <w:left w:val="nil"/>
              <w:bottom w:val="single" w:sz="4" w:space="0" w:color="auto"/>
              <w:right w:val="single" w:sz="4" w:space="0" w:color="auto"/>
            </w:tcBorders>
            <w:shd w:val="clear" w:color="000000" w:fill="BDD7EE"/>
            <w:noWrap/>
            <w:vAlign w:val="center"/>
            <w:hideMark/>
          </w:tcPr>
          <w:p w14:paraId="767A412E" w14:textId="079F8E39"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13.39</w:t>
            </w:r>
          </w:p>
        </w:tc>
      </w:tr>
      <w:tr w:rsidR="00D504DB" w:rsidRPr="00B71C72" w14:paraId="57A8A3FD"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2D1915B9" w14:textId="77777777" w:rsidR="00D504DB" w:rsidRPr="00980109" w:rsidRDefault="00D504DB"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EBIT %</w:t>
            </w:r>
          </w:p>
        </w:tc>
        <w:tc>
          <w:tcPr>
            <w:tcW w:w="672" w:type="pct"/>
            <w:tcBorders>
              <w:top w:val="nil"/>
              <w:left w:val="nil"/>
              <w:bottom w:val="single" w:sz="4" w:space="0" w:color="auto"/>
              <w:right w:val="single" w:sz="4" w:space="0" w:color="auto"/>
            </w:tcBorders>
            <w:shd w:val="clear" w:color="auto" w:fill="auto"/>
            <w:noWrap/>
            <w:vAlign w:val="center"/>
            <w:hideMark/>
          </w:tcPr>
          <w:p w14:paraId="3663292F" w14:textId="54B6EE40"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70.74%</w:t>
            </w:r>
          </w:p>
        </w:tc>
        <w:tc>
          <w:tcPr>
            <w:tcW w:w="672" w:type="pct"/>
            <w:tcBorders>
              <w:top w:val="nil"/>
              <w:left w:val="nil"/>
              <w:bottom w:val="single" w:sz="4" w:space="0" w:color="auto"/>
              <w:right w:val="single" w:sz="4" w:space="0" w:color="auto"/>
            </w:tcBorders>
            <w:shd w:val="clear" w:color="auto" w:fill="auto"/>
            <w:noWrap/>
            <w:vAlign w:val="center"/>
            <w:hideMark/>
          </w:tcPr>
          <w:p w14:paraId="152FB4C9" w14:textId="6DEEE583"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74.49%</w:t>
            </w:r>
          </w:p>
        </w:tc>
        <w:tc>
          <w:tcPr>
            <w:tcW w:w="672" w:type="pct"/>
            <w:tcBorders>
              <w:top w:val="nil"/>
              <w:left w:val="nil"/>
              <w:bottom w:val="single" w:sz="4" w:space="0" w:color="auto"/>
              <w:right w:val="single" w:sz="4" w:space="0" w:color="auto"/>
            </w:tcBorders>
            <w:shd w:val="clear" w:color="auto" w:fill="auto"/>
            <w:noWrap/>
            <w:vAlign w:val="center"/>
            <w:hideMark/>
          </w:tcPr>
          <w:p w14:paraId="62374C26" w14:textId="55B74849"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70.81%</w:t>
            </w:r>
          </w:p>
        </w:tc>
        <w:tc>
          <w:tcPr>
            <w:tcW w:w="672" w:type="pct"/>
            <w:tcBorders>
              <w:top w:val="nil"/>
              <w:left w:val="nil"/>
              <w:bottom w:val="single" w:sz="4" w:space="0" w:color="auto"/>
              <w:right w:val="single" w:sz="4" w:space="0" w:color="auto"/>
            </w:tcBorders>
            <w:shd w:val="clear" w:color="auto" w:fill="auto"/>
            <w:noWrap/>
            <w:vAlign w:val="center"/>
            <w:hideMark/>
          </w:tcPr>
          <w:p w14:paraId="7E71326E" w14:textId="52D58D82"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73.78%</w:t>
            </w:r>
          </w:p>
        </w:tc>
      </w:tr>
      <w:tr w:rsidR="00D504DB" w:rsidRPr="00B71C72" w14:paraId="4B874128"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6AFDAD54" w14:textId="77777777" w:rsidR="00D504DB" w:rsidRPr="00B71C72" w:rsidRDefault="00D504DB" w:rsidP="00980109">
            <w:pPr>
              <w:spacing w:line="276" w:lineRule="auto"/>
              <w:rPr>
                <w:rFonts w:asciiTheme="minorHAnsi" w:hAnsiTheme="minorHAnsi" w:cstheme="minorHAnsi"/>
                <w:color w:val="000000"/>
                <w:sz w:val="22"/>
                <w:szCs w:val="22"/>
              </w:rPr>
            </w:pPr>
            <w:r w:rsidRPr="00B71C72">
              <w:rPr>
                <w:rFonts w:asciiTheme="minorHAnsi" w:hAnsiTheme="minorHAnsi" w:cstheme="minorHAnsi"/>
                <w:color w:val="000000"/>
                <w:sz w:val="22"/>
                <w:szCs w:val="22"/>
              </w:rPr>
              <w:t>Finance costs</w:t>
            </w:r>
          </w:p>
        </w:tc>
        <w:tc>
          <w:tcPr>
            <w:tcW w:w="672" w:type="pct"/>
            <w:tcBorders>
              <w:top w:val="nil"/>
              <w:left w:val="nil"/>
              <w:bottom w:val="single" w:sz="4" w:space="0" w:color="auto"/>
              <w:right w:val="single" w:sz="4" w:space="0" w:color="auto"/>
            </w:tcBorders>
            <w:shd w:val="clear" w:color="auto" w:fill="auto"/>
            <w:noWrap/>
            <w:vAlign w:val="center"/>
            <w:hideMark/>
          </w:tcPr>
          <w:p w14:paraId="20EF63BB" w14:textId="2C0DC75C"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9.91</w:t>
            </w:r>
          </w:p>
        </w:tc>
        <w:tc>
          <w:tcPr>
            <w:tcW w:w="672" w:type="pct"/>
            <w:tcBorders>
              <w:top w:val="nil"/>
              <w:left w:val="nil"/>
              <w:bottom w:val="single" w:sz="4" w:space="0" w:color="auto"/>
              <w:right w:val="single" w:sz="4" w:space="0" w:color="auto"/>
            </w:tcBorders>
            <w:shd w:val="clear" w:color="auto" w:fill="auto"/>
            <w:noWrap/>
            <w:vAlign w:val="center"/>
            <w:hideMark/>
          </w:tcPr>
          <w:p w14:paraId="1AD1CC49" w14:textId="23E60FB0"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9.37</w:t>
            </w:r>
          </w:p>
        </w:tc>
        <w:tc>
          <w:tcPr>
            <w:tcW w:w="672" w:type="pct"/>
            <w:tcBorders>
              <w:top w:val="nil"/>
              <w:left w:val="nil"/>
              <w:bottom w:val="single" w:sz="4" w:space="0" w:color="auto"/>
              <w:right w:val="single" w:sz="4" w:space="0" w:color="auto"/>
            </w:tcBorders>
            <w:shd w:val="clear" w:color="auto" w:fill="auto"/>
            <w:noWrap/>
            <w:vAlign w:val="center"/>
            <w:hideMark/>
          </w:tcPr>
          <w:p w14:paraId="7D96CDB4" w14:textId="7F25DE8E"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9.40</w:t>
            </w:r>
          </w:p>
        </w:tc>
        <w:tc>
          <w:tcPr>
            <w:tcW w:w="672" w:type="pct"/>
            <w:tcBorders>
              <w:top w:val="nil"/>
              <w:left w:val="nil"/>
              <w:bottom w:val="single" w:sz="4" w:space="0" w:color="auto"/>
              <w:right w:val="single" w:sz="4" w:space="0" w:color="auto"/>
            </w:tcBorders>
            <w:shd w:val="clear" w:color="auto" w:fill="auto"/>
            <w:noWrap/>
            <w:vAlign w:val="center"/>
            <w:hideMark/>
          </w:tcPr>
          <w:p w14:paraId="1D5E73A5" w14:textId="78AD716B"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9.52</w:t>
            </w:r>
          </w:p>
        </w:tc>
      </w:tr>
      <w:tr w:rsidR="00D504DB" w:rsidRPr="00B71C72" w14:paraId="44A578E2"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61D542F" w14:textId="77777777" w:rsidR="00D504DB" w:rsidRPr="00B71C72" w:rsidRDefault="00D504DB" w:rsidP="00980109">
            <w:pPr>
              <w:spacing w:line="276" w:lineRule="auto"/>
              <w:rPr>
                <w:rFonts w:asciiTheme="minorHAnsi" w:hAnsiTheme="minorHAnsi" w:cstheme="minorHAnsi"/>
                <w:b/>
                <w:bCs/>
                <w:color w:val="000000"/>
                <w:sz w:val="22"/>
                <w:szCs w:val="22"/>
              </w:rPr>
            </w:pPr>
            <w:r w:rsidRPr="00B71C72">
              <w:rPr>
                <w:rFonts w:asciiTheme="minorHAnsi" w:hAnsiTheme="minorHAnsi" w:cstheme="minorHAnsi"/>
                <w:b/>
                <w:bCs/>
                <w:color w:val="000000"/>
                <w:sz w:val="22"/>
                <w:szCs w:val="22"/>
              </w:rPr>
              <w:t>PBT</w:t>
            </w:r>
          </w:p>
        </w:tc>
        <w:tc>
          <w:tcPr>
            <w:tcW w:w="672" w:type="pct"/>
            <w:tcBorders>
              <w:top w:val="nil"/>
              <w:left w:val="nil"/>
              <w:bottom w:val="single" w:sz="4" w:space="0" w:color="auto"/>
              <w:right w:val="single" w:sz="4" w:space="0" w:color="auto"/>
            </w:tcBorders>
            <w:shd w:val="clear" w:color="000000" w:fill="BDD7EE"/>
            <w:noWrap/>
            <w:vAlign w:val="center"/>
            <w:hideMark/>
          </w:tcPr>
          <w:p w14:paraId="5E337D38" w14:textId="60F6D85A"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1.15</w:t>
            </w:r>
          </w:p>
        </w:tc>
        <w:tc>
          <w:tcPr>
            <w:tcW w:w="672" w:type="pct"/>
            <w:tcBorders>
              <w:top w:val="nil"/>
              <w:left w:val="nil"/>
              <w:bottom w:val="single" w:sz="4" w:space="0" w:color="auto"/>
              <w:right w:val="single" w:sz="4" w:space="0" w:color="auto"/>
            </w:tcBorders>
            <w:shd w:val="clear" w:color="000000" w:fill="BDD7EE"/>
            <w:noWrap/>
            <w:vAlign w:val="center"/>
            <w:hideMark/>
          </w:tcPr>
          <w:p w14:paraId="7857A7C7" w14:textId="67646569"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4.42</w:t>
            </w:r>
          </w:p>
        </w:tc>
        <w:tc>
          <w:tcPr>
            <w:tcW w:w="672" w:type="pct"/>
            <w:tcBorders>
              <w:top w:val="nil"/>
              <w:left w:val="nil"/>
              <w:bottom w:val="single" w:sz="4" w:space="0" w:color="auto"/>
              <w:right w:val="single" w:sz="4" w:space="0" w:color="auto"/>
            </w:tcBorders>
            <w:shd w:val="clear" w:color="000000" w:fill="BDD7EE"/>
            <w:noWrap/>
            <w:vAlign w:val="center"/>
            <w:hideMark/>
          </w:tcPr>
          <w:p w14:paraId="55CC86B6" w14:textId="5A89FE0B"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1.91</w:t>
            </w:r>
          </w:p>
        </w:tc>
        <w:tc>
          <w:tcPr>
            <w:tcW w:w="672" w:type="pct"/>
            <w:tcBorders>
              <w:top w:val="nil"/>
              <w:left w:val="nil"/>
              <w:bottom w:val="single" w:sz="4" w:space="0" w:color="auto"/>
              <w:right w:val="single" w:sz="4" w:space="0" w:color="auto"/>
            </w:tcBorders>
            <w:shd w:val="clear" w:color="000000" w:fill="BDD7EE"/>
            <w:noWrap/>
            <w:vAlign w:val="center"/>
            <w:hideMark/>
          </w:tcPr>
          <w:p w14:paraId="2258D30E" w14:textId="132306A3"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3.87</w:t>
            </w:r>
          </w:p>
        </w:tc>
      </w:tr>
      <w:tr w:rsidR="00D504DB" w:rsidRPr="00B71C72" w14:paraId="3C85645A"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1B1B43CE" w14:textId="77777777" w:rsidR="00D504DB" w:rsidRPr="00980109" w:rsidRDefault="00D504DB"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PBT %</w:t>
            </w:r>
          </w:p>
        </w:tc>
        <w:tc>
          <w:tcPr>
            <w:tcW w:w="672" w:type="pct"/>
            <w:tcBorders>
              <w:top w:val="nil"/>
              <w:left w:val="nil"/>
              <w:bottom w:val="single" w:sz="4" w:space="0" w:color="auto"/>
              <w:right w:val="single" w:sz="4" w:space="0" w:color="auto"/>
            </w:tcBorders>
            <w:shd w:val="clear" w:color="auto" w:fill="auto"/>
            <w:noWrap/>
            <w:vAlign w:val="center"/>
            <w:hideMark/>
          </w:tcPr>
          <w:p w14:paraId="0004F72D" w14:textId="5618308F"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7.36%</w:t>
            </w:r>
          </w:p>
        </w:tc>
        <w:tc>
          <w:tcPr>
            <w:tcW w:w="672" w:type="pct"/>
            <w:tcBorders>
              <w:top w:val="nil"/>
              <w:left w:val="nil"/>
              <w:bottom w:val="single" w:sz="4" w:space="0" w:color="auto"/>
              <w:right w:val="single" w:sz="4" w:space="0" w:color="auto"/>
            </w:tcBorders>
            <w:shd w:val="clear" w:color="auto" w:fill="auto"/>
            <w:noWrap/>
            <w:vAlign w:val="center"/>
            <w:hideMark/>
          </w:tcPr>
          <w:p w14:paraId="598B3BCF" w14:textId="525FC900"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23.87%</w:t>
            </w:r>
          </w:p>
        </w:tc>
        <w:tc>
          <w:tcPr>
            <w:tcW w:w="672" w:type="pct"/>
            <w:tcBorders>
              <w:top w:val="nil"/>
              <w:left w:val="nil"/>
              <w:bottom w:val="single" w:sz="4" w:space="0" w:color="auto"/>
              <w:right w:val="single" w:sz="4" w:space="0" w:color="auto"/>
            </w:tcBorders>
            <w:shd w:val="clear" w:color="auto" w:fill="auto"/>
            <w:noWrap/>
            <w:vAlign w:val="center"/>
            <w:hideMark/>
          </w:tcPr>
          <w:p w14:paraId="4D825276" w14:textId="355990BD"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11.95%</w:t>
            </w:r>
          </w:p>
        </w:tc>
        <w:tc>
          <w:tcPr>
            <w:tcW w:w="672" w:type="pct"/>
            <w:tcBorders>
              <w:top w:val="nil"/>
              <w:left w:val="nil"/>
              <w:bottom w:val="single" w:sz="4" w:space="0" w:color="auto"/>
              <w:right w:val="single" w:sz="4" w:space="0" w:color="auto"/>
            </w:tcBorders>
            <w:shd w:val="clear" w:color="auto" w:fill="auto"/>
            <w:noWrap/>
            <w:vAlign w:val="center"/>
            <w:hideMark/>
          </w:tcPr>
          <w:p w14:paraId="1BA24D8A" w14:textId="096FBE78"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21.34%</w:t>
            </w:r>
          </w:p>
        </w:tc>
      </w:tr>
      <w:tr w:rsidR="00D504DB" w:rsidRPr="00B71C72" w14:paraId="35BC9B59"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6665309C" w14:textId="77777777" w:rsidR="00D504DB" w:rsidRPr="00B71C72" w:rsidRDefault="00D504DB" w:rsidP="00980109">
            <w:pPr>
              <w:spacing w:line="276" w:lineRule="auto"/>
              <w:rPr>
                <w:rFonts w:asciiTheme="minorHAnsi" w:hAnsiTheme="minorHAnsi" w:cstheme="minorHAnsi"/>
                <w:color w:val="000000"/>
                <w:sz w:val="22"/>
                <w:szCs w:val="22"/>
              </w:rPr>
            </w:pPr>
            <w:r w:rsidRPr="00B71C72">
              <w:rPr>
                <w:rFonts w:asciiTheme="minorHAnsi" w:hAnsiTheme="minorHAnsi" w:cstheme="minorHAnsi"/>
                <w:color w:val="000000"/>
                <w:sz w:val="22"/>
                <w:szCs w:val="22"/>
              </w:rPr>
              <w:t>Tax expense</w:t>
            </w:r>
          </w:p>
        </w:tc>
        <w:tc>
          <w:tcPr>
            <w:tcW w:w="672" w:type="pct"/>
            <w:tcBorders>
              <w:top w:val="nil"/>
              <w:left w:val="nil"/>
              <w:bottom w:val="single" w:sz="4" w:space="0" w:color="auto"/>
              <w:right w:val="single" w:sz="4" w:space="0" w:color="auto"/>
            </w:tcBorders>
            <w:shd w:val="clear" w:color="auto" w:fill="auto"/>
            <w:noWrap/>
            <w:vAlign w:val="center"/>
            <w:hideMark/>
          </w:tcPr>
          <w:p w14:paraId="5306C0FD" w14:textId="2AE6DF98"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672" w:type="pct"/>
            <w:tcBorders>
              <w:top w:val="nil"/>
              <w:left w:val="nil"/>
              <w:bottom w:val="single" w:sz="4" w:space="0" w:color="auto"/>
              <w:right w:val="single" w:sz="4" w:space="0" w:color="auto"/>
            </w:tcBorders>
            <w:shd w:val="clear" w:color="auto" w:fill="auto"/>
            <w:noWrap/>
            <w:vAlign w:val="center"/>
            <w:hideMark/>
          </w:tcPr>
          <w:p w14:paraId="45268E77" w14:textId="433EEB96"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672" w:type="pct"/>
            <w:tcBorders>
              <w:top w:val="nil"/>
              <w:left w:val="nil"/>
              <w:bottom w:val="single" w:sz="4" w:space="0" w:color="auto"/>
              <w:right w:val="single" w:sz="4" w:space="0" w:color="auto"/>
            </w:tcBorders>
            <w:shd w:val="clear" w:color="auto" w:fill="auto"/>
            <w:noWrap/>
            <w:vAlign w:val="center"/>
            <w:hideMark/>
          </w:tcPr>
          <w:p w14:paraId="73343BED" w14:textId="4C5D7DC1"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1.23</w:t>
            </w:r>
          </w:p>
        </w:tc>
        <w:tc>
          <w:tcPr>
            <w:tcW w:w="672" w:type="pct"/>
            <w:tcBorders>
              <w:top w:val="nil"/>
              <w:left w:val="nil"/>
              <w:bottom w:val="single" w:sz="4" w:space="0" w:color="auto"/>
              <w:right w:val="single" w:sz="4" w:space="0" w:color="auto"/>
            </w:tcBorders>
            <w:shd w:val="clear" w:color="auto" w:fill="auto"/>
            <w:noWrap/>
            <w:vAlign w:val="center"/>
            <w:hideMark/>
          </w:tcPr>
          <w:p w14:paraId="35EBE4FD" w14:textId="6B93C991" w:rsidR="00D504DB" w:rsidRPr="00B71C72" w:rsidRDefault="00D504DB" w:rsidP="0098010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0.94</w:t>
            </w:r>
          </w:p>
        </w:tc>
      </w:tr>
      <w:tr w:rsidR="00D504DB" w:rsidRPr="00B71C72" w14:paraId="66EE88AB"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676963B" w14:textId="77777777" w:rsidR="00D504DB" w:rsidRPr="00B71C72" w:rsidRDefault="00D504DB" w:rsidP="00980109">
            <w:pPr>
              <w:spacing w:line="276" w:lineRule="auto"/>
              <w:rPr>
                <w:rFonts w:asciiTheme="minorHAnsi" w:hAnsiTheme="minorHAnsi" w:cstheme="minorHAnsi"/>
                <w:b/>
                <w:bCs/>
                <w:color w:val="000000"/>
                <w:sz w:val="22"/>
                <w:szCs w:val="22"/>
              </w:rPr>
            </w:pPr>
            <w:r w:rsidRPr="00B71C72">
              <w:rPr>
                <w:rFonts w:asciiTheme="minorHAnsi" w:hAnsiTheme="minorHAnsi" w:cstheme="minorHAnsi"/>
                <w:b/>
                <w:bCs/>
                <w:color w:val="000000"/>
                <w:sz w:val="22"/>
                <w:szCs w:val="22"/>
              </w:rPr>
              <w:t>PAT</w:t>
            </w:r>
          </w:p>
        </w:tc>
        <w:tc>
          <w:tcPr>
            <w:tcW w:w="672" w:type="pct"/>
            <w:tcBorders>
              <w:top w:val="nil"/>
              <w:left w:val="nil"/>
              <w:bottom w:val="single" w:sz="4" w:space="0" w:color="auto"/>
              <w:right w:val="single" w:sz="4" w:space="0" w:color="auto"/>
            </w:tcBorders>
            <w:shd w:val="clear" w:color="auto" w:fill="BDD6EE" w:themeFill="accent1" w:themeFillTint="66"/>
            <w:noWrap/>
            <w:vAlign w:val="center"/>
            <w:hideMark/>
          </w:tcPr>
          <w:p w14:paraId="5E6E0490" w14:textId="265A7D8F"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1.19</w:t>
            </w:r>
          </w:p>
        </w:tc>
        <w:tc>
          <w:tcPr>
            <w:tcW w:w="672" w:type="pct"/>
            <w:tcBorders>
              <w:top w:val="nil"/>
              <w:left w:val="nil"/>
              <w:bottom w:val="single" w:sz="4" w:space="0" w:color="auto"/>
              <w:right w:val="single" w:sz="4" w:space="0" w:color="auto"/>
            </w:tcBorders>
            <w:shd w:val="clear" w:color="auto" w:fill="BDD6EE" w:themeFill="accent1" w:themeFillTint="66"/>
            <w:noWrap/>
            <w:vAlign w:val="center"/>
            <w:hideMark/>
          </w:tcPr>
          <w:p w14:paraId="3DB1EBD1" w14:textId="37C0D21F"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4.46</w:t>
            </w:r>
          </w:p>
        </w:tc>
        <w:tc>
          <w:tcPr>
            <w:tcW w:w="672" w:type="pct"/>
            <w:tcBorders>
              <w:top w:val="nil"/>
              <w:left w:val="nil"/>
              <w:bottom w:val="single" w:sz="4" w:space="0" w:color="auto"/>
              <w:right w:val="single" w:sz="4" w:space="0" w:color="auto"/>
            </w:tcBorders>
            <w:shd w:val="clear" w:color="000000" w:fill="BDD7EE"/>
            <w:noWrap/>
            <w:vAlign w:val="center"/>
            <w:hideMark/>
          </w:tcPr>
          <w:p w14:paraId="6DB09328" w14:textId="57560BE5"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0.68</w:t>
            </w:r>
          </w:p>
        </w:tc>
        <w:tc>
          <w:tcPr>
            <w:tcW w:w="672" w:type="pct"/>
            <w:tcBorders>
              <w:top w:val="nil"/>
              <w:left w:val="nil"/>
              <w:bottom w:val="single" w:sz="4" w:space="0" w:color="auto"/>
              <w:right w:val="single" w:sz="4" w:space="0" w:color="auto"/>
            </w:tcBorders>
            <w:shd w:val="clear" w:color="000000" w:fill="BDD7EE"/>
            <w:noWrap/>
            <w:vAlign w:val="center"/>
            <w:hideMark/>
          </w:tcPr>
          <w:p w14:paraId="2A0A4464" w14:textId="49CA405F" w:rsidR="00D504DB" w:rsidRPr="00B71C72" w:rsidRDefault="00D504DB" w:rsidP="0098010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2.93</w:t>
            </w:r>
          </w:p>
        </w:tc>
      </w:tr>
      <w:tr w:rsidR="00D504DB" w:rsidRPr="00B71C72" w14:paraId="7819735B" w14:textId="77777777" w:rsidTr="009D0233">
        <w:trPr>
          <w:trHeight w:val="20"/>
        </w:trPr>
        <w:tc>
          <w:tcPr>
            <w:tcW w:w="2311" w:type="pct"/>
            <w:tcBorders>
              <w:top w:val="nil"/>
              <w:left w:val="single" w:sz="4" w:space="0" w:color="auto"/>
              <w:bottom w:val="single" w:sz="4" w:space="0" w:color="auto"/>
              <w:right w:val="single" w:sz="4" w:space="0" w:color="auto"/>
            </w:tcBorders>
            <w:shd w:val="clear" w:color="auto" w:fill="auto"/>
            <w:noWrap/>
            <w:vAlign w:val="bottom"/>
            <w:hideMark/>
          </w:tcPr>
          <w:p w14:paraId="67FDE7E1" w14:textId="77777777" w:rsidR="00D504DB" w:rsidRPr="00980109" w:rsidRDefault="00D504DB" w:rsidP="00980109">
            <w:pPr>
              <w:spacing w:line="276" w:lineRule="auto"/>
              <w:jc w:val="right"/>
              <w:rPr>
                <w:rFonts w:asciiTheme="minorHAnsi" w:hAnsiTheme="minorHAnsi" w:cstheme="minorHAnsi"/>
                <w:i/>
                <w:iCs/>
                <w:color w:val="000000"/>
                <w:sz w:val="18"/>
                <w:szCs w:val="18"/>
              </w:rPr>
            </w:pPr>
            <w:r w:rsidRPr="00980109">
              <w:rPr>
                <w:rFonts w:asciiTheme="minorHAnsi" w:hAnsiTheme="minorHAnsi" w:cstheme="minorHAnsi"/>
                <w:i/>
                <w:iCs/>
                <w:color w:val="000000"/>
                <w:sz w:val="18"/>
                <w:szCs w:val="18"/>
              </w:rPr>
              <w:t>PAT %</w:t>
            </w:r>
          </w:p>
        </w:tc>
        <w:tc>
          <w:tcPr>
            <w:tcW w:w="672" w:type="pct"/>
            <w:tcBorders>
              <w:top w:val="nil"/>
              <w:left w:val="nil"/>
              <w:bottom w:val="single" w:sz="4" w:space="0" w:color="auto"/>
              <w:right w:val="single" w:sz="4" w:space="0" w:color="auto"/>
            </w:tcBorders>
            <w:shd w:val="clear" w:color="auto" w:fill="auto"/>
            <w:noWrap/>
            <w:vAlign w:val="center"/>
            <w:hideMark/>
          </w:tcPr>
          <w:p w14:paraId="12B581D3" w14:textId="427A4F7C"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7.60%</w:t>
            </w:r>
          </w:p>
        </w:tc>
        <w:tc>
          <w:tcPr>
            <w:tcW w:w="672" w:type="pct"/>
            <w:tcBorders>
              <w:top w:val="nil"/>
              <w:left w:val="nil"/>
              <w:bottom w:val="single" w:sz="4" w:space="0" w:color="auto"/>
              <w:right w:val="single" w:sz="4" w:space="0" w:color="auto"/>
            </w:tcBorders>
            <w:shd w:val="clear" w:color="auto" w:fill="auto"/>
            <w:noWrap/>
            <w:vAlign w:val="center"/>
            <w:hideMark/>
          </w:tcPr>
          <w:p w14:paraId="58424262" w14:textId="1187B946"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24.10%</w:t>
            </w:r>
          </w:p>
        </w:tc>
        <w:tc>
          <w:tcPr>
            <w:tcW w:w="672" w:type="pct"/>
            <w:tcBorders>
              <w:top w:val="nil"/>
              <w:left w:val="nil"/>
              <w:bottom w:val="single" w:sz="4" w:space="0" w:color="auto"/>
              <w:right w:val="single" w:sz="4" w:space="0" w:color="auto"/>
            </w:tcBorders>
            <w:shd w:val="clear" w:color="auto" w:fill="auto"/>
            <w:noWrap/>
            <w:vAlign w:val="center"/>
            <w:hideMark/>
          </w:tcPr>
          <w:p w14:paraId="00F9956D" w14:textId="64C6E596"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4.28%</w:t>
            </w:r>
          </w:p>
        </w:tc>
        <w:tc>
          <w:tcPr>
            <w:tcW w:w="672" w:type="pct"/>
            <w:tcBorders>
              <w:top w:val="nil"/>
              <w:left w:val="nil"/>
              <w:bottom w:val="single" w:sz="4" w:space="0" w:color="auto"/>
              <w:right w:val="single" w:sz="4" w:space="0" w:color="auto"/>
            </w:tcBorders>
            <w:shd w:val="clear" w:color="auto" w:fill="auto"/>
            <w:noWrap/>
            <w:vAlign w:val="center"/>
            <w:hideMark/>
          </w:tcPr>
          <w:p w14:paraId="01E638B0" w14:textId="09344D73" w:rsidR="00D504DB" w:rsidRPr="00B71C72" w:rsidRDefault="00D504DB" w:rsidP="00980109">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16.16%</w:t>
            </w:r>
          </w:p>
        </w:tc>
      </w:tr>
    </w:tbl>
    <w:p w14:paraId="68CCA0CB" w14:textId="77777777" w:rsidR="00D504DB" w:rsidRDefault="00F32447" w:rsidP="009D0233">
      <w:pPr>
        <w:spacing w:line="360" w:lineRule="auto"/>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t xml:space="preserve"> </w:t>
      </w:r>
      <w:r w:rsidR="004131D1">
        <w:rPr>
          <w:rFonts w:ascii="Arial" w:hAnsi="Arial" w:cs="Arial"/>
          <w:b/>
          <w:bCs/>
          <w:i/>
          <w:iCs/>
          <w:sz w:val="18"/>
          <w:szCs w:val="18"/>
        </w:rPr>
        <w:tab/>
      </w:r>
      <w:r w:rsidR="004131D1">
        <w:rPr>
          <w:rFonts w:ascii="Arial" w:hAnsi="Arial" w:cs="Arial"/>
          <w:b/>
          <w:bCs/>
          <w:i/>
          <w:iCs/>
          <w:sz w:val="18"/>
          <w:szCs w:val="18"/>
        </w:rPr>
        <w:tab/>
      </w:r>
      <w:r w:rsidR="004131D1">
        <w:rPr>
          <w:rFonts w:ascii="Arial" w:hAnsi="Arial" w:cs="Arial"/>
          <w:b/>
          <w:bCs/>
          <w:i/>
          <w:iCs/>
          <w:sz w:val="18"/>
          <w:szCs w:val="18"/>
        </w:rPr>
        <w:tab/>
      </w:r>
      <w:r w:rsidRPr="00EF33A7">
        <w:rPr>
          <w:rFonts w:ascii="Arial" w:hAnsi="Arial" w:cs="Arial"/>
          <w:b/>
          <w:bCs/>
          <w:i/>
          <w:iCs/>
          <w:sz w:val="18"/>
          <w:szCs w:val="18"/>
        </w:rPr>
        <w:t>Source:</w:t>
      </w:r>
      <w:r w:rsidRPr="00EF33A7">
        <w:rPr>
          <w:rFonts w:ascii="Arial" w:hAnsi="Arial" w:cs="Arial"/>
          <w:i/>
          <w:iCs/>
          <w:sz w:val="18"/>
          <w:szCs w:val="18"/>
        </w:rPr>
        <w:t xml:space="preserve"> Previous Financials </w:t>
      </w:r>
      <w:r w:rsidR="004131D1">
        <w:rPr>
          <w:rFonts w:ascii="Arial" w:hAnsi="Arial" w:cs="Arial"/>
          <w:i/>
          <w:iCs/>
          <w:sz w:val="18"/>
          <w:szCs w:val="18"/>
        </w:rPr>
        <w:t>p</w:t>
      </w:r>
      <w:r w:rsidRPr="00EF33A7">
        <w:rPr>
          <w:rFonts w:ascii="Arial" w:hAnsi="Arial" w:cs="Arial"/>
          <w:i/>
          <w:iCs/>
          <w:sz w:val="18"/>
          <w:szCs w:val="18"/>
        </w:rPr>
        <w:t xml:space="preserve">rovided by </w:t>
      </w:r>
      <w:r w:rsidR="004131D1">
        <w:rPr>
          <w:rFonts w:ascii="Arial" w:hAnsi="Arial" w:cs="Arial"/>
          <w:i/>
          <w:iCs/>
          <w:sz w:val="18"/>
          <w:szCs w:val="18"/>
        </w:rPr>
        <w:t>the client</w:t>
      </w:r>
      <w:r w:rsidR="004131D1">
        <w:rPr>
          <w:rFonts w:ascii="Arial" w:hAnsi="Arial" w:cs="Arial"/>
          <w:b/>
          <w:sz w:val="22"/>
          <w:szCs w:val="22"/>
        </w:rPr>
        <w:t xml:space="preserve"> </w:t>
      </w:r>
    </w:p>
    <w:p w14:paraId="157CDDB4" w14:textId="2DFA28E5" w:rsidR="00761F14" w:rsidRDefault="00761F14" w:rsidP="009D0233">
      <w:pPr>
        <w:spacing w:line="360" w:lineRule="auto"/>
        <w:ind w:left="142"/>
        <w:jc w:val="both"/>
        <w:rPr>
          <w:rFonts w:ascii="Arial" w:hAnsi="Arial" w:cs="Arial"/>
          <w:b/>
          <w:sz w:val="22"/>
          <w:szCs w:val="22"/>
        </w:rPr>
      </w:pPr>
      <w:r>
        <w:rPr>
          <w:rFonts w:ascii="Arial" w:hAnsi="Arial" w:cs="Arial"/>
          <w:b/>
          <w:sz w:val="22"/>
          <w:szCs w:val="22"/>
        </w:rPr>
        <w:t>Projected Profit &amp; Loss:</w:t>
      </w:r>
    </w:p>
    <w:p w14:paraId="41CF3745" w14:textId="77777777" w:rsidR="00761F14" w:rsidRDefault="00761F14" w:rsidP="009D0233">
      <w:pPr>
        <w:ind w:right="-589"/>
        <w:jc w:val="right"/>
        <w:rPr>
          <w:rFonts w:ascii="Arial" w:hAnsi="Arial" w:cs="Arial"/>
          <w:b/>
          <w:bCs/>
          <w:i/>
          <w:iCs/>
          <w:sz w:val="18"/>
          <w:szCs w:val="18"/>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5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94"/>
        <w:gridCol w:w="827"/>
        <w:gridCol w:w="828"/>
        <w:gridCol w:w="828"/>
        <w:gridCol w:w="828"/>
        <w:gridCol w:w="828"/>
        <w:gridCol w:w="828"/>
        <w:gridCol w:w="828"/>
        <w:gridCol w:w="828"/>
        <w:gridCol w:w="828"/>
      </w:tblGrid>
      <w:tr w:rsidR="00D504DB" w:rsidRPr="00D504DB" w14:paraId="13C3EE30" w14:textId="1CD4DF4E" w:rsidTr="009D0233">
        <w:trPr>
          <w:trHeight w:val="20"/>
        </w:trPr>
        <w:tc>
          <w:tcPr>
            <w:tcW w:w="2094" w:type="dxa"/>
            <w:shd w:val="clear" w:color="auto" w:fill="002060"/>
            <w:noWrap/>
            <w:vAlign w:val="center"/>
            <w:hideMark/>
          </w:tcPr>
          <w:p w14:paraId="66AD0993" w14:textId="05F3FCD0" w:rsidR="00D504DB" w:rsidRPr="00D504DB" w:rsidRDefault="00D504DB" w:rsidP="00D504DB">
            <w:pPr>
              <w:spacing w:line="276" w:lineRule="auto"/>
              <w:rPr>
                <w:rFonts w:asciiTheme="minorHAnsi" w:hAnsiTheme="minorHAnsi" w:cstheme="minorHAnsi"/>
                <w:color w:val="000000"/>
                <w:sz w:val="22"/>
                <w:szCs w:val="22"/>
              </w:rPr>
            </w:pPr>
            <w:r w:rsidRPr="00D504DB">
              <w:rPr>
                <w:rFonts w:asciiTheme="minorHAnsi" w:hAnsiTheme="minorHAnsi" w:cstheme="minorHAnsi"/>
                <w:b/>
                <w:bCs/>
                <w:color w:val="FFFFFF"/>
                <w:sz w:val="22"/>
                <w:szCs w:val="22"/>
              </w:rPr>
              <w:t>Particulars</w:t>
            </w:r>
          </w:p>
        </w:tc>
        <w:tc>
          <w:tcPr>
            <w:tcW w:w="827" w:type="dxa"/>
            <w:shd w:val="clear" w:color="000000" w:fill="002060"/>
            <w:noWrap/>
            <w:vAlign w:val="center"/>
            <w:hideMark/>
          </w:tcPr>
          <w:p w14:paraId="17552785" w14:textId="20BD55EF"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Mar-23 E</w:t>
            </w:r>
          </w:p>
        </w:tc>
        <w:tc>
          <w:tcPr>
            <w:tcW w:w="828" w:type="dxa"/>
            <w:shd w:val="clear" w:color="000000" w:fill="002060"/>
            <w:noWrap/>
            <w:vAlign w:val="center"/>
            <w:hideMark/>
          </w:tcPr>
          <w:p w14:paraId="38D9C7FF" w14:textId="1856FA06"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Mar-24 P</w:t>
            </w:r>
          </w:p>
        </w:tc>
        <w:tc>
          <w:tcPr>
            <w:tcW w:w="828" w:type="dxa"/>
            <w:shd w:val="clear" w:color="000000" w:fill="002060"/>
            <w:noWrap/>
            <w:vAlign w:val="center"/>
            <w:hideMark/>
          </w:tcPr>
          <w:p w14:paraId="15DA61B3" w14:textId="4FA57B4D"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Mar-25 P</w:t>
            </w:r>
          </w:p>
        </w:tc>
        <w:tc>
          <w:tcPr>
            <w:tcW w:w="828" w:type="dxa"/>
            <w:shd w:val="clear" w:color="000000" w:fill="002060"/>
            <w:noWrap/>
            <w:vAlign w:val="center"/>
            <w:hideMark/>
          </w:tcPr>
          <w:p w14:paraId="75E2BE41" w14:textId="0DD7EBD2"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Mar-26 P</w:t>
            </w:r>
          </w:p>
        </w:tc>
        <w:tc>
          <w:tcPr>
            <w:tcW w:w="828" w:type="dxa"/>
            <w:shd w:val="clear" w:color="000000" w:fill="002060"/>
            <w:noWrap/>
            <w:vAlign w:val="center"/>
            <w:hideMark/>
          </w:tcPr>
          <w:p w14:paraId="16A9C697" w14:textId="25DA84A7"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Mar-27 P</w:t>
            </w:r>
          </w:p>
        </w:tc>
        <w:tc>
          <w:tcPr>
            <w:tcW w:w="828" w:type="dxa"/>
            <w:shd w:val="clear" w:color="000000" w:fill="002060"/>
            <w:noWrap/>
            <w:vAlign w:val="center"/>
            <w:hideMark/>
          </w:tcPr>
          <w:p w14:paraId="0A3455D1" w14:textId="1A6587BC"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Mar-28 P</w:t>
            </w:r>
          </w:p>
        </w:tc>
        <w:tc>
          <w:tcPr>
            <w:tcW w:w="828" w:type="dxa"/>
            <w:shd w:val="clear" w:color="000000" w:fill="002060"/>
            <w:noWrap/>
            <w:vAlign w:val="center"/>
            <w:hideMark/>
          </w:tcPr>
          <w:p w14:paraId="14CCE6EE" w14:textId="74931C2A"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Mar-29 P</w:t>
            </w:r>
          </w:p>
        </w:tc>
        <w:tc>
          <w:tcPr>
            <w:tcW w:w="828" w:type="dxa"/>
            <w:shd w:val="clear" w:color="000000" w:fill="002060"/>
            <w:vAlign w:val="center"/>
          </w:tcPr>
          <w:p w14:paraId="77F726E4" w14:textId="4AAC6660"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Mar-30 P</w:t>
            </w:r>
          </w:p>
        </w:tc>
        <w:tc>
          <w:tcPr>
            <w:tcW w:w="828" w:type="dxa"/>
            <w:shd w:val="clear" w:color="000000" w:fill="002060"/>
            <w:vAlign w:val="center"/>
          </w:tcPr>
          <w:p w14:paraId="2D8774AD" w14:textId="59F3B275" w:rsidR="00D504DB" w:rsidRPr="00D504DB" w:rsidRDefault="00D504DB"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Mar-31 P</w:t>
            </w:r>
          </w:p>
        </w:tc>
      </w:tr>
      <w:tr w:rsidR="00DA071E" w:rsidRPr="00D504DB" w14:paraId="7D3B8F16" w14:textId="61BAB32C" w:rsidTr="009D0233">
        <w:trPr>
          <w:trHeight w:val="20"/>
        </w:trPr>
        <w:tc>
          <w:tcPr>
            <w:tcW w:w="9545" w:type="dxa"/>
            <w:gridSpan w:val="10"/>
            <w:shd w:val="clear" w:color="auto" w:fill="auto"/>
            <w:noWrap/>
            <w:vAlign w:val="center"/>
            <w:hideMark/>
          </w:tcPr>
          <w:p w14:paraId="6D7D8D4C" w14:textId="0CFD68CE" w:rsidR="00DA071E" w:rsidRPr="00DA071E" w:rsidRDefault="00DA071E" w:rsidP="00140C39">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Revenue from Operation:</w:t>
            </w:r>
          </w:p>
          <w:p w14:paraId="527891C7" w14:textId="4C426FEB" w:rsidR="00DA071E" w:rsidRPr="00D504DB" w:rsidRDefault="00DA071E" w:rsidP="00140C39">
            <w:pPr>
              <w:spacing w:line="276" w:lineRule="auto"/>
              <w:rPr>
                <w:rFonts w:asciiTheme="minorHAnsi" w:hAnsiTheme="minorHAnsi" w:cstheme="minorHAnsi"/>
                <w:color w:val="000000"/>
                <w:sz w:val="22"/>
                <w:szCs w:val="22"/>
              </w:rPr>
            </w:pPr>
          </w:p>
        </w:tc>
      </w:tr>
      <w:tr w:rsidR="00D87FDC" w:rsidRPr="00D504DB" w14:paraId="5B5F1FB5" w14:textId="767D5442" w:rsidTr="009D0233">
        <w:trPr>
          <w:trHeight w:val="20"/>
        </w:trPr>
        <w:tc>
          <w:tcPr>
            <w:tcW w:w="2094" w:type="dxa"/>
            <w:shd w:val="clear" w:color="auto" w:fill="auto"/>
            <w:noWrap/>
            <w:vAlign w:val="bottom"/>
            <w:hideMark/>
          </w:tcPr>
          <w:p w14:paraId="70ED44D0"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From Sale of Power</w:t>
            </w:r>
          </w:p>
        </w:tc>
        <w:tc>
          <w:tcPr>
            <w:tcW w:w="827" w:type="dxa"/>
            <w:shd w:val="clear" w:color="auto" w:fill="auto"/>
            <w:noWrap/>
            <w:vAlign w:val="bottom"/>
            <w:hideMark/>
          </w:tcPr>
          <w:p w14:paraId="5975C949" w14:textId="6D5FAF1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13.18</w:t>
            </w:r>
          </w:p>
        </w:tc>
        <w:tc>
          <w:tcPr>
            <w:tcW w:w="828" w:type="dxa"/>
            <w:shd w:val="clear" w:color="auto" w:fill="auto"/>
            <w:noWrap/>
            <w:vAlign w:val="bottom"/>
            <w:hideMark/>
          </w:tcPr>
          <w:p w14:paraId="16B7DAC0" w14:textId="686051C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13.21</w:t>
            </w:r>
          </w:p>
        </w:tc>
        <w:tc>
          <w:tcPr>
            <w:tcW w:w="828" w:type="dxa"/>
            <w:shd w:val="clear" w:color="auto" w:fill="auto"/>
            <w:noWrap/>
            <w:vAlign w:val="bottom"/>
            <w:hideMark/>
          </w:tcPr>
          <w:p w14:paraId="264FBA70" w14:textId="53CDD6B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13.18</w:t>
            </w:r>
          </w:p>
        </w:tc>
        <w:tc>
          <w:tcPr>
            <w:tcW w:w="828" w:type="dxa"/>
            <w:shd w:val="clear" w:color="auto" w:fill="auto"/>
            <w:noWrap/>
            <w:vAlign w:val="bottom"/>
            <w:hideMark/>
          </w:tcPr>
          <w:p w14:paraId="5BB0277D" w14:textId="775F6A9C"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13.18</w:t>
            </w:r>
          </w:p>
        </w:tc>
        <w:tc>
          <w:tcPr>
            <w:tcW w:w="828" w:type="dxa"/>
            <w:shd w:val="clear" w:color="auto" w:fill="auto"/>
            <w:noWrap/>
            <w:vAlign w:val="bottom"/>
            <w:hideMark/>
          </w:tcPr>
          <w:p w14:paraId="0FE7C739" w14:textId="1AE64A5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13.18</w:t>
            </w:r>
          </w:p>
        </w:tc>
        <w:tc>
          <w:tcPr>
            <w:tcW w:w="828" w:type="dxa"/>
            <w:shd w:val="clear" w:color="auto" w:fill="auto"/>
            <w:noWrap/>
            <w:vAlign w:val="bottom"/>
            <w:hideMark/>
          </w:tcPr>
          <w:p w14:paraId="49D27CE5" w14:textId="184126F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13.21</w:t>
            </w:r>
          </w:p>
        </w:tc>
        <w:tc>
          <w:tcPr>
            <w:tcW w:w="828" w:type="dxa"/>
            <w:shd w:val="clear" w:color="auto" w:fill="auto"/>
            <w:noWrap/>
            <w:vAlign w:val="bottom"/>
            <w:hideMark/>
          </w:tcPr>
          <w:p w14:paraId="2B0E36F5" w14:textId="07B7F6C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vAlign w:val="bottom"/>
          </w:tcPr>
          <w:p w14:paraId="08812CC5" w14:textId="2E0DABE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vAlign w:val="bottom"/>
          </w:tcPr>
          <w:p w14:paraId="4116676E" w14:textId="7FDB25B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r>
      <w:tr w:rsidR="00D87FDC" w:rsidRPr="00D504DB" w14:paraId="776D2781" w14:textId="138ABFC1" w:rsidTr="009D0233">
        <w:trPr>
          <w:trHeight w:val="20"/>
        </w:trPr>
        <w:tc>
          <w:tcPr>
            <w:tcW w:w="2094" w:type="dxa"/>
            <w:shd w:val="clear" w:color="auto" w:fill="auto"/>
            <w:noWrap/>
            <w:vAlign w:val="bottom"/>
            <w:hideMark/>
          </w:tcPr>
          <w:p w14:paraId="6B504043"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From VERs</w:t>
            </w:r>
          </w:p>
        </w:tc>
        <w:tc>
          <w:tcPr>
            <w:tcW w:w="827" w:type="dxa"/>
            <w:shd w:val="clear" w:color="auto" w:fill="auto"/>
            <w:noWrap/>
            <w:vAlign w:val="bottom"/>
            <w:hideMark/>
          </w:tcPr>
          <w:p w14:paraId="00BE3E8F" w14:textId="4F28D42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828" w:type="dxa"/>
            <w:shd w:val="clear" w:color="auto" w:fill="auto"/>
            <w:noWrap/>
            <w:vAlign w:val="bottom"/>
            <w:hideMark/>
          </w:tcPr>
          <w:p w14:paraId="1D729CF0" w14:textId="3BCE470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828" w:type="dxa"/>
            <w:shd w:val="clear" w:color="auto" w:fill="auto"/>
            <w:noWrap/>
            <w:vAlign w:val="bottom"/>
            <w:hideMark/>
          </w:tcPr>
          <w:p w14:paraId="50FB6460" w14:textId="373413B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828" w:type="dxa"/>
            <w:shd w:val="clear" w:color="auto" w:fill="auto"/>
            <w:noWrap/>
            <w:vAlign w:val="bottom"/>
            <w:hideMark/>
          </w:tcPr>
          <w:p w14:paraId="57469D43" w14:textId="5BA919F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828" w:type="dxa"/>
            <w:shd w:val="clear" w:color="auto" w:fill="auto"/>
            <w:noWrap/>
            <w:vAlign w:val="bottom"/>
            <w:hideMark/>
          </w:tcPr>
          <w:p w14:paraId="4B0C0887" w14:textId="0A142AA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828" w:type="dxa"/>
            <w:shd w:val="clear" w:color="auto" w:fill="auto"/>
            <w:noWrap/>
            <w:vAlign w:val="bottom"/>
            <w:hideMark/>
          </w:tcPr>
          <w:p w14:paraId="27B0002E" w14:textId="463CA52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828" w:type="dxa"/>
            <w:shd w:val="clear" w:color="auto" w:fill="auto"/>
            <w:noWrap/>
            <w:vAlign w:val="bottom"/>
            <w:hideMark/>
          </w:tcPr>
          <w:p w14:paraId="2603B616" w14:textId="608FA3D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vAlign w:val="bottom"/>
          </w:tcPr>
          <w:p w14:paraId="1D7D9044" w14:textId="26C0C03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vAlign w:val="bottom"/>
          </w:tcPr>
          <w:p w14:paraId="4CEB0BF4" w14:textId="230DE1DC"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r>
      <w:tr w:rsidR="00D87FDC" w:rsidRPr="00D504DB" w14:paraId="116069DE" w14:textId="70367C5C" w:rsidTr="009D0233">
        <w:trPr>
          <w:trHeight w:val="20"/>
        </w:trPr>
        <w:tc>
          <w:tcPr>
            <w:tcW w:w="2094" w:type="dxa"/>
            <w:shd w:val="clear" w:color="auto" w:fill="auto"/>
            <w:noWrap/>
            <w:vAlign w:val="center"/>
            <w:hideMark/>
          </w:tcPr>
          <w:p w14:paraId="319184F0" w14:textId="77777777" w:rsidR="00D87FDC" w:rsidRPr="00D504DB" w:rsidRDefault="00D87FDC" w:rsidP="009D0233">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From GBI</w:t>
            </w:r>
          </w:p>
        </w:tc>
        <w:tc>
          <w:tcPr>
            <w:tcW w:w="827" w:type="dxa"/>
            <w:shd w:val="clear" w:color="auto" w:fill="auto"/>
            <w:noWrap/>
            <w:vAlign w:val="center"/>
            <w:hideMark/>
          </w:tcPr>
          <w:p w14:paraId="36A5B571" w14:textId="671D76F5"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828" w:type="dxa"/>
            <w:shd w:val="clear" w:color="auto" w:fill="auto"/>
            <w:noWrap/>
            <w:vAlign w:val="center"/>
            <w:hideMark/>
          </w:tcPr>
          <w:p w14:paraId="0E2E8A1E" w14:textId="1907780C"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828" w:type="dxa"/>
            <w:shd w:val="clear" w:color="auto" w:fill="auto"/>
            <w:noWrap/>
            <w:vAlign w:val="center"/>
            <w:hideMark/>
          </w:tcPr>
          <w:p w14:paraId="2A75611D" w14:textId="4A5E2BCA"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828" w:type="dxa"/>
            <w:shd w:val="clear" w:color="auto" w:fill="auto"/>
            <w:noWrap/>
            <w:vAlign w:val="center"/>
            <w:hideMark/>
          </w:tcPr>
          <w:p w14:paraId="741B628F" w14:textId="1CECE037"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59A0FDA9" w14:textId="4703AE58"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10302406" w14:textId="1E6761D2"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1E2B5AD" w14:textId="196B785C"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232B39FF" w14:textId="3A6B67FB"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754DC4C3" w14:textId="7CB68E7C" w:rsidR="00D87FDC" w:rsidRPr="00D504DB" w:rsidRDefault="00D87FDC" w:rsidP="009D023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D504DB" w14:paraId="1475B64A" w14:textId="43826A0C" w:rsidTr="009D0233">
        <w:trPr>
          <w:trHeight w:val="20"/>
        </w:trPr>
        <w:tc>
          <w:tcPr>
            <w:tcW w:w="2094" w:type="dxa"/>
            <w:shd w:val="clear" w:color="auto" w:fill="auto"/>
            <w:noWrap/>
            <w:vAlign w:val="bottom"/>
            <w:hideMark/>
          </w:tcPr>
          <w:p w14:paraId="3ACA3015" w14:textId="77777777" w:rsidR="00D87FDC" w:rsidRPr="00D504DB" w:rsidRDefault="00D87FDC" w:rsidP="00D87FDC">
            <w:pPr>
              <w:spacing w:line="276" w:lineRule="auto"/>
              <w:ind w:firstLineChars="100" w:firstLine="220"/>
              <w:rPr>
                <w:rFonts w:asciiTheme="minorHAnsi" w:hAnsiTheme="minorHAnsi" w:cstheme="minorHAnsi"/>
                <w:color w:val="000000"/>
                <w:sz w:val="22"/>
                <w:szCs w:val="22"/>
              </w:rPr>
            </w:pPr>
            <w:r w:rsidRPr="00D504DB">
              <w:rPr>
                <w:rFonts w:asciiTheme="minorHAnsi" w:hAnsiTheme="minorHAnsi" w:cstheme="minorHAnsi"/>
                <w:color w:val="000000"/>
                <w:sz w:val="22"/>
                <w:szCs w:val="22"/>
              </w:rPr>
              <w:t> </w:t>
            </w:r>
          </w:p>
        </w:tc>
        <w:tc>
          <w:tcPr>
            <w:tcW w:w="827" w:type="dxa"/>
            <w:shd w:val="clear" w:color="auto" w:fill="auto"/>
            <w:noWrap/>
            <w:vAlign w:val="bottom"/>
            <w:hideMark/>
          </w:tcPr>
          <w:p w14:paraId="79A36593" w14:textId="6AFAF5FC"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14.39</w:t>
            </w:r>
          </w:p>
        </w:tc>
        <w:tc>
          <w:tcPr>
            <w:tcW w:w="828" w:type="dxa"/>
            <w:shd w:val="clear" w:color="auto" w:fill="auto"/>
            <w:noWrap/>
            <w:vAlign w:val="bottom"/>
            <w:hideMark/>
          </w:tcPr>
          <w:p w14:paraId="0C7CB157" w14:textId="164F8D4F"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14.43</w:t>
            </w:r>
          </w:p>
        </w:tc>
        <w:tc>
          <w:tcPr>
            <w:tcW w:w="828" w:type="dxa"/>
            <w:shd w:val="clear" w:color="auto" w:fill="auto"/>
            <w:noWrap/>
            <w:vAlign w:val="bottom"/>
            <w:hideMark/>
          </w:tcPr>
          <w:p w14:paraId="26AC10AD" w14:textId="0DE81A68"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14.39</w:t>
            </w:r>
          </w:p>
        </w:tc>
        <w:tc>
          <w:tcPr>
            <w:tcW w:w="828" w:type="dxa"/>
            <w:shd w:val="clear" w:color="auto" w:fill="auto"/>
            <w:noWrap/>
            <w:vAlign w:val="bottom"/>
            <w:hideMark/>
          </w:tcPr>
          <w:p w14:paraId="32088DEC" w14:textId="5337496F"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13.23</w:t>
            </w:r>
          </w:p>
        </w:tc>
        <w:tc>
          <w:tcPr>
            <w:tcW w:w="828" w:type="dxa"/>
            <w:shd w:val="clear" w:color="auto" w:fill="auto"/>
            <w:noWrap/>
            <w:vAlign w:val="bottom"/>
            <w:hideMark/>
          </w:tcPr>
          <w:p w14:paraId="0D395EBE" w14:textId="7347DC62"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13.23</w:t>
            </w:r>
          </w:p>
        </w:tc>
        <w:tc>
          <w:tcPr>
            <w:tcW w:w="828" w:type="dxa"/>
            <w:shd w:val="clear" w:color="auto" w:fill="auto"/>
            <w:noWrap/>
            <w:vAlign w:val="bottom"/>
            <w:hideMark/>
          </w:tcPr>
          <w:p w14:paraId="6CF467DA" w14:textId="45371DB8"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13.27</w:t>
            </w:r>
          </w:p>
        </w:tc>
        <w:tc>
          <w:tcPr>
            <w:tcW w:w="828" w:type="dxa"/>
            <w:shd w:val="clear" w:color="auto" w:fill="auto"/>
            <w:noWrap/>
            <w:vAlign w:val="bottom"/>
            <w:hideMark/>
          </w:tcPr>
          <w:p w14:paraId="77410550" w14:textId="230EBD73"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vAlign w:val="bottom"/>
          </w:tcPr>
          <w:p w14:paraId="1C2800FB" w14:textId="5323F4EC"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vAlign w:val="bottom"/>
          </w:tcPr>
          <w:p w14:paraId="7D2B15EA" w14:textId="00A879AB" w:rsidR="00D87FDC" w:rsidRPr="00DA071E"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r>
      <w:tr w:rsidR="00D87FDC" w:rsidRPr="00D504DB" w14:paraId="3ACE477F" w14:textId="60BF2AF0" w:rsidTr="009D0233">
        <w:trPr>
          <w:trHeight w:val="20"/>
        </w:trPr>
        <w:tc>
          <w:tcPr>
            <w:tcW w:w="2094" w:type="dxa"/>
            <w:shd w:val="clear" w:color="auto" w:fill="auto"/>
            <w:noWrap/>
            <w:vAlign w:val="center"/>
            <w:hideMark/>
          </w:tcPr>
          <w:p w14:paraId="65AE6ACE" w14:textId="77777777" w:rsidR="00D87FDC" w:rsidRPr="00D504DB" w:rsidRDefault="00D87FDC" w:rsidP="009D0233">
            <w:pPr>
              <w:spacing w:line="276" w:lineRule="auto"/>
              <w:jc w:val="both"/>
              <w:rPr>
                <w:rFonts w:asciiTheme="minorHAnsi" w:hAnsiTheme="minorHAnsi" w:cstheme="minorHAnsi"/>
                <w:color w:val="000000"/>
                <w:sz w:val="22"/>
                <w:szCs w:val="22"/>
              </w:rPr>
            </w:pPr>
            <w:r w:rsidRPr="00D504DB">
              <w:rPr>
                <w:rFonts w:asciiTheme="minorHAnsi" w:hAnsiTheme="minorHAnsi" w:cstheme="minorHAnsi"/>
                <w:color w:val="000000"/>
                <w:sz w:val="22"/>
                <w:szCs w:val="22"/>
              </w:rPr>
              <w:t>Profit on Sale of Land</w:t>
            </w:r>
          </w:p>
        </w:tc>
        <w:tc>
          <w:tcPr>
            <w:tcW w:w="827" w:type="dxa"/>
            <w:shd w:val="clear" w:color="auto" w:fill="auto"/>
            <w:noWrap/>
            <w:vAlign w:val="center"/>
            <w:hideMark/>
          </w:tcPr>
          <w:p w14:paraId="6F4441CA" w14:textId="63AB701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89CE43C" w14:textId="5583739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5ECA365" w14:textId="694646D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02452C1E" w14:textId="5E39192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32BA26E2" w14:textId="00344D6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A72777C" w14:textId="67B0F85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045E9031" w14:textId="7A6C56C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4F47F0DB" w14:textId="300AA52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20DF12F4" w14:textId="756DC8B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D504DB" w14:paraId="20B530EA" w14:textId="28E6E559" w:rsidTr="009D0233">
        <w:trPr>
          <w:trHeight w:val="20"/>
        </w:trPr>
        <w:tc>
          <w:tcPr>
            <w:tcW w:w="2094" w:type="dxa"/>
            <w:shd w:val="clear" w:color="auto" w:fill="BDD6EE" w:themeFill="accent1" w:themeFillTint="66"/>
            <w:noWrap/>
            <w:vAlign w:val="bottom"/>
            <w:hideMark/>
          </w:tcPr>
          <w:p w14:paraId="1699A69C"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Total Income</w:t>
            </w:r>
          </w:p>
        </w:tc>
        <w:tc>
          <w:tcPr>
            <w:tcW w:w="827" w:type="dxa"/>
            <w:shd w:val="clear" w:color="auto" w:fill="BDD6EE" w:themeFill="accent1" w:themeFillTint="66"/>
            <w:noWrap/>
            <w:vAlign w:val="center"/>
          </w:tcPr>
          <w:p w14:paraId="1F996F7D" w14:textId="6CAB2ED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14.39</w:t>
            </w:r>
          </w:p>
        </w:tc>
        <w:tc>
          <w:tcPr>
            <w:tcW w:w="828" w:type="dxa"/>
            <w:shd w:val="clear" w:color="auto" w:fill="BDD6EE" w:themeFill="accent1" w:themeFillTint="66"/>
            <w:noWrap/>
            <w:vAlign w:val="center"/>
          </w:tcPr>
          <w:p w14:paraId="5C56C675" w14:textId="7E301A8F"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14.43</w:t>
            </w:r>
          </w:p>
        </w:tc>
        <w:tc>
          <w:tcPr>
            <w:tcW w:w="828" w:type="dxa"/>
            <w:shd w:val="clear" w:color="auto" w:fill="BDD6EE" w:themeFill="accent1" w:themeFillTint="66"/>
            <w:noWrap/>
            <w:vAlign w:val="center"/>
          </w:tcPr>
          <w:p w14:paraId="08084B40" w14:textId="1677CBE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14.39</w:t>
            </w:r>
          </w:p>
        </w:tc>
        <w:tc>
          <w:tcPr>
            <w:tcW w:w="828" w:type="dxa"/>
            <w:shd w:val="clear" w:color="auto" w:fill="BDD6EE" w:themeFill="accent1" w:themeFillTint="66"/>
            <w:noWrap/>
            <w:vAlign w:val="center"/>
          </w:tcPr>
          <w:p w14:paraId="413B9A6F" w14:textId="0CD6ECD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13.23</w:t>
            </w:r>
          </w:p>
        </w:tc>
        <w:tc>
          <w:tcPr>
            <w:tcW w:w="828" w:type="dxa"/>
            <w:shd w:val="clear" w:color="auto" w:fill="BDD6EE" w:themeFill="accent1" w:themeFillTint="66"/>
            <w:noWrap/>
            <w:vAlign w:val="center"/>
          </w:tcPr>
          <w:p w14:paraId="26A07968" w14:textId="2C4887E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13.23</w:t>
            </w:r>
          </w:p>
        </w:tc>
        <w:tc>
          <w:tcPr>
            <w:tcW w:w="828" w:type="dxa"/>
            <w:shd w:val="clear" w:color="auto" w:fill="BDD6EE" w:themeFill="accent1" w:themeFillTint="66"/>
            <w:noWrap/>
            <w:vAlign w:val="center"/>
          </w:tcPr>
          <w:p w14:paraId="755E3F87" w14:textId="7591E78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13.27</w:t>
            </w:r>
          </w:p>
        </w:tc>
        <w:tc>
          <w:tcPr>
            <w:tcW w:w="828" w:type="dxa"/>
            <w:shd w:val="clear" w:color="auto" w:fill="BDD6EE" w:themeFill="accent1" w:themeFillTint="66"/>
            <w:noWrap/>
            <w:vAlign w:val="center"/>
          </w:tcPr>
          <w:p w14:paraId="3BB81973" w14:textId="796B2A1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vAlign w:val="center"/>
          </w:tcPr>
          <w:p w14:paraId="2D14317D" w14:textId="1F3B63E4"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vAlign w:val="center"/>
          </w:tcPr>
          <w:p w14:paraId="3CF93E7B" w14:textId="4473F51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r>
      <w:tr w:rsidR="00D87FDC" w:rsidRPr="00D504DB" w14:paraId="739C53D6" w14:textId="0B357395" w:rsidTr="009D0233">
        <w:trPr>
          <w:trHeight w:val="20"/>
        </w:trPr>
        <w:tc>
          <w:tcPr>
            <w:tcW w:w="2094" w:type="dxa"/>
            <w:shd w:val="clear" w:color="auto" w:fill="auto"/>
            <w:noWrap/>
            <w:vAlign w:val="bottom"/>
            <w:hideMark/>
          </w:tcPr>
          <w:p w14:paraId="5B0EF428"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Expenses:</w:t>
            </w:r>
          </w:p>
        </w:tc>
        <w:tc>
          <w:tcPr>
            <w:tcW w:w="827" w:type="dxa"/>
            <w:shd w:val="clear" w:color="auto" w:fill="auto"/>
            <w:noWrap/>
            <w:vAlign w:val="center"/>
          </w:tcPr>
          <w:p w14:paraId="67B984E9" w14:textId="0FBB377C"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tcPr>
          <w:p w14:paraId="532CCB71" w14:textId="1C4C3956"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tcPr>
          <w:p w14:paraId="78857DFF" w14:textId="33404EF1"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tcPr>
          <w:p w14:paraId="343F9892" w14:textId="45213DF4"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tcPr>
          <w:p w14:paraId="06CCF97A" w14:textId="2752A1A5"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tcPr>
          <w:p w14:paraId="008B6809" w14:textId="280FEEEA"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tcPr>
          <w:p w14:paraId="7F22C2E9" w14:textId="064D54CA"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vAlign w:val="center"/>
          </w:tcPr>
          <w:p w14:paraId="5EE54C1F" w14:textId="5FBA6B53"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vAlign w:val="center"/>
          </w:tcPr>
          <w:p w14:paraId="1C9FD3C7" w14:textId="0DB433DC" w:rsidR="00D87FDC" w:rsidRPr="00D504DB" w:rsidRDefault="00D87FDC" w:rsidP="00D87FDC">
            <w:pPr>
              <w:spacing w:line="276" w:lineRule="auto"/>
              <w:jc w:val="center"/>
              <w:rPr>
                <w:rFonts w:asciiTheme="minorHAnsi" w:hAnsiTheme="minorHAnsi" w:cstheme="minorHAnsi"/>
                <w:color w:val="000000"/>
                <w:sz w:val="22"/>
                <w:szCs w:val="22"/>
              </w:rPr>
            </w:pPr>
          </w:p>
        </w:tc>
      </w:tr>
      <w:tr w:rsidR="00D87FDC" w:rsidRPr="00D504DB" w14:paraId="741BDBDF" w14:textId="3A8C390F" w:rsidTr="009D0233">
        <w:trPr>
          <w:trHeight w:val="20"/>
        </w:trPr>
        <w:tc>
          <w:tcPr>
            <w:tcW w:w="2094" w:type="dxa"/>
            <w:shd w:val="clear" w:color="auto" w:fill="auto"/>
            <w:noWrap/>
            <w:vAlign w:val="bottom"/>
            <w:hideMark/>
          </w:tcPr>
          <w:p w14:paraId="4F493366" w14:textId="77777777" w:rsidR="00D87FDC" w:rsidRPr="00D504DB" w:rsidRDefault="00D87FDC" w:rsidP="009D0233">
            <w:pPr>
              <w:spacing w:line="276" w:lineRule="auto"/>
              <w:jc w:val="both"/>
              <w:rPr>
                <w:rFonts w:asciiTheme="minorHAnsi" w:hAnsiTheme="minorHAnsi" w:cstheme="minorHAnsi"/>
                <w:color w:val="000000"/>
                <w:sz w:val="22"/>
                <w:szCs w:val="22"/>
              </w:rPr>
            </w:pPr>
            <w:r w:rsidRPr="00D504DB">
              <w:rPr>
                <w:rFonts w:asciiTheme="minorHAnsi" w:hAnsiTheme="minorHAnsi" w:cstheme="minorHAnsi"/>
                <w:color w:val="000000"/>
                <w:sz w:val="22"/>
                <w:szCs w:val="22"/>
              </w:rPr>
              <w:t>Operation and Maintenance Expenses</w:t>
            </w:r>
          </w:p>
        </w:tc>
        <w:tc>
          <w:tcPr>
            <w:tcW w:w="827" w:type="dxa"/>
            <w:shd w:val="clear" w:color="auto" w:fill="auto"/>
            <w:noWrap/>
            <w:vAlign w:val="center"/>
          </w:tcPr>
          <w:p w14:paraId="4645B73B" w14:textId="3C468CA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0.97</w:t>
            </w:r>
          </w:p>
        </w:tc>
        <w:tc>
          <w:tcPr>
            <w:tcW w:w="828" w:type="dxa"/>
            <w:shd w:val="clear" w:color="auto" w:fill="auto"/>
            <w:noWrap/>
            <w:vAlign w:val="center"/>
          </w:tcPr>
          <w:p w14:paraId="7B9330D7" w14:textId="798E178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1.02</w:t>
            </w:r>
          </w:p>
        </w:tc>
        <w:tc>
          <w:tcPr>
            <w:tcW w:w="828" w:type="dxa"/>
            <w:shd w:val="clear" w:color="auto" w:fill="auto"/>
            <w:noWrap/>
            <w:vAlign w:val="center"/>
          </w:tcPr>
          <w:p w14:paraId="58C5A336" w14:textId="5B28F5AC"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1.07</w:t>
            </w:r>
          </w:p>
        </w:tc>
        <w:tc>
          <w:tcPr>
            <w:tcW w:w="828" w:type="dxa"/>
            <w:shd w:val="clear" w:color="auto" w:fill="auto"/>
            <w:noWrap/>
            <w:vAlign w:val="center"/>
          </w:tcPr>
          <w:p w14:paraId="3113393E" w14:textId="4D65B5B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1.13</w:t>
            </w:r>
          </w:p>
        </w:tc>
        <w:tc>
          <w:tcPr>
            <w:tcW w:w="828" w:type="dxa"/>
            <w:shd w:val="clear" w:color="auto" w:fill="auto"/>
            <w:noWrap/>
            <w:vAlign w:val="center"/>
          </w:tcPr>
          <w:p w14:paraId="4987C535" w14:textId="51F89BA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1.18</w:t>
            </w:r>
          </w:p>
        </w:tc>
        <w:tc>
          <w:tcPr>
            <w:tcW w:w="828" w:type="dxa"/>
            <w:shd w:val="clear" w:color="auto" w:fill="auto"/>
            <w:noWrap/>
            <w:vAlign w:val="center"/>
          </w:tcPr>
          <w:p w14:paraId="78A5593E" w14:textId="4978004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1.24</w:t>
            </w:r>
          </w:p>
        </w:tc>
        <w:tc>
          <w:tcPr>
            <w:tcW w:w="828" w:type="dxa"/>
            <w:shd w:val="clear" w:color="auto" w:fill="auto"/>
            <w:noWrap/>
            <w:vAlign w:val="center"/>
          </w:tcPr>
          <w:p w14:paraId="7A5D9B4D" w14:textId="1BB07160"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1.30</w:t>
            </w:r>
          </w:p>
        </w:tc>
        <w:tc>
          <w:tcPr>
            <w:tcW w:w="828" w:type="dxa"/>
            <w:vAlign w:val="center"/>
          </w:tcPr>
          <w:p w14:paraId="0AEB8948" w14:textId="5AFA3CD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1.37</w:t>
            </w:r>
          </w:p>
        </w:tc>
        <w:tc>
          <w:tcPr>
            <w:tcW w:w="828" w:type="dxa"/>
            <w:vAlign w:val="center"/>
          </w:tcPr>
          <w:p w14:paraId="3075BE08" w14:textId="4CFC596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1.44</w:t>
            </w:r>
          </w:p>
        </w:tc>
      </w:tr>
      <w:tr w:rsidR="00D87FDC" w:rsidRPr="00D504DB" w14:paraId="4B0878D7" w14:textId="3007FA9F" w:rsidTr="009D0233">
        <w:trPr>
          <w:trHeight w:val="20"/>
        </w:trPr>
        <w:tc>
          <w:tcPr>
            <w:tcW w:w="2094" w:type="dxa"/>
            <w:shd w:val="clear" w:color="auto" w:fill="auto"/>
            <w:noWrap/>
            <w:vAlign w:val="bottom"/>
            <w:hideMark/>
          </w:tcPr>
          <w:p w14:paraId="6BCEE070"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Other Costs</w:t>
            </w:r>
          </w:p>
        </w:tc>
        <w:tc>
          <w:tcPr>
            <w:tcW w:w="827" w:type="dxa"/>
            <w:shd w:val="clear" w:color="auto" w:fill="auto"/>
            <w:noWrap/>
            <w:vAlign w:val="center"/>
          </w:tcPr>
          <w:p w14:paraId="7A850E36" w14:textId="07FE635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828" w:type="dxa"/>
            <w:shd w:val="clear" w:color="auto" w:fill="auto"/>
            <w:noWrap/>
            <w:vAlign w:val="center"/>
          </w:tcPr>
          <w:p w14:paraId="5D7F329D" w14:textId="4536C14C"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828" w:type="dxa"/>
            <w:shd w:val="clear" w:color="auto" w:fill="auto"/>
            <w:noWrap/>
            <w:vAlign w:val="center"/>
          </w:tcPr>
          <w:p w14:paraId="73C59AC2" w14:textId="60A26AA2"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828" w:type="dxa"/>
            <w:shd w:val="clear" w:color="auto" w:fill="auto"/>
            <w:noWrap/>
            <w:vAlign w:val="center"/>
          </w:tcPr>
          <w:p w14:paraId="7ECEE9A0" w14:textId="51E1A38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0.54</w:t>
            </w:r>
          </w:p>
        </w:tc>
        <w:tc>
          <w:tcPr>
            <w:tcW w:w="828" w:type="dxa"/>
            <w:shd w:val="clear" w:color="auto" w:fill="auto"/>
            <w:noWrap/>
            <w:vAlign w:val="center"/>
          </w:tcPr>
          <w:p w14:paraId="62E5A7B8" w14:textId="584AD08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828" w:type="dxa"/>
            <w:shd w:val="clear" w:color="auto" w:fill="auto"/>
            <w:noWrap/>
            <w:vAlign w:val="center"/>
          </w:tcPr>
          <w:p w14:paraId="1F601CC8" w14:textId="492F83A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0.59</w:t>
            </w:r>
          </w:p>
        </w:tc>
        <w:tc>
          <w:tcPr>
            <w:tcW w:w="828" w:type="dxa"/>
            <w:shd w:val="clear" w:color="auto" w:fill="auto"/>
            <w:noWrap/>
            <w:vAlign w:val="center"/>
          </w:tcPr>
          <w:p w14:paraId="453CDD74" w14:textId="3EDA234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c>
          <w:tcPr>
            <w:tcW w:w="828" w:type="dxa"/>
            <w:vAlign w:val="center"/>
          </w:tcPr>
          <w:p w14:paraId="1D7FF054" w14:textId="5188994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828" w:type="dxa"/>
            <w:vAlign w:val="center"/>
          </w:tcPr>
          <w:p w14:paraId="3D2664B4" w14:textId="006C6ED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0.68</w:t>
            </w:r>
          </w:p>
        </w:tc>
      </w:tr>
      <w:tr w:rsidR="00D87FDC" w:rsidRPr="00D504DB" w14:paraId="052DE639" w14:textId="04F2170D" w:rsidTr="009D0233">
        <w:trPr>
          <w:trHeight w:val="20"/>
        </w:trPr>
        <w:tc>
          <w:tcPr>
            <w:tcW w:w="2094" w:type="dxa"/>
            <w:shd w:val="clear" w:color="auto" w:fill="auto"/>
            <w:noWrap/>
            <w:vAlign w:val="bottom"/>
            <w:hideMark/>
          </w:tcPr>
          <w:p w14:paraId="1F10B7CF"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Total Expenses</w:t>
            </w:r>
          </w:p>
        </w:tc>
        <w:tc>
          <w:tcPr>
            <w:tcW w:w="827" w:type="dxa"/>
            <w:shd w:val="clear" w:color="auto" w:fill="auto"/>
            <w:noWrap/>
            <w:vAlign w:val="center"/>
          </w:tcPr>
          <w:p w14:paraId="5F6842A9" w14:textId="5AE4FD3A"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1.44</w:t>
            </w:r>
          </w:p>
        </w:tc>
        <w:tc>
          <w:tcPr>
            <w:tcW w:w="828" w:type="dxa"/>
            <w:shd w:val="clear" w:color="auto" w:fill="auto"/>
            <w:noWrap/>
            <w:vAlign w:val="center"/>
          </w:tcPr>
          <w:p w14:paraId="3DD22BA8" w14:textId="1DD3931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1.51</w:t>
            </w:r>
          </w:p>
        </w:tc>
        <w:tc>
          <w:tcPr>
            <w:tcW w:w="828" w:type="dxa"/>
            <w:shd w:val="clear" w:color="auto" w:fill="auto"/>
            <w:noWrap/>
            <w:vAlign w:val="center"/>
          </w:tcPr>
          <w:p w14:paraId="42E192D7" w14:textId="58BE58F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w:t>
            </w:r>
          </w:p>
        </w:tc>
        <w:tc>
          <w:tcPr>
            <w:tcW w:w="828" w:type="dxa"/>
            <w:shd w:val="clear" w:color="auto" w:fill="auto"/>
            <w:noWrap/>
            <w:vAlign w:val="center"/>
          </w:tcPr>
          <w:p w14:paraId="62CB0E88" w14:textId="1968728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c>
          <w:tcPr>
            <w:tcW w:w="828" w:type="dxa"/>
            <w:shd w:val="clear" w:color="auto" w:fill="auto"/>
            <w:noWrap/>
            <w:vAlign w:val="center"/>
          </w:tcPr>
          <w:p w14:paraId="22F95BBD" w14:textId="56FF24C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w:t>
            </w:r>
          </w:p>
        </w:tc>
        <w:tc>
          <w:tcPr>
            <w:tcW w:w="828" w:type="dxa"/>
            <w:shd w:val="clear" w:color="auto" w:fill="auto"/>
            <w:noWrap/>
            <w:vAlign w:val="center"/>
          </w:tcPr>
          <w:p w14:paraId="53411D74" w14:textId="1532977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1.83</w:t>
            </w:r>
          </w:p>
        </w:tc>
        <w:tc>
          <w:tcPr>
            <w:tcW w:w="828" w:type="dxa"/>
            <w:shd w:val="clear" w:color="auto" w:fill="auto"/>
            <w:noWrap/>
            <w:vAlign w:val="center"/>
          </w:tcPr>
          <w:p w14:paraId="0413C309" w14:textId="50E8D03F"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1.92</w:t>
            </w:r>
          </w:p>
        </w:tc>
        <w:tc>
          <w:tcPr>
            <w:tcW w:w="828" w:type="dxa"/>
            <w:vAlign w:val="center"/>
          </w:tcPr>
          <w:p w14:paraId="62CA6C36" w14:textId="0E89E6F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2.02</w:t>
            </w:r>
          </w:p>
        </w:tc>
        <w:tc>
          <w:tcPr>
            <w:tcW w:w="828" w:type="dxa"/>
            <w:vAlign w:val="center"/>
          </w:tcPr>
          <w:p w14:paraId="566AF00A" w14:textId="5B6D6E29"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2.12</w:t>
            </w:r>
          </w:p>
        </w:tc>
      </w:tr>
      <w:tr w:rsidR="00D87FDC" w:rsidRPr="00D504DB" w14:paraId="6FF0C6DF" w14:textId="0CF95B2B" w:rsidTr="009D0233">
        <w:trPr>
          <w:trHeight w:val="20"/>
        </w:trPr>
        <w:tc>
          <w:tcPr>
            <w:tcW w:w="2094" w:type="dxa"/>
            <w:shd w:val="clear" w:color="auto" w:fill="BDD6EE" w:themeFill="accent1" w:themeFillTint="66"/>
            <w:noWrap/>
            <w:vAlign w:val="bottom"/>
            <w:hideMark/>
          </w:tcPr>
          <w:p w14:paraId="6597A1F3"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EBIDTA</w:t>
            </w:r>
          </w:p>
        </w:tc>
        <w:tc>
          <w:tcPr>
            <w:tcW w:w="827" w:type="dxa"/>
            <w:shd w:val="clear" w:color="auto" w:fill="BDD6EE" w:themeFill="accent1" w:themeFillTint="66"/>
            <w:noWrap/>
            <w:vAlign w:val="center"/>
          </w:tcPr>
          <w:p w14:paraId="052CD0B5" w14:textId="1028071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12.95</w:t>
            </w:r>
          </w:p>
        </w:tc>
        <w:tc>
          <w:tcPr>
            <w:tcW w:w="828" w:type="dxa"/>
            <w:shd w:val="clear" w:color="auto" w:fill="BDD6EE" w:themeFill="accent1" w:themeFillTint="66"/>
            <w:noWrap/>
            <w:vAlign w:val="center"/>
          </w:tcPr>
          <w:p w14:paraId="234F52AC" w14:textId="6AA4E24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12.92</w:t>
            </w:r>
          </w:p>
        </w:tc>
        <w:tc>
          <w:tcPr>
            <w:tcW w:w="828" w:type="dxa"/>
            <w:shd w:val="clear" w:color="auto" w:fill="BDD6EE" w:themeFill="accent1" w:themeFillTint="66"/>
            <w:noWrap/>
            <w:vAlign w:val="center"/>
          </w:tcPr>
          <w:p w14:paraId="35235CB0" w14:textId="5289D7B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12.81</w:t>
            </w:r>
          </w:p>
        </w:tc>
        <w:tc>
          <w:tcPr>
            <w:tcW w:w="828" w:type="dxa"/>
            <w:shd w:val="clear" w:color="auto" w:fill="BDD6EE" w:themeFill="accent1" w:themeFillTint="66"/>
            <w:noWrap/>
            <w:vAlign w:val="center"/>
          </w:tcPr>
          <w:p w14:paraId="28A79B5D" w14:textId="0D24A4F4"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11.57</w:t>
            </w:r>
          </w:p>
        </w:tc>
        <w:tc>
          <w:tcPr>
            <w:tcW w:w="828" w:type="dxa"/>
            <w:shd w:val="clear" w:color="auto" w:fill="BDD6EE" w:themeFill="accent1" w:themeFillTint="66"/>
            <w:noWrap/>
            <w:vAlign w:val="center"/>
          </w:tcPr>
          <w:p w14:paraId="410006F1" w14:textId="51D8DD9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11.49</w:t>
            </w:r>
          </w:p>
        </w:tc>
        <w:tc>
          <w:tcPr>
            <w:tcW w:w="828" w:type="dxa"/>
            <w:shd w:val="clear" w:color="auto" w:fill="BDD6EE" w:themeFill="accent1" w:themeFillTint="66"/>
            <w:noWrap/>
            <w:vAlign w:val="center"/>
          </w:tcPr>
          <w:p w14:paraId="39172252" w14:textId="07B99F2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11.44</w:t>
            </w:r>
          </w:p>
        </w:tc>
        <w:tc>
          <w:tcPr>
            <w:tcW w:w="828" w:type="dxa"/>
            <w:shd w:val="clear" w:color="auto" w:fill="BDD6EE" w:themeFill="accent1" w:themeFillTint="66"/>
            <w:noWrap/>
            <w:vAlign w:val="center"/>
          </w:tcPr>
          <w:p w14:paraId="478C644D" w14:textId="771A947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4.46</w:t>
            </w:r>
          </w:p>
        </w:tc>
        <w:tc>
          <w:tcPr>
            <w:tcW w:w="828" w:type="dxa"/>
            <w:shd w:val="clear" w:color="auto" w:fill="BDD6EE" w:themeFill="accent1" w:themeFillTint="66"/>
            <w:vAlign w:val="center"/>
          </w:tcPr>
          <w:p w14:paraId="4C661E63" w14:textId="51BDC2FD"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4.36</w:t>
            </w:r>
          </w:p>
        </w:tc>
        <w:tc>
          <w:tcPr>
            <w:tcW w:w="828" w:type="dxa"/>
            <w:shd w:val="clear" w:color="auto" w:fill="BDD6EE" w:themeFill="accent1" w:themeFillTint="66"/>
            <w:vAlign w:val="center"/>
          </w:tcPr>
          <w:p w14:paraId="552B26E9" w14:textId="77EE3B3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4.26</w:t>
            </w:r>
          </w:p>
        </w:tc>
      </w:tr>
      <w:tr w:rsidR="00D87FDC" w:rsidRPr="00D504DB" w14:paraId="1B010A00" w14:textId="73808B83" w:rsidTr="009D0233">
        <w:trPr>
          <w:trHeight w:val="20"/>
        </w:trPr>
        <w:tc>
          <w:tcPr>
            <w:tcW w:w="2094" w:type="dxa"/>
            <w:shd w:val="clear" w:color="auto" w:fill="auto"/>
            <w:noWrap/>
            <w:vAlign w:val="bottom"/>
            <w:hideMark/>
          </w:tcPr>
          <w:p w14:paraId="030A3E3E"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EBIDTA %</w:t>
            </w:r>
          </w:p>
        </w:tc>
        <w:tc>
          <w:tcPr>
            <w:tcW w:w="827" w:type="dxa"/>
            <w:shd w:val="clear" w:color="auto" w:fill="auto"/>
            <w:noWrap/>
            <w:vAlign w:val="center"/>
          </w:tcPr>
          <w:p w14:paraId="3B029349" w14:textId="096204D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90.03%</w:t>
            </w:r>
          </w:p>
        </w:tc>
        <w:tc>
          <w:tcPr>
            <w:tcW w:w="828" w:type="dxa"/>
            <w:shd w:val="clear" w:color="auto" w:fill="auto"/>
            <w:noWrap/>
            <w:vAlign w:val="center"/>
          </w:tcPr>
          <w:p w14:paraId="6CD92B4A" w14:textId="105FB85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89.56%</w:t>
            </w:r>
          </w:p>
        </w:tc>
        <w:tc>
          <w:tcPr>
            <w:tcW w:w="828" w:type="dxa"/>
            <w:shd w:val="clear" w:color="auto" w:fill="auto"/>
            <w:noWrap/>
            <w:vAlign w:val="center"/>
          </w:tcPr>
          <w:p w14:paraId="625EA992" w14:textId="432FC97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89.00%</w:t>
            </w:r>
          </w:p>
        </w:tc>
        <w:tc>
          <w:tcPr>
            <w:tcW w:w="828" w:type="dxa"/>
            <w:shd w:val="clear" w:color="auto" w:fill="auto"/>
            <w:noWrap/>
            <w:vAlign w:val="center"/>
          </w:tcPr>
          <w:p w14:paraId="649C3142" w14:textId="1B505DE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87.45%</w:t>
            </w:r>
          </w:p>
        </w:tc>
        <w:tc>
          <w:tcPr>
            <w:tcW w:w="828" w:type="dxa"/>
            <w:shd w:val="clear" w:color="auto" w:fill="auto"/>
            <w:noWrap/>
            <w:vAlign w:val="center"/>
          </w:tcPr>
          <w:p w14:paraId="571AAE68" w14:textId="752F3CEF"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86.82%</w:t>
            </w:r>
          </w:p>
        </w:tc>
        <w:tc>
          <w:tcPr>
            <w:tcW w:w="828" w:type="dxa"/>
            <w:shd w:val="clear" w:color="auto" w:fill="auto"/>
            <w:noWrap/>
            <w:vAlign w:val="center"/>
          </w:tcPr>
          <w:p w14:paraId="35A1A82B" w14:textId="30418ABF"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86.20%</w:t>
            </w:r>
          </w:p>
        </w:tc>
        <w:tc>
          <w:tcPr>
            <w:tcW w:w="828" w:type="dxa"/>
            <w:shd w:val="clear" w:color="auto" w:fill="auto"/>
            <w:noWrap/>
            <w:vAlign w:val="center"/>
          </w:tcPr>
          <w:p w14:paraId="15BD520A" w14:textId="5D7486D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69.88%</w:t>
            </w:r>
          </w:p>
        </w:tc>
        <w:tc>
          <w:tcPr>
            <w:tcW w:w="828" w:type="dxa"/>
            <w:vAlign w:val="center"/>
          </w:tcPr>
          <w:p w14:paraId="53E3A1DC" w14:textId="5A65F4EB"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68.37%</w:t>
            </w:r>
          </w:p>
        </w:tc>
        <w:tc>
          <w:tcPr>
            <w:tcW w:w="828" w:type="dxa"/>
            <w:vAlign w:val="center"/>
          </w:tcPr>
          <w:p w14:paraId="25751CBF" w14:textId="1471BD2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66.79%</w:t>
            </w:r>
          </w:p>
        </w:tc>
      </w:tr>
      <w:tr w:rsidR="00D87FDC" w:rsidRPr="00D504DB" w14:paraId="1D4399BE" w14:textId="5A93F681" w:rsidTr="009D0233">
        <w:trPr>
          <w:trHeight w:val="20"/>
        </w:trPr>
        <w:tc>
          <w:tcPr>
            <w:tcW w:w="2094" w:type="dxa"/>
            <w:shd w:val="clear" w:color="auto" w:fill="auto"/>
            <w:noWrap/>
            <w:vAlign w:val="bottom"/>
            <w:hideMark/>
          </w:tcPr>
          <w:p w14:paraId="036C7C62" w14:textId="0734F7AE"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 xml:space="preserve">Depreciation </w:t>
            </w:r>
          </w:p>
        </w:tc>
        <w:tc>
          <w:tcPr>
            <w:tcW w:w="827" w:type="dxa"/>
            <w:shd w:val="clear" w:color="auto" w:fill="auto"/>
            <w:noWrap/>
            <w:vAlign w:val="center"/>
          </w:tcPr>
          <w:p w14:paraId="73EC6D6D" w14:textId="6A725C9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tcPr>
          <w:p w14:paraId="502EE6C8" w14:textId="40568AA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tcPr>
          <w:p w14:paraId="32586DFC" w14:textId="53132B2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tcPr>
          <w:p w14:paraId="05802289" w14:textId="216B26E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tcPr>
          <w:p w14:paraId="1FB987E9" w14:textId="26C0141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tcPr>
          <w:p w14:paraId="2B9FBA95" w14:textId="31CF2AE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tcPr>
          <w:p w14:paraId="29C59DCD" w14:textId="73AD4EA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vAlign w:val="center"/>
          </w:tcPr>
          <w:p w14:paraId="53CB8C65" w14:textId="5AB071F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vAlign w:val="center"/>
          </w:tcPr>
          <w:p w14:paraId="7964A3B4" w14:textId="3E108A8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r>
      <w:tr w:rsidR="00D87FDC" w:rsidRPr="00D504DB" w14:paraId="4D17B969" w14:textId="1FF3A93D" w:rsidTr="009D0233">
        <w:trPr>
          <w:trHeight w:val="20"/>
        </w:trPr>
        <w:tc>
          <w:tcPr>
            <w:tcW w:w="2094" w:type="dxa"/>
            <w:shd w:val="clear" w:color="auto" w:fill="BDD6EE" w:themeFill="accent1" w:themeFillTint="66"/>
            <w:noWrap/>
            <w:vAlign w:val="bottom"/>
            <w:hideMark/>
          </w:tcPr>
          <w:p w14:paraId="3A1A6143"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EBIT</w:t>
            </w:r>
          </w:p>
        </w:tc>
        <w:tc>
          <w:tcPr>
            <w:tcW w:w="827" w:type="dxa"/>
            <w:shd w:val="clear" w:color="auto" w:fill="BDD6EE" w:themeFill="accent1" w:themeFillTint="66"/>
            <w:noWrap/>
            <w:vAlign w:val="center"/>
          </w:tcPr>
          <w:p w14:paraId="21121E09" w14:textId="1B9E9A8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9.54</w:t>
            </w:r>
          </w:p>
        </w:tc>
        <w:tc>
          <w:tcPr>
            <w:tcW w:w="828" w:type="dxa"/>
            <w:shd w:val="clear" w:color="auto" w:fill="BDD6EE" w:themeFill="accent1" w:themeFillTint="66"/>
            <w:noWrap/>
            <w:vAlign w:val="center"/>
          </w:tcPr>
          <w:p w14:paraId="4F16F8D0" w14:textId="2E9A3BAE"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9.51</w:t>
            </w:r>
          </w:p>
        </w:tc>
        <w:tc>
          <w:tcPr>
            <w:tcW w:w="828" w:type="dxa"/>
            <w:shd w:val="clear" w:color="auto" w:fill="BDD6EE" w:themeFill="accent1" w:themeFillTint="66"/>
            <w:noWrap/>
            <w:vAlign w:val="center"/>
          </w:tcPr>
          <w:p w14:paraId="3F543095" w14:textId="6DF03C8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9.39</w:t>
            </w:r>
          </w:p>
        </w:tc>
        <w:tc>
          <w:tcPr>
            <w:tcW w:w="828" w:type="dxa"/>
            <w:shd w:val="clear" w:color="auto" w:fill="BDD6EE" w:themeFill="accent1" w:themeFillTint="66"/>
            <w:noWrap/>
            <w:vAlign w:val="center"/>
          </w:tcPr>
          <w:p w14:paraId="1BD8A8FC" w14:textId="344E06D7"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8.16</w:t>
            </w:r>
          </w:p>
        </w:tc>
        <w:tc>
          <w:tcPr>
            <w:tcW w:w="828" w:type="dxa"/>
            <w:shd w:val="clear" w:color="auto" w:fill="BDD6EE" w:themeFill="accent1" w:themeFillTint="66"/>
            <w:noWrap/>
            <w:vAlign w:val="center"/>
          </w:tcPr>
          <w:p w14:paraId="61D791C1" w14:textId="30694830"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8.07</w:t>
            </w:r>
          </w:p>
        </w:tc>
        <w:tc>
          <w:tcPr>
            <w:tcW w:w="828" w:type="dxa"/>
            <w:shd w:val="clear" w:color="auto" w:fill="BDD6EE" w:themeFill="accent1" w:themeFillTint="66"/>
            <w:noWrap/>
            <w:vAlign w:val="center"/>
          </w:tcPr>
          <w:p w14:paraId="25FF7A86" w14:textId="52032A5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8.02</w:t>
            </w:r>
          </w:p>
        </w:tc>
        <w:tc>
          <w:tcPr>
            <w:tcW w:w="828" w:type="dxa"/>
            <w:shd w:val="clear" w:color="auto" w:fill="BDD6EE" w:themeFill="accent1" w:themeFillTint="66"/>
            <w:noWrap/>
            <w:vAlign w:val="center"/>
          </w:tcPr>
          <w:p w14:paraId="550C1F40" w14:textId="5E7CEBDA"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828" w:type="dxa"/>
            <w:shd w:val="clear" w:color="auto" w:fill="BDD6EE" w:themeFill="accent1" w:themeFillTint="66"/>
            <w:vAlign w:val="center"/>
          </w:tcPr>
          <w:p w14:paraId="289F6FCA" w14:textId="797101A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0.95</w:t>
            </w:r>
          </w:p>
        </w:tc>
        <w:tc>
          <w:tcPr>
            <w:tcW w:w="828" w:type="dxa"/>
            <w:shd w:val="clear" w:color="auto" w:fill="BDD6EE" w:themeFill="accent1" w:themeFillTint="66"/>
            <w:vAlign w:val="center"/>
          </w:tcPr>
          <w:p w14:paraId="61B049D2" w14:textId="7F586BD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0.85</w:t>
            </w:r>
          </w:p>
        </w:tc>
      </w:tr>
      <w:tr w:rsidR="00D87FDC" w:rsidRPr="00D504DB" w14:paraId="44D48188" w14:textId="430CF420" w:rsidTr="009D0233">
        <w:trPr>
          <w:trHeight w:val="20"/>
        </w:trPr>
        <w:tc>
          <w:tcPr>
            <w:tcW w:w="2094" w:type="dxa"/>
            <w:shd w:val="clear" w:color="auto" w:fill="auto"/>
            <w:noWrap/>
            <w:vAlign w:val="bottom"/>
            <w:hideMark/>
          </w:tcPr>
          <w:p w14:paraId="2230BED9"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EBIT %</w:t>
            </w:r>
          </w:p>
        </w:tc>
        <w:tc>
          <w:tcPr>
            <w:tcW w:w="827" w:type="dxa"/>
            <w:shd w:val="clear" w:color="auto" w:fill="auto"/>
            <w:noWrap/>
            <w:vAlign w:val="center"/>
          </w:tcPr>
          <w:p w14:paraId="43164C2B" w14:textId="7E2E9FD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66.30%</w:t>
            </w:r>
          </w:p>
        </w:tc>
        <w:tc>
          <w:tcPr>
            <w:tcW w:w="828" w:type="dxa"/>
            <w:shd w:val="clear" w:color="auto" w:fill="auto"/>
            <w:noWrap/>
            <w:vAlign w:val="center"/>
          </w:tcPr>
          <w:p w14:paraId="4974F672" w14:textId="5DB657D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65.90%</w:t>
            </w:r>
          </w:p>
        </w:tc>
        <w:tc>
          <w:tcPr>
            <w:tcW w:w="828" w:type="dxa"/>
            <w:shd w:val="clear" w:color="auto" w:fill="auto"/>
            <w:noWrap/>
            <w:vAlign w:val="center"/>
          </w:tcPr>
          <w:p w14:paraId="271F51AD" w14:textId="3753B1A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65.28%</w:t>
            </w:r>
          </w:p>
        </w:tc>
        <w:tc>
          <w:tcPr>
            <w:tcW w:w="828" w:type="dxa"/>
            <w:shd w:val="clear" w:color="auto" w:fill="auto"/>
            <w:noWrap/>
            <w:vAlign w:val="center"/>
          </w:tcPr>
          <w:p w14:paraId="778D20A7" w14:textId="20D28359"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61.65%</w:t>
            </w:r>
          </w:p>
        </w:tc>
        <w:tc>
          <w:tcPr>
            <w:tcW w:w="828" w:type="dxa"/>
            <w:shd w:val="clear" w:color="auto" w:fill="auto"/>
            <w:noWrap/>
            <w:vAlign w:val="center"/>
          </w:tcPr>
          <w:p w14:paraId="7C2A9974" w14:textId="4705AB99"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61.02%</w:t>
            </w:r>
          </w:p>
        </w:tc>
        <w:tc>
          <w:tcPr>
            <w:tcW w:w="828" w:type="dxa"/>
            <w:shd w:val="clear" w:color="auto" w:fill="auto"/>
            <w:noWrap/>
            <w:vAlign w:val="center"/>
          </w:tcPr>
          <w:p w14:paraId="094E01D6" w14:textId="3F94E44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60.47%</w:t>
            </w:r>
          </w:p>
        </w:tc>
        <w:tc>
          <w:tcPr>
            <w:tcW w:w="828" w:type="dxa"/>
            <w:shd w:val="clear" w:color="auto" w:fill="auto"/>
            <w:noWrap/>
            <w:vAlign w:val="center"/>
          </w:tcPr>
          <w:p w14:paraId="10A92A9D" w14:textId="4E0532A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16.41%</w:t>
            </w:r>
          </w:p>
        </w:tc>
        <w:tc>
          <w:tcPr>
            <w:tcW w:w="828" w:type="dxa"/>
            <w:vAlign w:val="center"/>
          </w:tcPr>
          <w:p w14:paraId="478F9383" w14:textId="387534D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14.90%</w:t>
            </w:r>
          </w:p>
        </w:tc>
        <w:tc>
          <w:tcPr>
            <w:tcW w:w="828" w:type="dxa"/>
            <w:vAlign w:val="center"/>
          </w:tcPr>
          <w:p w14:paraId="62FE4C9C" w14:textId="037905D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13.32%</w:t>
            </w:r>
          </w:p>
        </w:tc>
      </w:tr>
      <w:tr w:rsidR="00D87FDC" w:rsidRPr="00D504DB" w14:paraId="53ADC3D7" w14:textId="1A23CB71" w:rsidTr="009D0233">
        <w:trPr>
          <w:trHeight w:val="20"/>
        </w:trPr>
        <w:tc>
          <w:tcPr>
            <w:tcW w:w="2094" w:type="dxa"/>
            <w:shd w:val="clear" w:color="auto" w:fill="auto"/>
            <w:noWrap/>
            <w:vAlign w:val="center"/>
            <w:hideMark/>
          </w:tcPr>
          <w:p w14:paraId="1F38C0B9" w14:textId="160E6FEE"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lastRenderedPageBreak/>
              <w:t xml:space="preserve">Interest </w:t>
            </w:r>
          </w:p>
        </w:tc>
        <w:tc>
          <w:tcPr>
            <w:tcW w:w="827" w:type="dxa"/>
            <w:shd w:val="clear" w:color="auto" w:fill="auto"/>
            <w:noWrap/>
            <w:vAlign w:val="center"/>
          </w:tcPr>
          <w:p w14:paraId="5F463752" w14:textId="1BF03C7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9.55</w:t>
            </w:r>
          </w:p>
        </w:tc>
        <w:tc>
          <w:tcPr>
            <w:tcW w:w="828" w:type="dxa"/>
            <w:shd w:val="clear" w:color="auto" w:fill="auto"/>
            <w:noWrap/>
            <w:vAlign w:val="center"/>
          </w:tcPr>
          <w:p w14:paraId="23C534E2" w14:textId="7CC1F491"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8.12</w:t>
            </w:r>
          </w:p>
        </w:tc>
        <w:tc>
          <w:tcPr>
            <w:tcW w:w="828" w:type="dxa"/>
            <w:shd w:val="clear" w:color="auto" w:fill="auto"/>
            <w:noWrap/>
            <w:vAlign w:val="center"/>
          </w:tcPr>
          <w:p w14:paraId="5F8A91C0" w14:textId="4E703F8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828" w:type="dxa"/>
            <w:shd w:val="clear" w:color="auto" w:fill="auto"/>
            <w:noWrap/>
            <w:vAlign w:val="center"/>
          </w:tcPr>
          <w:p w14:paraId="62064FCF" w14:textId="4C216EB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5.27</w:t>
            </w:r>
          </w:p>
        </w:tc>
        <w:tc>
          <w:tcPr>
            <w:tcW w:w="828" w:type="dxa"/>
            <w:shd w:val="clear" w:color="auto" w:fill="auto"/>
            <w:noWrap/>
            <w:vAlign w:val="center"/>
          </w:tcPr>
          <w:p w14:paraId="2730A8F8" w14:textId="21F7764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3.84</w:t>
            </w:r>
          </w:p>
        </w:tc>
        <w:tc>
          <w:tcPr>
            <w:tcW w:w="828" w:type="dxa"/>
            <w:shd w:val="clear" w:color="auto" w:fill="auto"/>
            <w:noWrap/>
            <w:vAlign w:val="center"/>
          </w:tcPr>
          <w:p w14:paraId="10CEF3BC" w14:textId="544C628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2.41</w:t>
            </w:r>
          </w:p>
        </w:tc>
        <w:tc>
          <w:tcPr>
            <w:tcW w:w="828" w:type="dxa"/>
            <w:shd w:val="clear" w:color="auto" w:fill="auto"/>
            <w:noWrap/>
            <w:vAlign w:val="center"/>
          </w:tcPr>
          <w:p w14:paraId="6E692B44" w14:textId="36831B6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0.99</w:t>
            </w:r>
          </w:p>
        </w:tc>
        <w:tc>
          <w:tcPr>
            <w:tcW w:w="828" w:type="dxa"/>
            <w:vAlign w:val="center"/>
          </w:tcPr>
          <w:p w14:paraId="5A4C596D" w14:textId="4C08228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828" w:type="dxa"/>
            <w:vAlign w:val="center"/>
          </w:tcPr>
          <w:p w14:paraId="6A407F59" w14:textId="7C0782C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D504DB" w14:paraId="7C3EBF9F" w14:textId="0C8A4BF1" w:rsidTr="009D0233">
        <w:trPr>
          <w:trHeight w:val="20"/>
        </w:trPr>
        <w:tc>
          <w:tcPr>
            <w:tcW w:w="2094" w:type="dxa"/>
            <w:shd w:val="clear" w:color="auto" w:fill="BDD6EE" w:themeFill="accent1" w:themeFillTint="66"/>
            <w:noWrap/>
            <w:vAlign w:val="bottom"/>
            <w:hideMark/>
          </w:tcPr>
          <w:p w14:paraId="1C143F54"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PBT</w:t>
            </w:r>
          </w:p>
        </w:tc>
        <w:tc>
          <w:tcPr>
            <w:tcW w:w="827" w:type="dxa"/>
            <w:shd w:val="clear" w:color="auto" w:fill="BDD6EE" w:themeFill="accent1" w:themeFillTint="66"/>
            <w:noWrap/>
            <w:vAlign w:val="center"/>
          </w:tcPr>
          <w:p w14:paraId="4FCE28B8" w14:textId="29B7335D"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828" w:type="dxa"/>
            <w:shd w:val="clear" w:color="auto" w:fill="BDD6EE" w:themeFill="accent1" w:themeFillTint="66"/>
            <w:noWrap/>
            <w:vAlign w:val="center"/>
          </w:tcPr>
          <w:p w14:paraId="32FD0551" w14:textId="7A930E8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1.39</w:t>
            </w:r>
          </w:p>
        </w:tc>
        <w:tc>
          <w:tcPr>
            <w:tcW w:w="828" w:type="dxa"/>
            <w:shd w:val="clear" w:color="auto" w:fill="BDD6EE" w:themeFill="accent1" w:themeFillTint="66"/>
            <w:noWrap/>
            <w:vAlign w:val="center"/>
          </w:tcPr>
          <w:p w14:paraId="2FC1D289" w14:textId="3FF7414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828" w:type="dxa"/>
            <w:shd w:val="clear" w:color="auto" w:fill="BDD6EE" w:themeFill="accent1" w:themeFillTint="66"/>
            <w:noWrap/>
            <w:vAlign w:val="center"/>
          </w:tcPr>
          <w:p w14:paraId="39B6B101" w14:textId="26F7CDA9"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2.89</w:t>
            </w:r>
          </w:p>
        </w:tc>
        <w:tc>
          <w:tcPr>
            <w:tcW w:w="828" w:type="dxa"/>
            <w:shd w:val="clear" w:color="auto" w:fill="BDD6EE" w:themeFill="accent1" w:themeFillTint="66"/>
            <w:noWrap/>
            <w:vAlign w:val="center"/>
          </w:tcPr>
          <w:p w14:paraId="30B14809" w14:textId="200CA329"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4.23</w:t>
            </w:r>
          </w:p>
        </w:tc>
        <w:tc>
          <w:tcPr>
            <w:tcW w:w="828" w:type="dxa"/>
            <w:shd w:val="clear" w:color="auto" w:fill="BDD6EE" w:themeFill="accent1" w:themeFillTint="66"/>
            <w:noWrap/>
            <w:vAlign w:val="center"/>
          </w:tcPr>
          <w:p w14:paraId="1C253E7D" w14:textId="5C6291D9"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5.61</w:t>
            </w:r>
          </w:p>
        </w:tc>
        <w:tc>
          <w:tcPr>
            <w:tcW w:w="828" w:type="dxa"/>
            <w:shd w:val="clear" w:color="auto" w:fill="BDD6EE" w:themeFill="accent1" w:themeFillTint="66"/>
            <w:noWrap/>
            <w:vAlign w:val="center"/>
          </w:tcPr>
          <w:p w14:paraId="5BDB043F" w14:textId="37E36AA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0.06</w:t>
            </w:r>
          </w:p>
        </w:tc>
        <w:tc>
          <w:tcPr>
            <w:tcW w:w="828" w:type="dxa"/>
            <w:shd w:val="clear" w:color="auto" w:fill="BDD6EE" w:themeFill="accent1" w:themeFillTint="66"/>
            <w:vAlign w:val="center"/>
          </w:tcPr>
          <w:p w14:paraId="050530BE" w14:textId="0B259BB7"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0.46</w:t>
            </w:r>
          </w:p>
        </w:tc>
        <w:tc>
          <w:tcPr>
            <w:tcW w:w="828" w:type="dxa"/>
            <w:shd w:val="clear" w:color="auto" w:fill="BDD6EE" w:themeFill="accent1" w:themeFillTint="66"/>
            <w:vAlign w:val="center"/>
          </w:tcPr>
          <w:p w14:paraId="309013C6" w14:textId="16A4FB0F"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0.85</w:t>
            </w:r>
          </w:p>
        </w:tc>
      </w:tr>
      <w:tr w:rsidR="00D87FDC" w:rsidRPr="00D504DB" w14:paraId="05EAD50D" w14:textId="225367C0" w:rsidTr="009D0233">
        <w:trPr>
          <w:trHeight w:val="20"/>
        </w:trPr>
        <w:tc>
          <w:tcPr>
            <w:tcW w:w="2094" w:type="dxa"/>
            <w:shd w:val="clear" w:color="auto" w:fill="auto"/>
            <w:noWrap/>
            <w:vAlign w:val="bottom"/>
            <w:hideMark/>
          </w:tcPr>
          <w:p w14:paraId="0E4A35B2"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PBT %</w:t>
            </w:r>
          </w:p>
        </w:tc>
        <w:tc>
          <w:tcPr>
            <w:tcW w:w="827" w:type="dxa"/>
            <w:shd w:val="clear" w:color="auto" w:fill="auto"/>
            <w:noWrap/>
            <w:vAlign w:val="center"/>
          </w:tcPr>
          <w:p w14:paraId="4FFA95C0" w14:textId="28722C9B"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-0.04%</w:t>
            </w:r>
          </w:p>
        </w:tc>
        <w:tc>
          <w:tcPr>
            <w:tcW w:w="828" w:type="dxa"/>
            <w:shd w:val="clear" w:color="auto" w:fill="auto"/>
            <w:noWrap/>
            <w:vAlign w:val="center"/>
          </w:tcPr>
          <w:p w14:paraId="5B4FC768" w14:textId="3F25F912"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9.62%</w:t>
            </w:r>
          </w:p>
        </w:tc>
        <w:tc>
          <w:tcPr>
            <w:tcW w:w="828" w:type="dxa"/>
            <w:shd w:val="clear" w:color="auto" w:fill="auto"/>
            <w:noWrap/>
            <w:vAlign w:val="center"/>
          </w:tcPr>
          <w:p w14:paraId="1EA1C6C3" w14:textId="2ED0FB4F"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18.76%</w:t>
            </w:r>
          </w:p>
        </w:tc>
        <w:tc>
          <w:tcPr>
            <w:tcW w:w="828" w:type="dxa"/>
            <w:shd w:val="clear" w:color="auto" w:fill="auto"/>
            <w:noWrap/>
            <w:vAlign w:val="center"/>
          </w:tcPr>
          <w:p w14:paraId="3F52E27C" w14:textId="2245E26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21.84%</w:t>
            </w:r>
          </w:p>
        </w:tc>
        <w:tc>
          <w:tcPr>
            <w:tcW w:w="828" w:type="dxa"/>
            <w:shd w:val="clear" w:color="auto" w:fill="auto"/>
            <w:noWrap/>
            <w:vAlign w:val="center"/>
          </w:tcPr>
          <w:p w14:paraId="69C77900" w14:textId="6E0ABDE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31.99%</w:t>
            </w:r>
          </w:p>
        </w:tc>
        <w:tc>
          <w:tcPr>
            <w:tcW w:w="828" w:type="dxa"/>
            <w:shd w:val="clear" w:color="auto" w:fill="auto"/>
            <w:noWrap/>
            <w:vAlign w:val="center"/>
          </w:tcPr>
          <w:p w14:paraId="2479D98E" w14:textId="2D23AA12"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42.27%</w:t>
            </w:r>
          </w:p>
        </w:tc>
        <w:tc>
          <w:tcPr>
            <w:tcW w:w="828" w:type="dxa"/>
            <w:shd w:val="clear" w:color="auto" w:fill="auto"/>
            <w:noWrap/>
            <w:vAlign w:val="center"/>
          </w:tcPr>
          <w:p w14:paraId="719BED48" w14:textId="4C40511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0.92%</w:t>
            </w:r>
          </w:p>
        </w:tc>
        <w:tc>
          <w:tcPr>
            <w:tcW w:w="828" w:type="dxa"/>
            <w:vAlign w:val="center"/>
          </w:tcPr>
          <w:p w14:paraId="2CD49884" w14:textId="5A732C41"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7.16%</w:t>
            </w:r>
          </w:p>
        </w:tc>
        <w:tc>
          <w:tcPr>
            <w:tcW w:w="828" w:type="dxa"/>
            <w:vAlign w:val="center"/>
          </w:tcPr>
          <w:p w14:paraId="74BFFBE6" w14:textId="0F75981A"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13.32%</w:t>
            </w:r>
          </w:p>
        </w:tc>
      </w:tr>
      <w:tr w:rsidR="00D87FDC" w:rsidRPr="00D504DB" w14:paraId="7966D535" w14:textId="1CDC0D9E" w:rsidTr="009D0233">
        <w:trPr>
          <w:trHeight w:val="20"/>
        </w:trPr>
        <w:tc>
          <w:tcPr>
            <w:tcW w:w="2094" w:type="dxa"/>
            <w:shd w:val="clear" w:color="auto" w:fill="auto"/>
            <w:noWrap/>
            <w:vAlign w:val="bottom"/>
            <w:hideMark/>
          </w:tcPr>
          <w:p w14:paraId="188E0537" w14:textId="303103FC"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Tax</w:t>
            </w:r>
          </w:p>
        </w:tc>
        <w:tc>
          <w:tcPr>
            <w:tcW w:w="827" w:type="dxa"/>
            <w:shd w:val="clear" w:color="auto" w:fill="auto"/>
            <w:noWrap/>
            <w:vAlign w:val="center"/>
          </w:tcPr>
          <w:p w14:paraId="1B6AD86A" w14:textId="2D58D2CC"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828" w:type="dxa"/>
            <w:shd w:val="clear" w:color="auto" w:fill="auto"/>
            <w:noWrap/>
            <w:vAlign w:val="center"/>
          </w:tcPr>
          <w:p w14:paraId="6CFD0E48" w14:textId="439B9C2C"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0.35</w:t>
            </w:r>
          </w:p>
        </w:tc>
        <w:tc>
          <w:tcPr>
            <w:tcW w:w="828" w:type="dxa"/>
            <w:shd w:val="clear" w:color="auto" w:fill="auto"/>
            <w:noWrap/>
            <w:vAlign w:val="center"/>
          </w:tcPr>
          <w:p w14:paraId="4319CDB4" w14:textId="43C32970"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0.68</w:t>
            </w:r>
          </w:p>
        </w:tc>
        <w:tc>
          <w:tcPr>
            <w:tcW w:w="828" w:type="dxa"/>
            <w:shd w:val="clear" w:color="auto" w:fill="auto"/>
            <w:noWrap/>
            <w:vAlign w:val="center"/>
          </w:tcPr>
          <w:p w14:paraId="4FF53B72" w14:textId="31198548"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0.73</w:t>
            </w:r>
          </w:p>
        </w:tc>
        <w:tc>
          <w:tcPr>
            <w:tcW w:w="828" w:type="dxa"/>
            <w:shd w:val="clear" w:color="auto" w:fill="auto"/>
            <w:noWrap/>
            <w:vAlign w:val="center"/>
          </w:tcPr>
          <w:p w14:paraId="0DF66214" w14:textId="3B1ADB98"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1.07</w:t>
            </w:r>
          </w:p>
        </w:tc>
        <w:tc>
          <w:tcPr>
            <w:tcW w:w="828" w:type="dxa"/>
            <w:shd w:val="clear" w:color="auto" w:fill="auto"/>
            <w:noWrap/>
            <w:vAlign w:val="center"/>
          </w:tcPr>
          <w:p w14:paraId="401D4EB1" w14:textId="10673827"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1.41</w:t>
            </w:r>
          </w:p>
        </w:tc>
        <w:tc>
          <w:tcPr>
            <w:tcW w:w="828" w:type="dxa"/>
            <w:shd w:val="clear" w:color="auto" w:fill="auto"/>
            <w:noWrap/>
            <w:vAlign w:val="center"/>
          </w:tcPr>
          <w:p w14:paraId="3F60A355" w14:textId="62E1F327"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0.01</w:t>
            </w:r>
          </w:p>
        </w:tc>
        <w:tc>
          <w:tcPr>
            <w:tcW w:w="828" w:type="dxa"/>
            <w:vAlign w:val="center"/>
          </w:tcPr>
          <w:p w14:paraId="531E3037" w14:textId="113A07D9"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0.11</w:t>
            </w:r>
          </w:p>
        </w:tc>
        <w:tc>
          <w:tcPr>
            <w:tcW w:w="828" w:type="dxa"/>
            <w:vAlign w:val="center"/>
          </w:tcPr>
          <w:p w14:paraId="41033154" w14:textId="7A4BB9CA"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0.21</w:t>
            </w:r>
          </w:p>
        </w:tc>
      </w:tr>
      <w:tr w:rsidR="00D87FDC" w:rsidRPr="00D504DB" w14:paraId="17975780" w14:textId="6361CC70" w:rsidTr="009D0233">
        <w:trPr>
          <w:trHeight w:val="20"/>
        </w:trPr>
        <w:tc>
          <w:tcPr>
            <w:tcW w:w="2094" w:type="dxa"/>
            <w:shd w:val="clear" w:color="auto" w:fill="BDD6EE" w:themeFill="accent1" w:themeFillTint="66"/>
            <w:noWrap/>
            <w:vAlign w:val="bottom"/>
            <w:hideMark/>
          </w:tcPr>
          <w:p w14:paraId="46F81640"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PAT</w:t>
            </w:r>
          </w:p>
        </w:tc>
        <w:tc>
          <w:tcPr>
            <w:tcW w:w="827" w:type="dxa"/>
            <w:shd w:val="clear" w:color="auto" w:fill="BDD6EE" w:themeFill="accent1" w:themeFillTint="66"/>
            <w:noWrap/>
            <w:vAlign w:val="center"/>
          </w:tcPr>
          <w:p w14:paraId="367A79BB" w14:textId="0145941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828" w:type="dxa"/>
            <w:shd w:val="clear" w:color="auto" w:fill="BDD6EE" w:themeFill="accent1" w:themeFillTint="66"/>
            <w:noWrap/>
            <w:vAlign w:val="center"/>
          </w:tcPr>
          <w:p w14:paraId="139CC4AB" w14:textId="7D4AEB3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828" w:type="dxa"/>
            <w:shd w:val="clear" w:color="auto" w:fill="BDD6EE" w:themeFill="accent1" w:themeFillTint="66"/>
            <w:noWrap/>
            <w:vAlign w:val="center"/>
          </w:tcPr>
          <w:p w14:paraId="00317D69" w14:textId="057498B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2.02</w:t>
            </w:r>
          </w:p>
        </w:tc>
        <w:tc>
          <w:tcPr>
            <w:tcW w:w="828" w:type="dxa"/>
            <w:shd w:val="clear" w:color="auto" w:fill="BDD6EE" w:themeFill="accent1" w:themeFillTint="66"/>
            <w:noWrap/>
            <w:vAlign w:val="center"/>
          </w:tcPr>
          <w:p w14:paraId="05A4DBD9" w14:textId="35B71A6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828" w:type="dxa"/>
            <w:shd w:val="clear" w:color="auto" w:fill="BDD6EE" w:themeFill="accent1" w:themeFillTint="66"/>
            <w:noWrap/>
            <w:vAlign w:val="center"/>
          </w:tcPr>
          <w:p w14:paraId="2092B7E0" w14:textId="034C4C1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3.17</w:t>
            </w:r>
          </w:p>
        </w:tc>
        <w:tc>
          <w:tcPr>
            <w:tcW w:w="828" w:type="dxa"/>
            <w:shd w:val="clear" w:color="auto" w:fill="BDD6EE" w:themeFill="accent1" w:themeFillTint="66"/>
            <w:noWrap/>
            <w:vAlign w:val="center"/>
          </w:tcPr>
          <w:p w14:paraId="37A4DC63" w14:textId="59CFADFA"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4.20</w:t>
            </w:r>
          </w:p>
        </w:tc>
        <w:tc>
          <w:tcPr>
            <w:tcW w:w="828" w:type="dxa"/>
            <w:shd w:val="clear" w:color="auto" w:fill="BDD6EE" w:themeFill="accent1" w:themeFillTint="66"/>
            <w:noWrap/>
            <w:vAlign w:val="center"/>
          </w:tcPr>
          <w:p w14:paraId="4AA7849D" w14:textId="6025F24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828" w:type="dxa"/>
            <w:shd w:val="clear" w:color="auto" w:fill="BDD6EE" w:themeFill="accent1" w:themeFillTint="66"/>
            <w:vAlign w:val="center"/>
          </w:tcPr>
          <w:p w14:paraId="5C2C3A26" w14:textId="7478B93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0.34</w:t>
            </w:r>
          </w:p>
        </w:tc>
        <w:tc>
          <w:tcPr>
            <w:tcW w:w="828" w:type="dxa"/>
            <w:shd w:val="clear" w:color="auto" w:fill="BDD6EE" w:themeFill="accent1" w:themeFillTint="66"/>
            <w:vAlign w:val="center"/>
          </w:tcPr>
          <w:p w14:paraId="39ECE112" w14:textId="2662B95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0.64</w:t>
            </w:r>
          </w:p>
        </w:tc>
      </w:tr>
      <w:tr w:rsidR="00D87FDC" w:rsidRPr="00D504DB" w14:paraId="2F56696E" w14:textId="4F833718" w:rsidTr="009D0233">
        <w:trPr>
          <w:trHeight w:val="20"/>
        </w:trPr>
        <w:tc>
          <w:tcPr>
            <w:tcW w:w="2094" w:type="dxa"/>
            <w:shd w:val="clear" w:color="auto" w:fill="auto"/>
            <w:noWrap/>
            <w:vAlign w:val="bottom"/>
            <w:hideMark/>
          </w:tcPr>
          <w:p w14:paraId="24048286"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PAT %</w:t>
            </w:r>
          </w:p>
        </w:tc>
        <w:tc>
          <w:tcPr>
            <w:tcW w:w="827" w:type="dxa"/>
            <w:shd w:val="clear" w:color="auto" w:fill="auto"/>
            <w:noWrap/>
            <w:vAlign w:val="bottom"/>
          </w:tcPr>
          <w:p w14:paraId="5C100AEC" w14:textId="16CB9816"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-0.04%</w:t>
            </w:r>
          </w:p>
        </w:tc>
        <w:tc>
          <w:tcPr>
            <w:tcW w:w="828" w:type="dxa"/>
            <w:shd w:val="clear" w:color="auto" w:fill="auto"/>
            <w:noWrap/>
            <w:vAlign w:val="bottom"/>
          </w:tcPr>
          <w:p w14:paraId="6E7FDB12" w14:textId="1B96320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7.20%</w:t>
            </w:r>
          </w:p>
        </w:tc>
        <w:tc>
          <w:tcPr>
            <w:tcW w:w="828" w:type="dxa"/>
            <w:shd w:val="clear" w:color="auto" w:fill="auto"/>
            <w:noWrap/>
            <w:vAlign w:val="bottom"/>
          </w:tcPr>
          <w:p w14:paraId="3A042B7D" w14:textId="6C08F1B4"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14.04%</w:t>
            </w:r>
          </w:p>
        </w:tc>
        <w:tc>
          <w:tcPr>
            <w:tcW w:w="828" w:type="dxa"/>
            <w:shd w:val="clear" w:color="auto" w:fill="auto"/>
            <w:noWrap/>
            <w:vAlign w:val="bottom"/>
          </w:tcPr>
          <w:p w14:paraId="4D052E41" w14:textId="2E2D801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16.34%</w:t>
            </w:r>
          </w:p>
        </w:tc>
        <w:tc>
          <w:tcPr>
            <w:tcW w:w="828" w:type="dxa"/>
            <w:shd w:val="clear" w:color="auto" w:fill="auto"/>
            <w:noWrap/>
            <w:vAlign w:val="bottom"/>
          </w:tcPr>
          <w:p w14:paraId="5ACC5744" w14:textId="2297322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23.94%</w:t>
            </w:r>
          </w:p>
        </w:tc>
        <w:tc>
          <w:tcPr>
            <w:tcW w:w="828" w:type="dxa"/>
            <w:shd w:val="clear" w:color="auto" w:fill="auto"/>
            <w:noWrap/>
            <w:vAlign w:val="bottom"/>
          </w:tcPr>
          <w:p w14:paraId="6C3CBBDE" w14:textId="1D6B75BB"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31.63%</w:t>
            </w:r>
          </w:p>
        </w:tc>
        <w:tc>
          <w:tcPr>
            <w:tcW w:w="828" w:type="dxa"/>
            <w:shd w:val="clear" w:color="auto" w:fill="auto"/>
            <w:noWrap/>
            <w:vAlign w:val="bottom"/>
          </w:tcPr>
          <w:p w14:paraId="710030A0" w14:textId="3E905AEE"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0.69%</w:t>
            </w:r>
          </w:p>
        </w:tc>
        <w:tc>
          <w:tcPr>
            <w:tcW w:w="828" w:type="dxa"/>
            <w:vAlign w:val="bottom"/>
          </w:tcPr>
          <w:p w14:paraId="7FF5333E" w14:textId="42FD27B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5.36%</w:t>
            </w:r>
          </w:p>
        </w:tc>
        <w:tc>
          <w:tcPr>
            <w:tcW w:w="828" w:type="dxa"/>
            <w:vAlign w:val="bottom"/>
          </w:tcPr>
          <w:p w14:paraId="77E57F76" w14:textId="04E872DE"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9.97%</w:t>
            </w:r>
          </w:p>
        </w:tc>
      </w:tr>
    </w:tbl>
    <w:p w14:paraId="3EF79BE8" w14:textId="5701B0EE" w:rsidR="007255FE" w:rsidRDefault="007255FE" w:rsidP="009D0233">
      <w:pPr>
        <w:ind w:left="7200" w:right="-589"/>
        <w:jc w:val="right"/>
        <w:rPr>
          <w:rFonts w:ascii="Arial" w:hAnsi="Arial" w:cs="Arial"/>
          <w:b/>
          <w:sz w:val="22"/>
          <w:szCs w:val="22"/>
        </w:rPr>
      </w:pPr>
      <w:r>
        <w:rPr>
          <w:rFonts w:ascii="Arial" w:hAnsi="Arial" w:cs="Arial"/>
          <w:bCs/>
          <w:i/>
          <w:iCs/>
          <w:sz w:val="22"/>
          <w:szCs w:val="22"/>
        </w:rPr>
        <w:t xml:space="preserve">        </w:t>
      </w:r>
      <w:r w:rsidRPr="00DB2017">
        <w:rPr>
          <w:rFonts w:ascii="Arial" w:hAnsi="Arial" w:cs="Arial"/>
          <w:bCs/>
          <w:i/>
          <w:iCs/>
          <w:sz w:val="22"/>
          <w:szCs w:val="22"/>
        </w:rPr>
        <w:t>Continue……</w:t>
      </w:r>
    </w:p>
    <w:p w14:paraId="0AF233C3" w14:textId="5E8DD4E7" w:rsidR="00DA071E" w:rsidRPr="00DA071E" w:rsidRDefault="00DA071E" w:rsidP="00DA071E">
      <w:pPr>
        <w:spacing w:before="240"/>
        <w:ind w:left="7920" w:right="-613"/>
        <w:jc w:val="right"/>
        <w:rPr>
          <w:rFonts w:ascii="Arial" w:hAnsi="Arial" w:cs="Arial"/>
          <w:b/>
          <w:sz w:val="22"/>
          <w:szCs w:val="22"/>
        </w:rPr>
      </w:pPr>
      <w:r w:rsidRPr="00B557FA">
        <w:rPr>
          <w:rFonts w:ascii="Arial" w:hAnsi="Arial" w:cs="Arial"/>
          <w:b/>
          <w:bCs/>
          <w:i/>
          <w:iCs/>
          <w:sz w:val="18"/>
          <w:szCs w:val="18"/>
        </w:rPr>
        <w:t>(₹ in Crores)</w:t>
      </w:r>
    </w:p>
    <w:tbl>
      <w:tblPr>
        <w:tblW w:w="95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07"/>
        <w:gridCol w:w="827"/>
        <w:gridCol w:w="828"/>
        <w:gridCol w:w="828"/>
        <w:gridCol w:w="828"/>
        <w:gridCol w:w="828"/>
        <w:gridCol w:w="828"/>
        <w:gridCol w:w="828"/>
        <w:gridCol w:w="828"/>
        <w:gridCol w:w="828"/>
      </w:tblGrid>
      <w:tr w:rsidR="00DA071E" w:rsidRPr="00D504DB" w14:paraId="2C4DE97F" w14:textId="77777777" w:rsidTr="009D0233">
        <w:trPr>
          <w:trHeight w:val="20"/>
        </w:trPr>
        <w:tc>
          <w:tcPr>
            <w:tcW w:w="2107" w:type="dxa"/>
            <w:shd w:val="clear" w:color="auto" w:fill="002060"/>
            <w:noWrap/>
            <w:vAlign w:val="center"/>
            <w:hideMark/>
          </w:tcPr>
          <w:p w14:paraId="35EA734A" w14:textId="77777777" w:rsidR="00DA071E" w:rsidRPr="00D504DB" w:rsidRDefault="00DA071E" w:rsidP="003146DD">
            <w:pPr>
              <w:spacing w:line="276" w:lineRule="auto"/>
              <w:rPr>
                <w:rFonts w:asciiTheme="minorHAnsi" w:hAnsiTheme="minorHAnsi" w:cstheme="minorHAnsi"/>
                <w:color w:val="000000"/>
                <w:sz w:val="22"/>
                <w:szCs w:val="22"/>
              </w:rPr>
            </w:pPr>
            <w:r w:rsidRPr="00D504DB">
              <w:rPr>
                <w:rFonts w:asciiTheme="minorHAnsi" w:hAnsiTheme="minorHAnsi" w:cstheme="minorHAnsi"/>
                <w:b/>
                <w:bCs/>
                <w:color w:val="FFFFFF"/>
                <w:sz w:val="22"/>
                <w:szCs w:val="22"/>
              </w:rPr>
              <w:t>Particulars</w:t>
            </w:r>
          </w:p>
        </w:tc>
        <w:tc>
          <w:tcPr>
            <w:tcW w:w="827" w:type="dxa"/>
            <w:shd w:val="clear" w:color="000000" w:fill="002060"/>
            <w:noWrap/>
            <w:vAlign w:val="center"/>
            <w:hideMark/>
          </w:tcPr>
          <w:p w14:paraId="7E55BEE9" w14:textId="005D9AEC"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32</w:t>
            </w:r>
            <w:r w:rsidRPr="00D504DB">
              <w:rPr>
                <w:rFonts w:asciiTheme="minorHAnsi" w:hAnsiTheme="minorHAnsi" w:cstheme="minorHAnsi"/>
                <w:b/>
                <w:bCs/>
                <w:color w:val="FFFFFF"/>
                <w:sz w:val="22"/>
                <w:szCs w:val="22"/>
              </w:rPr>
              <w:t xml:space="preserve"> E</w:t>
            </w:r>
          </w:p>
        </w:tc>
        <w:tc>
          <w:tcPr>
            <w:tcW w:w="828" w:type="dxa"/>
            <w:shd w:val="clear" w:color="000000" w:fill="002060"/>
            <w:noWrap/>
            <w:vAlign w:val="center"/>
            <w:hideMark/>
          </w:tcPr>
          <w:p w14:paraId="3A89F977" w14:textId="08E9650A"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33</w:t>
            </w:r>
            <w:r w:rsidRPr="00D504DB">
              <w:rPr>
                <w:rFonts w:asciiTheme="minorHAnsi" w:hAnsiTheme="minorHAnsi" w:cstheme="minorHAnsi"/>
                <w:b/>
                <w:bCs/>
                <w:color w:val="FFFFFF"/>
                <w:sz w:val="22"/>
                <w:szCs w:val="22"/>
              </w:rPr>
              <w:t xml:space="preserve"> P</w:t>
            </w:r>
          </w:p>
        </w:tc>
        <w:tc>
          <w:tcPr>
            <w:tcW w:w="828" w:type="dxa"/>
            <w:shd w:val="clear" w:color="000000" w:fill="002060"/>
            <w:noWrap/>
            <w:vAlign w:val="center"/>
            <w:hideMark/>
          </w:tcPr>
          <w:p w14:paraId="5A3417C8" w14:textId="32DABCC5"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34</w:t>
            </w:r>
            <w:r w:rsidRPr="00D504DB">
              <w:rPr>
                <w:rFonts w:asciiTheme="minorHAnsi" w:hAnsiTheme="minorHAnsi" w:cstheme="minorHAnsi"/>
                <w:b/>
                <w:bCs/>
                <w:color w:val="FFFFFF"/>
                <w:sz w:val="22"/>
                <w:szCs w:val="22"/>
              </w:rPr>
              <w:t xml:space="preserve"> P</w:t>
            </w:r>
          </w:p>
        </w:tc>
        <w:tc>
          <w:tcPr>
            <w:tcW w:w="828" w:type="dxa"/>
            <w:shd w:val="clear" w:color="000000" w:fill="002060"/>
            <w:noWrap/>
            <w:vAlign w:val="center"/>
            <w:hideMark/>
          </w:tcPr>
          <w:p w14:paraId="1B812D6C" w14:textId="2D80C574"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35</w:t>
            </w:r>
            <w:r w:rsidRPr="00D504DB">
              <w:rPr>
                <w:rFonts w:asciiTheme="minorHAnsi" w:hAnsiTheme="minorHAnsi" w:cstheme="minorHAnsi"/>
                <w:b/>
                <w:bCs/>
                <w:color w:val="FFFFFF"/>
                <w:sz w:val="22"/>
                <w:szCs w:val="22"/>
              </w:rPr>
              <w:t xml:space="preserve"> P</w:t>
            </w:r>
          </w:p>
        </w:tc>
        <w:tc>
          <w:tcPr>
            <w:tcW w:w="828" w:type="dxa"/>
            <w:shd w:val="clear" w:color="000000" w:fill="002060"/>
            <w:noWrap/>
            <w:vAlign w:val="center"/>
            <w:hideMark/>
          </w:tcPr>
          <w:p w14:paraId="45B852F0" w14:textId="1E09FB83"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36</w:t>
            </w:r>
            <w:r w:rsidRPr="00D504DB">
              <w:rPr>
                <w:rFonts w:asciiTheme="minorHAnsi" w:hAnsiTheme="minorHAnsi" w:cstheme="minorHAnsi"/>
                <w:b/>
                <w:bCs/>
                <w:color w:val="FFFFFF"/>
                <w:sz w:val="22"/>
                <w:szCs w:val="22"/>
              </w:rPr>
              <w:t xml:space="preserve"> P</w:t>
            </w:r>
          </w:p>
        </w:tc>
        <w:tc>
          <w:tcPr>
            <w:tcW w:w="828" w:type="dxa"/>
            <w:shd w:val="clear" w:color="000000" w:fill="002060"/>
            <w:noWrap/>
            <w:vAlign w:val="center"/>
            <w:hideMark/>
          </w:tcPr>
          <w:p w14:paraId="4B529EB3" w14:textId="1EAB5EFE"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37</w:t>
            </w:r>
            <w:r w:rsidRPr="00D504DB">
              <w:rPr>
                <w:rFonts w:asciiTheme="minorHAnsi" w:hAnsiTheme="minorHAnsi" w:cstheme="minorHAnsi"/>
                <w:b/>
                <w:bCs/>
                <w:color w:val="FFFFFF"/>
                <w:sz w:val="22"/>
                <w:szCs w:val="22"/>
              </w:rPr>
              <w:t xml:space="preserve"> P</w:t>
            </w:r>
          </w:p>
        </w:tc>
        <w:tc>
          <w:tcPr>
            <w:tcW w:w="828" w:type="dxa"/>
            <w:shd w:val="clear" w:color="000000" w:fill="002060"/>
            <w:noWrap/>
            <w:vAlign w:val="center"/>
            <w:hideMark/>
          </w:tcPr>
          <w:p w14:paraId="3B9F06E1" w14:textId="0B288A14"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38</w:t>
            </w:r>
            <w:r w:rsidRPr="00D504DB">
              <w:rPr>
                <w:rFonts w:asciiTheme="minorHAnsi" w:hAnsiTheme="minorHAnsi" w:cstheme="minorHAnsi"/>
                <w:b/>
                <w:bCs/>
                <w:color w:val="FFFFFF"/>
                <w:sz w:val="22"/>
                <w:szCs w:val="22"/>
              </w:rPr>
              <w:t xml:space="preserve"> P</w:t>
            </w:r>
          </w:p>
        </w:tc>
        <w:tc>
          <w:tcPr>
            <w:tcW w:w="828" w:type="dxa"/>
            <w:shd w:val="clear" w:color="000000" w:fill="002060"/>
            <w:vAlign w:val="center"/>
          </w:tcPr>
          <w:p w14:paraId="5ED7B503" w14:textId="69C03D0C"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9</w:t>
            </w:r>
            <w:r w:rsidRPr="00D504DB">
              <w:rPr>
                <w:rFonts w:asciiTheme="minorHAnsi" w:hAnsiTheme="minorHAnsi" w:cstheme="minorHAnsi"/>
                <w:b/>
                <w:bCs/>
                <w:color w:val="FFFFFF"/>
                <w:sz w:val="22"/>
                <w:szCs w:val="22"/>
              </w:rPr>
              <w:t xml:space="preserve"> P</w:t>
            </w:r>
          </w:p>
        </w:tc>
        <w:tc>
          <w:tcPr>
            <w:tcW w:w="828" w:type="dxa"/>
            <w:shd w:val="clear" w:color="000000" w:fill="002060"/>
            <w:vAlign w:val="center"/>
          </w:tcPr>
          <w:p w14:paraId="144814AD" w14:textId="15F20DDC" w:rsidR="00DA071E" w:rsidRPr="00D504DB" w:rsidRDefault="00DA071E"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40</w:t>
            </w:r>
            <w:r w:rsidRPr="00D504DB">
              <w:rPr>
                <w:rFonts w:asciiTheme="minorHAnsi" w:hAnsiTheme="minorHAnsi" w:cstheme="minorHAnsi"/>
                <w:b/>
                <w:bCs/>
                <w:color w:val="FFFFFF"/>
                <w:sz w:val="22"/>
                <w:szCs w:val="22"/>
              </w:rPr>
              <w:t xml:space="preserve"> P</w:t>
            </w:r>
          </w:p>
        </w:tc>
      </w:tr>
      <w:tr w:rsidR="00DA071E" w:rsidRPr="00D504DB" w14:paraId="060E2737" w14:textId="77777777" w:rsidTr="009D0233">
        <w:trPr>
          <w:trHeight w:val="20"/>
        </w:trPr>
        <w:tc>
          <w:tcPr>
            <w:tcW w:w="9558" w:type="dxa"/>
            <w:gridSpan w:val="10"/>
            <w:shd w:val="clear" w:color="auto" w:fill="auto"/>
            <w:noWrap/>
            <w:vAlign w:val="center"/>
            <w:hideMark/>
          </w:tcPr>
          <w:p w14:paraId="44036CE7" w14:textId="77777777" w:rsidR="00DA071E" w:rsidRPr="00DA071E" w:rsidRDefault="00DA071E" w:rsidP="00140C39">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Revenue from Operation:</w:t>
            </w:r>
          </w:p>
          <w:p w14:paraId="5275A37F" w14:textId="77777777" w:rsidR="00DA071E" w:rsidRPr="00D504DB" w:rsidRDefault="00DA071E" w:rsidP="00140C39">
            <w:pPr>
              <w:spacing w:line="276" w:lineRule="auto"/>
              <w:rPr>
                <w:rFonts w:asciiTheme="minorHAnsi" w:hAnsiTheme="minorHAnsi" w:cstheme="minorHAnsi"/>
                <w:color w:val="000000"/>
                <w:sz w:val="22"/>
                <w:szCs w:val="22"/>
              </w:rPr>
            </w:pPr>
          </w:p>
        </w:tc>
      </w:tr>
      <w:tr w:rsidR="00D87FDC" w:rsidRPr="00D504DB" w14:paraId="64996603" w14:textId="77777777" w:rsidTr="009D0233">
        <w:trPr>
          <w:trHeight w:val="20"/>
        </w:trPr>
        <w:tc>
          <w:tcPr>
            <w:tcW w:w="2107" w:type="dxa"/>
            <w:shd w:val="clear" w:color="auto" w:fill="auto"/>
            <w:noWrap/>
            <w:vAlign w:val="bottom"/>
            <w:hideMark/>
          </w:tcPr>
          <w:p w14:paraId="680327EB" w14:textId="77777777" w:rsidR="00D87FDC" w:rsidRPr="00D504DB" w:rsidRDefault="00D87FDC" w:rsidP="00D87FDC">
            <w:pPr>
              <w:rPr>
                <w:rFonts w:asciiTheme="minorHAnsi" w:hAnsiTheme="minorHAnsi" w:cstheme="minorHAnsi"/>
                <w:color w:val="000000"/>
                <w:sz w:val="22"/>
                <w:szCs w:val="22"/>
              </w:rPr>
            </w:pPr>
            <w:r w:rsidRPr="00D504DB">
              <w:rPr>
                <w:rFonts w:asciiTheme="minorHAnsi" w:hAnsiTheme="minorHAnsi" w:cstheme="minorHAnsi"/>
                <w:color w:val="000000"/>
                <w:sz w:val="22"/>
                <w:szCs w:val="22"/>
              </w:rPr>
              <w:t>From Sale of Power</w:t>
            </w:r>
          </w:p>
        </w:tc>
        <w:tc>
          <w:tcPr>
            <w:tcW w:w="827" w:type="dxa"/>
            <w:shd w:val="clear" w:color="auto" w:fill="auto"/>
            <w:noWrap/>
            <w:vAlign w:val="center"/>
            <w:hideMark/>
          </w:tcPr>
          <w:p w14:paraId="5C1F5263" w14:textId="5B5C6A2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6.37</w:t>
            </w:r>
          </w:p>
        </w:tc>
        <w:tc>
          <w:tcPr>
            <w:tcW w:w="828" w:type="dxa"/>
            <w:shd w:val="clear" w:color="auto" w:fill="auto"/>
            <w:noWrap/>
            <w:vAlign w:val="center"/>
            <w:hideMark/>
          </w:tcPr>
          <w:p w14:paraId="38A88F02" w14:textId="47FA4A0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shd w:val="clear" w:color="auto" w:fill="auto"/>
            <w:noWrap/>
            <w:vAlign w:val="center"/>
            <w:hideMark/>
          </w:tcPr>
          <w:p w14:paraId="358320E9" w14:textId="6B53680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shd w:val="clear" w:color="auto" w:fill="auto"/>
            <w:noWrap/>
            <w:vAlign w:val="center"/>
            <w:hideMark/>
          </w:tcPr>
          <w:p w14:paraId="029254AE" w14:textId="0A10862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shd w:val="clear" w:color="auto" w:fill="auto"/>
            <w:noWrap/>
            <w:vAlign w:val="center"/>
            <w:hideMark/>
          </w:tcPr>
          <w:p w14:paraId="42C73602" w14:textId="37F1DBC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6.37</w:t>
            </w:r>
          </w:p>
        </w:tc>
        <w:tc>
          <w:tcPr>
            <w:tcW w:w="828" w:type="dxa"/>
            <w:shd w:val="clear" w:color="auto" w:fill="auto"/>
            <w:noWrap/>
            <w:vAlign w:val="center"/>
            <w:hideMark/>
          </w:tcPr>
          <w:p w14:paraId="6F6FB74E" w14:textId="57515081"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shd w:val="clear" w:color="auto" w:fill="auto"/>
            <w:noWrap/>
            <w:vAlign w:val="center"/>
            <w:hideMark/>
          </w:tcPr>
          <w:p w14:paraId="2BD80E3E" w14:textId="025DDF0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vAlign w:val="center"/>
          </w:tcPr>
          <w:p w14:paraId="1AA73160" w14:textId="0D073F3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6.36</w:t>
            </w:r>
          </w:p>
        </w:tc>
        <w:tc>
          <w:tcPr>
            <w:tcW w:w="828" w:type="dxa"/>
            <w:vAlign w:val="center"/>
          </w:tcPr>
          <w:p w14:paraId="1B1DE2FB" w14:textId="2F0A700C"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6.37</w:t>
            </w:r>
          </w:p>
        </w:tc>
      </w:tr>
      <w:tr w:rsidR="00D87FDC" w:rsidRPr="00D504DB" w14:paraId="73693D1B" w14:textId="77777777" w:rsidTr="009D0233">
        <w:trPr>
          <w:trHeight w:val="20"/>
        </w:trPr>
        <w:tc>
          <w:tcPr>
            <w:tcW w:w="2107" w:type="dxa"/>
            <w:shd w:val="clear" w:color="auto" w:fill="auto"/>
            <w:noWrap/>
            <w:vAlign w:val="bottom"/>
            <w:hideMark/>
          </w:tcPr>
          <w:p w14:paraId="6BEB6F15"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From VERs</w:t>
            </w:r>
          </w:p>
        </w:tc>
        <w:tc>
          <w:tcPr>
            <w:tcW w:w="827" w:type="dxa"/>
            <w:shd w:val="clear" w:color="auto" w:fill="auto"/>
            <w:noWrap/>
            <w:vAlign w:val="center"/>
            <w:hideMark/>
          </w:tcPr>
          <w:p w14:paraId="42116B58" w14:textId="4F8818B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shd w:val="clear" w:color="auto" w:fill="auto"/>
            <w:noWrap/>
            <w:vAlign w:val="center"/>
            <w:hideMark/>
          </w:tcPr>
          <w:p w14:paraId="314FEC68" w14:textId="567DCB80"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shd w:val="clear" w:color="auto" w:fill="auto"/>
            <w:noWrap/>
            <w:vAlign w:val="center"/>
            <w:hideMark/>
          </w:tcPr>
          <w:p w14:paraId="622D18A9" w14:textId="72AD107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shd w:val="clear" w:color="auto" w:fill="auto"/>
            <w:noWrap/>
            <w:vAlign w:val="center"/>
            <w:hideMark/>
          </w:tcPr>
          <w:p w14:paraId="77180526" w14:textId="6CD9586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shd w:val="clear" w:color="auto" w:fill="auto"/>
            <w:noWrap/>
            <w:vAlign w:val="center"/>
            <w:hideMark/>
          </w:tcPr>
          <w:p w14:paraId="6F8A8960" w14:textId="657F72A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shd w:val="clear" w:color="auto" w:fill="auto"/>
            <w:noWrap/>
            <w:vAlign w:val="center"/>
            <w:hideMark/>
          </w:tcPr>
          <w:p w14:paraId="30C50A68" w14:textId="01066C7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shd w:val="clear" w:color="auto" w:fill="auto"/>
            <w:noWrap/>
            <w:vAlign w:val="center"/>
            <w:hideMark/>
          </w:tcPr>
          <w:p w14:paraId="122D0C3B" w14:textId="0B58D330"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vAlign w:val="center"/>
          </w:tcPr>
          <w:p w14:paraId="653ADBBE" w14:textId="4FEB947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28" w:type="dxa"/>
            <w:vAlign w:val="center"/>
          </w:tcPr>
          <w:p w14:paraId="1E0CFD97" w14:textId="3E16BBD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r>
      <w:tr w:rsidR="00D87FDC" w:rsidRPr="00D504DB" w14:paraId="5CF3734F" w14:textId="77777777" w:rsidTr="009D0233">
        <w:trPr>
          <w:trHeight w:val="20"/>
        </w:trPr>
        <w:tc>
          <w:tcPr>
            <w:tcW w:w="2107" w:type="dxa"/>
            <w:shd w:val="clear" w:color="auto" w:fill="auto"/>
            <w:noWrap/>
            <w:vAlign w:val="bottom"/>
            <w:hideMark/>
          </w:tcPr>
          <w:p w14:paraId="275A17F1"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From GBI</w:t>
            </w:r>
          </w:p>
        </w:tc>
        <w:tc>
          <w:tcPr>
            <w:tcW w:w="827" w:type="dxa"/>
            <w:shd w:val="clear" w:color="auto" w:fill="auto"/>
            <w:noWrap/>
            <w:vAlign w:val="center"/>
            <w:hideMark/>
          </w:tcPr>
          <w:p w14:paraId="46553804" w14:textId="0C06A59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4E52C586" w14:textId="3484BFE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587077E0" w14:textId="4ADB164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6DB3B02D" w14:textId="470BD58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17AAC74" w14:textId="78980E6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7A36AC96" w14:textId="75ADAD6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1E87FD84" w14:textId="606A321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621570B7" w14:textId="45DAB39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6B920C6C" w14:textId="0C9033B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D504DB" w14:paraId="40201225" w14:textId="77777777" w:rsidTr="009D0233">
        <w:trPr>
          <w:trHeight w:val="20"/>
        </w:trPr>
        <w:tc>
          <w:tcPr>
            <w:tcW w:w="2107" w:type="dxa"/>
            <w:shd w:val="clear" w:color="auto" w:fill="auto"/>
            <w:noWrap/>
            <w:vAlign w:val="bottom"/>
            <w:hideMark/>
          </w:tcPr>
          <w:p w14:paraId="029B8315" w14:textId="77777777" w:rsidR="00D87FDC" w:rsidRPr="00D504DB" w:rsidRDefault="00D87FDC" w:rsidP="00D87FDC">
            <w:pPr>
              <w:spacing w:line="276" w:lineRule="auto"/>
              <w:ind w:firstLineChars="100" w:firstLine="220"/>
              <w:rPr>
                <w:rFonts w:asciiTheme="minorHAnsi" w:hAnsiTheme="minorHAnsi" w:cstheme="minorHAnsi"/>
                <w:color w:val="000000"/>
                <w:sz w:val="22"/>
                <w:szCs w:val="22"/>
              </w:rPr>
            </w:pPr>
            <w:r w:rsidRPr="00D504DB">
              <w:rPr>
                <w:rFonts w:asciiTheme="minorHAnsi" w:hAnsiTheme="minorHAnsi" w:cstheme="minorHAnsi"/>
                <w:color w:val="000000"/>
                <w:sz w:val="22"/>
                <w:szCs w:val="22"/>
              </w:rPr>
              <w:t> </w:t>
            </w:r>
          </w:p>
        </w:tc>
        <w:tc>
          <w:tcPr>
            <w:tcW w:w="827" w:type="dxa"/>
            <w:shd w:val="clear" w:color="auto" w:fill="auto"/>
            <w:noWrap/>
            <w:vAlign w:val="center"/>
            <w:hideMark/>
          </w:tcPr>
          <w:p w14:paraId="230066E4" w14:textId="5A059D18"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828" w:type="dxa"/>
            <w:shd w:val="clear" w:color="auto" w:fill="auto"/>
            <w:noWrap/>
            <w:vAlign w:val="center"/>
            <w:hideMark/>
          </w:tcPr>
          <w:p w14:paraId="6177FD63" w14:textId="56DA744F"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auto"/>
            <w:noWrap/>
            <w:vAlign w:val="center"/>
            <w:hideMark/>
          </w:tcPr>
          <w:p w14:paraId="5340B786" w14:textId="267E9479"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auto"/>
            <w:noWrap/>
            <w:vAlign w:val="center"/>
            <w:hideMark/>
          </w:tcPr>
          <w:p w14:paraId="74CD737B" w14:textId="2571DC83"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auto"/>
            <w:noWrap/>
            <w:vAlign w:val="center"/>
            <w:hideMark/>
          </w:tcPr>
          <w:p w14:paraId="08D433CB" w14:textId="5C71B885"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828" w:type="dxa"/>
            <w:shd w:val="clear" w:color="auto" w:fill="auto"/>
            <w:noWrap/>
            <w:vAlign w:val="center"/>
            <w:hideMark/>
          </w:tcPr>
          <w:p w14:paraId="4FD39AD5" w14:textId="261D6C95"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auto"/>
            <w:noWrap/>
            <w:vAlign w:val="center"/>
            <w:hideMark/>
          </w:tcPr>
          <w:p w14:paraId="03E7BE0A" w14:textId="6960620F"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vAlign w:val="center"/>
          </w:tcPr>
          <w:p w14:paraId="6C72453F" w14:textId="30ACEB6B"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vAlign w:val="center"/>
          </w:tcPr>
          <w:p w14:paraId="76D763E4" w14:textId="71E09288" w:rsidR="00D87FDC" w:rsidRPr="00140C39"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r>
      <w:tr w:rsidR="00D87FDC" w:rsidRPr="00D504DB" w14:paraId="0CCBBB91" w14:textId="77777777" w:rsidTr="009D0233">
        <w:trPr>
          <w:trHeight w:val="20"/>
        </w:trPr>
        <w:tc>
          <w:tcPr>
            <w:tcW w:w="2107" w:type="dxa"/>
            <w:shd w:val="clear" w:color="auto" w:fill="auto"/>
            <w:noWrap/>
            <w:vAlign w:val="bottom"/>
            <w:hideMark/>
          </w:tcPr>
          <w:p w14:paraId="2964FA12" w14:textId="77777777" w:rsidR="00D87FDC" w:rsidRPr="00D504DB" w:rsidRDefault="00D87FDC" w:rsidP="009D0233">
            <w:pPr>
              <w:jc w:val="both"/>
              <w:rPr>
                <w:rFonts w:asciiTheme="minorHAnsi" w:hAnsiTheme="minorHAnsi" w:cstheme="minorHAnsi"/>
                <w:color w:val="000000"/>
                <w:sz w:val="22"/>
                <w:szCs w:val="22"/>
              </w:rPr>
            </w:pPr>
            <w:r w:rsidRPr="00D504DB">
              <w:rPr>
                <w:rFonts w:asciiTheme="minorHAnsi" w:hAnsiTheme="minorHAnsi" w:cstheme="minorHAnsi"/>
                <w:color w:val="000000"/>
                <w:sz w:val="22"/>
                <w:szCs w:val="22"/>
              </w:rPr>
              <w:t>Profit on Sale of Land</w:t>
            </w:r>
          </w:p>
        </w:tc>
        <w:tc>
          <w:tcPr>
            <w:tcW w:w="827" w:type="dxa"/>
            <w:shd w:val="clear" w:color="auto" w:fill="auto"/>
            <w:noWrap/>
            <w:vAlign w:val="center"/>
            <w:hideMark/>
          </w:tcPr>
          <w:p w14:paraId="21DA5C35" w14:textId="084DBD6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511024A9" w14:textId="1B7C66C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735B4534" w14:textId="78A9C230"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0F7AC59E" w14:textId="3DC940F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73FBFD43" w14:textId="51D74CC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52FDC64" w14:textId="322B181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3826B548" w14:textId="214A665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4005538A" w14:textId="1AA70D31"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27629A71" w14:textId="5D830B5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6.24</w:t>
            </w:r>
          </w:p>
        </w:tc>
      </w:tr>
      <w:tr w:rsidR="00D87FDC" w:rsidRPr="00D504DB" w14:paraId="31D6168E" w14:textId="77777777" w:rsidTr="009D0233">
        <w:trPr>
          <w:trHeight w:val="20"/>
        </w:trPr>
        <w:tc>
          <w:tcPr>
            <w:tcW w:w="2107" w:type="dxa"/>
            <w:shd w:val="clear" w:color="auto" w:fill="BDD6EE" w:themeFill="accent1" w:themeFillTint="66"/>
            <w:noWrap/>
            <w:vAlign w:val="bottom"/>
            <w:hideMark/>
          </w:tcPr>
          <w:p w14:paraId="7EE76D55"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Total Income</w:t>
            </w:r>
          </w:p>
        </w:tc>
        <w:tc>
          <w:tcPr>
            <w:tcW w:w="827" w:type="dxa"/>
            <w:shd w:val="clear" w:color="auto" w:fill="BDD6EE" w:themeFill="accent1" w:themeFillTint="66"/>
            <w:noWrap/>
            <w:vAlign w:val="center"/>
            <w:hideMark/>
          </w:tcPr>
          <w:p w14:paraId="0F5A56E9" w14:textId="4294F417"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828" w:type="dxa"/>
            <w:shd w:val="clear" w:color="auto" w:fill="BDD6EE" w:themeFill="accent1" w:themeFillTint="66"/>
            <w:noWrap/>
            <w:vAlign w:val="center"/>
            <w:hideMark/>
          </w:tcPr>
          <w:p w14:paraId="17C4D408" w14:textId="23CA5D9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noWrap/>
            <w:vAlign w:val="center"/>
            <w:hideMark/>
          </w:tcPr>
          <w:p w14:paraId="7506F0E6" w14:textId="1172EDF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noWrap/>
            <w:vAlign w:val="center"/>
            <w:hideMark/>
          </w:tcPr>
          <w:p w14:paraId="26549806" w14:textId="1E4EEED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noWrap/>
            <w:vAlign w:val="center"/>
            <w:hideMark/>
          </w:tcPr>
          <w:p w14:paraId="1658EA62" w14:textId="2641FEB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828" w:type="dxa"/>
            <w:shd w:val="clear" w:color="auto" w:fill="BDD6EE" w:themeFill="accent1" w:themeFillTint="66"/>
            <w:noWrap/>
            <w:vAlign w:val="center"/>
            <w:hideMark/>
          </w:tcPr>
          <w:p w14:paraId="6C248106" w14:textId="1A68A60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noWrap/>
            <w:vAlign w:val="center"/>
            <w:hideMark/>
          </w:tcPr>
          <w:p w14:paraId="4F76B1B3" w14:textId="57608CA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vAlign w:val="center"/>
          </w:tcPr>
          <w:p w14:paraId="178BF6DF" w14:textId="6270F5F4"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828" w:type="dxa"/>
            <w:shd w:val="clear" w:color="auto" w:fill="BDD6EE" w:themeFill="accent1" w:themeFillTint="66"/>
            <w:vAlign w:val="center"/>
          </w:tcPr>
          <w:p w14:paraId="6F8A907E" w14:textId="51598610"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12.64</w:t>
            </w:r>
          </w:p>
        </w:tc>
      </w:tr>
      <w:tr w:rsidR="00D87FDC" w:rsidRPr="00D504DB" w14:paraId="7447915E" w14:textId="77777777" w:rsidTr="009D0233">
        <w:trPr>
          <w:trHeight w:val="20"/>
        </w:trPr>
        <w:tc>
          <w:tcPr>
            <w:tcW w:w="2107" w:type="dxa"/>
            <w:shd w:val="clear" w:color="auto" w:fill="auto"/>
            <w:noWrap/>
            <w:vAlign w:val="bottom"/>
            <w:hideMark/>
          </w:tcPr>
          <w:p w14:paraId="7D2C04E6"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Expenses:</w:t>
            </w:r>
          </w:p>
        </w:tc>
        <w:tc>
          <w:tcPr>
            <w:tcW w:w="827" w:type="dxa"/>
            <w:shd w:val="clear" w:color="auto" w:fill="auto"/>
            <w:noWrap/>
            <w:vAlign w:val="center"/>
            <w:hideMark/>
          </w:tcPr>
          <w:p w14:paraId="1CC4D80E" w14:textId="15B1DFDA"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hideMark/>
          </w:tcPr>
          <w:p w14:paraId="46A14529" w14:textId="63E579DF"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hideMark/>
          </w:tcPr>
          <w:p w14:paraId="33E718F3" w14:textId="75814B62"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hideMark/>
          </w:tcPr>
          <w:p w14:paraId="43B50110" w14:textId="7C35D39A"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hideMark/>
          </w:tcPr>
          <w:p w14:paraId="11F6940A" w14:textId="3803B574"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hideMark/>
          </w:tcPr>
          <w:p w14:paraId="3B99F336" w14:textId="0154FC62"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shd w:val="clear" w:color="auto" w:fill="auto"/>
            <w:noWrap/>
            <w:vAlign w:val="center"/>
            <w:hideMark/>
          </w:tcPr>
          <w:p w14:paraId="1C144592" w14:textId="3462FBE4"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vAlign w:val="center"/>
          </w:tcPr>
          <w:p w14:paraId="50BDBB8B" w14:textId="54662DD3" w:rsidR="00D87FDC" w:rsidRPr="00D504DB" w:rsidRDefault="00D87FDC" w:rsidP="00D87FDC">
            <w:pPr>
              <w:spacing w:line="276" w:lineRule="auto"/>
              <w:jc w:val="center"/>
              <w:rPr>
                <w:rFonts w:asciiTheme="minorHAnsi" w:hAnsiTheme="minorHAnsi" w:cstheme="minorHAnsi"/>
                <w:color w:val="000000"/>
                <w:sz w:val="22"/>
                <w:szCs w:val="22"/>
              </w:rPr>
            </w:pPr>
          </w:p>
        </w:tc>
        <w:tc>
          <w:tcPr>
            <w:tcW w:w="828" w:type="dxa"/>
            <w:vAlign w:val="center"/>
          </w:tcPr>
          <w:p w14:paraId="19D0A49B" w14:textId="6EF8CE61" w:rsidR="00D87FDC" w:rsidRPr="00D504DB" w:rsidRDefault="00D87FDC" w:rsidP="00D87FDC">
            <w:pPr>
              <w:spacing w:line="276" w:lineRule="auto"/>
              <w:jc w:val="center"/>
              <w:rPr>
                <w:rFonts w:asciiTheme="minorHAnsi" w:hAnsiTheme="minorHAnsi" w:cstheme="minorHAnsi"/>
                <w:color w:val="000000"/>
                <w:sz w:val="22"/>
                <w:szCs w:val="22"/>
              </w:rPr>
            </w:pPr>
          </w:p>
        </w:tc>
      </w:tr>
      <w:tr w:rsidR="00D87FDC" w:rsidRPr="00D504DB" w14:paraId="4C328124" w14:textId="77777777" w:rsidTr="009D0233">
        <w:trPr>
          <w:trHeight w:val="20"/>
        </w:trPr>
        <w:tc>
          <w:tcPr>
            <w:tcW w:w="2107" w:type="dxa"/>
            <w:shd w:val="clear" w:color="auto" w:fill="auto"/>
            <w:noWrap/>
            <w:vAlign w:val="bottom"/>
            <w:hideMark/>
          </w:tcPr>
          <w:p w14:paraId="78A0B2CA" w14:textId="77777777" w:rsidR="00D87FDC" w:rsidRPr="00D504DB" w:rsidRDefault="00D87FDC" w:rsidP="00D87FDC">
            <w:pPr>
              <w:rPr>
                <w:rFonts w:asciiTheme="minorHAnsi" w:hAnsiTheme="minorHAnsi" w:cstheme="minorHAnsi"/>
                <w:color w:val="000000"/>
                <w:sz w:val="22"/>
                <w:szCs w:val="22"/>
              </w:rPr>
            </w:pPr>
            <w:r w:rsidRPr="00D504DB">
              <w:rPr>
                <w:rFonts w:asciiTheme="minorHAnsi" w:hAnsiTheme="minorHAnsi" w:cstheme="minorHAnsi"/>
                <w:color w:val="000000"/>
                <w:sz w:val="22"/>
                <w:szCs w:val="22"/>
              </w:rPr>
              <w:t>Operation and Maintenance Expenses</w:t>
            </w:r>
          </w:p>
        </w:tc>
        <w:tc>
          <w:tcPr>
            <w:tcW w:w="827" w:type="dxa"/>
            <w:shd w:val="clear" w:color="auto" w:fill="auto"/>
            <w:noWrap/>
            <w:vAlign w:val="center"/>
            <w:hideMark/>
          </w:tcPr>
          <w:p w14:paraId="47F7E219" w14:textId="1275756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1.51</w:t>
            </w:r>
          </w:p>
        </w:tc>
        <w:tc>
          <w:tcPr>
            <w:tcW w:w="828" w:type="dxa"/>
            <w:shd w:val="clear" w:color="auto" w:fill="auto"/>
            <w:noWrap/>
            <w:vAlign w:val="center"/>
            <w:hideMark/>
          </w:tcPr>
          <w:p w14:paraId="0BA9B685" w14:textId="14E19191"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w:t>
            </w:r>
          </w:p>
        </w:tc>
        <w:tc>
          <w:tcPr>
            <w:tcW w:w="828" w:type="dxa"/>
            <w:shd w:val="clear" w:color="auto" w:fill="auto"/>
            <w:noWrap/>
            <w:vAlign w:val="center"/>
            <w:hideMark/>
          </w:tcPr>
          <w:p w14:paraId="08CBD334" w14:textId="2F07D93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1.66</w:t>
            </w:r>
          </w:p>
        </w:tc>
        <w:tc>
          <w:tcPr>
            <w:tcW w:w="828" w:type="dxa"/>
            <w:shd w:val="clear" w:color="auto" w:fill="auto"/>
            <w:noWrap/>
            <w:vAlign w:val="center"/>
            <w:hideMark/>
          </w:tcPr>
          <w:p w14:paraId="0E721EED" w14:textId="45A64AC1"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1.75</w:t>
            </w:r>
          </w:p>
        </w:tc>
        <w:tc>
          <w:tcPr>
            <w:tcW w:w="828" w:type="dxa"/>
            <w:shd w:val="clear" w:color="auto" w:fill="auto"/>
            <w:noWrap/>
            <w:vAlign w:val="center"/>
            <w:hideMark/>
          </w:tcPr>
          <w:p w14:paraId="4B1923F1" w14:textId="5646F36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1.83</w:t>
            </w:r>
          </w:p>
        </w:tc>
        <w:tc>
          <w:tcPr>
            <w:tcW w:w="828" w:type="dxa"/>
            <w:shd w:val="clear" w:color="auto" w:fill="auto"/>
            <w:noWrap/>
            <w:vAlign w:val="center"/>
            <w:hideMark/>
          </w:tcPr>
          <w:p w14:paraId="1E84B715" w14:textId="024669D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1.93</w:t>
            </w:r>
          </w:p>
        </w:tc>
        <w:tc>
          <w:tcPr>
            <w:tcW w:w="828" w:type="dxa"/>
            <w:shd w:val="clear" w:color="auto" w:fill="auto"/>
            <w:noWrap/>
            <w:vAlign w:val="center"/>
            <w:hideMark/>
          </w:tcPr>
          <w:p w14:paraId="647074FF" w14:textId="40D9392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2.02</w:t>
            </w:r>
          </w:p>
        </w:tc>
        <w:tc>
          <w:tcPr>
            <w:tcW w:w="828" w:type="dxa"/>
            <w:vAlign w:val="center"/>
          </w:tcPr>
          <w:p w14:paraId="494548B5" w14:textId="1B56498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2.12</w:t>
            </w:r>
          </w:p>
        </w:tc>
        <w:tc>
          <w:tcPr>
            <w:tcW w:w="828" w:type="dxa"/>
            <w:vAlign w:val="center"/>
          </w:tcPr>
          <w:p w14:paraId="02031B14" w14:textId="0C8B1DA2"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2.23</w:t>
            </w:r>
          </w:p>
        </w:tc>
      </w:tr>
      <w:tr w:rsidR="00D87FDC" w:rsidRPr="00D504DB" w14:paraId="7AA22CF3" w14:textId="77777777" w:rsidTr="009D0233">
        <w:trPr>
          <w:trHeight w:val="20"/>
        </w:trPr>
        <w:tc>
          <w:tcPr>
            <w:tcW w:w="2107" w:type="dxa"/>
            <w:shd w:val="clear" w:color="auto" w:fill="auto"/>
            <w:noWrap/>
            <w:vAlign w:val="bottom"/>
            <w:hideMark/>
          </w:tcPr>
          <w:p w14:paraId="489128BB"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Other Costs</w:t>
            </w:r>
          </w:p>
        </w:tc>
        <w:tc>
          <w:tcPr>
            <w:tcW w:w="827" w:type="dxa"/>
            <w:shd w:val="clear" w:color="auto" w:fill="auto"/>
            <w:noWrap/>
            <w:vAlign w:val="center"/>
            <w:hideMark/>
          </w:tcPr>
          <w:p w14:paraId="03D478EF" w14:textId="23BD30E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0.72</w:t>
            </w:r>
          </w:p>
        </w:tc>
        <w:tc>
          <w:tcPr>
            <w:tcW w:w="828" w:type="dxa"/>
            <w:shd w:val="clear" w:color="auto" w:fill="auto"/>
            <w:noWrap/>
            <w:vAlign w:val="center"/>
            <w:hideMark/>
          </w:tcPr>
          <w:p w14:paraId="09302AFD" w14:textId="171A807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0.75</w:t>
            </w:r>
          </w:p>
        </w:tc>
        <w:tc>
          <w:tcPr>
            <w:tcW w:w="828" w:type="dxa"/>
            <w:shd w:val="clear" w:color="auto" w:fill="auto"/>
            <w:noWrap/>
            <w:vAlign w:val="center"/>
            <w:hideMark/>
          </w:tcPr>
          <w:p w14:paraId="17EDEE4D" w14:textId="32F16B9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0.79</w:t>
            </w:r>
          </w:p>
        </w:tc>
        <w:tc>
          <w:tcPr>
            <w:tcW w:w="828" w:type="dxa"/>
            <w:shd w:val="clear" w:color="auto" w:fill="auto"/>
            <w:noWrap/>
            <w:vAlign w:val="center"/>
            <w:hideMark/>
          </w:tcPr>
          <w:p w14:paraId="1DDBB0E7" w14:textId="48CD34B4"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0.83</w:t>
            </w:r>
          </w:p>
        </w:tc>
        <w:tc>
          <w:tcPr>
            <w:tcW w:w="828" w:type="dxa"/>
            <w:shd w:val="clear" w:color="auto" w:fill="auto"/>
            <w:noWrap/>
            <w:vAlign w:val="center"/>
            <w:hideMark/>
          </w:tcPr>
          <w:p w14:paraId="101E58D9" w14:textId="54AC37C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828" w:type="dxa"/>
            <w:shd w:val="clear" w:color="auto" w:fill="auto"/>
            <w:noWrap/>
            <w:vAlign w:val="center"/>
            <w:hideMark/>
          </w:tcPr>
          <w:p w14:paraId="774348E2" w14:textId="62BF48E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c>
          <w:tcPr>
            <w:tcW w:w="828" w:type="dxa"/>
            <w:shd w:val="clear" w:color="auto" w:fill="auto"/>
            <w:noWrap/>
            <w:vAlign w:val="center"/>
            <w:hideMark/>
          </w:tcPr>
          <w:p w14:paraId="6B4FEDF3" w14:textId="2B0630D9"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0.96</w:t>
            </w:r>
          </w:p>
        </w:tc>
        <w:tc>
          <w:tcPr>
            <w:tcW w:w="828" w:type="dxa"/>
            <w:vAlign w:val="center"/>
          </w:tcPr>
          <w:p w14:paraId="74687A30" w14:textId="5E82BDE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828" w:type="dxa"/>
            <w:vAlign w:val="center"/>
          </w:tcPr>
          <w:p w14:paraId="67246777" w14:textId="72C96C38"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1.06</w:t>
            </w:r>
          </w:p>
        </w:tc>
      </w:tr>
      <w:tr w:rsidR="00D87FDC" w:rsidRPr="00D504DB" w14:paraId="1BEE8337" w14:textId="77777777" w:rsidTr="009D0233">
        <w:trPr>
          <w:trHeight w:val="20"/>
        </w:trPr>
        <w:tc>
          <w:tcPr>
            <w:tcW w:w="2107" w:type="dxa"/>
            <w:shd w:val="clear" w:color="auto" w:fill="auto"/>
            <w:noWrap/>
            <w:vAlign w:val="bottom"/>
            <w:hideMark/>
          </w:tcPr>
          <w:p w14:paraId="3AA3559F"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Total Expenses</w:t>
            </w:r>
          </w:p>
        </w:tc>
        <w:tc>
          <w:tcPr>
            <w:tcW w:w="827" w:type="dxa"/>
            <w:shd w:val="clear" w:color="auto" w:fill="auto"/>
            <w:noWrap/>
            <w:vAlign w:val="center"/>
            <w:hideMark/>
          </w:tcPr>
          <w:p w14:paraId="27188B9B" w14:textId="06A9B7B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2.23</w:t>
            </w:r>
          </w:p>
        </w:tc>
        <w:tc>
          <w:tcPr>
            <w:tcW w:w="828" w:type="dxa"/>
            <w:shd w:val="clear" w:color="auto" w:fill="auto"/>
            <w:noWrap/>
            <w:vAlign w:val="center"/>
            <w:hideMark/>
          </w:tcPr>
          <w:p w14:paraId="73B080CA" w14:textId="171236CA"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2.34</w:t>
            </w:r>
          </w:p>
        </w:tc>
        <w:tc>
          <w:tcPr>
            <w:tcW w:w="828" w:type="dxa"/>
            <w:shd w:val="clear" w:color="auto" w:fill="auto"/>
            <w:noWrap/>
            <w:vAlign w:val="center"/>
            <w:hideMark/>
          </w:tcPr>
          <w:p w14:paraId="5549AA29" w14:textId="36DAC40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2.45</w:t>
            </w:r>
          </w:p>
        </w:tc>
        <w:tc>
          <w:tcPr>
            <w:tcW w:w="828" w:type="dxa"/>
            <w:shd w:val="clear" w:color="auto" w:fill="auto"/>
            <w:noWrap/>
            <w:vAlign w:val="center"/>
            <w:hideMark/>
          </w:tcPr>
          <w:p w14:paraId="0611CC93" w14:textId="525635A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2.58</w:t>
            </w:r>
          </w:p>
        </w:tc>
        <w:tc>
          <w:tcPr>
            <w:tcW w:w="828" w:type="dxa"/>
            <w:shd w:val="clear" w:color="auto" w:fill="auto"/>
            <w:noWrap/>
            <w:vAlign w:val="center"/>
            <w:hideMark/>
          </w:tcPr>
          <w:p w14:paraId="73E1E988" w14:textId="74EF1969"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2.71</w:t>
            </w:r>
          </w:p>
        </w:tc>
        <w:tc>
          <w:tcPr>
            <w:tcW w:w="828" w:type="dxa"/>
            <w:shd w:val="clear" w:color="auto" w:fill="auto"/>
            <w:noWrap/>
            <w:vAlign w:val="center"/>
            <w:hideMark/>
          </w:tcPr>
          <w:p w14:paraId="3CC90735" w14:textId="31327CA7"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828" w:type="dxa"/>
            <w:shd w:val="clear" w:color="auto" w:fill="auto"/>
            <w:noWrap/>
            <w:vAlign w:val="center"/>
            <w:hideMark/>
          </w:tcPr>
          <w:p w14:paraId="07265F63" w14:textId="018E6630"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2.98</w:t>
            </w:r>
          </w:p>
        </w:tc>
        <w:tc>
          <w:tcPr>
            <w:tcW w:w="828" w:type="dxa"/>
            <w:vAlign w:val="center"/>
          </w:tcPr>
          <w:p w14:paraId="6626185A" w14:textId="57D6DE4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3.13</w:t>
            </w:r>
          </w:p>
        </w:tc>
        <w:tc>
          <w:tcPr>
            <w:tcW w:w="828" w:type="dxa"/>
            <w:vAlign w:val="center"/>
          </w:tcPr>
          <w:p w14:paraId="5E812829" w14:textId="1EBDFACF"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3.29</w:t>
            </w:r>
          </w:p>
        </w:tc>
      </w:tr>
      <w:tr w:rsidR="00D87FDC" w:rsidRPr="00D504DB" w14:paraId="5E92D29C" w14:textId="77777777" w:rsidTr="009D0233">
        <w:trPr>
          <w:trHeight w:val="20"/>
        </w:trPr>
        <w:tc>
          <w:tcPr>
            <w:tcW w:w="2107" w:type="dxa"/>
            <w:shd w:val="clear" w:color="auto" w:fill="BDD6EE" w:themeFill="accent1" w:themeFillTint="66"/>
            <w:noWrap/>
            <w:vAlign w:val="bottom"/>
            <w:hideMark/>
          </w:tcPr>
          <w:p w14:paraId="282C920C"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EBIDTA</w:t>
            </w:r>
          </w:p>
        </w:tc>
        <w:tc>
          <w:tcPr>
            <w:tcW w:w="827" w:type="dxa"/>
            <w:shd w:val="clear" w:color="auto" w:fill="BDD6EE" w:themeFill="accent1" w:themeFillTint="66"/>
            <w:noWrap/>
            <w:vAlign w:val="center"/>
            <w:hideMark/>
          </w:tcPr>
          <w:p w14:paraId="50EBB19F" w14:textId="65FF1362"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4.18</w:t>
            </w:r>
          </w:p>
        </w:tc>
        <w:tc>
          <w:tcPr>
            <w:tcW w:w="828" w:type="dxa"/>
            <w:shd w:val="clear" w:color="auto" w:fill="BDD6EE" w:themeFill="accent1" w:themeFillTint="66"/>
            <w:noWrap/>
            <w:vAlign w:val="center"/>
            <w:hideMark/>
          </w:tcPr>
          <w:p w14:paraId="7D0A03BD" w14:textId="20A14F9E"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4.05</w:t>
            </w:r>
          </w:p>
        </w:tc>
        <w:tc>
          <w:tcPr>
            <w:tcW w:w="828" w:type="dxa"/>
            <w:shd w:val="clear" w:color="auto" w:fill="BDD6EE" w:themeFill="accent1" w:themeFillTint="66"/>
            <w:noWrap/>
            <w:vAlign w:val="center"/>
            <w:hideMark/>
          </w:tcPr>
          <w:p w14:paraId="043E67D8" w14:textId="076DE9B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3.93</w:t>
            </w:r>
          </w:p>
        </w:tc>
        <w:tc>
          <w:tcPr>
            <w:tcW w:w="828" w:type="dxa"/>
            <w:shd w:val="clear" w:color="auto" w:fill="BDD6EE" w:themeFill="accent1" w:themeFillTint="66"/>
            <w:noWrap/>
            <w:vAlign w:val="center"/>
            <w:hideMark/>
          </w:tcPr>
          <w:p w14:paraId="69227872" w14:textId="4532F1A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3.81</w:t>
            </w:r>
          </w:p>
        </w:tc>
        <w:tc>
          <w:tcPr>
            <w:tcW w:w="828" w:type="dxa"/>
            <w:shd w:val="clear" w:color="auto" w:fill="BDD6EE" w:themeFill="accent1" w:themeFillTint="66"/>
            <w:noWrap/>
            <w:vAlign w:val="center"/>
            <w:hideMark/>
          </w:tcPr>
          <w:p w14:paraId="6A73A958" w14:textId="6C3C31FD"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3.70</w:t>
            </w:r>
          </w:p>
        </w:tc>
        <w:tc>
          <w:tcPr>
            <w:tcW w:w="828" w:type="dxa"/>
            <w:shd w:val="clear" w:color="auto" w:fill="BDD6EE" w:themeFill="accent1" w:themeFillTint="66"/>
            <w:noWrap/>
            <w:vAlign w:val="center"/>
            <w:hideMark/>
          </w:tcPr>
          <w:p w14:paraId="72347F70" w14:textId="023ACDA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3.54</w:t>
            </w:r>
          </w:p>
        </w:tc>
        <w:tc>
          <w:tcPr>
            <w:tcW w:w="828" w:type="dxa"/>
            <w:shd w:val="clear" w:color="auto" w:fill="BDD6EE" w:themeFill="accent1" w:themeFillTint="66"/>
            <w:noWrap/>
            <w:vAlign w:val="center"/>
            <w:hideMark/>
          </w:tcPr>
          <w:p w14:paraId="6309F029" w14:textId="151921CD"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3.40</w:t>
            </w:r>
          </w:p>
        </w:tc>
        <w:tc>
          <w:tcPr>
            <w:tcW w:w="828" w:type="dxa"/>
            <w:shd w:val="clear" w:color="auto" w:fill="BDD6EE" w:themeFill="accent1" w:themeFillTint="66"/>
            <w:vAlign w:val="center"/>
          </w:tcPr>
          <w:p w14:paraId="0F4F3422" w14:textId="28448BB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3.25</w:t>
            </w:r>
          </w:p>
        </w:tc>
        <w:tc>
          <w:tcPr>
            <w:tcW w:w="828" w:type="dxa"/>
            <w:shd w:val="clear" w:color="auto" w:fill="BDD6EE" w:themeFill="accent1" w:themeFillTint="66"/>
            <w:vAlign w:val="center"/>
          </w:tcPr>
          <w:p w14:paraId="6C8FAAA8" w14:textId="578D629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9.35</w:t>
            </w:r>
          </w:p>
        </w:tc>
      </w:tr>
      <w:tr w:rsidR="00D87FDC" w:rsidRPr="00D504DB" w14:paraId="2DFB1D24" w14:textId="77777777" w:rsidTr="009D0233">
        <w:trPr>
          <w:trHeight w:val="20"/>
        </w:trPr>
        <w:tc>
          <w:tcPr>
            <w:tcW w:w="2107" w:type="dxa"/>
            <w:shd w:val="clear" w:color="auto" w:fill="auto"/>
            <w:noWrap/>
            <w:vAlign w:val="bottom"/>
            <w:hideMark/>
          </w:tcPr>
          <w:p w14:paraId="41A693F2"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EBIDTA %</w:t>
            </w:r>
          </w:p>
        </w:tc>
        <w:tc>
          <w:tcPr>
            <w:tcW w:w="827" w:type="dxa"/>
            <w:shd w:val="clear" w:color="auto" w:fill="auto"/>
            <w:noWrap/>
            <w:vAlign w:val="center"/>
            <w:hideMark/>
          </w:tcPr>
          <w:p w14:paraId="2E868C9F" w14:textId="561B4E97"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65.22%</w:t>
            </w:r>
          </w:p>
        </w:tc>
        <w:tc>
          <w:tcPr>
            <w:tcW w:w="828" w:type="dxa"/>
            <w:shd w:val="clear" w:color="auto" w:fill="auto"/>
            <w:noWrap/>
            <w:vAlign w:val="center"/>
            <w:hideMark/>
          </w:tcPr>
          <w:p w14:paraId="7ACD8434" w14:textId="31EAC5CD"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63.38%</w:t>
            </w:r>
          </w:p>
        </w:tc>
        <w:tc>
          <w:tcPr>
            <w:tcW w:w="828" w:type="dxa"/>
            <w:shd w:val="clear" w:color="auto" w:fill="auto"/>
            <w:noWrap/>
            <w:vAlign w:val="center"/>
            <w:hideMark/>
          </w:tcPr>
          <w:p w14:paraId="3955B3EE" w14:textId="70C90C7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61.55%</w:t>
            </w:r>
          </w:p>
        </w:tc>
        <w:tc>
          <w:tcPr>
            <w:tcW w:w="828" w:type="dxa"/>
            <w:shd w:val="clear" w:color="auto" w:fill="auto"/>
            <w:noWrap/>
            <w:vAlign w:val="center"/>
            <w:hideMark/>
          </w:tcPr>
          <w:p w14:paraId="27E480D0" w14:textId="6AB321B1"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59.63%</w:t>
            </w:r>
          </w:p>
        </w:tc>
        <w:tc>
          <w:tcPr>
            <w:tcW w:w="828" w:type="dxa"/>
            <w:shd w:val="clear" w:color="auto" w:fill="auto"/>
            <w:noWrap/>
            <w:vAlign w:val="center"/>
            <w:hideMark/>
          </w:tcPr>
          <w:p w14:paraId="042E6CC1" w14:textId="790618B1"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57.73%</w:t>
            </w:r>
          </w:p>
        </w:tc>
        <w:tc>
          <w:tcPr>
            <w:tcW w:w="828" w:type="dxa"/>
            <w:shd w:val="clear" w:color="auto" w:fill="auto"/>
            <w:noWrap/>
            <w:vAlign w:val="center"/>
            <w:hideMark/>
          </w:tcPr>
          <w:p w14:paraId="040EDCA4" w14:textId="4145CA9D"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55.49%</w:t>
            </w:r>
          </w:p>
        </w:tc>
        <w:tc>
          <w:tcPr>
            <w:tcW w:w="828" w:type="dxa"/>
            <w:shd w:val="clear" w:color="auto" w:fill="auto"/>
            <w:noWrap/>
            <w:vAlign w:val="center"/>
            <w:hideMark/>
          </w:tcPr>
          <w:p w14:paraId="49333FB7" w14:textId="5A1CD6D7"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53.27%</w:t>
            </w:r>
          </w:p>
        </w:tc>
        <w:tc>
          <w:tcPr>
            <w:tcW w:w="828" w:type="dxa"/>
            <w:vAlign w:val="center"/>
          </w:tcPr>
          <w:p w14:paraId="4E203BE7" w14:textId="5EC113B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50.93%</w:t>
            </w:r>
          </w:p>
        </w:tc>
        <w:tc>
          <w:tcPr>
            <w:tcW w:w="828" w:type="dxa"/>
            <w:vAlign w:val="center"/>
          </w:tcPr>
          <w:p w14:paraId="45A6E063" w14:textId="068B69E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73.98%</w:t>
            </w:r>
          </w:p>
        </w:tc>
      </w:tr>
      <w:tr w:rsidR="00D87FDC" w:rsidRPr="00D504DB" w14:paraId="393E9099" w14:textId="77777777" w:rsidTr="009D0233">
        <w:trPr>
          <w:trHeight w:val="20"/>
        </w:trPr>
        <w:tc>
          <w:tcPr>
            <w:tcW w:w="2107" w:type="dxa"/>
            <w:shd w:val="clear" w:color="auto" w:fill="auto"/>
            <w:noWrap/>
            <w:vAlign w:val="bottom"/>
            <w:hideMark/>
          </w:tcPr>
          <w:p w14:paraId="1599CC7E"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 xml:space="preserve">Depreciation </w:t>
            </w:r>
          </w:p>
        </w:tc>
        <w:tc>
          <w:tcPr>
            <w:tcW w:w="827" w:type="dxa"/>
            <w:shd w:val="clear" w:color="auto" w:fill="auto"/>
            <w:noWrap/>
            <w:vAlign w:val="center"/>
            <w:hideMark/>
          </w:tcPr>
          <w:p w14:paraId="4846AC27" w14:textId="5A15B617"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hideMark/>
          </w:tcPr>
          <w:p w14:paraId="5A473EB7" w14:textId="679AD2D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hideMark/>
          </w:tcPr>
          <w:p w14:paraId="7A3DD78E" w14:textId="2BCCDCF5"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hideMark/>
          </w:tcPr>
          <w:p w14:paraId="31836410" w14:textId="1A2FE60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hideMark/>
          </w:tcPr>
          <w:p w14:paraId="18A28EDC" w14:textId="1B89A9DE"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hideMark/>
          </w:tcPr>
          <w:p w14:paraId="2F4F479E" w14:textId="265B1BB2"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shd w:val="clear" w:color="auto" w:fill="auto"/>
            <w:noWrap/>
            <w:vAlign w:val="center"/>
            <w:hideMark/>
          </w:tcPr>
          <w:p w14:paraId="0F7B4CFF" w14:textId="571FBDD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828" w:type="dxa"/>
            <w:vAlign w:val="center"/>
          </w:tcPr>
          <w:p w14:paraId="084588E3" w14:textId="166519F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28" w:type="dxa"/>
            <w:vAlign w:val="center"/>
          </w:tcPr>
          <w:p w14:paraId="6EA1336B" w14:textId="387814BA"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r>
      <w:tr w:rsidR="00D87FDC" w:rsidRPr="00D504DB" w14:paraId="18E18A7C" w14:textId="77777777" w:rsidTr="009D0233">
        <w:trPr>
          <w:trHeight w:val="20"/>
        </w:trPr>
        <w:tc>
          <w:tcPr>
            <w:tcW w:w="2107" w:type="dxa"/>
            <w:shd w:val="clear" w:color="auto" w:fill="BDD6EE" w:themeFill="accent1" w:themeFillTint="66"/>
            <w:noWrap/>
            <w:vAlign w:val="bottom"/>
            <w:hideMark/>
          </w:tcPr>
          <w:p w14:paraId="303E19D2"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EBIT</w:t>
            </w:r>
          </w:p>
        </w:tc>
        <w:tc>
          <w:tcPr>
            <w:tcW w:w="827" w:type="dxa"/>
            <w:shd w:val="clear" w:color="auto" w:fill="BDD6EE" w:themeFill="accent1" w:themeFillTint="66"/>
            <w:noWrap/>
            <w:vAlign w:val="center"/>
            <w:hideMark/>
          </w:tcPr>
          <w:p w14:paraId="597157C4" w14:textId="6B8C4C4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0.76</w:t>
            </w:r>
          </w:p>
        </w:tc>
        <w:tc>
          <w:tcPr>
            <w:tcW w:w="828" w:type="dxa"/>
            <w:shd w:val="clear" w:color="auto" w:fill="BDD6EE" w:themeFill="accent1" w:themeFillTint="66"/>
            <w:noWrap/>
            <w:vAlign w:val="center"/>
            <w:hideMark/>
          </w:tcPr>
          <w:p w14:paraId="6C40E92B" w14:textId="32F63511"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0.63</w:t>
            </w:r>
          </w:p>
        </w:tc>
        <w:tc>
          <w:tcPr>
            <w:tcW w:w="828" w:type="dxa"/>
            <w:shd w:val="clear" w:color="auto" w:fill="BDD6EE" w:themeFill="accent1" w:themeFillTint="66"/>
            <w:noWrap/>
            <w:vAlign w:val="center"/>
            <w:hideMark/>
          </w:tcPr>
          <w:p w14:paraId="113E1734" w14:textId="0C87C10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0.52</w:t>
            </w:r>
          </w:p>
        </w:tc>
        <w:tc>
          <w:tcPr>
            <w:tcW w:w="828" w:type="dxa"/>
            <w:shd w:val="clear" w:color="auto" w:fill="BDD6EE" w:themeFill="accent1" w:themeFillTint="66"/>
            <w:noWrap/>
            <w:vAlign w:val="center"/>
            <w:hideMark/>
          </w:tcPr>
          <w:p w14:paraId="160CCDAE" w14:textId="02A97F2A"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828" w:type="dxa"/>
            <w:shd w:val="clear" w:color="auto" w:fill="BDD6EE" w:themeFill="accent1" w:themeFillTint="66"/>
            <w:noWrap/>
            <w:vAlign w:val="center"/>
            <w:hideMark/>
          </w:tcPr>
          <w:p w14:paraId="043B5100" w14:textId="3DC6190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0.28</w:t>
            </w:r>
          </w:p>
        </w:tc>
        <w:tc>
          <w:tcPr>
            <w:tcW w:w="828" w:type="dxa"/>
            <w:shd w:val="clear" w:color="auto" w:fill="BDD6EE" w:themeFill="accent1" w:themeFillTint="66"/>
            <w:noWrap/>
            <w:vAlign w:val="center"/>
            <w:hideMark/>
          </w:tcPr>
          <w:p w14:paraId="729F16BB" w14:textId="6CE7EF9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0.13</w:t>
            </w:r>
          </w:p>
        </w:tc>
        <w:tc>
          <w:tcPr>
            <w:tcW w:w="828" w:type="dxa"/>
            <w:shd w:val="clear" w:color="auto" w:fill="BDD6EE" w:themeFill="accent1" w:themeFillTint="66"/>
            <w:noWrap/>
            <w:vAlign w:val="center"/>
            <w:hideMark/>
          </w:tcPr>
          <w:p w14:paraId="5C380ACE" w14:textId="681119B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828" w:type="dxa"/>
            <w:shd w:val="clear" w:color="auto" w:fill="BDD6EE" w:themeFill="accent1" w:themeFillTint="66"/>
            <w:vAlign w:val="center"/>
          </w:tcPr>
          <w:p w14:paraId="6D0358E0" w14:textId="6D485E3F"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3.23</w:t>
            </w:r>
          </w:p>
        </w:tc>
        <w:tc>
          <w:tcPr>
            <w:tcW w:w="828" w:type="dxa"/>
            <w:shd w:val="clear" w:color="auto" w:fill="BDD6EE" w:themeFill="accent1" w:themeFillTint="66"/>
            <w:vAlign w:val="center"/>
          </w:tcPr>
          <w:p w14:paraId="347573A0" w14:textId="20E80520"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9.33</w:t>
            </w:r>
          </w:p>
        </w:tc>
      </w:tr>
      <w:tr w:rsidR="00D87FDC" w:rsidRPr="00D504DB" w14:paraId="183C3C41" w14:textId="77777777" w:rsidTr="009D0233">
        <w:trPr>
          <w:trHeight w:val="20"/>
        </w:trPr>
        <w:tc>
          <w:tcPr>
            <w:tcW w:w="2107" w:type="dxa"/>
            <w:shd w:val="clear" w:color="auto" w:fill="auto"/>
            <w:noWrap/>
            <w:vAlign w:val="bottom"/>
            <w:hideMark/>
          </w:tcPr>
          <w:p w14:paraId="1F8A63DB"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EBIT %</w:t>
            </w:r>
          </w:p>
        </w:tc>
        <w:tc>
          <w:tcPr>
            <w:tcW w:w="827" w:type="dxa"/>
            <w:shd w:val="clear" w:color="auto" w:fill="auto"/>
            <w:noWrap/>
            <w:vAlign w:val="center"/>
            <w:hideMark/>
          </w:tcPr>
          <w:p w14:paraId="1B2593DD" w14:textId="6A75755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11.90%</w:t>
            </w:r>
          </w:p>
        </w:tc>
        <w:tc>
          <w:tcPr>
            <w:tcW w:w="828" w:type="dxa"/>
            <w:shd w:val="clear" w:color="auto" w:fill="auto"/>
            <w:noWrap/>
            <w:vAlign w:val="center"/>
            <w:hideMark/>
          </w:tcPr>
          <w:p w14:paraId="0BA64DD2" w14:textId="5072C7CF"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9.91%</w:t>
            </w:r>
          </w:p>
        </w:tc>
        <w:tc>
          <w:tcPr>
            <w:tcW w:w="828" w:type="dxa"/>
            <w:shd w:val="clear" w:color="auto" w:fill="auto"/>
            <w:noWrap/>
            <w:vAlign w:val="center"/>
            <w:hideMark/>
          </w:tcPr>
          <w:p w14:paraId="06041E2D" w14:textId="5F241C27"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8.08%</w:t>
            </w:r>
          </w:p>
        </w:tc>
        <w:tc>
          <w:tcPr>
            <w:tcW w:w="828" w:type="dxa"/>
            <w:shd w:val="clear" w:color="auto" w:fill="auto"/>
            <w:noWrap/>
            <w:vAlign w:val="center"/>
            <w:hideMark/>
          </w:tcPr>
          <w:p w14:paraId="67065041" w14:textId="7BA7F216"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6.16%</w:t>
            </w:r>
          </w:p>
        </w:tc>
        <w:tc>
          <w:tcPr>
            <w:tcW w:w="828" w:type="dxa"/>
            <w:shd w:val="clear" w:color="auto" w:fill="auto"/>
            <w:noWrap/>
            <w:vAlign w:val="center"/>
            <w:hideMark/>
          </w:tcPr>
          <w:p w14:paraId="7841B862" w14:textId="7EF700A9"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4.40%</w:t>
            </w:r>
          </w:p>
        </w:tc>
        <w:tc>
          <w:tcPr>
            <w:tcW w:w="828" w:type="dxa"/>
            <w:shd w:val="clear" w:color="auto" w:fill="auto"/>
            <w:noWrap/>
            <w:vAlign w:val="center"/>
            <w:hideMark/>
          </w:tcPr>
          <w:p w14:paraId="0C4B8197" w14:textId="34FA5331"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2.02%</w:t>
            </w:r>
          </w:p>
        </w:tc>
        <w:tc>
          <w:tcPr>
            <w:tcW w:w="828" w:type="dxa"/>
            <w:shd w:val="clear" w:color="auto" w:fill="auto"/>
            <w:noWrap/>
            <w:vAlign w:val="center"/>
            <w:hideMark/>
          </w:tcPr>
          <w:p w14:paraId="47B7263E" w14:textId="41632D7D"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-0.20%</w:t>
            </w:r>
          </w:p>
        </w:tc>
        <w:tc>
          <w:tcPr>
            <w:tcW w:w="828" w:type="dxa"/>
            <w:vAlign w:val="center"/>
          </w:tcPr>
          <w:p w14:paraId="5842EEB1" w14:textId="4818522D"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50.65%</w:t>
            </w:r>
          </w:p>
        </w:tc>
        <w:tc>
          <w:tcPr>
            <w:tcW w:w="828" w:type="dxa"/>
            <w:vAlign w:val="center"/>
          </w:tcPr>
          <w:p w14:paraId="1ACBD1CC" w14:textId="154DF52B"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73.84%</w:t>
            </w:r>
          </w:p>
        </w:tc>
      </w:tr>
      <w:tr w:rsidR="00D87FDC" w:rsidRPr="00D504DB" w14:paraId="7DFCAD90" w14:textId="77777777" w:rsidTr="009D0233">
        <w:trPr>
          <w:trHeight w:val="20"/>
        </w:trPr>
        <w:tc>
          <w:tcPr>
            <w:tcW w:w="2107" w:type="dxa"/>
            <w:shd w:val="clear" w:color="auto" w:fill="auto"/>
            <w:noWrap/>
            <w:vAlign w:val="center"/>
            <w:hideMark/>
          </w:tcPr>
          <w:p w14:paraId="59E0457B"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 xml:space="preserve">Interest </w:t>
            </w:r>
          </w:p>
        </w:tc>
        <w:tc>
          <w:tcPr>
            <w:tcW w:w="827" w:type="dxa"/>
            <w:shd w:val="clear" w:color="auto" w:fill="auto"/>
            <w:noWrap/>
            <w:vAlign w:val="center"/>
            <w:hideMark/>
          </w:tcPr>
          <w:p w14:paraId="0BD65E8C" w14:textId="0C71748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39F5D2B0" w14:textId="1C54CA6F"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26A07BC3" w14:textId="6000244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75B8A8CD" w14:textId="60F58E1B"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4830ACD2" w14:textId="50BB177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0E62C0F2" w14:textId="53B85FF6"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shd w:val="clear" w:color="auto" w:fill="auto"/>
            <w:noWrap/>
            <w:vAlign w:val="center"/>
            <w:hideMark/>
          </w:tcPr>
          <w:p w14:paraId="7D90B06B" w14:textId="19AC63FD"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32CCF507" w14:textId="49C1D133"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828" w:type="dxa"/>
            <w:vAlign w:val="center"/>
          </w:tcPr>
          <w:p w14:paraId="7BE0E6A1" w14:textId="697900D0" w:rsidR="00D87FDC" w:rsidRPr="00D504DB"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D504DB" w14:paraId="4F829CE6" w14:textId="77777777" w:rsidTr="009D0233">
        <w:trPr>
          <w:trHeight w:val="20"/>
        </w:trPr>
        <w:tc>
          <w:tcPr>
            <w:tcW w:w="2107" w:type="dxa"/>
            <w:shd w:val="clear" w:color="auto" w:fill="BDD6EE" w:themeFill="accent1" w:themeFillTint="66"/>
            <w:noWrap/>
            <w:vAlign w:val="bottom"/>
            <w:hideMark/>
          </w:tcPr>
          <w:p w14:paraId="619B6FE9"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PBT</w:t>
            </w:r>
          </w:p>
        </w:tc>
        <w:tc>
          <w:tcPr>
            <w:tcW w:w="827" w:type="dxa"/>
            <w:shd w:val="clear" w:color="auto" w:fill="BDD6EE" w:themeFill="accent1" w:themeFillTint="66"/>
            <w:noWrap/>
            <w:vAlign w:val="center"/>
            <w:hideMark/>
          </w:tcPr>
          <w:p w14:paraId="23212E90" w14:textId="2B2ECBAE"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0.76</w:t>
            </w:r>
          </w:p>
        </w:tc>
        <w:tc>
          <w:tcPr>
            <w:tcW w:w="828" w:type="dxa"/>
            <w:shd w:val="clear" w:color="auto" w:fill="BDD6EE" w:themeFill="accent1" w:themeFillTint="66"/>
            <w:noWrap/>
            <w:vAlign w:val="center"/>
            <w:hideMark/>
          </w:tcPr>
          <w:p w14:paraId="4B0419E3" w14:textId="2878DAD6"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0.63</w:t>
            </w:r>
          </w:p>
        </w:tc>
        <w:tc>
          <w:tcPr>
            <w:tcW w:w="828" w:type="dxa"/>
            <w:shd w:val="clear" w:color="auto" w:fill="BDD6EE" w:themeFill="accent1" w:themeFillTint="66"/>
            <w:noWrap/>
            <w:vAlign w:val="center"/>
            <w:hideMark/>
          </w:tcPr>
          <w:p w14:paraId="7761EF8E" w14:textId="478B389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0.52</w:t>
            </w:r>
          </w:p>
        </w:tc>
        <w:tc>
          <w:tcPr>
            <w:tcW w:w="828" w:type="dxa"/>
            <w:shd w:val="clear" w:color="auto" w:fill="BDD6EE" w:themeFill="accent1" w:themeFillTint="66"/>
            <w:noWrap/>
            <w:vAlign w:val="center"/>
            <w:hideMark/>
          </w:tcPr>
          <w:p w14:paraId="03300F7A" w14:textId="5F000604"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828" w:type="dxa"/>
            <w:shd w:val="clear" w:color="auto" w:fill="BDD6EE" w:themeFill="accent1" w:themeFillTint="66"/>
            <w:noWrap/>
            <w:vAlign w:val="center"/>
            <w:hideMark/>
          </w:tcPr>
          <w:p w14:paraId="65CE7C95" w14:textId="0520592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0.28</w:t>
            </w:r>
          </w:p>
        </w:tc>
        <w:tc>
          <w:tcPr>
            <w:tcW w:w="828" w:type="dxa"/>
            <w:shd w:val="clear" w:color="auto" w:fill="BDD6EE" w:themeFill="accent1" w:themeFillTint="66"/>
            <w:noWrap/>
            <w:vAlign w:val="center"/>
            <w:hideMark/>
          </w:tcPr>
          <w:p w14:paraId="3D8E41FD" w14:textId="19FC677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0.13</w:t>
            </w:r>
          </w:p>
        </w:tc>
        <w:tc>
          <w:tcPr>
            <w:tcW w:w="828" w:type="dxa"/>
            <w:shd w:val="clear" w:color="auto" w:fill="BDD6EE" w:themeFill="accent1" w:themeFillTint="66"/>
            <w:noWrap/>
            <w:vAlign w:val="center"/>
            <w:hideMark/>
          </w:tcPr>
          <w:p w14:paraId="158659EF" w14:textId="1D4140E0"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828" w:type="dxa"/>
            <w:shd w:val="clear" w:color="auto" w:fill="BDD6EE" w:themeFill="accent1" w:themeFillTint="66"/>
            <w:vAlign w:val="center"/>
          </w:tcPr>
          <w:p w14:paraId="5E34E330" w14:textId="3F139669"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3.23</w:t>
            </w:r>
          </w:p>
        </w:tc>
        <w:tc>
          <w:tcPr>
            <w:tcW w:w="828" w:type="dxa"/>
            <w:shd w:val="clear" w:color="auto" w:fill="BDD6EE" w:themeFill="accent1" w:themeFillTint="66"/>
            <w:vAlign w:val="center"/>
          </w:tcPr>
          <w:p w14:paraId="2DFC9F93" w14:textId="1A416BA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9.33</w:t>
            </w:r>
          </w:p>
        </w:tc>
      </w:tr>
      <w:tr w:rsidR="00D87FDC" w:rsidRPr="00D504DB" w14:paraId="37381D07" w14:textId="77777777" w:rsidTr="009D0233">
        <w:trPr>
          <w:trHeight w:val="20"/>
        </w:trPr>
        <w:tc>
          <w:tcPr>
            <w:tcW w:w="2107" w:type="dxa"/>
            <w:shd w:val="clear" w:color="auto" w:fill="auto"/>
            <w:noWrap/>
            <w:vAlign w:val="bottom"/>
            <w:hideMark/>
          </w:tcPr>
          <w:p w14:paraId="60C9FCDE"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PBT %</w:t>
            </w:r>
          </w:p>
        </w:tc>
        <w:tc>
          <w:tcPr>
            <w:tcW w:w="827" w:type="dxa"/>
            <w:shd w:val="clear" w:color="auto" w:fill="auto"/>
            <w:noWrap/>
            <w:vAlign w:val="center"/>
            <w:hideMark/>
          </w:tcPr>
          <w:p w14:paraId="3FF6BE45" w14:textId="62223A8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11.90%</w:t>
            </w:r>
          </w:p>
        </w:tc>
        <w:tc>
          <w:tcPr>
            <w:tcW w:w="828" w:type="dxa"/>
            <w:shd w:val="clear" w:color="auto" w:fill="auto"/>
            <w:noWrap/>
            <w:vAlign w:val="center"/>
            <w:hideMark/>
          </w:tcPr>
          <w:p w14:paraId="77EE2CF0" w14:textId="5366D62F"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9.91%</w:t>
            </w:r>
          </w:p>
        </w:tc>
        <w:tc>
          <w:tcPr>
            <w:tcW w:w="828" w:type="dxa"/>
            <w:shd w:val="clear" w:color="auto" w:fill="auto"/>
            <w:noWrap/>
            <w:vAlign w:val="center"/>
            <w:hideMark/>
          </w:tcPr>
          <w:p w14:paraId="073EE528" w14:textId="784B2DAD"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8.08%</w:t>
            </w:r>
          </w:p>
        </w:tc>
        <w:tc>
          <w:tcPr>
            <w:tcW w:w="828" w:type="dxa"/>
            <w:shd w:val="clear" w:color="auto" w:fill="auto"/>
            <w:noWrap/>
            <w:vAlign w:val="center"/>
            <w:hideMark/>
          </w:tcPr>
          <w:p w14:paraId="12E9EDA6" w14:textId="42E891C4"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6.16%</w:t>
            </w:r>
          </w:p>
        </w:tc>
        <w:tc>
          <w:tcPr>
            <w:tcW w:w="828" w:type="dxa"/>
            <w:shd w:val="clear" w:color="auto" w:fill="auto"/>
            <w:noWrap/>
            <w:vAlign w:val="center"/>
            <w:hideMark/>
          </w:tcPr>
          <w:p w14:paraId="334EC309" w14:textId="29793A8C"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4.40%</w:t>
            </w:r>
          </w:p>
        </w:tc>
        <w:tc>
          <w:tcPr>
            <w:tcW w:w="828" w:type="dxa"/>
            <w:shd w:val="clear" w:color="auto" w:fill="auto"/>
            <w:noWrap/>
            <w:vAlign w:val="center"/>
            <w:hideMark/>
          </w:tcPr>
          <w:p w14:paraId="6F9CFFEA" w14:textId="507A4341"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2.02%</w:t>
            </w:r>
          </w:p>
        </w:tc>
        <w:tc>
          <w:tcPr>
            <w:tcW w:w="828" w:type="dxa"/>
            <w:shd w:val="clear" w:color="auto" w:fill="auto"/>
            <w:noWrap/>
            <w:vAlign w:val="center"/>
            <w:hideMark/>
          </w:tcPr>
          <w:p w14:paraId="7512B76E" w14:textId="3BB17B25"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-0.20%</w:t>
            </w:r>
          </w:p>
        </w:tc>
        <w:tc>
          <w:tcPr>
            <w:tcW w:w="828" w:type="dxa"/>
            <w:vAlign w:val="center"/>
          </w:tcPr>
          <w:p w14:paraId="6A13E7E0" w14:textId="536088B2"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50.65%</w:t>
            </w:r>
          </w:p>
        </w:tc>
        <w:tc>
          <w:tcPr>
            <w:tcW w:w="828" w:type="dxa"/>
            <w:vAlign w:val="center"/>
          </w:tcPr>
          <w:p w14:paraId="18B37264" w14:textId="0930E0F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73.84%</w:t>
            </w:r>
          </w:p>
        </w:tc>
      </w:tr>
      <w:tr w:rsidR="00D87FDC" w:rsidRPr="00D504DB" w14:paraId="41576F27" w14:textId="77777777" w:rsidTr="009D0233">
        <w:trPr>
          <w:trHeight w:val="20"/>
        </w:trPr>
        <w:tc>
          <w:tcPr>
            <w:tcW w:w="2107" w:type="dxa"/>
            <w:shd w:val="clear" w:color="auto" w:fill="auto"/>
            <w:noWrap/>
            <w:vAlign w:val="bottom"/>
            <w:hideMark/>
          </w:tcPr>
          <w:p w14:paraId="7EBE5FF1" w14:textId="77777777" w:rsidR="00D87FDC" w:rsidRPr="00D504DB" w:rsidRDefault="00D87FDC" w:rsidP="00D87FDC">
            <w:pPr>
              <w:spacing w:line="276" w:lineRule="auto"/>
              <w:rPr>
                <w:rFonts w:asciiTheme="minorHAnsi" w:hAnsiTheme="minorHAnsi" w:cstheme="minorHAnsi"/>
                <w:color w:val="000000"/>
                <w:sz w:val="22"/>
                <w:szCs w:val="22"/>
              </w:rPr>
            </w:pPr>
            <w:r w:rsidRPr="00D504DB">
              <w:rPr>
                <w:rFonts w:asciiTheme="minorHAnsi" w:hAnsiTheme="minorHAnsi" w:cstheme="minorHAnsi"/>
                <w:color w:val="000000"/>
                <w:sz w:val="22"/>
                <w:szCs w:val="22"/>
              </w:rPr>
              <w:t>Tax</w:t>
            </w:r>
          </w:p>
        </w:tc>
        <w:tc>
          <w:tcPr>
            <w:tcW w:w="827" w:type="dxa"/>
            <w:shd w:val="clear" w:color="auto" w:fill="auto"/>
            <w:noWrap/>
            <w:vAlign w:val="center"/>
            <w:hideMark/>
          </w:tcPr>
          <w:p w14:paraId="6873AEEA" w14:textId="1FBF053A"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0.19</w:t>
            </w:r>
          </w:p>
        </w:tc>
        <w:tc>
          <w:tcPr>
            <w:tcW w:w="828" w:type="dxa"/>
            <w:shd w:val="clear" w:color="auto" w:fill="auto"/>
            <w:noWrap/>
            <w:vAlign w:val="center"/>
            <w:hideMark/>
          </w:tcPr>
          <w:p w14:paraId="390A2558" w14:textId="51C09B9C"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0.16</w:t>
            </w:r>
          </w:p>
        </w:tc>
        <w:tc>
          <w:tcPr>
            <w:tcW w:w="828" w:type="dxa"/>
            <w:shd w:val="clear" w:color="auto" w:fill="auto"/>
            <w:noWrap/>
            <w:vAlign w:val="center"/>
            <w:hideMark/>
          </w:tcPr>
          <w:p w14:paraId="55476EBE" w14:textId="6290959A"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0.13</w:t>
            </w:r>
          </w:p>
        </w:tc>
        <w:tc>
          <w:tcPr>
            <w:tcW w:w="828" w:type="dxa"/>
            <w:shd w:val="clear" w:color="auto" w:fill="auto"/>
            <w:noWrap/>
            <w:vAlign w:val="center"/>
            <w:hideMark/>
          </w:tcPr>
          <w:p w14:paraId="30705DB2" w14:textId="1A113981"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0.10</w:t>
            </w:r>
          </w:p>
        </w:tc>
        <w:tc>
          <w:tcPr>
            <w:tcW w:w="828" w:type="dxa"/>
            <w:shd w:val="clear" w:color="auto" w:fill="auto"/>
            <w:noWrap/>
            <w:vAlign w:val="center"/>
            <w:hideMark/>
          </w:tcPr>
          <w:p w14:paraId="61C73401" w14:textId="6CB58235"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0.07</w:t>
            </w:r>
          </w:p>
        </w:tc>
        <w:tc>
          <w:tcPr>
            <w:tcW w:w="828" w:type="dxa"/>
            <w:shd w:val="clear" w:color="auto" w:fill="auto"/>
            <w:noWrap/>
            <w:vAlign w:val="center"/>
            <w:hideMark/>
          </w:tcPr>
          <w:p w14:paraId="3222E900" w14:textId="62C9E99E"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0.03</w:t>
            </w:r>
          </w:p>
        </w:tc>
        <w:tc>
          <w:tcPr>
            <w:tcW w:w="828" w:type="dxa"/>
            <w:shd w:val="clear" w:color="auto" w:fill="auto"/>
            <w:noWrap/>
            <w:vAlign w:val="center"/>
            <w:hideMark/>
          </w:tcPr>
          <w:p w14:paraId="0051684A" w14:textId="5DEEBAF1"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828" w:type="dxa"/>
            <w:vAlign w:val="center"/>
          </w:tcPr>
          <w:p w14:paraId="4E1A96B4" w14:textId="062F148E"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0.81</w:t>
            </w:r>
          </w:p>
        </w:tc>
        <w:tc>
          <w:tcPr>
            <w:tcW w:w="828" w:type="dxa"/>
            <w:vAlign w:val="center"/>
          </w:tcPr>
          <w:p w14:paraId="6D145D98" w14:textId="0BFC4820" w:rsidR="00D87FDC" w:rsidRPr="00DA071E"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2.35</w:t>
            </w:r>
          </w:p>
        </w:tc>
      </w:tr>
      <w:tr w:rsidR="00D87FDC" w:rsidRPr="00D504DB" w14:paraId="01D7471A" w14:textId="77777777" w:rsidTr="009D0233">
        <w:trPr>
          <w:trHeight w:val="20"/>
        </w:trPr>
        <w:tc>
          <w:tcPr>
            <w:tcW w:w="2107" w:type="dxa"/>
            <w:shd w:val="clear" w:color="auto" w:fill="BDD6EE" w:themeFill="accent1" w:themeFillTint="66"/>
            <w:noWrap/>
            <w:vAlign w:val="bottom"/>
            <w:hideMark/>
          </w:tcPr>
          <w:p w14:paraId="52500A67" w14:textId="77777777" w:rsidR="00D87FDC" w:rsidRPr="00D504DB" w:rsidRDefault="00D87FDC" w:rsidP="00D87FDC">
            <w:pPr>
              <w:spacing w:line="276" w:lineRule="auto"/>
              <w:rPr>
                <w:rFonts w:asciiTheme="minorHAnsi" w:hAnsiTheme="minorHAnsi" w:cstheme="minorHAnsi"/>
                <w:b/>
                <w:bCs/>
                <w:color w:val="000000"/>
                <w:sz w:val="22"/>
                <w:szCs w:val="22"/>
              </w:rPr>
            </w:pPr>
            <w:r w:rsidRPr="00D504DB">
              <w:rPr>
                <w:rFonts w:asciiTheme="minorHAnsi" w:hAnsiTheme="minorHAnsi" w:cstheme="minorHAnsi"/>
                <w:b/>
                <w:bCs/>
                <w:color w:val="000000"/>
                <w:sz w:val="22"/>
                <w:szCs w:val="22"/>
              </w:rPr>
              <w:t>PAT</w:t>
            </w:r>
          </w:p>
        </w:tc>
        <w:tc>
          <w:tcPr>
            <w:tcW w:w="827" w:type="dxa"/>
            <w:shd w:val="clear" w:color="auto" w:fill="BDD6EE" w:themeFill="accent1" w:themeFillTint="66"/>
            <w:noWrap/>
            <w:vAlign w:val="center"/>
            <w:hideMark/>
          </w:tcPr>
          <w:p w14:paraId="63ABE616" w14:textId="68225937"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0.57</w:t>
            </w:r>
          </w:p>
        </w:tc>
        <w:tc>
          <w:tcPr>
            <w:tcW w:w="828" w:type="dxa"/>
            <w:shd w:val="clear" w:color="auto" w:fill="BDD6EE" w:themeFill="accent1" w:themeFillTint="66"/>
            <w:noWrap/>
            <w:vAlign w:val="center"/>
            <w:hideMark/>
          </w:tcPr>
          <w:p w14:paraId="54A6BD92" w14:textId="1CC399BC"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0.47</w:t>
            </w:r>
          </w:p>
        </w:tc>
        <w:tc>
          <w:tcPr>
            <w:tcW w:w="828" w:type="dxa"/>
            <w:shd w:val="clear" w:color="auto" w:fill="BDD6EE" w:themeFill="accent1" w:themeFillTint="66"/>
            <w:noWrap/>
            <w:vAlign w:val="center"/>
            <w:hideMark/>
          </w:tcPr>
          <w:p w14:paraId="1BC3733E" w14:textId="3015910D"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828" w:type="dxa"/>
            <w:shd w:val="clear" w:color="auto" w:fill="BDD6EE" w:themeFill="accent1" w:themeFillTint="66"/>
            <w:noWrap/>
            <w:vAlign w:val="center"/>
            <w:hideMark/>
          </w:tcPr>
          <w:p w14:paraId="3428C5E6" w14:textId="79654D6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0.29</w:t>
            </w:r>
          </w:p>
        </w:tc>
        <w:tc>
          <w:tcPr>
            <w:tcW w:w="828" w:type="dxa"/>
            <w:shd w:val="clear" w:color="auto" w:fill="BDD6EE" w:themeFill="accent1" w:themeFillTint="66"/>
            <w:noWrap/>
            <w:vAlign w:val="center"/>
            <w:hideMark/>
          </w:tcPr>
          <w:p w14:paraId="1B3CE11F" w14:textId="50A7EC68"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828" w:type="dxa"/>
            <w:shd w:val="clear" w:color="auto" w:fill="BDD6EE" w:themeFill="accent1" w:themeFillTint="66"/>
            <w:noWrap/>
            <w:vAlign w:val="center"/>
            <w:hideMark/>
          </w:tcPr>
          <w:p w14:paraId="09953091" w14:textId="1190BBB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0.10</w:t>
            </w:r>
          </w:p>
        </w:tc>
        <w:tc>
          <w:tcPr>
            <w:tcW w:w="828" w:type="dxa"/>
            <w:shd w:val="clear" w:color="auto" w:fill="BDD6EE" w:themeFill="accent1" w:themeFillTint="66"/>
            <w:noWrap/>
            <w:vAlign w:val="center"/>
            <w:hideMark/>
          </w:tcPr>
          <w:p w14:paraId="3B74D709" w14:textId="00EEFD95"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828" w:type="dxa"/>
            <w:shd w:val="clear" w:color="auto" w:fill="BDD6EE" w:themeFill="accent1" w:themeFillTint="66"/>
            <w:vAlign w:val="center"/>
          </w:tcPr>
          <w:p w14:paraId="0C6A3C21" w14:textId="17B74E9B"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2.42</w:t>
            </w:r>
          </w:p>
        </w:tc>
        <w:tc>
          <w:tcPr>
            <w:tcW w:w="828" w:type="dxa"/>
            <w:shd w:val="clear" w:color="auto" w:fill="BDD6EE" w:themeFill="accent1" w:themeFillTint="66"/>
            <w:vAlign w:val="center"/>
          </w:tcPr>
          <w:p w14:paraId="629178E1" w14:textId="76439583" w:rsidR="00D87FDC" w:rsidRPr="00D504DB"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6.98</w:t>
            </w:r>
          </w:p>
        </w:tc>
      </w:tr>
      <w:tr w:rsidR="00D87FDC" w:rsidRPr="00D504DB" w14:paraId="4E61CCAE" w14:textId="77777777" w:rsidTr="009D0233">
        <w:trPr>
          <w:trHeight w:val="20"/>
        </w:trPr>
        <w:tc>
          <w:tcPr>
            <w:tcW w:w="2107" w:type="dxa"/>
            <w:shd w:val="clear" w:color="auto" w:fill="auto"/>
            <w:noWrap/>
            <w:vAlign w:val="bottom"/>
            <w:hideMark/>
          </w:tcPr>
          <w:p w14:paraId="3ACF717C" w14:textId="77777777" w:rsidR="00D87FDC" w:rsidRPr="00140C39" w:rsidRDefault="00D87FDC" w:rsidP="00D87FDC">
            <w:pPr>
              <w:spacing w:line="276" w:lineRule="auto"/>
              <w:jc w:val="right"/>
              <w:rPr>
                <w:rFonts w:asciiTheme="minorHAnsi" w:hAnsiTheme="minorHAnsi" w:cstheme="minorHAnsi"/>
                <w:i/>
                <w:iCs/>
                <w:color w:val="000000"/>
                <w:sz w:val="18"/>
                <w:szCs w:val="18"/>
              </w:rPr>
            </w:pPr>
            <w:r w:rsidRPr="00140C39">
              <w:rPr>
                <w:rFonts w:asciiTheme="minorHAnsi" w:hAnsiTheme="minorHAnsi" w:cstheme="minorHAnsi"/>
                <w:i/>
                <w:iCs/>
                <w:color w:val="000000"/>
                <w:sz w:val="18"/>
                <w:szCs w:val="18"/>
              </w:rPr>
              <w:t>PAT %</w:t>
            </w:r>
          </w:p>
        </w:tc>
        <w:tc>
          <w:tcPr>
            <w:tcW w:w="827" w:type="dxa"/>
            <w:shd w:val="clear" w:color="auto" w:fill="auto"/>
            <w:noWrap/>
            <w:vAlign w:val="center"/>
            <w:hideMark/>
          </w:tcPr>
          <w:p w14:paraId="43416F00" w14:textId="66B7CF54"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8.90%</w:t>
            </w:r>
          </w:p>
        </w:tc>
        <w:tc>
          <w:tcPr>
            <w:tcW w:w="828" w:type="dxa"/>
            <w:shd w:val="clear" w:color="auto" w:fill="auto"/>
            <w:noWrap/>
            <w:vAlign w:val="center"/>
            <w:hideMark/>
          </w:tcPr>
          <w:p w14:paraId="404C3262" w14:textId="074772C6"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7.42%</w:t>
            </w:r>
          </w:p>
        </w:tc>
        <w:tc>
          <w:tcPr>
            <w:tcW w:w="828" w:type="dxa"/>
            <w:shd w:val="clear" w:color="auto" w:fill="auto"/>
            <w:noWrap/>
            <w:vAlign w:val="center"/>
            <w:hideMark/>
          </w:tcPr>
          <w:p w14:paraId="4635BC35" w14:textId="4955FB83"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6.05%</w:t>
            </w:r>
          </w:p>
        </w:tc>
        <w:tc>
          <w:tcPr>
            <w:tcW w:w="828" w:type="dxa"/>
            <w:shd w:val="clear" w:color="auto" w:fill="auto"/>
            <w:noWrap/>
            <w:vAlign w:val="center"/>
            <w:hideMark/>
          </w:tcPr>
          <w:p w14:paraId="16821898" w14:textId="1B817532"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4.61%</w:t>
            </w:r>
          </w:p>
        </w:tc>
        <w:tc>
          <w:tcPr>
            <w:tcW w:w="828" w:type="dxa"/>
            <w:shd w:val="clear" w:color="auto" w:fill="auto"/>
            <w:noWrap/>
            <w:vAlign w:val="center"/>
            <w:hideMark/>
          </w:tcPr>
          <w:p w14:paraId="17F642CF" w14:textId="6B451E08"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3.30%</w:t>
            </w:r>
          </w:p>
        </w:tc>
        <w:tc>
          <w:tcPr>
            <w:tcW w:w="828" w:type="dxa"/>
            <w:shd w:val="clear" w:color="auto" w:fill="auto"/>
            <w:noWrap/>
            <w:vAlign w:val="center"/>
            <w:hideMark/>
          </w:tcPr>
          <w:p w14:paraId="5D6DAC88" w14:textId="29704460"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1.51%</w:t>
            </w:r>
          </w:p>
        </w:tc>
        <w:tc>
          <w:tcPr>
            <w:tcW w:w="828" w:type="dxa"/>
            <w:shd w:val="clear" w:color="auto" w:fill="auto"/>
            <w:noWrap/>
            <w:vAlign w:val="center"/>
            <w:hideMark/>
          </w:tcPr>
          <w:p w14:paraId="5380B320" w14:textId="2212BEE9"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-0.20%</w:t>
            </w:r>
          </w:p>
        </w:tc>
        <w:tc>
          <w:tcPr>
            <w:tcW w:w="828" w:type="dxa"/>
            <w:vAlign w:val="center"/>
          </w:tcPr>
          <w:p w14:paraId="0B64A4AD" w14:textId="689ACABB"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37.91%</w:t>
            </w:r>
          </w:p>
        </w:tc>
        <w:tc>
          <w:tcPr>
            <w:tcW w:w="828" w:type="dxa"/>
            <w:vAlign w:val="center"/>
          </w:tcPr>
          <w:p w14:paraId="2F0E305B" w14:textId="2A29AAB2" w:rsidR="00D87FDC" w:rsidRPr="00140C39"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55.25%</w:t>
            </w:r>
          </w:p>
        </w:tc>
      </w:tr>
    </w:tbl>
    <w:p w14:paraId="772F4653" w14:textId="77777777" w:rsidR="009D0233" w:rsidRDefault="009D0233" w:rsidP="009D0233">
      <w:pPr>
        <w:spacing w:before="240" w:after="240" w:line="360" w:lineRule="auto"/>
        <w:ind w:left="142"/>
        <w:jc w:val="both"/>
        <w:rPr>
          <w:rFonts w:ascii="Arial" w:hAnsi="Arial" w:cs="Arial"/>
          <w:b/>
          <w:sz w:val="22"/>
          <w:szCs w:val="22"/>
        </w:rPr>
      </w:pPr>
    </w:p>
    <w:p w14:paraId="6C62B638" w14:textId="77777777" w:rsidR="009D0233" w:rsidRDefault="009D0233" w:rsidP="009D0233">
      <w:pPr>
        <w:spacing w:before="240" w:after="240" w:line="360" w:lineRule="auto"/>
        <w:ind w:left="142"/>
        <w:jc w:val="both"/>
        <w:rPr>
          <w:rFonts w:ascii="Arial" w:hAnsi="Arial" w:cs="Arial"/>
          <w:b/>
          <w:sz w:val="22"/>
          <w:szCs w:val="22"/>
        </w:rPr>
      </w:pPr>
    </w:p>
    <w:p w14:paraId="67688619" w14:textId="6BA9CE78" w:rsidR="00351391" w:rsidRDefault="00351391" w:rsidP="009D0233">
      <w:pPr>
        <w:spacing w:before="240" w:after="240" w:line="360" w:lineRule="auto"/>
        <w:ind w:left="142"/>
        <w:jc w:val="both"/>
        <w:rPr>
          <w:rFonts w:ascii="Arial" w:hAnsi="Arial" w:cs="Arial"/>
          <w:b/>
          <w:sz w:val="22"/>
          <w:szCs w:val="22"/>
        </w:rPr>
      </w:pPr>
      <w:r>
        <w:rPr>
          <w:rFonts w:ascii="Arial" w:hAnsi="Arial" w:cs="Arial"/>
          <w:b/>
          <w:sz w:val="22"/>
          <w:szCs w:val="22"/>
        </w:rPr>
        <w:lastRenderedPageBreak/>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5"/>
        <w:gridCol w:w="2124"/>
        <w:gridCol w:w="3259"/>
        <w:gridCol w:w="3259"/>
      </w:tblGrid>
      <w:tr w:rsidR="00351391" w:rsidRPr="00DA071E" w14:paraId="710D10A6" w14:textId="77777777" w:rsidTr="009D0233">
        <w:trPr>
          <w:trHeight w:val="65"/>
        </w:trPr>
        <w:tc>
          <w:tcPr>
            <w:tcW w:w="450" w:type="pct"/>
            <w:shd w:val="clear" w:color="auto" w:fill="002060"/>
            <w:vAlign w:val="center"/>
          </w:tcPr>
          <w:p w14:paraId="2FED6DA9" w14:textId="47FE61B1" w:rsidR="00351391" w:rsidRPr="00DA071E" w:rsidRDefault="00351391" w:rsidP="00DA071E">
            <w:pPr>
              <w:spacing w:line="360" w:lineRule="auto"/>
              <w:jc w:val="center"/>
              <w:rPr>
                <w:rFonts w:asciiTheme="minorHAnsi" w:hAnsiTheme="minorHAnsi" w:cstheme="minorHAnsi"/>
                <w:b/>
                <w:color w:val="FFFFFF" w:themeColor="background1"/>
                <w:sz w:val="22"/>
                <w:szCs w:val="22"/>
              </w:rPr>
            </w:pPr>
            <w:r w:rsidRPr="00DA071E">
              <w:rPr>
                <w:rFonts w:asciiTheme="minorHAnsi" w:hAnsiTheme="minorHAnsi" w:cstheme="minorHAnsi"/>
                <w:b/>
                <w:color w:val="FFFFFF" w:themeColor="background1"/>
                <w:sz w:val="22"/>
                <w:szCs w:val="22"/>
              </w:rPr>
              <w:t>S. No.</w:t>
            </w:r>
          </w:p>
        </w:tc>
        <w:tc>
          <w:tcPr>
            <w:tcW w:w="1118" w:type="pct"/>
            <w:shd w:val="clear" w:color="auto" w:fill="002060"/>
            <w:vAlign w:val="center"/>
          </w:tcPr>
          <w:p w14:paraId="4294C868" w14:textId="77777777" w:rsidR="00351391" w:rsidRPr="00DA071E" w:rsidRDefault="00351391" w:rsidP="00DA071E">
            <w:pPr>
              <w:spacing w:line="360" w:lineRule="auto"/>
              <w:jc w:val="center"/>
              <w:rPr>
                <w:rFonts w:asciiTheme="minorHAnsi" w:hAnsiTheme="minorHAnsi" w:cstheme="minorHAnsi"/>
                <w:b/>
                <w:color w:val="FFFFFF" w:themeColor="background1"/>
                <w:sz w:val="22"/>
                <w:szCs w:val="22"/>
              </w:rPr>
            </w:pPr>
            <w:r w:rsidRPr="00DA071E">
              <w:rPr>
                <w:rFonts w:asciiTheme="minorHAnsi" w:hAnsiTheme="minorHAnsi" w:cstheme="minorHAnsi"/>
                <w:b/>
                <w:color w:val="FFFFFF" w:themeColor="background1"/>
                <w:sz w:val="22"/>
                <w:szCs w:val="22"/>
              </w:rPr>
              <w:t>Item Assumed</w:t>
            </w:r>
          </w:p>
        </w:tc>
        <w:tc>
          <w:tcPr>
            <w:tcW w:w="1716" w:type="pct"/>
            <w:shd w:val="clear" w:color="auto" w:fill="002060"/>
            <w:vAlign w:val="center"/>
          </w:tcPr>
          <w:p w14:paraId="60D919B7" w14:textId="77777777" w:rsidR="00351391" w:rsidRPr="00DA071E" w:rsidRDefault="00351391" w:rsidP="00DA071E">
            <w:pPr>
              <w:spacing w:line="360" w:lineRule="auto"/>
              <w:jc w:val="center"/>
              <w:rPr>
                <w:rFonts w:asciiTheme="minorHAnsi" w:hAnsiTheme="minorHAnsi" w:cstheme="minorHAnsi"/>
                <w:b/>
                <w:color w:val="FFFFFF" w:themeColor="background1"/>
                <w:sz w:val="22"/>
                <w:szCs w:val="22"/>
              </w:rPr>
            </w:pPr>
            <w:r w:rsidRPr="00DA071E">
              <w:rPr>
                <w:rFonts w:asciiTheme="minorHAnsi" w:hAnsiTheme="minorHAnsi" w:cstheme="minorHAnsi"/>
                <w:b/>
                <w:color w:val="FFFFFF" w:themeColor="background1"/>
                <w:sz w:val="22"/>
                <w:szCs w:val="22"/>
              </w:rPr>
              <w:t>Detailed Assumption</w:t>
            </w:r>
          </w:p>
        </w:tc>
        <w:tc>
          <w:tcPr>
            <w:tcW w:w="1716" w:type="pct"/>
            <w:shd w:val="clear" w:color="auto" w:fill="002060"/>
            <w:vAlign w:val="center"/>
          </w:tcPr>
          <w:p w14:paraId="03BC7CD1" w14:textId="77777777" w:rsidR="00351391" w:rsidRPr="00DA071E" w:rsidRDefault="00351391" w:rsidP="00DA071E">
            <w:pPr>
              <w:spacing w:line="360" w:lineRule="auto"/>
              <w:jc w:val="center"/>
              <w:rPr>
                <w:rFonts w:asciiTheme="minorHAnsi" w:hAnsiTheme="minorHAnsi" w:cstheme="minorHAnsi"/>
                <w:b/>
                <w:color w:val="FFFFFF" w:themeColor="background1"/>
                <w:sz w:val="22"/>
                <w:szCs w:val="22"/>
              </w:rPr>
            </w:pPr>
            <w:r w:rsidRPr="00DA071E">
              <w:rPr>
                <w:rFonts w:asciiTheme="minorHAnsi" w:hAnsiTheme="minorHAnsi" w:cstheme="minorHAnsi"/>
                <w:b/>
                <w:color w:val="FFFFFF" w:themeColor="background1"/>
                <w:sz w:val="22"/>
                <w:szCs w:val="22"/>
              </w:rPr>
              <w:t>Source</w:t>
            </w:r>
          </w:p>
        </w:tc>
      </w:tr>
      <w:tr w:rsidR="00351391" w:rsidRPr="00DA071E" w14:paraId="4645D809" w14:textId="77777777" w:rsidTr="009D0233">
        <w:trPr>
          <w:trHeight w:val="20"/>
        </w:trPr>
        <w:tc>
          <w:tcPr>
            <w:tcW w:w="450" w:type="pct"/>
            <w:shd w:val="clear" w:color="auto" w:fill="auto"/>
            <w:vAlign w:val="center"/>
          </w:tcPr>
          <w:p w14:paraId="1D44AF63"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shd w:val="clear" w:color="auto" w:fill="auto"/>
            <w:vAlign w:val="center"/>
          </w:tcPr>
          <w:p w14:paraId="6F091ED6" w14:textId="77777777" w:rsidR="00351391" w:rsidRPr="00DA071E" w:rsidRDefault="00351391" w:rsidP="00DA071E">
            <w:pPr>
              <w:spacing w:line="360" w:lineRule="auto"/>
              <w:rPr>
                <w:rFonts w:asciiTheme="minorHAnsi" w:hAnsiTheme="minorHAnsi" w:cstheme="minorHAnsi"/>
                <w:bCs/>
                <w:sz w:val="22"/>
                <w:szCs w:val="22"/>
              </w:rPr>
            </w:pPr>
            <w:r w:rsidRPr="00DA071E">
              <w:rPr>
                <w:rFonts w:asciiTheme="minorHAnsi" w:hAnsiTheme="minorHAnsi" w:cstheme="minorHAnsi"/>
                <w:bCs/>
                <w:sz w:val="22"/>
                <w:szCs w:val="22"/>
              </w:rPr>
              <w:t>Plant Capacity</w:t>
            </w:r>
          </w:p>
        </w:tc>
        <w:tc>
          <w:tcPr>
            <w:tcW w:w="1716" w:type="pct"/>
            <w:shd w:val="clear" w:color="auto" w:fill="auto"/>
            <w:vAlign w:val="center"/>
          </w:tcPr>
          <w:p w14:paraId="4BF0E895" w14:textId="67EDCDEB" w:rsidR="00351391" w:rsidRPr="00DA071E" w:rsidRDefault="00351391" w:rsidP="00DA071E">
            <w:pPr>
              <w:spacing w:line="360" w:lineRule="auto"/>
              <w:jc w:val="center"/>
              <w:rPr>
                <w:rFonts w:asciiTheme="minorHAnsi" w:hAnsiTheme="minorHAnsi" w:cstheme="minorHAnsi"/>
                <w:bCs/>
                <w:sz w:val="22"/>
                <w:szCs w:val="22"/>
              </w:rPr>
            </w:pPr>
            <w:r w:rsidRPr="00DA071E">
              <w:rPr>
                <w:rFonts w:asciiTheme="minorHAnsi" w:hAnsiTheme="minorHAnsi" w:cstheme="minorHAnsi"/>
                <w:bCs/>
                <w:sz w:val="22"/>
                <w:szCs w:val="22"/>
              </w:rPr>
              <w:t>12 MW</w:t>
            </w:r>
          </w:p>
        </w:tc>
        <w:tc>
          <w:tcPr>
            <w:tcW w:w="1716" w:type="pct"/>
            <w:shd w:val="clear" w:color="auto" w:fill="auto"/>
            <w:vAlign w:val="center"/>
          </w:tcPr>
          <w:p w14:paraId="74178B3F" w14:textId="1F7F94DE"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 xml:space="preserve">Data/ Information Provided by </w:t>
            </w:r>
            <w:r w:rsidR="004131D1" w:rsidRPr="00DA071E">
              <w:rPr>
                <w:rFonts w:asciiTheme="minorHAnsi" w:hAnsiTheme="minorHAnsi" w:cstheme="minorHAnsi"/>
                <w:bCs/>
                <w:sz w:val="22"/>
                <w:szCs w:val="22"/>
              </w:rPr>
              <w:t>the client</w:t>
            </w:r>
          </w:p>
        </w:tc>
      </w:tr>
      <w:tr w:rsidR="00351391" w:rsidRPr="00DA071E" w14:paraId="6C16DBC6" w14:textId="77777777" w:rsidTr="009D0233">
        <w:trPr>
          <w:trHeight w:val="20"/>
        </w:trPr>
        <w:tc>
          <w:tcPr>
            <w:tcW w:w="450" w:type="pct"/>
            <w:shd w:val="clear" w:color="auto" w:fill="auto"/>
            <w:vAlign w:val="center"/>
          </w:tcPr>
          <w:p w14:paraId="007DBDB2"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shd w:val="clear" w:color="auto" w:fill="auto"/>
            <w:vAlign w:val="center"/>
          </w:tcPr>
          <w:p w14:paraId="72E302C5" w14:textId="77777777" w:rsidR="00351391" w:rsidRPr="00DA071E" w:rsidRDefault="00351391" w:rsidP="00DA071E">
            <w:pPr>
              <w:spacing w:line="360" w:lineRule="auto"/>
              <w:rPr>
                <w:rFonts w:asciiTheme="minorHAnsi" w:hAnsiTheme="minorHAnsi" w:cstheme="minorHAnsi"/>
                <w:bCs/>
                <w:sz w:val="22"/>
                <w:szCs w:val="22"/>
              </w:rPr>
            </w:pPr>
            <w:r w:rsidRPr="00DA071E">
              <w:rPr>
                <w:rFonts w:asciiTheme="minorHAnsi" w:hAnsiTheme="minorHAnsi" w:cstheme="minorHAnsi"/>
                <w:bCs/>
                <w:sz w:val="22"/>
                <w:szCs w:val="22"/>
              </w:rPr>
              <w:t>PLF</w:t>
            </w:r>
          </w:p>
        </w:tc>
        <w:tc>
          <w:tcPr>
            <w:tcW w:w="1716" w:type="pct"/>
            <w:shd w:val="clear" w:color="auto" w:fill="auto"/>
            <w:vAlign w:val="center"/>
          </w:tcPr>
          <w:p w14:paraId="1051310D" w14:textId="4E817F48" w:rsidR="00351391" w:rsidRPr="00DA071E" w:rsidRDefault="00DA071E" w:rsidP="00DA071E">
            <w:pPr>
              <w:spacing w:line="360" w:lineRule="auto"/>
              <w:jc w:val="center"/>
              <w:rPr>
                <w:rFonts w:asciiTheme="minorHAnsi" w:hAnsiTheme="minorHAnsi" w:cstheme="minorHAnsi"/>
                <w:bCs/>
                <w:sz w:val="22"/>
                <w:szCs w:val="22"/>
              </w:rPr>
            </w:pPr>
            <w:r w:rsidRPr="00DA071E">
              <w:rPr>
                <w:rFonts w:asciiTheme="minorHAnsi" w:hAnsiTheme="minorHAnsi" w:cstheme="minorHAnsi"/>
                <w:bCs/>
                <w:sz w:val="22"/>
                <w:szCs w:val="22"/>
              </w:rPr>
              <w:t>22%</w:t>
            </w:r>
          </w:p>
        </w:tc>
        <w:tc>
          <w:tcPr>
            <w:tcW w:w="1716" w:type="pct"/>
            <w:shd w:val="clear" w:color="auto" w:fill="auto"/>
            <w:vAlign w:val="center"/>
          </w:tcPr>
          <w:p w14:paraId="15D37407"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Past years data analysis. For F.Y. 2021 PLF considered to be low due to low industrial demand due to COVID-19 effects.</w:t>
            </w:r>
          </w:p>
        </w:tc>
      </w:tr>
      <w:tr w:rsidR="00351391" w:rsidRPr="00DA071E" w14:paraId="3F8E9F86" w14:textId="77777777" w:rsidTr="009D0233">
        <w:trPr>
          <w:trHeight w:val="20"/>
        </w:trPr>
        <w:tc>
          <w:tcPr>
            <w:tcW w:w="450" w:type="pct"/>
            <w:vAlign w:val="center"/>
          </w:tcPr>
          <w:p w14:paraId="43FA33B7"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709EC5D3" w14:textId="77777777" w:rsidR="00351391" w:rsidRPr="00DA071E" w:rsidRDefault="00351391" w:rsidP="00DA071E">
            <w:pPr>
              <w:spacing w:line="360" w:lineRule="auto"/>
              <w:rPr>
                <w:rFonts w:asciiTheme="minorHAnsi" w:hAnsiTheme="minorHAnsi" w:cstheme="minorHAnsi"/>
                <w:bCs/>
                <w:sz w:val="22"/>
                <w:szCs w:val="22"/>
              </w:rPr>
            </w:pPr>
            <w:r w:rsidRPr="00DA071E">
              <w:rPr>
                <w:rFonts w:asciiTheme="minorHAnsi" w:hAnsiTheme="minorHAnsi" w:cstheme="minorHAnsi"/>
                <w:bCs/>
                <w:sz w:val="22"/>
                <w:szCs w:val="22"/>
              </w:rPr>
              <w:t>Tariff Rate</w:t>
            </w:r>
          </w:p>
        </w:tc>
        <w:tc>
          <w:tcPr>
            <w:tcW w:w="1716" w:type="pct"/>
            <w:vAlign w:val="center"/>
          </w:tcPr>
          <w:p w14:paraId="16182165" w14:textId="3ABE9B47" w:rsidR="00351391" w:rsidRPr="006014F5" w:rsidRDefault="00351391" w:rsidP="006014F5">
            <w:pPr>
              <w:spacing w:line="360" w:lineRule="auto"/>
              <w:jc w:val="both"/>
              <w:rPr>
                <w:rFonts w:asciiTheme="minorHAnsi" w:hAnsiTheme="minorHAnsi" w:cstheme="minorHAnsi"/>
                <w:b/>
                <w:sz w:val="22"/>
                <w:szCs w:val="22"/>
              </w:rPr>
            </w:pPr>
            <w:proofErr w:type="spellStart"/>
            <w:r w:rsidRPr="006014F5">
              <w:rPr>
                <w:rFonts w:asciiTheme="minorHAnsi" w:hAnsiTheme="minorHAnsi" w:cstheme="minorHAnsi"/>
                <w:bCs/>
                <w:sz w:val="22"/>
                <w:szCs w:val="22"/>
              </w:rPr>
              <w:t>Upto</w:t>
            </w:r>
            <w:proofErr w:type="spellEnd"/>
            <w:r w:rsidRPr="006014F5">
              <w:rPr>
                <w:rFonts w:asciiTheme="minorHAnsi" w:hAnsiTheme="minorHAnsi" w:cstheme="minorHAnsi"/>
                <w:bCs/>
                <w:sz w:val="22"/>
                <w:szCs w:val="22"/>
              </w:rPr>
              <w:t xml:space="preserve"> 31-03-2028: </w:t>
            </w:r>
            <w:r w:rsidR="006014F5" w:rsidRPr="006014F5">
              <w:rPr>
                <w:rFonts w:asciiTheme="minorHAnsi" w:hAnsiTheme="minorHAnsi" w:cstheme="minorHAnsi"/>
                <w:b/>
                <w:sz w:val="22"/>
                <w:szCs w:val="22"/>
              </w:rPr>
              <w:t>INR</w:t>
            </w:r>
            <w:r w:rsidRPr="006014F5">
              <w:rPr>
                <w:rFonts w:asciiTheme="minorHAnsi" w:hAnsiTheme="minorHAnsi" w:cstheme="minorHAnsi"/>
                <w:b/>
                <w:sz w:val="22"/>
                <w:szCs w:val="22"/>
              </w:rPr>
              <w:t xml:space="preserve"> 5.70/ </w:t>
            </w:r>
            <w:proofErr w:type="spellStart"/>
            <w:r w:rsidRPr="006014F5">
              <w:rPr>
                <w:rFonts w:asciiTheme="minorHAnsi" w:hAnsiTheme="minorHAnsi" w:cstheme="minorHAnsi"/>
                <w:b/>
                <w:sz w:val="22"/>
                <w:szCs w:val="22"/>
              </w:rPr>
              <w:t>Kwh</w:t>
            </w:r>
            <w:proofErr w:type="spellEnd"/>
          </w:p>
          <w:p w14:paraId="36C5EF57" w14:textId="3A6F2C26" w:rsidR="00351391" w:rsidRPr="006014F5" w:rsidRDefault="00351391" w:rsidP="006014F5">
            <w:pPr>
              <w:spacing w:line="360" w:lineRule="auto"/>
              <w:jc w:val="both"/>
              <w:rPr>
                <w:rFonts w:asciiTheme="minorHAnsi" w:hAnsiTheme="minorHAnsi" w:cstheme="minorHAnsi"/>
                <w:bCs/>
                <w:sz w:val="22"/>
                <w:szCs w:val="22"/>
              </w:rPr>
            </w:pPr>
            <w:r w:rsidRPr="006014F5">
              <w:rPr>
                <w:rFonts w:asciiTheme="minorHAnsi" w:hAnsiTheme="minorHAnsi" w:cstheme="minorHAnsi"/>
                <w:bCs/>
                <w:sz w:val="22"/>
                <w:szCs w:val="22"/>
              </w:rPr>
              <w:t xml:space="preserve">After 31-03-2028: </w:t>
            </w:r>
            <w:r w:rsidR="006014F5" w:rsidRPr="006014F5">
              <w:rPr>
                <w:rFonts w:asciiTheme="minorHAnsi" w:hAnsiTheme="minorHAnsi" w:cstheme="minorHAnsi"/>
                <w:b/>
                <w:sz w:val="22"/>
                <w:szCs w:val="22"/>
              </w:rPr>
              <w:t>INR</w:t>
            </w:r>
            <w:r w:rsidRPr="006014F5">
              <w:rPr>
                <w:rFonts w:asciiTheme="minorHAnsi" w:hAnsiTheme="minorHAnsi" w:cstheme="minorHAnsi"/>
                <w:b/>
                <w:sz w:val="22"/>
                <w:szCs w:val="22"/>
              </w:rPr>
              <w:t xml:space="preserve"> 2.75/ </w:t>
            </w:r>
            <w:proofErr w:type="spellStart"/>
            <w:r w:rsidRPr="006014F5">
              <w:rPr>
                <w:rFonts w:asciiTheme="minorHAnsi" w:hAnsiTheme="minorHAnsi" w:cstheme="minorHAnsi"/>
                <w:b/>
                <w:sz w:val="22"/>
                <w:szCs w:val="22"/>
              </w:rPr>
              <w:t>Kwh</w:t>
            </w:r>
            <w:proofErr w:type="spellEnd"/>
          </w:p>
        </w:tc>
        <w:tc>
          <w:tcPr>
            <w:tcW w:w="1716" w:type="pct"/>
            <w:vAlign w:val="center"/>
          </w:tcPr>
          <w:p w14:paraId="627BB9AA"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As per PPA and MERC’s tariff range for previous years</w:t>
            </w:r>
          </w:p>
        </w:tc>
      </w:tr>
      <w:tr w:rsidR="00D87B20" w:rsidRPr="00DA071E" w14:paraId="22ADF933" w14:textId="77777777" w:rsidTr="009D0233">
        <w:trPr>
          <w:trHeight w:val="20"/>
        </w:trPr>
        <w:tc>
          <w:tcPr>
            <w:tcW w:w="450" w:type="pct"/>
            <w:vAlign w:val="center"/>
          </w:tcPr>
          <w:p w14:paraId="16C36129" w14:textId="77777777" w:rsidR="00D87B20" w:rsidRPr="00DA071E" w:rsidRDefault="00D87B20"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60731FEF" w14:textId="0A1B3E2F" w:rsidR="00D87B20" w:rsidRPr="00DA071E" w:rsidRDefault="00D87B20" w:rsidP="00140C39">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Sales Voluntary Emission Reduction (VER) Income</w:t>
            </w:r>
          </w:p>
        </w:tc>
        <w:tc>
          <w:tcPr>
            <w:tcW w:w="1716" w:type="pct"/>
            <w:vAlign w:val="center"/>
          </w:tcPr>
          <w:p w14:paraId="3B9D0873" w14:textId="26FC2491" w:rsidR="00D87B20" w:rsidRPr="00DA071E" w:rsidRDefault="00D87B20"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0.4</w:t>
            </w:r>
            <w:r w:rsidR="006014F5">
              <w:rPr>
                <w:rFonts w:asciiTheme="minorHAnsi" w:hAnsiTheme="minorHAnsi" w:cstheme="minorHAnsi"/>
                <w:bCs/>
                <w:sz w:val="22"/>
                <w:szCs w:val="22"/>
              </w:rPr>
              <w:t>3</w:t>
            </w:r>
            <w:r w:rsidRPr="00DA071E">
              <w:rPr>
                <w:rFonts w:asciiTheme="minorHAnsi" w:hAnsiTheme="minorHAnsi" w:cstheme="minorHAnsi"/>
                <w:bCs/>
                <w:sz w:val="22"/>
                <w:szCs w:val="22"/>
              </w:rPr>
              <w:t>% of Income from Sale of Power</w:t>
            </w:r>
          </w:p>
        </w:tc>
        <w:tc>
          <w:tcPr>
            <w:tcW w:w="1716" w:type="pct"/>
            <w:vAlign w:val="center"/>
          </w:tcPr>
          <w:p w14:paraId="125A063C" w14:textId="2CE82FB1" w:rsidR="00D87B20" w:rsidRPr="00DA071E" w:rsidRDefault="00D87B20"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Past years data analysis</w:t>
            </w:r>
          </w:p>
        </w:tc>
      </w:tr>
      <w:tr w:rsidR="00351391" w:rsidRPr="00DA071E" w14:paraId="36A2A2A6" w14:textId="77777777" w:rsidTr="009D0233">
        <w:trPr>
          <w:trHeight w:val="20"/>
        </w:trPr>
        <w:tc>
          <w:tcPr>
            <w:tcW w:w="450" w:type="pct"/>
            <w:vAlign w:val="center"/>
          </w:tcPr>
          <w:p w14:paraId="4557C2C1"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52D73CBB" w14:textId="77777777" w:rsidR="00351391" w:rsidRPr="00DA071E" w:rsidRDefault="00351391" w:rsidP="00140C39">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Period of Repayment of Debt</w:t>
            </w:r>
          </w:p>
        </w:tc>
        <w:tc>
          <w:tcPr>
            <w:tcW w:w="1716" w:type="pct"/>
            <w:vAlign w:val="center"/>
          </w:tcPr>
          <w:p w14:paraId="2641AAE0" w14:textId="5C7DBD2C" w:rsidR="00351391" w:rsidRPr="00DA071E" w:rsidRDefault="00351391" w:rsidP="00DA071E">
            <w:pPr>
              <w:spacing w:line="360" w:lineRule="auto"/>
              <w:jc w:val="center"/>
              <w:rPr>
                <w:rFonts w:asciiTheme="minorHAnsi" w:hAnsiTheme="minorHAnsi" w:cstheme="minorHAnsi"/>
                <w:bCs/>
                <w:sz w:val="22"/>
                <w:szCs w:val="22"/>
              </w:rPr>
            </w:pPr>
            <w:proofErr w:type="spellStart"/>
            <w:r w:rsidRPr="00DA071E">
              <w:rPr>
                <w:rFonts w:asciiTheme="minorHAnsi" w:hAnsiTheme="minorHAnsi" w:cstheme="minorHAnsi"/>
                <w:bCs/>
                <w:sz w:val="22"/>
                <w:szCs w:val="22"/>
              </w:rPr>
              <w:t>Upto</w:t>
            </w:r>
            <w:proofErr w:type="spellEnd"/>
            <w:r w:rsidRPr="00DA071E">
              <w:rPr>
                <w:rFonts w:asciiTheme="minorHAnsi" w:hAnsiTheme="minorHAnsi" w:cstheme="minorHAnsi"/>
                <w:bCs/>
                <w:sz w:val="22"/>
                <w:szCs w:val="22"/>
              </w:rPr>
              <w:t xml:space="preserve"> 31</w:t>
            </w:r>
            <w:r w:rsidRPr="00DA071E">
              <w:rPr>
                <w:rFonts w:asciiTheme="minorHAnsi" w:hAnsiTheme="minorHAnsi" w:cstheme="minorHAnsi"/>
                <w:bCs/>
                <w:sz w:val="22"/>
                <w:szCs w:val="22"/>
                <w:vertAlign w:val="superscript"/>
              </w:rPr>
              <w:t>st</w:t>
            </w:r>
            <w:r w:rsidRPr="00DA071E">
              <w:rPr>
                <w:rFonts w:asciiTheme="minorHAnsi" w:hAnsiTheme="minorHAnsi" w:cstheme="minorHAnsi"/>
                <w:bCs/>
                <w:sz w:val="22"/>
                <w:szCs w:val="22"/>
              </w:rPr>
              <w:t xml:space="preserve"> March, 20</w:t>
            </w:r>
            <w:r w:rsidR="00D87FDC">
              <w:rPr>
                <w:rFonts w:asciiTheme="minorHAnsi" w:hAnsiTheme="minorHAnsi" w:cstheme="minorHAnsi"/>
                <w:bCs/>
                <w:sz w:val="22"/>
                <w:szCs w:val="22"/>
              </w:rPr>
              <w:t>30</w:t>
            </w:r>
          </w:p>
        </w:tc>
        <w:tc>
          <w:tcPr>
            <w:tcW w:w="1716" w:type="pct"/>
            <w:vAlign w:val="center"/>
          </w:tcPr>
          <w:p w14:paraId="40451E27"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On the basis of Income generating capacity of the Company for future years</w:t>
            </w:r>
          </w:p>
        </w:tc>
      </w:tr>
      <w:tr w:rsidR="00351391" w:rsidRPr="00DA071E" w14:paraId="55994392" w14:textId="77777777" w:rsidTr="009D0233">
        <w:trPr>
          <w:trHeight w:val="20"/>
        </w:trPr>
        <w:tc>
          <w:tcPr>
            <w:tcW w:w="450" w:type="pct"/>
            <w:vAlign w:val="center"/>
          </w:tcPr>
          <w:p w14:paraId="18468409"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64441CEB" w14:textId="77777777" w:rsidR="00351391" w:rsidRPr="00DA071E" w:rsidRDefault="00351391" w:rsidP="00140C39">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Average Operation &amp; Maintenance Expenses of past years</w:t>
            </w:r>
          </w:p>
        </w:tc>
        <w:tc>
          <w:tcPr>
            <w:tcW w:w="1716" w:type="pct"/>
            <w:vAlign w:val="center"/>
          </w:tcPr>
          <w:p w14:paraId="2416406F" w14:textId="5935A0B7" w:rsidR="00351391" w:rsidRPr="00DA071E" w:rsidRDefault="006014F5" w:rsidP="00DA071E">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351391" w:rsidRPr="00DA071E">
              <w:rPr>
                <w:rFonts w:asciiTheme="minorHAnsi" w:hAnsiTheme="minorHAnsi" w:cstheme="minorHAnsi"/>
                <w:bCs/>
                <w:sz w:val="22"/>
                <w:szCs w:val="22"/>
              </w:rPr>
              <w:t xml:space="preserve"> </w:t>
            </w:r>
            <w:r w:rsidR="00D87B20" w:rsidRPr="00DA071E">
              <w:rPr>
                <w:rFonts w:asciiTheme="minorHAnsi" w:hAnsiTheme="minorHAnsi" w:cstheme="minorHAnsi"/>
                <w:bCs/>
                <w:sz w:val="22"/>
                <w:szCs w:val="22"/>
              </w:rPr>
              <w:t>0.</w:t>
            </w:r>
            <w:r>
              <w:rPr>
                <w:rFonts w:asciiTheme="minorHAnsi" w:hAnsiTheme="minorHAnsi" w:cstheme="minorHAnsi"/>
                <w:bCs/>
                <w:sz w:val="22"/>
                <w:szCs w:val="22"/>
              </w:rPr>
              <w:t>79</w:t>
            </w:r>
            <w:r w:rsidR="00351391" w:rsidRPr="00DA071E">
              <w:rPr>
                <w:rFonts w:asciiTheme="minorHAnsi" w:hAnsiTheme="minorHAnsi" w:cstheme="minorHAnsi"/>
                <w:bCs/>
                <w:sz w:val="22"/>
                <w:szCs w:val="22"/>
              </w:rPr>
              <w:t xml:space="preserve"> </w:t>
            </w:r>
            <w:proofErr w:type="spellStart"/>
            <w:r w:rsidR="00351391" w:rsidRPr="00DA071E">
              <w:rPr>
                <w:rFonts w:asciiTheme="minorHAnsi" w:hAnsiTheme="minorHAnsi" w:cstheme="minorHAnsi"/>
                <w:bCs/>
                <w:sz w:val="22"/>
                <w:szCs w:val="22"/>
              </w:rPr>
              <w:t>Crs</w:t>
            </w:r>
            <w:proofErr w:type="spellEnd"/>
          </w:p>
        </w:tc>
        <w:tc>
          <w:tcPr>
            <w:tcW w:w="1716" w:type="pct"/>
            <w:vAlign w:val="center"/>
          </w:tcPr>
          <w:p w14:paraId="04B2ACBB" w14:textId="3192F7CA" w:rsidR="00351391" w:rsidRPr="00DA071E" w:rsidRDefault="006014F5"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Past years data analysis</w:t>
            </w:r>
          </w:p>
        </w:tc>
      </w:tr>
      <w:tr w:rsidR="00351391" w:rsidRPr="00DA071E" w14:paraId="65D89C2E" w14:textId="77777777" w:rsidTr="009D0233">
        <w:trPr>
          <w:trHeight w:val="20"/>
        </w:trPr>
        <w:tc>
          <w:tcPr>
            <w:tcW w:w="450" w:type="pct"/>
            <w:vAlign w:val="center"/>
          </w:tcPr>
          <w:p w14:paraId="73C2165F"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77E12EA6" w14:textId="77777777" w:rsidR="00351391" w:rsidRPr="00DA071E" w:rsidRDefault="00351391" w:rsidP="00140C39">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Escalation Rate for Operation &amp; Maintenance Expenses</w:t>
            </w:r>
          </w:p>
        </w:tc>
        <w:tc>
          <w:tcPr>
            <w:tcW w:w="1716" w:type="pct"/>
            <w:vAlign w:val="center"/>
          </w:tcPr>
          <w:p w14:paraId="14C78520" w14:textId="77777777" w:rsidR="00351391" w:rsidRPr="00DA071E" w:rsidRDefault="00351391" w:rsidP="00DA071E">
            <w:pPr>
              <w:spacing w:line="360" w:lineRule="auto"/>
              <w:jc w:val="center"/>
              <w:rPr>
                <w:rFonts w:asciiTheme="minorHAnsi" w:hAnsiTheme="minorHAnsi" w:cstheme="minorHAnsi"/>
                <w:bCs/>
                <w:sz w:val="22"/>
                <w:szCs w:val="22"/>
              </w:rPr>
            </w:pPr>
            <w:r w:rsidRPr="00DA071E">
              <w:rPr>
                <w:rFonts w:asciiTheme="minorHAnsi" w:hAnsiTheme="minorHAnsi" w:cstheme="minorHAnsi"/>
                <w:bCs/>
                <w:sz w:val="22"/>
                <w:szCs w:val="22"/>
              </w:rPr>
              <w:t>5% p.a.</w:t>
            </w:r>
          </w:p>
        </w:tc>
        <w:tc>
          <w:tcPr>
            <w:tcW w:w="1716" w:type="pct"/>
            <w:vAlign w:val="center"/>
          </w:tcPr>
          <w:p w14:paraId="454AE8FA"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As per MERC Regulations</w:t>
            </w:r>
          </w:p>
        </w:tc>
      </w:tr>
      <w:tr w:rsidR="00351391" w:rsidRPr="00DA071E" w14:paraId="2DA1AE11" w14:textId="77777777" w:rsidTr="009D0233">
        <w:trPr>
          <w:trHeight w:val="20"/>
        </w:trPr>
        <w:tc>
          <w:tcPr>
            <w:tcW w:w="450" w:type="pct"/>
            <w:vAlign w:val="center"/>
          </w:tcPr>
          <w:p w14:paraId="41EC76FD"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279D9F6E" w14:textId="392714EA" w:rsidR="00351391" w:rsidRPr="00DA071E" w:rsidRDefault="00351391" w:rsidP="00140C39">
            <w:pPr>
              <w:spacing w:line="360" w:lineRule="auto"/>
              <w:jc w:val="both"/>
              <w:rPr>
                <w:rFonts w:asciiTheme="minorHAnsi" w:hAnsiTheme="minorHAnsi" w:cstheme="minorHAnsi"/>
                <w:bCs/>
                <w:sz w:val="22"/>
                <w:szCs w:val="22"/>
              </w:rPr>
            </w:pPr>
            <w:r w:rsidRPr="00DA071E">
              <w:rPr>
                <w:rFonts w:asciiTheme="minorHAnsi" w:hAnsiTheme="minorHAnsi" w:cstheme="minorHAnsi"/>
                <w:sz w:val="22"/>
                <w:szCs w:val="22"/>
              </w:rPr>
              <w:t xml:space="preserve">Average </w:t>
            </w:r>
            <w:r w:rsidR="0050593D" w:rsidRPr="00DA071E">
              <w:rPr>
                <w:rFonts w:asciiTheme="minorHAnsi" w:hAnsiTheme="minorHAnsi" w:cstheme="minorHAnsi"/>
                <w:sz w:val="22"/>
                <w:szCs w:val="22"/>
              </w:rPr>
              <w:t>Other expenses</w:t>
            </w:r>
            <w:r w:rsidRPr="00DA071E">
              <w:rPr>
                <w:rFonts w:asciiTheme="minorHAnsi" w:hAnsiTheme="minorHAnsi" w:cstheme="minorHAnsi"/>
                <w:sz w:val="22"/>
                <w:szCs w:val="22"/>
              </w:rPr>
              <w:t xml:space="preserve"> for past years</w:t>
            </w:r>
          </w:p>
        </w:tc>
        <w:tc>
          <w:tcPr>
            <w:tcW w:w="1716" w:type="pct"/>
            <w:vAlign w:val="center"/>
          </w:tcPr>
          <w:p w14:paraId="64F9F86E" w14:textId="5F66BEB2" w:rsidR="00351391" w:rsidRPr="00DA071E" w:rsidRDefault="006014F5" w:rsidP="00DA071E">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351391" w:rsidRPr="00DA071E">
              <w:rPr>
                <w:rFonts w:asciiTheme="minorHAnsi" w:hAnsiTheme="minorHAnsi" w:cstheme="minorHAnsi"/>
                <w:bCs/>
                <w:sz w:val="22"/>
                <w:szCs w:val="22"/>
              </w:rPr>
              <w:t xml:space="preserve"> 0.</w:t>
            </w:r>
            <w:r>
              <w:rPr>
                <w:rFonts w:asciiTheme="minorHAnsi" w:hAnsiTheme="minorHAnsi" w:cstheme="minorHAnsi"/>
                <w:bCs/>
                <w:sz w:val="22"/>
                <w:szCs w:val="22"/>
              </w:rPr>
              <w:t>44</w:t>
            </w:r>
            <w:r w:rsidR="00351391" w:rsidRPr="00DA071E">
              <w:rPr>
                <w:rFonts w:asciiTheme="minorHAnsi" w:hAnsiTheme="minorHAnsi" w:cstheme="minorHAnsi"/>
                <w:bCs/>
                <w:sz w:val="22"/>
                <w:szCs w:val="22"/>
              </w:rPr>
              <w:t xml:space="preserve"> </w:t>
            </w:r>
            <w:proofErr w:type="spellStart"/>
            <w:r w:rsidR="00351391" w:rsidRPr="00DA071E">
              <w:rPr>
                <w:rFonts w:asciiTheme="minorHAnsi" w:hAnsiTheme="minorHAnsi" w:cstheme="minorHAnsi"/>
                <w:bCs/>
                <w:sz w:val="22"/>
                <w:szCs w:val="22"/>
              </w:rPr>
              <w:t>Crs</w:t>
            </w:r>
            <w:proofErr w:type="spellEnd"/>
          </w:p>
        </w:tc>
        <w:tc>
          <w:tcPr>
            <w:tcW w:w="1716" w:type="pct"/>
            <w:vAlign w:val="center"/>
          </w:tcPr>
          <w:p w14:paraId="64BC7A03"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Past years data analysis</w:t>
            </w:r>
          </w:p>
        </w:tc>
      </w:tr>
      <w:tr w:rsidR="00351391" w:rsidRPr="00DA071E" w14:paraId="6B9D9FB1" w14:textId="77777777" w:rsidTr="009D0233">
        <w:trPr>
          <w:trHeight w:val="20"/>
        </w:trPr>
        <w:tc>
          <w:tcPr>
            <w:tcW w:w="450" w:type="pct"/>
            <w:vAlign w:val="center"/>
          </w:tcPr>
          <w:p w14:paraId="49C28CB0"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479C1B65" w14:textId="2B5A240F" w:rsidR="00351391" w:rsidRPr="00DA071E" w:rsidRDefault="00351391" w:rsidP="00DA071E">
            <w:pPr>
              <w:spacing w:line="360" w:lineRule="auto"/>
              <w:rPr>
                <w:rFonts w:asciiTheme="minorHAnsi" w:hAnsiTheme="minorHAnsi" w:cstheme="minorHAnsi"/>
                <w:bCs/>
                <w:sz w:val="22"/>
                <w:szCs w:val="22"/>
              </w:rPr>
            </w:pPr>
            <w:r w:rsidRPr="00DA071E">
              <w:rPr>
                <w:rFonts w:asciiTheme="minorHAnsi" w:hAnsiTheme="minorHAnsi" w:cstheme="minorHAnsi"/>
                <w:sz w:val="22"/>
                <w:szCs w:val="22"/>
              </w:rPr>
              <w:t>Escalation Rate for Other Expenses</w:t>
            </w:r>
          </w:p>
        </w:tc>
        <w:tc>
          <w:tcPr>
            <w:tcW w:w="1716" w:type="pct"/>
            <w:vAlign w:val="center"/>
          </w:tcPr>
          <w:p w14:paraId="4AD3DB44" w14:textId="77777777" w:rsidR="00351391" w:rsidRPr="00DA071E" w:rsidRDefault="00351391" w:rsidP="00DA071E">
            <w:pPr>
              <w:spacing w:line="360" w:lineRule="auto"/>
              <w:jc w:val="center"/>
              <w:rPr>
                <w:rFonts w:asciiTheme="minorHAnsi" w:hAnsiTheme="minorHAnsi" w:cstheme="minorHAnsi"/>
                <w:bCs/>
                <w:sz w:val="22"/>
                <w:szCs w:val="22"/>
              </w:rPr>
            </w:pPr>
            <w:r w:rsidRPr="00DA071E">
              <w:rPr>
                <w:rFonts w:asciiTheme="minorHAnsi" w:hAnsiTheme="minorHAnsi" w:cstheme="minorHAnsi"/>
                <w:bCs/>
                <w:sz w:val="22"/>
                <w:szCs w:val="22"/>
              </w:rPr>
              <w:t>5%</w:t>
            </w:r>
          </w:p>
        </w:tc>
        <w:tc>
          <w:tcPr>
            <w:tcW w:w="1716" w:type="pct"/>
            <w:vAlign w:val="center"/>
          </w:tcPr>
          <w:p w14:paraId="3C8F96EC"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General Industry Practice</w:t>
            </w:r>
          </w:p>
        </w:tc>
      </w:tr>
      <w:tr w:rsidR="00351391" w:rsidRPr="00DA071E" w14:paraId="74B9951B" w14:textId="77777777" w:rsidTr="009D0233">
        <w:trPr>
          <w:trHeight w:val="20"/>
        </w:trPr>
        <w:tc>
          <w:tcPr>
            <w:tcW w:w="450" w:type="pct"/>
            <w:vAlign w:val="center"/>
          </w:tcPr>
          <w:p w14:paraId="19043FD7" w14:textId="77777777" w:rsidR="00351391" w:rsidRPr="00DA071E" w:rsidRDefault="00351391"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5311DC5E" w14:textId="77777777" w:rsidR="00351391" w:rsidRPr="00DA071E" w:rsidRDefault="00351391" w:rsidP="00DA071E">
            <w:pPr>
              <w:spacing w:line="360" w:lineRule="auto"/>
              <w:rPr>
                <w:rFonts w:asciiTheme="minorHAnsi" w:hAnsiTheme="minorHAnsi" w:cstheme="minorHAnsi"/>
                <w:bCs/>
                <w:sz w:val="22"/>
                <w:szCs w:val="22"/>
              </w:rPr>
            </w:pPr>
            <w:r w:rsidRPr="00DA071E">
              <w:rPr>
                <w:rFonts w:asciiTheme="minorHAnsi" w:hAnsiTheme="minorHAnsi" w:cstheme="minorHAnsi"/>
                <w:bCs/>
                <w:sz w:val="22"/>
                <w:szCs w:val="22"/>
              </w:rPr>
              <w:t>Working Capital Cycle</w:t>
            </w:r>
          </w:p>
        </w:tc>
        <w:tc>
          <w:tcPr>
            <w:tcW w:w="1716" w:type="pct"/>
            <w:vAlign w:val="center"/>
          </w:tcPr>
          <w:p w14:paraId="6F3FE401" w14:textId="6F0F5362" w:rsidR="00351391" w:rsidRPr="00DA071E" w:rsidRDefault="00351391" w:rsidP="00DA071E">
            <w:pPr>
              <w:spacing w:line="360" w:lineRule="auto"/>
              <w:jc w:val="center"/>
              <w:rPr>
                <w:rFonts w:asciiTheme="minorHAnsi" w:hAnsiTheme="minorHAnsi" w:cstheme="minorHAnsi"/>
                <w:bCs/>
                <w:sz w:val="22"/>
                <w:szCs w:val="22"/>
              </w:rPr>
            </w:pPr>
            <w:r w:rsidRPr="00DA071E">
              <w:rPr>
                <w:rFonts w:asciiTheme="minorHAnsi" w:hAnsiTheme="minorHAnsi" w:cstheme="minorHAnsi"/>
                <w:bCs/>
                <w:sz w:val="22"/>
                <w:szCs w:val="22"/>
              </w:rPr>
              <w:t xml:space="preserve">D-S-O: </w:t>
            </w:r>
            <w:r w:rsidR="006014F5">
              <w:rPr>
                <w:rFonts w:asciiTheme="minorHAnsi" w:hAnsiTheme="minorHAnsi" w:cstheme="minorHAnsi"/>
                <w:bCs/>
                <w:sz w:val="22"/>
                <w:szCs w:val="22"/>
              </w:rPr>
              <w:t>270.23</w:t>
            </w:r>
            <w:r w:rsidRPr="00DA071E">
              <w:rPr>
                <w:rFonts w:asciiTheme="minorHAnsi" w:hAnsiTheme="minorHAnsi" w:cstheme="minorHAnsi"/>
                <w:bCs/>
                <w:sz w:val="22"/>
                <w:szCs w:val="22"/>
              </w:rPr>
              <w:t xml:space="preserve"> Days</w:t>
            </w:r>
          </w:p>
          <w:p w14:paraId="011ADCC0" w14:textId="50A2DCCF" w:rsidR="00351391" w:rsidRPr="00DA071E" w:rsidRDefault="00351391" w:rsidP="00DA071E">
            <w:pPr>
              <w:spacing w:line="360" w:lineRule="auto"/>
              <w:jc w:val="center"/>
              <w:rPr>
                <w:rFonts w:asciiTheme="minorHAnsi" w:hAnsiTheme="minorHAnsi" w:cstheme="minorHAnsi"/>
                <w:bCs/>
                <w:sz w:val="22"/>
                <w:szCs w:val="22"/>
              </w:rPr>
            </w:pPr>
            <w:r w:rsidRPr="00DA071E">
              <w:rPr>
                <w:rFonts w:asciiTheme="minorHAnsi" w:hAnsiTheme="minorHAnsi" w:cstheme="minorHAnsi"/>
                <w:bCs/>
                <w:sz w:val="22"/>
                <w:szCs w:val="22"/>
              </w:rPr>
              <w:t>D</w:t>
            </w:r>
            <w:r w:rsidR="008D0D0D" w:rsidRPr="00DA071E">
              <w:rPr>
                <w:rFonts w:asciiTheme="minorHAnsi" w:hAnsiTheme="minorHAnsi" w:cstheme="minorHAnsi"/>
                <w:bCs/>
                <w:sz w:val="22"/>
                <w:szCs w:val="22"/>
              </w:rPr>
              <w:t>-</w:t>
            </w:r>
            <w:r w:rsidRPr="00DA071E">
              <w:rPr>
                <w:rFonts w:asciiTheme="minorHAnsi" w:hAnsiTheme="minorHAnsi" w:cstheme="minorHAnsi"/>
                <w:bCs/>
                <w:sz w:val="22"/>
                <w:szCs w:val="22"/>
              </w:rPr>
              <w:t>P</w:t>
            </w:r>
            <w:r w:rsidR="008D0D0D" w:rsidRPr="00DA071E">
              <w:rPr>
                <w:rFonts w:asciiTheme="minorHAnsi" w:hAnsiTheme="minorHAnsi" w:cstheme="minorHAnsi"/>
                <w:bCs/>
                <w:sz w:val="22"/>
                <w:szCs w:val="22"/>
              </w:rPr>
              <w:t>-</w:t>
            </w:r>
            <w:r w:rsidRPr="00DA071E">
              <w:rPr>
                <w:rFonts w:asciiTheme="minorHAnsi" w:hAnsiTheme="minorHAnsi" w:cstheme="minorHAnsi"/>
                <w:bCs/>
                <w:sz w:val="22"/>
                <w:szCs w:val="22"/>
              </w:rPr>
              <w:t xml:space="preserve">O: </w:t>
            </w:r>
            <w:r w:rsidR="006014F5">
              <w:rPr>
                <w:rFonts w:asciiTheme="minorHAnsi" w:hAnsiTheme="minorHAnsi" w:cstheme="minorHAnsi"/>
                <w:bCs/>
                <w:sz w:val="22"/>
                <w:szCs w:val="22"/>
              </w:rPr>
              <w:t>339.61</w:t>
            </w:r>
            <w:r w:rsidRPr="00DA071E">
              <w:rPr>
                <w:rFonts w:asciiTheme="minorHAnsi" w:hAnsiTheme="minorHAnsi" w:cstheme="minorHAnsi"/>
                <w:bCs/>
                <w:sz w:val="22"/>
                <w:szCs w:val="22"/>
              </w:rPr>
              <w:t xml:space="preserve"> Days</w:t>
            </w:r>
          </w:p>
        </w:tc>
        <w:tc>
          <w:tcPr>
            <w:tcW w:w="1716" w:type="pct"/>
            <w:vAlign w:val="center"/>
          </w:tcPr>
          <w:p w14:paraId="7E9351E4" w14:textId="77777777" w:rsidR="00351391" w:rsidRPr="00DA071E" w:rsidRDefault="00351391" w:rsidP="00DA071E">
            <w:pPr>
              <w:spacing w:line="360" w:lineRule="auto"/>
              <w:jc w:val="both"/>
              <w:rPr>
                <w:rFonts w:asciiTheme="minorHAnsi" w:hAnsiTheme="minorHAnsi" w:cstheme="minorHAnsi"/>
                <w:bCs/>
                <w:sz w:val="22"/>
                <w:szCs w:val="22"/>
              </w:rPr>
            </w:pPr>
            <w:r w:rsidRPr="00DA071E">
              <w:rPr>
                <w:rFonts w:asciiTheme="minorHAnsi" w:hAnsiTheme="minorHAnsi" w:cstheme="minorHAnsi"/>
                <w:bCs/>
                <w:sz w:val="22"/>
                <w:szCs w:val="22"/>
              </w:rPr>
              <w:t>Past years data analysis</w:t>
            </w:r>
          </w:p>
        </w:tc>
      </w:tr>
      <w:tr w:rsidR="002D51D4" w:rsidRPr="00DA071E" w14:paraId="2763B7D7" w14:textId="77777777" w:rsidTr="009D0233">
        <w:trPr>
          <w:trHeight w:val="20"/>
        </w:trPr>
        <w:tc>
          <w:tcPr>
            <w:tcW w:w="450" w:type="pct"/>
            <w:vAlign w:val="center"/>
          </w:tcPr>
          <w:p w14:paraId="19EBB9F5" w14:textId="77777777" w:rsidR="002D51D4" w:rsidRPr="00DA071E" w:rsidRDefault="002D51D4"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0349AB3F" w14:textId="43937331" w:rsidR="002D51D4" w:rsidRPr="00DA071E" w:rsidRDefault="002D51D4" w:rsidP="00DA071E">
            <w:pPr>
              <w:spacing w:line="360" w:lineRule="auto"/>
              <w:rPr>
                <w:rFonts w:asciiTheme="minorHAnsi" w:hAnsiTheme="minorHAnsi" w:cstheme="minorHAnsi"/>
                <w:bCs/>
                <w:sz w:val="22"/>
                <w:szCs w:val="22"/>
              </w:rPr>
            </w:pPr>
            <w:r>
              <w:rPr>
                <w:rFonts w:asciiTheme="minorHAnsi" w:hAnsiTheme="minorHAnsi" w:cstheme="minorHAnsi"/>
                <w:bCs/>
                <w:sz w:val="22"/>
                <w:szCs w:val="22"/>
              </w:rPr>
              <w:t>Cost of Equity</w:t>
            </w:r>
          </w:p>
        </w:tc>
        <w:tc>
          <w:tcPr>
            <w:tcW w:w="1716" w:type="pct"/>
            <w:vAlign w:val="center"/>
          </w:tcPr>
          <w:p w14:paraId="3C3B4F0D" w14:textId="58AA692D" w:rsidR="002D51D4" w:rsidRPr="00DA071E" w:rsidRDefault="002D51D4" w:rsidP="00DA071E">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p>
        </w:tc>
        <w:tc>
          <w:tcPr>
            <w:tcW w:w="1716" w:type="pct"/>
            <w:vAlign w:val="center"/>
          </w:tcPr>
          <w:p w14:paraId="4A548449" w14:textId="759EF630" w:rsidR="002D51D4" w:rsidRPr="00DA071E" w:rsidRDefault="002D51D4" w:rsidP="00DA071E">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 Nifty-50 Return</w:t>
            </w:r>
          </w:p>
        </w:tc>
      </w:tr>
      <w:tr w:rsidR="002D51D4" w:rsidRPr="00DA071E" w14:paraId="174AA2FC" w14:textId="77777777" w:rsidTr="009D0233">
        <w:trPr>
          <w:trHeight w:val="20"/>
        </w:trPr>
        <w:tc>
          <w:tcPr>
            <w:tcW w:w="450" w:type="pct"/>
            <w:vAlign w:val="center"/>
          </w:tcPr>
          <w:p w14:paraId="427D7EC3" w14:textId="77777777" w:rsidR="002D51D4" w:rsidRPr="00DA071E" w:rsidRDefault="002D51D4" w:rsidP="00AE6952">
            <w:pPr>
              <w:pStyle w:val="ListParagraph"/>
              <w:numPr>
                <w:ilvl w:val="0"/>
                <w:numId w:val="61"/>
              </w:numPr>
              <w:spacing w:after="0" w:line="360" w:lineRule="auto"/>
              <w:jc w:val="center"/>
              <w:rPr>
                <w:rFonts w:asciiTheme="minorHAnsi" w:hAnsiTheme="minorHAnsi" w:cstheme="minorHAnsi"/>
                <w:bCs/>
                <w:sz w:val="22"/>
                <w:szCs w:val="22"/>
              </w:rPr>
            </w:pPr>
          </w:p>
        </w:tc>
        <w:tc>
          <w:tcPr>
            <w:tcW w:w="1118" w:type="pct"/>
            <w:vAlign w:val="center"/>
          </w:tcPr>
          <w:p w14:paraId="6374E304" w14:textId="25299E6A" w:rsidR="002D51D4" w:rsidRPr="00DA071E" w:rsidRDefault="002D51D4" w:rsidP="00DA071E">
            <w:pPr>
              <w:spacing w:line="360" w:lineRule="auto"/>
              <w:rPr>
                <w:rFonts w:asciiTheme="minorHAnsi" w:hAnsiTheme="minorHAnsi" w:cstheme="minorHAnsi"/>
                <w:bCs/>
                <w:sz w:val="22"/>
                <w:szCs w:val="22"/>
              </w:rPr>
            </w:pPr>
            <w:r>
              <w:rPr>
                <w:rFonts w:asciiTheme="minorHAnsi" w:hAnsiTheme="minorHAnsi" w:cstheme="minorHAnsi"/>
                <w:bCs/>
                <w:sz w:val="22"/>
                <w:szCs w:val="22"/>
              </w:rPr>
              <w:t>Cost of Debt</w:t>
            </w:r>
          </w:p>
        </w:tc>
        <w:tc>
          <w:tcPr>
            <w:tcW w:w="1716" w:type="pct"/>
            <w:vAlign w:val="center"/>
          </w:tcPr>
          <w:p w14:paraId="16360B0A" w14:textId="7751E57B" w:rsidR="002D51D4" w:rsidRPr="00DA071E" w:rsidRDefault="002D51D4" w:rsidP="00DA071E">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12.50%</w:t>
            </w:r>
          </w:p>
        </w:tc>
        <w:tc>
          <w:tcPr>
            <w:tcW w:w="1716" w:type="pct"/>
            <w:vAlign w:val="center"/>
          </w:tcPr>
          <w:p w14:paraId="32523867" w14:textId="2657360C" w:rsidR="002D51D4" w:rsidRPr="00DA071E" w:rsidRDefault="002D51D4" w:rsidP="00DA071E">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information provided by the client/company.</w:t>
            </w:r>
          </w:p>
        </w:tc>
      </w:tr>
    </w:tbl>
    <w:p w14:paraId="1F6F6DB7" w14:textId="6BAD4636" w:rsidR="00CA43B0" w:rsidRDefault="00CA43B0" w:rsidP="009D0233">
      <w:pPr>
        <w:rPr>
          <w:rFonts w:ascii="Arial" w:hAnsi="Arial" w:cs="Arial"/>
          <w:b/>
          <w:sz w:val="22"/>
          <w:szCs w:val="22"/>
        </w:rPr>
      </w:pPr>
    </w:p>
    <w:p w14:paraId="2D4F0FDC" w14:textId="3FFF10ED" w:rsidR="005524AE" w:rsidRPr="00537C2A" w:rsidRDefault="009E3925" w:rsidP="009D0233">
      <w:pPr>
        <w:pStyle w:val="ListParagraph"/>
        <w:numPr>
          <w:ilvl w:val="0"/>
          <w:numId w:val="52"/>
        </w:numPr>
        <w:spacing w:after="0" w:line="360" w:lineRule="auto"/>
        <w:ind w:left="142" w:hanging="426"/>
        <w:jc w:val="both"/>
        <w:rPr>
          <w:rFonts w:ascii="Arial" w:hAnsi="Arial" w:cs="Arial"/>
          <w:b/>
          <w:sz w:val="22"/>
          <w:szCs w:val="22"/>
        </w:rPr>
      </w:pPr>
      <w:r>
        <w:rPr>
          <w:rFonts w:ascii="Arial" w:hAnsi="Arial" w:cs="Arial"/>
          <w:b/>
          <w:sz w:val="22"/>
          <w:szCs w:val="22"/>
        </w:rPr>
        <w:t>M/S</w:t>
      </w:r>
      <w:r w:rsidR="005524AE" w:rsidRPr="00537C2A">
        <w:rPr>
          <w:rFonts w:ascii="Arial" w:hAnsi="Arial" w:cs="Arial"/>
          <w:b/>
          <w:sz w:val="22"/>
          <w:szCs w:val="22"/>
        </w:rPr>
        <w:t xml:space="preserve"> </w:t>
      </w:r>
      <w:proofErr w:type="spellStart"/>
      <w:r w:rsidR="005524AE" w:rsidRPr="00537C2A">
        <w:rPr>
          <w:rFonts w:ascii="Arial" w:hAnsi="Arial" w:cs="Arial"/>
          <w:b/>
          <w:sz w:val="22"/>
          <w:szCs w:val="22"/>
        </w:rPr>
        <w:t>Nilgiri</w:t>
      </w:r>
      <w:proofErr w:type="spellEnd"/>
      <w:r w:rsidR="005524AE" w:rsidRPr="00537C2A">
        <w:rPr>
          <w:rFonts w:ascii="Arial" w:hAnsi="Arial" w:cs="Arial"/>
          <w:b/>
          <w:sz w:val="22"/>
          <w:szCs w:val="22"/>
        </w:rPr>
        <w:t xml:space="preserve"> Power Pvt. Ltd.:</w:t>
      </w:r>
    </w:p>
    <w:p w14:paraId="43859718" w14:textId="318E006B" w:rsidR="00F32447" w:rsidRPr="00537C2A" w:rsidRDefault="00AD0623" w:rsidP="009D0233">
      <w:pPr>
        <w:spacing w:before="240" w:line="360" w:lineRule="auto"/>
        <w:ind w:left="142" w:right="-589"/>
        <w:jc w:val="both"/>
        <w:rPr>
          <w:rFonts w:ascii="Arial" w:hAnsi="Arial" w:cs="Arial"/>
          <w:bCs/>
          <w:sz w:val="22"/>
          <w:szCs w:val="22"/>
        </w:rPr>
      </w:pPr>
      <w:r w:rsidRPr="00537C2A">
        <w:rPr>
          <w:rFonts w:ascii="Arial" w:hAnsi="Arial" w:cs="Arial"/>
          <w:b/>
          <w:noProof/>
          <w:sz w:val="22"/>
          <w:szCs w:val="22"/>
        </w:rPr>
        <w:t>PREVIOUS YEARS FINANCIAL PERFORMANCE:</w:t>
      </w:r>
      <w:r w:rsidR="00537C2A" w:rsidRPr="00537C2A">
        <w:rPr>
          <w:rFonts w:ascii="Arial" w:hAnsi="Arial" w:cs="Arial"/>
          <w:b/>
          <w:noProof/>
          <w:sz w:val="22"/>
          <w:szCs w:val="22"/>
        </w:rPr>
        <w:t xml:space="preserve"> </w:t>
      </w:r>
      <w:r w:rsidR="00F32447" w:rsidRPr="00537C2A">
        <w:rPr>
          <w:rFonts w:ascii="Arial" w:hAnsi="Arial" w:cs="Arial"/>
          <w:bCs/>
          <w:sz w:val="22"/>
          <w:szCs w:val="22"/>
        </w:rPr>
        <w:t>The financial performance of the Company for the period from F.Y. 201</w:t>
      </w:r>
      <w:r w:rsidR="002E333F" w:rsidRPr="00537C2A">
        <w:rPr>
          <w:rFonts w:ascii="Arial" w:hAnsi="Arial" w:cs="Arial"/>
          <w:bCs/>
          <w:sz w:val="22"/>
          <w:szCs w:val="22"/>
        </w:rPr>
        <w:t>9</w:t>
      </w:r>
      <w:r w:rsidR="00F32447" w:rsidRPr="00537C2A">
        <w:rPr>
          <w:rFonts w:ascii="Arial" w:hAnsi="Arial" w:cs="Arial"/>
          <w:bCs/>
          <w:sz w:val="22"/>
          <w:szCs w:val="22"/>
        </w:rPr>
        <w:t xml:space="preserve"> to F.Y. 20</w:t>
      </w:r>
      <w:r w:rsidR="002E333F" w:rsidRPr="00537C2A">
        <w:rPr>
          <w:rFonts w:ascii="Arial" w:hAnsi="Arial" w:cs="Arial"/>
          <w:bCs/>
          <w:sz w:val="22"/>
          <w:szCs w:val="22"/>
        </w:rPr>
        <w:t>22</w:t>
      </w:r>
      <w:r w:rsidR="00F32447" w:rsidRPr="00537C2A">
        <w:rPr>
          <w:rFonts w:ascii="Arial" w:hAnsi="Arial" w:cs="Arial"/>
          <w:bCs/>
          <w:sz w:val="22"/>
          <w:szCs w:val="22"/>
        </w:rPr>
        <w:t xml:space="preserve"> are described below:</w:t>
      </w:r>
    </w:p>
    <w:p w14:paraId="770247DC" w14:textId="50299567" w:rsidR="00F32447" w:rsidRDefault="00F32447" w:rsidP="00537C2A">
      <w:pPr>
        <w:pStyle w:val="Text"/>
        <w:spacing w:after="0" w:line="240" w:lineRule="auto"/>
        <w:ind w:left="7200" w:right="-613"/>
        <w:jc w:val="right"/>
        <w:rPr>
          <w:rFonts w:ascii="Arial" w:hAnsi="Arial" w:cs="Arial"/>
        </w:rPr>
      </w:pPr>
      <w:r>
        <w:rPr>
          <w:rFonts w:ascii="Arial" w:hAnsi="Arial" w:cs="Arial"/>
          <w:b/>
          <w:bCs/>
          <w:i/>
          <w:iCs/>
        </w:rPr>
        <w:t xml:space="preserve">         </w:t>
      </w:r>
      <w:r w:rsidR="008D0D0D">
        <w:rPr>
          <w:rFonts w:ascii="Arial" w:hAnsi="Arial" w:cs="Arial"/>
          <w:b/>
          <w:bCs/>
          <w:i/>
          <w:iCs/>
        </w:rPr>
        <w:tab/>
        <w:t xml:space="preserve"> </w:t>
      </w:r>
      <w:r w:rsidRPr="008D0D0D">
        <w:rPr>
          <w:rFonts w:ascii="Arial" w:hAnsi="Arial" w:cs="Arial"/>
          <w:b/>
          <w:bCs/>
          <w:i/>
          <w:iCs/>
          <w:sz w:val="18"/>
          <w:szCs w:val="18"/>
        </w:rPr>
        <w:t>(₹ in Crores)</w:t>
      </w:r>
    </w:p>
    <w:tbl>
      <w:tblPr>
        <w:tblW w:w="5253" w:type="pct"/>
        <w:tblInd w:w="137" w:type="dxa"/>
        <w:tblCellMar>
          <w:top w:w="28" w:type="dxa"/>
          <w:bottom w:w="28" w:type="dxa"/>
        </w:tblCellMar>
        <w:tblLook w:val="04A0" w:firstRow="1" w:lastRow="0" w:firstColumn="1" w:lastColumn="0" w:noHBand="0" w:noVBand="1"/>
      </w:tblPr>
      <w:tblGrid>
        <w:gridCol w:w="3895"/>
        <w:gridCol w:w="1400"/>
        <w:gridCol w:w="1402"/>
        <w:gridCol w:w="1400"/>
        <w:gridCol w:w="1400"/>
      </w:tblGrid>
      <w:tr w:rsidR="00F32447" w:rsidRPr="00537C2A" w14:paraId="6C746E35" w14:textId="77777777" w:rsidTr="00F820F5">
        <w:trPr>
          <w:trHeight w:val="20"/>
          <w:tblHeader/>
        </w:trPr>
        <w:tc>
          <w:tcPr>
            <w:tcW w:w="2051" w:type="pct"/>
            <w:tcBorders>
              <w:top w:val="single" w:sz="4" w:space="0" w:color="auto"/>
              <w:left w:val="single" w:sz="4" w:space="0" w:color="auto"/>
              <w:bottom w:val="single" w:sz="4" w:space="0" w:color="auto"/>
              <w:right w:val="single" w:sz="4" w:space="0" w:color="auto"/>
            </w:tcBorders>
            <w:shd w:val="clear" w:color="000000" w:fill="002060"/>
            <w:hideMark/>
          </w:tcPr>
          <w:p w14:paraId="2D8BC274" w14:textId="77777777" w:rsidR="00F32447" w:rsidRPr="00537C2A" w:rsidRDefault="00F32447" w:rsidP="006B31D7">
            <w:pPr>
              <w:spacing w:line="276" w:lineRule="auto"/>
              <w:jc w:val="center"/>
              <w:rPr>
                <w:rFonts w:asciiTheme="minorHAnsi" w:hAnsiTheme="minorHAnsi" w:cstheme="minorHAnsi"/>
                <w:b/>
                <w:bCs/>
                <w:color w:val="FFFFFF"/>
                <w:sz w:val="22"/>
                <w:szCs w:val="22"/>
              </w:rPr>
            </w:pPr>
            <w:r w:rsidRPr="00537C2A">
              <w:rPr>
                <w:rFonts w:asciiTheme="minorHAnsi" w:hAnsiTheme="minorHAnsi" w:cstheme="minorHAnsi"/>
                <w:b/>
                <w:bCs/>
                <w:color w:val="FFFFFF"/>
                <w:sz w:val="22"/>
                <w:szCs w:val="22"/>
              </w:rPr>
              <w:t>Particulars</w:t>
            </w:r>
          </w:p>
        </w:tc>
        <w:tc>
          <w:tcPr>
            <w:tcW w:w="737" w:type="pct"/>
            <w:tcBorders>
              <w:top w:val="single" w:sz="4" w:space="0" w:color="auto"/>
              <w:left w:val="nil"/>
              <w:bottom w:val="single" w:sz="4" w:space="0" w:color="auto"/>
              <w:right w:val="single" w:sz="4" w:space="0" w:color="auto"/>
            </w:tcBorders>
            <w:shd w:val="clear" w:color="000000" w:fill="002060"/>
            <w:hideMark/>
          </w:tcPr>
          <w:p w14:paraId="65AF959C" w14:textId="77777777" w:rsidR="00F32447" w:rsidRPr="00537C2A" w:rsidRDefault="00F32447" w:rsidP="006B31D7">
            <w:pPr>
              <w:spacing w:line="276" w:lineRule="auto"/>
              <w:jc w:val="center"/>
              <w:rPr>
                <w:rFonts w:asciiTheme="minorHAnsi" w:hAnsiTheme="minorHAnsi" w:cstheme="minorHAnsi"/>
                <w:b/>
                <w:bCs/>
                <w:color w:val="FFFFFF"/>
                <w:sz w:val="22"/>
                <w:szCs w:val="22"/>
              </w:rPr>
            </w:pPr>
            <w:r w:rsidRPr="00537C2A">
              <w:rPr>
                <w:rFonts w:asciiTheme="minorHAnsi" w:hAnsiTheme="minorHAnsi" w:cstheme="minorHAnsi"/>
                <w:b/>
                <w:bCs/>
                <w:color w:val="FFFFFF"/>
                <w:sz w:val="22"/>
                <w:szCs w:val="22"/>
              </w:rPr>
              <w:t>Mar-19</w:t>
            </w:r>
          </w:p>
        </w:tc>
        <w:tc>
          <w:tcPr>
            <w:tcW w:w="738" w:type="pct"/>
            <w:tcBorders>
              <w:top w:val="single" w:sz="4" w:space="0" w:color="auto"/>
              <w:left w:val="nil"/>
              <w:bottom w:val="single" w:sz="4" w:space="0" w:color="auto"/>
              <w:right w:val="single" w:sz="4" w:space="0" w:color="auto"/>
            </w:tcBorders>
            <w:shd w:val="clear" w:color="000000" w:fill="002060"/>
            <w:hideMark/>
          </w:tcPr>
          <w:p w14:paraId="1C0B67BA" w14:textId="5D8ADD25" w:rsidR="00F32447" w:rsidRPr="00537C2A" w:rsidRDefault="00F32447" w:rsidP="006B31D7">
            <w:pPr>
              <w:spacing w:line="276" w:lineRule="auto"/>
              <w:jc w:val="center"/>
              <w:rPr>
                <w:rFonts w:asciiTheme="minorHAnsi" w:hAnsiTheme="minorHAnsi" w:cstheme="minorHAnsi"/>
                <w:b/>
                <w:bCs/>
                <w:color w:val="FFFFFF"/>
                <w:sz w:val="22"/>
                <w:szCs w:val="22"/>
              </w:rPr>
            </w:pPr>
            <w:r w:rsidRPr="00537C2A">
              <w:rPr>
                <w:rFonts w:asciiTheme="minorHAnsi" w:hAnsiTheme="minorHAnsi" w:cstheme="minorHAnsi"/>
                <w:b/>
                <w:bCs/>
                <w:color w:val="FFFFFF"/>
                <w:sz w:val="22"/>
                <w:szCs w:val="22"/>
              </w:rPr>
              <w:t>Mar-</w:t>
            </w:r>
            <w:r w:rsidR="005E2234" w:rsidRPr="00537C2A">
              <w:rPr>
                <w:rFonts w:asciiTheme="minorHAnsi" w:hAnsiTheme="minorHAnsi" w:cstheme="minorHAnsi"/>
                <w:b/>
                <w:bCs/>
                <w:color w:val="FFFFFF"/>
                <w:sz w:val="22"/>
                <w:szCs w:val="22"/>
              </w:rPr>
              <w:t>20</w:t>
            </w:r>
          </w:p>
        </w:tc>
        <w:tc>
          <w:tcPr>
            <w:tcW w:w="737" w:type="pct"/>
            <w:tcBorders>
              <w:top w:val="single" w:sz="4" w:space="0" w:color="auto"/>
              <w:left w:val="nil"/>
              <w:bottom w:val="single" w:sz="4" w:space="0" w:color="auto"/>
              <w:right w:val="single" w:sz="4" w:space="0" w:color="auto"/>
            </w:tcBorders>
            <w:shd w:val="clear" w:color="000000" w:fill="002060"/>
            <w:hideMark/>
          </w:tcPr>
          <w:p w14:paraId="7C970D2E" w14:textId="071E1AFE" w:rsidR="00F32447" w:rsidRPr="00537C2A" w:rsidRDefault="00F32447" w:rsidP="006B31D7">
            <w:pPr>
              <w:spacing w:line="276" w:lineRule="auto"/>
              <w:jc w:val="center"/>
              <w:rPr>
                <w:rFonts w:asciiTheme="minorHAnsi" w:hAnsiTheme="minorHAnsi" w:cstheme="minorHAnsi"/>
                <w:b/>
                <w:bCs/>
                <w:color w:val="FFFFFF"/>
                <w:sz w:val="22"/>
                <w:szCs w:val="22"/>
              </w:rPr>
            </w:pPr>
            <w:r w:rsidRPr="00537C2A">
              <w:rPr>
                <w:rFonts w:asciiTheme="minorHAnsi" w:hAnsiTheme="minorHAnsi" w:cstheme="minorHAnsi"/>
                <w:b/>
                <w:bCs/>
                <w:color w:val="FFFFFF"/>
                <w:sz w:val="22"/>
                <w:szCs w:val="22"/>
              </w:rPr>
              <w:t>Mar-</w:t>
            </w:r>
            <w:r w:rsidR="005E2234" w:rsidRPr="00537C2A">
              <w:rPr>
                <w:rFonts w:asciiTheme="minorHAnsi" w:hAnsiTheme="minorHAnsi" w:cstheme="minorHAnsi"/>
                <w:b/>
                <w:bCs/>
                <w:color w:val="FFFFFF"/>
                <w:sz w:val="22"/>
                <w:szCs w:val="22"/>
              </w:rPr>
              <w:t>21</w:t>
            </w:r>
          </w:p>
        </w:tc>
        <w:tc>
          <w:tcPr>
            <w:tcW w:w="738" w:type="pct"/>
            <w:tcBorders>
              <w:top w:val="single" w:sz="4" w:space="0" w:color="auto"/>
              <w:left w:val="nil"/>
              <w:bottom w:val="single" w:sz="4" w:space="0" w:color="auto"/>
              <w:right w:val="single" w:sz="4" w:space="0" w:color="auto"/>
            </w:tcBorders>
            <w:shd w:val="clear" w:color="000000" w:fill="002060"/>
            <w:hideMark/>
          </w:tcPr>
          <w:p w14:paraId="49E189E8" w14:textId="563D7D03" w:rsidR="00F32447" w:rsidRPr="00537C2A" w:rsidRDefault="00F32447" w:rsidP="006B31D7">
            <w:pPr>
              <w:spacing w:line="276" w:lineRule="auto"/>
              <w:jc w:val="center"/>
              <w:rPr>
                <w:rFonts w:asciiTheme="minorHAnsi" w:hAnsiTheme="minorHAnsi" w:cstheme="minorHAnsi"/>
                <w:b/>
                <w:bCs/>
                <w:color w:val="FFFFFF"/>
                <w:sz w:val="22"/>
                <w:szCs w:val="22"/>
              </w:rPr>
            </w:pPr>
            <w:r w:rsidRPr="00537C2A">
              <w:rPr>
                <w:rFonts w:asciiTheme="minorHAnsi" w:hAnsiTheme="minorHAnsi" w:cstheme="minorHAnsi"/>
                <w:b/>
                <w:bCs/>
                <w:color w:val="FFFFFF"/>
                <w:sz w:val="22"/>
                <w:szCs w:val="22"/>
              </w:rPr>
              <w:t>Mar-</w:t>
            </w:r>
            <w:r w:rsidR="005E2234" w:rsidRPr="00537C2A">
              <w:rPr>
                <w:rFonts w:asciiTheme="minorHAnsi" w:hAnsiTheme="minorHAnsi" w:cstheme="minorHAnsi"/>
                <w:b/>
                <w:bCs/>
                <w:color w:val="FFFFFF"/>
                <w:sz w:val="22"/>
                <w:szCs w:val="22"/>
              </w:rPr>
              <w:t>22</w:t>
            </w:r>
          </w:p>
        </w:tc>
      </w:tr>
      <w:tr w:rsidR="00757F5C" w:rsidRPr="00537C2A" w14:paraId="1DE216A8"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14B5C846" w14:textId="77777777" w:rsidR="00757F5C" w:rsidRPr="00537C2A" w:rsidRDefault="00757F5C" w:rsidP="00757F5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Total Revenue</w:t>
            </w:r>
          </w:p>
        </w:tc>
        <w:tc>
          <w:tcPr>
            <w:tcW w:w="737" w:type="pct"/>
            <w:tcBorders>
              <w:top w:val="nil"/>
              <w:left w:val="nil"/>
              <w:bottom w:val="single" w:sz="4" w:space="0" w:color="auto"/>
              <w:right w:val="single" w:sz="4" w:space="0" w:color="auto"/>
            </w:tcBorders>
            <w:shd w:val="clear" w:color="auto" w:fill="auto"/>
            <w:noWrap/>
            <w:vAlign w:val="center"/>
            <w:hideMark/>
          </w:tcPr>
          <w:p w14:paraId="1CD0ED83" w14:textId="62E8E760"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9.74</w:t>
            </w:r>
          </w:p>
        </w:tc>
        <w:tc>
          <w:tcPr>
            <w:tcW w:w="738" w:type="pct"/>
            <w:tcBorders>
              <w:top w:val="nil"/>
              <w:left w:val="nil"/>
              <w:bottom w:val="single" w:sz="4" w:space="0" w:color="auto"/>
              <w:right w:val="single" w:sz="4" w:space="0" w:color="auto"/>
            </w:tcBorders>
            <w:shd w:val="clear" w:color="auto" w:fill="auto"/>
            <w:noWrap/>
            <w:vAlign w:val="center"/>
            <w:hideMark/>
          </w:tcPr>
          <w:p w14:paraId="16348A64" w14:textId="68E77604"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8.83</w:t>
            </w:r>
          </w:p>
        </w:tc>
        <w:tc>
          <w:tcPr>
            <w:tcW w:w="737" w:type="pct"/>
            <w:tcBorders>
              <w:top w:val="nil"/>
              <w:left w:val="nil"/>
              <w:bottom w:val="single" w:sz="4" w:space="0" w:color="auto"/>
              <w:right w:val="single" w:sz="4" w:space="0" w:color="auto"/>
            </w:tcBorders>
            <w:shd w:val="clear" w:color="auto" w:fill="auto"/>
            <w:noWrap/>
            <w:vAlign w:val="center"/>
            <w:hideMark/>
          </w:tcPr>
          <w:p w14:paraId="78ADE2F6" w14:textId="3A5453BE"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6.12</w:t>
            </w:r>
          </w:p>
        </w:tc>
        <w:tc>
          <w:tcPr>
            <w:tcW w:w="738" w:type="pct"/>
            <w:tcBorders>
              <w:top w:val="nil"/>
              <w:left w:val="nil"/>
              <w:bottom w:val="single" w:sz="4" w:space="0" w:color="auto"/>
              <w:right w:val="single" w:sz="4" w:space="0" w:color="auto"/>
            </w:tcBorders>
            <w:shd w:val="clear" w:color="auto" w:fill="auto"/>
            <w:noWrap/>
            <w:vAlign w:val="center"/>
            <w:hideMark/>
          </w:tcPr>
          <w:p w14:paraId="41E8DFE4" w14:textId="7FDCA311"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6.20</w:t>
            </w:r>
          </w:p>
        </w:tc>
      </w:tr>
      <w:tr w:rsidR="00757F5C" w:rsidRPr="00537C2A" w14:paraId="1FE66CF0"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58E0F5D0" w14:textId="77777777" w:rsidR="00757F5C" w:rsidRPr="00537C2A" w:rsidRDefault="00757F5C" w:rsidP="00757F5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Total Expense</w:t>
            </w:r>
          </w:p>
        </w:tc>
        <w:tc>
          <w:tcPr>
            <w:tcW w:w="737" w:type="pct"/>
            <w:tcBorders>
              <w:top w:val="nil"/>
              <w:left w:val="nil"/>
              <w:bottom w:val="single" w:sz="4" w:space="0" w:color="auto"/>
              <w:right w:val="single" w:sz="4" w:space="0" w:color="auto"/>
            </w:tcBorders>
            <w:shd w:val="clear" w:color="auto" w:fill="auto"/>
            <w:noWrap/>
            <w:vAlign w:val="center"/>
            <w:hideMark/>
          </w:tcPr>
          <w:p w14:paraId="494320A0" w14:textId="66CAD6A2"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1.03</w:t>
            </w:r>
          </w:p>
        </w:tc>
        <w:tc>
          <w:tcPr>
            <w:tcW w:w="738" w:type="pct"/>
            <w:tcBorders>
              <w:top w:val="nil"/>
              <w:left w:val="nil"/>
              <w:bottom w:val="single" w:sz="4" w:space="0" w:color="auto"/>
              <w:right w:val="single" w:sz="4" w:space="0" w:color="auto"/>
            </w:tcBorders>
            <w:shd w:val="clear" w:color="auto" w:fill="auto"/>
            <w:noWrap/>
            <w:vAlign w:val="center"/>
            <w:hideMark/>
          </w:tcPr>
          <w:p w14:paraId="2F4781D4" w14:textId="511FEF01"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1.36</w:t>
            </w:r>
          </w:p>
        </w:tc>
        <w:tc>
          <w:tcPr>
            <w:tcW w:w="737" w:type="pct"/>
            <w:tcBorders>
              <w:top w:val="nil"/>
              <w:left w:val="nil"/>
              <w:bottom w:val="single" w:sz="4" w:space="0" w:color="auto"/>
              <w:right w:val="single" w:sz="4" w:space="0" w:color="auto"/>
            </w:tcBorders>
            <w:shd w:val="clear" w:color="auto" w:fill="auto"/>
            <w:noWrap/>
            <w:vAlign w:val="center"/>
            <w:hideMark/>
          </w:tcPr>
          <w:p w14:paraId="654C647A" w14:textId="173A750D"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5.92</w:t>
            </w:r>
          </w:p>
        </w:tc>
        <w:tc>
          <w:tcPr>
            <w:tcW w:w="738" w:type="pct"/>
            <w:tcBorders>
              <w:top w:val="nil"/>
              <w:left w:val="nil"/>
              <w:bottom w:val="single" w:sz="4" w:space="0" w:color="auto"/>
              <w:right w:val="single" w:sz="4" w:space="0" w:color="auto"/>
            </w:tcBorders>
            <w:shd w:val="clear" w:color="auto" w:fill="auto"/>
            <w:noWrap/>
            <w:vAlign w:val="center"/>
            <w:hideMark/>
          </w:tcPr>
          <w:p w14:paraId="3EB77A95" w14:textId="21FCEA81"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1.40</w:t>
            </w:r>
          </w:p>
        </w:tc>
      </w:tr>
      <w:tr w:rsidR="00757F5C" w:rsidRPr="00537C2A" w14:paraId="1FB4FA2B"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A6142B0" w14:textId="77777777" w:rsidR="00757F5C" w:rsidRPr="00537C2A" w:rsidRDefault="00757F5C" w:rsidP="00757F5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EBIDTA</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60482D7B" w14:textId="3EFD5105"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8.71</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4C05B5D4" w14:textId="5D11A77D"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7.47</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121D604F" w14:textId="50C6CDDB"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0C046575" w14:textId="390571F4"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4.80</w:t>
            </w:r>
          </w:p>
        </w:tc>
      </w:tr>
      <w:tr w:rsidR="00757F5C" w:rsidRPr="00537C2A" w14:paraId="09018827" w14:textId="77777777" w:rsidTr="00F820F5">
        <w:trPr>
          <w:trHeight w:val="52"/>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7CEE1417" w14:textId="77777777" w:rsidR="00757F5C" w:rsidRPr="006B31D7" w:rsidRDefault="00757F5C" w:rsidP="00757F5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EBIDTA %</w:t>
            </w:r>
          </w:p>
        </w:tc>
        <w:tc>
          <w:tcPr>
            <w:tcW w:w="737" w:type="pct"/>
            <w:tcBorders>
              <w:top w:val="nil"/>
              <w:left w:val="nil"/>
              <w:bottom w:val="single" w:sz="4" w:space="0" w:color="auto"/>
              <w:right w:val="single" w:sz="4" w:space="0" w:color="auto"/>
            </w:tcBorders>
            <w:shd w:val="clear" w:color="auto" w:fill="auto"/>
            <w:noWrap/>
            <w:vAlign w:val="center"/>
            <w:hideMark/>
          </w:tcPr>
          <w:p w14:paraId="5485B9B4" w14:textId="5EA8F3BE"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89.46%</w:t>
            </w:r>
          </w:p>
        </w:tc>
        <w:tc>
          <w:tcPr>
            <w:tcW w:w="738" w:type="pct"/>
            <w:tcBorders>
              <w:top w:val="nil"/>
              <w:left w:val="nil"/>
              <w:bottom w:val="single" w:sz="4" w:space="0" w:color="auto"/>
              <w:right w:val="single" w:sz="4" w:space="0" w:color="auto"/>
            </w:tcBorders>
            <w:shd w:val="clear" w:color="auto" w:fill="auto"/>
            <w:noWrap/>
            <w:vAlign w:val="center"/>
            <w:hideMark/>
          </w:tcPr>
          <w:p w14:paraId="29321844" w14:textId="59C089D3"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84.60%</w:t>
            </w:r>
          </w:p>
        </w:tc>
        <w:tc>
          <w:tcPr>
            <w:tcW w:w="737" w:type="pct"/>
            <w:tcBorders>
              <w:top w:val="nil"/>
              <w:left w:val="nil"/>
              <w:bottom w:val="single" w:sz="4" w:space="0" w:color="auto"/>
              <w:right w:val="single" w:sz="4" w:space="0" w:color="auto"/>
            </w:tcBorders>
            <w:shd w:val="clear" w:color="auto" w:fill="auto"/>
            <w:noWrap/>
            <w:vAlign w:val="center"/>
            <w:hideMark/>
          </w:tcPr>
          <w:p w14:paraId="01D9B56F" w14:textId="687C3818"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3.20%</w:t>
            </w:r>
          </w:p>
        </w:tc>
        <w:tc>
          <w:tcPr>
            <w:tcW w:w="738" w:type="pct"/>
            <w:tcBorders>
              <w:top w:val="nil"/>
              <w:left w:val="nil"/>
              <w:bottom w:val="single" w:sz="4" w:space="0" w:color="auto"/>
              <w:right w:val="single" w:sz="4" w:space="0" w:color="auto"/>
            </w:tcBorders>
            <w:shd w:val="clear" w:color="auto" w:fill="auto"/>
            <w:noWrap/>
            <w:vAlign w:val="center"/>
            <w:hideMark/>
          </w:tcPr>
          <w:p w14:paraId="181216CD" w14:textId="6A873B18"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77.36%</w:t>
            </w:r>
          </w:p>
        </w:tc>
      </w:tr>
      <w:tr w:rsidR="00757F5C" w:rsidRPr="00537C2A" w14:paraId="7BE5E1FD"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2ECF82C5" w14:textId="77777777" w:rsidR="00757F5C" w:rsidRPr="00537C2A" w:rsidRDefault="00757F5C" w:rsidP="00757F5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Depreciation and amortization expense</w:t>
            </w:r>
          </w:p>
        </w:tc>
        <w:tc>
          <w:tcPr>
            <w:tcW w:w="737" w:type="pct"/>
            <w:tcBorders>
              <w:top w:val="nil"/>
              <w:left w:val="nil"/>
              <w:bottom w:val="single" w:sz="4" w:space="0" w:color="auto"/>
              <w:right w:val="single" w:sz="4" w:space="0" w:color="auto"/>
            </w:tcBorders>
            <w:shd w:val="clear" w:color="auto" w:fill="auto"/>
            <w:noWrap/>
            <w:vAlign w:val="center"/>
            <w:hideMark/>
          </w:tcPr>
          <w:p w14:paraId="69D88E50" w14:textId="209FEF7B"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2.48</w:t>
            </w:r>
          </w:p>
        </w:tc>
        <w:tc>
          <w:tcPr>
            <w:tcW w:w="738" w:type="pct"/>
            <w:tcBorders>
              <w:top w:val="nil"/>
              <w:left w:val="nil"/>
              <w:bottom w:val="single" w:sz="4" w:space="0" w:color="auto"/>
              <w:right w:val="single" w:sz="4" w:space="0" w:color="auto"/>
            </w:tcBorders>
            <w:shd w:val="clear" w:color="auto" w:fill="auto"/>
            <w:noWrap/>
            <w:vAlign w:val="center"/>
            <w:hideMark/>
          </w:tcPr>
          <w:p w14:paraId="33D88F98" w14:textId="13519BEA"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2.48</w:t>
            </w:r>
          </w:p>
        </w:tc>
        <w:tc>
          <w:tcPr>
            <w:tcW w:w="737" w:type="pct"/>
            <w:tcBorders>
              <w:top w:val="nil"/>
              <w:left w:val="nil"/>
              <w:bottom w:val="single" w:sz="4" w:space="0" w:color="auto"/>
              <w:right w:val="single" w:sz="4" w:space="0" w:color="auto"/>
            </w:tcBorders>
            <w:shd w:val="clear" w:color="auto" w:fill="auto"/>
            <w:noWrap/>
            <w:vAlign w:val="center"/>
            <w:hideMark/>
          </w:tcPr>
          <w:p w14:paraId="16098FB7" w14:textId="690154F2"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38" w:type="pct"/>
            <w:tcBorders>
              <w:top w:val="nil"/>
              <w:left w:val="nil"/>
              <w:bottom w:val="single" w:sz="4" w:space="0" w:color="auto"/>
              <w:right w:val="single" w:sz="4" w:space="0" w:color="auto"/>
            </w:tcBorders>
            <w:shd w:val="clear" w:color="auto" w:fill="auto"/>
            <w:noWrap/>
            <w:vAlign w:val="center"/>
            <w:hideMark/>
          </w:tcPr>
          <w:p w14:paraId="07DB1CA0" w14:textId="65364968"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2.29</w:t>
            </w:r>
          </w:p>
        </w:tc>
      </w:tr>
      <w:tr w:rsidR="00757F5C" w:rsidRPr="00537C2A" w14:paraId="03FD0BF7"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099BA3D" w14:textId="77777777" w:rsidR="00757F5C" w:rsidRPr="00537C2A" w:rsidRDefault="00757F5C" w:rsidP="00757F5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EBIT</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348A97F1" w14:textId="21B47C77"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6.24</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43F3D3F7" w14:textId="61A81C99"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4.99</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7C177548" w14:textId="6204A7BA"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-2.28</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2AFB4118" w14:textId="320C6BB1"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2.51</w:t>
            </w:r>
          </w:p>
        </w:tc>
      </w:tr>
      <w:tr w:rsidR="00757F5C" w:rsidRPr="00537C2A" w14:paraId="2194B5CC"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1DC0B8D5" w14:textId="77777777" w:rsidR="00757F5C" w:rsidRPr="006B31D7" w:rsidRDefault="00757F5C" w:rsidP="00757F5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EBIT %</w:t>
            </w:r>
          </w:p>
        </w:tc>
        <w:tc>
          <w:tcPr>
            <w:tcW w:w="737" w:type="pct"/>
            <w:tcBorders>
              <w:top w:val="nil"/>
              <w:left w:val="nil"/>
              <w:bottom w:val="single" w:sz="4" w:space="0" w:color="auto"/>
              <w:right w:val="single" w:sz="4" w:space="0" w:color="auto"/>
            </w:tcBorders>
            <w:shd w:val="clear" w:color="auto" w:fill="auto"/>
            <w:noWrap/>
            <w:vAlign w:val="center"/>
            <w:hideMark/>
          </w:tcPr>
          <w:p w14:paraId="057F7C67" w14:textId="382F2FBC"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64.03%</w:t>
            </w:r>
          </w:p>
        </w:tc>
        <w:tc>
          <w:tcPr>
            <w:tcW w:w="738" w:type="pct"/>
            <w:tcBorders>
              <w:top w:val="nil"/>
              <w:left w:val="nil"/>
              <w:bottom w:val="single" w:sz="4" w:space="0" w:color="auto"/>
              <w:right w:val="single" w:sz="4" w:space="0" w:color="auto"/>
            </w:tcBorders>
            <w:shd w:val="clear" w:color="auto" w:fill="auto"/>
            <w:noWrap/>
            <w:vAlign w:val="center"/>
            <w:hideMark/>
          </w:tcPr>
          <w:p w14:paraId="06D437AA" w14:textId="74B7C33F"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56.47%</w:t>
            </w:r>
          </w:p>
        </w:tc>
        <w:tc>
          <w:tcPr>
            <w:tcW w:w="737" w:type="pct"/>
            <w:tcBorders>
              <w:top w:val="nil"/>
              <w:left w:val="nil"/>
              <w:bottom w:val="single" w:sz="4" w:space="0" w:color="auto"/>
              <w:right w:val="single" w:sz="4" w:space="0" w:color="auto"/>
            </w:tcBorders>
            <w:shd w:val="clear" w:color="auto" w:fill="auto"/>
            <w:noWrap/>
            <w:vAlign w:val="center"/>
            <w:hideMark/>
          </w:tcPr>
          <w:p w14:paraId="166829BC" w14:textId="04C8455E"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-37.29%</w:t>
            </w:r>
          </w:p>
        </w:tc>
        <w:tc>
          <w:tcPr>
            <w:tcW w:w="738" w:type="pct"/>
            <w:tcBorders>
              <w:top w:val="nil"/>
              <w:left w:val="nil"/>
              <w:bottom w:val="single" w:sz="4" w:space="0" w:color="auto"/>
              <w:right w:val="single" w:sz="4" w:space="0" w:color="auto"/>
            </w:tcBorders>
            <w:shd w:val="clear" w:color="auto" w:fill="auto"/>
            <w:noWrap/>
            <w:vAlign w:val="center"/>
            <w:hideMark/>
          </w:tcPr>
          <w:p w14:paraId="3515D4E2" w14:textId="183D4958"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40.49%</w:t>
            </w:r>
          </w:p>
        </w:tc>
      </w:tr>
      <w:tr w:rsidR="00757F5C" w:rsidRPr="00537C2A" w14:paraId="1BF535EE"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079D938F" w14:textId="77777777" w:rsidR="00757F5C" w:rsidRPr="00537C2A" w:rsidRDefault="00757F5C" w:rsidP="00757F5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Finance costs</w:t>
            </w:r>
          </w:p>
        </w:tc>
        <w:tc>
          <w:tcPr>
            <w:tcW w:w="737" w:type="pct"/>
            <w:tcBorders>
              <w:top w:val="nil"/>
              <w:left w:val="nil"/>
              <w:bottom w:val="single" w:sz="4" w:space="0" w:color="auto"/>
              <w:right w:val="single" w:sz="4" w:space="0" w:color="auto"/>
            </w:tcBorders>
            <w:shd w:val="clear" w:color="auto" w:fill="auto"/>
            <w:noWrap/>
            <w:vAlign w:val="center"/>
            <w:hideMark/>
          </w:tcPr>
          <w:p w14:paraId="43329371" w14:textId="11FF0C75"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6.35</w:t>
            </w:r>
          </w:p>
        </w:tc>
        <w:tc>
          <w:tcPr>
            <w:tcW w:w="738" w:type="pct"/>
            <w:tcBorders>
              <w:top w:val="nil"/>
              <w:left w:val="nil"/>
              <w:bottom w:val="single" w:sz="4" w:space="0" w:color="auto"/>
              <w:right w:val="single" w:sz="4" w:space="0" w:color="auto"/>
            </w:tcBorders>
            <w:shd w:val="clear" w:color="auto" w:fill="auto"/>
            <w:noWrap/>
            <w:vAlign w:val="center"/>
            <w:hideMark/>
          </w:tcPr>
          <w:p w14:paraId="064F1C43" w14:textId="04297284"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5.65</w:t>
            </w:r>
          </w:p>
        </w:tc>
        <w:tc>
          <w:tcPr>
            <w:tcW w:w="737" w:type="pct"/>
            <w:tcBorders>
              <w:top w:val="nil"/>
              <w:left w:val="nil"/>
              <w:bottom w:val="single" w:sz="4" w:space="0" w:color="auto"/>
              <w:right w:val="single" w:sz="4" w:space="0" w:color="auto"/>
            </w:tcBorders>
            <w:shd w:val="clear" w:color="auto" w:fill="auto"/>
            <w:noWrap/>
            <w:vAlign w:val="center"/>
            <w:hideMark/>
          </w:tcPr>
          <w:p w14:paraId="23FBF163" w14:textId="06F02643"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5.40</w:t>
            </w:r>
          </w:p>
        </w:tc>
        <w:tc>
          <w:tcPr>
            <w:tcW w:w="738" w:type="pct"/>
            <w:tcBorders>
              <w:top w:val="nil"/>
              <w:left w:val="nil"/>
              <w:bottom w:val="single" w:sz="4" w:space="0" w:color="auto"/>
              <w:right w:val="single" w:sz="4" w:space="0" w:color="auto"/>
            </w:tcBorders>
            <w:shd w:val="clear" w:color="auto" w:fill="auto"/>
            <w:noWrap/>
            <w:vAlign w:val="center"/>
            <w:hideMark/>
          </w:tcPr>
          <w:p w14:paraId="13681B8A" w14:textId="0C374CB0"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5.65</w:t>
            </w:r>
          </w:p>
        </w:tc>
      </w:tr>
      <w:tr w:rsidR="00757F5C" w:rsidRPr="00537C2A" w14:paraId="6E3A093C"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A69239D" w14:textId="77777777" w:rsidR="00757F5C" w:rsidRPr="00537C2A" w:rsidRDefault="00757F5C" w:rsidP="00757F5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PBT</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5E881C12" w14:textId="303B9970"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-0.12</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26A9B6CE" w14:textId="2227D1AE"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-0.66</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57D6D5A0" w14:textId="6D9C85A0"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-7.68</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67CE3E54" w14:textId="6608C2C1"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-3.14</w:t>
            </w:r>
          </w:p>
        </w:tc>
      </w:tr>
      <w:tr w:rsidR="00757F5C" w:rsidRPr="00537C2A" w14:paraId="3E9BDCCB"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43813224" w14:textId="77777777" w:rsidR="00757F5C" w:rsidRPr="006B31D7" w:rsidRDefault="00757F5C" w:rsidP="00757F5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PBT %</w:t>
            </w:r>
          </w:p>
        </w:tc>
        <w:tc>
          <w:tcPr>
            <w:tcW w:w="737" w:type="pct"/>
            <w:tcBorders>
              <w:top w:val="nil"/>
              <w:left w:val="nil"/>
              <w:bottom w:val="single" w:sz="4" w:space="0" w:color="auto"/>
              <w:right w:val="single" w:sz="4" w:space="0" w:color="auto"/>
            </w:tcBorders>
            <w:shd w:val="clear" w:color="auto" w:fill="auto"/>
            <w:noWrap/>
            <w:vAlign w:val="center"/>
            <w:hideMark/>
          </w:tcPr>
          <w:p w14:paraId="4E6D65EB" w14:textId="5FA5B3BE"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-1.19%</w:t>
            </w:r>
          </w:p>
        </w:tc>
        <w:tc>
          <w:tcPr>
            <w:tcW w:w="738" w:type="pct"/>
            <w:tcBorders>
              <w:top w:val="nil"/>
              <w:left w:val="nil"/>
              <w:bottom w:val="single" w:sz="4" w:space="0" w:color="auto"/>
              <w:right w:val="single" w:sz="4" w:space="0" w:color="auto"/>
            </w:tcBorders>
            <w:shd w:val="clear" w:color="auto" w:fill="auto"/>
            <w:noWrap/>
            <w:vAlign w:val="center"/>
            <w:hideMark/>
          </w:tcPr>
          <w:p w14:paraId="55EBD637" w14:textId="6486A6AE"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-7.51%</w:t>
            </w:r>
          </w:p>
        </w:tc>
        <w:tc>
          <w:tcPr>
            <w:tcW w:w="737" w:type="pct"/>
            <w:tcBorders>
              <w:top w:val="nil"/>
              <w:left w:val="nil"/>
              <w:bottom w:val="single" w:sz="4" w:space="0" w:color="auto"/>
              <w:right w:val="single" w:sz="4" w:space="0" w:color="auto"/>
            </w:tcBorders>
            <w:shd w:val="clear" w:color="auto" w:fill="auto"/>
            <w:noWrap/>
            <w:vAlign w:val="center"/>
            <w:hideMark/>
          </w:tcPr>
          <w:p w14:paraId="5385E0C2" w14:textId="4D4C6C2D"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-125.48%</w:t>
            </w:r>
          </w:p>
        </w:tc>
        <w:tc>
          <w:tcPr>
            <w:tcW w:w="738" w:type="pct"/>
            <w:tcBorders>
              <w:top w:val="nil"/>
              <w:left w:val="nil"/>
              <w:bottom w:val="single" w:sz="4" w:space="0" w:color="auto"/>
              <w:right w:val="single" w:sz="4" w:space="0" w:color="auto"/>
            </w:tcBorders>
            <w:shd w:val="clear" w:color="auto" w:fill="auto"/>
            <w:noWrap/>
            <w:vAlign w:val="center"/>
            <w:hideMark/>
          </w:tcPr>
          <w:p w14:paraId="520C5814" w14:textId="020BFEE8"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-50.59%</w:t>
            </w:r>
          </w:p>
        </w:tc>
      </w:tr>
      <w:tr w:rsidR="00757F5C" w:rsidRPr="00537C2A" w14:paraId="0F450F3D"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36EDE0FF" w14:textId="77777777" w:rsidR="00757F5C" w:rsidRPr="00537C2A" w:rsidRDefault="00757F5C" w:rsidP="00757F5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Tax expense</w:t>
            </w:r>
          </w:p>
        </w:tc>
        <w:tc>
          <w:tcPr>
            <w:tcW w:w="737" w:type="pct"/>
            <w:tcBorders>
              <w:top w:val="nil"/>
              <w:left w:val="nil"/>
              <w:bottom w:val="single" w:sz="4" w:space="0" w:color="auto"/>
              <w:right w:val="single" w:sz="4" w:space="0" w:color="auto"/>
            </w:tcBorders>
            <w:shd w:val="clear" w:color="auto" w:fill="auto"/>
            <w:noWrap/>
            <w:vAlign w:val="center"/>
            <w:hideMark/>
          </w:tcPr>
          <w:p w14:paraId="5EDD59C5" w14:textId="4F3082E3"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0.23</w:t>
            </w:r>
          </w:p>
        </w:tc>
        <w:tc>
          <w:tcPr>
            <w:tcW w:w="738" w:type="pct"/>
            <w:tcBorders>
              <w:top w:val="nil"/>
              <w:left w:val="nil"/>
              <w:bottom w:val="single" w:sz="4" w:space="0" w:color="auto"/>
              <w:right w:val="single" w:sz="4" w:space="0" w:color="auto"/>
            </w:tcBorders>
            <w:shd w:val="clear" w:color="auto" w:fill="auto"/>
            <w:noWrap/>
            <w:vAlign w:val="center"/>
            <w:hideMark/>
          </w:tcPr>
          <w:p w14:paraId="6CC9D12D" w14:textId="0EA04F06" w:rsidR="00757F5C" w:rsidRPr="00537C2A" w:rsidRDefault="00757F5C" w:rsidP="00757F5C">
            <w:pPr>
              <w:spacing w:line="276" w:lineRule="auto"/>
              <w:jc w:val="center"/>
              <w:rPr>
                <w:rFonts w:asciiTheme="minorHAnsi" w:hAnsiTheme="minorHAnsi" w:cstheme="minorHAnsi"/>
                <w:color w:val="000000"/>
                <w:sz w:val="22"/>
                <w:szCs w:val="22"/>
              </w:rPr>
            </w:pPr>
            <w:r w:rsidRPr="00537C2A">
              <w:rPr>
                <w:rFonts w:asciiTheme="minorHAnsi" w:hAnsiTheme="minorHAnsi" w:cstheme="minorHAnsi"/>
                <w:color w:val="000000"/>
                <w:sz w:val="22"/>
                <w:szCs w:val="22"/>
              </w:rPr>
              <w:t>0</w:t>
            </w:r>
          </w:p>
        </w:tc>
        <w:tc>
          <w:tcPr>
            <w:tcW w:w="737" w:type="pct"/>
            <w:tcBorders>
              <w:top w:val="nil"/>
              <w:left w:val="nil"/>
              <w:bottom w:val="single" w:sz="4" w:space="0" w:color="auto"/>
              <w:right w:val="single" w:sz="4" w:space="0" w:color="auto"/>
            </w:tcBorders>
            <w:shd w:val="clear" w:color="auto" w:fill="auto"/>
            <w:noWrap/>
            <w:vAlign w:val="center"/>
            <w:hideMark/>
          </w:tcPr>
          <w:p w14:paraId="156A99CB" w14:textId="0BF1D66E"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738" w:type="pct"/>
            <w:tcBorders>
              <w:top w:val="nil"/>
              <w:left w:val="nil"/>
              <w:bottom w:val="single" w:sz="4" w:space="0" w:color="auto"/>
              <w:right w:val="single" w:sz="4" w:space="0" w:color="auto"/>
            </w:tcBorders>
            <w:shd w:val="clear" w:color="auto" w:fill="auto"/>
            <w:noWrap/>
            <w:vAlign w:val="center"/>
            <w:hideMark/>
          </w:tcPr>
          <w:p w14:paraId="359AD0B2" w14:textId="7F810775" w:rsidR="00757F5C" w:rsidRPr="00537C2A" w:rsidRDefault="00757F5C" w:rsidP="00757F5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r>
      <w:tr w:rsidR="00757F5C" w:rsidRPr="00537C2A" w14:paraId="4407B11E"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1A9233A" w14:textId="77777777" w:rsidR="00757F5C" w:rsidRPr="00537C2A" w:rsidRDefault="00757F5C" w:rsidP="00757F5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PAT</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10B95193" w14:textId="6B06FE60"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-0.35</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307B1E4A" w14:textId="750E1C27" w:rsidR="00757F5C" w:rsidRPr="00537C2A" w:rsidRDefault="00757F5C" w:rsidP="00757F5C">
            <w:pPr>
              <w:spacing w:line="276" w:lineRule="auto"/>
              <w:jc w:val="center"/>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-0.66</w:t>
            </w:r>
          </w:p>
        </w:tc>
        <w:tc>
          <w:tcPr>
            <w:tcW w:w="737" w:type="pct"/>
            <w:tcBorders>
              <w:top w:val="nil"/>
              <w:left w:val="nil"/>
              <w:bottom w:val="single" w:sz="4" w:space="0" w:color="auto"/>
              <w:right w:val="single" w:sz="4" w:space="0" w:color="auto"/>
            </w:tcBorders>
            <w:shd w:val="clear" w:color="auto" w:fill="BDD6EE" w:themeFill="accent1" w:themeFillTint="66"/>
            <w:noWrap/>
            <w:vAlign w:val="center"/>
            <w:hideMark/>
          </w:tcPr>
          <w:p w14:paraId="7E45C4F6" w14:textId="60514AB1"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-7.65</w:t>
            </w:r>
          </w:p>
        </w:tc>
        <w:tc>
          <w:tcPr>
            <w:tcW w:w="738" w:type="pct"/>
            <w:tcBorders>
              <w:top w:val="nil"/>
              <w:left w:val="nil"/>
              <w:bottom w:val="single" w:sz="4" w:space="0" w:color="auto"/>
              <w:right w:val="single" w:sz="4" w:space="0" w:color="auto"/>
            </w:tcBorders>
            <w:shd w:val="clear" w:color="auto" w:fill="BDD6EE" w:themeFill="accent1" w:themeFillTint="66"/>
            <w:noWrap/>
            <w:vAlign w:val="center"/>
            <w:hideMark/>
          </w:tcPr>
          <w:p w14:paraId="55A20787" w14:textId="141CC19C" w:rsidR="00757F5C" w:rsidRPr="00537C2A" w:rsidRDefault="00757F5C" w:rsidP="00757F5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-3.10</w:t>
            </w:r>
          </w:p>
        </w:tc>
      </w:tr>
      <w:tr w:rsidR="00757F5C" w:rsidRPr="00537C2A" w14:paraId="42D9F8C9" w14:textId="77777777" w:rsidTr="00F820F5">
        <w:trPr>
          <w:trHeight w:val="20"/>
        </w:trPr>
        <w:tc>
          <w:tcPr>
            <w:tcW w:w="2051" w:type="pct"/>
            <w:tcBorders>
              <w:top w:val="nil"/>
              <w:left w:val="single" w:sz="4" w:space="0" w:color="auto"/>
              <w:bottom w:val="single" w:sz="4" w:space="0" w:color="auto"/>
              <w:right w:val="single" w:sz="4" w:space="0" w:color="auto"/>
            </w:tcBorders>
            <w:shd w:val="clear" w:color="auto" w:fill="auto"/>
            <w:noWrap/>
            <w:vAlign w:val="bottom"/>
            <w:hideMark/>
          </w:tcPr>
          <w:p w14:paraId="76229507" w14:textId="77777777" w:rsidR="00757F5C" w:rsidRPr="006B31D7" w:rsidRDefault="00757F5C" w:rsidP="00757F5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PAT %</w:t>
            </w:r>
          </w:p>
        </w:tc>
        <w:tc>
          <w:tcPr>
            <w:tcW w:w="737" w:type="pct"/>
            <w:tcBorders>
              <w:top w:val="nil"/>
              <w:left w:val="nil"/>
              <w:bottom w:val="single" w:sz="4" w:space="0" w:color="auto"/>
              <w:right w:val="single" w:sz="4" w:space="0" w:color="auto"/>
            </w:tcBorders>
            <w:shd w:val="clear" w:color="auto" w:fill="auto"/>
            <w:noWrap/>
            <w:vAlign w:val="center"/>
            <w:hideMark/>
          </w:tcPr>
          <w:p w14:paraId="27BC122C" w14:textId="384DDAE0"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-3.56%</w:t>
            </w:r>
          </w:p>
        </w:tc>
        <w:tc>
          <w:tcPr>
            <w:tcW w:w="738" w:type="pct"/>
            <w:tcBorders>
              <w:top w:val="nil"/>
              <w:left w:val="nil"/>
              <w:bottom w:val="single" w:sz="4" w:space="0" w:color="auto"/>
              <w:right w:val="single" w:sz="4" w:space="0" w:color="auto"/>
            </w:tcBorders>
            <w:shd w:val="clear" w:color="auto" w:fill="auto"/>
            <w:noWrap/>
            <w:vAlign w:val="center"/>
            <w:hideMark/>
          </w:tcPr>
          <w:p w14:paraId="7511F9B9" w14:textId="6FE3CEF3" w:rsidR="00757F5C" w:rsidRPr="006B31D7" w:rsidRDefault="00757F5C" w:rsidP="00757F5C">
            <w:pPr>
              <w:spacing w:line="276" w:lineRule="auto"/>
              <w:jc w:val="center"/>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-7.51%</w:t>
            </w:r>
          </w:p>
        </w:tc>
        <w:tc>
          <w:tcPr>
            <w:tcW w:w="737" w:type="pct"/>
            <w:tcBorders>
              <w:top w:val="nil"/>
              <w:left w:val="nil"/>
              <w:bottom w:val="single" w:sz="4" w:space="0" w:color="auto"/>
              <w:right w:val="single" w:sz="4" w:space="0" w:color="auto"/>
            </w:tcBorders>
            <w:shd w:val="clear" w:color="auto" w:fill="auto"/>
            <w:noWrap/>
            <w:vAlign w:val="center"/>
            <w:hideMark/>
          </w:tcPr>
          <w:p w14:paraId="4DA622F2" w14:textId="2EA15C60"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-125.06%</w:t>
            </w:r>
          </w:p>
        </w:tc>
        <w:tc>
          <w:tcPr>
            <w:tcW w:w="738" w:type="pct"/>
            <w:tcBorders>
              <w:top w:val="nil"/>
              <w:left w:val="nil"/>
              <w:bottom w:val="single" w:sz="4" w:space="0" w:color="auto"/>
              <w:right w:val="single" w:sz="4" w:space="0" w:color="auto"/>
            </w:tcBorders>
            <w:shd w:val="clear" w:color="auto" w:fill="auto"/>
            <w:noWrap/>
            <w:vAlign w:val="center"/>
            <w:hideMark/>
          </w:tcPr>
          <w:p w14:paraId="799777C0" w14:textId="59BFC7BD" w:rsidR="00757F5C" w:rsidRPr="006B31D7" w:rsidRDefault="00757F5C" w:rsidP="00757F5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-50.05%</w:t>
            </w:r>
          </w:p>
        </w:tc>
      </w:tr>
    </w:tbl>
    <w:p w14:paraId="3A0D6708" w14:textId="77777777" w:rsidR="00537C2A" w:rsidRDefault="004131D1" w:rsidP="00F820F5">
      <w:pPr>
        <w:spacing w:line="360" w:lineRule="auto"/>
        <w:ind w:left="426"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00F32447" w:rsidRPr="00EF33A7">
        <w:rPr>
          <w:rFonts w:ascii="Arial" w:hAnsi="Arial" w:cs="Arial"/>
          <w:b/>
          <w:bCs/>
          <w:i/>
          <w:iCs/>
          <w:sz w:val="18"/>
          <w:szCs w:val="18"/>
        </w:rPr>
        <w:t>Source:</w:t>
      </w:r>
      <w:r w:rsidR="00F32447" w:rsidRPr="00EF33A7">
        <w:rPr>
          <w:rFonts w:ascii="Arial" w:hAnsi="Arial" w:cs="Arial"/>
          <w:i/>
          <w:iCs/>
          <w:sz w:val="18"/>
          <w:szCs w:val="18"/>
        </w:rPr>
        <w:t xml:space="preserve"> Previous Financials </w:t>
      </w:r>
      <w:r>
        <w:rPr>
          <w:rFonts w:ascii="Arial" w:hAnsi="Arial" w:cs="Arial"/>
          <w:i/>
          <w:iCs/>
          <w:sz w:val="18"/>
          <w:szCs w:val="18"/>
        </w:rPr>
        <w:t>p</w:t>
      </w:r>
      <w:r w:rsidR="00F32447" w:rsidRPr="00EF33A7">
        <w:rPr>
          <w:rFonts w:ascii="Arial" w:hAnsi="Arial" w:cs="Arial"/>
          <w:i/>
          <w:iCs/>
          <w:sz w:val="18"/>
          <w:szCs w:val="18"/>
        </w:rPr>
        <w:t xml:space="preserve">rovided by </w:t>
      </w:r>
      <w:r>
        <w:rPr>
          <w:rFonts w:ascii="Arial" w:hAnsi="Arial" w:cs="Arial"/>
          <w:i/>
          <w:iCs/>
          <w:sz w:val="18"/>
          <w:szCs w:val="18"/>
        </w:rPr>
        <w:t>the client</w:t>
      </w:r>
      <w:r>
        <w:rPr>
          <w:rFonts w:ascii="Arial" w:hAnsi="Arial" w:cs="Arial"/>
          <w:b/>
          <w:sz w:val="22"/>
          <w:szCs w:val="22"/>
        </w:rPr>
        <w:t xml:space="preserve"> </w:t>
      </w:r>
    </w:p>
    <w:p w14:paraId="6B742363" w14:textId="214F7E14" w:rsidR="00E20927" w:rsidRDefault="00FD2FCF" w:rsidP="00F820F5">
      <w:pPr>
        <w:spacing w:line="360" w:lineRule="auto"/>
        <w:ind w:left="142" w:right="-613"/>
        <w:jc w:val="both"/>
        <w:rPr>
          <w:rFonts w:ascii="Arial" w:hAnsi="Arial" w:cs="Arial"/>
          <w:b/>
          <w:sz w:val="22"/>
          <w:szCs w:val="22"/>
        </w:rPr>
      </w:pPr>
      <w:r>
        <w:rPr>
          <w:rFonts w:ascii="Arial" w:hAnsi="Arial" w:cs="Arial"/>
          <w:b/>
          <w:sz w:val="22"/>
          <w:szCs w:val="22"/>
        </w:rPr>
        <w:t>Projected Profit &amp; Loss:</w:t>
      </w:r>
    </w:p>
    <w:p w14:paraId="5D389FDB" w14:textId="30109227" w:rsidR="00FD2FCF" w:rsidRDefault="00FD2FCF" w:rsidP="00F820F5">
      <w:pPr>
        <w:ind w:right="-589"/>
        <w:jc w:val="right"/>
        <w:rPr>
          <w:rFonts w:ascii="Arial" w:hAnsi="Arial" w:cs="Arial"/>
          <w:b/>
          <w:bCs/>
          <w:i/>
          <w:iCs/>
          <w:sz w:val="18"/>
          <w:szCs w:val="18"/>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693"/>
        <w:gridCol w:w="680"/>
        <w:gridCol w:w="680"/>
        <w:gridCol w:w="681"/>
        <w:gridCol w:w="680"/>
        <w:gridCol w:w="681"/>
        <w:gridCol w:w="680"/>
        <w:gridCol w:w="680"/>
        <w:gridCol w:w="681"/>
        <w:gridCol w:w="680"/>
        <w:gridCol w:w="681"/>
      </w:tblGrid>
      <w:tr w:rsidR="00537C2A" w:rsidRPr="00537C2A" w14:paraId="6A0F4434" w14:textId="77777777" w:rsidTr="00F820F5">
        <w:trPr>
          <w:trHeight w:val="20"/>
        </w:trPr>
        <w:tc>
          <w:tcPr>
            <w:tcW w:w="2693" w:type="dxa"/>
            <w:shd w:val="clear" w:color="auto" w:fill="002060"/>
            <w:noWrap/>
            <w:vAlign w:val="center"/>
            <w:hideMark/>
          </w:tcPr>
          <w:p w14:paraId="0AE76EF3" w14:textId="58BF5EDA" w:rsidR="00537C2A" w:rsidRPr="00537C2A" w:rsidRDefault="00537C2A" w:rsidP="006B31D7">
            <w:pPr>
              <w:spacing w:line="276" w:lineRule="auto"/>
              <w:rPr>
                <w:rFonts w:asciiTheme="minorHAnsi" w:hAnsiTheme="minorHAnsi" w:cstheme="minorHAnsi"/>
                <w:color w:val="000000"/>
                <w:sz w:val="22"/>
                <w:szCs w:val="22"/>
              </w:rPr>
            </w:pPr>
            <w:r w:rsidRPr="00D504DB">
              <w:rPr>
                <w:rFonts w:asciiTheme="minorHAnsi" w:hAnsiTheme="minorHAnsi" w:cstheme="minorHAnsi"/>
                <w:b/>
                <w:bCs/>
                <w:color w:val="FFFFFF"/>
                <w:sz w:val="22"/>
                <w:szCs w:val="22"/>
              </w:rPr>
              <w:t>Particulars</w:t>
            </w:r>
          </w:p>
        </w:tc>
        <w:tc>
          <w:tcPr>
            <w:tcW w:w="680" w:type="dxa"/>
            <w:shd w:val="clear" w:color="000000" w:fill="002060"/>
            <w:vAlign w:val="center"/>
          </w:tcPr>
          <w:p w14:paraId="2ACBF8A6" w14:textId="40A6A6FD" w:rsidR="00537C2A" w:rsidRPr="00537C2A" w:rsidRDefault="00537C2A" w:rsidP="002D51D4">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Mar-23 E</w:t>
            </w:r>
          </w:p>
        </w:tc>
        <w:tc>
          <w:tcPr>
            <w:tcW w:w="680" w:type="dxa"/>
            <w:shd w:val="clear" w:color="000000" w:fill="002060"/>
            <w:noWrap/>
            <w:vAlign w:val="center"/>
            <w:hideMark/>
          </w:tcPr>
          <w:p w14:paraId="6B98250F" w14:textId="2AD325D9"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Mar-24 P</w:t>
            </w:r>
          </w:p>
        </w:tc>
        <w:tc>
          <w:tcPr>
            <w:tcW w:w="681" w:type="dxa"/>
            <w:shd w:val="clear" w:color="000000" w:fill="002060"/>
            <w:noWrap/>
            <w:vAlign w:val="center"/>
            <w:hideMark/>
          </w:tcPr>
          <w:p w14:paraId="46D2A6E9" w14:textId="4EE9221E"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Mar-25 P</w:t>
            </w:r>
          </w:p>
        </w:tc>
        <w:tc>
          <w:tcPr>
            <w:tcW w:w="680" w:type="dxa"/>
            <w:shd w:val="clear" w:color="000000" w:fill="002060"/>
            <w:noWrap/>
            <w:vAlign w:val="center"/>
            <w:hideMark/>
          </w:tcPr>
          <w:p w14:paraId="1A5A193B" w14:textId="785D8F3F"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Mar-26 P</w:t>
            </w:r>
          </w:p>
        </w:tc>
        <w:tc>
          <w:tcPr>
            <w:tcW w:w="681" w:type="dxa"/>
            <w:shd w:val="clear" w:color="000000" w:fill="002060"/>
            <w:noWrap/>
            <w:vAlign w:val="center"/>
            <w:hideMark/>
          </w:tcPr>
          <w:p w14:paraId="0D86A515" w14:textId="08C9BD5A"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Mar-27 P</w:t>
            </w:r>
          </w:p>
        </w:tc>
        <w:tc>
          <w:tcPr>
            <w:tcW w:w="680" w:type="dxa"/>
            <w:shd w:val="clear" w:color="000000" w:fill="002060"/>
            <w:noWrap/>
            <w:vAlign w:val="center"/>
            <w:hideMark/>
          </w:tcPr>
          <w:p w14:paraId="0177D666" w14:textId="3143578B"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Mar-28 P</w:t>
            </w:r>
          </w:p>
        </w:tc>
        <w:tc>
          <w:tcPr>
            <w:tcW w:w="680" w:type="dxa"/>
            <w:shd w:val="clear" w:color="000000" w:fill="002060"/>
            <w:noWrap/>
            <w:vAlign w:val="center"/>
            <w:hideMark/>
          </w:tcPr>
          <w:p w14:paraId="6D68AA45" w14:textId="44BA149D"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Mar-29 P</w:t>
            </w:r>
          </w:p>
        </w:tc>
        <w:tc>
          <w:tcPr>
            <w:tcW w:w="681" w:type="dxa"/>
            <w:shd w:val="clear" w:color="000000" w:fill="002060"/>
            <w:noWrap/>
            <w:vAlign w:val="center"/>
            <w:hideMark/>
          </w:tcPr>
          <w:p w14:paraId="63590124" w14:textId="1E219277"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Mar-30 P</w:t>
            </w:r>
          </w:p>
        </w:tc>
        <w:tc>
          <w:tcPr>
            <w:tcW w:w="680" w:type="dxa"/>
            <w:shd w:val="clear" w:color="000000" w:fill="002060"/>
            <w:noWrap/>
            <w:vAlign w:val="center"/>
            <w:hideMark/>
          </w:tcPr>
          <w:p w14:paraId="688DB2FE" w14:textId="60F608FD"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Mar-31 P</w:t>
            </w:r>
          </w:p>
        </w:tc>
        <w:tc>
          <w:tcPr>
            <w:tcW w:w="681" w:type="dxa"/>
            <w:shd w:val="clear" w:color="000000" w:fill="002060"/>
            <w:noWrap/>
            <w:vAlign w:val="center"/>
            <w:hideMark/>
          </w:tcPr>
          <w:p w14:paraId="1F18B037" w14:textId="5B19883F" w:rsidR="00537C2A" w:rsidRPr="00537C2A" w:rsidRDefault="00537C2A" w:rsidP="006B31D7">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2</w:t>
            </w:r>
            <w:r w:rsidRPr="00D504DB">
              <w:rPr>
                <w:rFonts w:asciiTheme="minorHAnsi" w:hAnsiTheme="minorHAnsi" w:cstheme="minorHAnsi"/>
                <w:b/>
                <w:bCs/>
                <w:color w:val="FFFFFF"/>
                <w:sz w:val="22"/>
                <w:szCs w:val="22"/>
              </w:rPr>
              <w:t xml:space="preserve"> P</w:t>
            </w:r>
          </w:p>
        </w:tc>
      </w:tr>
      <w:tr w:rsidR="00537C2A" w:rsidRPr="00537C2A" w14:paraId="690BF6F7" w14:textId="77777777" w:rsidTr="00F820F5">
        <w:trPr>
          <w:trHeight w:val="20"/>
        </w:trPr>
        <w:tc>
          <w:tcPr>
            <w:tcW w:w="9497" w:type="dxa"/>
            <w:gridSpan w:val="11"/>
            <w:shd w:val="clear" w:color="auto" w:fill="auto"/>
            <w:noWrap/>
            <w:vAlign w:val="center"/>
            <w:hideMark/>
          </w:tcPr>
          <w:p w14:paraId="02D765DC" w14:textId="1D488731" w:rsidR="00537C2A" w:rsidRPr="00537C2A" w:rsidRDefault="00537C2A" w:rsidP="002D51D4">
            <w:pPr>
              <w:spacing w:line="276" w:lineRule="auto"/>
              <w:rPr>
                <w:rFonts w:asciiTheme="minorHAnsi" w:hAnsiTheme="minorHAnsi" w:cstheme="minorHAnsi"/>
                <w:color w:val="000000"/>
                <w:sz w:val="22"/>
                <w:szCs w:val="22"/>
              </w:rPr>
            </w:pPr>
            <w:r w:rsidRPr="00537C2A">
              <w:rPr>
                <w:rFonts w:asciiTheme="minorHAnsi" w:hAnsiTheme="minorHAnsi" w:cstheme="minorHAnsi"/>
                <w:b/>
                <w:bCs/>
                <w:color w:val="000000"/>
                <w:sz w:val="22"/>
                <w:szCs w:val="22"/>
              </w:rPr>
              <w:t>Revenue from Operation:</w:t>
            </w:r>
          </w:p>
        </w:tc>
      </w:tr>
      <w:tr w:rsidR="00D87FDC" w:rsidRPr="00537C2A" w14:paraId="114F4BD3" w14:textId="77777777" w:rsidTr="00F820F5">
        <w:trPr>
          <w:trHeight w:val="20"/>
        </w:trPr>
        <w:tc>
          <w:tcPr>
            <w:tcW w:w="2693" w:type="dxa"/>
            <w:shd w:val="clear" w:color="auto" w:fill="auto"/>
            <w:noWrap/>
            <w:vAlign w:val="bottom"/>
            <w:hideMark/>
          </w:tcPr>
          <w:p w14:paraId="0B0E3EDF" w14:textId="77777777"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From Sale of Power</w:t>
            </w:r>
          </w:p>
        </w:tc>
        <w:tc>
          <w:tcPr>
            <w:tcW w:w="680" w:type="dxa"/>
            <w:vAlign w:val="center"/>
          </w:tcPr>
          <w:p w14:paraId="213A219B" w14:textId="3EC32AA2"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8.78</w:t>
            </w:r>
          </w:p>
        </w:tc>
        <w:tc>
          <w:tcPr>
            <w:tcW w:w="680" w:type="dxa"/>
            <w:shd w:val="clear" w:color="auto" w:fill="auto"/>
            <w:noWrap/>
            <w:vAlign w:val="center"/>
            <w:hideMark/>
          </w:tcPr>
          <w:p w14:paraId="3C8E9C05" w14:textId="2EEC831A"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8.81</w:t>
            </w:r>
          </w:p>
        </w:tc>
        <w:tc>
          <w:tcPr>
            <w:tcW w:w="681" w:type="dxa"/>
            <w:shd w:val="clear" w:color="auto" w:fill="auto"/>
            <w:noWrap/>
            <w:vAlign w:val="center"/>
            <w:hideMark/>
          </w:tcPr>
          <w:p w14:paraId="46044FB2" w14:textId="1BD77861"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8.78</w:t>
            </w:r>
          </w:p>
        </w:tc>
        <w:tc>
          <w:tcPr>
            <w:tcW w:w="680" w:type="dxa"/>
            <w:shd w:val="clear" w:color="auto" w:fill="auto"/>
            <w:noWrap/>
            <w:vAlign w:val="center"/>
            <w:hideMark/>
          </w:tcPr>
          <w:p w14:paraId="2E723E60" w14:textId="772A5D1B"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8.78</w:t>
            </w:r>
          </w:p>
        </w:tc>
        <w:tc>
          <w:tcPr>
            <w:tcW w:w="681" w:type="dxa"/>
            <w:shd w:val="clear" w:color="auto" w:fill="auto"/>
            <w:noWrap/>
            <w:vAlign w:val="center"/>
            <w:hideMark/>
          </w:tcPr>
          <w:p w14:paraId="6FCFB320" w14:textId="30CA9315"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8.78</w:t>
            </w:r>
          </w:p>
        </w:tc>
        <w:tc>
          <w:tcPr>
            <w:tcW w:w="680" w:type="dxa"/>
            <w:shd w:val="clear" w:color="auto" w:fill="auto"/>
            <w:noWrap/>
            <w:vAlign w:val="center"/>
            <w:hideMark/>
          </w:tcPr>
          <w:p w14:paraId="0E17D30E" w14:textId="5AAA77C6"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8.81</w:t>
            </w:r>
          </w:p>
        </w:tc>
        <w:tc>
          <w:tcPr>
            <w:tcW w:w="680" w:type="dxa"/>
            <w:shd w:val="clear" w:color="auto" w:fill="auto"/>
            <w:noWrap/>
            <w:vAlign w:val="center"/>
            <w:hideMark/>
          </w:tcPr>
          <w:p w14:paraId="43088073" w14:textId="1C8E716C"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6.89</w:t>
            </w:r>
          </w:p>
        </w:tc>
        <w:tc>
          <w:tcPr>
            <w:tcW w:w="681" w:type="dxa"/>
            <w:shd w:val="clear" w:color="auto" w:fill="auto"/>
            <w:noWrap/>
            <w:vAlign w:val="center"/>
            <w:hideMark/>
          </w:tcPr>
          <w:p w14:paraId="383496BE" w14:textId="2359009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680" w:type="dxa"/>
            <w:shd w:val="clear" w:color="auto" w:fill="auto"/>
            <w:noWrap/>
            <w:vAlign w:val="center"/>
            <w:hideMark/>
          </w:tcPr>
          <w:p w14:paraId="5487BE21" w14:textId="172BDA2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681" w:type="dxa"/>
            <w:shd w:val="clear" w:color="auto" w:fill="auto"/>
            <w:noWrap/>
            <w:vAlign w:val="center"/>
            <w:hideMark/>
          </w:tcPr>
          <w:p w14:paraId="7695E049" w14:textId="0D932E1C"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4.25</w:t>
            </w:r>
          </w:p>
        </w:tc>
      </w:tr>
      <w:tr w:rsidR="00D87FDC" w:rsidRPr="00537C2A" w14:paraId="5635A6DE" w14:textId="77777777" w:rsidTr="00F820F5">
        <w:trPr>
          <w:trHeight w:val="20"/>
        </w:trPr>
        <w:tc>
          <w:tcPr>
            <w:tcW w:w="2693" w:type="dxa"/>
            <w:shd w:val="clear" w:color="auto" w:fill="auto"/>
            <w:noWrap/>
            <w:vAlign w:val="bottom"/>
            <w:hideMark/>
          </w:tcPr>
          <w:p w14:paraId="2A1C90C1" w14:textId="77777777"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From GBI Incentive</w:t>
            </w:r>
          </w:p>
        </w:tc>
        <w:tc>
          <w:tcPr>
            <w:tcW w:w="680" w:type="dxa"/>
            <w:vAlign w:val="center"/>
          </w:tcPr>
          <w:p w14:paraId="6DFF2053" w14:textId="16085E4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680" w:type="dxa"/>
            <w:shd w:val="clear" w:color="auto" w:fill="auto"/>
            <w:noWrap/>
            <w:vAlign w:val="center"/>
            <w:hideMark/>
          </w:tcPr>
          <w:p w14:paraId="24EA114F" w14:textId="72AA8A19"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681" w:type="dxa"/>
            <w:shd w:val="clear" w:color="auto" w:fill="auto"/>
            <w:noWrap/>
            <w:vAlign w:val="center"/>
            <w:hideMark/>
          </w:tcPr>
          <w:p w14:paraId="42A6CB55" w14:textId="509D72B8"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680" w:type="dxa"/>
            <w:shd w:val="clear" w:color="auto" w:fill="auto"/>
            <w:noWrap/>
            <w:vAlign w:val="center"/>
            <w:hideMark/>
          </w:tcPr>
          <w:p w14:paraId="13D3483C" w14:textId="10DA5B69"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681" w:type="dxa"/>
            <w:shd w:val="clear" w:color="auto" w:fill="auto"/>
            <w:noWrap/>
            <w:vAlign w:val="center"/>
            <w:hideMark/>
          </w:tcPr>
          <w:p w14:paraId="2B86DCCC" w14:textId="1DCE0C1F"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6FD13E05" w14:textId="7FDB694A"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494543B2" w14:textId="3E359C08"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0142E380" w14:textId="5410376A"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7E1E6530" w14:textId="3A4748D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6F1CCB69" w14:textId="2D313F37"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537C2A" w14:paraId="628BE041" w14:textId="77777777" w:rsidTr="00F820F5">
        <w:trPr>
          <w:trHeight w:val="20"/>
        </w:trPr>
        <w:tc>
          <w:tcPr>
            <w:tcW w:w="2693" w:type="dxa"/>
            <w:shd w:val="clear" w:color="auto" w:fill="auto"/>
            <w:noWrap/>
            <w:vAlign w:val="bottom"/>
            <w:hideMark/>
          </w:tcPr>
          <w:p w14:paraId="634F7F84" w14:textId="77777777" w:rsidR="00D87FDC" w:rsidRPr="00537C2A" w:rsidRDefault="00D87FDC" w:rsidP="00D87FDC">
            <w:pPr>
              <w:spacing w:line="276" w:lineRule="auto"/>
              <w:ind w:firstLineChars="100" w:firstLine="220"/>
              <w:rPr>
                <w:rFonts w:asciiTheme="minorHAnsi" w:hAnsiTheme="minorHAnsi" w:cstheme="minorHAnsi"/>
                <w:color w:val="000000"/>
                <w:sz w:val="22"/>
                <w:szCs w:val="22"/>
              </w:rPr>
            </w:pPr>
            <w:r w:rsidRPr="00537C2A">
              <w:rPr>
                <w:rFonts w:asciiTheme="minorHAnsi" w:hAnsiTheme="minorHAnsi" w:cstheme="minorHAnsi"/>
                <w:color w:val="000000"/>
                <w:sz w:val="22"/>
                <w:szCs w:val="22"/>
              </w:rPr>
              <w:t> </w:t>
            </w:r>
          </w:p>
        </w:tc>
        <w:tc>
          <w:tcPr>
            <w:tcW w:w="680" w:type="dxa"/>
            <w:vAlign w:val="center"/>
          </w:tcPr>
          <w:p w14:paraId="50615665" w14:textId="34054D9C" w:rsidR="00D87FDC" w:rsidRPr="00E92D35"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680" w:type="dxa"/>
            <w:shd w:val="clear" w:color="auto" w:fill="auto"/>
            <w:noWrap/>
            <w:vAlign w:val="center"/>
            <w:hideMark/>
          </w:tcPr>
          <w:p w14:paraId="7BDBE83B" w14:textId="091C65FA"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9.58</w:t>
            </w:r>
          </w:p>
        </w:tc>
        <w:tc>
          <w:tcPr>
            <w:tcW w:w="681" w:type="dxa"/>
            <w:shd w:val="clear" w:color="auto" w:fill="auto"/>
            <w:noWrap/>
            <w:vAlign w:val="center"/>
            <w:hideMark/>
          </w:tcPr>
          <w:p w14:paraId="3E69143F" w14:textId="691EB09F"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680" w:type="dxa"/>
            <w:shd w:val="clear" w:color="auto" w:fill="auto"/>
            <w:noWrap/>
            <w:vAlign w:val="center"/>
            <w:hideMark/>
          </w:tcPr>
          <w:p w14:paraId="603A959E" w14:textId="6DF882E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681" w:type="dxa"/>
            <w:shd w:val="clear" w:color="auto" w:fill="auto"/>
            <w:noWrap/>
            <w:vAlign w:val="center"/>
            <w:hideMark/>
          </w:tcPr>
          <w:p w14:paraId="428ABB58" w14:textId="5912843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8.78</w:t>
            </w:r>
          </w:p>
        </w:tc>
        <w:tc>
          <w:tcPr>
            <w:tcW w:w="680" w:type="dxa"/>
            <w:shd w:val="clear" w:color="auto" w:fill="auto"/>
            <w:noWrap/>
            <w:vAlign w:val="center"/>
            <w:hideMark/>
          </w:tcPr>
          <w:p w14:paraId="5F41FCDA" w14:textId="2EC694B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8.81</w:t>
            </w:r>
          </w:p>
        </w:tc>
        <w:tc>
          <w:tcPr>
            <w:tcW w:w="680" w:type="dxa"/>
            <w:shd w:val="clear" w:color="auto" w:fill="auto"/>
            <w:noWrap/>
            <w:vAlign w:val="center"/>
            <w:hideMark/>
          </w:tcPr>
          <w:p w14:paraId="018E27E4" w14:textId="31F1189F"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6.89</w:t>
            </w:r>
          </w:p>
        </w:tc>
        <w:tc>
          <w:tcPr>
            <w:tcW w:w="681" w:type="dxa"/>
            <w:shd w:val="clear" w:color="auto" w:fill="auto"/>
            <w:noWrap/>
            <w:vAlign w:val="center"/>
            <w:hideMark/>
          </w:tcPr>
          <w:p w14:paraId="459D107F" w14:textId="038DB4A0"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680" w:type="dxa"/>
            <w:shd w:val="clear" w:color="auto" w:fill="auto"/>
            <w:noWrap/>
            <w:vAlign w:val="center"/>
            <w:hideMark/>
          </w:tcPr>
          <w:p w14:paraId="358EBA98" w14:textId="1CC6D892"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681" w:type="dxa"/>
            <w:shd w:val="clear" w:color="auto" w:fill="auto"/>
            <w:noWrap/>
            <w:vAlign w:val="center"/>
            <w:hideMark/>
          </w:tcPr>
          <w:p w14:paraId="3F993216" w14:textId="25D87A4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r>
      <w:tr w:rsidR="00D87FDC" w:rsidRPr="00537C2A" w14:paraId="048C5280" w14:textId="77777777" w:rsidTr="00F820F5">
        <w:trPr>
          <w:trHeight w:val="20"/>
        </w:trPr>
        <w:tc>
          <w:tcPr>
            <w:tcW w:w="2693" w:type="dxa"/>
            <w:shd w:val="clear" w:color="auto" w:fill="auto"/>
            <w:noWrap/>
            <w:vAlign w:val="bottom"/>
            <w:hideMark/>
          </w:tcPr>
          <w:p w14:paraId="2B271726"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Other Income:</w:t>
            </w:r>
          </w:p>
        </w:tc>
        <w:tc>
          <w:tcPr>
            <w:tcW w:w="680" w:type="dxa"/>
            <w:vAlign w:val="center"/>
          </w:tcPr>
          <w:p w14:paraId="3D5C5390" w14:textId="5552F1C1"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15AFD81C" w14:textId="6A114B9B"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160272B5" w14:textId="348E78FD"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76F736A2" w14:textId="58C4492A"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04F7DD7D" w14:textId="7D37C67E"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33F8C8F8" w14:textId="5FC6C1BD"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6A42B3A6" w14:textId="67035423"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1BF2D42E" w14:textId="05BFB2D0"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4DC29944" w14:textId="263B7EDA"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3D7E9427" w14:textId="537E27E4" w:rsidR="00D87FDC" w:rsidRPr="00537C2A" w:rsidRDefault="00D87FDC" w:rsidP="00D87FDC">
            <w:pPr>
              <w:spacing w:line="276" w:lineRule="auto"/>
              <w:jc w:val="center"/>
              <w:rPr>
                <w:rFonts w:asciiTheme="minorHAnsi" w:hAnsiTheme="minorHAnsi" w:cstheme="minorHAnsi"/>
                <w:color w:val="000000"/>
                <w:sz w:val="22"/>
                <w:szCs w:val="22"/>
              </w:rPr>
            </w:pPr>
          </w:p>
        </w:tc>
      </w:tr>
      <w:tr w:rsidR="00D87FDC" w:rsidRPr="00537C2A" w14:paraId="44C421DF" w14:textId="77777777" w:rsidTr="00F820F5">
        <w:trPr>
          <w:trHeight w:val="20"/>
        </w:trPr>
        <w:tc>
          <w:tcPr>
            <w:tcW w:w="2693" w:type="dxa"/>
            <w:shd w:val="clear" w:color="auto" w:fill="auto"/>
            <w:noWrap/>
            <w:vAlign w:val="bottom"/>
            <w:hideMark/>
          </w:tcPr>
          <w:p w14:paraId="16459C18" w14:textId="77777777"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Profit on Sale of Land</w:t>
            </w:r>
          </w:p>
        </w:tc>
        <w:tc>
          <w:tcPr>
            <w:tcW w:w="680" w:type="dxa"/>
            <w:vAlign w:val="center"/>
          </w:tcPr>
          <w:p w14:paraId="56C9898C" w14:textId="431A1D38"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078202EA" w14:textId="33959FF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21B67558" w14:textId="1AC8A3B0"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6FC07C7E" w14:textId="0AB78DE8"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4674F192" w14:textId="27EF8CA6"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0F645B5D" w14:textId="396F6B26"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1811B2CA" w14:textId="62C4392E"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7A04A51A" w14:textId="50BECFD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1F3EDFB7" w14:textId="029A236A"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4A194054" w14:textId="25F6D814"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537C2A" w14:paraId="4864262F" w14:textId="77777777" w:rsidTr="00F820F5">
        <w:trPr>
          <w:trHeight w:val="20"/>
        </w:trPr>
        <w:tc>
          <w:tcPr>
            <w:tcW w:w="2693" w:type="dxa"/>
            <w:shd w:val="clear" w:color="auto" w:fill="BDD6EE" w:themeFill="accent1" w:themeFillTint="66"/>
            <w:noWrap/>
            <w:vAlign w:val="bottom"/>
            <w:hideMark/>
          </w:tcPr>
          <w:p w14:paraId="3354345D"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Total Income</w:t>
            </w:r>
          </w:p>
        </w:tc>
        <w:tc>
          <w:tcPr>
            <w:tcW w:w="680" w:type="dxa"/>
            <w:shd w:val="clear" w:color="auto" w:fill="BDD6EE" w:themeFill="accent1" w:themeFillTint="66"/>
            <w:vAlign w:val="center"/>
          </w:tcPr>
          <w:p w14:paraId="20CCBF64" w14:textId="236A89A5"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680" w:type="dxa"/>
            <w:shd w:val="clear" w:color="auto" w:fill="BDD6EE" w:themeFill="accent1" w:themeFillTint="66"/>
            <w:noWrap/>
            <w:vAlign w:val="center"/>
            <w:hideMark/>
          </w:tcPr>
          <w:p w14:paraId="4069B125" w14:textId="33FE556A"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9.58</w:t>
            </w:r>
          </w:p>
        </w:tc>
        <w:tc>
          <w:tcPr>
            <w:tcW w:w="681" w:type="dxa"/>
            <w:shd w:val="clear" w:color="auto" w:fill="BDD6EE" w:themeFill="accent1" w:themeFillTint="66"/>
            <w:noWrap/>
            <w:vAlign w:val="center"/>
            <w:hideMark/>
          </w:tcPr>
          <w:p w14:paraId="31BDBEB8" w14:textId="378E776A"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680" w:type="dxa"/>
            <w:shd w:val="clear" w:color="auto" w:fill="BDD6EE" w:themeFill="accent1" w:themeFillTint="66"/>
            <w:noWrap/>
            <w:vAlign w:val="center"/>
            <w:hideMark/>
          </w:tcPr>
          <w:p w14:paraId="574A705C" w14:textId="4D8ACA1E"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681" w:type="dxa"/>
            <w:shd w:val="clear" w:color="auto" w:fill="BDD6EE" w:themeFill="accent1" w:themeFillTint="66"/>
            <w:noWrap/>
            <w:vAlign w:val="center"/>
            <w:hideMark/>
          </w:tcPr>
          <w:p w14:paraId="5DC55941" w14:textId="120B3D0F"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8.78</w:t>
            </w:r>
          </w:p>
        </w:tc>
        <w:tc>
          <w:tcPr>
            <w:tcW w:w="680" w:type="dxa"/>
            <w:shd w:val="clear" w:color="auto" w:fill="BDD6EE" w:themeFill="accent1" w:themeFillTint="66"/>
            <w:noWrap/>
            <w:vAlign w:val="center"/>
            <w:hideMark/>
          </w:tcPr>
          <w:p w14:paraId="76FDF8AA" w14:textId="24B33EC0"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8.81</w:t>
            </w:r>
          </w:p>
        </w:tc>
        <w:tc>
          <w:tcPr>
            <w:tcW w:w="680" w:type="dxa"/>
            <w:shd w:val="clear" w:color="auto" w:fill="BDD6EE" w:themeFill="accent1" w:themeFillTint="66"/>
            <w:noWrap/>
            <w:vAlign w:val="center"/>
            <w:hideMark/>
          </w:tcPr>
          <w:p w14:paraId="08397ABC" w14:textId="0AF40AD9"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6.89</w:t>
            </w:r>
          </w:p>
        </w:tc>
        <w:tc>
          <w:tcPr>
            <w:tcW w:w="681" w:type="dxa"/>
            <w:shd w:val="clear" w:color="auto" w:fill="BDD6EE" w:themeFill="accent1" w:themeFillTint="66"/>
            <w:noWrap/>
            <w:vAlign w:val="center"/>
            <w:hideMark/>
          </w:tcPr>
          <w:p w14:paraId="20264435" w14:textId="69C8B1E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680" w:type="dxa"/>
            <w:shd w:val="clear" w:color="auto" w:fill="BDD6EE" w:themeFill="accent1" w:themeFillTint="66"/>
            <w:noWrap/>
            <w:vAlign w:val="center"/>
            <w:hideMark/>
          </w:tcPr>
          <w:p w14:paraId="77136AC9" w14:textId="582B323D"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681" w:type="dxa"/>
            <w:shd w:val="clear" w:color="auto" w:fill="BDD6EE" w:themeFill="accent1" w:themeFillTint="66"/>
            <w:noWrap/>
            <w:vAlign w:val="center"/>
            <w:hideMark/>
          </w:tcPr>
          <w:p w14:paraId="3EF49070" w14:textId="2386832C"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r>
      <w:tr w:rsidR="00D87FDC" w:rsidRPr="00537C2A" w14:paraId="6A8FE89A" w14:textId="77777777" w:rsidTr="00F820F5">
        <w:trPr>
          <w:trHeight w:val="20"/>
        </w:trPr>
        <w:tc>
          <w:tcPr>
            <w:tcW w:w="2693" w:type="dxa"/>
            <w:shd w:val="clear" w:color="auto" w:fill="auto"/>
            <w:noWrap/>
            <w:vAlign w:val="bottom"/>
            <w:hideMark/>
          </w:tcPr>
          <w:p w14:paraId="38112EF0"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Expenses:</w:t>
            </w:r>
          </w:p>
        </w:tc>
        <w:tc>
          <w:tcPr>
            <w:tcW w:w="680" w:type="dxa"/>
            <w:vAlign w:val="center"/>
          </w:tcPr>
          <w:p w14:paraId="7F154B2C" w14:textId="09CC3589"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064285E8" w14:textId="7A2E7A12"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4117CB28" w14:textId="640DF24F"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48D98802" w14:textId="06159E97"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5C43A3B2" w14:textId="0671AAD3"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29EBBDE1" w14:textId="51B31B52"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53E02EE3" w14:textId="5F2BFB3E"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5A73A59C" w14:textId="35526D4A" w:rsidR="00D87FDC" w:rsidRPr="00537C2A" w:rsidRDefault="00D87FDC" w:rsidP="00D87FDC">
            <w:pPr>
              <w:spacing w:line="276" w:lineRule="auto"/>
              <w:jc w:val="center"/>
              <w:rPr>
                <w:rFonts w:asciiTheme="minorHAnsi" w:hAnsiTheme="minorHAnsi" w:cstheme="minorHAnsi"/>
                <w:color w:val="000000"/>
                <w:sz w:val="22"/>
                <w:szCs w:val="22"/>
              </w:rPr>
            </w:pPr>
          </w:p>
        </w:tc>
        <w:tc>
          <w:tcPr>
            <w:tcW w:w="680" w:type="dxa"/>
            <w:shd w:val="clear" w:color="auto" w:fill="auto"/>
            <w:noWrap/>
            <w:vAlign w:val="center"/>
            <w:hideMark/>
          </w:tcPr>
          <w:p w14:paraId="21A54823" w14:textId="36377BB6" w:rsidR="00D87FDC" w:rsidRPr="00537C2A" w:rsidRDefault="00D87FDC" w:rsidP="00D87FDC">
            <w:pPr>
              <w:spacing w:line="276" w:lineRule="auto"/>
              <w:jc w:val="center"/>
              <w:rPr>
                <w:rFonts w:asciiTheme="minorHAnsi" w:hAnsiTheme="minorHAnsi" w:cstheme="minorHAnsi"/>
                <w:color w:val="000000"/>
                <w:sz w:val="22"/>
                <w:szCs w:val="22"/>
              </w:rPr>
            </w:pPr>
          </w:p>
        </w:tc>
        <w:tc>
          <w:tcPr>
            <w:tcW w:w="681" w:type="dxa"/>
            <w:shd w:val="clear" w:color="auto" w:fill="auto"/>
            <w:noWrap/>
            <w:vAlign w:val="center"/>
            <w:hideMark/>
          </w:tcPr>
          <w:p w14:paraId="5CCD20DC" w14:textId="0991C811" w:rsidR="00D87FDC" w:rsidRPr="00537C2A" w:rsidRDefault="00D87FDC" w:rsidP="00D87FDC">
            <w:pPr>
              <w:spacing w:line="276" w:lineRule="auto"/>
              <w:jc w:val="center"/>
              <w:rPr>
                <w:rFonts w:asciiTheme="minorHAnsi" w:hAnsiTheme="minorHAnsi" w:cstheme="minorHAnsi"/>
                <w:color w:val="000000"/>
                <w:sz w:val="22"/>
                <w:szCs w:val="22"/>
              </w:rPr>
            </w:pPr>
          </w:p>
        </w:tc>
      </w:tr>
      <w:tr w:rsidR="00D87FDC" w:rsidRPr="00537C2A" w14:paraId="624768E4" w14:textId="77777777" w:rsidTr="00F820F5">
        <w:trPr>
          <w:trHeight w:val="20"/>
        </w:trPr>
        <w:tc>
          <w:tcPr>
            <w:tcW w:w="2693" w:type="dxa"/>
            <w:shd w:val="clear" w:color="auto" w:fill="auto"/>
            <w:noWrap/>
            <w:vAlign w:val="bottom"/>
            <w:hideMark/>
          </w:tcPr>
          <w:p w14:paraId="2DDB479E" w14:textId="3FC539C6"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lastRenderedPageBreak/>
              <w:t xml:space="preserve">Operation </w:t>
            </w:r>
            <w:r>
              <w:rPr>
                <w:rFonts w:asciiTheme="minorHAnsi" w:hAnsiTheme="minorHAnsi" w:cstheme="minorHAnsi"/>
                <w:color w:val="000000"/>
                <w:sz w:val="22"/>
                <w:szCs w:val="22"/>
              </w:rPr>
              <w:t xml:space="preserve">&amp; </w:t>
            </w:r>
            <w:r w:rsidRPr="00537C2A">
              <w:rPr>
                <w:rFonts w:asciiTheme="minorHAnsi" w:hAnsiTheme="minorHAnsi" w:cstheme="minorHAnsi"/>
                <w:color w:val="000000"/>
                <w:sz w:val="22"/>
                <w:szCs w:val="22"/>
              </w:rPr>
              <w:t>Maintenance Expenses</w:t>
            </w:r>
          </w:p>
        </w:tc>
        <w:tc>
          <w:tcPr>
            <w:tcW w:w="680" w:type="dxa"/>
            <w:vAlign w:val="center"/>
          </w:tcPr>
          <w:p w14:paraId="4CF633E9" w14:textId="3DBED195"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680" w:type="dxa"/>
            <w:shd w:val="clear" w:color="auto" w:fill="auto"/>
            <w:noWrap/>
            <w:vAlign w:val="center"/>
            <w:hideMark/>
          </w:tcPr>
          <w:p w14:paraId="505752E9" w14:textId="7839BF9C"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0.68</w:t>
            </w:r>
          </w:p>
        </w:tc>
        <w:tc>
          <w:tcPr>
            <w:tcW w:w="681" w:type="dxa"/>
            <w:shd w:val="clear" w:color="auto" w:fill="auto"/>
            <w:noWrap/>
            <w:vAlign w:val="center"/>
            <w:hideMark/>
          </w:tcPr>
          <w:p w14:paraId="41149EAB" w14:textId="64EB4689"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0.71</w:t>
            </w:r>
          </w:p>
        </w:tc>
        <w:tc>
          <w:tcPr>
            <w:tcW w:w="680" w:type="dxa"/>
            <w:shd w:val="clear" w:color="auto" w:fill="auto"/>
            <w:noWrap/>
            <w:vAlign w:val="center"/>
            <w:hideMark/>
          </w:tcPr>
          <w:p w14:paraId="4F17E0C9" w14:textId="16D86567"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0.75</w:t>
            </w:r>
          </w:p>
        </w:tc>
        <w:tc>
          <w:tcPr>
            <w:tcW w:w="681" w:type="dxa"/>
            <w:shd w:val="clear" w:color="auto" w:fill="auto"/>
            <w:noWrap/>
            <w:vAlign w:val="center"/>
            <w:hideMark/>
          </w:tcPr>
          <w:p w14:paraId="6217509D" w14:textId="31898BBB"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0.79</w:t>
            </w:r>
          </w:p>
        </w:tc>
        <w:tc>
          <w:tcPr>
            <w:tcW w:w="680" w:type="dxa"/>
            <w:shd w:val="clear" w:color="auto" w:fill="auto"/>
            <w:noWrap/>
            <w:vAlign w:val="center"/>
            <w:hideMark/>
          </w:tcPr>
          <w:p w14:paraId="337C8FD2" w14:textId="2F7E4652"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0.83</w:t>
            </w:r>
          </w:p>
        </w:tc>
        <w:tc>
          <w:tcPr>
            <w:tcW w:w="680" w:type="dxa"/>
            <w:shd w:val="clear" w:color="auto" w:fill="auto"/>
            <w:noWrap/>
            <w:vAlign w:val="center"/>
            <w:hideMark/>
          </w:tcPr>
          <w:p w14:paraId="4CA63DA3" w14:textId="67F33135"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681" w:type="dxa"/>
            <w:shd w:val="clear" w:color="auto" w:fill="auto"/>
            <w:noWrap/>
            <w:vAlign w:val="center"/>
            <w:hideMark/>
          </w:tcPr>
          <w:p w14:paraId="20976198" w14:textId="43179D46"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0.91</w:t>
            </w:r>
          </w:p>
        </w:tc>
        <w:tc>
          <w:tcPr>
            <w:tcW w:w="680" w:type="dxa"/>
            <w:shd w:val="clear" w:color="auto" w:fill="auto"/>
            <w:noWrap/>
            <w:vAlign w:val="center"/>
            <w:hideMark/>
          </w:tcPr>
          <w:p w14:paraId="6A87D3B7" w14:textId="29DABE2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0.96</w:t>
            </w:r>
          </w:p>
        </w:tc>
        <w:tc>
          <w:tcPr>
            <w:tcW w:w="681" w:type="dxa"/>
            <w:shd w:val="clear" w:color="auto" w:fill="auto"/>
            <w:noWrap/>
            <w:vAlign w:val="center"/>
            <w:hideMark/>
          </w:tcPr>
          <w:p w14:paraId="77D208F7" w14:textId="3892B59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1.01</w:t>
            </w:r>
          </w:p>
        </w:tc>
      </w:tr>
      <w:tr w:rsidR="00D87FDC" w:rsidRPr="00537C2A" w14:paraId="6E555715" w14:textId="77777777" w:rsidTr="00F820F5">
        <w:trPr>
          <w:trHeight w:val="20"/>
        </w:trPr>
        <w:tc>
          <w:tcPr>
            <w:tcW w:w="2693" w:type="dxa"/>
            <w:shd w:val="clear" w:color="auto" w:fill="auto"/>
            <w:noWrap/>
            <w:vAlign w:val="bottom"/>
            <w:hideMark/>
          </w:tcPr>
          <w:p w14:paraId="688FE5B1" w14:textId="0DE50F20"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Other Costs</w:t>
            </w:r>
          </w:p>
        </w:tc>
        <w:tc>
          <w:tcPr>
            <w:tcW w:w="680" w:type="dxa"/>
            <w:vAlign w:val="center"/>
          </w:tcPr>
          <w:p w14:paraId="51C8973C" w14:textId="6A942F36"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680" w:type="dxa"/>
            <w:shd w:val="clear" w:color="auto" w:fill="auto"/>
            <w:noWrap/>
            <w:vAlign w:val="center"/>
            <w:hideMark/>
          </w:tcPr>
          <w:p w14:paraId="736BA298" w14:textId="349FC1C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81" w:type="dxa"/>
            <w:shd w:val="clear" w:color="auto" w:fill="auto"/>
            <w:noWrap/>
            <w:vAlign w:val="center"/>
            <w:hideMark/>
          </w:tcPr>
          <w:p w14:paraId="0349A59F" w14:textId="7829CD59"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0.44</w:t>
            </w:r>
          </w:p>
        </w:tc>
        <w:tc>
          <w:tcPr>
            <w:tcW w:w="680" w:type="dxa"/>
            <w:shd w:val="clear" w:color="auto" w:fill="auto"/>
            <w:noWrap/>
            <w:vAlign w:val="center"/>
            <w:hideMark/>
          </w:tcPr>
          <w:p w14:paraId="3B6376BD" w14:textId="0399186B"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681" w:type="dxa"/>
            <w:shd w:val="clear" w:color="auto" w:fill="auto"/>
            <w:noWrap/>
            <w:vAlign w:val="center"/>
            <w:hideMark/>
          </w:tcPr>
          <w:p w14:paraId="71CF106B" w14:textId="7AAEC861"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680" w:type="dxa"/>
            <w:shd w:val="clear" w:color="auto" w:fill="auto"/>
            <w:noWrap/>
            <w:vAlign w:val="center"/>
            <w:hideMark/>
          </w:tcPr>
          <w:p w14:paraId="2FB5CEF6" w14:textId="1F3ACF18"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680" w:type="dxa"/>
            <w:shd w:val="clear" w:color="auto" w:fill="auto"/>
            <w:noWrap/>
            <w:vAlign w:val="center"/>
            <w:hideMark/>
          </w:tcPr>
          <w:p w14:paraId="6CD17108" w14:textId="3DAEC2AC"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0.54</w:t>
            </w:r>
          </w:p>
        </w:tc>
        <w:tc>
          <w:tcPr>
            <w:tcW w:w="681" w:type="dxa"/>
            <w:shd w:val="clear" w:color="auto" w:fill="auto"/>
            <w:noWrap/>
            <w:vAlign w:val="center"/>
            <w:hideMark/>
          </w:tcPr>
          <w:p w14:paraId="39EA2C8E" w14:textId="62CAF0EC"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680" w:type="dxa"/>
            <w:shd w:val="clear" w:color="auto" w:fill="auto"/>
            <w:noWrap/>
            <w:vAlign w:val="center"/>
            <w:hideMark/>
          </w:tcPr>
          <w:p w14:paraId="67BC05BF" w14:textId="1942F979"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0.59</w:t>
            </w:r>
          </w:p>
        </w:tc>
        <w:tc>
          <w:tcPr>
            <w:tcW w:w="681" w:type="dxa"/>
            <w:shd w:val="clear" w:color="auto" w:fill="auto"/>
            <w:noWrap/>
            <w:vAlign w:val="center"/>
            <w:hideMark/>
          </w:tcPr>
          <w:p w14:paraId="33355923" w14:textId="1861CA1A"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r>
      <w:tr w:rsidR="00D87FDC" w:rsidRPr="00537C2A" w14:paraId="5B4639E9" w14:textId="77777777" w:rsidTr="00F820F5">
        <w:trPr>
          <w:trHeight w:val="20"/>
        </w:trPr>
        <w:tc>
          <w:tcPr>
            <w:tcW w:w="2693" w:type="dxa"/>
            <w:shd w:val="clear" w:color="auto" w:fill="auto"/>
            <w:noWrap/>
            <w:vAlign w:val="bottom"/>
            <w:hideMark/>
          </w:tcPr>
          <w:p w14:paraId="5AFAA87A"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Total Expenses</w:t>
            </w:r>
          </w:p>
        </w:tc>
        <w:tc>
          <w:tcPr>
            <w:tcW w:w="680" w:type="dxa"/>
            <w:vAlign w:val="center"/>
          </w:tcPr>
          <w:p w14:paraId="26B8ABBC" w14:textId="744C3A6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680" w:type="dxa"/>
            <w:shd w:val="clear" w:color="auto" w:fill="auto"/>
            <w:noWrap/>
            <w:vAlign w:val="center"/>
            <w:hideMark/>
          </w:tcPr>
          <w:p w14:paraId="5D1E473B" w14:textId="21B16D3C"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1.10</w:t>
            </w:r>
          </w:p>
        </w:tc>
        <w:tc>
          <w:tcPr>
            <w:tcW w:w="681" w:type="dxa"/>
            <w:shd w:val="clear" w:color="auto" w:fill="auto"/>
            <w:noWrap/>
            <w:vAlign w:val="center"/>
            <w:hideMark/>
          </w:tcPr>
          <w:p w14:paraId="6D9F8663" w14:textId="73F41853"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1.16</w:t>
            </w:r>
          </w:p>
        </w:tc>
        <w:tc>
          <w:tcPr>
            <w:tcW w:w="680" w:type="dxa"/>
            <w:shd w:val="clear" w:color="auto" w:fill="auto"/>
            <w:noWrap/>
            <w:vAlign w:val="center"/>
            <w:hideMark/>
          </w:tcPr>
          <w:p w14:paraId="1BF369A5" w14:textId="615CE7F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1.21</w:t>
            </w:r>
          </w:p>
        </w:tc>
        <w:tc>
          <w:tcPr>
            <w:tcW w:w="681" w:type="dxa"/>
            <w:shd w:val="clear" w:color="auto" w:fill="auto"/>
            <w:noWrap/>
            <w:vAlign w:val="center"/>
            <w:hideMark/>
          </w:tcPr>
          <w:p w14:paraId="6428A526" w14:textId="5D77BB9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680" w:type="dxa"/>
            <w:shd w:val="clear" w:color="auto" w:fill="auto"/>
            <w:noWrap/>
            <w:vAlign w:val="center"/>
            <w:hideMark/>
          </w:tcPr>
          <w:p w14:paraId="06548437" w14:textId="2227B89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1.34</w:t>
            </w:r>
          </w:p>
        </w:tc>
        <w:tc>
          <w:tcPr>
            <w:tcW w:w="680" w:type="dxa"/>
            <w:shd w:val="clear" w:color="auto" w:fill="auto"/>
            <w:noWrap/>
            <w:vAlign w:val="center"/>
            <w:hideMark/>
          </w:tcPr>
          <w:p w14:paraId="7360EA8C" w14:textId="2C08107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681" w:type="dxa"/>
            <w:shd w:val="clear" w:color="auto" w:fill="auto"/>
            <w:noWrap/>
            <w:vAlign w:val="center"/>
            <w:hideMark/>
          </w:tcPr>
          <w:p w14:paraId="68130261" w14:textId="7CAC40A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1.48</w:t>
            </w:r>
          </w:p>
        </w:tc>
        <w:tc>
          <w:tcPr>
            <w:tcW w:w="680" w:type="dxa"/>
            <w:shd w:val="clear" w:color="auto" w:fill="auto"/>
            <w:noWrap/>
            <w:vAlign w:val="center"/>
            <w:hideMark/>
          </w:tcPr>
          <w:p w14:paraId="3C4F3774" w14:textId="023D2375"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1.55</w:t>
            </w:r>
          </w:p>
        </w:tc>
        <w:tc>
          <w:tcPr>
            <w:tcW w:w="681" w:type="dxa"/>
            <w:shd w:val="clear" w:color="auto" w:fill="auto"/>
            <w:noWrap/>
            <w:vAlign w:val="center"/>
            <w:hideMark/>
          </w:tcPr>
          <w:p w14:paraId="460F2C6A" w14:textId="70ADFC8D"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1.63</w:t>
            </w:r>
          </w:p>
        </w:tc>
      </w:tr>
      <w:tr w:rsidR="00D87FDC" w:rsidRPr="00537C2A" w14:paraId="76A5899D" w14:textId="77777777" w:rsidTr="00F820F5">
        <w:trPr>
          <w:trHeight w:val="20"/>
        </w:trPr>
        <w:tc>
          <w:tcPr>
            <w:tcW w:w="2693" w:type="dxa"/>
            <w:shd w:val="clear" w:color="auto" w:fill="BDD6EE" w:themeFill="accent1" w:themeFillTint="66"/>
            <w:noWrap/>
            <w:vAlign w:val="bottom"/>
            <w:hideMark/>
          </w:tcPr>
          <w:p w14:paraId="082D070B"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EBIDTA</w:t>
            </w:r>
          </w:p>
        </w:tc>
        <w:tc>
          <w:tcPr>
            <w:tcW w:w="680" w:type="dxa"/>
            <w:shd w:val="clear" w:color="auto" w:fill="BDD6EE" w:themeFill="accent1" w:themeFillTint="66"/>
            <w:vAlign w:val="center"/>
          </w:tcPr>
          <w:p w14:paraId="5E602C52" w14:textId="72AEF2C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8.50</w:t>
            </w:r>
          </w:p>
        </w:tc>
        <w:tc>
          <w:tcPr>
            <w:tcW w:w="680" w:type="dxa"/>
            <w:shd w:val="clear" w:color="auto" w:fill="BDD6EE" w:themeFill="accent1" w:themeFillTint="66"/>
            <w:noWrap/>
            <w:vAlign w:val="center"/>
            <w:hideMark/>
          </w:tcPr>
          <w:p w14:paraId="4273E868" w14:textId="173F018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8.48</w:t>
            </w:r>
          </w:p>
        </w:tc>
        <w:tc>
          <w:tcPr>
            <w:tcW w:w="681" w:type="dxa"/>
            <w:shd w:val="clear" w:color="auto" w:fill="BDD6EE" w:themeFill="accent1" w:themeFillTint="66"/>
            <w:noWrap/>
            <w:vAlign w:val="center"/>
            <w:hideMark/>
          </w:tcPr>
          <w:p w14:paraId="73A7B0D6" w14:textId="762B78C5"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8.40</w:t>
            </w:r>
          </w:p>
        </w:tc>
        <w:tc>
          <w:tcPr>
            <w:tcW w:w="680" w:type="dxa"/>
            <w:shd w:val="clear" w:color="auto" w:fill="BDD6EE" w:themeFill="accent1" w:themeFillTint="66"/>
            <w:noWrap/>
            <w:vAlign w:val="center"/>
            <w:hideMark/>
          </w:tcPr>
          <w:p w14:paraId="0337FC2E" w14:textId="2ECC5A7E"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8.34</w:t>
            </w:r>
          </w:p>
        </w:tc>
        <w:tc>
          <w:tcPr>
            <w:tcW w:w="681" w:type="dxa"/>
            <w:shd w:val="clear" w:color="auto" w:fill="BDD6EE" w:themeFill="accent1" w:themeFillTint="66"/>
            <w:noWrap/>
            <w:vAlign w:val="center"/>
            <w:hideMark/>
          </w:tcPr>
          <w:p w14:paraId="15D21CB2" w14:textId="6D26FF2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7.51</w:t>
            </w:r>
          </w:p>
        </w:tc>
        <w:tc>
          <w:tcPr>
            <w:tcW w:w="680" w:type="dxa"/>
            <w:shd w:val="clear" w:color="auto" w:fill="BDD6EE" w:themeFill="accent1" w:themeFillTint="66"/>
            <w:noWrap/>
            <w:vAlign w:val="center"/>
            <w:hideMark/>
          </w:tcPr>
          <w:p w14:paraId="38A3A40C" w14:textId="7CD63264"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7.47</w:t>
            </w:r>
          </w:p>
        </w:tc>
        <w:tc>
          <w:tcPr>
            <w:tcW w:w="680" w:type="dxa"/>
            <w:shd w:val="clear" w:color="auto" w:fill="BDD6EE" w:themeFill="accent1" w:themeFillTint="66"/>
            <w:noWrap/>
            <w:vAlign w:val="center"/>
            <w:hideMark/>
          </w:tcPr>
          <w:p w14:paraId="78D9207F" w14:textId="11A2978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5.48</w:t>
            </w:r>
          </w:p>
        </w:tc>
        <w:tc>
          <w:tcPr>
            <w:tcW w:w="681" w:type="dxa"/>
            <w:shd w:val="clear" w:color="auto" w:fill="BDD6EE" w:themeFill="accent1" w:themeFillTint="66"/>
            <w:noWrap/>
            <w:vAlign w:val="center"/>
            <w:hideMark/>
          </w:tcPr>
          <w:p w14:paraId="3CC0948F" w14:textId="6C008F3E"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2.76</w:t>
            </w:r>
          </w:p>
        </w:tc>
        <w:tc>
          <w:tcPr>
            <w:tcW w:w="680" w:type="dxa"/>
            <w:shd w:val="clear" w:color="auto" w:fill="BDD6EE" w:themeFill="accent1" w:themeFillTint="66"/>
            <w:noWrap/>
            <w:vAlign w:val="center"/>
            <w:hideMark/>
          </w:tcPr>
          <w:p w14:paraId="4310057F" w14:textId="26EAC9A2"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681" w:type="dxa"/>
            <w:shd w:val="clear" w:color="auto" w:fill="BDD6EE" w:themeFill="accent1" w:themeFillTint="66"/>
            <w:noWrap/>
            <w:vAlign w:val="center"/>
            <w:hideMark/>
          </w:tcPr>
          <w:p w14:paraId="58AFA0EB" w14:textId="54D357F9"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2.62</w:t>
            </w:r>
          </w:p>
        </w:tc>
      </w:tr>
      <w:tr w:rsidR="00D87FDC" w:rsidRPr="00537C2A" w14:paraId="6DE4FB11" w14:textId="77777777" w:rsidTr="00F820F5">
        <w:trPr>
          <w:trHeight w:val="20"/>
        </w:trPr>
        <w:tc>
          <w:tcPr>
            <w:tcW w:w="2693" w:type="dxa"/>
            <w:shd w:val="clear" w:color="auto" w:fill="auto"/>
            <w:noWrap/>
            <w:vAlign w:val="bottom"/>
            <w:hideMark/>
          </w:tcPr>
          <w:p w14:paraId="479D42DF" w14:textId="77777777" w:rsidR="00D87FDC" w:rsidRPr="006B31D7" w:rsidRDefault="00D87FDC" w:rsidP="00D87FD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EBIDTA %</w:t>
            </w:r>
          </w:p>
        </w:tc>
        <w:tc>
          <w:tcPr>
            <w:tcW w:w="680" w:type="dxa"/>
            <w:vAlign w:val="center"/>
          </w:tcPr>
          <w:p w14:paraId="203749F8" w14:textId="7B4CE888"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89.02%</w:t>
            </w:r>
          </w:p>
        </w:tc>
        <w:tc>
          <w:tcPr>
            <w:tcW w:w="680" w:type="dxa"/>
            <w:shd w:val="clear" w:color="auto" w:fill="auto"/>
            <w:noWrap/>
            <w:vAlign w:val="center"/>
            <w:hideMark/>
          </w:tcPr>
          <w:p w14:paraId="771B4225" w14:textId="1AF284CC"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88.50%</w:t>
            </w:r>
          </w:p>
        </w:tc>
        <w:tc>
          <w:tcPr>
            <w:tcW w:w="681" w:type="dxa"/>
            <w:shd w:val="clear" w:color="auto" w:fill="auto"/>
            <w:noWrap/>
            <w:vAlign w:val="center"/>
            <w:hideMark/>
          </w:tcPr>
          <w:p w14:paraId="6BC57D2D" w14:textId="19FEF2BD"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87.89%</w:t>
            </w:r>
          </w:p>
        </w:tc>
        <w:tc>
          <w:tcPr>
            <w:tcW w:w="680" w:type="dxa"/>
            <w:shd w:val="clear" w:color="auto" w:fill="auto"/>
            <w:noWrap/>
            <w:vAlign w:val="center"/>
            <w:hideMark/>
          </w:tcPr>
          <w:p w14:paraId="12600B61" w14:textId="42230453"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87.29%</w:t>
            </w:r>
          </w:p>
        </w:tc>
        <w:tc>
          <w:tcPr>
            <w:tcW w:w="681" w:type="dxa"/>
            <w:shd w:val="clear" w:color="auto" w:fill="auto"/>
            <w:noWrap/>
            <w:vAlign w:val="center"/>
            <w:hideMark/>
          </w:tcPr>
          <w:p w14:paraId="09A14E99" w14:textId="75D04048"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85.48%</w:t>
            </w:r>
          </w:p>
        </w:tc>
        <w:tc>
          <w:tcPr>
            <w:tcW w:w="680" w:type="dxa"/>
            <w:shd w:val="clear" w:color="auto" w:fill="auto"/>
            <w:noWrap/>
            <w:vAlign w:val="center"/>
            <w:hideMark/>
          </w:tcPr>
          <w:p w14:paraId="0C510C91" w14:textId="78D6B01A"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84.80%</w:t>
            </w:r>
          </w:p>
        </w:tc>
        <w:tc>
          <w:tcPr>
            <w:tcW w:w="680" w:type="dxa"/>
            <w:shd w:val="clear" w:color="auto" w:fill="auto"/>
            <w:noWrap/>
            <w:vAlign w:val="center"/>
            <w:hideMark/>
          </w:tcPr>
          <w:p w14:paraId="1C5BC702" w14:textId="218241BE"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79.59%</w:t>
            </w:r>
          </w:p>
        </w:tc>
        <w:tc>
          <w:tcPr>
            <w:tcW w:w="681" w:type="dxa"/>
            <w:shd w:val="clear" w:color="auto" w:fill="auto"/>
            <w:noWrap/>
            <w:vAlign w:val="center"/>
            <w:hideMark/>
          </w:tcPr>
          <w:p w14:paraId="07EE5146" w14:textId="10B084B7"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65.16%</w:t>
            </w:r>
          </w:p>
        </w:tc>
        <w:tc>
          <w:tcPr>
            <w:tcW w:w="680" w:type="dxa"/>
            <w:shd w:val="clear" w:color="auto" w:fill="auto"/>
            <w:noWrap/>
            <w:vAlign w:val="center"/>
            <w:hideMark/>
          </w:tcPr>
          <w:p w14:paraId="5CB0B116" w14:textId="558FCDFE"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63.42%</w:t>
            </w:r>
          </w:p>
        </w:tc>
        <w:tc>
          <w:tcPr>
            <w:tcW w:w="681" w:type="dxa"/>
            <w:shd w:val="clear" w:color="auto" w:fill="auto"/>
            <w:noWrap/>
            <w:vAlign w:val="center"/>
            <w:hideMark/>
          </w:tcPr>
          <w:p w14:paraId="01867DDA" w14:textId="59F41A05"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61.70%</w:t>
            </w:r>
          </w:p>
        </w:tc>
      </w:tr>
      <w:tr w:rsidR="00D87FDC" w:rsidRPr="00537C2A" w14:paraId="27F172FE" w14:textId="77777777" w:rsidTr="00F820F5">
        <w:trPr>
          <w:trHeight w:val="20"/>
        </w:trPr>
        <w:tc>
          <w:tcPr>
            <w:tcW w:w="2693" w:type="dxa"/>
            <w:shd w:val="clear" w:color="auto" w:fill="auto"/>
            <w:noWrap/>
            <w:vAlign w:val="bottom"/>
            <w:hideMark/>
          </w:tcPr>
          <w:p w14:paraId="63644646" w14:textId="640EDFE5"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 xml:space="preserve">Depreciation </w:t>
            </w:r>
          </w:p>
        </w:tc>
        <w:tc>
          <w:tcPr>
            <w:tcW w:w="680" w:type="dxa"/>
            <w:vAlign w:val="center"/>
          </w:tcPr>
          <w:p w14:paraId="76FC4577" w14:textId="342DC09B"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0" w:type="dxa"/>
            <w:shd w:val="clear" w:color="auto" w:fill="auto"/>
            <w:noWrap/>
            <w:vAlign w:val="center"/>
            <w:hideMark/>
          </w:tcPr>
          <w:p w14:paraId="18E8CB91" w14:textId="4FC63381"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1" w:type="dxa"/>
            <w:shd w:val="clear" w:color="auto" w:fill="auto"/>
            <w:noWrap/>
            <w:vAlign w:val="center"/>
            <w:hideMark/>
          </w:tcPr>
          <w:p w14:paraId="35D63A57" w14:textId="3FD1ED7C"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0" w:type="dxa"/>
            <w:shd w:val="clear" w:color="auto" w:fill="auto"/>
            <w:noWrap/>
            <w:vAlign w:val="center"/>
            <w:hideMark/>
          </w:tcPr>
          <w:p w14:paraId="7688EC13" w14:textId="0BB40CE4"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1" w:type="dxa"/>
            <w:shd w:val="clear" w:color="auto" w:fill="auto"/>
            <w:noWrap/>
            <w:vAlign w:val="center"/>
            <w:hideMark/>
          </w:tcPr>
          <w:p w14:paraId="7DD59840" w14:textId="03A2791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0" w:type="dxa"/>
            <w:shd w:val="clear" w:color="auto" w:fill="auto"/>
            <w:noWrap/>
            <w:vAlign w:val="center"/>
            <w:hideMark/>
          </w:tcPr>
          <w:p w14:paraId="063EB921" w14:textId="0AE1794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0" w:type="dxa"/>
            <w:shd w:val="clear" w:color="auto" w:fill="auto"/>
            <w:noWrap/>
            <w:vAlign w:val="center"/>
            <w:hideMark/>
          </w:tcPr>
          <w:p w14:paraId="2F50CD6E" w14:textId="577093C1"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1" w:type="dxa"/>
            <w:shd w:val="clear" w:color="auto" w:fill="auto"/>
            <w:noWrap/>
            <w:vAlign w:val="center"/>
            <w:hideMark/>
          </w:tcPr>
          <w:p w14:paraId="49E5AF68" w14:textId="1F7A87D0"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0" w:type="dxa"/>
            <w:shd w:val="clear" w:color="auto" w:fill="auto"/>
            <w:noWrap/>
            <w:vAlign w:val="center"/>
            <w:hideMark/>
          </w:tcPr>
          <w:p w14:paraId="0B86F656" w14:textId="64AC3FA5"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681" w:type="dxa"/>
            <w:shd w:val="clear" w:color="auto" w:fill="auto"/>
            <w:noWrap/>
            <w:vAlign w:val="center"/>
            <w:hideMark/>
          </w:tcPr>
          <w:p w14:paraId="53A4F4A4" w14:textId="462F3C9E"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r>
      <w:tr w:rsidR="00D87FDC" w:rsidRPr="00537C2A" w14:paraId="5F11B9B7" w14:textId="77777777" w:rsidTr="00F820F5">
        <w:trPr>
          <w:trHeight w:val="20"/>
        </w:trPr>
        <w:tc>
          <w:tcPr>
            <w:tcW w:w="2693" w:type="dxa"/>
            <w:shd w:val="clear" w:color="auto" w:fill="BDD6EE" w:themeFill="accent1" w:themeFillTint="66"/>
            <w:noWrap/>
            <w:vAlign w:val="bottom"/>
            <w:hideMark/>
          </w:tcPr>
          <w:p w14:paraId="09EEA484"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EBIT</w:t>
            </w:r>
          </w:p>
        </w:tc>
        <w:tc>
          <w:tcPr>
            <w:tcW w:w="680" w:type="dxa"/>
            <w:shd w:val="clear" w:color="auto" w:fill="BDD6EE" w:themeFill="accent1" w:themeFillTint="66"/>
            <w:vAlign w:val="center"/>
          </w:tcPr>
          <w:p w14:paraId="2EC9C3E2" w14:textId="1FEFB20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6.03</w:t>
            </w:r>
          </w:p>
        </w:tc>
        <w:tc>
          <w:tcPr>
            <w:tcW w:w="680" w:type="dxa"/>
            <w:shd w:val="clear" w:color="auto" w:fill="BDD6EE" w:themeFill="accent1" w:themeFillTint="66"/>
            <w:noWrap/>
            <w:vAlign w:val="center"/>
            <w:hideMark/>
          </w:tcPr>
          <w:p w14:paraId="232A17F9" w14:textId="6BA32289"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6.00</w:t>
            </w:r>
          </w:p>
        </w:tc>
        <w:tc>
          <w:tcPr>
            <w:tcW w:w="681" w:type="dxa"/>
            <w:shd w:val="clear" w:color="auto" w:fill="BDD6EE" w:themeFill="accent1" w:themeFillTint="66"/>
            <w:noWrap/>
            <w:vAlign w:val="center"/>
            <w:hideMark/>
          </w:tcPr>
          <w:p w14:paraId="20E671E4" w14:textId="3FCDF3E5"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5.92</w:t>
            </w:r>
          </w:p>
        </w:tc>
        <w:tc>
          <w:tcPr>
            <w:tcW w:w="680" w:type="dxa"/>
            <w:shd w:val="clear" w:color="auto" w:fill="BDD6EE" w:themeFill="accent1" w:themeFillTint="66"/>
            <w:noWrap/>
            <w:vAlign w:val="center"/>
            <w:hideMark/>
          </w:tcPr>
          <w:p w14:paraId="43AC07C7" w14:textId="6FBE56C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5.86</w:t>
            </w:r>
          </w:p>
        </w:tc>
        <w:tc>
          <w:tcPr>
            <w:tcW w:w="681" w:type="dxa"/>
            <w:shd w:val="clear" w:color="auto" w:fill="BDD6EE" w:themeFill="accent1" w:themeFillTint="66"/>
            <w:noWrap/>
            <w:vAlign w:val="center"/>
            <w:hideMark/>
          </w:tcPr>
          <w:p w14:paraId="39B32FDD" w14:textId="42115B24"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5.03</w:t>
            </w:r>
          </w:p>
        </w:tc>
        <w:tc>
          <w:tcPr>
            <w:tcW w:w="680" w:type="dxa"/>
            <w:shd w:val="clear" w:color="auto" w:fill="BDD6EE" w:themeFill="accent1" w:themeFillTint="66"/>
            <w:noWrap/>
            <w:vAlign w:val="center"/>
            <w:hideMark/>
          </w:tcPr>
          <w:p w14:paraId="2A401192" w14:textId="3A66C6F5"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4.99</w:t>
            </w:r>
          </w:p>
        </w:tc>
        <w:tc>
          <w:tcPr>
            <w:tcW w:w="680" w:type="dxa"/>
            <w:shd w:val="clear" w:color="auto" w:fill="BDD6EE" w:themeFill="accent1" w:themeFillTint="66"/>
            <w:noWrap/>
            <w:vAlign w:val="center"/>
            <w:hideMark/>
          </w:tcPr>
          <w:p w14:paraId="76EED12C" w14:textId="4CD5717C"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681" w:type="dxa"/>
            <w:shd w:val="clear" w:color="auto" w:fill="BDD6EE" w:themeFill="accent1" w:themeFillTint="66"/>
            <w:noWrap/>
            <w:vAlign w:val="center"/>
            <w:hideMark/>
          </w:tcPr>
          <w:p w14:paraId="42DB7B99" w14:textId="57A2BD1E"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0.29</w:t>
            </w:r>
          </w:p>
        </w:tc>
        <w:tc>
          <w:tcPr>
            <w:tcW w:w="680" w:type="dxa"/>
            <w:shd w:val="clear" w:color="auto" w:fill="BDD6EE" w:themeFill="accent1" w:themeFillTint="66"/>
            <w:noWrap/>
            <w:vAlign w:val="center"/>
            <w:hideMark/>
          </w:tcPr>
          <w:p w14:paraId="792164BC" w14:textId="7CB86B9A"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681" w:type="dxa"/>
            <w:shd w:val="clear" w:color="auto" w:fill="BDD6EE" w:themeFill="accent1" w:themeFillTint="66"/>
            <w:noWrap/>
            <w:vAlign w:val="center"/>
            <w:hideMark/>
          </w:tcPr>
          <w:p w14:paraId="11227D6E" w14:textId="3A9A8E6F"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0.15</w:t>
            </w:r>
          </w:p>
        </w:tc>
      </w:tr>
      <w:tr w:rsidR="00D87FDC" w:rsidRPr="00537C2A" w14:paraId="56624445" w14:textId="77777777" w:rsidTr="00F820F5">
        <w:trPr>
          <w:trHeight w:val="20"/>
        </w:trPr>
        <w:tc>
          <w:tcPr>
            <w:tcW w:w="2693" w:type="dxa"/>
            <w:shd w:val="clear" w:color="auto" w:fill="auto"/>
            <w:noWrap/>
            <w:vAlign w:val="bottom"/>
            <w:hideMark/>
          </w:tcPr>
          <w:p w14:paraId="460E994A" w14:textId="77777777" w:rsidR="00D87FDC" w:rsidRPr="006B31D7" w:rsidRDefault="00D87FDC" w:rsidP="00D87FD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EBIT %</w:t>
            </w:r>
          </w:p>
        </w:tc>
        <w:tc>
          <w:tcPr>
            <w:tcW w:w="680" w:type="dxa"/>
            <w:vAlign w:val="center"/>
          </w:tcPr>
          <w:p w14:paraId="16D47AD3" w14:textId="61E2AF26"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63.11%</w:t>
            </w:r>
          </w:p>
        </w:tc>
        <w:tc>
          <w:tcPr>
            <w:tcW w:w="680" w:type="dxa"/>
            <w:shd w:val="clear" w:color="auto" w:fill="auto"/>
            <w:noWrap/>
            <w:vAlign w:val="center"/>
            <w:hideMark/>
          </w:tcPr>
          <w:p w14:paraId="391B96BB" w14:textId="7AF9F75B"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62.66%</w:t>
            </w:r>
          </w:p>
        </w:tc>
        <w:tc>
          <w:tcPr>
            <w:tcW w:w="681" w:type="dxa"/>
            <w:shd w:val="clear" w:color="auto" w:fill="auto"/>
            <w:noWrap/>
            <w:vAlign w:val="center"/>
            <w:hideMark/>
          </w:tcPr>
          <w:p w14:paraId="72725E85" w14:textId="4B9F55FC"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61.98%</w:t>
            </w:r>
          </w:p>
        </w:tc>
        <w:tc>
          <w:tcPr>
            <w:tcW w:w="680" w:type="dxa"/>
            <w:shd w:val="clear" w:color="auto" w:fill="auto"/>
            <w:noWrap/>
            <w:vAlign w:val="center"/>
            <w:hideMark/>
          </w:tcPr>
          <w:p w14:paraId="28A1054F" w14:textId="6CA48DC3"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61.38%</w:t>
            </w:r>
          </w:p>
        </w:tc>
        <w:tc>
          <w:tcPr>
            <w:tcW w:w="681" w:type="dxa"/>
            <w:shd w:val="clear" w:color="auto" w:fill="auto"/>
            <w:noWrap/>
            <w:vAlign w:val="center"/>
            <w:hideMark/>
          </w:tcPr>
          <w:p w14:paraId="44557E3E" w14:textId="3AB3BB55"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57.30%</w:t>
            </w:r>
          </w:p>
        </w:tc>
        <w:tc>
          <w:tcPr>
            <w:tcW w:w="680" w:type="dxa"/>
            <w:shd w:val="clear" w:color="auto" w:fill="auto"/>
            <w:noWrap/>
            <w:vAlign w:val="center"/>
            <w:hideMark/>
          </w:tcPr>
          <w:p w14:paraId="1ED8E27F" w14:textId="0B5247A0"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56.69%</w:t>
            </w:r>
          </w:p>
        </w:tc>
        <w:tc>
          <w:tcPr>
            <w:tcW w:w="680" w:type="dxa"/>
            <w:shd w:val="clear" w:color="auto" w:fill="auto"/>
            <w:noWrap/>
            <w:vAlign w:val="center"/>
            <w:hideMark/>
          </w:tcPr>
          <w:p w14:paraId="0175F10A" w14:textId="0451BBD0"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43.66%</w:t>
            </w:r>
          </w:p>
        </w:tc>
        <w:tc>
          <w:tcPr>
            <w:tcW w:w="681" w:type="dxa"/>
            <w:shd w:val="clear" w:color="auto" w:fill="auto"/>
            <w:noWrap/>
            <w:vAlign w:val="center"/>
            <w:hideMark/>
          </w:tcPr>
          <w:p w14:paraId="24ACCA60" w14:textId="3A5C4973"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6.74%</w:t>
            </w:r>
          </w:p>
        </w:tc>
        <w:tc>
          <w:tcPr>
            <w:tcW w:w="680" w:type="dxa"/>
            <w:shd w:val="clear" w:color="auto" w:fill="auto"/>
            <w:noWrap/>
            <w:vAlign w:val="center"/>
            <w:hideMark/>
          </w:tcPr>
          <w:p w14:paraId="13DC9221" w14:textId="53CA5C44"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5.00%</w:t>
            </w:r>
          </w:p>
        </w:tc>
        <w:tc>
          <w:tcPr>
            <w:tcW w:w="681" w:type="dxa"/>
            <w:shd w:val="clear" w:color="auto" w:fill="auto"/>
            <w:noWrap/>
            <w:vAlign w:val="center"/>
            <w:hideMark/>
          </w:tcPr>
          <w:p w14:paraId="0FDEC562" w14:textId="3107186D"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3.44%</w:t>
            </w:r>
          </w:p>
        </w:tc>
      </w:tr>
      <w:tr w:rsidR="00D87FDC" w:rsidRPr="00537C2A" w14:paraId="4A02BDC9" w14:textId="77777777" w:rsidTr="00F820F5">
        <w:trPr>
          <w:trHeight w:val="20"/>
        </w:trPr>
        <w:tc>
          <w:tcPr>
            <w:tcW w:w="2693" w:type="dxa"/>
            <w:shd w:val="clear" w:color="auto" w:fill="auto"/>
            <w:noWrap/>
            <w:vAlign w:val="bottom"/>
            <w:hideMark/>
          </w:tcPr>
          <w:p w14:paraId="443F358D" w14:textId="77777777"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Interest Expense</w:t>
            </w:r>
          </w:p>
        </w:tc>
        <w:tc>
          <w:tcPr>
            <w:tcW w:w="680" w:type="dxa"/>
            <w:vAlign w:val="center"/>
          </w:tcPr>
          <w:p w14:paraId="5ED2FC72" w14:textId="0F97DE4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5.53</w:t>
            </w:r>
          </w:p>
        </w:tc>
        <w:tc>
          <w:tcPr>
            <w:tcW w:w="680" w:type="dxa"/>
            <w:shd w:val="clear" w:color="auto" w:fill="auto"/>
            <w:noWrap/>
            <w:vAlign w:val="center"/>
            <w:hideMark/>
          </w:tcPr>
          <w:p w14:paraId="47F63252" w14:textId="09F571C6"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4.61</w:t>
            </w:r>
          </w:p>
        </w:tc>
        <w:tc>
          <w:tcPr>
            <w:tcW w:w="681" w:type="dxa"/>
            <w:shd w:val="clear" w:color="auto" w:fill="auto"/>
            <w:noWrap/>
            <w:vAlign w:val="center"/>
            <w:hideMark/>
          </w:tcPr>
          <w:p w14:paraId="4AF5544C" w14:textId="190B3FF7"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3.69</w:t>
            </w:r>
          </w:p>
        </w:tc>
        <w:tc>
          <w:tcPr>
            <w:tcW w:w="680" w:type="dxa"/>
            <w:shd w:val="clear" w:color="auto" w:fill="auto"/>
            <w:noWrap/>
            <w:vAlign w:val="center"/>
            <w:hideMark/>
          </w:tcPr>
          <w:p w14:paraId="40AFBFA7" w14:textId="56270F1B"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2.76</w:t>
            </w:r>
          </w:p>
        </w:tc>
        <w:tc>
          <w:tcPr>
            <w:tcW w:w="681" w:type="dxa"/>
            <w:shd w:val="clear" w:color="auto" w:fill="auto"/>
            <w:noWrap/>
            <w:vAlign w:val="center"/>
            <w:hideMark/>
          </w:tcPr>
          <w:p w14:paraId="31582D8E" w14:textId="1EE7BFC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1.84</w:t>
            </w:r>
          </w:p>
        </w:tc>
        <w:tc>
          <w:tcPr>
            <w:tcW w:w="680" w:type="dxa"/>
            <w:shd w:val="clear" w:color="auto" w:fill="auto"/>
            <w:noWrap/>
            <w:vAlign w:val="center"/>
            <w:hideMark/>
          </w:tcPr>
          <w:p w14:paraId="1ED869CB" w14:textId="123666DD"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c>
          <w:tcPr>
            <w:tcW w:w="680" w:type="dxa"/>
            <w:shd w:val="clear" w:color="auto" w:fill="auto"/>
            <w:noWrap/>
            <w:vAlign w:val="center"/>
            <w:hideMark/>
          </w:tcPr>
          <w:p w14:paraId="6F5F55FA" w14:textId="5A09944B"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377251BB" w14:textId="364009F3"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0" w:type="dxa"/>
            <w:shd w:val="clear" w:color="auto" w:fill="auto"/>
            <w:noWrap/>
            <w:vAlign w:val="center"/>
            <w:hideMark/>
          </w:tcPr>
          <w:p w14:paraId="37B63ACA" w14:textId="60714749"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81" w:type="dxa"/>
            <w:shd w:val="clear" w:color="auto" w:fill="auto"/>
            <w:noWrap/>
            <w:vAlign w:val="center"/>
            <w:hideMark/>
          </w:tcPr>
          <w:p w14:paraId="64FA38A3" w14:textId="52246D68" w:rsidR="00D87FDC" w:rsidRPr="00537C2A"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537C2A" w14:paraId="430E8B4B" w14:textId="77777777" w:rsidTr="00F820F5">
        <w:trPr>
          <w:trHeight w:val="20"/>
        </w:trPr>
        <w:tc>
          <w:tcPr>
            <w:tcW w:w="2693" w:type="dxa"/>
            <w:shd w:val="clear" w:color="auto" w:fill="BDD6EE" w:themeFill="accent1" w:themeFillTint="66"/>
            <w:noWrap/>
            <w:vAlign w:val="bottom"/>
            <w:hideMark/>
          </w:tcPr>
          <w:p w14:paraId="6C97680E"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PBT</w:t>
            </w:r>
          </w:p>
        </w:tc>
        <w:tc>
          <w:tcPr>
            <w:tcW w:w="680" w:type="dxa"/>
            <w:shd w:val="clear" w:color="auto" w:fill="BDD6EE" w:themeFill="accent1" w:themeFillTint="66"/>
            <w:vAlign w:val="center"/>
          </w:tcPr>
          <w:p w14:paraId="21F0809D" w14:textId="643BFF7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0.50</w:t>
            </w:r>
          </w:p>
        </w:tc>
        <w:tc>
          <w:tcPr>
            <w:tcW w:w="680" w:type="dxa"/>
            <w:shd w:val="clear" w:color="auto" w:fill="BDD6EE" w:themeFill="accent1" w:themeFillTint="66"/>
            <w:noWrap/>
            <w:vAlign w:val="center"/>
            <w:hideMark/>
          </w:tcPr>
          <w:p w14:paraId="077FC352" w14:textId="44C6749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1.40</w:t>
            </w:r>
          </w:p>
        </w:tc>
        <w:tc>
          <w:tcPr>
            <w:tcW w:w="681" w:type="dxa"/>
            <w:shd w:val="clear" w:color="auto" w:fill="BDD6EE" w:themeFill="accent1" w:themeFillTint="66"/>
            <w:noWrap/>
            <w:vAlign w:val="center"/>
            <w:hideMark/>
          </w:tcPr>
          <w:p w14:paraId="4B74D95C" w14:textId="5FFCEE19"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2.24</w:t>
            </w:r>
          </w:p>
        </w:tc>
        <w:tc>
          <w:tcPr>
            <w:tcW w:w="680" w:type="dxa"/>
            <w:shd w:val="clear" w:color="auto" w:fill="BDD6EE" w:themeFill="accent1" w:themeFillTint="66"/>
            <w:noWrap/>
            <w:vAlign w:val="center"/>
            <w:hideMark/>
          </w:tcPr>
          <w:p w14:paraId="5CC37D94" w14:textId="14B4E726"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3.10</w:t>
            </w:r>
          </w:p>
        </w:tc>
        <w:tc>
          <w:tcPr>
            <w:tcW w:w="681" w:type="dxa"/>
            <w:shd w:val="clear" w:color="auto" w:fill="BDD6EE" w:themeFill="accent1" w:themeFillTint="66"/>
            <w:noWrap/>
            <w:vAlign w:val="center"/>
            <w:hideMark/>
          </w:tcPr>
          <w:p w14:paraId="52B58AD4" w14:textId="547E35A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680" w:type="dxa"/>
            <w:shd w:val="clear" w:color="auto" w:fill="BDD6EE" w:themeFill="accent1" w:themeFillTint="66"/>
            <w:noWrap/>
            <w:vAlign w:val="center"/>
            <w:hideMark/>
          </w:tcPr>
          <w:p w14:paraId="199BCEB8" w14:textId="2D00FD5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4.07</w:t>
            </w:r>
          </w:p>
        </w:tc>
        <w:tc>
          <w:tcPr>
            <w:tcW w:w="680" w:type="dxa"/>
            <w:shd w:val="clear" w:color="auto" w:fill="BDD6EE" w:themeFill="accent1" w:themeFillTint="66"/>
            <w:noWrap/>
            <w:vAlign w:val="center"/>
            <w:hideMark/>
          </w:tcPr>
          <w:p w14:paraId="09562B4F" w14:textId="1B4BEB2E"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681" w:type="dxa"/>
            <w:shd w:val="clear" w:color="auto" w:fill="BDD6EE" w:themeFill="accent1" w:themeFillTint="66"/>
            <w:noWrap/>
            <w:vAlign w:val="center"/>
            <w:hideMark/>
          </w:tcPr>
          <w:p w14:paraId="49C82D98" w14:textId="2B862AF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0.29</w:t>
            </w:r>
          </w:p>
        </w:tc>
        <w:tc>
          <w:tcPr>
            <w:tcW w:w="680" w:type="dxa"/>
            <w:shd w:val="clear" w:color="auto" w:fill="BDD6EE" w:themeFill="accent1" w:themeFillTint="66"/>
            <w:noWrap/>
            <w:vAlign w:val="center"/>
            <w:hideMark/>
          </w:tcPr>
          <w:p w14:paraId="1F8A0D64" w14:textId="78AAED8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681" w:type="dxa"/>
            <w:shd w:val="clear" w:color="auto" w:fill="BDD6EE" w:themeFill="accent1" w:themeFillTint="66"/>
            <w:noWrap/>
            <w:vAlign w:val="center"/>
            <w:hideMark/>
          </w:tcPr>
          <w:p w14:paraId="0E3081C2" w14:textId="3E5BBAAC"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0.15</w:t>
            </w:r>
          </w:p>
        </w:tc>
      </w:tr>
      <w:tr w:rsidR="00D87FDC" w:rsidRPr="00537C2A" w14:paraId="46ECF5D0" w14:textId="77777777" w:rsidTr="00F820F5">
        <w:trPr>
          <w:trHeight w:val="20"/>
        </w:trPr>
        <w:tc>
          <w:tcPr>
            <w:tcW w:w="2693" w:type="dxa"/>
            <w:shd w:val="clear" w:color="auto" w:fill="auto"/>
            <w:noWrap/>
            <w:vAlign w:val="bottom"/>
            <w:hideMark/>
          </w:tcPr>
          <w:p w14:paraId="2002A67F" w14:textId="77777777" w:rsidR="00D87FDC" w:rsidRPr="006B31D7" w:rsidRDefault="00D87FDC" w:rsidP="00D87FD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PBT %</w:t>
            </w:r>
          </w:p>
        </w:tc>
        <w:tc>
          <w:tcPr>
            <w:tcW w:w="680" w:type="dxa"/>
            <w:vAlign w:val="center"/>
          </w:tcPr>
          <w:p w14:paraId="1186C839" w14:textId="47EAB5B0"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5.25%</w:t>
            </w:r>
          </w:p>
        </w:tc>
        <w:tc>
          <w:tcPr>
            <w:tcW w:w="680" w:type="dxa"/>
            <w:shd w:val="clear" w:color="auto" w:fill="auto"/>
            <w:noWrap/>
            <w:vAlign w:val="center"/>
            <w:hideMark/>
          </w:tcPr>
          <w:p w14:paraId="20BA1F58" w14:textId="1242B311"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14.58%</w:t>
            </w:r>
          </w:p>
        </w:tc>
        <w:tc>
          <w:tcPr>
            <w:tcW w:w="681" w:type="dxa"/>
            <w:shd w:val="clear" w:color="auto" w:fill="auto"/>
            <w:noWrap/>
            <w:vAlign w:val="center"/>
            <w:hideMark/>
          </w:tcPr>
          <w:p w14:paraId="1F513834" w14:textId="55781BDD"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23.41%</w:t>
            </w:r>
          </w:p>
        </w:tc>
        <w:tc>
          <w:tcPr>
            <w:tcW w:w="680" w:type="dxa"/>
            <w:shd w:val="clear" w:color="auto" w:fill="auto"/>
            <w:noWrap/>
            <w:vAlign w:val="center"/>
            <w:hideMark/>
          </w:tcPr>
          <w:p w14:paraId="09E5F670" w14:textId="3B777549"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32.45%</w:t>
            </w:r>
          </w:p>
        </w:tc>
        <w:tc>
          <w:tcPr>
            <w:tcW w:w="681" w:type="dxa"/>
            <w:shd w:val="clear" w:color="auto" w:fill="auto"/>
            <w:noWrap/>
            <w:vAlign w:val="center"/>
            <w:hideMark/>
          </w:tcPr>
          <w:p w14:paraId="562BEE78" w14:textId="290C0CE7"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36.32%</w:t>
            </w:r>
          </w:p>
        </w:tc>
        <w:tc>
          <w:tcPr>
            <w:tcW w:w="680" w:type="dxa"/>
            <w:shd w:val="clear" w:color="auto" w:fill="auto"/>
            <w:noWrap/>
            <w:vAlign w:val="center"/>
            <w:hideMark/>
          </w:tcPr>
          <w:p w14:paraId="6E684BE1" w14:textId="1A918915"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46.23%</w:t>
            </w:r>
          </w:p>
        </w:tc>
        <w:tc>
          <w:tcPr>
            <w:tcW w:w="680" w:type="dxa"/>
            <w:shd w:val="clear" w:color="auto" w:fill="auto"/>
            <w:noWrap/>
            <w:vAlign w:val="center"/>
            <w:hideMark/>
          </w:tcPr>
          <w:p w14:paraId="3233F239" w14:textId="50FEF1A2"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43.66%</w:t>
            </w:r>
          </w:p>
        </w:tc>
        <w:tc>
          <w:tcPr>
            <w:tcW w:w="681" w:type="dxa"/>
            <w:shd w:val="clear" w:color="auto" w:fill="auto"/>
            <w:noWrap/>
            <w:vAlign w:val="center"/>
            <w:hideMark/>
          </w:tcPr>
          <w:p w14:paraId="0DE03560" w14:textId="1A6DA61D"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6.74%</w:t>
            </w:r>
          </w:p>
        </w:tc>
        <w:tc>
          <w:tcPr>
            <w:tcW w:w="680" w:type="dxa"/>
            <w:shd w:val="clear" w:color="auto" w:fill="auto"/>
            <w:noWrap/>
            <w:vAlign w:val="center"/>
            <w:hideMark/>
          </w:tcPr>
          <w:p w14:paraId="6D6C4DFB" w14:textId="05783918"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5.00%</w:t>
            </w:r>
          </w:p>
        </w:tc>
        <w:tc>
          <w:tcPr>
            <w:tcW w:w="681" w:type="dxa"/>
            <w:shd w:val="clear" w:color="auto" w:fill="auto"/>
            <w:noWrap/>
            <w:vAlign w:val="center"/>
            <w:hideMark/>
          </w:tcPr>
          <w:p w14:paraId="6EF89988" w14:textId="6F4EB202"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3.44%</w:t>
            </w:r>
          </w:p>
        </w:tc>
      </w:tr>
      <w:tr w:rsidR="00D87FDC" w:rsidRPr="00537C2A" w14:paraId="417D77BF" w14:textId="77777777" w:rsidTr="00F820F5">
        <w:trPr>
          <w:trHeight w:val="20"/>
        </w:trPr>
        <w:tc>
          <w:tcPr>
            <w:tcW w:w="2693" w:type="dxa"/>
            <w:shd w:val="clear" w:color="auto" w:fill="auto"/>
            <w:noWrap/>
            <w:vAlign w:val="bottom"/>
            <w:hideMark/>
          </w:tcPr>
          <w:p w14:paraId="0440E849" w14:textId="53C0E4B7" w:rsidR="00D87FDC" w:rsidRPr="00537C2A" w:rsidRDefault="00D87FDC" w:rsidP="00D87FDC">
            <w:pPr>
              <w:spacing w:line="276" w:lineRule="auto"/>
              <w:rPr>
                <w:rFonts w:asciiTheme="minorHAnsi" w:hAnsiTheme="minorHAnsi" w:cstheme="minorHAnsi"/>
                <w:color w:val="000000"/>
                <w:sz w:val="22"/>
                <w:szCs w:val="22"/>
              </w:rPr>
            </w:pPr>
            <w:r w:rsidRPr="00537C2A">
              <w:rPr>
                <w:rFonts w:asciiTheme="minorHAnsi" w:hAnsiTheme="minorHAnsi" w:cstheme="minorHAnsi"/>
                <w:color w:val="000000"/>
                <w:sz w:val="22"/>
                <w:szCs w:val="22"/>
              </w:rPr>
              <w:t>Tax</w:t>
            </w:r>
          </w:p>
        </w:tc>
        <w:tc>
          <w:tcPr>
            <w:tcW w:w="680" w:type="dxa"/>
            <w:vAlign w:val="center"/>
          </w:tcPr>
          <w:p w14:paraId="171E17DE" w14:textId="306A8949"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0.13</w:t>
            </w:r>
          </w:p>
        </w:tc>
        <w:tc>
          <w:tcPr>
            <w:tcW w:w="680" w:type="dxa"/>
            <w:shd w:val="clear" w:color="auto" w:fill="auto"/>
            <w:noWrap/>
            <w:vAlign w:val="center"/>
            <w:hideMark/>
          </w:tcPr>
          <w:p w14:paraId="491BEC12" w14:textId="58555E55"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0.35</w:t>
            </w:r>
          </w:p>
        </w:tc>
        <w:tc>
          <w:tcPr>
            <w:tcW w:w="681" w:type="dxa"/>
            <w:shd w:val="clear" w:color="auto" w:fill="auto"/>
            <w:noWrap/>
            <w:vAlign w:val="center"/>
            <w:hideMark/>
          </w:tcPr>
          <w:p w14:paraId="4F3C472E" w14:textId="437823C5"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0.56</w:t>
            </w:r>
          </w:p>
        </w:tc>
        <w:tc>
          <w:tcPr>
            <w:tcW w:w="680" w:type="dxa"/>
            <w:shd w:val="clear" w:color="auto" w:fill="auto"/>
            <w:noWrap/>
            <w:vAlign w:val="center"/>
            <w:hideMark/>
          </w:tcPr>
          <w:p w14:paraId="568384FA" w14:textId="09AEBD83"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0.78</w:t>
            </w:r>
          </w:p>
        </w:tc>
        <w:tc>
          <w:tcPr>
            <w:tcW w:w="681" w:type="dxa"/>
            <w:shd w:val="clear" w:color="auto" w:fill="auto"/>
            <w:noWrap/>
            <w:vAlign w:val="center"/>
            <w:hideMark/>
          </w:tcPr>
          <w:p w14:paraId="0E915FC9" w14:textId="60F9A5EA"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0.80</w:t>
            </w:r>
          </w:p>
        </w:tc>
        <w:tc>
          <w:tcPr>
            <w:tcW w:w="680" w:type="dxa"/>
            <w:shd w:val="clear" w:color="auto" w:fill="auto"/>
            <w:noWrap/>
            <w:vAlign w:val="center"/>
            <w:hideMark/>
          </w:tcPr>
          <w:p w14:paraId="7A146A3F" w14:textId="2A3576B1"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1.02</w:t>
            </w:r>
          </w:p>
        </w:tc>
        <w:tc>
          <w:tcPr>
            <w:tcW w:w="680" w:type="dxa"/>
            <w:shd w:val="clear" w:color="auto" w:fill="auto"/>
            <w:noWrap/>
            <w:vAlign w:val="center"/>
            <w:hideMark/>
          </w:tcPr>
          <w:p w14:paraId="7C3CF6FB" w14:textId="718D783D"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0.76</w:t>
            </w:r>
          </w:p>
        </w:tc>
        <w:tc>
          <w:tcPr>
            <w:tcW w:w="681" w:type="dxa"/>
            <w:shd w:val="clear" w:color="auto" w:fill="auto"/>
            <w:noWrap/>
            <w:vAlign w:val="center"/>
            <w:hideMark/>
          </w:tcPr>
          <w:p w14:paraId="49DC0461" w14:textId="59B9751B"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0.07</w:t>
            </w:r>
          </w:p>
        </w:tc>
        <w:tc>
          <w:tcPr>
            <w:tcW w:w="680" w:type="dxa"/>
            <w:shd w:val="clear" w:color="auto" w:fill="auto"/>
            <w:noWrap/>
            <w:vAlign w:val="center"/>
            <w:hideMark/>
          </w:tcPr>
          <w:p w14:paraId="18A0C732" w14:textId="1B811D43"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0.05</w:t>
            </w:r>
          </w:p>
        </w:tc>
        <w:tc>
          <w:tcPr>
            <w:tcW w:w="681" w:type="dxa"/>
            <w:shd w:val="clear" w:color="auto" w:fill="auto"/>
            <w:noWrap/>
            <w:vAlign w:val="center"/>
            <w:hideMark/>
          </w:tcPr>
          <w:p w14:paraId="6B06875A" w14:textId="647B8119" w:rsidR="00D87FDC" w:rsidRPr="003A7A5A" w:rsidRDefault="00D87FDC" w:rsidP="00D87FDC">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0.04</w:t>
            </w:r>
          </w:p>
        </w:tc>
      </w:tr>
      <w:tr w:rsidR="00D87FDC" w:rsidRPr="00537C2A" w14:paraId="49A70DB7" w14:textId="77777777" w:rsidTr="00F820F5">
        <w:trPr>
          <w:trHeight w:val="20"/>
        </w:trPr>
        <w:tc>
          <w:tcPr>
            <w:tcW w:w="2693" w:type="dxa"/>
            <w:shd w:val="clear" w:color="auto" w:fill="BDD6EE" w:themeFill="accent1" w:themeFillTint="66"/>
            <w:noWrap/>
            <w:vAlign w:val="bottom"/>
            <w:hideMark/>
          </w:tcPr>
          <w:p w14:paraId="0CD80A5D" w14:textId="77777777" w:rsidR="00D87FDC" w:rsidRPr="00537C2A" w:rsidRDefault="00D87FDC" w:rsidP="00D87FDC">
            <w:pPr>
              <w:spacing w:line="276" w:lineRule="auto"/>
              <w:rPr>
                <w:rFonts w:asciiTheme="minorHAnsi" w:hAnsiTheme="minorHAnsi" w:cstheme="minorHAnsi"/>
                <w:b/>
                <w:bCs/>
                <w:color w:val="000000"/>
                <w:sz w:val="22"/>
                <w:szCs w:val="22"/>
              </w:rPr>
            </w:pPr>
            <w:r w:rsidRPr="00537C2A">
              <w:rPr>
                <w:rFonts w:asciiTheme="minorHAnsi" w:hAnsiTheme="minorHAnsi" w:cstheme="minorHAnsi"/>
                <w:b/>
                <w:bCs/>
                <w:color w:val="000000"/>
                <w:sz w:val="22"/>
                <w:szCs w:val="22"/>
              </w:rPr>
              <w:t>PAT</w:t>
            </w:r>
          </w:p>
        </w:tc>
        <w:tc>
          <w:tcPr>
            <w:tcW w:w="680" w:type="dxa"/>
            <w:shd w:val="clear" w:color="auto" w:fill="BDD6EE" w:themeFill="accent1" w:themeFillTint="66"/>
            <w:vAlign w:val="center"/>
          </w:tcPr>
          <w:p w14:paraId="55F0301F" w14:textId="25DFA6D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0.38</w:t>
            </w:r>
          </w:p>
        </w:tc>
        <w:tc>
          <w:tcPr>
            <w:tcW w:w="680" w:type="dxa"/>
            <w:shd w:val="clear" w:color="auto" w:fill="BDD6EE" w:themeFill="accent1" w:themeFillTint="66"/>
            <w:noWrap/>
            <w:vAlign w:val="center"/>
            <w:hideMark/>
          </w:tcPr>
          <w:p w14:paraId="5712452F" w14:textId="730394D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681" w:type="dxa"/>
            <w:shd w:val="clear" w:color="auto" w:fill="BDD6EE" w:themeFill="accent1" w:themeFillTint="66"/>
            <w:noWrap/>
            <w:vAlign w:val="center"/>
            <w:hideMark/>
          </w:tcPr>
          <w:p w14:paraId="72F50D23" w14:textId="0DDDE08D"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1.67</w:t>
            </w:r>
          </w:p>
        </w:tc>
        <w:tc>
          <w:tcPr>
            <w:tcW w:w="680" w:type="dxa"/>
            <w:shd w:val="clear" w:color="auto" w:fill="BDD6EE" w:themeFill="accent1" w:themeFillTint="66"/>
            <w:noWrap/>
            <w:vAlign w:val="center"/>
            <w:hideMark/>
          </w:tcPr>
          <w:p w14:paraId="3E05FB97" w14:textId="4F7871F0"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2.32</w:t>
            </w:r>
          </w:p>
        </w:tc>
        <w:tc>
          <w:tcPr>
            <w:tcW w:w="681" w:type="dxa"/>
            <w:shd w:val="clear" w:color="auto" w:fill="BDD6EE" w:themeFill="accent1" w:themeFillTint="66"/>
            <w:noWrap/>
            <w:vAlign w:val="center"/>
            <w:hideMark/>
          </w:tcPr>
          <w:p w14:paraId="06919DB6" w14:textId="5B463EC8"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2.39</w:t>
            </w:r>
          </w:p>
        </w:tc>
        <w:tc>
          <w:tcPr>
            <w:tcW w:w="680" w:type="dxa"/>
            <w:shd w:val="clear" w:color="auto" w:fill="BDD6EE" w:themeFill="accent1" w:themeFillTint="66"/>
            <w:noWrap/>
            <w:vAlign w:val="center"/>
            <w:hideMark/>
          </w:tcPr>
          <w:p w14:paraId="1B5BF808" w14:textId="1F843241"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3.05</w:t>
            </w:r>
          </w:p>
        </w:tc>
        <w:tc>
          <w:tcPr>
            <w:tcW w:w="680" w:type="dxa"/>
            <w:shd w:val="clear" w:color="auto" w:fill="BDD6EE" w:themeFill="accent1" w:themeFillTint="66"/>
            <w:noWrap/>
            <w:vAlign w:val="center"/>
            <w:hideMark/>
          </w:tcPr>
          <w:p w14:paraId="32470520" w14:textId="712A9F8E"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2.25</w:t>
            </w:r>
          </w:p>
        </w:tc>
        <w:tc>
          <w:tcPr>
            <w:tcW w:w="681" w:type="dxa"/>
            <w:shd w:val="clear" w:color="auto" w:fill="BDD6EE" w:themeFill="accent1" w:themeFillTint="66"/>
            <w:noWrap/>
            <w:vAlign w:val="center"/>
            <w:hideMark/>
          </w:tcPr>
          <w:p w14:paraId="699C7BA2" w14:textId="7B9BEBD2"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680" w:type="dxa"/>
            <w:shd w:val="clear" w:color="auto" w:fill="BDD6EE" w:themeFill="accent1" w:themeFillTint="66"/>
            <w:noWrap/>
            <w:vAlign w:val="center"/>
            <w:hideMark/>
          </w:tcPr>
          <w:p w14:paraId="333FDBFB" w14:textId="149CDC1B"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0.16</w:t>
            </w:r>
          </w:p>
        </w:tc>
        <w:tc>
          <w:tcPr>
            <w:tcW w:w="681" w:type="dxa"/>
            <w:shd w:val="clear" w:color="auto" w:fill="BDD6EE" w:themeFill="accent1" w:themeFillTint="66"/>
            <w:noWrap/>
            <w:vAlign w:val="center"/>
            <w:hideMark/>
          </w:tcPr>
          <w:p w14:paraId="33E6F5C4" w14:textId="0E0D81D7" w:rsidR="00D87FDC" w:rsidRPr="00537C2A"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0.11</w:t>
            </w:r>
          </w:p>
        </w:tc>
      </w:tr>
      <w:tr w:rsidR="00D87FDC" w:rsidRPr="00537C2A" w14:paraId="316B67AB" w14:textId="77777777" w:rsidTr="00F820F5">
        <w:trPr>
          <w:trHeight w:val="20"/>
        </w:trPr>
        <w:tc>
          <w:tcPr>
            <w:tcW w:w="2693" w:type="dxa"/>
            <w:shd w:val="clear" w:color="auto" w:fill="auto"/>
            <w:noWrap/>
            <w:vAlign w:val="bottom"/>
            <w:hideMark/>
          </w:tcPr>
          <w:p w14:paraId="28C61487" w14:textId="77777777" w:rsidR="00D87FDC" w:rsidRPr="006B31D7" w:rsidRDefault="00D87FDC" w:rsidP="00D87FDC">
            <w:pPr>
              <w:spacing w:line="276" w:lineRule="auto"/>
              <w:jc w:val="right"/>
              <w:rPr>
                <w:rFonts w:asciiTheme="minorHAnsi" w:hAnsiTheme="minorHAnsi" w:cstheme="minorHAnsi"/>
                <w:i/>
                <w:iCs/>
                <w:color w:val="000000"/>
                <w:sz w:val="18"/>
                <w:szCs w:val="18"/>
              </w:rPr>
            </w:pPr>
            <w:r w:rsidRPr="006B31D7">
              <w:rPr>
                <w:rFonts w:asciiTheme="minorHAnsi" w:hAnsiTheme="minorHAnsi" w:cstheme="minorHAnsi"/>
                <w:i/>
                <w:iCs/>
                <w:color w:val="000000"/>
                <w:sz w:val="18"/>
                <w:szCs w:val="18"/>
              </w:rPr>
              <w:t>PAT %</w:t>
            </w:r>
          </w:p>
        </w:tc>
        <w:tc>
          <w:tcPr>
            <w:tcW w:w="680" w:type="dxa"/>
            <w:vAlign w:val="center"/>
          </w:tcPr>
          <w:p w14:paraId="27A47A9A" w14:textId="5550028C" w:rsidR="00D87FDC" w:rsidRPr="006B31D7"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3.93%</w:t>
            </w:r>
          </w:p>
        </w:tc>
        <w:tc>
          <w:tcPr>
            <w:tcW w:w="680" w:type="dxa"/>
            <w:shd w:val="clear" w:color="auto" w:fill="auto"/>
            <w:noWrap/>
            <w:vAlign w:val="center"/>
            <w:hideMark/>
          </w:tcPr>
          <w:p w14:paraId="520E39DC" w14:textId="0940632A"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10.91%</w:t>
            </w:r>
          </w:p>
        </w:tc>
        <w:tc>
          <w:tcPr>
            <w:tcW w:w="681" w:type="dxa"/>
            <w:shd w:val="clear" w:color="auto" w:fill="auto"/>
            <w:noWrap/>
            <w:vAlign w:val="center"/>
            <w:hideMark/>
          </w:tcPr>
          <w:p w14:paraId="06CE9D51" w14:textId="6EEBE1FF"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17.52%</w:t>
            </w:r>
          </w:p>
        </w:tc>
        <w:tc>
          <w:tcPr>
            <w:tcW w:w="680" w:type="dxa"/>
            <w:shd w:val="clear" w:color="auto" w:fill="auto"/>
            <w:noWrap/>
            <w:vAlign w:val="center"/>
            <w:hideMark/>
          </w:tcPr>
          <w:p w14:paraId="3F75F196" w14:textId="31AF15C5"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24.28%</w:t>
            </w:r>
          </w:p>
        </w:tc>
        <w:tc>
          <w:tcPr>
            <w:tcW w:w="681" w:type="dxa"/>
            <w:shd w:val="clear" w:color="auto" w:fill="auto"/>
            <w:noWrap/>
            <w:vAlign w:val="center"/>
            <w:hideMark/>
          </w:tcPr>
          <w:p w14:paraId="2AC1D412" w14:textId="2F4678FC"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27.18%</w:t>
            </w:r>
          </w:p>
        </w:tc>
        <w:tc>
          <w:tcPr>
            <w:tcW w:w="680" w:type="dxa"/>
            <w:shd w:val="clear" w:color="auto" w:fill="auto"/>
            <w:noWrap/>
            <w:vAlign w:val="center"/>
            <w:hideMark/>
          </w:tcPr>
          <w:p w14:paraId="68F18270" w14:textId="2D797FF9"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34.59%</w:t>
            </w:r>
          </w:p>
        </w:tc>
        <w:tc>
          <w:tcPr>
            <w:tcW w:w="680" w:type="dxa"/>
            <w:shd w:val="clear" w:color="auto" w:fill="auto"/>
            <w:noWrap/>
            <w:vAlign w:val="center"/>
            <w:hideMark/>
          </w:tcPr>
          <w:p w14:paraId="142602F8" w14:textId="15819C1F"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32.67%</w:t>
            </w:r>
          </w:p>
        </w:tc>
        <w:tc>
          <w:tcPr>
            <w:tcW w:w="681" w:type="dxa"/>
            <w:shd w:val="clear" w:color="auto" w:fill="auto"/>
            <w:noWrap/>
            <w:vAlign w:val="center"/>
            <w:hideMark/>
          </w:tcPr>
          <w:p w14:paraId="114C9660" w14:textId="7D3B9863"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5.05%</w:t>
            </w:r>
          </w:p>
        </w:tc>
        <w:tc>
          <w:tcPr>
            <w:tcW w:w="680" w:type="dxa"/>
            <w:shd w:val="clear" w:color="auto" w:fill="auto"/>
            <w:noWrap/>
            <w:vAlign w:val="center"/>
            <w:hideMark/>
          </w:tcPr>
          <w:p w14:paraId="42318FC8" w14:textId="4DD45D60"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3.74%</w:t>
            </w:r>
          </w:p>
        </w:tc>
        <w:tc>
          <w:tcPr>
            <w:tcW w:w="681" w:type="dxa"/>
            <w:shd w:val="clear" w:color="auto" w:fill="auto"/>
            <w:noWrap/>
            <w:vAlign w:val="center"/>
            <w:hideMark/>
          </w:tcPr>
          <w:p w14:paraId="0265BA43" w14:textId="462191BD" w:rsidR="00D87FDC" w:rsidRPr="006B31D7"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2.57%</w:t>
            </w:r>
          </w:p>
        </w:tc>
      </w:tr>
    </w:tbl>
    <w:p w14:paraId="375606EB" w14:textId="186E15C6" w:rsidR="00DE535E" w:rsidRDefault="00DE535E" w:rsidP="00F820F5">
      <w:pPr>
        <w:ind w:right="-589"/>
        <w:jc w:val="right"/>
        <w:rPr>
          <w:rFonts w:ascii="Arial" w:hAnsi="Arial" w:cs="Arial"/>
          <w:b/>
          <w:sz w:val="22"/>
          <w:szCs w:val="22"/>
        </w:rPr>
      </w:pPr>
      <w:r>
        <w:rPr>
          <w:rFonts w:ascii="Arial" w:hAnsi="Arial" w:cs="Arial"/>
          <w:bCs/>
          <w:i/>
          <w:iCs/>
          <w:sz w:val="22"/>
          <w:szCs w:val="22"/>
        </w:rPr>
        <w:t xml:space="preserve">        </w:t>
      </w:r>
      <w:r w:rsidRPr="00DB2017">
        <w:rPr>
          <w:rFonts w:ascii="Arial" w:hAnsi="Arial" w:cs="Arial"/>
          <w:bCs/>
          <w:i/>
          <w:iCs/>
          <w:sz w:val="22"/>
          <w:szCs w:val="22"/>
        </w:rPr>
        <w:t>Continue……</w:t>
      </w:r>
    </w:p>
    <w:p w14:paraId="31087E62" w14:textId="77777777" w:rsidR="002D51D4" w:rsidRDefault="00DE535E" w:rsidP="00F820F5">
      <w:pPr>
        <w:ind w:left="7200" w:right="-589"/>
        <w:jc w:val="right"/>
        <w:rPr>
          <w:rFonts w:ascii="Arial" w:hAnsi="Arial" w:cs="Arial"/>
          <w:b/>
          <w:bCs/>
          <w:i/>
          <w:iCs/>
          <w:sz w:val="18"/>
          <w:szCs w:val="18"/>
        </w:rPr>
      </w:pPr>
      <w:r>
        <w:rPr>
          <w:rFonts w:ascii="Arial" w:hAnsi="Arial" w:cs="Arial"/>
          <w:b/>
          <w:bCs/>
          <w:i/>
          <w:iCs/>
          <w:sz w:val="18"/>
          <w:szCs w:val="18"/>
        </w:rPr>
        <w:t xml:space="preserve">           </w:t>
      </w:r>
      <w:r w:rsidR="00E20927">
        <w:rPr>
          <w:rFonts w:ascii="Arial" w:hAnsi="Arial" w:cs="Arial"/>
          <w:b/>
          <w:bCs/>
          <w:i/>
          <w:iCs/>
          <w:sz w:val="18"/>
          <w:szCs w:val="18"/>
        </w:rPr>
        <w:tab/>
      </w:r>
    </w:p>
    <w:p w14:paraId="108DD73C" w14:textId="2DE535AB" w:rsidR="00DE535E" w:rsidRDefault="00DE535E" w:rsidP="00F820F5">
      <w:pPr>
        <w:ind w:left="7200" w:right="-589"/>
        <w:jc w:val="right"/>
        <w:rPr>
          <w:rFonts w:ascii="Arial" w:hAnsi="Arial" w:cs="Arial"/>
          <w:b/>
          <w:bCs/>
          <w:i/>
          <w:iCs/>
          <w:sz w:val="18"/>
          <w:szCs w:val="18"/>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693"/>
        <w:gridCol w:w="756"/>
        <w:gridCol w:w="756"/>
        <w:gridCol w:w="756"/>
        <w:gridCol w:w="756"/>
        <w:gridCol w:w="756"/>
        <w:gridCol w:w="756"/>
        <w:gridCol w:w="756"/>
        <w:gridCol w:w="756"/>
        <w:gridCol w:w="756"/>
      </w:tblGrid>
      <w:tr w:rsidR="006B31D7" w:rsidRPr="00AE6952" w14:paraId="4DF041F4" w14:textId="77777777" w:rsidTr="00F820F5">
        <w:trPr>
          <w:trHeight w:val="20"/>
        </w:trPr>
        <w:tc>
          <w:tcPr>
            <w:tcW w:w="2693" w:type="dxa"/>
            <w:shd w:val="clear" w:color="auto" w:fill="002060"/>
            <w:noWrap/>
            <w:vAlign w:val="center"/>
            <w:hideMark/>
          </w:tcPr>
          <w:p w14:paraId="15B29D56" w14:textId="6BD9AC71" w:rsidR="006B31D7" w:rsidRPr="00AE6952" w:rsidRDefault="006B31D7" w:rsidP="00140C39">
            <w:pPr>
              <w:spacing w:line="276" w:lineRule="auto"/>
              <w:rPr>
                <w:rFonts w:asciiTheme="minorHAnsi" w:hAnsiTheme="minorHAnsi" w:cstheme="minorHAnsi"/>
                <w:color w:val="FFFFFF" w:themeColor="background1"/>
                <w:sz w:val="22"/>
                <w:szCs w:val="22"/>
              </w:rPr>
            </w:pPr>
            <w:r w:rsidRPr="00AE6952">
              <w:rPr>
                <w:rFonts w:asciiTheme="minorHAnsi" w:hAnsiTheme="minorHAnsi" w:cstheme="minorHAnsi"/>
                <w:b/>
                <w:bCs/>
                <w:color w:val="FFFFFF" w:themeColor="background1"/>
                <w:sz w:val="22"/>
                <w:szCs w:val="22"/>
              </w:rPr>
              <w:t>Particulars</w:t>
            </w:r>
          </w:p>
        </w:tc>
        <w:tc>
          <w:tcPr>
            <w:tcW w:w="756" w:type="dxa"/>
            <w:shd w:val="clear" w:color="000000" w:fill="002060"/>
            <w:noWrap/>
            <w:vAlign w:val="center"/>
            <w:hideMark/>
          </w:tcPr>
          <w:p w14:paraId="004AB11B" w14:textId="44B3002B"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Mar-33 P</w:t>
            </w:r>
          </w:p>
        </w:tc>
        <w:tc>
          <w:tcPr>
            <w:tcW w:w="756" w:type="dxa"/>
            <w:shd w:val="clear" w:color="000000" w:fill="002060"/>
            <w:noWrap/>
            <w:vAlign w:val="center"/>
            <w:hideMark/>
          </w:tcPr>
          <w:p w14:paraId="4C790983" w14:textId="66F5D237"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Mar-34 P</w:t>
            </w:r>
          </w:p>
        </w:tc>
        <w:tc>
          <w:tcPr>
            <w:tcW w:w="756" w:type="dxa"/>
            <w:shd w:val="clear" w:color="000000" w:fill="002060"/>
            <w:noWrap/>
            <w:vAlign w:val="center"/>
            <w:hideMark/>
          </w:tcPr>
          <w:p w14:paraId="5A6EC2FA" w14:textId="199B29CB"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Mar-35 P</w:t>
            </w:r>
          </w:p>
        </w:tc>
        <w:tc>
          <w:tcPr>
            <w:tcW w:w="756" w:type="dxa"/>
            <w:shd w:val="clear" w:color="000000" w:fill="002060"/>
            <w:noWrap/>
            <w:vAlign w:val="center"/>
            <w:hideMark/>
          </w:tcPr>
          <w:p w14:paraId="663AD79F" w14:textId="207A447C"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Mar-36 P</w:t>
            </w:r>
          </w:p>
        </w:tc>
        <w:tc>
          <w:tcPr>
            <w:tcW w:w="756" w:type="dxa"/>
            <w:shd w:val="clear" w:color="000000" w:fill="002060"/>
            <w:noWrap/>
            <w:vAlign w:val="center"/>
            <w:hideMark/>
          </w:tcPr>
          <w:p w14:paraId="7A6ED0B1" w14:textId="1B026B1D"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Mar-37 P</w:t>
            </w:r>
          </w:p>
        </w:tc>
        <w:tc>
          <w:tcPr>
            <w:tcW w:w="756" w:type="dxa"/>
            <w:shd w:val="clear" w:color="000000" w:fill="002060"/>
            <w:noWrap/>
            <w:vAlign w:val="center"/>
            <w:hideMark/>
          </w:tcPr>
          <w:p w14:paraId="0848FFA7" w14:textId="4AC36592"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Mar-38 P</w:t>
            </w:r>
          </w:p>
        </w:tc>
        <w:tc>
          <w:tcPr>
            <w:tcW w:w="756" w:type="dxa"/>
            <w:shd w:val="clear" w:color="000000" w:fill="002060"/>
            <w:noWrap/>
            <w:vAlign w:val="center"/>
            <w:hideMark/>
          </w:tcPr>
          <w:p w14:paraId="73846C20" w14:textId="7137C7D1"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Mar-39 P</w:t>
            </w:r>
          </w:p>
        </w:tc>
        <w:tc>
          <w:tcPr>
            <w:tcW w:w="756" w:type="dxa"/>
            <w:shd w:val="clear" w:color="000000" w:fill="002060"/>
            <w:noWrap/>
            <w:vAlign w:val="center"/>
            <w:hideMark/>
          </w:tcPr>
          <w:p w14:paraId="3A350C40" w14:textId="1995122B"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Mar-40 P</w:t>
            </w:r>
          </w:p>
        </w:tc>
        <w:tc>
          <w:tcPr>
            <w:tcW w:w="756" w:type="dxa"/>
            <w:shd w:val="clear" w:color="000000" w:fill="002060"/>
            <w:noWrap/>
            <w:vAlign w:val="center"/>
            <w:hideMark/>
          </w:tcPr>
          <w:p w14:paraId="2023BA36" w14:textId="38E9A17F" w:rsidR="006B31D7" w:rsidRPr="00AE6952" w:rsidRDefault="006B31D7" w:rsidP="00140C39">
            <w:pPr>
              <w:spacing w:line="276" w:lineRule="auto"/>
              <w:jc w:val="center"/>
              <w:rPr>
                <w:rFonts w:asciiTheme="minorHAnsi" w:hAnsiTheme="minorHAnsi" w:cstheme="minorHAnsi"/>
                <w:b/>
                <w:bCs/>
                <w:color w:val="FFFFFF"/>
                <w:sz w:val="22"/>
                <w:szCs w:val="22"/>
              </w:rPr>
            </w:pPr>
            <w:r w:rsidRPr="00AE6952">
              <w:rPr>
                <w:rFonts w:asciiTheme="minorHAnsi" w:hAnsiTheme="minorHAnsi" w:cstheme="minorHAnsi"/>
                <w:b/>
                <w:bCs/>
                <w:color w:val="FFFFFF"/>
                <w:sz w:val="22"/>
                <w:szCs w:val="22"/>
              </w:rPr>
              <w:t>Mar-41 P</w:t>
            </w:r>
          </w:p>
        </w:tc>
      </w:tr>
      <w:tr w:rsidR="006B31D7" w:rsidRPr="00AE6952" w14:paraId="20BCA5D2" w14:textId="77777777" w:rsidTr="00F820F5">
        <w:trPr>
          <w:trHeight w:val="20"/>
        </w:trPr>
        <w:tc>
          <w:tcPr>
            <w:tcW w:w="9497" w:type="dxa"/>
            <w:gridSpan w:val="10"/>
            <w:shd w:val="clear" w:color="auto" w:fill="auto"/>
            <w:noWrap/>
            <w:vAlign w:val="center"/>
            <w:hideMark/>
          </w:tcPr>
          <w:p w14:paraId="53959BA3" w14:textId="15325CB2" w:rsidR="006B31D7" w:rsidRPr="00AE6952" w:rsidRDefault="006B31D7" w:rsidP="00140C39">
            <w:pPr>
              <w:spacing w:line="276" w:lineRule="auto"/>
              <w:rPr>
                <w:rFonts w:asciiTheme="minorHAnsi" w:hAnsiTheme="minorHAnsi" w:cstheme="minorHAnsi"/>
                <w:color w:val="000000"/>
                <w:sz w:val="22"/>
                <w:szCs w:val="22"/>
              </w:rPr>
            </w:pPr>
            <w:r w:rsidRPr="00AE6952">
              <w:rPr>
                <w:rFonts w:asciiTheme="minorHAnsi" w:hAnsiTheme="minorHAnsi" w:cstheme="minorHAnsi"/>
                <w:b/>
                <w:bCs/>
                <w:color w:val="000000"/>
                <w:sz w:val="22"/>
                <w:szCs w:val="22"/>
              </w:rPr>
              <w:t>Revenue from Operation:</w:t>
            </w:r>
          </w:p>
        </w:tc>
      </w:tr>
      <w:tr w:rsidR="00D87FDC" w:rsidRPr="00AE6952" w14:paraId="78478E73" w14:textId="77777777" w:rsidTr="00F820F5">
        <w:trPr>
          <w:trHeight w:val="20"/>
        </w:trPr>
        <w:tc>
          <w:tcPr>
            <w:tcW w:w="2693" w:type="dxa"/>
            <w:shd w:val="clear" w:color="auto" w:fill="auto"/>
            <w:noWrap/>
            <w:vAlign w:val="bottom"/>
            <w:hideMark/>
          </w:tcPr>
          <w:p w14:paraId="00322071" w14:textId="77777777"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From Sale of Power</w:t>
            </w:r>
          </w:p>
        </w:tc>
        <w:tc>
          <w:tcPr>
            <w:tcW w:w="756" w:type="dxa"/>
            <w:shd w:val="clear" w:color="auto" w:fill="auto"/>
            <w:noWrap/>
            <w:vAlign w:val="center"/>
            <w:hideMark/>
          </w:tcPr>
          <w:p w14:paraId="1E13368A" w14:textId="4BF0FB4B"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756" w:type="dxa"/>
            <w:shd w:val="clear" w:color="auto" w:fill="auto"/>
            <w:noWrap/>
            <w:vAlign w:val="center"/>
            <w:hideMark/>
          </w:tcPr>
          <w:p w14:paraId="62201B68" w14:textId="55EF3DF4"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756" w:type="dxa"/>
            <w:shd w:val="clear" w:color="auto" w:fill="auto"/>
            <w:noWrap/>
            <w:vAlign w:val="center"/>
            <w:hideMark/>
          </w:tcPr>
          <w:p w14:paraId="04C853C1" w14:textId="7123FF85"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756" w:type="dxa"/>
            <w:shd w:val="clear" w:color="auto" w:fill="auto"/>
            <w:noWrap/>
            <w:vAlign w:val="center"/>
            <w:hideMark/>
          </w:tcPr>
          <w:p w14:paraId="1441C6F7" w14:textId="0261B389"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4.25</w:t>
            </w:r>
          </w:p>
        </w:tc>
        <w:tc>
          <w:tcPr>
            <w:tcW w:w="756" w:type="dxa"/>
            <w:shd w:val="clear" w:color="auto" w:fill="auto"/>
            <w:noWrap/>
            <w:vAlign w:val="center"/>
            <w:hideMark/>
          </w:tcPr>
          <w:p w14:paraId="3A7ABFE2" w14:textId="6F23BAF3"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756" w:type="dxa"/>
            <w:shd w:val="clear" w:color="auto" w:fill="auto"/>
            <w:noWrap/>
            <w:vAlign w:val="center"/>
            <w:hideMark/>
          </w:tcPr>
          <w:p w14:paraId="122005E4" w14:textId="3A36978E"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756" w:type="dxa"/>
            <w:shd w:val="clear" w:color="auto" w:fill="auto"/>
            <w:noWrap/>
            <w:vAlign w:val="center"/>
            <w:hideMark/>
          </w:tcPr>
          <w:p w14:paraId="718EA58F" w14:textId="2F59BA75"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4.24</w:t>
            </w:r>
          </w:p>
        </w:tc>
        <w:tc>
          <w:tcPr>
            <w:tcW w:w="756" w:type="dxa"/>
            <w:shd w:val="clear" w:color="auto" w:fill="auto"/>
            <w:noWrap/>
            <w:vAlign w:val="center"/>
            <w:hideMark/>
          </w:tcPr>
          <w:p w14:paraId="087265D3" w14:textId="26CB644B"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4.25</w:t>
            </w:r>
          </w:p>
        </w:tc>
        <w:tc>
          <w:tcPr>
            <w:tcW w:w="756" w:type="dxa"/>
            <w:shd w:val="clear" w:color="auto" w:fill="auto"/>
            <w:noWrap/>
            <w:vAlign w:val="center"/>
            <w:hideMark/>
          </w:tcPr>
          <w:p w14:paraId="27B90155" w14:textId="3D928144"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2.47</w:t>
            </w:r>
          </w:p>
        </w:tc>
      </w:tr>
      <w:tr w:rsidR="00D87FDC" w:rsidRPr="00AE6952" w14:paraId="5093538C" w14:textId="77777777" w:rsidTr="00F820F5">
        <w:trPr>
          <w:trHeight w:val="20"/>
        </w:trPr>
        <w:tc>
          <w:tcPr>
            <w:tcW w:w="2693" w:type="dxa"/>
            <w:shd w:val="clear" w:color="auto" w:fill="auto"/>
            <w:noWrap/>
            <w:vAlign w:val="bottom"/>
            <w:hideMark/>
          </w:tcPr>
          <w:p w14:paraId="6C30D2A7" w14:textId="77777777"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From GBI Incentive</w:t>
            </w:r>
          </w:p>
        </w:tc>
        <w:tc>
          <w:tcPr>
            <w:tcW w:w="756" w:type="dxa"/>
            <w:shd w:val="clear" w:color="auto" w:fill="auto"/>
            <w:noWrap/>
            <w:vAlign w:val="center"/>
            <w:hideMark/>
          </w:tcPr>
          <w:p w14:paraId="280E3AB1" w14:textId="2F61D6F0"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44EE730A" w14:textId="4F26C4B0"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0AC01F34" w14:textId="4988CE09"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0779B5D5" w14:textId="7A427DB8"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634158BC" w14:textId="54AB3AA9"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5CF61284" w14:textId="4C6ED7C5"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67313335" w14:textId="069E7F7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65866F9D" w14:textId="712BD86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7174C16F" w14:textId="73242F7A"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AE6952" w14:paraId="17A2FFA3" w14:textId="77777777" w:rsidTr="00F820F5">
        <w:trPr>
          <w:trHeight w:val="20"/>
        </w:trPr>
        <w:tc>
          <w:tcPr>
            <w:tcW w:w="2693" w:type="dxa"/>
            <w:shd w:val="clear" w:color="auto" w:fill="auto"/>
            <w:noWrap/>
            <w:vAlign w:val="bottom"/>
            <w:hideMark/>
          </w:tcPr>
          <w:p w14:paraId="3EF8F841" w14:textId="77777777" w:rsidR="00D87FDC" w:rsidRPr="00AE6952" w:rsidRDefault="00D87FDC" w:rsidP="00D87FDC">
            <w:pPr>
              <w:spacing w:line="276" w:lineRule="auto"/>
              <w:ind w:firstLineChars="100" w:firstLine="220"/>
              <w:rPr>
                <w:rFonts w:asciiTheme="minorHAnsi" w:hAnsiTheme="minorHAnsi" w:cstheme="minorHAnsi"/>
                <w:color w:val="000000"/>
                <w:sz w:val="22"/>
                <w:szCs w:val="22"/>
              </w:rPr>
            </w:pPr>
            <w:r w:rsidRPr="00AE6952">
              <w:rPr>
                <w:rFonts w:asciiTheme="minorHAnsi" w:hAnsiTheme="minorHAnsi" w:cstheme="minorHAnsi"/>
                <w:color w:val="000000"/>
                <w:sz w:val="22"/>
                <w:szCs w:val="22"/>
              </w:rPr>
              <w:t> </w:t>
            </w:r>
          </w:p>
        </w:tc>
        <w:tc>
          <w:tcPr>
            <w:tcW w:w="756" w:type="dxa"/>
            <w:shd w:val="clear" w:color="auto" w:fill="auto"/>
            <w:noWrap/>
            <w:vAlign w:val="center"/>
            <w:hideMark/>
          </w:tcPr>
          <w:p w14:paraId="705899A5" w14:textId="30C1325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auto"/>
            <w:noWrap/>
            <w:vAlign w:val="center"/>
            <w:hideMark/>
          </w:tcPr>
          <w:p w14:paraId="120B4C73" w14:textId="6BCFC912"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auto"/>
            <w:noWrap/>
            <w:vAlign w:val="center"/>
            <w:hideMark/>
          </w:tcPr>
          <w:p w14:paraId="568094D8" w14:textId="49627F4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auto"/>
            <w:noWrap/>
            <w:vAlign w:val="center"/>
            <w:hideMark/>
          </w:tcPr>
          <w:p w14:paraId="1DDAFDBC" w14:textId="2D6A5657"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c>
          <w:tcPr>
            <w:tcW w:w="756" w:type="dxa"/>
            <w:shd w:val="clear" w:color="auto" w:fill="auto"/>
            <w:noWrap/>
            <w:vAlign w:val="center"/>
            <w:hideMark/>
          </w:tcPr>
          <w:p w14:paraId="7544D1E9" w14:textId="1F808099"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auto"/>
            <w:noWrap/>
            <w:vAlign w:val="center"/>
            <w:hideMark/>
          </w:tcPr>
          <w:p w14:paraId="6C35D5D2" w14:textId="5BCC684D"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auto"/>
            <w:noWrap/>
            <w:vAlign w:val="center"/>
            <w:hideMark/>
          </w:tcPr>
          <w:p w14:paraId="6858D4FE" w14:textId="26E2B205"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auto"/>
            <w:noWrap/>
            <w:vAlign w:val="center"/>
            <w:hideMark/>
          </w:tcPr>
          <w:p w14:paraId="32F01048" w14:textId="245756AF"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c>
          <w:tcPr>
            <w:tcW w:w="756" w:type="dxa"/>
            <w:shd w:val="clear" w:color="auto" w:fill="auto"/>
            <w:noWrap/>
            <w:vAlign w:val="center"/>
            <w:hideMark/>
          </w:tcPr>
          <w:p w14:paraId="3EAD653C" w14:textId="6EA1EA2C"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2.47</w:t>
            </w:r>
          </w:p>
        </w:tc>
      </w:tr>
      <w:tr w:rsidR="00D87FDC" w:rsidRPr="00AE6952" w14:paraId="1699705E" w14:textId="77777777" w:rsidTr="00F820F5">
        <w:trPr>
          <w:trHeight w:val="20"/>
        </w:trPr>
        <w:tc>
          <w:tcPr>
            <w:tcW w:w="2693" w:type="dxa"/>
            <w:shd w:val="clear" w:color="auto" w:fill="auto"/>
            <w:noWrap/>
            <w:vAlign w:val="bottom"/>
            <w:hideMark/>
          </w:tcPr>
          <w:p w14:paraId="6335DF30"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Other Income:</w:t>
            </w:r>
          </w:p>
        </w:tc>
        <w:tc>
          <w:tcPr>
            <w:tcW w:w="756" w:type="dxa"/>
            <w:shd w:val="clear" w:color="auto" w:fill="auto"/>
            <w:noWrap/>
            <w:vAlign w:val="center"/>
            <w:hideMark/>
          </w:tcPr>
          <w:p w14:paraId="24C01F83" w14:textId="4E3E5B72"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7985ADB7" w14:textId="494715A1"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1866507A" w14:textId="4715ACEF"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282A09B3" w14:textId="259838CC"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6FC2E666" w14:textId="5BC7BA22"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230DD71C" w14:textId="183C83E5"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650210FB" w14:textId="649C9DFD"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1B5255C9" w14:textId="6765DCC8"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40B1C960" w14:textId="49D3D7BF" w:rsidR="00D87FDC" w:rsidRPr="00AE6952" w:rsidRDefault="00D87FDC" w:rsidP="00D87FDC">
            <w:pPr>
              <w:spacing w:line="276" w:lineRule="auto"/>
              <w:jc w:val="center"/>
              <w:rPr>
                <w:rFonts w:asciiTheme="minorHAnsi" w:hAnsiTheme="minorHAnsi" w:cstheme="minorHAnsi"/>
                <w:color w:val="000000"/>
                <w:sz w:val="22"/>
                <w:szCs w:val="22"/>
              </w:rPr>
            </w:pPr>
          </w:p>
        </w:tc>
      </w:tr>
      <w:tr w:rsidR="00D87FDC" w:rsidRPr="00AE6952" w14:paraId="113D4E85" w14:textId="77777777" w:rsidTr="00F820F5">
        <w:trPr>
          <w:trHeight w:val="20"/>
        </w:trPr>
        <w:tc>
          <w:tcPr>
            <w:tcW w:w="2693" w:type="dxa"/>
            <w:shd w:val="clear" w:color="auto" w:fill="auto"/>
            <w:noWrap/>
            <w:vAlign w:val="bottom"/>
            <w:hideMark/>
          </w:tcPr>
          <w:p w14:paraId="17787A01" w14:textId="77777777"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Profit on Sale of Land</w:t>
            </w:r>
          </w:p>
        </w:tc>
        <w:tc>
          <w:tcPr>
            <w:tcW w:w="756" w:type="dxa"/>
            <w:shd w:val="clear" w:color="auto" w:fill="auto"/>
            <w:noWrap/>
            <w:vAlign w:val="center"/>
            <w:hideMark/>
          </w:tcPr>
          <w:p w14:paraId="03ED3728" w14:textId="672B46BD"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3E69B540" w14:textId="48F370BC"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785B292B" w14:textId="1E93DDB5"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5C475D6A" w14:textId="70D33898"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38D7A305" w14:textId="14316B6E"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4395C5CA" w14:textId="783B10CD"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63D1C174" w14:textId="6740755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00F76EA3" w14:textId="3AD8C1C1"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2F5C217B" w14:textId="5593670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2.94</w:t>
            </w:r>
          </w:p>
        </w:tc>
      </w:tr>
      <w:tr w:rsidR="00D87FDC" w:rsidRPr="00AE6952" w14:paraId="42763680" w14:textId="77777777" w:rsidTr="00F820F5">
        <w:trPr>
          <w:trHeight w:val="20"/>
        </w:trPr>
        <w:tc>
          <w:tcPr>
            <w:tcW w:w="2693" w:type="dxa"/>
            <w:shd w:val="clear" w:color="auto" w:fill="BDD6EE" w:themeFill="accent1" w:themeFillTint="66"/>
            <w:noWrap/>
            <w:vAlign w:val="bottom"/>
            <w:hideMark/>
          </w:tcPr>
          <w:p w14:paraId="77F9FF6F"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Total Income</w:t>
            </w:r>
          </w:p>
        </w:tc>
        <w:tc>
          <w:tcPr>
            <w:tcW w:w="756" w:type="dxa"/>
            <w:shd w:val="clear" w:color="auto" w:fill="BDD6EE" w:themeFill="accent1" w:themeFillTint="66"/>
            <w:noWrap/>
            <w:vAlign w:val="center"/>
            <w:hideMark/>
          </w:tcPr>
          <w:p w14:paraId="4CC92B3A" w14:textId="58E852B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BDD6EE" w:themeFill="accent1" w:themeFillTint="66"/>
            <w:noWrap/>
            <w:vAlign w:val="center"/>
            <w:hideMark/>
          </w:tcPr>
          <w:p w14:paraId="5C8C2B1B" w14:textId="1DED0956"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BDD6EE" w:themeFill="accent1" w:themeFillTint="66"/>
            <w:noWrap/>
            <w:vAlign w:val="center"/>
            <w:hideMark/>
          </w:tcPr>
          <w:p w14:paraId="085E9F40" w14:textId="7875911D"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BDD6EE" w:themeFill="accent1" w:themeFillTint="66"/>
            <w:noWrap/>
            <w:vAlign w:val="center"/>
            <w:hideMark/>
          </w:tcPr>
          <w:p w14:paraId="31101811" w14:textId="0F839C35"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c>
          <w:tcPr>
            <w:tcW w:w="756" w:type="dxa"/>
            <w:shd w:val="clear" w:color="auto" w:fill="BDD6EE" w:themeFill="accent1" w:themeFillTint="66"/>
            <w:noWrap/>
            <w:vAlign w:val="center"/>
            <w:hideMark/>
          </w:tcPr>
          <w:p w14:paraId="51781865" w14:textId="40C96D5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BDD6EE" w:themeFill="accent1" w:themeFillTint="66"/>
            <w:noWrap/>
            <w:vAlign w:val="center"/>
            <w:hideMark/>
          </w:tcPr>
          <w:p w14:paraId="074CBAD4" w14:textId="4421806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BDD6EE" w:themeFill="accent1" w:themeFillTint="66"/>
            <w:noWrap/>
            <w:vAlign w:val="center"/>
            <w:hideMark/>
          </w:tcPr>
          <w:p w14:paraId="25A80C37" w14:textId="723D1421"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56" w:type="dxa"/>
            <w:shd w:val="clear" w:color="auto" w:fill="BDD6EE" w:themeFill="accent1" w:themeFillTint="66"/>
            <w:noWrap/>
            <w:vAlign w:val="center"/>
            <w:hideMark/>
          </w:tcPr>
          <w:p w14:paraId="3AE97279" w14:textId="50CAA12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c>
          <w:tcPr>
            <w:tcW w:w="756" w:type="dxa"/>
            <w:shd w:val="clear" w:color="auto" w:fill="BDD6EE" w:themeFill="accent1" w:themeFillTint="66"/>
            <w:noWrap/>
            <w:vAlign w:val="center"/>
            <w:hideMark/>
          </w:tcPr>
          <w:p w14:paraId="28D9534A" w14:textId="45A4EC7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5.42</w:t>
            </w:r>
          </w:p>
        </w:tc>
      </w:tr>
      <w:tr w:rsidR="00D87FDC" w:rsidRPr="00AE6952" w14:paraId="284DF9D0" w14:textId="77777777" w:rsidTr="00F820F5">
        <w:trPr>
          <w:trHeight w:val="20"/>
        </w:trPr>
        <w:tc>
          <w:tcPr>
            <w:tcW w:w="2693" w:type="dxa"/>
            <w:shd w:val="clear" w:color="auto" w:fill="auto"/>
            <w:noWrap/>
            <w:vAlign w:val="bottom"/>
            <w:hideMark/>
          </w:tcPr>
          <w:p w14:paraId="473B0DE5"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Expenses:</w:t>
            </w:r>
          </w:p>
        </w:tc>
        <w:tc>
          <w:tcPr>
            <w:tcW w:w="756" w:type="dxa"/>
            <w:shd w:val="clear" w:color="auto" w:fill="auto"/>
            <w:noWrap/>
            <w:vAlign w:val="center"/>
            <w:hideMark/>
          </w:tcPr>
          <w:p w14:paraId="3F90E993" w14:textId="288DE713"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355D8F02" w14:textId="66E69533"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61441B10" w14:textId="36F6A270"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0CCF1EC4" w14:textId="2EC28585"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00DBF28A" w14:textId="77890931"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10F4477E" w14:textId="5F32A0BF"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06675876" w14:textId="344DBAA5"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45B961E0" w14:textId="24FE1E11" w:rsidR="00D87FDC" w:rsidRPr="00AE6952" w:rsidRDefault="00D87FDC" w:rsidP="00D87FDC">
            <w:pPr>
              <w:spacing w:line="276" w:lineRule="auto"/>
              <w:jc w:val="center"/>
              <w:rPr>
                <w:rFonts w:asciiTheme="minorHAnsi" w:hAnsiTheme="minorHAnsi" w:cstheme="minorHAnsi"/>
                <w:color w:val="000000"/>
                <w:sz w:val="22"/>
                <w:szCs w:val="22"/>
              </w:rPr>
            </w:pPr>
          </w:p>
        </w:tc>
        <w:tc>
          <w:tcPr>
            <w:tcW w:w="756" w:type="dxa"/>
            <w:shd w:val="clear" w:color="auto" w:fill="auto"/>
            <w:noWrap/>
            <w:vAlign w:val="center"/>
            <w:hideMark/>
          </w:tcPr>
          <w:p w14:paraId="73EC96A4" w14:textId="43D428A6" w:rsidR="00D87FDC" w:rsidRPr="00AE6952" w:rsidRDefault="00D87FDC" w:rsidP="00D87FDC">
            <w:pPr>
              <w:spacing w:line="276" w:lineRule="auto"/>
              <w:jc w:val="center"/>
              <w:rPr>
                <w:rFonts w:asciiTheme="minorHAnsi" w:hAnsiTheme="minorHAnsi" w:cstheme="minorHAnsi"/>
                <w:color w:val="000000"/>
                <w:sz w:val="22"/>
                <w:szCs w:val="22"/>
              </w:rPr>
            </w:pPr>
          </w:p>
        </w:tc>
      </w:tr>
      <w:tr w:rsidR="00D87FDC" w:rsidRPr="00AE6952" w14:paraId="5FF22593" w14:textId="77777777" w:rsidTr="00F820F5">
        <w:trPr>
          <w:trHeight w:val="20"/>
        </w:trPr>
        <w:tc>
          <w:tcPr>
            <w:tcW w:w="2693" w:type="dxa"/>
            <w:shd w:val="clear" w:color="auto" w:fill="auto"/>
            <w:noWrap/>
            <w:vAlign w:val="bottom"/>
            <w:hideMark/>
          </w:tcPr>
          <w:p w14:paraId="52757874" w14:textId="77777777"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Operation and Maintenance Expenses</w:t>
            </w:r>
          </w:p>
        </w:tc>
        <w:tc>
          <w:tcPr>
            <w:tcW w:w="756" w:type="dxa"/>
            <w:shd w:val="clear" w:color="auto" w:fill="auto"/>
            <w:noWrap/>
            <w:vAlign w:val="center"/>
            <w:hideMark/>
          </w:tcPr>
          <w:p w14:paraId="7F9AD673" w14:textId="52ACC88B"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756" w:type="dxa"/>
            <w:shd w:val="clear" w:color="auto" w:fill="auto"/>
            <w:noWrap/>
            <w:vAlign w:val="center"/>
            <w:hideMark/>
          </w:tcPr>
          <w:p w14:paraId="7221F196" w14:textId="2B32681C"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1.11</w:t>
            </w:r>
          </w:p>
        </w:tc>
        <w:tc>
          <w:tcPr>
            <w:tcW w:w="756" w:type="dxa"/>
            <w:shd w:val="clear" w:color="auto" w:fill="auto"/>
            <w:noWrap/>
            <w:vAlign w:val="center"/>
            <w:hideMark/>
          </w:tcPr>
          <w:p w14:paraId="1B3DF26B" w14:textId="2E1DCE6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756" w:type="dxa"/>
            <w:shd w:val="clear" w:color="auto" w:fill="auto"/>
            <w:noWrap/>
            <w:vAlign w:val="center"/>
            <w:hideMark/>
          </w:tcPr>
          <w:p w14:paraId="3289AE24" w14:textId="059D8CA8"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1.22</w:t>
            </w:r>
          </w:p>
        </w:tc>
        <w:tc>
          <w:tcPr>
            <w:tcW w:w="756" w:type="dxa"/>
            <w:shd w:val="clear" w:color="auto" w:fill="auto"/>
            <w:noWrap/>
            <w:vAlign w:val="center"/>
            <w:hideMark/>
          </w:tcPr>
          <w:p w14:paraId="66EA688D" w14:textId="462E620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1.28</w:t>
            </w:r>
          </w:p>
        </w:tc>
        <w:tc>
          <w:tcPr>
            <w:tcW w:w="756" w:type="dxa"/>
            <w:shd w:val="clear" w:color="auto" w:fill="auto"/>
            <w:noWrap/>
            <w:vAlign w:val="center"/>
            <w:hideMark/>
          </w:tcPr>
          <w:p w14:paraId="49B9E262" w14:textId="592CEE07"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w:t>
            </w:r>
          </w:p>
        </w:tc>
        <w:tc>
          <w:tcPr>
            <w:tcW w:w="756" w:type="dxa"/>
            <w:shd w:val="clear" w:color="auto" w:fill="auto"/>
            <w:noWrap/>
            <w:vAlign w:val="center"/>
            <w:hideMark/>
          </w:tcPr>
          <w:p w14:paraId="7B2E986C" w14:textId="438213AB"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1.42</w:t>
            </w:r>
          </w:p>
        </w:tc>
        <w:tc>
          <w:tcPr>
            <w:tcW w:w="756" w:type="dxa"/>
            <w:shd w:val="clear" w:color="auto" w:fill="auto"/>
            <w:noWrap/>
            <w:vAlign w:val="center"/>
            <w:hideMark/>
          </w:tcPr>
          <w:p w14:paraId="459A6ABC" w14:textId="62ABA1A9"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1.49</w:t>
            </w:r>
          </w:p>
        </w:tc>
        <w:tc>
          <w:tcPr>
            <w:tcW w:w="756" w:type="dxa"/>
            <w:shd w:val="clear" w:color="auto" w:fill="auto"/>
            <w:noWrap/>
            <w:vAlign w:val="center"/>
            <w:hideMark/>
          </w:tcPr>
          <w:p w14:paraId="4FFD7FBE" w14:textId="72E6F2F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0.91</w:t>
            </w:r>
          </w:p>
        </w:tc>
      </w:tr>
      <w:tr w:rsidR="00D87FDC" w:rsidRPr="00AE6952" w14:paraId="42E4E3DB" w14:textId="77777777" w:rsidTr="00F820F5">
        <w:trPr>
          <w:trHeight w:val="20"/>
        </w:trPr>
        <w:tc>
          <w:tcPr>
            <w:tcW w:w="2693" w:type="dxa"/>
            <w:shd w:val="clear" w:color="auto" w:fill="auto"/>
            <w:noWrap/>
            <w:vAlign w:val="bottom"/>
            <w:hideMark/>
          </w:tcPr>
          <w:p w14:paraId="67984EF1" w14:textId="77777777"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Other Costs</w:t>
            </w:r>
          </w:p>
        </w:tc>
        <w:tc>
          <w:tcPr>
            <w:tcW w:w="756" w:type="dxa"/>
            <w:shd w:val="clear" w:color="auto" w:fill="auto"/>
            <w:noWrap/>
            <w:vAlign w:val="center"/>
            <w:hideMark/>
          </w:tcPr>
          <w:p w14:paraId="59196BE2" w14:textId="0FFC1E7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756" w:type="dxa"/>
            <w:shd w:val="clear" w:color="auto" w:fill="auto"/>
            <w:noWrap/>
            <w:vAlign w:val="center"/>
            <w:hideMark/>
          </w:tcPr>
          <w:p w14:paraId="3F4CB25D" w14:textId="716B56C4"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0.69</w:t>
            </w:r>
          </w:p>
        </w:tc>
        <w:tc>
          <w:tcPr>
            <w:tcW w:w="756" w:type="dxa"/>
            <w:shd w:val="clear" w:color="auto" w:fill="auto"/>
            <w:noWrap/>
            <w:vAlign w:val="center"/>
            <w:hideMark/>
          </w:tcPr>
          <w:p w14:paraId="7C637DE3" w14:textId="36B06F5D"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0.72</w:t>
            </w:r>
          </w:p>
        </w:tc>
        <w:tc>
          <w:tcPr>
            <w:tcW w:w="756" w:type="dxa"/>
            <w:shd w:val="clear" w:color="auto" w:fill="auto"/>
            <w:noWrap/>
            <w:vAlign w:val="center"/>
            <w:hideMark/>
          </w:tcPr>
          <w:p w14:paraId="0FE16115" w14:textId="6F3EAE2B"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0.76</w:t>
            </w:r>
          </w:p>
        </w:tc>
        <w:tc>
          <w:tcPr>
            <w:tcW w:w="756" w:type="dxa"/>
            <w:shd w:val="clear" w:color="auto" w:fill="auto"/>
            <w:noWrap/>
            <w:vAlign w:val="center"/>
            <w:hideMark/>
          </w:tcPr>
          <w:p w14:paraId="54562098" w14:textId="423997A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0.79</w:t>
            </w:r>
          </w:p>
        </w:tc>
        <w:tc>
          <w:tcPr>
            <w:tcW w:w="756" w:type="dxa"/>
            <w:shd w:val="clear" w:color="auto" w:fill="auto"/>
            <w:noWrap/>
            <w:vAlign w:val="center"/>
            <w:hideMark/>
          </w:tcPr>
          <w:p w14:paraId="072D4961" w14:textId="3B49BE51"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0.83</w:t>
            </w:r>
          </w:p>
        </w:tc>
        <w:tc>
          <w:tcPr>
            <w:tcW w:w="756" w:type="dxa"/>
            <w:shd w:val="clear" w:color="auto" w:fill="auto"/>
            <w:noWrap/>
            <w:vAlign w:val="center"/>
            <w:hideMark/>
          </w:tcPr>
          <w:p w14:paraId="6F64BFC3" w14:textId="67610AD5"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756" w:type="dxa"/>
            <w:shd w:val="clear" w:color="auto" w:fill="auto"/>
            <w:noWrap/>
            <w:vAlign w:val="center"/>
            <w:hideMark/>
          </w:tcPr>
          <w:p w14:paraId="071D9E85" w14:textId="67FB208D"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c>
          <w:tcPr>
            <w:tcW w:w="756" w:type="dxa"/>
            <w:shd w:val="clear" w:color="auto" w:fill="auto"/>
            <w:noWrap/>
            <w:vAlign w:val="center"/>
            <w:hideMark/>
          </w:tcPr>
          <w:p w14:paraId="1656FF67" w14:textId="725AA29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r>
      <w:tr w:rsidR="00D87FDC" w:rsidRPr="00AE6952" w14:paraId="25C36B3D" w14:textId="77777777" w:rsidTr="00F820F5">
        <w:trPr>
          <w:trHeight w:val="20"/>
        </w:trPr>
        <w:tc>
          <w:tcPr>
            <w:tcW w:w="2693" w:type="dxa"/>
            <w:shd w:val="clear" w:color="auto" w:fill="auto"/>
            <w:noWrap/>
            <w:vAlign w:val="bottom"/>
            <w:hideMark/>
          </w:tcPr>
          <w:p w14:paraId="62061F19"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Total Expenses</w:t>
            </w:r>
          </w:p>
        </w:tc>
        <w:tc>
          <w:tcPr>
            <w:tcW w:w="756" w:type="dxa"/>
            <w:shd w:val="clear" w:color="auto" w:fill="auto"/>
            <w:noWrap/>
            <w:vAlign w:val="center"/>
            <w:hideMark/>
          </w:tcPr>
          <w:p w14:paraId="1FE3FA6B" w14:textId="49913D84"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1.71</w:t>
            </w:r>
          </w:p>
        </w:tc>
        <w:tc>
          <w:tcPr>
            <w:tcW w:w="756" w:type="dxa"/>
            <w:shd w:val="clear" w:color="auto" w:fill="auto"/>
            <w:noWrap/>
            <w:vAlign w:val="center"/>
            <w:hideMark/>
          </w:tcPr>
          <w:p w14:paraId="080AA9C6" w14:textId="4CDB4C7B"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1.79</w:t>
            </w:r>
          </w:p>
        </w:tc>
        <w:tc>
          <w:tcPr>
            <w:tcW w:w="756" w:type="dxa"/>
            <w:shd w:val="clear" w:color="auto" w:fill="auto"/>
            <w:noWrap/>
            <w:vAlign w:val="center"/>
            <w:hideMark/>
          </w:tcPr>
          <w:p w14:paraId="1C1FCEAC" w14:textId="0C8A2517"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1.88</w:t>
            </w:r>
          </w:p>
        </w:tc>
        <w:tc>
          <w:tcPr>
            <w:tcW w:w="756" w:type="dxa"/>
            <w:shd w:val="clear" w:color="auto" w:fill="auto"/>
            <w:noWrap/>
            <w:vAlign w:val="center"/>
            <w:hideMark/>
          </w:tcPr>
          <w:p w14:paraId="0B4869BD" w14:textId="45C3616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1.98</w:t>
            </w:r>
          </w:p>
        </w:tc>
        <w:tc>
          <w:tcPr>
            <w:tcW w:w="756" w:type="dxa"/>
            <w:shd w:val="clear" w:color="auto" w:fill="auto"/>
            <w:noWrap/>
            <w:vAlign w:val="center"/>
            <w:hideMark/>
          </w:tcPr>
          <w:p w14:paraId="740D358C" w14:textId="75AB3BD2"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56" w:type="dxa"/>
            <w:shd w:val="clear" w:color="auto" w:fill="auto"/>
            <w:noWrap/>
            <w:vAlign w:val="center"/>
            <w:hideMark/>
          </w:tcPr>
          <w:p w14:paraId="39CC3D69" w14:textId="67DB15B9"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2.18</w:t>
            </w:r>
          </w:p>
        </w:tc>
        <w:tc>
          <w:tcPr>
            <w:tcW w:w="756" w:type="dxa"/>
            <w:shd w:val="clear" w:color="auto" w:fill="auto"/>
            <w:noWrap/>
            <w:vAlign w:val="center"/>
            <w:hideMark/>
          </w:tcPr>
          <w:p w14:paraId="6B5CC13B" w14:textId="781BE8BD"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2.29</w:t>
            </w:r>
          </w:p>
        </w:tc>
        <w:tc>
          <w:tcPr>
            <w:tcW w:w="756" w:type="dxa"/>
            <w:shd w:val="clear" w:color="auto" w:fill="auto"/>
            <w:noWrap/>
            <w:vAlign w:val="center"/>
            <w:hideMark/>
          </w:tcPr>
          <w:p w14:paraId="606DD756" w14:textId="181B69A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56" w:type="dxa"/>
            <w:shd w:val="clear" w:color="auto" w:fill="auto"/>
            <w:noWrap/>
            <w:vAlign w:val="center"/>
            <w:hideMark/>
          </w:tcPr>
          <w:p w14:paraId="70EAF573" w14:textId="237BBBAB"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1.47</w:t>
            </w:r>
          </w:p>
        </w:tc>
      </w:tr>
      <w:tr w:rsidR="00D87FDC" w:rsidRPr="00AE6952" w14:paraId="75FC78B1" w14:textId="77777777" w:rsidTr="00F820F5">
        <w:trPr>
          <w:trHeight w:val="20"/>
        </w:trPr>
        <w:tc>
          <w:tcPr>
            <w:tcW w:w="2693" w:type="dxa"/>
            <w:shd w:val="clear" w:color="auto" w:fill="BDD6EE" w:themeFill="accent1" w:themeFillTint="66"/>
            <w:noWrap/>
            <w:vAlign w:val="bottom"/>
            <w:hideMark/>
          </w:tcPr>
          <w:p w14:paraId="49DD5439"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EBIDTA</w:t>
            </w:r>
          </w:p>
        </w:tc>
        <w:tc>
          <w:tcPr>
            <w:tcW w:w="756" w:type="dxa"/>
            <w:shd w:val="clear" w:color="auto" w:fill="BDD6EE" w:themeFill="accent1" w:themeFillTint="66"/>
            <w:noWrap/>
            <w:vAlign w:val="center"/>
            <w:hideMark/>
          </w:tcPr>
          <w:p w14:paraId="4AF4EF37" w14:textId="67484332"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2.53</w:t>
            </w:r>
          </w:p>
        </w:tc>
        <w:tc>
          <w:tcPr>
            <w:tcW w:w="756" w:type="dxa"/>
            <w:shd w:val="clear" w:color="auto" w:fill="BDD6EE" w:themeFill="accent1" w:themeFillTint="66"/>
            <w:noWrap/>
            <w:vAlign w:val="center"/>
            <w:hideMark/>
          </w:tcPr>
          <w:p w14:paraId="3189E906" w14:textId="65330558"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2.44</w:t>
            </w:r>
          </w:p>
        </w:tc>
        <w:tc>
          <w:tcPr>
            <w:tcW w:w="756" w:type="dxa"/>
            <w:shd w:val="clear" w:color="auto" w:fill="BDD6EE" w:themeFill="accent1" w:themeFillTint="66"/>
            <w:noWrap/>
            <w:vAlign w:val="center"/>
            <w:hideMark/>
          </w:tcPr>
          <w:p w14:paraId="12BD4F11" w14:textId="2D38378B"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2.35</w:t>
            </w:r>
          </w:p>
        </w:tc>
        <w:tc>
          <w:tcPr>
            <w:tcW w:w="756" w:type="dxa"/>
            <w:shd w:val="clear" w:color="auto" w:fill="BDD6EE" w:themeFill="accent1" w:themeFillTint="66"/>
            <w:noWrap/>
            <w:vAlign w:val="center"/>
            <w:hideMark/>
          </w:tcPr>
          <w:p w14:paraId="038F0862" w14:textId="7E9234CF"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2.27</w:t>
            </w:r>
          </w:p>
        </w:tc>
        <w:tc>
          <w:tcPr>
            <w:tcW w:w="756" w:type="dxa"/>
            <w:shd w:val="clear" w:color="auto" w:fill="BDD6EE" w:themeFill="accent1" w:themeFillTint="66"/>
            <w:noWrap/>
            <w:vAlign w:val="center"/>
            <w:hideMark/>
          </w:tcPr>
          <w:p w14:paraId="21415CD6" w14:textId="21EF902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56" w:type="dxa"/>
            <w:shd w:val="clear" w:color="auto" w:fill="BDD6EE" w:themeFill="accent1" w:themeFillTint="66"/>
            <w:noWrap/>
            <w:vAlign w:val="center"/>
            <w:hideMark/>
          </w:tcPr>
          <w:p w14:paraId="63935149" w14:textId="5162EEF9"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2.06</w:t>
            </w:r>
          </w:p>
        </w:tc>
        <w:tc>
          <w:tcPr>
            <w:tcW w:w="756" w:type="dxa"/>
            <w:shd w:val="clear" w:color="auto" w:fill="BDD6EE" w:themeFill="accent1" w:themeFillTint="66"/>
            <w:noWrap/>
            <w:vAlign w:val="center"/>
            <w:hideMark/>
          </w:tcPr>
          <w:p w14:paraId="25A24BAB" w14:textId="7129D2B1"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1.95</w:t>
            </w:r>
          </w:p>
        </w:tc>
        <w:tc>
          <w:tcPr>
            <w:tcW w:w="756" w:type="dxa"/>
            <w:shd w:val="clear" w:color="auto" w:fill="BDD6EE" w:themeFill="accent1" w:themeFillTint="66"/>
            <w:noWrap/>
            <w:vAlign w:val="center"/>
            <w:hideMark/>
          </w:tcPr>
          <w:p w14:paraId="5E3D930B" w14:textId="3D540137"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1.84</w:t>
            </w:r>
          </w:p>
        </w:tc>
        <w:tc>
          <w:tcPr>
            <w:tcW w:w="756" w:type="dxa"/>
            <w:shd w:val="clear" w:color="auto" w:fill="BDD6EE" w:themeFill="accent1" w:themeFillTint="66"/>
            <w:noWrap/>
            <w:vAlign w:val="center"/>
            <w:hideMark/>
          </w:tcPr>
          <w:p w14:paraId="7B3F087A" w14:textId="7DD4AF40"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3.94</w:t>
            </w:r>
          </w:p>
        </w:tc>
      </w:tr>
      <w:tr w:rsidR="00D87FDC" w:rsidRPr="00AE6952" w14:paraId="6A703151" w14:textId="77777777" w:rsidTr="00F820F5">
        <w:trPr>
          <w:trHeight w:val="20"/>
        </w:trPr>
        <w:tc>
          <w:tcPr>
            <w:tcW w:w="2693" w:type="dxa"/>
            <w:shd w:val="clear" w:color="auto" w:fill="auto"/>
            <w:noWrap/>
            <w:vAlign w:val="bottom"/>
            <w:hideMark/>
          </w:tcPr>
          <w:p w14:paraId="71AF03FA" w14:textId="77777777" w:rsidR="00D87FDC" w:rsidRPr="00AE6952" w:rsidRDefault="00D87FDC" w:rsidP="00D87FDC">
            <w:pPr>
              <w:spacing w:line="276" w:lineRule="auto"/>
              <w:jc w:val="right"/>
              <w:rPr>
                <w:rFonts w:asciiTheme="minorHAnsi" w:hAnsiTheme="minorHAnsi" w:cstheme="minorHAnsi"/>
                <w:i/>
                <w:iCs/>
                <w:color w:val="000000"/>
                <w:sz w:val="18"/>
                <w:szCs w:val="18"/>
              </w:rPr>
            </w:pPr>
            <w:r w:rsidRPr="00AE6952">
              <w:rPr>
                <w:rFonts w:asciiTheme="minorHAnsi" w:hAnsiTheme="minorHAnsi" w:cstheme="minorHAnsi"/>
                <w:i/>
                <w:iCs/>
                <w:color w:val="000000"/>
                <w:sz w:val="18"/>
                <w:szCs w:val="18"/>
              </w:rPr>
              <w:t>EBIDTA %</w:t>
            </w:r>
          </w:p>
        </w:tc>
        <w:tc>
          <w:tcPr>
            <w:tcW w:w="756" w:type="dxa"/>
            <w:shd w:val="clear" w:color="auto" w:fill="auto"/>
            <w:noWrap/>
            <w:vAlign w:val="center"/>
            <w:hideMark/>
          </w:tcPr>
          <w:p w14:paraId="62387A64" w14:textId="2F4971C0"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59.67%</w:t>
            </w:r>
          </w:p>
        </w:tc>
        <w:tc>
          <w:tcPr>
            <w:tcW w:w="756" w:type="dxa"/>
            <w:shd w:val="clear" w:color="auto" w:fill="auto"/>
            <w:noWrap/>
            <w:vAlign w:val="center"/>
            <w:hideMark/>
          </w:tcPr>
          <w:p w14:paraId="2BBC2FD0" w14:textId="4D69203F"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57.66%</w:t>
            </w:r>
          </w:p>
        </w:tc>
        <w:tc>
          <w:tcPr>
            <w:tcW w:w="756" w:type="dxa"/>
            <w:shd w:val="clear" w:color="auto" w:fill="auto"/>
            <w:noWrap/>
            <w:vAlign w:val="center"/>
            <w:hideMark/>
          </w:tcPr>
          <w:p w14:paraId="6D82FE19" w14:textId="03B5A6C6"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55.54%</w:t>
            </w:r>
          </w:p>
        </w:tc>
        <w:tc>
          <w:tcPr>
            <w:tcW w:w="756" w:type="dxa"/>
            <w:shd w:val="clear" w:color="auto" w:fill="auto"/>
            <w:noWrap/>
            <w:vAlign w:val="center"/>
            <w:hideMark/>
          </w:tcPr>
          <w:p w14:paraId="555B067B" w14:textId="23FBD29E"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53.44%</w:t>
            </w:r>
          </w:p>
        </w:tc>
        <w:tc>
          <w:tcPr>
            <w:tcW w:w="756" w:type="dxa"/>
            <w:shd w:val="clear" w:color="auto" w:fill="auto"/>
            <w:noWrap/>
            <w:vAlign w:val="center"/>
            <w:hideMark/>
          </w:tcPr>
          <w:p w14:paraId="20149133" w14:textId="39414433"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50.98%</w:t>
            </w:r>
          </w:p>
        </w:tc>
        <w:tc>
          <w:tcPr>
            <w:tcW w:w="756" w:type="dxa"/>
            <w:shd w:val="clear" w:color="auto" w:fill="auto"/>
            <w:noWrap/>
            <w:vAlign w:val="center"/>
            <w:hideMark/>
          </w:tcPr>
          <w:p w14:paraId="50131650" w14:textId="59FE257A"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48.53%</w:t>
            </w:r>
          </w:p>
        </w:tc>
        <w:tc>
          <w:tcPr>
            <w:tcW w:w="756" w:type="dxa"/>
            <w:shd w:val="clear" w:color="auto" w:fill="auto"/>
            <w:noWrap/>
            <w:vAlign w:val="center"/>
            <w:hideMark/>
          </w:tcPr>
          <w:p w14:paraId="074BCB2A" w14:textId="7B1C089D"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45.96%</w:t>
            </w:r>
          </w:p>
        </w:tc>
        <w:tc>
          <w:tcPr>
            <w:tcW w:w="756" w:type="dxa"/>
            <w:shd w:val="clear" w:color="auto" w:fill="auto"/>
            <w:noWrap/>
            <w:vAlign w:val="center"/>
            <w:hideMark/>
          </w:tcPr>
          <w:p w14:paraId="01BDC468" w14:textId="33EDE453"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43.41%</w:t>
            </w:r>
          </w:p>
        </w:tc>
        <w:tc>
          <w:tcPr>
            <w:tcW w:w="756" w:type="dxa"/>
            <w:shd w:val="clear" w:color="auto" w:fill="auto"/>
            <w:noWrap/>
            <w:vAlign w:val="center"/>
            <w:hideMark/>
          </w:tcPr>
          <w:p w14:paraId="68247B75" w14:textId="3703EE91"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72.80%</w:t>
            </w:r>
          </w:p>
        </w:tc>
      </w:tr>
      <w:tr w:rsidR="00D87FDC" w:rsidRPr="00AE6952" w14:paraId="71CBFA81" w14:textId="77777777" w:rsidTr="00F820F5">
        <w:trPr>
          <w:trHeight w:val="20"/>
        </w:trPr>
        <w:tc>
          <w:tcPr>
            <w:tcW w:w="2693" w:type="dxa"/>
            <w:shd w:val="clear" w:color="auto" w:fill="auto"/>
            <w:noWrap/>
            <w:vAlign w:val="bottom"/>
            <w:hideMark/>
          </w:tcPr>
          <w:p w14:paraId="6E521149" w14:textId="27C6B300"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Depreciation</w:t>
            </w:r>
          </w:p>
        </w:tc>
        <w:tc>
          <w:tcPr>
            <w:tcW w:w="756" w:type="dxa"/>
            <w:shd w:val="clear" w:color="auto" w:fill="auto"/>
            <w:noWrap/>
            <w:vAlign w:val="center"/>
            <w:hideMark/>
          </w:tcPr>
          <w:p w14:paraId="5D6E2164" w14:textId="436E7BE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6503ED8A" w14:textId="330BEFC6"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62BCBCC5" w14:textId="7D1E26E5"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7DA2B225" w14:textId="56FE5A9D"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65993AD0" w14:textId="1C07F350"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427223B1" w14:textId="4E64D23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2FD006E2" w14:textId="222F40F7"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56" w:type="dxa"/>
            <w:shd w:val="clear" w:color="auto" w:fill="auto"/>
            <w:noWrap/>
            <w:vAlign w:val="center"/>
            <w:hideMark/>
          </w:tcPr>
          <w:p w14:paraId="5AA4CDD0" w14:textId="5B4D886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56" w:type="dxa"/>
            <w:shd w:val="clear" w:color="auto" w:fill="auto"/>
            <w:noWrap/>
            <w:vAlign w:val="center"/>
            <w:hideMark/>
          </w:tcPr>
          <w:p w14:paraId="7F7889DD" w14:textId="72B32B94"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D87FDC" w:rsidRPr="00AE6952" w14:paraId="3F33ED9E" w14:textId="77777777" w:rsidTr="00F820F5">
        <w:trPr>
          <w:trHeight w:val="20"/>
        </w:trPr>
        <w:tc>
          <w:tcPr>
            <w:tcW w:w="2693" w:type="dxa"/>
            <w:shd w:val="clear" w:color="auto" w:fill="BDD6EE" w:themeFill="accent1" w:themeFillTint="66"/>
            <w:noWrap/>
            <w:vAlign w:val="bottom"/>
            <w:hideMark/>
          </w:tcPr>
          <w:p w14:paraId="3E6ADEB8"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EBIT</w:t>
            </w:r>
          </w:p>
        </w:tc>
        <w:tc>
          <w:tcPr>
            <w:tcW w:w="756" w:type="dxa"/>
            <w:shd w:val="clear" w:color="auto" w:fill="BDD6EE" w:themeFill="accent1" w:themeFillTint="66"/>
            <w:noWrap/>
            <w:vAlign w:val="center"/>
            <w:hideMark/>
          </w:tcPr>
          <w:p w14:paraId="24EF02CD" w14:textId="17F0F06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0.05</w:t>
            </w:r>
          </w:p>
        </w:tc>
        <w:tc>
          <w:tcPr>
            <w:tcW w:w="756" w:type="dxa"/>
            <w:shd w:val="clear" w:color="auto" w:fill="BDD6EE" w:themeFill="accent1" w:themeFillTint="66"/>
            <w:noWrap/>
            <w:vAlign w:val="center"/>
            <w:hideMark/>
          </w:tcPr>
          <w:p w14:paraId="004B30AB" w14:textId="7364DFC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56" w:type="dxa"/>
            <w:shd w:val="clear" w:color="auto" w:fill="BDD6EE" w:themeFill="accent1" w:themeFillTint="66"/>
            <w:noWrap/>
            <w:vAlign w:val="center"/>
            <w:hideMark/>
          </w:tcPr>
          <w:p w14:paraId="5F96BA74" w14:textId="716A05E4"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c>
          <w:tcPr>
            <w:tcW w:w="756" w:type="dxa"/>
            <w:shd w:val="clear" w:color="auto" w:fill="BDD6EE" w:themeFill="accent1" w:themeFillTint="66"/>
            <w:noWrap/>
            <w:vAlign w:val="center"/>
            <w:hideMark/>
          </w:tcPr>
          <w:p w14:paraId="347BE609" w14:textId="06FAA23F"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56" w:type="dxa"/>
            <w:shd w:val="clear" w:color="auto" w:fill="BDD6EE" w:themeFill="accent1" w:themeFillTint="66"/>
            <w:noWrap/>
            <w:vAlign w:val="center"/>
            <w:hideMark/>
          </w:tcPr>
          <w:p w14:paraId="1034ACBB" w14:textId="1C9C361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-0.32</w:t>
            </w:r>
          </w:p>
        </w:tc>
        <w:tc>
          <w:tcPr>
            <w:tcW w:w="756" w:type="dxa"/>
            <w:shd w:val="clear" w:color="auto" w:fill="BDD6EE" w:themeFill="accent1" w:themeFillTint="66"/>
            <w:noWrap/>
            <w:vAlign w:val="center"/>
            <w:hideMark/>
          </w:tcPr>
          <w:p w14:paraId="4FD34405" w14:textId="53C87481"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-0.42</w:t>
            </w:r>
          </w:p>
        </w:tc>
        <w:tc>
          <w:tcPr>
            <w:tcW w:w="756" w:type="dxa"/>
            <w:shd w:val="clear" w:color="auto" w:fill="BDD6EE" w:themeFill="accent1" w:themeFillTint="66"/>
            <w:noWrap/>
            <w:vAlign w:val="center"/>
            <w:hideMark/>
          </w:tcPr>
          <w:p w14:paraId="76E55598" w14:textId="0EBC34A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-0.53</w:t>
            </w:r>
          </w:p>
        </w:tc>
        <w:tc>
          <w:tcPr>
            <w:tcW w:w="756" w:type="dxa"/>
            <w:shd w:val="clear" w:color="auto" w:fill="BDD6EE" w:themeFill="accent1" w:themeFillTint="66"/>
            <w:noWrap/>
            <w:vAlign w:val="center"/>
            <w:hideMark/>
          </w:tcPr>
          <w:p w14:paraId="5711A9FE" w14:textId="07DE69B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1.84</w:t>
            </w:r>
          </w:p>
        </w:tc>
        <w:tc>
          <w:tcPr>
            <w:tcW w:w="756" w:type="dxa"/>
            <w:shd w:val="clear" w:color="auto" w:fill="BDD6EE" w:themeFill="accent1" w:themeFillTint="66"/>
            <w:noWrap/>
            <w:vAlign w:val="center"/>
            <w:hideMark/>
          </w:tcPr>
          <w:p w14:paraId="5BB36630" w14:textId="38D17E5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3.94</w:t>
            </w:r>
          </w:p>
        </w:tc>
      </w:tr>
      <w:tr w:rsidR="00D87FDC" w:rsidRPr="00AE6952" w14:paraId="26F52E06" w14:textId="77777777" w:rsidTr="00F820F5">
        <w:trPr>
          <w:trHeight w:val="20"/>
        </w:trPr>
        <w:tc>
          <w:tcPr>
            <w:tcW w:w="2693" w:type="dxa"/>
            <w:shd w:val="clear" w:color="auto" w:fill="auto"/>
            <w:noWrap/>
            <w:vAlign w:val="bottom"/>
            <w:hideMark/>
          </w:tcPr>
          <w:p w14:paraId="462FAE06" w14:textId="77777777" w:rsidR="00D87FDC" w:rsidRPr="00AE6952" w:rsidRDefault="00D87FDC" w:rsidP="00D87FDC">
            <w:pPr>
              <w:spacing w:line="276" w:lineRule="auto"/>
              <w:jc w:val="right"/>
              <w:rPr>
                <w:rFonts w:asciiTheme="minorHAnsi" w:hAnsiTheme="minorHAnsi" w:cstheme="minorHAnsi"/>
                <w:i/>
                <w:iCs/>
                <w:color w:val="000000"/>
                <w:sz w:val="18"/>
                <w:szCs w:val="18"/>
              </w:rPr>
            </w:pPr>
            <w:r w:rsidRPr="00AE6952">
              <w:rPr>
                <w:rFonts w:asciiTheme="minorHAnsi" w:hAnsiTheme="minorHAnsi" w:cstheme="minorHAnsi"/>
                <w:i/>
                <w:iCs/>
                <w:color w:val="000000"/>
                <w:sz w:val="18"/>
                <w:szCs w:val="18"/>
              </w:rPr>
              <w:lastRenderedPageBreak/>
              <w:t>EBIT %</w:t>
            </w:r>
          </w:p>
        </w:tc>
        <w:tc>
          <w:tcPr>
            <w:tcW w:w="756" w:type="dxa"/>
            <w:shd w:val="clear" w:color="auto" w:fill="auto"/>
            <w:noWrap/>
            <w:vAlign w:val="center"/>
            <w:hideMark/>
          </w:tcPr>
          <w:p w14:paraId="2E33FE0A" w14:textId="382068D0"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1.25%</w:t>
            </w:r>
          </w:p>
        </w:tc>
        <w:tc>
          <w:tcPr>
            <w:tcW w:w="756" w:type="dxa"/>
            <w:shd w:val="clear" w:color="auto" w:fill="auto"/>
            <w:noWrap/>
            <w:vAlign w:val="center"/>
            <w:hideMark/>
          </w:tcPr>
          <w:p w14:paraId="1BA581A7" w14:textId="177F4C33"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-0.76%</w:t>
            </w:r>
          </w:p>
        </w:tc>
        <w:tc>
          <w:tcPr>
            <w:tcW w:w="756" w:type="dxa"/>
            <w:shd w:val="clear" w:color="auto" w:fill="auto"/>
            <w:noWrap/>
            <w:vAlign w:val="center"/>
            <w:hideMark/>
          </w:tcPr>
          <w:p w14:paraId="376BAA1A" w14:textId="18B7DA3A"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-2.88%</w:t>
            </w:r>
          </w:p>
        </w:tc>
        <w:tc>
          <w:tcPr>
            <w:tcW w:w="756" w:type="dxa"/>
            <w:shd w:val="clear" w:color="auto" w:fill="auto"/>
            <w:noWrap/>
            <w:vAlign w:val="center"/>
            <w:hideMark/>
          </w:tcPr>
          <w:p w14:paraId="38697765" w14:textId="6BD42A75"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-4.82%</w:t>
            </w:r>
          </w:p>
        </w:tc>
        <w:tc>
          <w:tcPr>
            <w:tcW w:w="756" w:type="dxa"/>
            <w:shd w:val="clear" w:color="auto" w:fill="auto"/>
            <w:noWrap/>
            <w:vAlign w:val="center"/>
            <w:hideMark/>
          </w:tcPr>
          <w:p w14:paraId="41163043" w14:textId="1C463EB3"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-7.44%</w:t>
            </w:r>
          </w:p>
        </w:tc>
        <w:tc>
          <w:tcPr>
            <w:tcW w:w="756" w:type="dxa"/>
            <w:shd w:val="clear" w:color="auto" w:fill="auto"/>
            <w:noWrap/>
            <w:vAlign w:val="center"/>
            <w:hideMark/>
          </w:tcPr>
          <w:p w14:paraId="0B465AA0" w14:textId="27945F4E"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-9.89%</w:t>
            </w:r>
          </w:p>
        </w:tc>
        <w:tc>
          <w:tcPr>
            <w:tcW w:w="756" w:type="dxa"/>
            <w:shd w:val="clear" w:color="auto" w:fill="auto"/>
            <w:noWrap/>
            <w:vAlign w:val="center"/>
            <w:hideMark/>
          </w:tcPr>
          <w:p w14:paraId="250F6F43" w14:textId="12191731"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-12.46%</w:t>
            </w:r>
          </w:p>
        </w:tc>
        <w:tc>
          <w:tcPr>
            <w:tcW w:w="756" w:type="dxa"/>
            <w:shd w:val="clear" w:color="auto" w:fill="auto"/>
            <w:noWrap/>
            <w:vAlign w:val="center"/>
            <w:hideMark/>
          </w:tcPr>
          <w:p w14:paraId="5C2C2D96" w14:textId="51A0E418"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43.41%</w:t>
            </w:r>
          </w:p>
        </w:tc>
        <w:tc>
          <w:tcPr>
            <w:tcW w:w="756" w:type="dxa"/>
            <w:shd w:val="clear" w:color="auto" w:fill="auto"/>
            <w:noWrap/>
            <w:vAlign w:val="center"/>
            <w:hideMark/>
          </w:tcPr>
          <w:p w14:paraId="25DDC1F0" w14:textId="5DA5E27F"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72.80%</w:t>
            </w:r>
          </w:p>
        </w:tc>
      </w:tr>
      <w:tr w:rsidR="00D87FDC" w:rsidRPr="00AE6952" w14:paraId="463150E2" w14:textId="77777777" w:rsidTr="00F820F5">
        <w:trPr>
          <w:trHeight w:val="20"/>
        </w:trPr>
        <w:tc>
          <w:tcPr>
            <w:tcW w:w="2693" w:type="dxa"/>
            <w:shd w:val="clear" w:color="auto" w:fill="auto"/>
            <w:noWrap/>
            <w:vAlign w:val="bottom"/>
            <w:hideMark/>
          </w:tcPr>
          <w:p w14:paraId="309F3EA7" w14:textId="77777777"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Interest Expense</w:t>
            </w:r>
          </w:p>
        </w:tc>
        <w:tc>
          <w:tcPr>
            <w:tcW w:w="756" w:type="dxa"/>
            <w:shd w:val="clear" w:color="auto" w:fill="auto"/>
            <w:noWrap/>
            <w:vAlign w:val="center"/>
            <w:hideMark/>
          </w:tcPr>
          <w:p w14:paraId="6833592B" w14:textId="4CCBF39F"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14F0B1EC" w14:textId="152EE3CD"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70E66267" w14:textId="09236BBC"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515A080C" w14:textId="34CE425E"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05F38D4E" w14:textId="6A922993"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6B808DC0" w14:textId="562B2543"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3DCAE33B" w14:textId="79A386E2"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2B7C183D" w14:textId="23B3518A"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56" w:type="dxa"/>
            <w:shd w:val="clear" w:color="auto" w:fill="auto"/>
            <w:noWrap/>
            <w:vAlign w:val="center"/>
            <w:hideMark/>
          </w:tcPr>
          <w:p w14:paraId="52BAB2C7" w14:textId="45759A81" w:rsidR="00D87FDC" w:rsidRPr="00AE6952"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D87FDC" w:rsidRPr="00AE6952" w14:paraId="06BDA1B1" w14:textId="77777777" w:rsidTr="00F820F5">
        <w:trPr>
          <w:trHeight w:val="20"/>
        </w:trPr>
        <w:tc>
          <w:tcPr>
            <w:tcW w:w="2693" w:type="dxa"/>
            <w:shd w:val="clear" w:color="auto" w:fill="BDD6EE" w:themeFill="accent1" w:themeFillTint="66"/>
            <w:noWrap/>
            <w:vAlign w:val="bottom"/>
            <w:hideMark/>
          </w:tcPr>
          <w:p w14:paraId="2D147F5E"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PBT</w:t>
            </w:r>
          </w:p>
        </w:tc>
        <w:tc>
          <w:tcPr>
            <w:tcW w:w="756" w:type="dxa"/>
            <w:shd w:val="clear" w:color="auto" w:fill="BDD6EE" w:themeFill="accent1" w:themeFillTint="66"/>
            <w:noWrap/>
            <w:vAlign w:val="center"/>
            <w:hideMark/>
          </w:tcPr>
          <w:p w14:paraId="0666FF96" w14:textId="018BAA59"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0.05</w:t>
            </w:r>
          </w:p>
        </w:tc>
        <w:tc>
          <w:tcPr>
            <w:tcW w:w="756" w:type="dxa"/>
            <w:shd w:val="clear" w:color="auto" w:fill="BDD6EE" w:themeFill="accent1" w:themeFillTint="66"/>
            <w:noWrap/>
            <w:vAlign w:val="center"/>
            <w:hideMark/>
          </w:tcPr>
          <w:p w14:paraId="3867D294" w14:textId="790AC26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56" w:type="dxa"/>
            <w:shd w:val="clear" w:color="auto" w:fill="BDD6EE" w:themeFill="accent1" w:themeFillTint="66"/>
            <w:noWrap/>
            <w:vAlign w:val="center"/>
            <w:hideMark/>
          </w:tcPr>
          <w:p w14:paraId="020658FD" w14:textId="752F574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c>
          <w:tcPr>
            <w:tcW w:w="756" w:type="dxa"/>
            <w:shd w:val="clear" w:color="auto" w:fill="BDD6EE" w:themeFill="accent1" w:themeFillTint="66"/>
            <w:noWrap/>
            <w:vAlign w:val="center"/>
            <w:hideMark/>
          </w:tcPr>
          <w:p w14:paraId="48909C34" w14:textId="3843A6A2"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56" w:type="dxa"/>
            <w:shd w:val="clear" w:color="auto" w:fill="BDD6EE" w:themeFill="accent1" w:themeFillTint="66"/>
            <w:noWrap/>
            <w:vAlign w:val="center"/>
            <w:hideMark/>
          </w:tcPr>
          <w:p w14:paraId="6EC55CDE" w14:textId="6FAE14E6"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-0.32</w:t>
            </w:r>
          </w:p>
        </w:tc>
        <w:tc>
          <w:tcPr>
            <w:tcW w:w="756" w:type="dxa"/>
            <w:shd w:val="clear" w:color="auto" w:fill="BDD6EE" w:themeFill="accent1" w:themeFillTint="66"/>
            <w:noWrap/>
            <w:vAlign w:val="center"/>
            <w:hideMark/>
          </w:tcPr>
          <w:p w14:paraId="2488A9A9" w14:textId="239E6007"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-0.42</w:t>
            </w:r>
          </w:p>
        </w:tc>
        <w:tc>
          <w:tcPr>
            <w:tcW w:w="756" w:type="dxa"/>
            <w:shd w:val="clear" w:color="auto" w:fill="BDD6EE" w:themeFill="accent1" w:themeFillTint="66"/>
            <w:noWrap/>
            <w:vAlign w:val="center"/>
            <w:hideMark/>
          </w:tcPr>
          <w:p w14:paraId="29E1795C" w14:textId="7F49C007"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-0.53</w:t>
            </w:r>
          </w:p>
        </w:tc>
        <w:tc>
          <w:tcPr>
            <w:tcW w:w="756" w:type="dxa"/>
            <w:shd w:val="clear" w:color="auto" w:fill="BDD6EE" w:themeFill="accent1" w:themeFillTint="66"/>
            <w:noWrap/>
            <w:vAlign w:val="center"/>
            <w:hideMark/>
          </w:tcPr>
          <w:p w14:paraId="49F98468" w14:textId="25BF8F1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1.84</w:t>
            </w:r>
          </w:p>
        </w:tc>
        <w:tc>
          <w:tcPr>
            <w:tcW w:w="756" w:type="dxa"/>
            <w:shd w:val="clear" w:color="auto" w:fill="BDD6EE" w:themeFill="accent1" w:themeFillTint="66"/>
            <w:noWrap/>
            <w:vAlign w:val="center"/>
            <w:hideMark/>
          </w:tcPr>
          <w:p w14:paraId="04595649" w14:textId="00E50E02"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3.94</w:t>
            </w:r>
          </w:p>
        </w:tc>
      </w:tr>
      <w:tr w:rsidR="00D87FDC" w:rsidRPr="00AE6952" w14:paraId="3FABFEA1" w14:textId="77777777" w:rsidTr="00F820F5">
        <w:trPr>
          <w:trHeight w:val="20"/>
        </w:trPr>
        <w:tc>
          <w:tcPr>
            <w:tcW w:w="2693" w:type="dxa"/>
            <w:shd w:val="clear" w:color="auto" w:fill="auto"/>
            <w:noWrap/>
            <w:vAlign w:val="bottom"/>
            <w:hideMark/>
          </w:tcPr>
          <w:p w14:paraId="33F0BCB3" w14:textId="77777777" w:rsidR="00D87FDC" w:rsidRPr="00AE6952" w:rsidRDefault="00D87FDC" w:rsidP="00D87FDC">
            <w:pPr>
              <w:spacing w:line="276" w:lineRule="auto"/>
              <w:jc w:val="right"/>
              <w:rPr>
                <w:rFonts w:asciiTheme="minorHAnsi" w:hAnsiTheme="minorHAnsi" w:cstheme="minorHAnsi"/>
                <w:i/>
                <w:iCs/>
                <w:color w:val="000000"/>
                <w:sz w:val="18"/>
                <w:szCs w:val="18"/>
              </w:rPr>
            </w:pPr>
            <w:r w:rsidRPr="00AE6952">
              <w:rPr>
                <w:rFonts w:asciiTheme="minorHAnsi" w:hAnsiTheme="minorHAnsi" w:cstheme="minorHAnsi"/>
                <w:i/>
                <w:iCs/>
                <w:color w:val="000000"/>
                <w:sz w:val="18"/>
                <w:szCs w:val="18"/>
              </w:rPr>
              <w:t>PBT %</w:t>
            </w:r>
          </w:p>
        </w:tc>
        <w:tc>
          <w:tcPr>
            <w:tcW w:w="756" w:type="dxa"/>
            <w:shd w:val="clear" w:color="auto" w:fill="auto"/>
            <w:noWrap/>
            <w:vAlign w:val="center"/>
            <w:hideMark/>
          </w:tcPr>
          <w:p w14:paraId="3583E620" w14:textId="522F580B"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1.25%</w:t>
            </w:r>
          </w:p>
        </w:tc>
        <w:tc>
          <w:tcPr>
            <w:tcW w:w="756" w:type="dxa"/>
            <w:shd w:val="clear" w:color="auto" w:fill="auto"/>
            <w:noWrap/>
            <w:vAlign w:val="center"/>
            <w:hideMark/>
          </w:tcPr>
          <w:p w14:paraId="202032AE" w14:textId="3A60938D"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-0.76%</w:t>
            </w:r>
          </w:p>
        </w:tc>
        <w:tc>
          <w:tcPr>
            <w:tcW w:w="756" w:type="dxa"/>
            <w:shd w:val="clear" w:color="auto" w:fill="auto"/>
            <w:noWrap/>
            <w:vAlign w:val="center"/>
            <w:hideMark/>
          </w:tcPr>
          <w:p w14:paraId="0E44FF4D" w14:textId="50D5D38E"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-2.88%</w:t>
            </w:r>
          </w:p>
        </w:tc>
        <w:tc>
          <w:tcPr>
            <w:tcW w:w="756" w:type="dxa"/>
            <w:shd w:val="clear" w:color="auto" w:fill="auto"/>
            <w:noWrap/>
            <w:vAlign w:val="center"/>
            <w:hideMark/>
          </w:tcPr>
          <w:p w14:paraId="0802E865" w14:textId="4763A2AB"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-4.82%</w:t>
            </w:r>
          </w:p>
        </w:tc>
        <w:tc>
          <w:tcPr>
            <w:tcW w:w="756" w:type="dxa"/>
            <w:shd w:val="clear" w:color="auto" w:fill="auto"/>
            <w:noWrap/>
            <w:vAlign w:val="center"/>
            <w:hideMark/>
          </w:tcPr>
          <w:p w14:paraId="729A1FBD" w14:textId="288B4F51"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-7.44%</w:t>
            </w:r>
          </w:p>
        </w:tc>
        <w:tc>
          <w:tcPr>
            <w:tcW w:w="756" w:type="dxa"/>
            <w:shd w:val="clear" w:color="auto" w:fill="auto"/>
            <w:noWrap/>
            <w:vAlign w:val="center"/>
            <w:hideMark/>
          </w:tcPr>
          <w:p w14:paraId="1DC08694" w14:textId="44FD59F3"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-9.89%</w:t>
            </w:r>
          </w:p>
        </w:tc>
        <w:tc>
          <w:tcPr>
            <w:tcW w:w="756" w:type="dxa"/>
            <w:shd w:val="clear" w:color="auto" w:fill="auto"/>
            <w:noWrap/>
            <w:vAlign w:val="center"/>
            <w:hideMark/>
          </w:tcPr>
          <w:p w14:paraId="7DF7AB69" w14:textId="67DFEEE1"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-12.46%</w:t>
            </w:r>
          </w:p>
        </w:tc>
        <w:tc>
          <w:tcPr>
            <w:tcW w:w="756" w:type="dxa"/>
            <w:shd w:val="clear" w:color="auto" w:fill="auto"/>
            <w:noWrap/>
            <w:vAlign w:val="center"/>
            <w:hideMark/>
          </w:tcPr>
          <w:p w14:paraId="2177DE92" w14:textId="5C431A96"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43.41%</w:t>
            </w:r>
          </w:p>
        </w:tc>
        <w:tc>
          <w:tcPr>
            <w:tcW w:w="756" w:type="dxa"/>
            <w:shd w:val="clear" w:color="auto" w:fill="auto"/>
            <w:noWrap/>
            <w:vAlign w:val="center"/>
            <w:hideMark/>
          </w:tcPr>
          <w:p w14:paraId="0EA25199" w14:textId="17ACEC84"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72.80%</w:t>
            </w:r>
          </w:p>
        </w:tc>
      </w:tr>
      <w:tr w:rsidR="00D87FDC" w:rsidRPr="00AE6952" w14:paraId="7B807704" w14:textId="77777777" w:rsidTr="00F820F5">
        <w:trPr>
          <w:trHeight w:val="20"/>
        </w:trPr>
        <w:tc>
          <w:tcPr>
            <w:tcW w:w="2693" w:type="dxa"/>
            <w:shd w:val="clear" w:color="auto" w:fill="auto"/>
            <w:noWrap/>
            <w:vAlign w:val="bottom"/>
            <w:hideMark/>
          </w:tcPr>
          <w:p w14:paraId="742EFE98" w14:textId="2791AC1C" w:rsidR="00D87FDC" w:rsidRPr="00AE6952" w:rsidRDefault="00D87FDC" w:rsidP="00D87FDC">
            <w:pPr>
              <w:spacing w:line="276" w:lineRule="auto"/>
              <w:rPr>
                <w:rFonts w:asciiTheme="minorHAnsi" w:hAnsiTheme="minorHAnsi" w:cstheme="minorHAnsi"/>
                <w:color w:val="000000"/>
                <w:sz w:val="22"/>
                <w:szCs w:val="22"/>
              </w:rPr>
            </w:pPr>
            <w:r w:rsidRPr="00AE6952">
              <w:rPr>
                <w:rFonts w:asciiTheme="minorHAnsi" w:hAnsiTheme="minorHAnsi" w:cstheme="minorHAnsi"/>
                <w:color w:val="000000"/>
                <w:sz w:val="22"/>
                <w:szCs w:val="22"/>
              </w:rPr>
              <w:t>Tax</w:t>
            </w:r>
          </w:p>
        </w:tc>
        <w:tc>
          <w:tcPr>
            <w:tcW w:w="756" w:type="dxa"/>
            <w:shd w:val="clear" w:color="auto" w:fill="auto"/>
            <w:noWrap/>
            <w:vAlign w:val="center"/>
            <w:hideMark/>
          </w:tcPr>
          <w:p w14:paraId="49EA15D0" w14:textId="21045C68"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0.01</w:t>
            </w:r>
          </w:p>
        </w:tc>
        <w:tc>
          <w:tcPr>
            <w:tcW w:w="756" w:type="dxa"/>
            <w:shd w:val="clear" w:color="auto" w:fill="auto"/>
            <w:noWrap/>
            <w:vAlign w:val="center"/>
            <w:hideMark/>
          </w:tcPr>
          <w:p w14:paraId="3453AB7F" w14:textId="70FB6618"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0.00</w:t>
            </w:r>
          </w:p>
        </w:tc>
        <w:tc>
          <w:tcPr>
            <w:tcW w:w="756" w:type="dxa"/>
            <w:shd w:val="clear" w:color="auto" w:fill="auto"/>
            <w:noWrap/>
            <w:vAlign w:val="center"/>
            <w:hideMark/>
          </w:tcPr>
          <w:p w14:paraId="08E7064D" w14:textId="4C176FEB"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0.00</w:t>
            </w:r>
          </w:p>
        </w:tc>
        <w:tc>
          <w:tcPr>
            <w:tcW w:w="756" w:type="dxa"/>
            <w:shd w:val="clear" w:color="auto" w:fill="auto"/>
            <w:noWrap/>
            <w:vAlign w:val="center"/>
            <w:hideMark/>
          </w:tcPr>
          <w:p w14:paraId="21E95F50" w14:textId="7ACBF8E4"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0.00</w:t>
            </w:r>
          </w:p>
        </w:tc>
        <w:tc>
          <w:tcPr>
            <w:tcW w:w="756" w:type="dxa"/>
            <w:shd w:val="clear" w:color="auto" w:fill="auto"/>
            <w:noWrap/>
            <w:vAlign w:val="center"/>
            <w:hideMark/>
          </w:tcPr>
          <w:p w14:paraId="10FA4167" w14:textId="7FFF079F"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0.00</w:t>
            </w:r>
          </w:p>
        </w:tc>
        <w:tc>
          <w:tcPr>
            <w:tcW w:w="756" w:type="dxa"/>
            <w:shd w:val="clear" w:color="auto" w:fill="auto"/>
            <w:noWrap/>
            <w:vAlign w:val="center"/>
            <w:hideMark/>
          </w:tcPr>
          <w:p w14:paraId="6BABCEE1" w14:textId="6D8B8FA6"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0.00</w:t>
            </w:r>
          </w:p>
        </w:tc>
        <w:tc>
          <w:tcPr>
            <w:tcW w:w="756" w:type="dxa"/>
            <w:shd w:val="clear" w:color="auto" w:fill="auto"/>
            <w:noWrap/>
            <w:vAlign w:val="center"/>
            <w:hideMark/>
          </w:tcPr>
          <w:p w14:paraId="392C6C00" w14:textId="52E178A1"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0.00</w:t>
            </w:r>
          </w:p>
        </w:tc>
        <w:tc>
          <w:tcPr>
            <w:tcW w:w="756" w:type="dxa"/>
            <w:shd w:val="clear" w:color="auto" w:fill="auto"/>
            <w:noWrap/>
            <w:vAlign w:val="center"/>
            <w:hideMark/>
          </w:tcPr>
          <w:p w14:paraId="783802F4" w14:textId="057A0FBC"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0.46</w:t>
            </w:r>
          </w:p>
        </w:tc>
        <w:tc>
          <w:tcPr>
            <w:tcW w:w="756" w:type="dxa"/>
            <w:shd w:val="clear" w:color="auto" w:fill="auto"/>
            <w:noWrap/>
            <w:vAlign w:val="center"/>
            <w:hideMark/>
          </w:tcPr>
          <w:p w14:paraId="17D64B5F" w14:textId="24B8AB18" w:rsidR="00D87FDC" w:rsidRPr="00D87FDC" w:rsidRDefault="00D87FDC" w:rsidP="00D87FDC">
            <w:pPr>
              <w:spacing w:line="276" w:lineRule="auto"/>
              <w:jc w:val="center"/>
              <w:rPr>
                <w:rFonts w:asciiTheme="minorHAnsi" w:hAnsiTheme="minorHAnsi" w:cstheme="minorHAnsi"/>
                <w:color w:val="000000"/>
                <w:sz w:val="22"/>
                <w:szCs w:val="22"/>
              </w:rPr>
            </w:pPr>
            <w:r w:rsidRPr="00D87FDC">
              <w:rPr>
                <w:rFonts w:asciiTheme="minorHAnsi" w:hAnsiTheme="minorHAnsi" w:cstheme="minorHAnsi"/>
                <w:color w:val="000000"/>
                <w:sz w:val="22"/>
                <w:szCs w:val="22"/>
              </w:rPr>
              <w:t>0.99</w:t>
            </w:r>
          </w:p>
        </w:tc>
      </w:tr>
      <w:tr w:rsidR="00D87FDC" w:rsidRPr="00AE6952" w14:paraId="3A3DA0AF" w14:textId="77777777" w:rsidTr="00F820F5">
        <w:trPr>
          <w:trHeight w:val="20"/>
        </w:trPr>
        <w:tc>
          <w:tcPr>
            <w:tcW w:w="2693" w:type="dxa"/>
            <w:shd w:val="clear" w:color="auto" w:fill="BDD6EE" w:themeFill="accent1" w:themeFillTint="66"/>
            <w:noWrap/>
            <w:vAlign w:val="bottom"/>
            <w:hideMark/>
          </w:tcPr>
          <w:p w14:paraId="0D4718E6" w14:textId="77777777" w:rsidR="00D87FDC" w:rsidRPr="00AE6952" w:rsidRDefault="00D87FDC" w:rsidP="00D87FDC">
            <w:pPr>
              <w:spacing w:line="276" w:lineRule="auto"/>
              <w:rPr>
                <w:rFonts w:asciiTheme="minorHAnsi" w:hAnsiTheme="minorHAnsi" w:cstheme="minorHAnsi"/>
                <w:b/>
                <w:bCs/>
                <w:color w:val="000000"/>
                <w:sz w:val="22"/>
                <w:szCs w:val="22"/>
              </w:rPr>
            </w:pPr>
            <w:r w:rsidRPr="00AE6952">
              <w:rPr>
                <w:rFonts w:asciiTheme="minorHAnsi" w:hAnsiTheme="minorHAnsi" w:cstheme="minorHAnsi"/>
                <w:b/>
                <w:bCs/>
                <w:color w:val="000000"/>
                <w:sz w:val="22"/>
                <w:szCs w:val="22"/>
              </w:rPr>
              <w:t>PAT</w:t>
            </w:r>
          </w:p>
        </w:tc>
        <w:tc>
          <w:tcPr>
            <w:tcW w:w="756" w:type="dxa"/>
            <w:shd w:val="clear" w:color="auto" w:fill="BDD6EE" w:themeFill="accent1" w:themeFillTint="66"/>
            <w:noWrap/>
            <w:vAlign w:val="center"/>
            <w:hideMark/>
          </w:tcPr>
          <w:p w14:paraId="7B92D9A9" w14:textId="1CB10970"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56" w:type="dxa"/>
            <w:shd w:val="clear" w:color="auto" w:fill="BDD6EE" w:themeFill="accent1" w:themeFillTint="66"/>
            <w:noWrap/>
            <w:vAlign w:val="center"/>
            <w:hideMark/>
          </w:tcPr>
          <w:p w14:paraId="4BB52BBE" w14:textId="4A8ACF40"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56" w:type="dxa"/>
            <w:shd w:val="clear" w:color="auto" w:fill="BDD6EE" w:themeFill="accent1" w:themeFillTint="66"/>
            <w:noWrap/>
            <w:vAlign w:val="center"/>
            <w:hideMark/>
          </w:tcPr>
          <w:p w14:paraId="005C01E7" w14:textId="3CE63455"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c>
          <w:tcPr>
            <w:tcW w:w="756" w:type="dxa"/>
            <w:shd w:val="clear" w:color="auto" w:fill="BDD6EE" w:themeFill="accent1" w:themeFillTint="66"/>
            <w:noWrap/>
            <w:vAlign w:val="center"/>
            <w:hideMark/>
          </w:tcPr>
          <w:p w14:paraId="64C1A148" w14:textId="52CEE003"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56" w:type="dxa"/>
            <w:shd w:val="clear" w:color="auto" w:fill="BDD6EE" w:themeFill="accent1" w:themeFillTint="66"/>
            <w:noWrap/>
            <w:vAlign w:val="center"/>
            <w:hideMark/>
          </w:tcPr>
          <w:p w14:paraId="735520FE" w14:textId="49CFE47A"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-0.32</w:t>
            </w:r>
          </w:p>
        </w:tc>
        <w:tc>
          <w:tcPr>
            <w:tcW w:w="756" w:type="dxa"/>
            <w:shd w:val="clear" w:color="auto" w:fill="BDD6EE" w:themeFill="accent1" w:themeFillTint="66"/>
            <w:noWrap/>
            <w:vAlign w:val="center"/>
            <w:hideMark/>
          </w:tcPr>
          <w:p w14:paraId="23DFB6B2" w14:textId="1E082B12"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-0.42</w:t>
            </w:r>
          </w:p>
        </w:tc>
        <w:tc>
          <w:tcPr>
            <w:tcW w:w="756" w:type="dxa"/>
            <w:shd w:val="clear" w:color="auto" w:fill="BDD6EE" w:themeFill="accent1" w:themeFillTint="66"/>
            <w:noWrap/>
            <w:vAlign w:val="center"/>
            <w:hideMark/>
          </w:tcPr>
          <w:p w14:paraId="58709F68" w14:textId="6DDA8F1E"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-0.53</w:t>
            </w:r>
          </w:p>
        </w:tc>
        <w:tc>
          <w:tcPr>
            <w:tcW w:w="756" w:type="dxa"/>
            <w:shd w:val="clear" w:color="auto" w:fill="BDD6EE" w:themeFill="accent1" w:themeFillTint="66"/>
            <w:noWrap/>
            <w:vAlign w:val="center"/>
            <w:hideMark/>
          </w:tcPr>
          <w:p w14:paraId="73A04354" w14:textId="542E7B51"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1.38</w:t>
            </w:r>
          </w:p>
        </w:tc>
        <w:tc>
          <w:tcPr>
            <w:tcW w:w="756" w:type="dxa"/>
            <w:shd w:val="clear" w:color="auto" w:fill="BDD6EE" w:themeFill="accent1" w:themeFillTint="66"/>
            <w:noWrap/>
            <w:vAlign w:val="center"/>
            <w:hideMark/>
          </w:tcPr>
          <w:p w14:paraId="6643D298" w14:textId="5648C6E9" w:rsidR="00D87FDC" w:rsidRPr="00AE6952"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2.95</w:t>
            </w:r>
          </w:p>
        </w:tc>
      </w:tr>
      <w:tr w:rsidR="00D87FDC" w:rsidRPr="00AE6952" w14:paraId="70D3A50A" w14:textId="77777777" w:rsidTr="00F820F5">
        <w:trPr>
          <w:trHeight w:val="20"/>
        </w:trPr>
        <w:tc>
          <w:tcPr>
            <w:tcW w:w="2693" w:type="dxa"/>
            <w:shd w:val="clear" w:color="auto" w:fill="auto"/>
            <w:noWrap/>
            <w:vAlign w:val="bottom"/>
            <w:hideMark/>
          </w:tcPr>
          <w:p w14:paraId="694A2E8A" w14:textId="77777777" w:rsidR="00D87FDC" w:rsidRPr="00AE6952" w:rsidRDefault="00D87FDC" w:rsidP="00D87FDC">
            <w:pPr>
              <w:spacing w:line="276" w:lineRule="auto"/>
              <w:jc w:val="right"/>
              <w:rPr>
                <w:rFonts w:asciiTheme="minorHAnsi" w:hAnsiTheme="minorHAnsi" w:cstheme="minorHAnsi"/>
                <w:i/>
                <w:iCs/>
                <w:color w:val="000000"/>
                <w:sz w:val="18"/>
                <w:szCs w:val="18"/>
              </w:rPr>
            </w:pPr>
            <w:r w:rsidRPr="00AE6952">
              <w:rPr>
                <w:rFonts w:asciiTheme="minorHAnsi" w:hAnsiTheme="minorHAnsi" w:cstheme="minorHAnsi"/>
                <w:i/>
                <w:iCs/>
                <w:color w:val="000000"/>
                <w:sz w:val="18"/>
                <w:szCs w:val="18"/>
              </w:rPr>
              <w:t>PAT %</w:t>
            </w:r>
          </w:p>
        </w:tc>
        <w:tc>
          <w:tcPr>
            <w:tcW w:w="756" w:type="dxa"/>
            <w:shd w:val="clear" w:color="auto" w:fill="auto"/>
            <w:noWrap/>
            <w:vAlign w:val="center"/>
            <w:hideMark/>
          </w:tcPr>
          <w:p w14:paraId="5DE86396" w14:textId="45D1A70B"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0.94%</w:t>
            </w:r>
          </w:p>
        </w:tc>
        <w:tc>
          <w:tcPr>
            <w:tcW w:w="756" w:type="dxa"/>
            <w:shd w:val="clear" w:color="auto" w:fill="auto"/>
            <w:noWrap/>
            <w:vAlign w:val="center"/>
            <w:hideMark/>
          </w:tcPr>
          <w:p w14:paraId="37414A35" w14:textId="48DEC92A"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-0.76%</w:t>
            </w:r>
          </w:p>
        </w:tc>
        <w:tc>
          <w:tcPr>
            <w:tcW w:w="756" w:type="dxa"/>
            <w:shd w:val="clear" w:color="auto" w:fill="auto"/>
            <w:noWrap/>
            <w:vAlign w:val="center"/>
            <w:hideMark/>
          </w:tcPr>
          <w:p w14:paraId="5EC8AF7D" w14:textId="716C2BE6"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-2.88%</w:t>
            </w:r>
          </w:p>
        </w:tc>
        <w:tc>
          <w:tcPr>
            <w:tcW w:w="756" w:type="dxa"/>
            <w:shd w:val="clear" w:color="auto" w:fill="auto"/>
            <w:noWrap/>
            <w:vAlign w:val="center"/>
            <w:hideMark/>
          </w:tcPr>
          <w:p w14:paraId="54013F40" w14:textId="01B130FD"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-4.82%</w:t>
            </w:r>
          </w:p>
        </w:tc>
        <w:tc>
          <w:tcPr>
            <w:tcW w:w="756" w:type="dxa"/>
            <w:shd w:val="clear" w:color="auto" w:fill="auto"/>
            <w:noWrap/>
            <w:vAlign w:val="center"/>
            <w:hideMark/>
          </w:tcPr>
          <w:p w14:paraId="4EE46938" w14:textId="751BF7F9"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-7.44%</w:t>
            </w:r>
          </w:p>
        </w:tc>
        <w:tc>
          <w:tcPr>
            <w:tcW w:w="756" w:type="dxa"/>
            <w:shd w:val="clear" w:color="auto" w:fill="auto"/>
            <w:noWrap/>
            <w:vAlign w:val="center"/>
            <w:hideMark/>
          </w:tcPr>
          <w:p w14:paraId="2BA5638F" w14:textId="521BF07A"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-9.89%</w:t>
            </w:r>
          </w:p>
        </w:tc>
        <w:tc>
          <w:tcPr>
            <w:tcW w:w="756" w:type="dxa"/>
            <w:shd w:val="clear" w:color="auto" w:fill="auto"/>
            <w:noWrap/>
            <w:vAlign w:val="center"/>
            <w:hideMark/>
          </w:tcPr>
          <w:p w14:paraId="02E9331A" w14:textId="402E36CB"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-12.46%</w:t>
            </w:r>
          </w:p>
        </w:tc>
        <w:tc>
          <w:tcPr>
            <w:tcW w:w="756" w:type="dxa"/>
            <w:shd w:val="clear" w:color="auto" w:fill="auto"/>
            <w:noWrap/>
            <w:vAlign w:val="center"/>
            <w:hideMark/>
          </w:tcPr>
          <w:p w14:paraId="475A313B" w14:textId="33EC0FE5"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32.48%</w:t>
            </w:r>
          </w:p>
        </w:tc>
        <w:tc>
          <w:tcPr>
            <w:tcW w:w="756" w:type="dxa"/>
            <w:shd w:val="clear" w:color="auto" w:fill="auto"/>
            <w:noWrap/>
            <w:vAlign w:val="center"/>
            <w:hideMark/>
          </w:tcPr>
          <w:p w14:paraId="6A1F7488" w14:textId="37E38BBE" w:rsidR="00D87FDC" w:rsidRPr="00AE6952" w:rsidRDefault="00D87FDC" w:rsidP="00D87FDC">
            <w:pPr>
              <w:spacing w:line="276" w:lineRule="auto"/>
              <w:ind w:left="-85" w:right="-45"/>
              <w:jc w:val="center"/>
              <w:rPr>
                <w:rFonts w:asciiTheme="minorHAnsi" w:hAnsiTheme="minorHAnsi" w:cstheme="minorHAnsi"/>
                <w:i/>
                <w:iCs/>
                <w:color w:val="000000"/>
                <w:sz w:val="18"/>
                <w:szCs w:val="18"/>
              </w:rPr>
            </w:pPr>
            <w:r>
              <w:rPr>
                <w:rFonts w:ascii="Calibri" w:hAnsi="Calibri" w:cs="Calibri"/>
                <w:i/>
                <w:iCs/>
                <w:color w:val="000000"/>
                <w:sz w:val="18"/>
                <w:szCs w:val="18"/>
              </w:rPr>
              <w:t>54.48%</w:t>
            </w:r>
          </w:p>
        </w:tc>
      </w:tr>
    </w:tbl>
    <w:p w14:paraId="5989A14D" w14:textId="77777777" w:rsidR="0081313C" w:rsidRDefault="0081313C" w:rsidP="0081313C">
      <w:pPr>
        <w:spacing w:line="360" w:lineRule="auto"/>
        <w:jc w:val="both"/>
        <w:rPr>
          <w:rFonts w:ascii="Arial" w:hAnsi="Arial" w:cs="Arial"/>
          <w:b/>
          <w:sz w:val="22"/>
          <w:szCs w:val="22"/>
        </w:rPr>
      </w:pPr>
    </w:p>
    <w:p w14:paraId="2659398D" w14:textId="66515729" w:rsidR="00A1414E" w:rsidRDefault="00A1414E" w:rsidP="00F820F5">
      <w:pPr>
        <w:spacing w:after="240" w:line="360" w:lineRule="auto"/>
        <w:ind w:left="142"/>
        <w:jc w:val="both"/>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2"/>
        <w:gridCol w:w="2274"/>
        <w:gridCol w:w="3269"/>
        <w:gridCol w:w="3102"/>
      </w:tblGrid>
      <w:tr w:rsidR="00A1414E" w:rsidRPr="006B31D7" w14:paraId="360D6E60" w14:textId="77777777" w:rsidTr="00F820F5">
        <w:trPr>
          <w:trHeight w:val="20"/>
        </w:trPr>
        <w:tc>
          <w:tcPr>
            <w:tcW w:w="449" w:type="pct"/>
            <w:shd w:val="clear" w:color="auto" w:fill="002060"/>
            <w:vAlign w:val="center"/>
          </w:tcPr>
          <w:p w14:paraId="48018AAC" w14:textId="1C6EF27D" w:rsidR="00A1414E" w:rsidRPr="006B31D7" w:rsidRDefault="00A1414E" w:rsidP="006B31D7">
            <w:pPr>
              <w:spacing w:line="360" w:lineRule="auto"/>
              <w:jc w:val="center"/>
              <w:rPr>
                <w:rFonts w:asciiTheme="minorHAnsi" w:hAnsiTheme="minorHAnsi" w:cstheme="minorHAnsi"/>
                <w:b/>
                <w:color w:val="FFFFFF" w:themeColor="background1"/>
                <w:sz w:val="22"/>
                <w:szCs w:val="22"/>
              </w:rPr>
            </w:pPr>
            <w:r w:rsidRPr="006B31D7">
              <w:rPr>
                <w:rFonts w:asciiTheme="minorHAnsi" w:hAnsiTheme="minorHAnsi" w:cstheme="minorHAnsi"/>
                <w:b/>
                <w:color w:val="FFFFFF" w:themeColor="background1"/>
                <w:sz w:val="22"/>
                <w:szCs w:val="22"/>
              </w:rPr>
              <w:t>S. No.</w:t>
            </w:r>
          </w:p>
        </w:tc>
        <w:tc>
          <w:tcPr>
            <w:tcW w:w="1197" w:type="pct"/>
            <w:shd w:val="clear" w:color="auto" w:fill="002060"/>
            <w:vAlign w:val="center"/>
          </w:tcPr>
          <w:p w14:paraId="7E31C804" w14:textId="77777777" w:rsidR="00A1414E" w:rsidRPr="006B31D7" w:rsidRDefault="00A1414E" w:rsidP="006B31D7">
            <w:pPr>
              <w:spacing w:line="360" w:lineRule="auto"/>
              <w:rPr>
                <w:rFonts w:asciiTheme="minorHAnsi" w:hAnsiTheme="minorHAnsi" w:cstheme="minorHAnsi"/>
                <w:b/>
                <w:color w:val="FFFFFF" w:themeColor="background1"/>
                <w:sz w:val="22"/>
                <w:szCs w:val="22"/>
              </w:rPr>
            </w:pPr>
            <w:r w:rsidRPr="006B31D7">
              <w:rPr>
                <w:rFonts w:asciiTheme="minorHAnsi" w:hAnsiTheme="minorHAnsi" w:cstheme="minorHAnsi"/>
                <w:b/>
                <w:color w:val="FFFFFF" w:themeColor="background1"/>
                <w:sz w:val="22"/>
                <w:szCs w:val="22"/>
              </w:rPr>
              <w:t>Item Assumed</w:t>
            </w:r>
          </w:p>
        </w:tc>
        <w:tc>
          <w:tcPr>
            <w:tcW w:w="1721" w:type="pct"/>
            <w:shd w:val="clear" w:color="auto" w:fill="002060"/>
            <w:vAlign w:val="center"/>
          </w:tcPr>
          <w:p w14:paraId="56D331FF" w14:textId="77777777" w:rsidR="00A1414E" w:rsidRPr="006B31D7" w:rsidRDefault="00A1414E" w:rsidP="006B31D7">
            <w:pPr>
              <w:spacing w:line="360" w:lineRule="auto"/>
              <w:jc w:val="center"/>
              <w:rPr>
                <w:rFonts w:asciiTheme="minorHAnsi" w:hAnsiTheme="minorHAnsi" w:cstheme="minorHAnsi"/>
                <w:b/>
                <w:color w:val="FFFFFF" w:themeColor="background1"/>
                <w:sz w:val="22"/>
                <w:szCs w:val="22"/>
              </w:rPr>
            </w:pPr>
            <w:r w:rsidRPr="006B31D7">
              <w:rPr>
                <w:rFonts w:asciiTheme="minorHAnsi" w:hAnsiTheme="minorHAnsi" w:cstheme="minorHAnsi"/>
                <w:b/>
                <w:color w:val="FFFFFF" w:themeColor="background1"/>
                <w:sz w:val="22"/>
                <w:szCs w:val="22"/>
              </w:rPr>
              <w:t>Detailed Assumption</w:t>
            </w:r>
          </w:p>
        </w:tc>
        <w:tc>
          <w:tcPr>
            <w:tcW w:w="1634" w:type="pct"/>
            <w:shd w:val="clear" w:color="auto" w:fill="002060"/>
            <w:vAlign w:val="center"/>
          </w:tcPr>
          <w:p w14:paraId="7F31D6E1" w14:textId="77777777" w:rsidR="00A1414E" w:rsidRPr="006B31D7" w:rsidRDefault="00A1414E" w:rsidP="00AA62AE">
            <w:pPr>
              <w:spacing w:line="360" w:lineRule="auto"/>
              <w:jc w:val="center"/>
              <w:rPr>
                <w:rFonts w:asciiTheme="minorHAnsi" w:hAnsiTheme="minorHAnsi" w:cstheme="minorHAnsi"/>
                <w:b/>
                <w:color w:val="FFFFFF" w:themeColor="background1"/>
                <w:sz w:val="22"/>
                <w:szCs w:val="22"/>
              </w:rPr>
            </w:pPr>
            <w:r w:rsidRPr="006B31D7">
              <w:rPr>
                <w:rFonts w:asciiTheme="minorHAnsi" w:hAnsiTheme="minorHAnsi" w:cstheme="minorHAnsi"/>
                <w:b/>
                <w:color w:val="FFFFFF" w:themeColor="background1"/>
                <w:sz w:val="22"/>
                <w:szCs w:val="22"/>
              </w:rPr>
              <w:t>Source</w:t>
            </w:r>
          </w:p>
        </w:tc>
      </w:tr>
      <w:tr w:rsidR="00A1414E" w:rsidRPr="006B31D7" w14:paraId="22266A4F" w14:textId="77777777" w:rsidTr="00F820F5">
        <w:trPr>
          <w:trHeight w:val="20"/>
        </w:trPr>
        <w:tc>
          <w:tcPr>
            <w:tcW w:w="449" w:type="pct"/>
            <w:shd w:val="clear" w:color="auto" w:fill="auto"/>
            <w:vAlign w:val="center"/>
          </w:tcPr>
          <w:p w14:paraId="3C501D6F"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shd w:val="clear" w:color="auto" w:fill="auto"/>
            <w:vAlign w:val="center"/>
          </w:tcPr>
          <w:p w14:paraId="68860CE1" w14:textId="77777777" w:rsidR="00A1414E" w:rsidRPr="006B31D7" w:rsidRDefault="00A1414E" w:rsidP="006B31D7">
            <w:pPr>
              <w:spacing w:line="360" w:lineRule="auto"/>
              <w:rPr>
                <w:rFonts w:asciiTheme="minorHAnsi" w:hAnsiTheme="minorHAnsi" w:cstheme="minorHAnsi"/>
                <w:bCs/>
                <w:sz w:val="22"/>
                <w:szCs w:val="22"/>
              </w:rPr>
            </w:pPr>
            <w:r w:rsidRPr="006B31D7">
              <w:rPr>
                <w:rFonts w:asciiTheme="minorHAnsi" w:hAnsiTheme="minorHAnsi" w:cstheme="minorHAnsi"/>
                <w:bCs/>
                <w:sz w:val="22"/>
                <w:szCs w:val="22"/>
              </w:rPr>
              <w:t>Plant Capacity</w:t>
            </w:r>
          </w:p>
        </w:tc>
        <w:tc>
          <w:tcPr>
            <w:tcW w:w="1721" w:type="pct"/>
            <w:shd w:val="clear" w:color="auto" w:fill="auto"/>
            <w:vAlign w:val="center"/>
          </w:tcPr>
          <w:p w14:paraId="79A9009B" w14:textId="01A26EF5" w:rsidR="00A1414E" w:rsidRPr="006B31D7" w:rsidRDefault="001008D0" w:rsidP="006B31D7">
            <w:pPr>
              <w:spacing w:line="360" w:lineRule="auto"/>
              <w:jc w:val="center"/>
              <w:rPr>
                <w:rFonts w:asciiTheme="minorHAnsi" w:hAnsiTheme="minorHAnsi" w:cstheme="minorHAnsi"/>
                <w:bCs/>
                <w:sz w:val="22"/>
                <w:szCs w:val="22"/>
              </w:rPr>
            </w:pPr>
            <w:r w:rsidRPr="006B31D7">
              <w:rPr>
                <w:rFonts w:asciiTheme="minorHAnsi" w:hAnsiTheme="minorHAnsi" w:cstheme="minorHAnsi"/>
                <w:bCs/>
                <w:sz w:val="22"/>
                <w:szCs w:val="22"/>
              </w:rPr>
              <w:t>8</w:t>
            </w:r>
            <w:r w:rsidR="00A1414E" w:rsidRPr="006B31D7">
              <w:rPr>
                <w:rFonts w:asciiTheme="minorHAnsi" w:hAnsiTheme="minorHAnsi" w:cstheme="minorHAnsi"/>
                <w:bCs/>
                <w:sz w:val="22"/>
                <w:szCs w:val="22"/>
              </w:rPr>
              <w:t xml:space="preserve"> MW</w:t>
            </w:r>
          </w:p>
        </w:tc>
        <w:tc>
          <w:tcPr>
            <w:tcW w:w="1634" w:type="pct"/>
            <w:shd w:val="clear" w:color="auto" w:fill="auto"/>
            <w:vAlign w:val="center"/>
          </w:tcPr>
          <w:p w14:paraId="63893796" w14:textId="62B525C0"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 xml:space="preserve">Data/ Information Provided by </w:t>
            </w:r>
            <w:r w:rsidR="004131D1" w:rsidRPr="006B31D7">
              <w:rPr>
                <w:rFonts w:asciiTheme="minorHAnsi" w:hAnsiTheme="minorHAnsi" w:cstheme="minorHAnsi"/>
                <w:bCs/>
                <w:sz w:val="22"/>
                <w:szCs w:val="22"/>
              </w:rPr>
              <w:t>the client</w:t>
            </w:r>
          </w:p>
        </w:tc>
      </w:tr>
      <w:tr w:rsidR="00A1414E" w:rsidRPr="006B31D7" w14:paraId="2A5FEF06" w14:textId="77777777" w:rsidTr="00F820F5">
        <w:trPr>
          <w:trHeight w:val="20"/>
        </w:trPr>
        <w:tc>
          <w:tcPr>
            <w:tcW w:w="449" w:type="pct"/>
            <w:shd w:val="clear" w:color="auto" w:fill="auto"/>
            <w:vAlign w:val="center"/>
          </w:tcPr>
          <w:p w14:paraId="36C912FF"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shd w:val="clear" w:color="auto" w:fill="auto"/>
            <w:vAlign w:val="center"/>
          </w:tcPr>
          <w:p w14:paraId="5AEA8040" w14:textId="77777777" w:rsidR="00A1414E" w:rsidRPr="006B31D7" w:rsidRDefault="00A1414E" w:rsidP="006B31D7">
            <w:pPr>
              <w:spacing w:line="360" w:lineRule="auto"/>
              <w:rPr>
                <w:rFonts w:asciiTheme="minorHAnsi" w:hAnsiTheme="minorHAnsi" w:cstheme="minorHAnsi"/>
                <w:bCs/>
                <w:sz w:val="22"/>
                <w:szCs w:val="22"/>
              </w:rPr>
            </w:pPr>
            <w:r w:rsidRPr="006B31D7">
              <w:rPr>
                <w:rFonts w:asciiTheme="minorHAnsi" w:hAnsiTheme="minorHAnsi" w:cstheme="minorHAnsi"/>
                <w:bCs/>
                <w:sz w:val="22"/>
                <w:szCs w:val="22"/>
              </w:rPr>
              <w:t>PLF</w:t>
            </w:r>
          </w:p>
        </w:tc>
        <w:tc>
          <w:tcPr>
            <w:tcW w:w="1721" w:type="pct"/>
            <w:shd w:val="clear" w:color="auto" w:fill="auto"/>
            <w:vAlign w:val="center"/>
          </w:tcPr>
          <w:p w14:paraId="4AD522EE" w14:textId="2583D0D0" w:rsidR="00A1414E" w:rsidRPr="006B31D7" w:rsidRDefault="00A1414E" w:rsidP="006B31D7">
            <w:pPr>
              <w:spacing w:line="360" w:lineRule="auto"/>
              <w:jc w:val="center"/>
              <w:rPr>
                <w:rFonts w:asciiTheme="minorHAnsi" w:hAnsiTheme="minorHAnsi" w:cstheme="minorHAnsi"/>
                <w:bCs/>
                <w:sz w:val="22"/>
                <w:szCs w:val="22"/>
              </w:rPr>
            </w:pPr>
            <w:r w:rsidRPr="006B31D7">
              <w:rPr>
                <w:rFonts w:asciiTheme="minorHAnsi" w:hAnsiTheme="minorHAnsi" w:cstheme="minorHAnsi"/>
                <w:bCs/>
                <w:sz w:val="22"/>
                <w:szCs w:val="22"/>
              </w:rPr>
              <w:t>2</w:t>
            </w:r>
            <w:r w:rsidR="001008D0" w:rsidRPr="006B31D7">
              <w:rPr>
                <w:rFonts w:asciiTheme="minorHAnsi" w:hAnsiTheme="minorHAnsi" w:cstheme="minorHAnsi"/>
                <w:bCs/>
                <w:sz w:val="22"/>
                <w:szCs w:val="22"/>
              </w:rPr>
              <w:t>2</w:t>
            </w:r>
            <w:r w:rsidRPr="006B31D7">
              <w:rPr>
                <w:rFonts w:asciiTheme="minorHAnsi" w:hAnsiTheme="minorHAnsi" w:cstheme="minorHAnsi"/>
                <w:bCs/>
                <w:sz w:val="22"/>
                <w:szCs w:val="22"/>
              </w:rPr>
              <w:t>%</w:t>
            </w:r>
          </w:p>
        </w:tc>
        <w:tc>
          <w:tcPr>
            <w:tcW w:w="1634" w:type="pct"/>
            <w:shd w:val="clear" w:color="auto" w:fill="auto"/>
            <w:vAlign w:val="center"/>
          </w:tcPr>
          <w:p w14:paraId="6DA9E916" w14:textId="75079B34"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 xml:space="preserve">Past years data analysis. </w:t>
            </w:r>
          </w:p>
        </w:tc>
      </w:tr>
      <w:tr w:rsidR="00A1414E" w:rsidRPr="006B31D7" w14:paraId="0996F777" w14:textId="77777777" w:rsidTr="00F820F5">
        <w:trPr>
          <w:trHeight w:val="20"/>
        </w:trPr>
        <w:tc>
          <w:tcPr>
            <w:tcW w:w="449" w:type="pct"/>
            <w:vAlign w:val="center"/>
          </w:tcPr>
          <w:p w14:paraId="3D6180BD"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6094980B" w14:textId="77777777" w:rsidR="00A1414E" w:rsidRPr="006B31D7" w:rsidRDefault="00A1414E" w:rsidP="006B31D7">
            <w:pPr>
              <w:spacing w:line="360" w:lineRule="auto"/>
              <w:rPr>
                <w:rFonts w:asciiTheme="minorHAnsi" w:hAnsiTheme="minorHAnsi" w:cstheme="minorHAnsi"/>
                <w:bCs/>
                <w:sz w:val="22"/>
                <w:szCs w:val="22"/>
              </w:rPr>
            </w:pPr>
            <w:r w:rsidRPr="006B31D7">
              <w:rPr>
                <w:rFonts w:asciiTheme="minorHAnsi" w:hAnsiTheme="minorHAnsi" w:cstheme="minorHAnsi"/>
                <w:bCs/>
                <w:sz w:val="22"/>
                <w:szCs w:val="22"/>
              </w:rPr>
              <w:t>Tariff Rate</w:t>
            </w:r>
          </w:p>
        </w:tc>
        <w:tc>
          <w:tcPr>
            <w:tcW w:w="1721" w:type="pct"/>
            <w:vAlign w:val="center"/>
          </w:tcPr>
          <w:p w14:paraId="3F99BF7A" w14:textId="73C1966F" w:rsidR="00A1414E" w:rsidRPr="006B31D7" w:rsidRDefault="00A1414E" w:rsidP="006B31D7">
            <w:pPr>
              <w:spacing w:line="360" w:lineRule="auto"/>
              <w:jc w:val="both"/>
              <w:rPr>
                <w:rFonts w:asciiTheme="minorHAnsi" w:hAnsiTheme="minorHAnsi" w:cstheme="minorHAnsi"/>
                <w:bCs/>
                <w:sz w:val="22"/>
                <w:szCs w:val="22"/>
              </w:rPr>
            </w:pPr>
            <w:proofErr w:type="spellStart"/>
            <w:r w:rsidRPr="003A7A5A">
              <w:rPr>
                <w:rFonts w:asciiTheme="minorHAnsi" w:hAnsiTheme="minorHAnsi" w:cstheme="minorHAnsi"/>
                <w:bCs/>
                <w:sz w:val="22"/>
                <w:szCs w:val="22"/>
              </w:rPr>
              <w:t>Upto</w:t>
            </w:r>
            <w:proofErr w:type="spellEnd"/>
            <w:r w:rsidRPr="003A7A5A">
              <w:rPr>
                <w:rFonts w:asciiTheme="minorHAnsi" w:hAnsiTheme="minorHAnsi" w:cstheme="minorHAnsi"/>
                <w:bCs/>
                <w:sz w:val="22"/>
                <w:szCs w:val="22"/>
              </w:rPr>
              <w:t xml:space="preserve"> 3</w:t>
            </w:r>
            <w:r w:rsidR="003A7A5A" w:rsidRPr="003A7A5A">
              <w:rPr>
                <w:rFonts w:asciiTheme="minorHAnsi" w:hAnsiTheme="minorHAnsi" w:cstheme="minorHAnsi"/>
                <w:bCs/>
                <w:sz w:val="22"/>
                <w:szCs w:val="22"/>
              </w:rPr>
              <w:t>1</w:t>
            </w:r>
            <w:r w:rsidRPr="003A7A5A">
              <w:rPr>
                <w:rFonts w:asciiTheme="minorHAnsi" w:hAnsiTheme="minorHAnsi" w:cstheme="minorHAnsi"/>
                <w:bCs/>
                <w:sz w:val="22"/>
                <w:szCs w:val="22"/>
              </w:rPr>
              <w:t>-</w:t>
            </w:r>
            <w:r w:rsidR="003A7A5A" w:rsidRPr="003A7A5A">
              <w:rPr>
                <w:rFonts w:asciiTheme="minorHAnsi" w:hAnsiTheme="minorHAnsi" w:cstheme="minorHAnsi"/>
                <w:bCs/>
                <w:sz w:val="22"/>
                <w:szCs w:val="22"/>
              </w:rPr>
              <w:t>10</w:t>
            </w:r>
            <w:r w:rsidRPr="003A7A5A">
              <w:rPr>
                <w:rFonts w:asciiTheme="minorHAnsi" w:hAnsiTheme="minorHAnsi" w:cstheme="minorHAnsi"/>
                <w:bCs/>
                <w:sz w:val="22"/>
                <w:szCs w:val="22"/>
              </w:rPr>
              <w:t>-202</w:t>
            </w:r>
            <w:r w:rsidR="003A7A5A" w:rsidRPr="003A7A5A">
              <w:rPr>
                <w:rFonts w:asciiTheme="minorHAnsi" w:hAnsiTheme="minorHAnsi" w:cstheme="minorHAnsi"/>
                <w:bCs/>
                <w:sz w:val="22"/>
                <w:szCs w:val="22"/>
              </w:rPr>
              <w:t>8</w:t>
            </w:r>
            <w:r w:rsidRPr="003A7A5A">
              <w:rPr>
                <w:rFonts w:asciiTheme="minorHAnsi" w:hAnsiTheme="minorHAnsi" w:cstheme="minorHAnsi"/>
                <w:bCs/>
                <w:sz w:val="22"/>
                <w:szCs w:val="22"/>
              </w:rPr>
              <w:t>:</w:t>
            </w:r>
            <w:r w:rsidRPr="006B31D7">
              <w:rPr>
                <w:rFonts w:asciiTheme="minorHAnsi" w:hAnsiTheme="minorHAnsi" w:cstheme="minorHAnsi"/>
                <w:bCs/>
                <w:sz w:val="22"/>
                <w:szCs w:val="22"/>
              </w:rPr>
              <w:t xml:space="preserve"> </w:t>
            </w:r>
            <w:r w:rsidR="006B31D7" w:rsidRPr="006B31D7">
              <w:rPr>
                <w:rFonts w:asciiTheme="minorHAnsi" w:hAnsiTheme="minorHAnsi" w:cstheme="minorHAnsi"/>
                <w:b/>
                <w:sz w:val="22"/>
                <w:szCs w:val="22"/>
              </w:rPr>
              <w:t>INR</w:t>
            </w:r>
            <w:r w:rsidRPr="006B31D7">
              <w:rPr>
                <w:rFonts w:asciiTheme="minorHAnsi" w:hAnsiTheme="minorHAnsi" w:cstheme="minorHAnsi"/>
                <w:b/>
                <w:sz w:val="22"/>
                <w:szCs w:val="22"/>
              </w:rPr>
              <w:t xml:space="preserve"> 5.70/ Kwh</w:t>
            </w:r>
          </w:p>
          <w:p w14:paraId="0853913A" w14:textId="392426FE"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After 31-</w:t>
            </w:r>
            <w:r w:rsidR="003A7A5A">
              <w:rPr>
                <w:rFonts w:asciiTheme="minorHAnsi" w:hAnsiTheme="minorHAnsi" w:cstheme="minorHAnsi"/>
                <w:bCs/>
                <w:sz w:val="22"/>
                <w:szCs w:val="22"/>
              </w:rPr>
              <w:t>10</w:t>
            </w:r>
            <w:r w:rsidRPr="006B31D7">
              <w:rPr>
                <w:rFonts w:asciiTheme="minorHAnsi" w:hAnsiTheme="minorHAnsi" w:cstheme="minorHAnsi"/>
                <w:bCs/>
                <w:sz w:val="22"/>
                <w:szCs w:val="22"/>
              </w:rPr>
              <w:t>-202</w:t>
            </w:r>
            <w:r w:rsidR="003A7A5A">
              <w:rPr>
                <w:rFonts w:asciiTheme="minorHAnsi" w:hAnsiTheme="minorHAnsi" w:cstheme="minorHAnsi"/>
                <w:bCs/>
                <w:sz w:val="22"/>
                <w:szCs w:val="22"/>
              </w:rPr>
              <w:t>8</w:t>
            </w:r>
            <w:r w:rsidRPr="006B31D7">
              <w:rPr>
                <w:rFonts w:asciiTheme="minorHAnsi" w:hAnsiTheme="minorHAnsi" w:cstheme="minorHAnsi"/>
                <w:bCs/>
                <w:sz w:val="22"/>
                <w:szCs w:val="22"/>
              </w:rPr>
              <w:t xml:space="preserve">: </w:t>
            </w:r>
            <w:r w:rsidR="006B31D7" w:rsidRPr="006B31D7">
              <w:rPr>
                <w:rFonts w:asciiTheme="minorHAnsi" w:hAnsiTheme="minorHAnsi" w:cstheme="minorHAnsi"/>
                <w:b/>
                <w:sz w:val="22"/>
                <w:szCs w:val="22"/>
              </w:rPr>
              <w:t>INR</w:t>
            </w:r>
            <w:r w:rsidRPr="006B31D7">
              <w:rPr>
                <w:rFonts w:asciiTheme="minorHAnsi" w:hAnsiTheme="minorHAnsi" w:cstheme="minorHAnsi"/>
                <w:b/>
                <w:sz w:val="22"/>
                <w:szCs w:val="22"/>
              </w:rPr>
              <w:t xml:space="preserve"> 2.75/ Kwh</w:t>
            </w:r>
          </w:p>
        </w:tc>
        <w:tc>
          <w:tcPr>
            <w:tcW w:w="1634" w:type="pct"/>
            <w:vAlign w:val="center"/>
          </w:tcPr>
          <w:p w14:paraId="08F712C0"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 xml:space="preserve">As </w:t>
            </w:r>
            <w:r w:rsidRPr="003A7A5A">
              <w:rPr>
                <w:rFonts w:asciiTheme="minorHAnsi" w:hAnsiTheme="minorHAnsi" w:cstheme="minorHAnsi"/>
                <w:bCs/>
                <w:sz w:val="22"/>
                <w:szCs w:val="22"/>
              </w:rPr>
              <w:t>per PPA</w:t>
            </w:r>
            <w:r w:rsidRPr="006B31D7">
              <w:rPr>
                <w:rFonts w:asciiTheme="minorHAnsi" w:hAnsiTheme="minorHAnsi" w:cstheme="minorHAnsi"/>
                <w:bCs/>
                <w:sz w:val="22"/>
                <w:szCs w:val="22"/>
              </w:rPr>
              <w:t xml:space="preserve"> and MERC’s tariff range for previous years</w:t>
            </w:r>
          </w:p>
        </w:tc>
      </w:tr>
      <w:tr w:rsidR="00A1414E" w:rsidRPr="006B31D7" w14:paraId="799615A8" w14:textId="77777777" w:rsidTr="00F820F5">
        <w:trPr>
          <w:trHeight w:val="20"/>
        </w:trPr>
        <w:tc>
          <w:tcPr>
            <w:tcW w:w="449" w:type="pct"/>
            <w:vAlign w:val="center"/>
          </w:tcPr>
          <w:p w14:paraId="3799A0A9"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1BB54A3D" w14:textId="77777777" w:rsidR="00A1414E" w:rsidRPr="006B31D7" w:rsidRDefault="00A1414E" w:rsidP="006B31D7">
            <w:pPr>
              <w:spacing w:line="360" w:lineRule="auto"/>
              <w:rPr>
                <w:rFonts w:asciiTheme="minorHAnsi" w:hAnsiTheme="minorHAnsi" w:cstheme="minorHAnsi"/>
                <w:bCs/>
                <w:sz w:val="22"/>
                <w:szCs w:val="22"/>
              </w:rPr>
            </w:pPr>
            <w:r w:rsidRPr="006B31D7">
              <w:rPr>
                <w:rFonts w:asciiTheme="minorHAnsi" w:hAnsiTheme="minorHAnsi" w:cstheme="minorHAnsi"/>
                <w:bCs/>
                <w:sz w:val="22"/>
                <w:szCs w:val="22"/>
              </w:rPr>
              <w:t>Period of Repayment of Debt</w:t>
            </w:r>
          </w:p>
        </w:tc>
        <w:tc>
          <w:tcPr>
            <w:tcW w:w="1721" w:type="pct"/>
            <w:vAlign w:val="center"/>
          </w:tcPr>
          <w:p w14:paraId="14EDCDA5" w14:textId="6DEEAF64" w:rsidR="00A1414E" w:rsidRPr="006B31D7" w:rsidRDefault="00A1414E" w:rsidP="006B31D7">
            <w:pPr>
              <w:spacing w:line="360" w:lineRule="auto"/>
              <w:jc w:val="center"/>
              <w:rPr>
                <w:rFonts w:asciiTheme="minorHAnsi" w:hAnsiTheme="minorHAnsi" w:cstheme="minorHAnsi"/>
                <w:bCs/>
                <w:sz w:val="22"/>
                <w:szCs w:val="22"/>
              </w:rPr>
            </w:pPr>
            <w:proofErr w:type="spellStart"/>
            <w:r w:rsidRPr="006B31D7">
              <w:rPr>
                <w:rFonts w:asciiTheme="minorHAnsi" w:hAnsiTheme="minorHAnsi" w:cstheme="minorHAnsi"/>
                <w:bCs/>
                <w:sz w:val="22"/>
                <w:szCs w:val="22"/>
              </w:rPr>
              <w:t>Upto</w:t>
            </w:r>
            <w:proofErr w:type="spellEnd"/>
            <w:r w:rsidRPr="006B31D7">
              <w:rPr>
                <w:rFonts w:asciiTheme="minorHAnsi" w:hAnsiTheme="minorHAnsi" w:cstheme="minorHAnsi"/>
                <w:bCs/>
                <w:sz w:val="22"/>
                <w:szCs w:val="22"/>
              </w:rPr>
              <w:t xml:space="preserve"> 31</w:t>
            </w:r>
            <w:r w:rsidRPr="006B31D7">
              <w:rPr>
                <w:rFonts w:asciiTheme="minorHAnsi" w:hAnsiTheme="minorHAnsi" w:cstheme="minorHAnsi"/>
                <w:bCs/>
                <w:sz w:val="22"/>
                <w:szCs w:val="22"/>
                <w:vertAlign w:val="superscript"/>
              </w:rPr>
              <w:t>st</w:t>
            </w:r>
            <w:r w:rsidRPr="006B31D7">
              <w:rPr>
                <w:rFonts w:asciiTheme="minorHAnsi" w:hAnsiTheme="minorHAnsi" w:cstheme="minorHAnsi"/>
                <w:bCs/>
                <w:sz w:val="22"/>
                <w:szCs w:val="22"/>
              </w:rPr>
              <w:t xml:space="preserve"> March, 20</w:t>
            </w:r>
            <w:r w:rsidR="00E40F48" w:rsidRPr="006B31D7">
              <w:rPr>
                <w:rFonts w:asciiTheme="minorHAnsi" w:hAnsiTheme="minorHAnsi" w:cstheme="minorHAnsi"/>
                <w:bCs/>
                <w:sz w:val="22"/>
                <w:szCs w:val="22"/>
              </w:rPr>
              <w:t>2</w:t>
            </w:r>
            <w:r w:rsidR="00963070" w:rsidRPr="006B31D7">
              <w:rPr>
                <w:rFonts w:asciiTheme="minorHAnsi" w:hAnsiTheme="minorHAnsi" w:cstheme="minorHAnsi"/>
                <w:bCs/>
                <w:sz w:val="22"/>
                <w:szCs w:val="22"/>
              </w:rPr>
              <w:t>9</w:t>
            </w:r>
          </w:p>
        </w:tc>
        <w:tc>
          <w:tcPr>
            <w:tcW w:w="1634" w:type="pct"/>
            <w:vAlign w:val="center"/>
          </w:tcPr>
          <w:p w14:paraId="01F6F15C"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On the basis of Income generating capacity of the Company for future years</w:t>
            </w:r>
          </w:p>
        </w:tc>
      </w:tr>
      <w:tr w:rsidR="00A1414E" w:rsidRPr="006B31D7" w14:paraId="18173D7F" w14:textId="77777777" w:rsidTr="00F820F5">
        <w:trPr>
          <w:trHeight w:val="20"/>
        </w:trPr>
        <w:tc>
          <w:tcPr>
            <w:tcW w:w="449" w:type="pct"/>
            <w:vAlign w:val="center"/>
          </w:tcPr>
          <w:p w14:paraId="0DC9D9EE"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13BA284D"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Average Operation &amp; Maintenance Expenses of past years</w:t>
            </w:r>
          </w:p>
        </w:tc>
        <w:tc>
          <w:tcPr>
            <w:tcW w:w="1721" w:type="pct"/>
            <w:vAlign w:val="center"/>
          </w:tcPr>
          <w:p w14:paraId="67A8C539" w14:textId="0DAF478B" w:rsidR="00A1414E" w:rsidRPr="006B31D7" w:rsidRDefault="006B31D7" w:rsidP="006B31D7">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A1414E" w:rsidRPr="006B31D7">
              <w:rPr>
                <w:rFonts w:asciiTheme="minorHAnsi" w:hAnsiTheme="minorHAnsi" w:cstheme="minorHAnsi"/>
                <w:bCs/>
                <w:sz w:val="22"/>
                <w:szCs w:val="22"/>
              </w:rPr>
              <w:t xml:space="preserve"> 0</w:t>
            </w:r>
            <w:r w:rsidR="00E40F48" w:rsidRPr="006B31D7">
              <w:rPr>
                <w:rFonts w:asciiTheme="minorHAnsi" w:hAnsiTheme="minorHAnsi" w:cstheme="minorHAnsi"/>
                <w:bCs/>
                <w:sz w:val="22"/>
                <w:szCs w:val="22"/>
              </w:rPr>
              <w:t>.62</w:t>
            </w:r>
            <w:r w:rsidR="00A1414E" w:rsidRPr="006B31D7">
              <w:rPr>
                <w:rFonts w:asciiTheme="minorHAnsi" w:hAnsiTheme="minorHAnsi" w:cstheme="minorHAnsi"/>
                <w:bCs/>
                <w:sz w:val="22"/>
                <w:szCs w:val="22"/>
              </w:rPr>
              <w:t xml:space="preserve"> </w:t>
            </w:r>
            <w:proofErr w:type="spellStart"/>
            <w:r w:rsidR="00A1414E" w:rsidRPr="006B31D7">
              <w:rPr>
                <w:rFonts w:asciiTheme="minorHAnsi" w:hAnsiTheme="minorHAnsi" w:cstheme="minorHAnsi"/>
                <w:bCs/>
                <w:sz w:val="22"/>
                <w:szCs w:val="22"/>
              </w:rPr>
              <w:t>Crs</w:t>
            </w:r>
            <w:proofErr w:type="spellEnd"/>
          </w:p>
        </w:tc>
        <w:tc>
          <w:tcPr>
            <w:tcW w:w="1634" w:type="pct"/>
            <w:vAlign w:val="center"/>
          </w:tcPr>
          <w:p w14:paraId="50A2FED6"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As per MERC Regulations</w:t>
            </w:r>
          </w:p>
        </w:tc>
      </w:tr>
      <w:tr w:rsidR="00A1414E" w:rsidRPr="006B31D7" w14:paraId="3307D612" w14:textId="77777777" w:rsidTr="00F820F5">
        <w:trPr>
          <w:trHeight w:val="20"/>
        </w:trPr>
        <w:tc>
          <w:tcPr>
            <w:tcW w:w="449" w:type="pct"/>
            <w:vAlign w:val="center"/>
          </w:tcPr>
          <w:p w14:paraId="4E9EFE3D"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448C407A"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Escalation Rate for Operation &amp; Maintenance Expenses</w:t>
            </w:r>
          </w:p>
        </w:tc>
        <w:tc>
          <w:tcPr>
            <w:tcW w:w="1721" w:type="pct"/>
            <w:vAlign w:val="center"/>
          </w:tcPr>
          <w:p w14:paraId="53926BC0" w14:textId="77777777" w:rsidR="00A1414E" w:rsidRPr="006B31D7" w:rsidRDefault="00A1414E" w:rsidP="006B31D7">
            <w:pPr>
              <w:spacing w:line="360" w:lineRule="auto"/>
              <w:jc w:val="center"/>
              <w:rPr>
                <w:rFonts w:asciiTheme="minorHAnsi" w:hAnsiTheme="minorHAnsi" w:cstheme="minorHAnsi"/>
                <w:bCs/>
                <w:sz w:val="22"/>
                <w:szCs w:val="22"/>
              </w:rPr>
            </w:pPr>
            <w:r w:rsidRPr="006B31D7">
              <w:rPr>
                <w:rFonts w:asciiTheme="minorHAnsi" w:hAnsiTheme="minorHAnsi" w:cstheme="minorHAnsi"/>
                <w:bCs/>
                <w:sz w:val="22"/>
                <w:szCs w:val="22"/>
              </w:rPr>
              <w:t>5% p.a.</w:t>
            </w:r>
          </w:p>
        </w:tc>
        <w:tc>
          <w:tcPr>
            <w:tcW w:w="1634" w:type="pct"/>
            <w:vAlign w:val="center"/>
          </w:tcPr>
          <w:p w14:paraId="333C8004"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As per MERC Regulations</w:t>
            </w:r>
          </w:p>
        </w:tc>
      </w:tr>
      <w:tr w:rsidR="00A1414E" w:rsidRPr="006B31D7" w14:paraId="0E9357EE" w14:textId="77777777" w:rsidTr="00F820F5">
        <w:trPr>
          <w:trHeight w:val="20"/>
        </w:trPr>
        <w:tc>
          <w:tcPr>
            <w:tcW w:w="449" w:type="pct"/>
            <w:vAlign w:val="center"/>
          </w:tcPr>
          <w:p w14:paraId="4EAC485B"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4260A067" w14:textId="1AD08FFB"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sz w:val="22"/>
                <w:szCs w:val="22"/>
              </w:rPr>
              <w:t xml:space="preserve">Average </w:t>
            </w:r>
            <w:r w:rsidR="0050593D" w:rsidRPr="006B31D7">
              <w:rPr>
                <w:rFonts w:asciiTheme="minorHAnsi" w:hAnsiTheme="minorHAnsi" w:cstheme="minorHAnsi"/>
                <w:sz w:val="22"/>
                <w:szCs w:val="22"/>
              </w:rPr>
              <w:t>Other</w:t>
            </w:r>
            <w:r w:rsidRPr="006B31D7">
              <w:rPr>
                <w:rFonts w:asciiTheme="minorHAnsi" w:hAnsiTheme="minorHAnsi" w:cstheme="minorHAnsi"/>
                <w:sz w:val="22"/>
                <w:szCs w:val="22"/>
              </w:rPr>
              <w:t xml:space="preserve"> expenses for past years</w:t>
            </w:r>
          </w:p>
        </w:tc>
        <w:tc>
          <w:tcPr>
            <w:tcW w:w="1721" w:type="pct"/>
            <w:vAlign w:val="center"/>
          </w:tcPr>
          <w:p w14:paraId="0FF664FD" w14:textId="6689A966" w:rsidR="00A1414E" w:rsidRPr="006B31D7" w:rsidRDefault="006B31D7" w:rsidP="006B31D7">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A1414E" w:rsidRPr="006B31D7">
              <w:rPr>
                <w:rFonts w:asciiTheme="minorHAnsi" w:hAnsiTheme="minorHAnsi" w:cstheme="minorHAnsi"/>
                <w:bCs/>
                <w:sz w:val="22"/>
                <w:szCs w:val="22"/>
              </w:rPr>
              <w:t xml:space="preserve"> 0.3</w:t>
            </w:r>
            <w:r w:rsidR="007337F3" w:rsidRPr="006B31D7">
              <w:rPr>
                <w:rFonts w:asciiTheme="minorHAnsi" w:hAnsiTheme="minorHAnsi" w:cstheme="minorHAnsi"/>
                <w:bCs/>
                <w:sz w:val="22"/>
                <w:szCs w:val="22"/>
              </w:rPr>
              <w:t>8</w:t>
            </w:r>
            <w:r w:rsidR="00A1414E" w:rsidRPr="006B31D7">
              <w:rPr>
                <w:rFonts w:asciiTheme="minorHAnsi" w:hAnsiTheme="minorHAnsi" w:cstheme="minorHAnsi"/>
                <w:bCs/>
                <w:sz w:val="22"/>
                <w:szCs w:val="22"/>
              </w:rPr>
              <w:t xml:space="preserve"> </w:t>
            </w:r>
            <w:proofErr w:type="spellStart"/>
            <w:r w:rsidR="00A1414E" w:rsidRPr="006B31D7">
              <w:rPr>
                <w:rFonts w:asciiTheme="minorHAnsi" w:hAnsiTheme="minorHAnsi" w:cstheme="minorHAnsi"/>
                <w:bCs/>
                <w:sz w:val="22"/>
                <w:szCs w:val="22"/>
              </w:rPr>
              <w:t>Crs</w:t>
            </w:r>
            <w:proofErr w:type="spellEnd"/>
          </w:p>
        </w:tc>
        <w:tc>
          <w:tcPr>
            <w:tcW w:w="1634" w:type="pct"/>
            <w:vAlign w:val="center"/>
          </w:tcPr>
          <w:p w14:paraId="7A8D0204"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Past years data analysis</w:t>
            </w:r>
          </w:p>
        </w:tc>
      </w:tr>
      <w:tr w:rsidR="00A1414E" w:rsidRPr="006B31D7" w14:paraId="3024AD34" w14:textId="77777777" w:rsidTr="00F820F5">
        <w:trPr>
          <w:trHeight w:val="20"/>
        </w:trPr>
        <w:tc>
          <w:tcPr>
            <w:tcW w:w="449" w:type="pct"/>
            <w:vAlign w:val="center"/>
          </w:tcPr>
          <w:p w14:paraId="45A0FE55"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4C49D78C" w14:textId="3C261F21" w:rsidR="00A1414E" w:rsidRPr="006B31D7" w:rsidRDefault="00A1414E" w:rsidP="006B31D7">
            <w:pPr>
              <w:spacing w:line="360" w:lineRule="auto"/>
              <w:rPr>
                <w:rFonts w:asciiTheme="minorHAnsi" w:hAnsiTheme="minorHAnsi" w:cstheme="minorHAnsi"/>
                <w:bCs/>
                <w:sz w:val="22"/>
                <w:szCs w:val="22"/>
              </w:rPr>
            </w:pPr>
            <w:r w:rsidRPr="006B31D7">
              <w:rPr>
                <w:rFonts w:asciiTheme="minorHAnsi" w:hAnsiTheme="minorHAnsi" w:cstheme="minorHAnsi"/>
                <w:sz w:val="22"/>
                <w:szCs w:val="22"/>
              </w:rPr>
              <w:t>Escalation Rate for Other Expenses</w:t>
            </w:r>
          </w:p>
        </w:tc>
        <w:tc>
          <w:tcPr>
            <w:tcW w:w="1721" w:type="pct"/>
            <w:vAlign w:val="center"/>
          </w:tcPr>
          <w:p w14:paraId="47DEF970" w14:textId="77777777" w:rsidR="00A1414E" w:rsidRPr="006B31D7" w:rsidRDefault="00A1414E" w:rsidP="006B31D7">
            <w:pPr>
              <w:spacing w:line="360" w:lineRule="auto"/>
              <w:jc w:val="center"/>
              <w:rPr>
                <w:rFonts w:asciiTheme="minorHAnsi" w:hAnsiTheme="minorHAnsi" w:cstheme="minorHAnsi"/>
                <w:bCs/>
                <w:sz w:val="22"/>
                <w:szCs w:val="22"/>
              </w:rPr>
            </w:pPr>
            <w:r w:rsidRPr="006B31D7">
              <w:rPr>
                <w:rFonts w:asciiTheme="minorHAnsi" w:hAnsiTheme="minorHAnsi" w:cstheme="minorHAnsi"/>
                <w:bCs/>
                <w:sz w:val="22"/>
                <w:szCs w:val="22"/>
              </w:rPr>
              <w:t>5%</w:t>
            </w:r>
          </w:p>
        </w:tc>
        <w:tc>
          <w:tcPr>
            <w:tcW w:w="1634" w:type="pct"/>
            <w:vAlign w:val="center"/>
          </w:tcPr>
          <w:p w14:paraId="501426E3"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General Industry Practice</w:t>
            </w:r>
          </w:p>
        </w:tc>
      </w:tr>
      <w:tr w:rsidR="00A1414E" w:rsidRPr="006B31D7" w14:paraId="1CE63DDE" w14:textId="77777777" w:rsidTr="00F820F5">
        <w:trPr>
          <w:trHeight w:val="20"/>
        </w:trPr>
        <w:tc>
          <w:tcPr>
            <w:tcW w:w="449" w:type="pct"/>
            <w:vAlign w:val="center"/>
          </w:tcPr>
          <w:p w14:paraId="0A157C76" w14:textId="77777777" w:rsidR="00A1414E" w:rsidRPr="006B31D7" w:rsidRDefault="00A1414E"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755462CD" w14:textId="77777777" w:rsidR="00A1414E" w:rsidRPr="006B31D7" w:rsidRDefault="00A1414E" w:rsidP="006B31D7">
            <w:pPr>
              <w:spacing w:line="360" w:lineRule="auto"/>
              <w:rPr>
                <w:rFonts w:asciiTheme="minorHAnsi" w:hAnsiTheme="minorHAnsi" w:cstheme="minorHAnsi"/>
                <w:bCs/>
                <w:sz w:val="22"/>
                <w:szCs w:val="22"/>
              </w:rPr>
            </w:pPr>
            <w:r w:rsidRPr="006B31D7">
              <w:rPr>
                <w:rFonts w:asciiTheme="minorHAnsi" w:hAnsiTheme="minorHAnsi" w:cstheme="minorHAnsi"/>
                <w:bCs/>
                <w:sz w:val="22"/>
                <w:szCs w:val="22"/>
              </w:rPr>
              <w:t>Working Capital Cycle</w:t>
            </w:r>
          </w:p>
        </w:tc>
        <w:tc>
          <w:tcPr>
            <w:tcW w:w="1721" w:type="pct"/>
            <w:vAlign w:val="center"/>
          </w:tcPr>
          <w:p w14:paraId="415F4B8F" w14:textId="6E16C6BB" w:rsidR="00A1414E" w:rsidRPr="006B31D7" w:rsidRDefault="00A1414E" w:rsidP="006B31D7">
            <w:pPr>
              <w:spacing w:line="360" w:lineRule="auto"/>
              <w:jc w:val="center"/>
              <w:rPr>
                <w:rFonts w:asciiTheme="minorHAnsi" w:hAnsiTheme="minorHAnsi" w:cstheme="minorHAnsi"/>
                <w:bCs/>
                <w:sz w:val="22"/>
                <w:szCs w:val="22"/>
              </w:rPr>
            </w:pPr>
            <w:r w:rsidRPr="006B31D7">
              <w:rPr>
                <w:rFonts w:asciiTheme="minorHAnsi" w:hAnsiTheme="minorHAnsi" w:cstheme="minorHAnsi"/>
                <w:bCs/>
                <w:sz w:val="22"/>
                <w:szCs w:val="22"/>
              </w:rPr>
              <w:t xml:space="preserve">D-S-O: </w:t>
            </w:r>
            <w:r w:rsidR="0050593D" w:rsidRPr="006B31D7">
              <w:rPr>
                <w:rFonts w:asciiTheme="minorHAnsi" w:hAnsiTheme="minorHAnsi" w:cstheme="minorHAnsi"/>
                <w:bCs/>
                <w:sz w:val="22"/>
                <w:szCs w:val="22"/>
              </w:rPr>
              <w:t>1</w:t>
            </w:r>
            <w:r w:rsidR="007337F3" w:rsidRPr="006B31D7">
              <w:rPr>
                <w:rFonts w:asciiTheme="minorHAnsi" w:hAnsiTheme="minorHAnsi" w:cstheme="minorHAnsi"/>
                <w:bCs/>
                <w:sz w:val="22"/>
                <w:szCs w:val="22"/>
              </w:rPr>
              <w:t>9</w:t>
            </w:r>
            <w:r w:rsidRPr="006B31D7">
              <w:rPr>
                <w:rFonts w:asciiTheme="minorHAnsi" w:hAnsiTheme="minorHAnsi" w:cstheme="minorHAnsi"/>
                <w:bCs/>
                <w:sz w:val="22"/>
                <w:szCs w:val="22"/>
              </w:rPr>
              <w:t>0</w:t>
            </w:r>
            <w:r w:rsidR="00D87FDC">
              <w:rPr>
                <w:rFonts w:asciiTheme="minorHAnsi" w:hAnsiTheme="minorHAnsi" w:cstheme="minorHAnsi"/>
                <w:bCs/>
                <w:sz w:val="22"/>
                <w:szCs w:val="22"/>
              </w:rPr>
              <w:t>.19</w:t>
            </w:r>
            <w:r w:rsidRPr="006B31D7">
              <w:rPr>
                <w:rFonts w:asciiTheme="minorHAnsi" w:hAnsiTheme="minorHAnsi" w:cstheme="minorHAnsi"/>
                <w:bCs/>
                <w:sz w:val="22"/>
                <w:szCs w:val="22"/>
              </w:rPr>
              <w:t xml:space="preserve"> Days</w:t>
            </w:r>
          </w:p>
          <w:p w14:paraId="7FE274CD" w14:textId="513A6A89" w:rsidR="00A1414E" w:rsidRPr="006B31D7" w:rsidRDefault="00A1414E" w:rsidP="006B31D7">
            <w:pPr>
              <w:spacing w:line="360" w:lineRule="auto"/>
              <w:jc w:val="center"/>
              <w:rPr>
                <w:rFonts w:asciiTheme="minorHAnsi" w:hAnsiTheme="minorHAnsi" w:cstheme="minorHAnsi"/>
                <w:bCs/>
                <w:sz w:val="22"/>
                <w:szCs w:val="22"/>
              </w:rPr>
            </w:pPr>
            <w:r w:rsidRPr="006B31D7">
              <w:rPr>
                <w:rFonts w:asciiTheme="minorHAnsi" w:hAnsiTheme="minorHAnsi" w:cstheme="minorHAnsi"/>
                <w:bCs/>
                <w:sz w:val="22"/>
                <w:szCs w:val="22"/>
              </w:rPr>
              <w:t>D</w:t>
            </w:r>
            <w:r w:rsidR="008D0D0D" w:rsidRPr="006B31D7">
              <w:rPr>
                <w:rFonts w:asciiTheme="minorHAnsi" w:hAnsiTheme="minorHAnsi" w:cstheme="minorHAnsi"/>
                <w:bCs/>
                <w:sz w:val="22"/>
                <w:szCs w:val="22"/>
              </w:rPr>
              <w:t>-</w:t>
            </w:r>
            <w:r w:rsidRPr="006B31D7">
              <w:rPr>
                <w:rFonts w:asciiTheme="minorHAnsi" w:hAnsiTheme="minorHAnsi" w:cstheme="minorHAnsi"/>
                <w:bCs/>
                <w:sz w:val="22"/>
                <w:szCs w:val="22"/>
              </w:rPr>
              <w:t>P</w:t>
            </w:r>
            <w:r w:rsidR="008D0D0D" w:rsidRPr="006B31D7">
              <w:rPr>
                <w:rFonts w:asciiTheme="minorHAnsi" w:hAnsiTheme="minorHAnsi" w:cstheme="minorHAnsi"/>
                <w:bCs/>
                <w:sz w:val="22"/>
                <w:szCs w:val="22"/>
              </w:rPr>
              <w:t>-</w:t>
            </w:r>
            <w:r w:rsidRPr="006B31D7">
              <w:rPr>
                <w:rFonts w:asciiTheme="minorHAnsi" w:hAnsiTheme="minorHAnsi" w:cstheme="minorHAnsi"/>
                <w:bCs/>
                <w:sz w:val="22"/>
                <w:szCs w:val="22"/>
              </w:rPr>
              <w:t xml:space="preserve">O: </w:t>
            </w:r>
            <w:r w:rsidR="0050593D" w:rsidRPr="006B31D7">
              <w:rPr>
                <w:rFonts w:asciiTheme="minorHAnsi" w:hAnsiTheme="minorHAnsi" w:cstheme="minorHAnsi"/>
                <w:bCs/>
                <w:sz w:val="22"/>
                <w:szCs w:val="22"/>
              </w:rPr>
              <w:t>3</w:t>
            </w:r>
            <w:r w:rsidR="007337F3" w:rsidRPr="006B31D7">
              <w:rPr>
                <w:rFonts w:asciiTheme="minorHAnsi" w:hAnsiTheme="minorHAnsi" w:cstheme="minorHAnsi"/>
                <w:bCs/>
                <w:sz w:val="22"/>
                <w:szCs w:val="22"/>
              </w:rPr>
              <w:t>9</w:t>
            </w:r>
            <w:r w:rsidRPr="006B31D7">
              <w:rPr>
                <w:rFonts w:asciiTheme="minorHAnsi" w:hAnsiTheme="minorHAnsi" w:cstheme="minorHAnsi"/>
                <w:bCs/>
                <w:sz w:val="22"/>
                <w:szCs w:val="22"/>
              </w:rPr>
              <w:t>0</w:t>
            </w:r>
            <w:r w:rsidR="00D87FDC">
              <w:rPr>
                <w:rFonts w:asciiTheme="minorHAnsi" w:hAnsiTheme="minorHAnsi" w:cstheme="minorHAnsi"/>
                <w:bCs/>
                <w:sz w:val="22"/>
                <w:szCs w:val="22"/>
              </w:rPr>
              <w:t>.78</w:t>
            </w:r>
            <w:r w:rsidRPr="006B31D7">
              <w:rPr>
                <w:rFonts w:asciiTheme="minorHAnsi" w:hAnsiTheme="minorHAnsi" w:cstheme="minorHAnsi"/>
                <w:bCs/>
                <w:sz w:val="22"/>
                <w:szCs w:val="22"/>
              </w:rPr>
              <w:t xml:space="preserve"> Days</w:t>
            </w:r>
          </w:p>
        </w:tc>
        <w:tc>
          <w:tcPr>
            <w:tcW w:w="1634" w:type="pct"/>
            <w:vAlign w:val="center"/>
          </w:tcPr>
          <w:p w14:paraId="2DA7E418" w14:textId="77777777" w:rsidR="00A1414E" w:rsidRPr="006B31D7" w:rsidRDefault="00A1414E" w:rsidP="006B31D7">
            <w:pPr>
              <w:spacing w:line="360" w:lineRule="auto"/>
              <w:jc w:val="both"/>
              <w:rPr>
                <w:rFonts w:asciiTheme="minorHAnsi" w:hAnsiTheme="minorHAnsi" w:cstheme="minorHAnsi"/>
                <w:bCs/>
                <w:sz w:val="22"/>
                <w:szCs w:val="22"/>
              </w:rPr>
            </w:pPr>
            <w:r w:rsidRPr="006B31D7">
              <w:rPr>
                <w:rFonts w:asciiTheme="minorHAnsi" w:hAnsiTheme="minorHAnsi" w:cstheme="minorHAnsi"/>
                <w:bCs/>
                <w:sz w:val="22"/>
                <w:szCs w:val="22"/>
              </w:rPr>
              <w:t>Past years data analysis</w:t>
            </w:r>
          </w:p>
        </w:tc>
      </w:tr>
      <w:tr w:rsidR="002D51D4" w:rsidRPr="006B31D7" w14:paraId="139C4A0D" w14:textId="77777777" w:rsidTr="00F820F5">
        <w:trPr>
          <w:trHeight w:val="20"/>
        </w:trPr>
        <w:tc>
          <w:tcPr>
            <w:tcW w:w="449" w:type="pct"/>
            <w:vAlign w:val="center"/>
          </w:tcPr>
          <w:p w14:paraId="09361FE0" w14:textId="77777777" w:rsidR="002D51D4" w:rsidRPr="006B31D7" w:rsidRDefault="002D51D4"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7C7178DD" w14:textId="4216C7D8" w:rsidR="002D51D4" w:rsidRPr="006B31D7" w:rsidRDefault="002D51D4" w:rsidP="006B31D7">
            <w:pPr>
              <w:spacing w:line="360" w:lineRule="auto"/>
              <w:rPr>
                <w:rFonts w:asciiTheme="minorHAnsi" w:hAnsiTheme="minorHAnsi" w:cstheme="minorHAnsi"/>
                <w:bCs/>
                <w:sz w:val="22"/>
                <w:szCs w:val="22"/>
              </w:rPr>
            </w:pPr>
            <w:r>
              <w:rPr>
                <w:rFonts w:asciiTheme="minorHAnsi" w:hAnsiTheme="minorHAnsi" w:cstheme="minorHAnsi"/>
                <w:bCs/>
                <w:sz w:val="22"/>
                <w:szCs w:val="22"/>
              </w:rPr>
              <w:t>Cost of Equity</w:t>
            </w:r>
          </w:p>
        </w:tc>
        <w:tc>
          <w:tcPr>
            <w:tcW w:w="1721" w:type="pct"/>
            <w:vAlign w:val="center"/>
          </w:tcPr>
          <w:p w14:paraId="2836A1BC" w14:textId="170BDA62" w:rsidR="002D51D4" w:rsidRPr="006B31D7" w:rsidRDefault="002D51D4" w:rsidP="006B31D7">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p>
        </w:tc>
        <w:tc>
          <w:tcPr>
            <w:tcW w:w="1634" w:type="pct"/>
            <w:vAlign w:val="center"/>
          </w:tcPr>
          <w:p w14:paraId="52E76F0E" w14:textId="22872B59" w:rsidR="002D51D4" w:rsidRPr="006B31D7" w:rsidRDefault="00C77962" w:rsidP="006B31D7">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w:t>
            </w:r>
            <w:r w:rsidR="00A07C33">
              <w:rPr>
                <w:rFonts w:asciiTheme="minorHAnsi" w:hAnsiTheme="minorHAnsi" w:cstheme="minorHAnsi"/>
                <w:bCs/>
                <w:sz w:val="22"/>
                <w:szCs w:val="22"/>
              </w:rPr>
              <w:t>s</w:t>
            </w:r>
            <w:r>
              <w:rPr>
                <w:rFonts w:asciiTheme="minorHAnsi" w:hAnsiTheme="minorHAnsi" w:cstheme="minorHAnsi"/>
                <w:bCs/>
                <w:sz w:val="22"/>
                <w:szCs w:val="22"/>
              </w:rPr>
              <w:t xml:space="preserve"> Nifty-50 Return</w:t>
            </w:r>
          </w:p>
        </w:tc>
      </w:tr>
      <w:tr w:rsidR="002D51D4" w:rsidRPr="006B31D7" w14:paraId="1F318913" w14:textId="77777777" w:rsidTr="00F820F5">
        <w:trPr>
          <w:trHeight w:val="20"/>
        </w:trPr>
        <w:tc>
          <w:tcPr>
            <w:tcW w:w="449" w:type="pct"/>
            <w:vAlign w:val="center"/>
          </w:tcPr>
          <w:p w14:paraId="65966525" w14:textId="77777777" w:rsidR="002D51D4" w:rsidRPr="006B31D7" w:rsidRDefault="002D51D4" w:rsidP="00AE6952">
            <w:pPr>
              <w:pStyle w:val="ListParagraph"/>
              <w:numPr>
                <w:ilvl w:val="0"/>
                <w:numId w:val="62"/>
              </w:numPr>
              <w:spacing w:after="0" w:line="360" w:lineRule="auto"/>
              <w:jc w:val="center"/>
              <w:rPr>
                <w:rFonts w:asciiTheme="minorHAnsi" w:hAnsiTheme="minorHAnsi" w:cstheme="minorHAnsi"/>
                <w:bCs/>
                <w:sz w:val="22"/>
                <w:szCs w:val="22"/>
              </w:rPr>
            </w:pPr>
          </w:p>
        </w:tc>
        <w:tc>
          <w:tcPr>
            <w:tcW w:w="1197" w:type="pct"/>
            <w:vAlign w:val="center"/>
          </w:tcPr>
          <w:p w14:paraId="55B33320" w14:textId="29BE04DF" w:rsidR="002D51D4" w:rsidRPr="006B31D7" w:rsidRDefault="002D51D4" w:rsidP="006B31D7">
            <w:pPr>
              <w:spacing w:line="360" w:lineRule="auto"/>
              <w:rPr>
                <w:rFonts w:asciiTheme="minorHAnsi" w:hAnsiTheme="minorHAnsi" w:cstheme="minorHAnsi"/>
                <w:bCs/>
                <w:sz w:val="22"/>
                <w:szCs w:val="22"/>
              </w:rPr>
            </w:pPr>
            <w:r>
              <w:rPr>
                <w:rFonts w:asciiTheme="minorHAnsi" w:hAnsiTheme="minorHAnsi" w:cstheme="minorHAnsi"/>
                <w:bCs/>
                <w:sz w:val="22"/>
                <w:szCs w:val="22"/>
              </w:rPr>
              <w:t>Cost of Debt</w:t>
            </w:r>
          </w:p>
        </w:tc>
        <w:tc>
          <w:tcPr>
            <w:tcW w:w="1721" w:type="pct"/>
            <w:vAlign w:val="center"/>
          </w:tcPr>
          <w:p w14:paraId="56BD4809" w14:textId="38758C0E" w:rsidR="002D51D4" w:rsidRPr="006B31D7" w:rsidRDefault="002D51D4" w:rsidP="006B31D7">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12.00%</w:t>
            </w:r>
          </w:p>
        </w:tc>
        <w:tc>
          <w:tcPr>
            <w:tcW w:w="1634" w:type="pct"/>
            <w:vAlign w:val="center"/>
          </w:tcPr>
          <w:p w14:paraId="36817350" w14:textId="53846BD6" w:rsidR="002D51D4" w:rsidRPr="006B31D7" w:rsidRDefault="002D51D4" w:rsidP="006B31D7">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the latest audited financial statement</w:t>
            </w:r>
          </w:p>
        </w:tc>
      </w:tr>
    </w:tbl>
    <w:p w14:paraId="7D5FCA4B" w14:textId="1A42EEFA" w:rsidR="00E20927" w:rsidRDefault="00E20927">
      <w:pPr>
        <w:rPr>
          <w:rFonts w:ascii="Arial" w:hAnsi="Arial" w:cs="Arial"/>
          <w:b/>
          <w:sz w:val="22"/>
          <w:szCs w:val="22"/>
        </w:rPr>
      </w:pPr>
    </w:p>
    <w:p w14:paraId="6AD7285A" w14:textId="77777777" w:rsidR="00140C39" w:rsidRDefault="00140C39">
      <w:pPr>
        <w:rPr>
          <w:rFonts w:ascii="Arial" w:hAnsi="Arial" w:cs="Arial"/>
          <w:b/>
          <w:sz w:val="22"/>
          <w:szCs w:val="22"/>
        </w:rPr>
      </w:pPr>
    </w:p>
    <w:p w14:paraId="5685C4FD" w14:textId="292270A9" w:rsidR="005524AE"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r w:rsidR="005524AE" w:rsidRPr="00F653E1">
        <w:rPr>
          <w:rFonts w:ascii="Arial" w:hAnsi="Arial" w:cs="Arial"/>
          <w:b/>
          <w:sz w:val="22"/>
          <w:szCs w:val="22"/>
        </w:rPr>
        <w:t>NSL Wind Power Company (</w:t>
      </w:r>
      <w:proofErr w:type="spellStart"/>
      <w:r w:rsidR="005524AE" w:rsidRPr="00F653E1">
        <w:rPr>
          <w:rFonts w:ascii="Arial" w:hAnsi="Arial" w:cs="Arial"/>
          <w:b/>
          <w:sz w:val="22"/>
          <w:szCs w:val="22"/>
        </w:rPr>
        <w:t>Sayamalai</w:t>
      </w:r>
      <w:proofErr w:type="spellEnd"/>
      <w:r w:rsidR="005524AE" w:rsidRPr="00F653E1">
        <w:rPr>
          <w:rFonts w:ascii="Arial" w:hAnsi="Arial" w:cs="Arial"/>
          <w:b/>
          <w:sz w:val="22"/>
          <w:szCs w:val="22"/>
        </w:rPr>
        <w:t>) Pvt. Ltd.</w:t>
      </w:r>
      <w:r w:rsidR="005524AE">
        <w:rPr>
          <w:rFonts w:ascii="Arial" w:hAnsi="Arial" w:cs="Arial"/>
          <w:b/>
          <w:sz w:val="22"/>
          <w:szCs w:val="22"/>
        </w:rPr>
        <w:t>:</w:t>
      </w:r>
    </w:p>
    <w:p w14:paraId="09E115E6" w14:textId="2D9D5ECD" w:rsidR="00AE6952" w:rsidRDefault="00AD0623" w:rsidP="00F820F5">
      <w:pPr>
        <w:spacing w:before="240" w:line="360" w:lineRule="auto"/>
        <w:ind w:left="142" w:right="-589"/>
        <w:jc w:val="both"/>
        <w:rPr>
          <w:rFonts w:ascii="Arial" w:hAnsi="Arial" w:cs="Arial"/>
          <w:b/>
          <w:bCs/>
          <w:i/>
          <w:iCs/>
          <w:sz w:val="18"/>
          <w:szCs w:val="18"/>
        </w:rPr>
      </w:pPr>
      <w:r w:rsidRPr="00AD0623">
        <w:rPr>
          <w:rFonts w:ascii="Arial" w:hAnsi="Arial" w:cs="Arial"/>
          <w:b/>
          <w:noProof/>
          <w:sz w:val="22"/>
          <w:szCs w:val="22"/>
        </w:rPr>
        <w:t>PREVIOUS YEARS FINANCIAL PERFORMANCE:</w:t>
      </w:r>
      <w:r w:rsidR="006B31D7">
        <w:rPr>
          <w:rFonts w:ascii="Arial" w:hAnsi="Arial" w:cs="Arial"/>
          <w:b/>
          <w:noProof/>
          <w:sz w:val="22"/>
          <w:szCs w:val="22"/>
        </w:rPr>
        <w:t xml:space="preserve"> </w:t>
      </w:r>
      <w:r w:rsidR="00F32447" w:rsidRPr="006B31D7">
        <w:rPr>
          <w:rFonts w:ascii="Arial" w:hAnsi="Arial" w:cs="Arial"/>
          <w:bCs/>
          <w:sz w:val="22"/>
          <w:szCs w:val="22"/>
        </w:rPr>
        <w:t>The financial performance of the Company for the period from F.Y. 201</w:t>
      </w:r>
      <w:r w:rsidR="002E333F" w:rsidRPr="006B31D7">
        <w:rPr>
          <w:rFonts w:ascii="Arial" w:hAnsi="Arial" w:cs="Arial"/>
          <w:bCs/>
          <w:sz w:val="22"/>
          <w:szCs w:val="22"/>
        </w:rPr>
        <w:t>9</w:t>
      </w:r>
      <w:r w:rsidR="00F32447" w:rsidRPr="006B31D7">
        <w:rPr>
          <w:rFonts w:ascii="Arial" w:hAnsi="Arial" w:cs="Arial"/>
          <w:bCs/>
          <w:sz w:val="22"/>
          <w:szCs w:val="22"/>
        </w:rPr>
        <w:t xml:space="preserve"> to F.Y. 20</w:t>
      </w:r>
      <w:r w:rsidR="002E333F" w:rsidRPr="006B31D7">
        <w:rPr>
          <w:rFonts w:ascii="Arial" w:hAnsi="Arial" w:cs="Arial"/>
          <w:bCs/>
          <w:sz w:val="22"/>
          <w:szCs w:val="22"/>
        </w:rPr>
        <w:t>22</w:t>
      </w:r>
      <w:r w:rsidR="00F32447" w:rsidRPr="006B31D7">
        <w:rPr>
          <w:rFonts w:ascii="Arial" w:hAnsi="Arial" w:cs="Arial"/>
          <w:bCs/>
          <w:sz w:val="22"/>
          <w:szCs w:val="22"/>
        </w:rPr>
        <w:t xml:space="preserve"> are described below:</w:t>
      </w:r>
      <w:r w:rsidR="008D0D0D">
        <w:rPr>
          <w:rFonts w:ascii="Arial" w:hAnsi="Arial" w:cs="Arial"/>
          <w:b/>
          <w:bCs/>
          <w:i/>
          <w:iCs/>
          <w:sz w:val="18"/>
          <w:szCs w:val="18"/>
        </w:rPr>
        <w:t xml:space="preserve"> </w:t>
      </w:r>
    </w:p>
    <w:p w14:paraId="675D903F" w14:textId="14368034" w:rsidR="00D547E5" w:rsidRDefault="00F771DE" w:rsidP="00F820F5">
      <w:pPr>
        <w:pStyle w:val="Text"/>
        <w:spacing w:after="0" w:line="240" w:lineRule="auto"/>
        <w:ind w:left="7200" w:right="-589" w:firstLine="720"/>
        <w:jc w:val="right"/>
        <w:rPr>
          <w:rFonts w:ascii="Arial" w:hAnsi="Arial" w:cs="Arial"/>
          <w:bCs/>
        </w:rPr>
      </w:pPr>
      <w:r w:rsidRPr="008D0D0D">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93"/>
        <w:gridCol w:w="1301"/>
        <w:gridCol w:w="1301"/>
        <w:gridCol w:w="1301"/>
        <w:gridCol w:w="1301"/>
      </w:tblGrid>
      <w:tr w:rsidR="00F771DE" w:rsidRPr="006B31D7" w14:paraId="7B58B0E7" w14:textId="77777777" w:rsidTr="00F820F5">
        <w:trPr>
          <w:trHeight w:val="20"/>
        </w:trPr>
        <w:tc>
          <w:tcPr>
            <w:tcW w:w="2260" w:type="pct"/>
            <w:shd w:val="clear" w:color="000000" w:fill="002060"/>
            <w:hideMark/>
          </w:tcPr>
          <w:p w14:paraId="461C922C" w14:textId="77777777" w:rsidR="00F771DE" w:rsidRPr="006B31D7" w:rsidRDefault="00F771DE" w:rsidP="006B31D7">
            <w:pPr>
              <w:spacing w:line="276" w:lineRule="auto"/>
              <w:jc w:val="center"/>
              <w:rPr>
                <w:rFonts w:asciiTheme="minorHAnsi" w:hAnsiTheme="minorHAnsi" w:cstheme="minorHAnsi"/>
                <w:b/>
                <w:bCs/>
                <w:color w:val="FFFFFF"/>
                <w:sz w:val="22"/>
                <w:szCs w:val="22"/>
              </w:rPr>
            </w:pPr>
            <w:r w:rsidRPr="006B31D7">
              <w:rPr>
                <w:rFonts w:asciiTheme="minorHAnsi" w:hAnsiTheme="minorHAnsi" w:cstheme="minorHAnsi"/>
                <w:b/>
                <w:bCs/>
                <w:color w:val="FFFFFF"/>
                <w:sz w:val="22"/>
                <w:szCs w:val="22"/>
              </w:rPr>
              <w:t>Particulars</w:t>
            </w:r>
          </w:p>
        </w:tc>
        <w:tc>
          <w:tcPr>
            <w:tcW w:w="685" w:type="pct"/>
            <w:shd w:val="clear" w:color="000000" w:fill="002060"/>
            <w:vAlign w:val="center"/>
            <w:hideMark/>
          </w:tcPr>
          <w:p w14:paraId="512082B7" w14:textId="77777777" w:rsidR="00F771DE" w:rsidRPr="006B31D7" w:rsidRDefault="00F771DE" w:rsidP="006B31D7">
            <w:pPr>
              <w:spacing w:line="276" w:lineRule="auto"/>
              <w:jc w:val="center"/>
              <w:rPr>
                <w:rFonts w:asciiTheme="minorHAnsi" w:hAnsiTheme="minorHAnsi" w:cstheme="minorHAnsi"/>
                <w:b/>
                <w:bCs/>
                <w:color w:val="FFFFFF"/>
                <w:sz w:val="22"/>
                <w:szCs w:val="22"/>
              </w:rPr>
            </w:pPr>
            <w:r w:rsidRPr="006B31D7">
              <w:rPr>
                <w:rFonts w:asciiTheme="minorHAnsi" w:hAnsiTheme="minorHAnsi" w:cstheme="minorHAnsi"/>
                <w:b/>
                <w:bCs/>
                <w:color w:val="FFFFFF"/>
                <w:sz w:val="22"/>
                <w:szCs w:val="22"/>
              </w:rPr>
              <w:t>Mar-19</w:t>
            </w:r>
          </w:p>
        </w:tc>
        <w:tc>
          <w:tcPr>
            <w:tcW w:w="685" w:type="pct"/>
            <w:shd w:val="clear" w:color="000000" w:fill="002060"/>
            <w:vAlign w:val="center"/>
            <w:hideMark/>
          </w:tcPr>
          <w:p w14:paraId="6743936D" w14:textId="18DF6044" w:rsidR="00F771DE" w:rsidRPr="006B31D7" w:rsidRDefault="00F771DE" w:rsidP="006B31D7">
            <w:pPr>
              <w:spacing w:line="276" w:lineRule="auto"/>
              <w:jc w:val="center"/>
              <w:rPr>
                <w:rFonts w:asciiTheme="minorHAnsi" w:hAnsiTheme="minorHAnsi" w:cstheme="minorHAnsi"/>
                <w:b/>
                <w:bCs/>
                <w:color w:val="FFFFFF"/>
                <w:sz w:val="22"/>
                <w:szCs w:val="22"/>
              </w:rPr>
            </w:pPr>
            <w:r w:rsidRPr="006B31D7">
              <w:rPr>
                <w:rFonts w:asciiTheme="minorHAnsi" w:hAnsiTheme="minorHAnsi" w:cstheme="minorHAnsi"/>
                <w:b/>
                <w:bCs/>
                <w:color w:val="FFFFFF"/>
                <w:sz w:val="22"/>
                <w:szCs w:val="22"/>
              </w:rPr>
              <w:t>Mar-</w:t>
            </w:r>
            <w:r w:rsidR="0087195F" w:rsidRPr="006B31D7">
              <w:rPr>
                <w:rFonts w:asciiTheme="minorHAnsi" w:hAnsiTheme="minorHAnsi" w:cstheme="minorHAnsi"/>
                <w:b/>
                <w:bCs/>
                <w:color w:val="FFFFFF"/>
                <w:sz w:val="22"/>
                <w:szCs w:val="22"/>
              </w:rPr>
              <w:t>20</w:t>
            </w:r>
          </w:p>
        </w:tc>
        <w:tc>
          <w:tcPr>
            <w:tcW w:w="685" w:type="pct"/>
            <w:shd w:val="clear" w:color="000000" w:fill="002060"/>
            <w:vAlign w:val="center"/>
            <w:hideMark/>
          </w:tcPr>
          <w:p w14:paraId="267B9A7C" w14:textId="1E5B0F36" w:rsidR="00F771DE" w:rsidRPr="006B31D7" w:rsidRDefault="00F771DE" w:rsidP="006B31D7">
            <w:pPr>
              <w:spacing w:line="276" w:lineRule="auto"/>
              <w:jc w:val="center"/>
              <w:rPr>
                <w:rFonts w:asciiTheme="minorHAnsi" w:hAnsiTheme="minorHAnsi" w:cstheme="minorHAnsi"/>
                <w:b/>
                <w:bCs/>
                <w:color w:val="FFFFFF"/>
                <w:sz w:val="22"/>
                <w:szCs w:val="22"/>
              </w:rPr>
            </w:pPr>
            <w:r w:rsidRPr="006B31D7">
              <w:rPr>
                <w:rFonts w:asciiTheme="minorHAnsi" w:hAnsiTheme="minorHAnsi" w:cstheme="minorHAnsi"/>
                <w:b/>
                <w:bCs/>
                <w:color w:val="FFFFFF"/>
                <w:sz w:val="22"/>
                <w:szCs w:val="22"/>
              </w:rPr>
              <w:t>Mar-</w:t>
            </w:r>
            <w:r w:rsidR="0087195F" w:rsidRPr="006B31D7">
              <w:rPr>
                <w:rFonts w:asciiTheme="minorHAnsi" w:hAnsiTheme="minorHAnsi" w:cstheme="minorHAnsi"/>
                <w:b/>
                <w:bCs/>
                <w:color w:val="FFFFFF"/>
                <w:sz w:val="22"/>
                <w:szCs w:val="22"/>
              </w:rPr>
              <w:t>21</w:t>
            </w:r>
          </w:p>
        </w:tc>
        <w:tc>
          <w:tcPr>
            <w:tcW w:w="685" w:type="pct"/>
            <w:shd w:val="clear" w:color="000000" w:fill="002060"/>
            <w:vAlign w:val="center"/>
            <w:hideMark/>
          </w:tcPr>
          <w:p w14:paraId="6EE25160" w14:textId="0C6CAADE" w:rsidR="00F771DE" w:rsidRPr="006B31D7" w:rsidRDefault="00F771DE" w:rsidP="006B31D7">
            <w:pPr>
              <w:spacing w:line="276" w:lineRule="auto"/>
              <w:jc w:val="center"/>
              <w:rPr>
                <w:rFonts w:asciiTheme="minorHAnsi" w:hAnsiTheme="minorHAnsi" w:cstheme="minorHAnsi"/>
                <w:b/>
                <w:bCs/>
                <w:color w:val="FFFFFF"/>
                <w:sz w:val="22"/>
                <w:szCs w:val="22"/>
              </w:rPr>
            </w:pPr>
            <w:r w:rsidRPr="006B31D7">
              <w:rPr>
                <w:rFonts w:asciiTheme="minorHAnsi" w:hAnsiTheme="minorHAnsi" w:cstheme="minorHAnsi"/>
                <w:b/>
                <w:bCs/>
                <w:color w:val="FFFFFF"/>
                <w:sz w:val="22"/>
                <w:szCs w:val="22"/>
              </w:rPr>
              <w:t>Mar-</w:t>
            </w:r>
            <w:r w:rsidR="0087195F" w:rsidRPr="006B31D7">
              <w:rPr>
                <w:rFonts w:asciiTheme="minorHAnsi" w:hAnsiTheme="minorHAnsi" w:cstheme="minorHAnsi"/>
                <w:b/>
                <w:bCs/>
                <w:color w:val="FFFFFF"/>
                <w:sz w:val="22"/>
                <w:szCs w:val="22"/>
              </w:rPr>
              <w:t>22</w:t>
            </w:r>
          </w:p>
        </w:tc>
      </w:tr>
      <w:tr w:rsidR="0087195F" w:rsidRPr="006B31D7" w14:paraId="74E3ECA3" w14:textId="77777777" w:rsidTr="00F820F5">
        <w:trPr>
          <w:trHeight w:val="20"/>
        </w:trPr>
        <w:tc>
          <w:tcPr>
            <w:tcW w:w="2260" w:type="pct"/>
            <w:shd w:val="clear" w:color="auto" w:fill="auto"/>
            <w:noWrap/>
            <w:vAlign w:val="bottom"/>
            <w:hideMark/>
          </w:tcPr>
          <w:p w14:paraId="68716E18" w14:textId="77777777" w:rsidR="0087195F" w:rsidRPr="006B31D7" w:rsidRDefault="0087195F" w:rsidP="006B31D7">
            <w:pPr>
              <w:spacing w:line="276" w:lineRule="auto"/>
              <w:rPr>
                <w:rFonts w:asciiTheme="minorHAnsi" w:hAnsiTheme="minorHAnsi" w:cstheme="minorHAnsi"/>
                <w:color w:val="000000"/>
                <w:sz w:val="22"/>
                <w:szCs w:val="22"/>
              </w:rPr>
            </w:pPr>
            <w:r w:rsidRPr="006B31D7">
              <w:rPr>
                <w:rFonts w:asciiTheme="minorHAnsi" w:hAnsiTheme="minorHAnsi" w:cstheme="minorHAnsi"/>
                <w:color w:val="000000"/>
                <w:sz w:val="22"/>
                <w:szCs w:val="22"/>
              </w:rPr>
              <w:t>Total Revenue</w:t>
            </w:r>
          </w:p>
        </w:tc>
        <w:tc>
          <w:tcPr>
            <w:tcW w:w="685" w:type="pct"/>
            <w:shd w:val="clear" w:color="auto" w:fill="auto"/>
            <w:noWrap/>
            <w:vAlign w:val="center"/>
            <w:hideMark/>
          </w:tcPr>
          <w:p w14:paraId="6299822E" w14:textId="791FA09B"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9.51</w:t>
            </w:r>
          </w:p>
        </w:tc>
        <w:tc>
          <w:tcPr>
            <w:tcW w:w="685" w:type="pct"/>
            <w:shd w:val="clear" w:color="auto" w:fill="auto"/>
            <w:noWrap/>
            <w:vAlign w:val="center"/>
            <w:hideMark/>
          </w:tcPr>
          <w:p w14:paraId="36241B64" w14:textId="29E5D068"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9.23</w:t>
            </w:r>
          </w:p>
        </w:tc>
        <w:tc>
          <w:tcPr>
            <w:tcW w:w="685" w:type="pct"/>
            <w:shd w:val="clear" w:color="auto" w:fill="auto"/>
            <w:noWrap/>
            <w:vAlign w:val="center"/>
            <w:hideMark/>
          </w:tcPr>
          <w:p w14:paraId="223BAEC3" w14:textId="69F98AB4"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8.64</w:t>
            </w:r>
          </w:p>
        </w:tc>
        <w:tc>
          <w:tcPr>
            <w:tcW w:w="685" w:type="pct"/>
            <w:shd w:val="clear" w:color="auto" w:fill="auto"/>
            <w:noWrap/>
            <w:vAlign w:val="center"/>
            <w:hideMark/>
          </w:tcPr>
          <w:p w14:paraId="66AC23BD" w14:textId="4A4F4BD8"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9.86</w:t>
            </w:r>
          </w:p>
        </w:tc>
      </w:tr>
      <w:tr w:rsidR="0087195F" w:rsidRPr="006B31D7" w14:paraId="7326BD3F" w14:textId="77777777" w:rsidTr="00F820F5">
        <w:trPr>
          <w:trHeight w:val="20"/>
        </w:trPr>
        <w:tc>
          <w:tcPr>
            <w:tcW w:w="2260" w:type="pct"/>
            <w:shd w:val="clear" w:color="auto" w:fill="auto"/>
            <w:noWrap/>
            <w:vAlign w:val="bottom"/>
            <w:hideMark/>
          </w:tcPr>
          <w:p w14:paraId="494EBF86" w14:textId="77777777" w:rsidR="0087195F" w:rsidRPr="006B31D7" w:rsidRDefault="0087195F" w:rsidP="006B31D7">
            <w:pPr>
              <w:spacing w:line="276" w:lineRule="auto"/>
              <w:rPr>
                <w:rFonts w:asciiTheme="minorHAnsi" w:hAnsiTheme="minorHAnsi" w:cstheme="minorHAnsi"/>
                <w:color w:val="000000"/>
                <w:sz w:val="22"/>
                <w:szCs w:val="22"/>
              </w:rPr>
            </w:pPr>
            <w:r w:rsidRPr="006B31D7">
              <w:rPr>
                <w:rFonts w:asciiTheme="minorHAnsi" w:hAnsiTheme="minorHAnsi" w:cstheme="minorHAnsi"/>
                <w:color w:val="000000"/>
                <w:sz w:val="22"/>
                <w:szCs w:val="22"/>
              </w:rPr>
              <w:t>Total Expense</w:t>
            </w:r>
          </w:p>
        </w:tc>
        <w:tc>
          <w:tcPr>
            <w:tcW w:w="685" w:type="pct"/>
            <w:shd w:val="clear" w:color="auto" w:fill="auto"/>
            <w:noWrap/>
            <w:vAlign w:val="center"/>
            <w:hideMark/>
          </w:tcPr>
          <w:p w14:paraId="6D165B42" w14:textId="2BBCCA1F"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3.08</w:t>
            </w:r>
          </w:p>
        </w:tc>
        <w:tc>
          <w:tcPr>
            <w:tcW w:w="685" w:type="pct"/>
            <w:shd w:val="clear" w:color="auto" w:fill="auto"/>
            <w:noWrap/>
            <w:vAlign w:val="center"/>
            <w:hideMark/>
          </w:tcPr>
          <w:p w14:paraId="0DB7DC2E" w14:textId="744F9A65"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1.54</w:t>
            </w:r>
          </w:p>
        </w:tc>
        <w:tc>
          <w:tcPr>
            <w:tcW w:w="685" w:type="pct"/>
            <w:shd w:val="clear" w:color="auto" w:fill="auto"/>
            <w:noWrap/>
            <w:vAlign w:val="center"/>
            <w:hideMark/>
          </w:tcPr>
          <w:p w14:paraId="61868516" w14:textId="1D69352B"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5.07</w:t>
            </w:r>
          </w:p>
        </w:tc>
        <w:tc>
          <w:tcPr>
            <w:tcW w:w="685" w:type="pct"/>
            <w:shd w:val="clear" w:color="auto" w:fill="auto"/>
            <w:noWrap/>
            <w:vAlign w:val="center"/>
            <w:hideMark/>
          </w:tcPr>
          <w:p w14:paraId="00AC7590" w14:textId="172A7FA9"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1.16</w:t>
            </w:r>
          </w:p>
        </w:tc>
      </w:tr>
      <w:tr w:rsidR="0087195F" w:rsidRPr="006B31D7" w14:paraId="09687B7C" w14:textId="77777777" w:rsidTr="00F820F5">
        <w:trPr>
          <w:trHeight w:val="20"/>
        </w:trPr>
        <w:tc>
          <w:tcPr>
            <w:tcW w:w="2260" w:type="pct"/>
            <w:shd w:val="clear" w:color="auto" w:fill="BDD6EE" w:themeFill="accent1" w:themeFillTint="66"/>
            <w:noWrap/>
            <w:vAlign w:val="bottom"/>
            <w:hideMark/>
          </w:tcPr>
          <w:p w14:paraId="692B3568" w14:textId="77777777" w:rsidR="0087195F" w:rsidRPr="006B31D7" w:rsidRDefault="0087195F" w:rsidP="006B31D7">
            <w:pPr>
              <w:spacing w:line="276" w:lineRule="auto"/>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EBIDTA</w:t>
            </w:r>
          </w:p>
        </w:tc>
        <w:tc>
          <w:tcPr>
            <w:tcW w:w="685" w:type="pct"/>
            <w:shd w:val="clear" w:color="auto" w:fill="BDD6EE" w:themeFill="accent1" w:themeFillTint="66"/>
            <w:noWrap/>
            <w:vAlign w:val="center"/>
            <w:hideMark/>
          </w:tcPr>
          <w:p w14:paraId="39ACD663" w14:textId="003D957C"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6.43</w:t>
            </w:r>
          </w:p>
        </w:tc>
        <w:tc>
          <w:tcPr>
            <w:tcW w:w="685" w:type="pct"/>
            <w:shd w:val="clear" w:color="auto" w:fill="BDD6EE" w:themeFill="accent1" w:themeFillTint="66"/>
            <w:noWrap/>
            <w:vAlign w:val="center"/>
            <w:hideMark/>
          </w:tcPr>
          <w:p w14:paraId="36A95441" w14:textId="6D6C2122"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7.69</w:t>
            </w:r>
          </w:p>
        </w:tc>
        <w:tc>
          <w:tcPr>
            <w:tcW w:w="685" w:type="pct"/>
            <w:shd w:val="clear" w:color="auto" w:fill="BDD6EE" w:themeFill="accent1" w:themeFillTint="66"/>
            <w:noWrap/>
            <w:vAlign w:val="center"/>
            <w:hideMark/>
          </w:tcPr>
          <w:p w14:paraId="1912159C" w14:textId="7CD2A267"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3.57</w:t>
            </w:r>
          </w:p>
        </w:tc>
        <w:tc>
          <w:tcPr>
            <w:tcW w:w="685" w:type="pct"/>
            <w:shd w:val="clear" w:color="auto" w:fill="BDD6EE" w:themeFill="accent1" w:themeFillTint="66"/>
            <w:noWrap/>
            <w:vAlign w:val="center"/>
            <w:hideMark/>
          </w:tcPr>
          <w:p w14:paraId="65D3CCE6" w14:textId="0C86DAC1"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8.7</w:t>
            </w:r>
          </w:p>
        </w:tc>
      </w:tr>
      <w:tr w:rsidR="0087195F" w:rsidRPr="006B31D7" w14:paraId="24A0C405" w14:textId="77777777" w:rsidTr="00F820F5">
        <w:trPr>
          <w:trHeight w:val="20"/>
        </w:trPr>
        <w:tc>
          <w:tcPr>
            <w:tcW w:w="2260" w:type="pct"/>
            <w:shd w:val="clear" w:color="auto" w:fill="auto"/>
            <w:noWrap/>
            <w:vAlign w:val="bottom"/>
            <w:hideMark/>
          </w:tcPr>
          <w:p w14:paraId="0855F50E" w14:textId="77777777" w:rsidR="0087195F" w:rsidRPr="00F024E1" w:rsidRDefault="0087195F" w:rsidP="006B31D7">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EBIDTA %</w:t>
            </w:r>
          </w:p>
        </w:tc>
        <w:tc>
          <w:tcPr>
            <w:tcW w:w="685" w:type="pct"/>
            <w:shd w:val="clear" w:color="auto" w:fill="auto"/>
            <w:noWrap/>
            <w:vAlign w:val="center"/>
            <w:hideMark/>
          </w:tcPr>
          <w:p w14:paraId="64A6C59E" w14:textId="306A8E24"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67.61%</w:t>
            </w:r>
          </w:p>
        </w:tc>
        <w:tc>
          <w:tcPr>
            <w:tcW w:w="685" w:type="pct"/>
            <w:shd w:val="clear" w:color="auto" w:fill="auto"/>
            <w:noWrap/>
            <w:vAlign w:val="center"/>
            <w:hideMark/>
          </w:tcPr>
          <w:p w14:paraId="6CF82CB1" w14:textId="473EE4A3"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83.32%</w:t>
            </w:r>
          </w:p>
        </w:tc>
        <w:tc>
          <w:tcPr>
            <w:tcW w:w="685" w:type="pct"/>
            <w:shd w:val="clear" w:color="auto" w:fill="auto"/>
            <w:noWrap/>
            <w:vAlign w:val="center"/>
            <w:hideMark/>
          </w:tcPr>
          <w:p w14:paraId="07D76A88" w14:textId="7AE1705F"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41.32%</w:t>
            </w:r>
          </w:p>
        </w:tc>
        <w:tc>
          <w:tcPr>
            <w:tcW w:w="685" w:type="pct"/>
            <w:shd w:val="clear" w:color="auto" w:fill="auto"/>
            <w:noWrap/>
            <w:vAlign w:val="center"/>
            <w:hideMark/>
          </w:tcPr>
          <w:p w14:paraId="6E1E89FE" w14:textId="765E9FFD"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88.24%</w:t>
            </w:r>
          </w:p>
        </w:tc>
      </w:tr>
      <w:tr w:rsidR="0087195F" w:rsidRPr="006B31D7" w14:paraId="1BA31E56" w14:textId="77777777" w:rsidTr="00F820F5">
        <w:trPr>
          <w:trHeight w:val="20"/>
        </w:trPr>
        <w:tc>
          <w:tcPr>
            <w:tcW w:w="2260" w:type="pct"/>
            <w:shd w:val="clear" w:color="auto" w:fill="auto"/>
            <w:noWrap/>
            <w:vAlign w:val="bottom"/>
            <w:hideMark/>
          </w:tcPr>
          <w:p w14:paraId="68E773A3" w14:textId="77777777" w:rsidR="0087195F" w:rsidRPr="006B31D7" w:rsidRDefault="0087195F" w:rsidP="006B31D7">
            <w:pPr>
              <w:spacing w:line="276" w:lineRule="auto"/>
              <w:rPr>
                <w:rFonts w:asciiTheme="minorHAnsi" w:hAnsiTheme="minorHAnsi" w:cstheme="minorHAnsi"/>
                <w:color w:val="000000"/>
                <w:sz w:val="22"/>
                <w:szCs w:val="22"/>
              </w:rPr>
            </w:pPr>
            <w:r w:rsidRPr="006B31D7">
              <w:rPr>
                <w:rFonts w:asciiTheme="minorHAnsi" w:hAnsiTheme="minorHAnsi" w:cstheme="minorHAnsi"/>
                <w:color w:val="000000"/>
                <w:sz w:val="22"/>
                <w:szCs w:val="22"/>
              </w:rPr>
              <w:t>Depreciation and amortization expense</w:t>
            </w:r>
          </w:p>
        </w:tc>
        <w:tc>
          <w:tcPr>
            <w:tcW w:w="685" w:type="pct"/>
            <w:shd w:val="clear" w:color="auto" w:fill="auto"/>
            <w:noWrap/>
            <w:vAlign w:val="center"/>
            <w:hideMark/>
          </w:tcPr>
          <w:p w14:paraId="124C291B" w14:textId="0520F2F1"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2.14</w:t>
            </w:r>
          </w:p>
        </w:tc>
        <w:tc>
          <w:tcPr>
            <w:tcW w:w="685" w:type="pct"/>
            <w:shd w:val="clear" w:color="auto" w:fill="auto"/>
            <w:noWrap/>
            <w:vAlign w:val="center"/>
            <w:hideMark/>
          </w:tcPr>
          <w:p w14:paraId="0ED1B213" w14:textId="246E752A"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2.15</w:t>
            </w:r>
          </w:p>
        </w:tc>
        <w:tc>
          <w:tcPr>
            <w:tcW w:w="685" w:type="pct"/>
            <w:shd w:val="clear" w:color="auto" w:fill="auto"/>
            <w:noWrap/>
            <w:vAlign w:val="center"/>
            <w:hideMark/>
          </w:tcPr>
          <w:p w14:paraId="1DA93E66" w14:textId="34E9A074"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2.14</w:t>
            </w:r>
          </w:p>
        </w:tc>
        <w:tc>
          <w:tcPr>
            <w:tcW w:w="685" w:type="pct"/>
            <w:shd w:val="clear" w:color="auto" w:fill="auto"/>
            <w:noWrap/>
            <w:vAlign w:val="center"/>
            <w:hideMark/>
          </w:tcPr>
          <w:p w14:paraId="00CB8B14" w14:textId="55F4DB15"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2.14</w:t>
            </w:r>
          </w:p>
        </w:tc>
      </w:tr>
      <w:tr w:rsidR="0087195F" w:rsidRPr="006B31D7" w14:paraId="0E2D5BA3" w14:textId="77777777" w:rsidTr="00F820F5">
        <w:trPr>
          <w:trHeight w:val="20"/>
        </w:trPr>
        <w:tc>
          <w:tcPr>
            <w:tcW w:w="2260" w:type="pct"/>
            <w:shd w:val="clear" w:color="auto" w:fill="BDD6EE" w:themeFill="accent1" w:themeFillTint="66"/>
            <w:noWrap/>
            <w:vAlign w:val="bottom"/>
            <w:hideMark/>
          </w:tcPr>
          <w:p w14:paraId="2B180D41" w14:textId="77777777" w:rsidR="0087195F" w:rsidRPr="006B31D7" w:rsidRDefault="0087195F" w:rsidP="006B31D7">
            <w:pPr>
              <w:spacing w:line="276" w:lineRule="auto"/>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EBIT</w:t>
            </w:r>
          </w:p>
        </w:tc>
        <w:tc>
          <w:tcPr>
            <w:tcW w:w="685" w:type="pct"/>
            <w:shd w:val="clear" w:color="auto" w:fill="BDD6EE" w:themeFill="accent1" w:themeFillTint="66"/>
            <w:noWrap/>
            <w:vAlign w:val="center"/>
            <w:hideMark/>
          </w:tcPr>
          <w:p w14:paraId="54C145BD" w14:textId="2A4339BB"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4.29</w:t>
            </w:r>
          </w:p>
        </w:tc>
        <w:tc>
          <w:tcPr>
            <w:tcW w:w="685" w:type="pct"/>
            <w:shd w:val="clear" w:color="auto" w:fill="BDD6EE" w:themeFill="accent1" w:themeFillTint="66"/>
            <w:noWrap/>
            <w:vAlign w:val="center"/>
            <w:hideMark/>
          </w:tcPr>
          <w:p w14:paraId="159D364F" w14:textId="5F7912EE"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5.54</w:t>
            </w:r>
          </w:p>
        </w:tc>
        <w:tc>
          <w:tcPr>
            <w:tcW w:w="685" w:type="pct"/>
            <w:shd w:val="clear" w:color="auto" w:fill="BDD6EE" w:themeFill="accent1" w:themeFillTint="66"/>
            <w:noWrap/>
            <w:vAlign w:val="center"/>
            <w:hideMark/>
          </w:tcPr>
          <w:p w14:paraId="4B393596" w14:textId="77DCD84B"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1.43</w:t>
            </w:r>
          </w:p>
        </w:tc>
        <w:tc>
          <w:tcPr>
            <w:tcW w:w="685" w:type="pct"/>
            <w:shd w:val="clear" w:color="auto" w:fill="BDD6EE" w:themeFill="accent1" w:themeFillTint="66"/>
            <w:noWrap/>
            <w:vAlign w:val="center"/>
            <w:hideMark/>
          </w:tcPr>
          <w:p w14:paraId="6CC9A0DE" w14:textId="5B7612EB"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6.56</w:t>
            </w:r>
          </w:p>
        </w:tc>
      </w:tr>
      <w:tr w:rsidR="0087195F" w:rsidRPr="006B31D7" w14:paraId="5F5BB8D5" w14:textId="77777777" w:rsidTr="00F820F5">
        <w:trPr>
          <w:trHeight w:val="20"/>
        </w:trPr>
        <w:tc>
          <w:tcPr>
            <w:tcW w:w="2260" w:type="pct"/>
            <w:shd w:val="clear" w:color="auto" w:fill="auto"/>
            <w:noWrap/>
            <w:vAlign w:val="bottom"/>
            <w:hideMark/>
          </w:tcPr>
          <w:p w14:paraId="7D2140C5" w14:textId="77777777" w:rsidR="0087195F" w:rsidRPr="00F024E1" w:rsidRDefault="0087195F" w:rsidP="006B31D7">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EBIT %</w:t>
            </w:r>
          </w:p>
        </w:tc>
        <w:tc>
          <w:tcPr>
            <w:tcW w:w="685" w:type="pct"/>
            <w:shd w:val="clear" w:color="auto" w:fill="auto"/>
            <w:noWrap/>
            <w:vAlign w:val="center"/>
            <w:hideMark/>
          </w:tcPr>
          <w:p w14:paraId="7FBECD7C" w14:textId="0BCC41B8"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45.11%</w:t>
            </w:r>
          </w:p>
        </w:tc>
        <w:tc>
          <w:tcPr>
            <w:tcW w:w="685" w:type="pct"/>
            <w:shd w:val="clear" w:color="auto" w:fill="auto"/>
            <w:noWrap/>
            <w:vAlign w:val="center"/>
            <w:hideMark/>
          </w:tcPr>
          <w:p w14:paraId="55DDFB11" w14:textId="7F80A938"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60.02%</w:t>
            </w:r>
          </w:p>
        </w:tc>
        <w:tc>
          <w:tcPr>
            <w:tcW w:w="685" w:type="pct"/>
            <w:shd w:val="clear" w:color="auto" w:fill="auto"/>
            <w:noWrap/>
            <w:vAlign w:val="center"/>
            <w:hideMark/>
          </w:tcPr>
          <w:p w14:paraId="3FF5A01B" w14:textId="4DED9897"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16.55%</w:t>
            </w:r>
          </w:p>
        </w:tc>
        <w:tc>
          <w:tcPr>
            <w:tcW w:w="685" w:type="pct"/>
            <w:shd w:val="clear" w:color="auto" w:fill="auto"/>
            <w:noWrap/>
            <w:vAlign w:val="center"/>
            <w:hideMark/>
          </w:tcPr>
          <w:p w14:paraId="4D0BF8FC" w14:textId="3BC00A47"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66.53%</w:t>
            </w:r>
          </w:p>
        </w:tc>
      </w:tr>
      <w:tr w:rsidR="0087195F" w:rsidRPr="006B31D7" w14:paraId="6A6DCA1A" w14:textId="77777777" w:rsidTr="00F820F5">
        <w:trPr>
          <w:trHeight w:val="20"/>
        </w:trPr>
        <w:tc>
          <w:tcPr>
            <w:tcW w:w="2260" w:type="pct"/>
            <w:shd w:val="clear" w:color="auto" w:fill="auto"/>
            <w:noWrap/>
            <w:vAlign w:val="bottom"/>
            <w:hideMark/>
          </w:tcPr>
          <w:p w14:paraId="09594E79" w14:textId="77777777" w:rsidR="0087195F" w:rsidRPr="006B31D7" w:rsidRDefault="0087195F" w:rsidP="006B31D7">
            <w:pPr>
              <w:spacing w:line="276" w:lineRule="auto"/>
              <w:rPr>
                <w:rFonts w:asciiTheme="minorHAnsi" w:hAnsiTheme="minorHAnsi" w:cstheme="minorHAnsi"/>
                <w:color w:val="000000"/>
                <w:sz w:val="22"/>
                <w:szCs w:val="22"/>
              </w:rPr>
            </w:pPr>
            <w:r w:rsidRPr="006B31D7">
              <w:rPr>
                <w:rFonts w:asciiTheme="minorHAnsi" w:hAnsiTheme="minorHAnsi" w:cstheme="minorHAnsi"/>
                <w:color w:val="000000"/>
                <w:sz w:val="22"/>
                <w:szCs w:val="22"/>
              </w:rPr>
              <w:t>Finance costs</w:t>
            </w:r>
          </w:p>
        </w:tc>
        <w:tc>
          <w:tcPr>
            <w:tcW w:w="685" w:type="pct"/>
            <w:shd w:val="clear" w:color="auto" w:fill="auto"/>
            <w:noWrap/>
            <w:vAlign w:val="center"/>
            <w:hideMark/>
          </w:tcPr>
          <w:p w14:paraId="422438FF" w14:textId="594A7C39"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7.53</w:t>
            </w:r>
          </w:p>
        </w:tc>
        <w:tc>
          <w:tcPr>
            <w:tcW w:w="685" w:type="pct"/>
            <w:shd w:val="clear" w:color="auto" w:fill="auto"/>
            <w:noWrap/>
            <w:vAlign w:val="center"/>
            <w:hideMark/>
          </w:tcPr>
          <w:p w14:paraId="02AB5B98" w14:textId="3EB79AA6"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7.70</w:t>
            </w:r>
          </w:p>
        </w:tc>
        <w:tc>
          <w:tcPr>
            <w:tcW w:w="685" w:type="pct"/>
            <w:shd w:val="clear" w:color="auto" w:fill="auto"/>
            <w:noWrap/>
            <w:vAlign w:val="center"/>
            <w:hideMark/>
          </w:tcPr>
          <w:p w14:paraId="02E5783E" w14:textId="4156E376"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7.00</w:t>
            </w:r>
          </w:p>
        </w:tc>
        <w:tc>
          <w:tcPr>
            <w:tcW w:w="685" w:type="pct"/>
            <w:shd w:val="clear" w:color="auto" w:fill="auto"/>
            <w:noWrap/>
            <w:vAlign w:val="center"/>
            <w:hideMark/>
          </w:tcPr>
          <w:p w14:paraId="38428179" w14:textId="4AD7701A"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6.85</w:t>
            </w:r>
          </w:p>
        </w:tc>
      </w:tr>
      <w:tr w:rsidR="0087195F" w:rsidRPr="006B31D7" w14:paraId="649A3DEF" w14:textId="77777777" w:rsidTr="00F820F5">
        <w:trPr>
          <w:trHeight w:val="20"/>
        </w:trPr>
        <w:tc>
          <w:tcPr>
            <w:tcW w:w="2260" w:type="pct"/>
            <w:shd w:val="clear" w:color="auto" w:fill="BDD6EE" w:themeFill="accent1" w:themeFillTint="66"/>
            <w:noWrap/>
            <w:vAlign w:val="bottom"/>
            <w:hideMark/>
          </w:tcPr>
          <w:p w14:paraId="4F5B1044" w14:textId="77777777" w:rsidR="0087195F" w:rsidRPr="006B31D7" w:rsidRDefault="0087195F" w:rsidP="006B31D7">
            <w:pPr>
              <w:spacing w:line="276" w:lineRule="auto"/>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PBT</w:t>
            </w:r>
          </w:p>
        </w:tc>
        <w:tc>
          <w:tcPr>
            <w:tcW w:w="685" w:type="pct"/>
            <w:shd w:val="clear" w:color="auto" w:fill="BDD6EE" w:themeFill="accent1" w:themeFillTint="66"/>
            <w:noWrap/>
            <w:vAlign w:val="center"/>
            <w:hideMark/>
          </w:tcPr>
          <w:p w14:paraId="738BDDC3" w14:textId="3D03B3E6"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-3.24</w:t>
            </w:r>
          </w:p>
        </w:tc>
        <w:tc>
          <w:tcPr>
            <w:tcW w:w="685" w:type="pct"/>
            <w:shd w:val="clear" w:color="auto" w:fill="BDD6EE" w:themeFill="accent1" w:themeFillTint="66"/>
            <w:noWrap/>
            <w:vAlign w:val="center"/>
            <w:hideMark/>
          </w:tcPr>
          <w:p w14:paraId="57C7729B" w14:textId="2F5E7A84"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-2.16</w:t>
            </w:r>
          </w:p>
        </w:tc>
        <w:tc>
          <w:tcPr>
            <w:tcW w:w="685" w:type="pct"/>
            <w:shd w:val="clear" w:color="auto" w:fill="BDD6EE" w:themeFill="accent1" w:themeFillTint="66"/>
            <w:noWrap/>
            <w:vAlign w:val="center"/>
            <w:hideMark/>
          </w:tcPr>
          <w:p w14:paraId="19848C63" w14:textId="450EC5B6"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-5.57</w:t>
            </w:r>
          </w:p>
        </w:tc>
        <w:tc>
          <w:tcPr>
            <w:tcW w:w="685" w:type="pct"/>
            <w:shd w:val="clear" w:color="auto" w:fill="BDD6EE" w:themeFill="accent1" w:themeFillTint="66"/>
            <w:noWrap/>
            <w:vAlign w:val="center"/>
            <w:hideMark/>
          </w:tcPr>
          <w:p w14:paraId="0D0A70E8" w14:textId="08C4748A"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-0.29</w:t>
            </w:r>
          </w:p>
        </w:tc>
      </w:tr>
      <w:tr w:rsidR="0087195F" w:rsidRPr="006B31D7" w14:paraId="4EF6B80F" w14:textId="77777777" w:rsidTr="00F820F5">
        <w:trPr>
          <w:trHeight w:val="20"/>
        </w:trPr>
        <w:tc>
          <w:tcPr>
            <w:tcW w:w="2260" w:type="pct"/>
            <w:shd w:val="clear" w:color="auto" w:fill="auto"/>
            <w:noWrap/>
            <w:vAlign w:val="bottom"/>
            <w:hideMark/>
          </w:tcPr>
          <w:p w14:paraId="0C46E8DF" w14:textId="77777777" w:rsidR="0087195F" w:rsidRPr="00F024E1" w:rsidRDefault="0087195F" w:rsidP="006B31D7">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PBT %</w:t>
            </w:r>
          </w:p>
        </w:tc>
        <w:tc>
          <w:tcPr>
            <w:tcW w:w="685" w:type="pct"/>
            <w:shd w:val="clear" w:color="auto" w:fill="auto"/>
            <w:noWrap/>
            <w:vAlign w:val="center"/>
            <w:hideMark/>
          </w:tcPr>
          <w:p w14:paraId="17606DD5" w14:textId="65B81EDF"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-34.07%</w:t>
            </w:r>
          </w:p>
        </w:tc>
        <w:tc>
          <w:tcPr>
            <w:tcW w:w="685" w:type="pct"/>
            <w:shd w:val="clear" w:color="auto" w:fill="auto"/>
            <w:noWrap/>
            <w:vAlign w:val="center"/>
            <w:hideMark/>
          </w:tcPr>
          <w:p w14:paraId="69624E68" w14:textId="0AC910D5"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-23.40%</w:t>
            </w:r>
          </w:p>
        </w:tc>
        <w:tc>
          <w:tcPr>
            <w:tcW w:w="685" w:type="pct"/>
            <w:shd w:val="clear" w:color="auto" w:fill="auto"/>
            <w:noWrap/>
            <w:vAlign w:val="center"/>
            <w:hideMark/>
          </w:tcPr>
          <w:p w14:paraId="7B66D74D" w14:textId="710EEA0A"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-64.47%</w:t>
            </w:r>
          </w:p>
        </w:tc>
        <w:tc>
          <w:tcPr>
            <w:tcW w:w="685" w:type="pct"/>
            <w:shd w:val="clear" w:color="auto" w:fill="auto"/>
            <w:noWrap/>
            <w:vAlign w:val="center"/>
            <w:hideMark/>
          </w:tcPr>
          <w:p w14:paraId="335E97EA" w14:textId="737DC397"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-2.94%</w:t>
            </w:r>
          </w:p>
        </w:tc>
      </w:tr>
      <w:tr w:rsidR="0087195F" w:rsidRPr="006B31D7" w14:paraId="6899B75F" w14:textId="77777777" w:rsidTr="00F820F5">
        <w:trPr>
          <w:trHeight w:val="20"/>
        </w:trPr>
        <w:tc>
          <w:tcPr>
            <w:tcW w:w="2260" w:type="pct"/>
            <w:shd w:val="clear" w:color="auto" w:fill="auto"/>
            <w:noWrap/>
            <w:vAlign w:val="bottom"/>
            <w:hideMark/>
          </w:tcPr>
          <w:p w14:paraId="3578155B" w14:textId="77777777" w:rsidR="0087195F" w:rsidRPr="006B31D7" w:rsidRDefault="0087195F" w:rsidP="006B31D7">
            <w:pPr>
              <w:spacing w:line="276" w:lineRule="auto"/>
              <w:rPr>
                <w:rFonts w:asciiTheme="minorHAnsi" w:hAnsiTheme="minorHAnsi" w:cstheme="minorHAnsi"/>
                <w:color w:val="000000"/>
                <w:sz w:val="22"/>
                <w:szCs w:val="22"/>
              </w:rPr>
            </w:pPr>
            <w:r w:rsidRPr="006B31D7">
              <w:rPr>
                <w:rFonts w:asciiTheme="minorHAnsi" w:hAnsiTheme="minorHAnsi" w:cstheme="minorHAnsi"/>
                <w:color w:val="000000"/>
                <w:sz w:val="22"/>
                <w:szCs w:val="22"/>
              </w:rPr>
              <w:t>Tax expense</w:t>
            </w:r>
          </w:p>
        </w:tc>
        <w:tc>
          <w:tcPr>
            <w:tcW w:w="685" w:type="pct"/>
            <w:shd w:val="clear" w:color="auto" w:fill="auto"/>
            <w:noWrap/>
            <w:vAlign w:val="center"/>
            <w:hideMark/>
          </w:tcPr>
          <w:p w14:paraId="5AD81F18" w14:textId="49AF9E44"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-0.02</w:t>
            </w:r>
          </w:p>
        </w:tc>
        <w:tc>
          <w:tcPr>
            <w:tcW w:w="685" w:type="pct"/>
            <w:shd w:val="clear" w:color="auto" w:fill="auto"/>
            <w:noWrap/>
            <w:vAlign w:val="center"/>
            <w:hideMark/>
          </w:tcPr>
          <w:p w14:paraId="302DD029" w14:textId="459BD29A"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-0.02</w:t>
            </w:r>
          </w:p>
        </w:tc>
        <w:tc>
          <w:tcPr>
            <w:tcW w:w="685" w:type="pct"/>
            <w:shd w:val="clear" w:color="auto" w:fill="auto"/>
            <w:noWrap/>
            <w:vAlign w:val="center"/>
            <w:hideMark/>
          </w:tcPr>
          <w:p w14:paraId="689772B5" w14:textId="2E5D0DF3"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-0.03</w:t>
            </w:r>
          </w:p>
        </w:tc>
        <w:tc>
          <w:tcPr>
            <w:tcW w:w="685" w:type="pct"/>
            <w:shd w:val="clear" w:color="auto" w:fill="auto"/>
            <w:noWrap/>
            <w:vAlign w:val="center"/>
            <w:hideMark/>
          </w:tcPr>
          <w:p w14:paraId="15188457" w14:textId="1495692A" w:rsidR="0087195F" w:rsidRPr="006B31D7" w:rsidRDefault="0087195F" w:rsidP="006B31D7">
            <w:pPr>
              <w:spacing w:line="276" w:lineRule="auto"/>
              <w:jc w:val="center"/>
              <w:rPr>
                <w:rFonts w:asciiTheme="minorHAnsi" w:hAnsiTheme="minorHAnsi" w:cstheme="minorHAnsi"/>
                <w:color w:val="000000"/>
                <w:sz w:val="22"/>
                <w:szCs w:val="22"/>
              </w:rPr>
            </w:pPr>
            <w:r w:rsidRPr="006B31D7">
              <w:rPr>
                <w:rFonts w:asciiTheme="minorHAnsi" w:hAnsiTheme="minorHAnsi" w:cstheme="minorHAnsi"/>
                <w:color w:val="000000"/>
                <w:sz w:val="22"/>
                <w:szCs w:val="22"/>
              </w:rPr>
              <w:t>-0.03</w:t>
            </w:r>
          </w:p>
        </w:tc>
      </w:tr>
      <w:tr w:rsidR="0087195F" w:rsidRPr="006B31D7" w14:paraId="302F86DE" w14:textId="77777777" w:rsidTr="00F820F5">
        <w:trPr>
          <w:trHeight w:val="20"/>
        </w:trPr>
        <w:tc>
          <w:tcPr>
            <w:tcW w:w="2260" w:type="pct"/>
            <w:shd w:val="clear" w:color="auto" w:fill="BDD6EE" w:themeFill="accent1" w:themeFillTint="66"/>
            <w:noWrap/>
            <w:vAlign w:val="bottom"/>
            <w:hideMark/>
          </w:tcPr>
          <w:p w14:paraId="6B76C430" w14:textId="77777777" w:rsidR="0087195F" w:rsidRPr="006B31D7" w:rsidRDefault="0087195F" w:rsidP="006B31D7">
            <w:pPr>
              <w:spacing w:line="276" w:lineRule="auto"/>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PAT</w:t>
            </w:r>
          </w:p>
        </w:tc>
        <w:tc>
          <w:tcPr>
            <w:tcW w:w="685" w:type="pct"/>
            <w:shd w:val="clear" w:color="auto" w:fill="BDD6EE" w:themeFill="accent1" w:themeFillTint="66"/>
            <w:noWrap/>
            <w:vAlign w:val="center"/>
            <w:hideMark/>
          </w:tcPr>
          <w:p w14:paraId="4651444C" w14:textId="6DAEB54C"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-3.22</w:t>
            </w:r>
          </w:p>
        </w:tc>
        <w:tc>
          <w:tcPr>
            <w:tcW w:w="685" w:type="pct"/>
            <w:shd w:val="clear" w:color="auto" w:fill="BDD6EE" w:themeFill="accent1" w:themeFillTint="66"/>
            <w:noWrap/>
            <w:vAlign w:val="center"/>
            <w:hideMark/>
          </w:tcPr>
          <w:p w14:paraId="36B5EFF3" w14:textId="36A0F012"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-2.14</w:t>
            </w:r>
          </w:p>
        </w:tc>
        <w:tc>
          <w:tcPr>
            <w:tcW w:w="685" w:type="pct"/>
            <w:shd w:val="clear" w:color="auto" w:fill="BDD6EE" w:themeFill="accent1" w:themeFillTint="66"/>
            <w:noWrap/>
            <w:vAlign w:val="center"/>
            <w:hideMark/>
          </w:tcPr>
          <w:p w14:paraId="7CC31D08" w14:textId="0435457E"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-5.54</w:t>
            </w:r>
          </w:p>
        </w:tc>
        <w:tc>
          <w:tcPr>
            <w:tcW w:w="685" w:type="pct"/>
            <w:shd w:val="clear" w:color="auto" w:fill="BDD6EE" w:themeFill="accent1" w:themeFillTint="66"/>
            <w:noWrap/>
            <w:vAlign w:val="center"/>
            <w:hideMark/>
          </w:tcPr>
          <w:p w14:paraId="643DC15A" w14:textId="415523BA" w:rsidR="0087195F" w:rsidRPr="006B31D7" w:rsidRDefault="0087195F" w:rsidP="006B31D7">
            <w:pPr>
              <w:spacing w:line="276" w:lineRule="auto"/>
              <w:jc w:val="center"/>
              <w:rPr>
                <w:rFonts w:asciiTheme="minorHAnsi" w:hAnsiTheme="minorHAnsi" w:cstheme="minorHAnsi"/>
                <w:b/>
                <w:bCs/>
                <w:color w:val="000000"/>
                <w:sz w:val="22"/>
                <w:szCs w:val="22"/>
              </w:rPr>
            </w:pPr>
            <w:r w:rsidRPr="006B31D7">
              <w:rPr>
                <w:rFonts w:asciiTheme="minorHAnsi" w:hAnsiTheme="minorHAnsi" w:cstheme="minorHAnsi"/>
                <w:b/>
                <w:bCs/>
                <w:color w:val="000000"/>
                <w:sz w:val="22"/>
                <w:szCs w:val="22"/>
              </w:rPr>
              <w:t>-0.26</w:t>
            </w:r>
          </w:p>
        </w:tc>
      </w:tr>
      <w:tr w:rsidR="0087195F" w:rsidRPr="006B31D7" w14:paraId="2B6B487A" w14:textId="77777777" w:rsidTr="00F820F5">
        <w:trPr>
          <w:trHeight w:val="20"/>
        </w:trPr>
        <w:tc>
          <w:tcPr>
            <w:tcW w:w="2260" w:type="pct"/>
            <w:shd w:val="clear" w:color="auto" w:fill="auto"/>
            <w:noWrap/>
            <w:vAlign w:val="bottom"/>
            <w:hideMark/>
          </w:tcPr>
          <w:p w14:paraId="2A55BF14" w14:textId="77777777" w:rsidR="0087195F" w:rsidRPr="00F024E1" w:rsidRDefault="0087195F" w:rsidP="006B31D7">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PAT %</w:t>
            </w:r>
          </w:p>
        </w:tc>
        <w:tc>
          <w:tcPr>
            <w:tcW w:w="685" w:type="pct"/>
            <w:shd w:val="clear" w:color="auto" w:fill="auto"/>
            <w:noWrap/>
            <w:vAlign w:val="center"/>
            <w:hideMark/>
          </w:tcPr>
          <w:p w14:paraId="3690203B" w14:textId="45E276C7"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-33.86%</w:t>
            </w:r>
          </w:p>
        </w:tc>
        <w:tc>
          <w:tcPr>
            <w:tcW w:w="685" w:type="pct"/>
            <w:shd w:val="clear" w:color="auto" w:fill="auto"/>
            <w:noWrap/>
            <w:vAlign w:val="center"/>
            <w:hideMark/>
          </w:tcPr>
          <w:p w14:paraId="52315997" w14:textId="676EDE63"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-23.19%</w:t>
            </w:r>
          </w:p>
        </w:tc>
        <w:tc>
          <w:tcPr>
            <w:tcW w:w="685" w:type="pct"/>
            <w:shd w:val="clear" w:color="auto" w:fill="auto"/>
            <w:noWrap/>
            <w:vAlign w:val="center"/>
            <w:hideMark/>
          </w:tcPr>
          <w:p w14:paraId="4A46CDBF" w14:textId="438B0179"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-64.12%</w:t>
            </w:r>
          </w:p>
        </w:tc>
        <w:tc>
          <w:tcPr>
            <w:tcW w:w="685" w:type="pct"/>
            <w:shd w:val="clear" w:color="auto" w:fill="auto"/>
            <w:noWrap/>
            <w:vAlign w:val="center"/>
            <w:hideMark/>
          </w:tcPr>
          <w:p w14:paraId="194FF4B3" w14:textId="73A6B1C4" w:rsidR="0087195F" w:rsidRPr="00F024E1" w:rsidRDefault="0087195F" w:rsidP="006B31D7">
            <w:pPr>
              <w:spacing w:line="276" w:lineRule="auto"/>
              <w:jc w:val="center"/>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-2.64%</w:t>
            </w:r>
          </w:p>
        </w:tc>
      </w:tr>
    </w:tbl>
    <w:p w14:paraId="652AEC25" w14:textId="22829C4B" w:rsidR="00D547E5" w:rsidRDefault="00F771DE" w:rsidP="00F820F5">
      <w:pPr>
        <w:pStyle w:val="Text"/>
        <w:spacing w:after="0" w:line="360" w:lineRule="auto"/>
        <w:ind w:left="4746" w:right="-589" w:firstLine="294"/>
        <w:jc w:val="right"/>
        <w:rPr>
          <w:rFonts w:ascii="Arial" w:hAnsi="Arial" w:cs="Arial"/>
          <w:bCs/>
        </w:rPr>
      </w:pPr>
      <w:r w:rsidRPr="00EF33A7">
        <w:rPr>
          <w:rFonts w:ascii="Arial" w:hAnsi="Arial" w:cs="Arial"/>
          <w:b/>
          <w:bCs/>
          <w:i/>
          <w:iCs/>
          <w:sz w:val="18"/>
          <w:szCs w:val="18"/>
        </w:rPr>
        <w:t>Source:</w:t>
      </w:r>
      <w:r w:rsidRPr="00EF33A7">
        <w:rPr>
          <w:rFonts w:ascii="Arial" w:hAnsi="Arial" w:cs="Arial"/>
          <w:i/>
          <w:iCs/>
          <w:sz w:val="18"/>
          <w:szCs w:val="18"/>
        </w:rPr>
        <w:t xml:space="preserve"> Previous Financials Provided by </w:t>
      </w:r>
      <w:r w:rsidR="004131D1">
        <w:rPr>
          <w:rFonts w:ascii="Arial" w:hAnsi="Arial" w:cs="Arial"/>
          <w:i/>
          <w:iCs/>
          <w:sz w:val="18"/>
          <w:szCs w:val="18"/>
        </w:rPr>
        <w:t>the client</w:t>
      </w:r>
    </w:p>
    <w:p w14:paraId="64BEF804" w14:textId="77777777" w:rsidR="00E20927" w:rsidRDefault="00E20927" w:rsidP="00F820F5">
      <w:pPr>
        <w:ind w:left="142"/>
        <w:rPr>
          <w:rFonts w:ascii="Arial" w:hAnsi="Arial" w:cs="Arial"/>
          <w:b/>
          <w:sz w:val="22"/>
          <w:szCs w:val="22"/>
        </w:rPr>
      </w:pPr>
      <w:r>
        <w:rPr>
          <w:rFonts w:ascii="Arial" w:hAnsi="Arial" w:cs="Arial"/>
          <w:b/>
          <w:sz w:val="22"/>
          <w:szCs w:val="22"/>
        </w:rPr>
        <w:t>Projected Profit &amp; Loss:</w:t>
      </w:r>
    </w:p>
    <w:p w14:paraId="0F7CB23F" w14:textId="72CB9597" w:rsidR="00E20927" w:rsidRDefault="00E20927" w:rsidP="00F820F5">
      <w:pPr>
        <w:ind w:left="284" w:right="-589"/>
        <w:jc w:val="right"/>
        <w:rPr>
          <w:rFonts w:ascii="Arial" w:hAnsi="Arial" w:cs="Arial"/>
          <w:b/>
          <w:bCs/>
          <w:i/>
          <w:iCs/>
          <w:sz w:val="18"/>
          <w:szCs w:val="18"/>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47"/>
        <w:gridCol w:w="772"/>
        <w:gridCol w:w="772"/>
        <w:gridCol w:w="772"/>
        <w:gridCol w:w="772"/>
        <w:gridCol w:w="773"/>
        <w:gridCol w:w="772"/>
        <w:gridCol w:w="772"/>
        <w:gridCol w:w="772"/>
        <w:gridCol w:w="773"/>
      </w:tblGrid>
      <w:tr w:rsidR="00F024E1" w:rsidRPr="00F024E1" w14:paraId="3B29A8F1" w14:textId="77777777" w:rsidTr="00F820F5">
        <w:trPr>
          <w:trHeight w:val="20"/>
        </w:trPr>
        <w:tc>
          <w:tcPr>
            <w:tcW w:w="2547" w:type="dxa"/>
            <w:shd w:val="clear" w:color="auto" w:fill="002060"/>
            <w:noWrap/>
            <w:vAlign w:val="center"/>
            <w:hideMark/>
          </w:tcPr>
          <w:p w14:paraId="7C24017C" w14:textId="72AE0F99" w:rsidR="00F024E1" w:rsidRPr="00F024E1" w:rsidRDefault="00F024E1" w:rsidP="00140C39">
            <w:pPr>
              <w:spacing w:line="276" w:lineRule="auto"/>
              <w:rPr>
                <w:rFonts w:asciiTheme="minorHAnsi" w:hAnsiTheme="minorHAnsi" w:cstheme="minorHAnsi"/>
                <w:color w:val="000000"/>
                <w:sz w:val="22"/>
                <w:szCs w:val="22"/>
              </w:rPr>
            </w:pPr>
            <w:r w:rsidRPr="00D504DB">
              <w:rPr>
                <w:rFonts w:asciiTheme="minorHAnsi" w:hAnsiTheme="minorHAnsi" w:cstheme="minorHAnsi"/>
                <w:b/>
                <w:bCs/>
                <w:color w:val="FFFFFF"/>
                <w:sz w:val="22"/>
                <w:szCs w:val="22"/>
              </w:rPr>
              <w:t>Particulars</w:t>
            </w:r>
          </w:p>
        </w:tc>
        <w:tc>
          <w:tcPr>
            <w:tcW w:w="772" w:type="dxa"/>
            <w:shd w:val="clear" w:color="000000" w:fill="002060"/>
            <w:vAlign w:val="center"/>
          </w:tcPr>
          <w:p w14:paraId="10DAA8A5" w14:textId="1A996249" w:rsidR="00F024E1" w:rsidRPr="00F024E1" w:rsidRDefault="00F024E1" w:rsidP="00C77962">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Mar-23 E</w:t>
            </w:r>
          </w:p>
        </w:tc>
        <w:tc>
          <w:tcPr>
            <w:tcW w:w="772" w:type="dxa"/>
            <w:shd w:val="clear" w:color="000000" w:fill="002060"/>
            <w:noWrap/>
            <w:vAlign w:val="center"/>
            <w:hideMark/>
          </w:tcPr>
          <w:p w14:paraId="0C59F52D" w14:textId="35301560"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Mar-24 P</w:t>
            </w:r>
          </w:p>
        </w:tc>
        <w:tc>
          <w:tcPr>
            <w:tcW w:w="772" w:type="dxa"/>
            <w:shd w:val="clear" w:color="000000" w:fill="002060"/>
            <w:noWrap/>
            <w:vAlign w:val="center"/>
            <w:hideMark/>
          </w:tcPr>
          <w:p w14:paraId="721F6E06" w14:textId="6AFA5560"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Mar-25 P</w:t>
            </w:r>
          </w:p>
        </w:tc>
        <w:tc>
          <w:tcPr>
            <w:tcW w:w="772" w:type="dxa"/>
            <w:shd w:val="clear" w:color="000000" w:fill="002060"/>
            <w:noWrap/>
            <w:vAlign w:val="center"/>
            <w:hideMark/>
          </w:tcPr>
          <w:p w14:paraId="3ACCE29A" w14:textId="3DE311F2"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Mar-26 P</w:t>
            </w:r>
          </w:p>
        </w:tc>
        <w:tc>
          <w:tcPr>
            <w:tcW w:w="773" w:type="dxa"/>
            <w:shd w:val="clear" w:color="000000" w:fill="002060"/>
            <w:noWrap/>
            <w:vAlign w:val="center"/>
            <w:hideMark/>
          </w:tcPr>
          <w:p w14:paraId="611E02B0" w14:textId="2FA3459B"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Mar-27 P</w:t>
            </w:r>
          </w:p>
        </w:tc>
        <w:tc>
          <w:tcPr>
            <w:tcW w:w="772" w:type="dxa"/>
            <w:shd w:val="clear" w:color="000000" w:fill="002060"/>
            <w:noWrap/>
            <w:vAlign w:val="center"/>
            <w:hideMark/>
          </w:tcPr>
          <w:p w14:paraId="575A047C" w14:textId="3D42603F"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Mar-28 P</w:t>
            </w:r>
          </w:p>
        </w:tc>
        <w:tc>
          <w:tcPr>
            <w:tcW w:w="772" w:type="dxa"/>
            <w:shd w:val="clear" w:color="000000" w:fill="002060"/>
            <w:noWrap/>
            <w:vAlign w:val="center"/>
            <w:hideMark/>
          </w:tcPr>
          <w:p w14:paraId="336AEE20" w14:textId="79DF22E3"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Mar-29 P</w:t>
            </w:r>
          </w:p>
        </w:tc>
        <w:tc>
          <w:tcPr>
            <w:tcW w:w="772" w:type="dxa"/>
            <w:shd w:val="clear" w:color="000000" w:fill="002060"/>
            <w:noWrap/>
            <w:vAlign w:val="center"/>
            <w:hideMark/>
          </w:tcPr>
          <w:p w14:paraId="283E1CBD" w14:textId="400A78B3"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Mar-30 P</w:t>
            </w:r>
          </w:p>
        </w:tc>
        <w:tc>
          <w:tcPr>
            <w:tcW w:w="773" w:type="dxa"/>
            <w:shd w:val="clear" w:color="000000" w:fill="002060"/>
            <w:noWrap/>
            <w:vAlign w:val="center"/>
            <w:hideMark/>
          </w:tcPr>
          <w:p w14:paraId="71E153B3" w14:textId="657189E8" w:rsidR="00F024E1" w:rsidRPr="00F024E1" w:rsidRDefault="00F024E1" w:rsidP="00140C39">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Mar-31 P</w:t>
            </w:r>
          </w:p>
        </w:tc>
      </w:tr>
      <w:tr w:rsidR="00F024E1" w:rsidRPr="00F024E1" w14:paraId="0AA068BF" w14:textId="77777777" w:rsidTr="00F820F5">
        <w:trPr>
          <w:trHeight w:val="20"/>
        </w:trPr>
        <w:tc>
          <w:tcPr>
            <w:tcW w:w="9497" w:type="dxa"/>
            <w:gridSpan w:val="10"/>
            <w:shd w:val="clear" w:color="auto" w:fill="auto"/>
            <w:noWrap/>
            <w:vAlign w:val="center"/>
            <w:hideMark/>
          </w:tcPr>
          <w:p w14:paraId="601EDAA8" w14:textId="21585840" w:rsidR="00F024E1" w:rsidRPr="00F024E1" w:rsidRDefault="00F024E1" w:rsidP="00C77962">
            <w:pPr>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Revenue from Operation:</w:t>
            </w:r>
          </w:p>
          <w:p w14:paraId="29670BEC" w14:textId="3282A610" w:rsidR="00F024E1" w:rsidRPr="00F024E1" w:rsidRDefault="00F024E1" w:rsidP="00C77962">
            <w:pPr>
              <w:spacing w:line="276" w:lineRule="auto"/>
              <w:jc w:val="center"/>
              <w:rPr>
                <w:rFonts w:asciiTheme="minorHAnsi" w:hAnsiTheme="minorHAnsi" w:cstheme="minorHAnsi"/>
                <w:color w:val="000000"/>
                <w:sz w:val="22"/>
                <w:szCs w:val="22"/>
              </w:rPr>
            </w:pPr>
          </w:p>
        </w:tc>
      </w:tr>
      <w:tr w:rsidR="007A1E23" w:rsidRPr="00F024E1" w14:paraId="5618B1D9" w14:textId="77777777" w:rsidTr="00F820F5">
        <w:trPr>
          <w:trHeight w:val="20"/>
        </w:trPr>
        <w:tc>
          <w:tcPr>
            <w:tcW w:w="2547" w:type="dxa"/>
            <w:shd w:val="clear" w:color="auto" w:fill="auto"/>
            <w:noWrap/>
            <w:vAlign w:val="center"/>
            <w:hideMark/>
          </w:tcPr>
          <w:p w14:paraId="46DF2C78"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From Sale of Power</w:t>
            </w:r>
          </w:p>
        </w:tc>
        <w:tc>
          <w:tcPr>
            <w:tcW w:w="772" w:type="dxa"/>
            <w:vAlign w:val="center"/>
          </w:tcPr>
          <w:p w14:paraId="6DCCBD6F" w14:textId="694BDFE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2" w:type="dxa"/>
            <w:shd w:val="clear" w:color="auto" w:fill="auto"/>
            <w:noWrap/>
            <w:vAlign w:val="center"/>
            <w:hideMark/>
          </w:tcPr>
          <w:p w14:paraId="7AB9E390" w14:textId="340EB632"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6.61</w:t>
            </w:r>
          </w:p>
        </w:tc>
        <w:tc>
          <w:tcPr>
            <w:tcW w:w="772" w:type="dxa"/>
            <w:shd w:val="clear" w:color="auto" w:fill="auto"/>
            <w:noWrap/>
            <w:vAlign w:val="center"/>
            <w:hideMark/>
          </w:tcPr>
          <w:p w14:paraId="485C01B3" w14:textId="7DB9470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2" w:type="dxa"/>
            <w:shd w:val="clear" w:color="auto" w:fill="auto"/>
            <w:noWrap/>
            <w:vAlign w:val="center"/>
            <w:hideMark/>
          </w:tcPr>
          <w:p w14:paraId="0CBA0992" w14:textId="00F7A93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3" w:type="dxa"/>
            <w:shd w:val="clear" w:color="auto" w:fill="auto"/>
            <w:noWrap/>
            <w:vAlign w:val="center"/>
            <w:hideMark/>
          </w:tcPr>
          <w:p w14:paraId="580DDBD6" w14:textId="456CAAF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2" w:type="dxa"/>
            <w:shd w:val="clear" w:color="auto" w:fill="auto"/>
            <w:noWrap/>
            <w:vAlign w:val="center"/>
            <w:hideMark/>
          </w:tcPr>
          <w:p w14:paraId="26B78A9E" w14:textId="7B87292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6.61</w:t>
            </w:r>
          </w:p>
        </w:tc>
        <w:tc>
          <w:tcPr>
            <w:tcW w:w="772" w:type="dxa"/>
            <w:shd w:val="clear" w:color="auto" w:fill="auto"/>
            <w:noWrap/>
            <w:vAlign w:val="center"/>
            <w:hideMark/>
          </w:tcPr>
          <w:p w14:paraId="6A4D9C1F" w14:textId="1132A14F"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3E6B5177" w14:textId="198FAA1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3" w:type="dxa"/>
            <w:shd w:val="clear" w:color="auto" w:fill="auto"/>
            <w:noWrap/>
            <w:vAlign w:val="center"/>
            <w:hideMark/>
          </w:tcPr>
          <w:p w14:paraId="362113E7" w14:textId="41DB920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r>
      <w:tr w:rsidR="007A1E23" w:rsidRPr="00F024E1" w14:paraId="513A093F" w14:textId="77777777" w:rsidTr="00F820F5">
        <w:trPr>
          <w:trHeight w:val="20"/>
        </w:trPr>
        <w:tc>
          <w:tcPr>
            <w:tcW w:w="2547" w:type="dxa"/>
            <w:shd w:val="clear" w:color="auto" w:fill="auto"/>
            <w:noWrap/>
            <w:vAlign w:val="center"/>
            <w:hideMark/>
          </w:tcPr>
          <w:p w14:paraId="0C6BC42D"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From GBI</w:t>
            </w:r>
          </w:p>
        </w:tc>
        <w:tc>
          <w:tcPr>
            <w:tcW w:w="772" w:type="dxa"/>
            <w:vAlign w:val="center"/>
          </w:tcPr>
          <w:p w14:paraId="396E607C" w14:textId="5238E26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772" w:type="dxa"/>
            <w:shd w:val="clear" w:color="auto" w:fill="auto"/>
            <w:noWrap/>
            <w:vAlign w:val="center"/>
            <w:hideMark/>
          </w:tcPr>
          <w:p w14:paraId="1D51ACDE" w14:textId="5BCC240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772" w:type="dxa"/>
            <w:shd w:val="clear" w:color="auto" w:fill="auto"/>
            <w:noWrap/>
            <w:vAlign w:val="center"/>
            <w:hideMark/>
          </w:tcPr>
          <w:p w14:paraId="6161952A" w14:textId="1FE70FCD"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772" w:type="dxa"/>
            <w:shd w:val="clear" w:color="auto" w:fill="auto"/>
            <w:noWrap/>
            <w:vAlign w:val="center"/>
            <w:hideMark/>
          </w:tcPr>
          <w:p w14:paraId="77A46843" w14:textId="512127E3"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3" w:type="dxa"/>
            <w:shd w:val="clear" w:color="auto" w:fill="auto"/>
            <w:noWrap/>
            <w:vAlign w:val="center"/>
            <w:hideMark/>
          </w:tcPr>
          <w:p w14:paraId="7940C3C7" w14:textId="37A0731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44A3A9CC" w14:textId="4CB8A73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5B5BE5D" w14:textId="37589F9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854EC06" w14:textId="2FCDAC3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3" w:type="dxa"/>
            <w:shd w:val="clear" w:color="auto" w:fill="auto"/>
            <w:noWrap/>
            <w:vAlign w:val="center"/>
            <w:hideMark/>
          </w:tcPr>
          <w:p w14:paraId="2CEF6DC9" w14:textId="58AF0D8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F024E1" w14:paraId="099C03AC" w14:textId="77777777" w:rsidTr="00F820F5">
        <w:trPr>
          <w:trHeight w:val="20"/>
        </w:trPr>
        <w:tc>
          <w:tcPr>
            <w:tcW w:w="2547" w:type="dxa"/>
            <w:shd w:val="clear" w:color="auto" w:fill="auto"/>
            <w:noWrap/>
            <w:vAlign w:val="center"/>
            <w:hideMark/>
          </w:tcPr>
          <w:p w14:paraId="3A81998B" w14:textId="77777777" w:rsidR="007A1E23" w:rsidRPr="00F024E1" w:rsidRDefault="007A1E23" w:rsidP="007A1E23">
            <w:pPr>
              <w:spacing w:line="276" w:lineRule="auto"/>
              <w:ind w:firstLineChars="100" w:firstLine="220"/>
              <w:rPr>
                <w:rFonts w:asciiTheme="minorHAnsi" w:hAnsiTheme="minorHAnsi" w:cstheme="minorHAnsi"/>
                <w:color w:val="000000"/>
                <w:sz w:val="22"/>
                <w:szCs w:val="22"/>
              </w:rPr>
            </w:pPr>
            <w:r w:rsidRPr="00F024E1">
              <w:rPr>
                <w:rFonts w:asciiTheme="minorHAnsi" w:hAnsiTheme="minorHAnsi" w:cstheme="minorHAnsi"/>
                <w:color w:val="000000"/>
                <w:sz w:val="22"/>
                <w:szCs w:val="22"/>
              </w:rPr>
              <w:t> </w:t>
            </w:r>
          </w:p>
        </w:tc>
        <w:tc>
          <w:tcPr>
            <w:tcW w:w="772" w:type="dxa"/>
            <w:vAlign w:val="center"/>
          </w:tcPr>
          <w:p w14:paraId="50C576AF" w14:textId="657CF809"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2" w:type="dxa"/>
            <w:shd w:val="clear" w:color="auto" w:fill="auto"/>
            <w:noWrap/>
            <w:vAlign w:val="center"/>
            <w:hideMark/>
          </w:tcPr>
          <w:p w14:paraId="18EC334E" w14:textId="052A8109"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7.19</w:t>
            </w:r>
          </w:p>
        </w:tc>
        <w:tc>
          <w:tcPr>
            <w:tcW w:w="772" w:type="dxa"/>
            <w:shd w:val="clear" w:color="auto" w:fill="auto"/>
            <w:noWrap/>
            <w:vAlign w:val="center"/>
            <w:hideMark/>
          </w:tcPr>
          <w:p w14:paraId="3878E797" w14:textId="3670F5FD"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2" w:type="dxa"/>
            <w:shd w:val="clear" w:color="auto" w:fill="auto"/>
            <w:noWrap/>
            <w:vAlign w:val="center"/>
            <w:hideMark/>
          </w:tcPr>
          <w:p w14:paraId="115964CC" w14:textId="705DB69D"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3" w:type="dxa"/>
            <w:shd w:val="clear" w:color="auto" w:fill="auto"/>
            <w:noWrap/>
            <w:vAlign w:val="center"/>
            <w:hideMark/>
          </w:tcPr>
          <w:p w14:paraId="2D7CB0E4" w14:textId="15936FB4"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2" w:type="dxa"/>
            <w:shd w:val="clear" w:color="auto" w:fill="auto"/>
            <w:noWrap/>
            <w:vAlign w:val="center"/>
            <w:hideMark/>
          </w:tcPr>
          <w:p w14:paraId="239AD8F2" w14:textId="798F39E4"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6.61</w:t>
            </w:r>
          </w:p>
        </w:tc>
        <w:tc>
          <w:tcPr>
            <w:tcW w:w="772" w:type="dxa"/>
            <w:shd w:val="clear" w:color="auto" w:fill="auto"/>
            <w:noWrap/>
            <w:vAlign w:val="center"/>
            <w:hideMark/>
          </w:tcPr>
          <w:p w14:paraId="068185A6" w14:textId="3071CC36"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31F0DA97" w14:textId="4A955FCB"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3" w:type="dxa"/>
            <w:shd w:val="clear" w:color="auto" w:fill="auto"/>
            <w:noWrap/>
            <w:vAlign w:val="center"/>
            <w:hideMark/>
          </w:tcPr>
          <w:p w14:paraId="7FFEAFEA" w14:textId="1DCBD0EF" w:rsidR="007A1E23" w:rsidRPr="00EE2B49"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r>
      <w:tr w:rsidR="007A1E23" w:rsidRPr="00F024E1" w14:paraId="44219230" w14:textId="77777777" w:rsidTr="00F820F5">
        <w:trPr>
          <w:trHeight w:val="20"/>
        </w:trPr>
        <w:tc>
          <w:tcPr>
            <w:tcW w:w="2547" w:type="dxa"/>
            <w:shd w:val="clear" w:color="auto" w:fill="auto"/>
            <w:noWrap/>
            <w:vAlign w:val="center"/>
            <w:hideMark/>
          </w:tcPr>
          <w:p w14:paraId="414580C7" w14:textId="77777777" w:rsidR="007A1E23" w:rsidRPr="00F024E1" w:rsidRDefault="007A1E23" w:rsidP="007A1E23">
            <w:pPr>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Other Income:</w:t>
            </w:r>
          </w:p>
        </w:tc>
        <w:tc>
          <w:tcPr>
            <w:tcW w:w="772" w:type="dxa"/>
            <w:vAlign w:val="center"/>
          </w:tcPr>
          <w:p w14:paraId="042E0B54" w14:textId="4EA7A78D" w:rsidR="007A1E23" w:rsidRPr="00F024E1" w:rsidRDefault="007A1E23" w:rsidP="007A1E23">
            <w:pPr>
              <w:jc w:val="center"/>
              <w:rPr>
                <w:rFonts w:asciiTheme="minorHAnsi" w:hAnsiTheme="minorHAnsi" w:cstheme="minorHAnsi"/>
                <w:color w:val="000000"/>
                <w:sz w:val="22"/>
                <w:szCs w:val="22"/>
              </w:rPr>
            </w:pPr>
          </w:p>
        </w:tc>
        <w:tc>
          <w:tcPr>
            <w:tcW w:w="772" w:type="dxa"/>
            <w:shd w:val="clear" w:color="auto" w:fill="auto"/>
            <w:noWrap/>
            <w:vAlign w:val="center"/>
            <w:hideMark/>
          </w:tcPr>
          <w:p w14:paraId="226A1AFA" w14:textId="10D39F79" w:rsidR="007A1E23" w:rsidRPr="00F024E1" w:rsidRDefault="007A1E23" w:rsidP="007A1E23">
            <w:pPr>
              <w:jc w:val="center"/>
              <w:rPr>
                <w:rFonts w:asciiTheme="minorHAnsi" w:hAnsiTheme="minorHAnsi" w:cstheme="minorHAnsi"/>
                <w:color w:val="000000"/>
                <w:sz w:val="22"/>
                <w:szCs w:val="22"/>
              </w:rPr>
            </w:pPr>
          </w:p>
        </w:tc>
        <w:tc>
          <w:tcPr>
            <w:tcW w:w="772" w:type="dxa"/>
            <w:shd w:val="clear" w:color="auto" w:fill="auto"/>
            <w:noWrap/>
            <w:vAlign w:val="center"/>
            <w:hideMark/>
          </w:tcPr>
          <w:p w14:paraId="5B99A3A3" w14:textId="219990DE" w:rsidR="007A1E23" w:rsidRPr="00F024E1" w:rsidRDefault="007A1E23" w:rsidP="007A1E23">
            <w:pPr>
              <w:jc w:val="center"/>
              <w:rPr>
                <w:rFonts w:asciiTheme="minorHAnsi" w:hAnsiTheme="minorHAnsi" w:cstheme="minorHAnsi"/>
                <w:color w:val="000000"/>
                <w:sz w:val="22"/>
                <w:szCs w:val="22"/>
              </w:rPr>
            </w:pPr>
          </w:p>
        </w:tc>
        <w:tc>
          <w:tcPr>
            <w:tcW w:w="772" w:type="dxa"/>
            <w:shd w:val="clear" w:color="auto" w:fill="auto"/>
            <w:noWrap/>
            <w:vAlign w:val="center"/>
            <w:hideMark/>
          </w:tcPr>
          <w:p w14:paraId="3027949C" w14:textId="1B57590F" w:rsidR="007A1E23" w:rsidRPr="00F024E1" w:rsidRDefault="007A1E23" w:rsidP="007A1E23">
            <w:pPr>
              <w:jc w:val="center"/>
              <w:rPr>
                <w:rFonts w:asciiTheme="minorHAnsi" w:hAnsiTheme="minorHAnsi" w:cstheme="minorHAnsi"/>
                <w:color w:val="000000"/>
                <w:sz w:val="22"/>
                <w:szCs w:val="22"/>
              </w:rPr>
            </w:pPr>
          </w:p>
        </w:tc>
        <w:tc>
          <w:tcPr>
            <w:tcW w:w="773" w:type="dxa"/>
            <w:shd w:val="clear" w:color="auto" w:fill="auto"/>
            <w:noWrap/>
            <w:vAlign w:val="center"/>
            <w:hideMark/>
          </w:tcPr>
          <w:p w14:paraId="797CE9D4" w14:textId="01006813" w:rsidR="007A1E23" w:rsidRPr="00F024E1" w:rsidRDefault="007A1E23" w:rsidP="007A1E23">
            <w:pPr>
              <w:jc w:val="center"/>
              <w:rPr>
                <w:rFonts w:asciiTheme="minorHAnsi" w:hAnsiTheme="minorHAnsi" w:cstheme="minorHAnsi"/>
                <w:color w:val="000000"/>
                <w:sz w:val="22"/>
                <w:szCs w:val="22"/>
              </w:rPr>
            </w:pPr>
          </w:p>
        </w:tc>
        <w:tc>
          <w:tcPr>
            <w:tcW w:w="772" w:type="dxa"/>
            <w:shd w:val="clear" w:color="auto" w:fill="auto"/>
            <w:noWrap/>
            <w:vAlign w:val="center"/>
            <w:hideMark/>
          </w:tcPr>
          <w:p w14:paraId="48235CF5" w14:textId="07A5494B" w:rsidR="007A1E23" w:rsidRPr="00F024E1" w:rsidRDefault="007A1E23" w:rsidP="007A1E23">
            <w:pPr>
              <w:jc w:val="center"/>
              <w:rPr>
                <w:rFonts w:asciiTheme="minorHAnsi" w:hAnsiTheme="minorHAnsi" w:cstheme="minorHAnsi"/>
                <w:color w:val="000000"/>
                <w:sz w:val="22"/>
                <w:szCs w:val="22"/>
              </w:rPr>
            </w:pPr>
          </w:p>
        </w:tc>
        <w:tc>
          <w:tcPr>
            <w:tcW w:w="772" w:type="dxa"/>
            <w:shd w:val="clear" w:color="auto" w:fill="auto"/>
            <w:noWrap/>
            <w:vAlign w:val="center"/>
            <w:hideMark/>
          </w:tcPr>
          <w:p w14:paraId="0FB1EF0F" w14:textId="6AF9720D" w:rsidR="007A1E23" w:rsidRPr="00F024E1" w:rsidRDefault="007A1E23" w:rsidP="007A1E23">
            <w:pPr>
              <w:jc w:val="center"/>
              <w:rPr>
                <w:rFonts w:asciiTheme="minorHAnsi" w:hAnsiTheme="minorHAnsi" w:cstheme="minorHAnsi"/>
                <w:color w:val="000000"/>
                <w:sz w:val="22"/>
                <w:szCs w:val="22"/>
              </w:rPr>
            </w:pPr>
          </w:p>
        </w:tc>
        <w:tc>
          <w:tcPr>
            <w:tcW w:w="772" w:type="dxa"/>
            <w:shd w:val="clear" w:color="auto" w:fill="auto"/>
            <w:noWrap/>
            <w:vAlign w:val="center"/>
            <w:hideMark/>
          </w:tcPr>
          <w:p w14:paraId="382CD3F0" w14:textId="7E993DB7" w:rsidR="007A1E23" w:rsidRPr="00F024E1" w:rsidRDefault="007A1E23" w:rsidP="007A1E23">
            <w:pPr>
              <w:jc w:val="center"/>
              <w:rPr>
                <w:rFonts w:asciiTheme="minorHAnsi" w:hAnsiTheme="minorHAnsi" w:cstheme="minorHAnsi"/>
                <w:color w:val="000000"/>
                <w:sz w:val="22"/>
                <w:szCs w:val="22"/>
              </w:rPr>
            </w:pPr>
          </w:p>
        </w:tc>
        <w:tc>
          <w:tcPr>
            <w:tcW w:w="773" w:type="dxa"/>
            <w:shd w:val="clear" w:color="auto" w:fill="auto"/>
            <w:noWrap/>
            <w:vAlign w:val="center"/>
            <w:hideMark/>
          </w:tcPr>
          <w:p w14:paraId="2ACB6E96" w14:textId="57E187BF" w:rsidR="007A1E23" w:rsidRPr="00F024E1" w:rsidRDefault="007A1E23" w:rsidP="007A1E23">
            <w:pPr>
              <w:jc w:val="center"/>
              <w:rPr>
                <w:rFonts w:asciiTheme="minorHAnsi" w:hAnsiTheme="minorHAnsi" w:cstheme="minorHAnsi"/>
                <w:color w:val="000000"/>
                <w:sz w:val="22"/>
                <w:szCs w:val="22"/>
              </w:rPr>
            </w:pPr>
          </w:p>
        </w:tc>
      </w:tr>
      <w:tr w:rsidR="007A1E23" w:rsidRPr="00F024E1" w14:paraId="02FE7959" w14:textId="77777777" w:rsidTr="00F820F5">
        <w:trPr>
          <w:trHeight w:val="20"/>
        </w:trPr>
        <w:tc>
          <w:tcPr>
            <w:tcW w:w="2547" w:type="dxa"/>
            <w:shd w:val="clear" w:color="auto" w:fill="auto"/>
            <w:noWrap/>
            <w:vAlign w:val="center"/>
            <w:hideMark/>
          </w:tcPr>
          <w:p w14:paraId="56F21CEB"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Profit on Sale of Land</w:t>
            </w:r>
          </w:p>
        </w:tc>
        <w:tc>
          <w:tcPr>
            <w:tcW w:w="772" w:type="dxa"/>
            <w:vAlign w:val="center"/>
          </w:tcPr>
          <w:p w14:paraId="2E89B4F0" w14:textId="5AE0367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14C4947" w14:textId="4A88D82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06A3DD79" w14:textId="5C2778F2"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77412AB" w14:textId="4E826C29"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3" w:type="dxa"/>
            <w:shd w:val="clear" w:color="auto" w:fill="auto"/>
            <w:noWrap/>
            <w:vAlign w:val="center"/>
            <w:hideMark/>
          </w:tcPr>
          <w:p w14:paraId="1AFD0E4E" w14:textId="47E86D4F"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91A7430" w14:textId="7F5AF75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06E85BF0" w14:textId="50EF107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B1BBB77" w14:textId="73BCF9E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3" w:type="dxa"/>
            <w:shd w:val="clear" w:color="auto" w:fill="auto"/>
            <w:noWrap/>
            <w:vAlign w:val="center"/>
            <w:hideMark/>
          </w:tcPr>
          <w:p w14:paraId="11F37D54" w14:textId="4F97C30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F024E1" w14:paraId="261F104B" w14:textId="77777777" w:rsidTr="00F820F5">
        <w:trPr>
          <w:trHeight w:val="20"/>
        </w:trPr>
        <w:tc>
          <w:tcPr>
            <w:tcW w:w="2547" w:type="dxa"/>
            <w:shd w:val="clear" w:color="auto" w:fill="BDD6EE" w:themeFill="accent1" w:themeFillTint="66"/>
            <w:noWrap/>
            <w:vAlign w:val="center"/>
            <w:hideMark/>
          </w:tcPr>
          <w:p w14:paraId="7781F524"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Total Income</w:t>
            </w:r>
          </w:p>
        </w:tc>
        <w:tc>
          <w:tcPr>
            <w:tcW w:w="772" w:type="dxa"/>
            <w:shd w:val="clear" w:color="auto" w:fill="BDD6EE" w:themeFill="accent1" w:themeFillTint="66"/>
            <w:vAlign w:val="center"/>
          </w:tcPr>
          <w:p w14:paraId="3B845732" w14:textId="61A43EC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2" w:type="dxa"/>
            <w:shd w:val="clear" w:color="auto" w:fill="BDD6EE" w:themeFill="accent1" w:themeFillTint="66"/>
            <w:noWrap/>
            <w:vAlign w:val="center"/>
            <w:hideMark/>
          </w:tcPr>
          <w:p w14:paraId="4FA64D8E" w14:textId="03B16502"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7.19</w:t>
            </w:r>
          </w:p>
        </w:tc>
        <w:tc>
          <w:tcPr>
            <w:tcW w:w="772" w:type="dxa"/>
            <w:shd w:val="clear" w:color="auto" w:fill="BDD6EE" w:themeFill="accent1" w:themeFillTint="66"/>
            <w:noWrap/>
            <w:vAlign w:val="center"/>
            <w:hideMark/>
          </w:tcPr>
          <w:p w14:paraId="39FA2B82" w14:textId="17B21207"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2" w:type="dxa"/>
            <w:shd w:val="clear" w:color="auto" w:fill="BDD6EE" w:themeFill="accent1" w:themeFillTint="66"/>
            <w:noWrap/>
            <w:vAlign w:val="center"/>
            <w:hideMark/>
          </w:tcPr>
          <w:p w14:paraId="4D63FBC8" w14:textId="7C2A568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3" w:type="dxa"/>
            <w:shd w:val="clear" w:color="auto" w:fill="BDD6EE" w:themeFill="accent1" w:themeFillTint="66"/>
            <w:noWrap/>
            <w:vAlign w:val="center"/>
            <w:hideMark/>
          </w:tcPr>
          <w:p w14:paraId="0FBF1488" w14:textId="3BF9C33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2" w:type="dxa"/>
            <w:shd w:val="clear" w:color="auto" w:fill="BDD6EE" w:themeFill="accent1" w:themeFillTint="66"/>
            <w:noWrap/>
            <w:vAlign w:val="center"/>
            <w:hideMark/>
          </w:tcPr>
          <w:p w14:paraId="308355F6" w14:textId="6B47FC6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6.61</w:t>
            </w:r>
          </w:p>
        </w:tc>
        <w:tc>
          <w:tcPr>
            <w:tcW w:w="772" w:type="dxa"/>
            <w:shd w:val="clear" w:color="auto" w:fill="BDD6EE" w:themeFill="accent1" w:themeFillTint="66"/>
            <w:noWrap/>
            <w:vAlign w:val="center"/>
            <w:hideMark/>
          </w:tcPr>
          <w:p w14:paraId="39858CD1" w14:textId="3FA4413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53780E95" w14:textId="7002C88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3" w:type="dxa"/>
            <w:shd w:val="clear" w:color="auto" w:fill="BDD6EE" w:themeFill="accent1" w:themeFillTint="66"/>
            <w:noWrap/>
            <w:vAlign w:val="center"/>
            <w:hideMark/>
          </w:tcPr>
          <w:p w14:paraId="3FD4501B" w14:textId="481C263B"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r>
      <w:tr w:rsidR="007A1E23" w:rsidRPr="00F024E1" w14:paraId="25732537" w14:textId="77777777" w:rsidTr="00F820F5">
        <w:trPr>
          <w:trHeight w:val="20"/>
        </w:trPr>
        <w:tc>
          <w:tcPr>
            <w:tcW w:w="2547" w:type="dxa"/>
            <w:shd w:val="clear" w:color="auto" w:fill="auto"/>
            <w:noWrap/>
            <w:vAlign w:val="center"/>
            <w:hideMark/>
          </w:tcPr>
          <w:p w14:paraId="3FB91DAD"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Expenses:</w:t>
            </w:r>
          </w:p>
        </w:tc>
        <w:tc>
          <w:tcPr>
            <w:tcW w:w="772" w:type="dxa"/>
            <w:vAlign w:val="center"/>
          </w:tcPr>
          <w:p w14:paraId="5087294F" w14:textId="0C225BDC"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BB43AEF" w14:textId="1D2AB8C0"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C45A870" w14:textId="0AFE6F93"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675B7A58" w14:textId="5E0B1B5D" w:rsidR="007A1E23" w:rsidRPr="00F024E1" w:rsidRDefault="007A1E23" w:rsidP="007A1E23">
            <w:pPr>
              <w:spacing w:line="276" w:lineRule="auto"/>
              <w:jc w:val="center"/>
              <w:rPr>
                <w:rFonts w:asciiTheme="minorHAnsi" w:hAnsiTheme="minorHAnsi" w:cstheme="minorHAnsi"/>
                <w:color w:val="000000"/>
                <w:sz w:val="22"/>
                <w:szCs w:val="22"/>
              </w:rPr>
            </w:pPr>
          </w:p>
        </w:tc>
        <w:tc>
          <w:tcPr>
            <w:tcW w:w="773" w:type="dxa"/>
            <w:shd w:val="clear" w:color="auto" w:fill="auto"/>
            <w:noWrap/>
            <w:vAlign w:val="center"/>
            <w:hideMark/>
          </w:tcPr>
          <w:p w14:paraId="3B7181DF" w14:textId="6B25AB21"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C90242D" w14:textId="1F2303DB"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10C895DC" w14:textId="1D57AD92"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7A29E5A5" w14:textId="47AA78AE" w:rsidR="007A1E23" w:rsidRPr="00F024E1" w:rsidRDefault="007A1E23" w:rsidP="007A1E23">
            <w:pPr>
              <w:spacing w:line="276" w:lineRule="auto"/>
              <w:jc w:val="center"/>
              <w:rPr>
                <w:rFonts w:asciiTheme="minorHAnsi" w:hAnsiTheme="minorHAnsi" w:cstheme="minorHAnsi"/>
                <w:color w:val="000000"/>
                <w:sz w:val="22"/>
                <w:szCs w:val="22"/>
              </w:rPr>
            </w:pPr>
          </w:p>
        </w:tc>
        <w:tc>
          <w:tcPr>
            <w:tcW w:w="773" w:type="dxa"/>
            <w:shd w:val="clear" w:color="auto" w:fill="auto"/>
            <w:noWrap/>
            <w:vAlign w:val="center"/>
            <w:hideMark/>
          </w:tcPr>
          <w:p w14:paraId="345BEB25" w14:textId="71E47F5A" w:rsidR="007A1E23" w:rsidRPr="00F024E1" w:rsidRDefault="007A1E23" w:rsidP="007A1E23">
            <w:pPr>
              <w:spacing w:line="276" w:lineRule="auto"/>
              <w:jc w:val="center"/>
              <w:rPr>
                <w:rFonts w:asciiTheme="minorHAnsi" w:hAnsiTheme="minorHAnsi" w:cstheme="minorHAnsi"/>
                <w:color w:val="000000"/>
                <w:sz w:val="22"/>
                <w:szCs w:val="22"/>
              </w:rPr>
            </w:pPr>
          </w:p>
        </w:tc>
      </w:tr>
      <w:tr w:rsidR="007A1E23" w:rsidRPr="00F024E1" w14:paraId="3C14BF4B" w14:textId="77777777" w:rsidTr="00F820F5">
        <w:trPr>
          <w:trHeight w:val="20"/>
        </w:trPr>
        <w:tc>
          <w:tcPr>
            <w:tcW w:w="2547" w:type="dxa"/>
            <w:shd w:val="clear" w:color="auto" w:fill="auto"/>
            <w:noWrap/>
            <w:vAlign w:val="center"/>
            <w:hideMark/>
          </w:tcPr>
          <w:p w14:paraId="4D677B2F" w14:textId="77777777" w:rsidR="007A1E23" w:rsidRPr="00F024E1" w:rsidRDefault="007A1E23" w:rsidP="007A1E23">
            <w:pPr>
              <w:jc w:val="both"/>
              <w:rPr>
                <w:rFonts w:asciiTheme="minorHAnsi" w:hAnsiTheme="minorHAnsi" w:cstheme="minorHAnsi"/>
                <w:color w:val="000000"/>
                <w:sz w:val="22"/>
                <w:szCs w:val="22"/>
              </w:rPr>
            </w:pPr>
            <w:r w:rsidRPr="00F024E1">
              <w:rPr>
                <w:rFonts w:asciiTheme="minorHAnsi" w:hAnsiTheme="minorHAnsi" w:cstheme="minorHAnsi"/>
                <w:color w:val="000000"/>
                <w:sz w:val="22"/>
                <w:szCs w:val="22"/>
              </w:rPr>
              <w:t>Operation and Maintenance Expenses</w:t>
            </w:r>
          </w:p>
        </w:tc>
        <w:tc>
          <w:tcPr>
            <w:tcW w:w="772" w:type="dxa"/>
            <w:vAlign w:val="center"/>
          </w:tcPr>
          <w:p w14:paraId="374764AF" w14:textId="242CE300"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772" w:type="dxa"/>
            <w:shd w:val="clear" w:color="auto" w:fill="auto"/>
            <w:noWrap/>
            <w:vAlign w:val="center"/>
            <w:hideMark/>
          </w:tcPr>
          <w:p w14:paraId="15ED8980" w14:textId="3DC9667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c>
          <w:tcPr>
            <w:tcW w:w="772" w:type="dxa"/>
            <w:shd w:val="clear" w:color="auto" w:fill="auto"/>
            <w:noWrap/>
            <w:vAlign w:val="center"/>
            <w:hideMark/>
          </w:tcPr>
          <w:p w14:paraId="54C0BBA8" w14:textId="3C9613E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0.96</w:t>
            </w:r>
          </w:p>
        </w:tc>
        <w:tc>
          <w:tcPr>
            <w:tcW w:w="772" w:type="dxa"/>
            <w:shd w:val="clear" w:color="auto" w:fill="auto"/>
            <w:noWrap/>
            <w:vAlign w:val="center"/>
            <w:hideMark/>
          </w:tcPr>
          <w:p w14:paraId="00EBF2CD" w14:textId="380FD2F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773" w:type="dxa"/>
            <w:shd w:val="clear" w:color="auto" w:fill="auto"/>
            <w:noWrap/>
            <w:vAlign w:val="center"/>
            <w:hideMark/>
          </w:tcPr>
          <w:p w14:paraId="76CE62FC" w14:textId="391295F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772" w:type="dxa"/>
            <w:shd w:val="clear" w:color="auto" w:fill="auto"/>
            <w:noWrap/>
            <w:vAlign w:val="center"/>
            <w:hideMark/>
          </w:tcPr>
          <w:p w14:paraId="66B84672" w14:textId="31C3B4E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1.11</w:t>
            </w:r>
          </w:p>
        </w:tc>
        <w:tc>
          <w:tcPr>
            <w:tcW w:w="772" w:type="dxa"/>
            <w:shd w:val="clear" w:color="auto" w:fill="auto"/>
            <w:noWrap/>
            <w:vAlign w:val="center"/>
            <w:hideMark/>
          </w:tcPr>
          <w:p w14:paraId="4673742E" w14:textId="3F25C02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1.17</w:t>
            </w:r>
          </w:p>
        </w:tc>
        <w:tc>
          <w:tcPr>
            <w:tcW w:w="772" w:type="dxa"/>
            <w:shd w:val="clear" w:color="auto" w:fill="auto"/>
            <w:noWrap/>
            <w:vAlign w:val="center"/>
            <w:hideMark/>
          </w:tcPr>
          <w:p w14:paraId="563CF0B6" w14:textId="119847E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1.23</w:t>
            </w:r>
          </w:p>
        </w:tc>
        <w:tc>
          <w:tcPr>
            <w:tcW w:w="773" w:type="dxa"/>
            <w:shd w:val="clear" w:color="auto" w:fill="auto"/>
            <w:noWrap/>
            <w:vAlign w:val="center"/>
            <w:hideMark/>
          </w:tcPr>
          <w:p w14:paraId="7AEB5473" w14:textId="342284D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1.29</w:t>
            </w:r>
          </w:p>
        </w:tc>
      </w:tr>
      <w:tr w:rsidR="007A1E23" w:rsidRPr="00F024E1" w14:paraId="7EF7304C" w14:textId="77777777" w:rsidTr="00F820F5">
        <w:trPr>
          <w:trHeight w:val="20"/>
        </w:trPr>
        <w:tc>
          <w:tcPr>
            <w:tcW w:w="2547" w:type="dxa"/>
            <w:shd w:val="clear" w:color="auto" w:fill="auto"/>
            <w:noWrap/>
            <w:vAlign w:val="center"/>
            <w:hideMark/>
          </w:tcPr>
          <w:p w14:paraId="02FB76A4"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lastRenderedPageBreak/>
              <w:t>Other Costs</w:t>
            </w:r>
          </w:p>
        </w:tc>
        <w:tc>
          <w:tcPr>
            <w:tcW w:w="772" w:type="dxa"/>
            <w:vAlign w:val="center"/>
          </w:tcPr>
          <w:p w14:paraId="7E389136" w14:textId="07C2586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0.63</w:t>
            </w:r>
          </w:p>
        </w:tc>
        <w:tc>
          <w:tcPr>
            <w:tcW w:w="772" w:type="dxa"/>
            <w:shd w:val="clear" w:color="auto" w:fill="auto"/>
            <w:noWrap/>
            <w:vAlign w:val="center"/>
            <w:hideMark/>
          </w:tcPr>
          <w:p w14:paraId="0403359E" w14:textId="537FB6E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772" w:type="dxa"/>
            <w:shd w:val="clear" w:color="auto" w:fill="auto"/>
            <w:noWrap/>
            <w:vAlign w:val="center"/>
            <w:hideMark/>
          </w:tcPr>
          <w:p w14:paraId="0A2C9F2F" w14:textId="1AD8306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0.69</w:t>
            </w:r>
          </w:p>
        </w:tc>
        <w:tc>
          <w:tcPr>
            <w:tcW w:w="772" w:type="dxa"/>
            <w:shd w:val="clear" w:color="auto" w:fill="auto"/>
            <w:noWrap/>
            <w:vAlign w:val="center"/>
            <w:hideMark/>
          </w:tcPr>
          <w:p w14:paraId="6CE37BB2" w14:textId="7F5EEBE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0.73</w:t>
            </w:r>
          </w:p>
        </w:tc>
        <w:tc>
          <w:tcPr>
            <w:tcW w:w="773" w:type="dxa"/>
            <w:shd w:val="clear" w:color="auto" w:fill="auto"/>
            <w:noWrap/>
            <w:vAlign w:val="center"/>
            <w:hideMark/>
          </w:tcPr>
          <w:p w14:paraId="6E0D3DFF" w14:textId="1493098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772" w:type="dxa"/>
            <w:shd w:val="clear" w:color="auto" w:fill="auto"/>
            <w:noWrap/>
            <w:vAlign w:val="center"/>
            <w:hideMark/>
          </w:tcPr>
          <w:p w14:paraId="0D104CF6" w14:textId="71E247E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0.80</w:t>
            </w:r>
          </w:p>
        </w:tc>
        <w:tc>
          <w:tcPr>
            <w:tcW w:w="772" w:type="dxa"/>
            <w:shd w:val="clear" w:color="auto" w:fill="auto"/>
            <w:noWrap/>
            <w:vAlign w:val="center"/>
            <w:hideMark/>
          </w:tcPr>
          <w:p w14:paraId="45652D71" w14:textId="6A88469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0.84</w:t>
            </w:r>
          </w:p>
        </w:tc>
        <w:tc>
          <w:tcPr>
            <w:tcW w:w="772" w:type="dxa"/>
            <w:shd w:val="clear" w:color="auto" w:fill="auto"/>
            <w:noWrap/>
            <w:vAlign w:val="center"/>
            <w:hideMark/>
          </w:tcPr>
          <w:p w14:paraId="558D2B1B" w14:textId="4D039B47"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0.89</w:t>
            </w:r>
          </w:p>
        </w:tc>
        <w:tc>
          <w:tcPr>
            <w:tcW w:w="773" w:type="dxa"/>
            <w:shd w:val="clear" w:color="auto" w:fill="auto"/>
            <w:noWrap/>
            <w:vAlign w:val="center"/>
            <w:hideMark/>
          </w:tcPr>
          <w:p w14:paraId="23BB8998" w14:textId="366DC9C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0.93</w:t>
            </w:r>
          </w:p>
        </w:tc>
      </w:tr>
      <w:tr w:rsidR="007A1E23" w:rsidRPr="00F024E1" w14:paraId="2105A28E" w14:textId="77777777" w:rsidTr="00F820F5">
        <w:trPr>
          <w:trHeight w:val="20"/>
        </w:trPr>
        <w:tc>
          <w:tcPr>
            <w:tcW w:w="2547" w:type="dxa"/>
            <w:shd w:val="clear" w:color="auto" w:fill="auto"/>
            <w:noWrap/>
            <w:vAlign w:val="center"/>
            <w:hideMark/>
          </w:tcPr>
          <w:p w14:paraId="6C04CA85"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Total Expenses</w:t>
            </w:r>
          </w:p>
        </w:tc>
        <w:tc>
          <w:tcPr>
            <w:tcW w:w="772" w:type="dxa"/>
            <w:vAlign w:val="center"/>
          </w:tcPr>
          <w:p w14:paraId="1C2FE6A6" w14:textId="215BCB9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1.50</w:t>
            </w:r>
          </w:p>
        </w:tc>
        <w:tc>
          <w:tcPr>
            <w:tcW w:w="772" w:type="dxa"/>
            <w:shd w:val="clear" w:color="auto" w:fill="auto"/>
            <w:noWrap/>
            <w:vAlign w:val="center"/>
            <w:hideMark/>
          </w:tcPr>
          <w:p w14:paraId="0EDA3459" w14:textId="2BEC103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1.58</w:t>
            </w:r>
          </w:p>
        </w:tc>
        <w:tc>
          <w:tcPr>
            <w:tcW w:w="772" w:type="dxa"/>
            <w:shd w:val="clear" w:color="auto" w:fill="auto"/>
            <w:noWrap/>
            <w:vAlign w:val="center"/>
            <w:hideMark/>
          </w:tcPr>
          <w:p w14:paraId="641700B0" w14:textId="48C4055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c>
          <w:tcPr>
            <w:tcW w:w="772" w:type="dxa"/>
            <w:shd w:val="clear" w:color="auto" w:fill="auto"/>
            <w:noWrap/>
            <w:vAlign w:val="center"/>
            <w:hideMark/>
          </w:tcPr>
          <w:p w14:paraId="61824F47" w14:textId="3783BB3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1.74</w:t>
            </w:r>
          </w:p>
        </w:tc>
        <w:tc>
          <w:tcPr>
            <w:tcW w:w="773" w:type="dxa"/>
            <w:shd w:val="clear" w:color="auto" w:fill="auto"/>
            <w:noWrap/>
            <w:vAlign w:val="center"/>
            <w:hideMark/>
          </w:tcPr>
          <w:p w14:paraId="5F2853D9" w14:textId="0F806A1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1.83</w:t>
            </w:r>
          </w:p>
        </w:tc>
        <w:tc>
          <w:tcPr>
            <w:tcW w:w="772" w:type="dxa"/>
            <w:shd w:val="clear" w:color="auto" w:fill="auto"/>
            <w:noWrap/>
            <w:vAlign w:val="center"/>
            <w:hideMark/>
          </w:tcPr>
          <w:p w14:paraId="29258BBE" w14:textId="7763BB53"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1.92</w:t>
            </w:r>
          </w:p>
        </w:tc>
        <w:tc>
          <w:tcPr>
            <w:tcW w:w="772" w:type="dxa"/>
            <w:shd w:val="clear" w:color="auto" w:fill="auto"/>
            <w:noWrap/>
            <w:vAlign w:val="center"/>
            <w:hideMark/>
          </w:tcPr>
          <w:p w14:paraId="206EBEAF" w14:textId="1CFBDBBE"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72" w:type="dxa"/>
            <w:shd w:val="clear" w:color="auto" w:fill="auto"/>
            <w:noWrap/>
            <w:vAlign w:val="center"/>
            <w:hideMark/>
          </w:tcPr>
          <w:p w14:paraId="5395FE10" w14:textId="2EDF7A1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2.11</w:t>
            </w:r>
          </w:p>
        </w:tc>
        <w:tc>
          <w:tcPr>
            <w:tcW w:w="773" w:type="dxa"/>
            <w:shd w:val="clear" w:color="auto" w:fill="auto"/>
            <w:noWrap/>
            <w:vAlign w:val="center"/>
            <w:hideMark/>
          </w:tcPr>
          <w:p w14:paraId="3C409862" w14:textId="2E90F627"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2.22</w:t>
            </w:r>
          </w:p>
        </w:tc>
      </w:tr>
      <w:tr w:rsidR="007A1E23" w:rsidRPr="00F024E1" w14:paraId="37FC6840" w14:textId="77777777" w:rsidTr="00F820F5">
        <w:trPr>
          <w:trHeight w:val="20"/>
        </w:trPr>
        <w:tc>
          <w:tcPr>
            <w:tcW w:w="2547" w:type="dxa"/>
            <w:shd w:val="clear" w:color="auto" w:fill="BDD6EE" w:themeFill="accent1" w:themeFillTint="66"/>
            <w:noWrap/>
            <w:vAlign w:val="center"/>
            <w:hideMark/>
          </w:tcPr>
          <w:p w14:paraId="4C92D99D"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EBIDTA</w:t>
            </w:r>
          </w:p>
        </w:tc>
        <w:tc>
          <w:tcPr>
            <w:tcW w:w="772" w:type="dxa"/>
            <w:shd w:val="clear" w:color="auto" w:fill="BDD6EE" w:themeFill="accent1" w:themeFillTint="66"/>
            <w:vAlign w:val="center"/>
          </w:tcPr>
          <w:p w14:paraId="237A2DED" w14:textId="54CD244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5.66</w:t>
            </w:r>
          </w:p>
        </w:tc>
        <w:tc>
          <w:tcPr>
            <w:tcW w:w="772" w:type="dxa"/>
            <w:shd w:val="clear" w:color="auto" w:fill="BDD6EE" w:themeFill="accent1" w:themeFillTint="66"/>
            <w:noWrap/>
            <w:vAlign w:val="center"/>
            <w:hideMark/>
          </w:tcPr>
          <w:p w14:paraId="38B3495B" w14:textId="3234295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5.61</w:t>
            </w:r>
          </w:p>
        </w:tc>
        <w:tc>
          <w:tcPr>
            <w:tcW w:w="772" w:type="dxa"/>
            <w:shd w:val="clear" w:color="auto" w:fill="BDD6EE" w:themeFill="accent1" w:themeFillTint="66"/>
            <w:noWrap/>
            <w:vAlign w:val="center"/>
            <w:hideMark/>
          </w:tcPr>
          <w:p w14:paraId="5112026C" w14:textId="7E4613A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5.51</w:t>
            </w:r>
          </w:p>
        </w:tc>
        <w:tc>
          <w:tcPr>
            <w:tcW w:w="772" w:type="dxa"/>
            <w:shd w:val="clear" w:color="auto" w:fill="BDD6EE" w:themeFill="accent1" w:themeFillTint="66"/>
            <w:noWrap/>
            <w:vAlign w:val="center"/>
            <w:hideMark/>
          </w:tcPr>
          <w:p w14:paraId="3AF3C552" w14:textId="3BC8F39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4.85</w:t>
            </w:r>
          </w:p>
        </w:tc>
        <w:tc>
          <w:tcPr>
            <w:tcW w:w="773" w:type="dxa"/>
            <w:shd w:val="clear" w:color="auto" w:fill="BDD6EE" w:themeFill="accent1" w:themeFillTint="66"/>
            <w:noWrap/>
            <w:vAlign w:val="center"/>
            <w:hideMark/>
          </w:tcPr>
          <w:p w14:paraId="34E5BDB2" w14:textId="3063594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4.76</w:t>
            </w:r>
          </w:p>
        </w:tc>
        <w:tc>
          <w:tcPr>
            <w:tcW w:w="772" w:type="dxa"/>
            <w:shd w:val="clear" w:color="auto" w:fill="BDD6EE" w:themeFill="accent1" w:themeFillTint="66"/>
            <w:noWrap/>
            <w:vAlign w:val="center"/>
            <w:hideMark/>
          </w:tcPr>
          <w:p w14:paraId="6CAB2682" w14:textId="5A0C3B05"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4.69</w:t>
            </w:r>
          </w:p>
        </w:tc>
        <w:tc>
          <w:tcPr>
            <w:tcW w:w="772" w:type="dxa"/>
            <w:shd w:val="clear" w:color="auto" w:fill="BDD6EE" w:themeFill="accent1" w:themeFillTint="66"/>
            <w:noWrap/>
            <w:vAlign w:val="center"/>
            <w:hideMark/>
          </w:tcPr>
          <w:p w14:paraId="7CF1490D" w14:textId="36B3472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1.16</w:t>
            </w:r>
          </w:p>
        </w:tc>
        <w:tc>
          <w:tcPr>
            <w:tcW w:w="772" w:type="dxa"/>
            <w:shd w:val="clear" w:color="auto" w:fill="BDD6EE" w:themeFill="accent1" w:themeFillTint="66"/>
            <w:noWrap/>
            <w:vAlign w:val="center"/>
            <w:hideMark/>
          </w:tcPr>
          <w:p w14:paraId="4F8C736E" w14:textId="776A185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1.06</w:t>
            </w:r>
          </w:p>
        </w:tc>
        <w:tc>
          <w:tcPr>
            <w:tcW w:w="773" w:type="dxa"/>
            <w:shd w:val="clear" w:color="auto" w:fill="BDD6EE" w:themeFill="accent1" w:themeFillTint="66"/>
            <w:noWrap/>
            <w:vAlign w:val="center"/>
            <w:hideMark/>
          </w:tcPr>
          <w:p w14:paraId="5A35189A" w14:textId="61941DC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0.96</w:t>
            </w:r>
          </w:p>
        </w:tc>
      </w:tr>
      <w:tr w:rsidR="007A1E23" w:rsidRPr="00F024E1" w14:paraId="569FECD3" w14:textId="77777777" w:rsidTr="00F820F5">
        <w:trPr>
          <w:trHeight w:val="20"/>
        </w:trPr>
        <w:tc>
          <w:tcPr>
            <w:tcW w:w="2547" w:type="dxa"/>
            <w:shd w:val="clear" w:color="auto" w:fill="auto"/>
            <w:noWrap/>
            <w:vAlign w:val="center"/>
            <w:hideMark/>
          </w:tcPr>
          <w:p w14:paraId="69383065"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EBIDTA %</w:t>
            </w:r>
          </w:p>
        </w:tc>
        <w:tc>
          <w:tcPr>
            <w:tcW w:w="772" w:type="dxa"/>
            <w:vAlign w:val="center"/>
          </w:tcPr>
          <w:p w14:paraId="47A90A09" w14:textId="7028F650"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79.02%</w:t>
            </w:r>
          </w:p>
        </w:tc>
        <w:tc>
          <w:tcPr>
            <w:tcW w:w="772" w:type="dxa"/>
            <w:shd w:val="clear" w:color="auto" w:fill="auto"/>
            <w:noWrap/>
            <w:vAlign w:val="center"/>
            <w:hideMark/>
          </w:tcPr>
          <w:p w14:paraId="2BA58808" w14:textId="7E5B0A13"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78.04%</w:t>
            </w:r>
          </w:p>
        </w:tc>
        <w:tc>
          <w:tcPr>
            <w:tcW w:w="772" w:type="dxa"/>
            <w:shd w:val="clear" w:color="auto" w:fill="auto"/>
            <w:noWrap/>
            <w:vAlign w:val="center"/>
            <w:hideMark/>
          </w:tcPr>
          <w:p w14:paraId="08605F9F" w14:textId="29112D26"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76.87%</w:t>
            </w:r>
          </w:p>
        </w:tc>
        <w:tc>
          <w:tcPr>
            <w:tcW w:w="772" w:type="dxa"/>
            <w:shd w:val="clear" w:color="auto" w:fill="auto"/>
            <w:noWrap/>
            <w:vAlign w:val="center"/>
            <w:hideMark/>
          </w:tcPr>
          <w:p w14:paraId="7440F987" w14:textId="2CDB31EC"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73.59%</w:t>
            </w:r>
          </w:p>
        </w:tc>
        <w:tc>
          <w:tcPr>
            <w:tcW w:w="773" w:type="dxa"/>
            <w:shd w:val="clear" w:color="auto" w:fill="auto"/>
            <w:noWrap/>
            <w:vAlign w:val="center"/>
            <w:hideMark/>
          </w:tcPr>
          <w:p w14:paraId="7BB194AB" w14:textId="3CCCBBF2"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72.27%</w:t>
            </w:r>
          </w:p>
        </w:tc>
        <w:tc>
          <w:tcPr>
            <w:tcW w:w="772" w:type="dxa"/>
            <w:shd w:val="clear" w:color="auto" w:fill="auto"/>
            <w:noWrap/>
            <w:vAlign w:val="center"/>
            <w:hideMark/>
          </w:tcPr>
          <w:p w14:paraId="66A16239" w14:textId="30170306"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70.96%</w:t>
            </w:r>
          </w:p>
        </w:tc>
        <w:tc>
          <w:tcPr>
            <w:tcW w:w="772" w:type="dxa"/>
            <w:shd w:val="clear" w:color="auto" w:fill="auto"/>
            <w:noWrap/>
            <w:vAlign w:val="center"/>
            <w:hideMark/>
          </w:tcPr>
          <w:p w14:paraId="58421985" w14:textId="764D670E"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36.63%</w:t>
            </w:r>
          </w:p>
        </w:tc>
        <w:tc>
          <w:tcPr>
            <w:tcW w:w="772" w:type="dxa"/>
            <w:shd w:val="clear" w:color="auto" w:fill="auto"/>
            <w:noWrap/>
            <w:vAlign w:val="center"/>
            <w:hideMark/>
          </w:tcPr>
          <w:p w14:paraId="7AD9E3F8" w14:textId="0B187F4B"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33.46%</w:t>
            </w:r>
          </w:p>
        </w:tc>
        <w:tc>
          <w:tcPr>
            <w:tcW w:w="773" w:type="dxa"/>
            <w:shd w:val="clear" w:color="auto" w:fill="auto"/>
            <w:noWrap/>
            <w:vAlign w:val="center"/>
            <w:hideMark/>
          </w:tcPr>
          <w:p w14:paraId="140BAD70" w14:textId="0D3D1499"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30.13%</w:t>
            </w:r>
          </w:p>
        </w:tc>
      </w:tr>
      <w:tr w:rsidR="007A1E23" w:rsidRPr="00F024E1" w14:paraId="4218FD2B" w14:textId="77777777" w:rsidTr="00F820F5">
        <w:trPr>
          <w:trHeight w:val="20"/>
        </w:trPr>
        <w:tc>
          <w:tcPr>
            <w:tcW w:w="2547" w:type="dxa"/>
            <w:shd w:val="clear" w:color="auto" w:fill="auto"/>
            <w:noWrap/>
            <w:vAlign w:val="center"/>
            <w:hideMark/>
          </w:tcPr>
          <w:p w14:paraId="3D1B25E8"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Depreciation Expenses</w:t>
            </w:r>
          </w:p>
        </w:tc>
        <w:tc>
          <w:tcPr>
            <w:tcW w:w="772" w:type="dxa"/>
            <w:vAlign w:val="center"/>
          </w:tcPr>
          <w:p w14:paraId="12171723" w14:textId="2B0691F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558A18EF" w14:textId="253F761D"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2DEB78FE" w14:textId="1B430367"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3D8D7EE4" w14:textId="40674AE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3" w:type="dxa"/>
            <w:shd w:val="clear" w:color="auto" w:fill="auto"/>
            <w:noWrap/>
            <w:vAlign w:val="center"/>
            <w:hideMark/>
          </w:tcPr>
          <w:p w14:paraId="7849C9C4" w14:textId="397B5917"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41CE5558" w14:textId="76347D0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23ACF599" w14:textId="7F1CAA63"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3D56C640" w14:textId="60C134E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3" w:type="dxa"/>
            <w:shd w:val="clear" w:color="auto" w:fill="auto"/>
            <w:noWrap/>
            <w:vAlign w:val="center"/>
            <w:hideMark/>
          </w:tcPr>
          <w:p w14:paraId="45004CA8" w14:textId="081AE84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r>
      <w:tr w:rsidR="007A1E23" w:rsidRPr="00F024E1" w14:paraId="047E983F" w14:textId="77777777" w:rsidTr="00F820F5">
        <w:trPr>
          <w:trHeight w:val="20"/>
        </w:trPr>
        <w:tc>
          <w:tcPr>
            <w:tcW w:w="2547" w:type="dxa"/>
            <w:shd w:val="clear" w:color="auto" w:fill="BDD6EE" w:themeFill="accent1" w:themeFillTint="66"/>
            <w:noWrap/>
            <w:vAlign w:val="center"/>
            <w:hideMark/>
          </w:tcPr>
          <w:p w14:paraId="5890C799"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EBIT</w:t>
            </w:r>
          </w:p>
        </w:tc>
        <w:tc>
          <w:tcPr>
            <w:tcW w:w="772" w:type="dxa"/>
            <w:shd w:val="clear" w:color="auto" w:fill="BDD6EE" w:themeFill="accent1" w:themeFillTint="66"/>
            <w:vAlign w:val="center"/>
          </w:tcPr>
          <w:p w14:paraId="07167AA5" w14:textId="40227AD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3.53</w:t>
            </w:r>
          </w:p>
        </w:tc>
        <w:tc>
          <w:tcPr>
            <w:tcW w:w="772" w:type="dxa"/>
            <w:shd w:val="clear" w:color="auto" w:fill="BDD6EE" w:themeFill="accent1" w:themeFillTint="66"/>
            <w:noWrap/>
            <w:vAlign w:val="center"/>
            <w:hideMark/>
          </w:tcPr>
          <w:p w14:paraId="45461AAA" w14:textId="13ACAC9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3.47</w:t>
            </w:r>
          </w:p>
        </w:tc>
        <w:tc>
          <w:tcPr>
            <w:tcW w:w="772" w:type="dxa"/>
            <w:shd w:val="clear" w:color="auto" w:fill="BDD6EE" w:themeFill="accent1" w:themeFillTint="66"/>
            <w:noWrap/>
            <w:vAlign w:val="center"/>
            <w:hideMark/>
          </w:tcPr>
          <w:p w14:paraId="2D79BCAF" w14:textId="0213DE8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3.37</w:t>
            </w:r>
          </w:p>
        </w:tc>
        <w:tc>
          <w:tcPr>
            <w:tcW w:w="772" w:type="dxa"/>
            <w:shd w:val="clear" w:color="auto" w:fill="BDD6EE" w:themeFill="accent1" w:themeFillTint="66"/>
            <w:noWrap/>
            <w:vAlign w:val="center"/>
            <w:hideMark/>
          </w:tcPr>
          <w:p w14:paraId="32483FA5" w14:textId="4019DE0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2.71</w:t>
            </w:r>
          </w:p>
        </w:tc>
        <w:tc>
          <w:tcPr>
            <w:tcW w:w="773" w:type="dxa"/>
            <w:shd w:val="clear" w:color="auto" w:fill="BDD6EE" w:themeFill="accent1" w:themeFillTint="66"/>
            <w:noWrap/>
            <w:vAlign w:val="center"/>
            <w:hideMark/>
          </w:tcPr>
          <w:p w14:paraId="18BE6E04" w14:textId="684B755E"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2.62</w:t>
            </w:r>
          </w:p>
        </w:tc>
        <w:tc>
          <w:tcPr>
            <w:tcW w:w="772" w:type="dxa"/>
            <w:shd w:val="clear" w:color="auto" w:fill="BDD6EE" w:themeFill="accent1" w:themeFillTint="66"/>
            <w:noWrap/>
            <w:vAlign w:val="center"/>
            <w:hideMark/>
          </w:tcPr>
          <w:p w14:paraId="5C8F5775" w14:textId="5A37678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772" w:type="dxa"/>
            <w:shd w:val="clear" w:color="auto" w:fill="BDD6EE" w:themeFill="accent1" w:themeFillTint="66"/>
            <w:noWrap/>
            <w:vAlign w:val="center"/>
            <w:hideMark/>
          </w:tcPr>
          <w:p w14:paraId="021B12B4" w14:textId="4C91811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-0.97</w:t>
            </w:r>
          </w:p>
        </w:tc>
        <w:tc>
          <w:tcPr>
            <w:tcW w:w="772" w:type="dxa"/>
            <w:shd w:val="clear" w:color="auto" w:fill="BDD6EE" w:themeFill="accent1" w:themeFillTint="66"/>
            <w:noWrap/>
            <w:vAlign w:val="center"/>
            <w:hideMark/>
          </w:tcPr>
          <w:p w14:paraId="63A925C8" w14:textId="4761462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-1.07</w:t>
            </w:r>
          </w:p>
        </w:tc>
        <w:tc>
          <w:tcPr>
            <w:tcW w:w="773" w:type="dxa"/>
            <w:shd w:val="clear" w:color="auto" w:fill="BDD6EE" w:themeFill="accent1" w:themeFillTint="66"/>
            <w:noWrap/>
            <w:vAlign w:val="center"/>
            <w:hideMark/>
          </w:tcPr>
          <w:p w14:paraId="6B1B51CE" w14:textId="23F6FAB5"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w:t>
            </w:r>
          </w:p>
        </w:tc>
      </w:tr>
      <w:tr w:rsidR="007A1E23" w:rsidRPr="00F024E1" w14:paraId="74BD7D06" w14:textId="77777777" w:rsidTr="00F820F5">
        <w:trPr>
          <w:trHeight w:val="20"/>
        </w:trPr>
        <w:tc>
          <w:tcPr>
            <w:tcW w:w="2547" w:type="dxa"/>
            <w:shd w:val="clear" w:color="auto" w:fill="auto"/>
            <w:noWrap/>
            <w:vAlign w:val="center"/>
            <w:hideMark/>
          </w:tcPr>
          <w:p w14:paraId="07A3601D"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EBIT %</w:t>
            </w:r>
          </w:p>
        </w:tc>
        <w:tc>
          <w:tcPr>
            <w:tcW w:w="772" w:type="dxa"/>
            <w:vAlign w:val="center"/>
          </w:tcPr>
          <w:p w14:paraId="340B8403" w14:textId="7EF370B8"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49.19%</w:t>
            </w:r>
          </w:p>
        </w:tc>
        <w:tc>
          <w:tcPr>
            <w:tcW w:w="772" w:type="dxa"/>
            <w:shd w:val="clear" w:color="auto" w:fill="auto"/>
            <w:noWrap/>
            <w:vAlign w:val="center"/>
            <w:hideMark/>
          </w:tcPr>
          <w:p w14:paraId="21AAE6FE" w14:textId="7337CEB6"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48.29%</w:t>
            </w:r>
          </w:p>
        </w:tc>
        <w:tc>
          <w:tcPr>
            <w:tcW w:w="772" w:type="dxa"/>
            <w:shd w:val="clear" w:color="auto" w:fill="auto"/>
            <w:noWrap/>
            <w:vAlign w:val="center"/>
            <w:hideMark/>
          </w:tcPr>
          <w:p w14:paraId="346C696D" w14:textId="4BCC4C94"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47.04%</w:t>
            </w:r>
          </w:p>
        </w:tc>
        <w:tc>
          <w:tcPr>
            <w:tcW w:w="772" w:type="dxa"/>
            <w:shd w:val="clear" w:color="auto" w:fill="auto"/>
            <w:noWrap/>
            <w:vAlign w:val="center"/>
            <w:hideMark/>
          </w:tcPr>
          <w:p w14:paraId="3E155B8E" w14:textId="345FEF02"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41.14%</w:t>
            </w:r>
          </w:p>
        </w:tc>
        <w:tc>
          <w:tcPr>
            <w:tcW w:w="773" w:type="dxa"/>
            <w:shd w:val="clear" w:color="auto" w:fill="auto"/>
            <w:noWrap/>
            <w:vAlign w:val="center"/>
            <w:hideMark/>
          </w:tcPr>
          <w:p w14:paraId="54663213" w14:textId="263642A5"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39.82%</w:t>
            </w:r>
          </w:p>
        </w:tc>
        <w:tc>
          <w:tcPr>
            <w:tcW w:w="772" w:type="dxa"/>
            <w:shd w:val="clear" w:color="auto" w:fill="auto"/>
            <w:noWrap/>
            <w:vAlign w:val="center"/>
            <w:hideMark/>
          </w:tcPr>
          <w:p w14:paraId="6F9BD46C" w14:textId="53934167"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38.60%</w:t>
            </w:r>
          </w:p>
        </w:tc>
        <w:tc>
          <w:tcPr>
            <w:tcW w:w="772" w:type="dxa"/>
            <w:shd w:val="clear" w:color="auto" w:fill="auto"/>
            <w:noWrap/>
            <w:vAlign w:val="center"/>
            <w:hideMark/>
          </w:tcPr>
          <w:p w14:paraId="4831250D" w14:textId="7EF8DF2D"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-30.63%</w:t>
            </w:r>
          </w:p>
        </w:tc>
        <w:tc>
          <w:tcPr>
            <w:tcW w:w="772" w:type="dxa"/>
            <w:shd w:val="clear" w:color="auto" w:fill="auto"/>
            <w:noWrap/>
            <w:vAlign w:val="center"/>
            <w:hideMark/>
          </w:tcPr>
          <w:p w14:paraId="20673A44" w14:textId="2CCBA425"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-33.80%</w:t>
            </w:r>
          </w:p>
        </w:tc>
        <w:tc>
          <w:tcPr>
            <w:tcW w:w="773" w:type="dxa"/>
            <w:shd w:val="clear" w:color="auto" w:fill="auto"/>
            <w:noWrap/>
            <w:vAlign w:val="center"/>
            <w:hideMark/>
          </w:tcPr>
          <w:p w14:paraId="333314AD" w14:textId="0B51B59E"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-37.12%</w:t>
            </w:r>
          </w:p>
        </w:tc>
      </w:tr>
      <w:tr w:rsidR="007A1E23" w:rsidRPr="00F024E1" w14:paraId="32844B4F" w14:textId="77777777" w:rsidTr="00F820F5">
        <w:trPr>
          <w:trHeight w:val="20"/>
        </w:trPr>
        <w:tc>
          <w:tcPr>
            <w:tcW w:w="2547" w:type="dxa"/>
            <w:shd w:val="clear" w:color="auto" w:fill="auto"/>
            <w:noWrap/>
            <w:vAlign w:val="center"/>
            <w:hideMark/>
          </w:tcPr>
          <w:p w14:paraId="4730A694"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Interest Expense</w:t>
            </w:r>
          </w:p>
        </w:tc>
        <w:tc>
          <w:tcPr>
            <w:tcW w:w="772" w:type="dxa"/>
            <w:vAlign w:val="center"/>
          </w:tcPr>
          <w:p w14:paraId="3E1CE68D" w14:textId="41472D8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10.26</w:t>
            </w:r>
          </w:p>
        </w:tc>
        <w:tc>
          <w:tcPr>
            <w:tcW w:w="772" w:type="dxa"/>
            <w:shd w:val="clear" w:color="auto" w:fill="auto"/>
            <w:noWrap/>
            <w:vAlign w:val="center"/>
            <w:hideMark/>
          </w:tcPr>
          <w:p w14:paraId="3073608C" w14:textId="525A0D0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8.29</w:t>
            </w:r>
          </w:p>
        </w:tc>
        <w:tc>
          <w:tcPr>
            <w:tcW w:w="772" w:type="dxa"/>
            <w:shd w:val="clear" w:color="auto" w:fill="auto"/>
            <w:noWrap/>
            <w:vAlign w:val="center"/>
            <w:hideMark/>
          </w:tcPr>
          <w:p w14:paraId="554B9A19" w14:textId="76183983"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6.33</w:t>
            </w:r>
          </w:p>
        </w:tc>
        <w:tc>
          <w:tcPr>
            <w:tcW w:w="772" w:type="dxa"/>
            <w:shd w:val="clear" w:color="auto" w:fill="auto"/>
            <w:noWrap/>
            <w:vAlign w:val="center"/>
            <w:hideMark/>
          </w:tcPr>
          <w:p w14:paraId="5063969C" w14:textId="6E1FB16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4.36</w:t>
            </w:r>
          </w:p>
        </w:tc>
        <w:tc>
          <w:tcPr>
            <w:tcW w:w="773" w:type="dxa"/>
            <w:shd w:val="clear" w:color="auto" w:fill="auto"/>
            <w:noWrap/>
            <w:vAlign w:val="center"/>
            <w:hideMark/>
          </w:tcPr>
          <w:p w14:paraId="1795BD3C" w14:textId="3269673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2.39</w:t>
            </w:r>
          </w:p>
        </w:tc>
        <w:tc>
          <w:tcPr>
            <w:tcW w:w="772" w:type="dxa"/>
            <w:shd w:val="clear" w:color="auto" w:fill="auto"/>
            <w:noWrap/>
            <w:vAlign w:val="center"/>
            <w:hideMark/>
          </w:tcPr>
          <w:p w14:paraId="6689631D" w14:textId="6656BA4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0.43</w:t>
            </w:r>
          </w:p>
        </w:tc>
        <w:tc>
          <w:tcPr>
            <w:tcW w:w="772" w:type="dxa"/>
            <w:shd w:val="clear" w:color="auto" w:fill="auto"/>
            <w:noWrap/>
            <w:vAlign w:val="center"/>
            <w:hideMark/>
          </w:tcPr>
          <w:p w14:paraId="3FAC31D7" w14:textId="0A70F81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4C00EAEF" w14:textId="0CEA8D5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3" w:type="dxa"/>
            <w:shd w:val="clear" w:color="auto" w:fill="auto"/>
            <w:noWrap/>
            <w:vAlign w:val="center"/>
            <w:hideMark/>
          </w:tcPr>
          <w:p w14:paraId="5A41A6E4" w14:textId="65DC4EA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F024E1" w14:paraId="69B63C90" w14:textId="77777777" w:rsidTr="00F820F5">
        <w:trPr>
          <w:trHeight w:val="20"/>
        </w:trPr>
        <w:tc>
          <w:tcPr>
            <w:tcW w:w="2547" w:type="dxa"/>
            <w:shd w:val="clear" w:color="auto" w:fill="BDD6EE" w:themeFill="accent1" w:themeFillTint="66"/>
            <w:noWrap/>
            <w:vAlign w:val="center"/>
            <w:hideMark/>
          </w:tcPr>
          <w:p w14:paraId="332B6B5F"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PBT</w:t>
            </w:r>
          </w:p>
        </w:tc>
        <w:tc>
          <w:tcPr>
            <w:tcW w:w="772" w:type="dxa"/>
            <w:shd w:val="clear" w:color="auto" w:fill="BDD6EE" w:themeFill="accent1" w:themeFillTint="66"/>
            <w:vAlign w:val="center"/>
          </w:tcPr>
          <w:p w14:paraId="376FADBE" w14:textId="118E344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-6.74</w:t>
            </w:r>
          </w:p>
        </w:tc>
        <w:tc>
          <w:tcPr>
            <w:tcW w:w="772" w:type="dxa"/>
            <w:shd w:val="clear" w:color="auto" w:fill="BDD6EE" w:themeFill="accent1" w:themeFillTint="66"/>
            <w:noWrap/>
            <w:vAlign w:val="center"/>
            <w:hideMark/>
          </w:tcPr>
          <w:p w14:paraId="23C2D8E1" w14:textId="067BEE03"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-4.83</w:t>
            </w:r>
          </w:p>
        </w:tc>
        <w:tc>
          <w:tcPr>
            <w:tcW w:w="772" w:type="dxa"/>
            <w:shd w:val="clear" w:color="auto" w:fill="BDD6EE" w:themeFill="accent1" w:themeFillTint="66"/>
            <w:noWrap/>
            <w:vAlign w:val="center"/>
            <w:hideMark/>
          </w:tcPr>
          <w:p w14:paraId="05070084" w14:textId="082CF3E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-2.96</w:t>
            </w:r>
          </w:p>
        </w:tc>
        <w:tc>
          <w:tcPr>
            <w:tcW w:w="772" w:type="dxa"/>
            <w:shd w:val="clear" w:color="auto" w:fill="BDD6EE" w:themeFill="accent1" w:themeFillTint="66"/>
            <w:noWrap/>
            <w:vAlign w:val="center"/>
            <w:hideMark/>
          </w:tcPr>
          <w:p w14:paraId="78AB7415" w14:textId="6283D73E"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73" w:type="dxa"/>
            <w:shd w:val="clear" w:color="auto" w:fill="BDD6EE" w:themeFill="accent1" w:themeFillTint="66"/>
            <w:noWrap/>
            <w:vAlign w:val="center"/>
            <w:hideMark/>
          </w:tcPr>
          <w:p w14:paraId="6491494E" w14:textId="54CDB82C"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0.23</w:t>
            </w:r>
          </w:p>
        </w:tc>
        <w:tc>
          <w:tcPr>
            <w:tcW w:w="772" w:type="dxa"/>
            <w:shd w:val="clear" w:color="auto" w:fill="BDD6EE" w:themeFill="accent1" w:themeFillTint="66"/>
            <w:noWrap/>
            <w:vAlign w:val="center"/>
            <w:hideMark/>
          </w:tcPr>
          <w:p w14:paraId="34B622F5" w14:textId="1123C38E"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2.12</w:t>
            </w:r>
          </w:p>
        </w:tc>
        <w:tc>
          <w:tcPr>
            <w:tcW w:w="772" w:type="dxa"/>
            <w:shd w:val="clear" w:color="auto" w:fill="BDD6EE" w:themeFill="accent1" w:themeFillTint="66"/>
            <w:noWrap/>
            <w:vAlign w:val="center"/>
            <w:hideMark/>
          </w:tcPr>
          <w:p w14:paraId="4A67E0E1" w14:textId="59950E6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-0.97</w:t>
            </w:r>
          </w:p>
        </w:tc>
        <w:tc>
          <w:tcPr>
            <w:tcW w:w="772" w:type="dxa"/>
            <w:shd w:val="clear" w:color="auto" w:fill="BDD6EE" w:themeFill="accent1" w:themeFillTint="66"/>
            <w:noWrap/>
            <w:vAlign w:val="center"/>
            <w:hideMark/>
          </w:tcPr>
          <w:p w14:paraId="0E2AE358" w14:textId="100381A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-1.07</w:t>
            </w:r>
          </w:p>
        </w:tc>
        <w:tc>
          <w:tcPr>
            <w:tcW w:w="773" w:type="dxa"/>
            <w:shd w:val="clear" w:color="auto" w:fill="BDD6EE" w:themeFill="accent1" w:themeFillTint="66"/>
            <w:noWrap/>
            <w:vAlign w:val="center"/>
            <w:hideMark/>
          </w:tcPr>
          <w:p w14:paraId="1E606503" w14:textId="670D0B2C"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w:t>
            </w:r>
          </w:p>
        </w:tc>
      </w:tr>
      <w:tr w:rsidR="007A1E23" w:rsidRPr="00F024E1" w14:paraId="63F02674" w14:textId="77777777" w:rsidTr="00F820F5">
        <w:trPr>
          <w:trHeight w:val="20"/>
        </w:trPr>
        <w:tc>
          <w:tcPr>
            <w:tcW w:w="2547" w:type="dxa"/>
            <w:shd w:val="clear" w:color="auto" w:fill="auto"/>
            <w:noWrap/>
            <w:vAlign w:val="center"/>
            <w:hideMark/>
          </w:tcPr>
          <w:p w14:paraId="0F3E628B"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PBT %</w:t>
            </w:r>
          </w:p>
        </w:tc>
        <w:tc>
          <w:tcPr>
            <w:tcW w:w="772" w:type="dxa"/>
            <w:vAlign w:val="center"/>
          </w:tcPr>
          <w:p w14:paraId="26492008" w14:textId="16720124"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-94.01%</w:t>
            </w:r>
          </w:p>
        </w:tc>
        <w:tc>
          <w:tcPr>
            <w:tcW w:w="772" w:type="dxa"/>
            <w:shd w:val="clear" w:color="auto" w:fill="auto"/>
            <w:noWrap/>
            <w:vAlign w:val="center"/>
            <w:hideMark/>
          </w:tcPr>
          <w:p w14:paraId="67571622" w14:textId="2C13FCC6"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-67.15%</w:t>
            </w:r>
          </w:p>
        </w:tc>
        <w:tc>
          <w:tcPr>
            <w:tcW w:w="772" w:type="dxa"/>
            <w:shd w:val="clear" w:color="auto" w:fill="auto"/>
            <w:noWrap/>
            <w:vAlign w:val="center"/>
            <w:hideMark/>
          </w:tcPr>
          <w:p w14:paraId="12F8F391" w14:textId="2731E59B"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-41.27%</w:t>
            </w:r>
          </w:p>
        </w:tc>
        <w:tc>
          <w:tcPr>
            <w:tcW w:w="772" w:type="dxa"/>
            <w:shd w:val="clear" w:color="auto" w:fill="auto"/>
            <w:noWrap/>
            <w:vAlign w:val="center"/>
            <w:hideMark/>
          </w:tcPr>
          <w:p w14:paraId="73A4B3A6" w14:textId="47AEA822"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-25.06%</w:t>
            </w:r>
          </w:p>
        </w:tc>
        <w:tc>
          <w:tcPr>
            <w:tcW w:w="773" w:type="dxa"/>
            <w:shd w:val="clear" w:color="auto" w:fill="auto"/>
            <w:noWrap/>
            <w:vAlign w:val="center"/>
            <w:hideMark/>
          </w:tcPr>
          <w:p w14:paraId="108CED6E" w14:textId="2E80A686"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3.48%</w:t>
            </w:r>
          </w:p>
        </w:tc>
        <w:tc>
          <w:tcPr>
            <w:tcW w:w="772" w:type="dxa"/>
            <w:shd w:val="clear" w:color="auto" w:fill="auto"/>
            <w:noWrap/>
            <w:vAlign w:val="center"/>
            <w:hideMark/>
          </w:tcPr>
          <w:p w14:paraId="097D4DD6" w14:textId="2E9A2768"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32.13%</w:t>
            </w:r>
          </w:p>
        </w:tc>
        <w:tc>
          <w:tcPr>
            <w:tcW w:w="772" w:type="dxa"/>
            <w:shd w:val="clear" w:color="auto" w:fill="auto"/>
            <w:noWrap/>
            <w:vAlign w:val="center"/>
            <w:hideMark/>
          </w:tcPr>
          <w:p w14:paraId="271FB90D" w14:textId="2A67E737"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-30.63%</w:t>
            </w:r>
          </w:p>
        </w:tc>
        <w:tc>
          <w:tcPr>
            <w:tcW w:w="772" w:type="dxa"/>
            <w:shd w:val="clear" w:color="auto" w:fill="auto"/>
            <w:noWrap/>
            <w:vAlign w:val="center"/>
            <w:hideMark/>
          </w:tcPr>
          <w:p w14:paraId="070AE4F1" w14:textId="68293FF7"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-33.80%</w:t>
            </w:r>
          </w:p>
        </w:tc>
        <w:tc>
          <w:tcPr>
            <w:tcW w:w="773" w:type="dxa"/>
            <w:shd w:val="clear" w:color="auto" w:fill="auto"/>
            <w:noWrap/>
            <w:vAlign w:val="center"/>
            <w:hideMark/>
          </w:tcPr>
          <w:p w14:paraId="47FDB463" w14:textId="24C1BB5D"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-37.12%</w:t>
            </w:r>
          </w:p>
        </w:tc>
      </w:tr>
      <w:tr w:rsidR="007A1E23" w:rsidRPr="00F024E1" w14:paraId="468027B7" w14:textId="77777777" w:rsidTr="00F820F5">
        <w:trPr>
          <w:trHeight w:val="20"/>
        </w:trPr>
        <w:tc>
          <w:tcPr>
            <w:tcW w:w="2547" w:type="dxa"/>
            <w:shd w:val="clear" w:color="auto" w:fill="auto"/>
            <w:noWrap/>
            <w:vAlign w:val="center"/>
            <w:hideMark/>
          </w:tcPr>
          <w:p w14:paraId="73C83F03" w14:textId="66CFFB5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Tax</w:t>
            </w:r>
          </w:p>
        </w:tc>
        <w:tc>
          <w:tcPr>
            <w:tcW w:w="772" w:type="dxa"/>
            <w:vAlign w:val="center"/>
          </w:tcPr>
          <w:p w14:paraId="6C4D6426" w14:textId="5032253C"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64265910" w14:textId="49A85020"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2E33A822" w14:textId="57B52278"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0EC5FAB8" w14:textId="00FDE772"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3" w:type="dxa"/>
            <w:shd w:val="clear" w:color="auto" w:fill="auto"/>
            <w:noWrap/>
            <w:vAlign w:val="center"/>
            <w:hideMark/>
          </w:tcPr>
          <w:p w14:paraId="5C301A91" w14:textId="734E523E"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3C780F95" w14:textId="47986433"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64FA97F9" w14:textId="500BD9B5"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7CA52B48" w14:textId="6A3DAB11"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3" w:type="dxa"/>
            <w:shd w:val="clear" w:color="auto" w:fill="auto"/>
            <w:noWrap/>
            <w:vAlign w:val="center"/>
            <w:hideMark/>
          </w:tcPr>
          <w:p w14:paraId="677A64B6" w14:textId="40CCAC9B"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r>
      <w:tr w:rsidR="007A1E23" w:rsidRPr="00F024E1" w14:paraId="5F2FDDA3" w14:textId="77777777" w:rsidTr="00F820F5">
        <w:trPr>
          <w:trHeight w:val="20"/>
        </w:trPr>
        <w:tc>
          <w:tcPr>
            <w:tcW w:w="2547" w:type="dxa"/>
            <w:shd w:val="clear" w:color="auto" w:fill="BDD6EE" w:themeFill="accent1" w:themeFillTint="66"/>
            <w:noWrap/>
            <w:vAlign w:val="center"/>
            <w:hideMark/>
          </w:tcPr>
          <w:p w14:paraId="72C04756"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PAT</w:t>
            </w:r>
          </w:p>
        </w:tc>
        <w:tc>
          <w:tcPr>
            <w:tcW w:w="772" w:type="dxa"/>
            <w:shd w:val="clear" w:color="auto" w:fill="BDD6EE" w:themeFill="accent1" w:themeFillTint="66"/>
            <w:vAlign w:val="center"/>
          </w:tcPr>
          <w:p w14:paraId="7D6B5D06" w14:textId="151F8C27"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-6.74</w:t>
            </w:r>
          </w:p>
        </w:tc>
        <w:tc>
          <w:tcPr>
            <w:tcW w:w="772" w:type="dxa"/>
            <w:shd w:val="clear" w:color="auto" w:fill="BDD6EE" w:themeFill="accent1" w:themeFillTint="66"/>
            <w:noWrap/>
            <w:vAlign w:val="center"/>
            <w:hideMark/>
          </w:tcPr>
          <w:p w14:paraId="557DAF91" w14:textId="06FDE71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-4.83</w:t>
            </w:r>
          </w:p>
        </w:tc>
        <w:tc>
          <w:tcPr>
            <w:tcW w:w="772" w:type="dxa"/>
            <w:shd w:val="clear" w:color="auto" w:fill="BDD6EE" w:themeFill="accent1" w:themeFillTint="66"/>
            <w:noWrap/>
            <w:vAlign w:val="center"/>
            <w:hideMark/>
          </w:tcPr>
          <w:p w14:paraId="51C53B4C" w14:textId="2B8281E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-2.96</w:t>
            </w:r>
          </w:p>
        </w:tc>
        <w:tc>
          <w:tcPr>
            <w:tcW w:w="772" w:type="dxa"/>
            <w:shd w:val="clear" w:color="auto" w:fill="BDD6EE" w:themeFill="accent1" w:themeFillTint="66"/>
            <w:noWrap/>
            <w:vAlign w:val="center"/>
            <w:hideMark/>
          </w:tcPr>
          <w:p w14:paraId="1680A27C" w14:textId="3F9711F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73" w:type="dxa"/>
            <w:shd w:val="clear" w:color="auto" w:fill="BDD6EE" w:themeFill="accent1" w:themeFillTint="66"/>
            <w:noWrap/>
            <w:vAlign w:val="center"/>
            <w:hideMark/>
          </w:tcPr>
          <w:p w14:paraId="5FE63AA6" w14:textId="5E2A2D8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0.23</w:t>
            </w:r>
          </w:p>
        </w:tc>
        <w:tc>
          <w:tcPr>
            <w:tcW w:w="772" w:type="dxa"/>
            <w:shd w:val="clear" w:color="auto" w:fill="BDD6EE" w:themeFill="accent1" w:themeFillTint="66"/>
            <w:noWrap/>
            <w:vAlign w:val="center"/>
            <w:hideMark/>
          </w:tcPr>
          <w:p w14:paraId="1E64D6B6" w14:textId="02E91B2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2.12</w:t>
            </w:r>
          </w:p>
        </w:tc>
        <w:tc>
          <w:tcPr>
            <w:tcW w:w="772" w:type="dxa"/>
            <w:shd w:val="clear" w:color="auto" w:fill="BDD6EE" w:themeFill="accent1" w:themeFillTint="66"/>
            <w:noWrap/>
            <w:vAlign w:val="center"/>
            <w:hideMark/>
          </w:tcPr>
          <w:p w14:paraId="1D8DC6E1" w14:textId="289E743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-0.97</w:t>
            </w:r>
          </w:p>
        </w:tc>
        <w:tc>
          <w:tcPr>
            <w:tcW w:w="772" w:type="dxa"/>
            <w:shd w:val="clear" w:color="auto" w:fill="BDD6EE" w:themeFill="accent1" w:themeFillTint="66"/>
            <w:noWrap/>
            <w:vAlign w:val="center"/>
            <w:hideMark/>
          </w:tcPr>
          <w:p w14:paraId="63137982" w14:textId="0C5602D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-1.07</w:t>
            </w:r>
          </w:p>
        </w:tc>
        <w:tc>
          <w:tcPr>
            <w:tcW w:w="773" w:type="dxa"/>
            <w:shd w:val="clear" w:color="auto" w:fill="BDD6EE" w:themeFill="accent1" w:themeFillTint="66"/>
            <w:noWrap/>
            <w:vAlign w:val="center"/>
            <w:hideMark/>
          </w:tcPr>
          <w:p w14:paraId="7D294CE9" w14:textId="3169321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w:t>
            </w:r>
          </w:p>
        </w:tc>
      </w:tr>
      <w:tr w:rsidR="007A1E23" w:rsidRPr="00F024E1" w14:paraId="6FD2B6A6" w14:textId="77777777" w:rsidTr="00F820F5">
        <w:trPr>
          <w:trHeight w:val="20"/>
        </w:trPr>
        <w:tc>
          <w:tcPr>
            <w:tcW w:w="2547" w:type="dxa"/>
            <w:shd w:val="clear" w:color="auto" w:fill="auto"/>
            <w:noWrap/>
            <w:vAlign w:val="center"/>
            <w:hideMark/>
          </w:tcPr>
          <w:p w14:paraId="4A569599"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PAT %</w:t>
            </w:r>
          </w:p>
        </w:tc>
        <w:tc>
          <w:tcPr>
            <w:tcW w:w="772" w:type="dxa"/>
            <w:vAlign w:val="center"/>
          </w:tcPr>
          <w:p w14:paraId="1ECE1986" w14:textId="7A207A92"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-94.01%</w:t>
            </w:r>
          </w:p>
        </w:tc>
        <w:tc>
          <w:tcPr>
            <w:tcW w:w="772" w:type="dxa"/>
            <w:shd w:val="clear" w:color="auto" w:fill="auto"/>
            <w:noWrap/>
            <w:vAlign w:val="center"/>
            <w:hideMark/>
          </w:tcPr>
          <w:p w14:paraId="76B5F12F" w14:textId="08439D11"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-67.15%</w:t>
            </w:r>
          </w:p>
        </w:tc>
        <w:tc>
          <w:tcPr>
            <w:tcW w:w="772" w:type="dxa"/>
            <w:shd w:val="clear" w:color="auto" w:fill="auto"/>
            <w:noWrap/>
            <w:vAlign w:val="center"/>
            <w:hideMark/>
          </w:tcPr>
          <w:p w14:paraId="3CF299C7" w14:textId="3E1D1F6F"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-41.27%</w:t>
            </w:r>
          </w:p>
        </w:tc>
        <w:tc>
          <w:tcPr>
            <w:tcW w:w="772" w:type="dxa"/>
            <w:shd w:val="clear" w:color="auto" w:fill="auto"/>
            <w:noWrap/>
            <w:vAlign w:val="center"/>
            <w:hideMark/>
          </w:tcPr>
          <w:p w14:paraId="42022AF4" w14:textId="3C4D5048"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-25.06%</w:t>
            </w:r>
          </w:p>
        </w:tc>
        <w:tc>
          <w:tcPr>
            <w:tcW w:w="773" w:type="dxa"/>
            <w:shd w:val="clear" w:color="auto" w:fill="auto"/>
            <w:noWrap/>
            <w:vAlign w:val="center"/>
            <w:hideMark/>
          </w:tcPr>
          <w:p w14:paraId="6836AD4D" w14:textId="11B38FD4"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3.48%</w:t>
            </w:r>
          </w:p>
        </w:tc>
        <w:tc>
          <w:tcPr>
            <w:tcW w:w="772" w:type="dxa"/>
            <w:shd w:val="clear" w:color="auto" w:fill="auto"/>
            <w:noWrap/>
            <w:vAlign w:val="center"/>
            <w:hideMark/>
          </w:tcPr>
          <w:p w14:paraId="14A35AF0" w14:textId="3E127683"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32.13%</w:t>
            </w:r>
          </w:p>
        </w:tc>
        <w:tc>
          <w:tcPr>
            <w:tcW w:w="772" w:type="dxa"/>
            <w:shd w:val="clear" w:color="auto" w:fill="auto"/>
            <w:noWrap/>
            <w:vAlign w:val="center"/>
            <w:hideMark/>
          </w:tcPr>
          <w:p w14:paraId="59E4553E" w14:textId="2E8C70DC"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-30.63%</w:t>
            </w:r>
          </w:p>
        </w:tc>
        <w:tc>
          <w:tcPr>
            <w:tcW w:w="772" w:type="dxa"/>
            <w:shd w:val="clear" w:color="auto" w:fill="auto"/>
            <w:noWrap/>
            <w:vAlign w:val="center"/>
            <w:hideMark/>
          </w:tcPr>
          <w:p w14:paraId="27A7243C" w14:textId="11A97473"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-33.80%</w:t>
            </w:r>
          </w:p>
        </w:tc>
        <w:tc>
          <w:tcPr>
            <w:tcW w:w="773" w:type="dxa"/>
            <w:shd w:val="clear" w:color="auto" w:fill="auto"/>
            <w:noWrap/>
            <w:vAlign w:val="center"/>
            <w:hideMark/>
          </w:tcPr>
          <w:p w14:paraId="5225DD2D" w14:textId="6993C821"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-37.12%</w:t>
            </w:r>
          </w:p>
        </w:tc>
      </w:tr>
    </w:tbl>
    <w:p w14:paraId="174285A6" w14:textId="77777777" w:rsidR="00F024E1" w:rsidRDefault="00F024E1" w:rsidP="00F820F5">
      <w:pPr>
        <w:spacing w:after="240"/>
        <w:ind w:right="-589"/>
        <w:jc w:val="right"/>
        <w:rPr>
          <w:rFonts w:ascii="Arial" w:hAnsi="Arial" w:cs="Arial"/>
          <w:b/>
          <w:sz w:val="22"/>
          <w:szCs w:val="22"/>
        </w:rPr>
      </w:pPr>
      <w:r w:rsidRPr="00DB2017">
        <w:rPr>
          <w:rFonts w:ascii="Arial" w:hAnsi="Arial" w:cs="Arial"/>
          <w:bCs/>
          <w:i/>
          <w:iCs/>
          <w:sz w:val="22"/>
          <w:szCs w:val="22"/>
        </w:rPr>
        <w:t>Continue……</w:t>
      </w:r>
    </w:p>
    <w:p w14:paraId="250EC9D7" w14:textId="77777777" w:rsidR="00F024E1" w:rsidRDefault="00F024E1" w:rsidP="00F820F5">
      <w:pPr>
        <w:ind w:left="7200" w:right="-589"/>
        <w:jc w:val="right"/>
        <w:rPr>
          <w:rFonts w:ascii="Arial" w:hAnsi="Arial" w:cs="Arial"/>
          <w:b/>
          <w:bCs/>
          <w:i/>
          <w:iCs/>
          <w:sz w:val="18"/>
          <w:szCs w:val="18"/>
        </w:rPr>
      </w:pPr>
      <w:r>
        <w:rPr>
          <w:rFonts w:ascii="Arial" w:hAnsi="Arial" w:cs="Arial"/>
          <w:b/>
          <w:bCs/>
          <w:i/>
          <w:iCs/>
          <w:sz w:val="18"/>
          <w:szCs w:val="18"/>
        </w:rPr>
        <w:t xml:space="preserve">           </w:t>
      </w:r>
      <w:r>
        <w:rPr>
          <w:rFonts w:ascii="Arial" w:hAnsi="Arial" w:cs="Arial"/>
          <w:b/>
          <w:bCs/>
          <w:i/>
          <w:iCs/>
          <w:sz w:val="18"/>
          <w:szCs w:val="18"/>
        </w:rPr>
        <w:tab/>
      </w: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2"/>
        <w:gridCol w:w="771"/>
        <w:gridCol w:w="772"/>
        <w:gridCol w:w="772"/>
        <w:gridCol w:w="771"/>
        <w:gridCol w:w="772"/>
        <w:gridCol w:w="772"/>
        <w:gridCol w:w="771"/>
        <w:gridCol w:w="772"/>
        <w:gridCol w:w="772"/>
      </w:tblGrid>
      <w:tr w:rsidR="00F024E1" w:rsidRPr="00F024E1" w14:paraId="22FA1657" w14:textId="77777777" w:rsidTr="00F820F5">
        <w:trPr>
          <w:trHeight w:val="20"/>
        </w:trPr>
        <w:tc>
          <w:tcPr>
            <w:tcW w:w="2552" w:type="dxa"/>
            <w:shd w:val="clear" w:color="auto" w:fill="002060"/>
            <w:noWrap/>
            <w:vAlign w:val="center"/>
            <w:hideMark/>
          </w:tcPr>
          <w:p w14:paraId="22D4D1DF" w14:textId="44AFDFFA" w:rsidR="00F024E1" w:rsidRPr="00F024E1" w:rsidRDefault="00F024E1" w:rsidP="00F024E1">
            <w:pPr>
              <w:spacing w:line="276" w:lineRule="auto"/>
              <w:rPr>
                <w:rFonts w:asciiTheme="minorHAnsi" w:hAnsiTheme="minorHAnsi" w:cstheme="minorHAnsi"/>
                <w:color w:val="000000"/>
                <w:sz w:val="22"/>
                <w:szCs w:val="22"/>
              </w:rPr>
            </w:pPr>
            <w:r w:rsidRPr="00F024E1">
              <w:rPr>
                <w:rFonts w:asciiTheme="minorHAnsi" w:hAnsiTheme="minorHAnsi" w:cstheme="minorHAnsi"/>
                <w:b/>
                <w:bCs/>
                <w:color w:val="FFFFFF"/>
                <w:sz w:val="22"/>
                <w:szCs w:val="22"/>
              </w:rPr>
              <w:t>P</w:t>
            </w:r>
            <w:r>
              <w:rPr>
                <w:rFonts w:asciiTheme="minorHAnsi" w:hAnsiTheme="minorHAnsi" w:cstheme="minorHAnsi"/>
                <w:b/>
                <w:bCs/>
                <w:color w:val="FFFFFF"/>
                <w:sz w:val="22"/>
                <w:szCs w:val="22"/>
              </w:rPr>
              <w:t>articulars</w:t>
            </w:r>
          </w:p>
        </w:tc>
        <w:tc>
          <w:tcPr>
            <w:tcW w:w="771" w:type="dxa"/>
            <w:shd w:val="clear" w:color="000000" w:fill="002060"/>
            <w:vAlign w:val="center"/>
          </w:tcPr>
          <w:p w14:paraId="14A786BB" w14:textId="4C025635"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32</w:t>
            </w:r>
            <w:r w:rsidRPr="00D504DB">
              <w:rPr>
                <w:rFonts w:asciiTheme="minorHAnsi" w:hAnsiTheme="minorHAnsi" w:cstheme="minorHAnsi"/>
                <w:b/>
                <w:bCs/>
                <w:color w:val="FFFFFF"/>
                <w:sz w:val="22"/>
                <w:szCs w:val="22"/>
              </w:rPr>
              <w:t xml:space="preserve"> P</w:t>
            </w:r>
          </w:p>
        </w:tc>
        <w:tc>
          <w:tcPr>
            <w:tcW w:w="772" w:type="dxa"/>
            <w:shd w:val="clear" w:color="000000" w:fill="002060"/>
            <w:noWrap/>
            <w:vAlign w:val="center"/>
            <w:hideMark/>
          </w:tcPr>
          <w:p w14:paraId="59841680" w14:textId="4D990130"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33</w:t>
            </w:r>
            <w:r w:rsidRPr="00D504DB">
              <w:rPr>
                <w:rFonts w:asciiTheme="minorHAnsi" w:hAnsiTheme="minorHAnsi" w:cstheme="minorHAnsi"/>
                <w:b/>
                <w:bCs/>
                <w:color w:val="FFFFFF"/>
                <w:sz w:val="22"/>
                <w:szCs w:val="22"/>
              </w:rPr>
              <w:t xml:space="preserve"> P</w:t>
            </w:r>
          </w:p>
        </w:tc>
        <w:tc>
          <w:tcPr>
            <w:tcW w:w="772" w:type="dxa"/>
            <w:shd w:val="clear" w:color="000000" w:fill="002060"/>
            <w:noWrap/>
            <w:vAlign w:val="center"/>
            <w:hideMark/>
          </w:tcPr>
          <w:p w14:paraId="3B602493" w14:textId="0CBDBF05"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34</w:t>
            </w:r>
            <w:r w:rsidRPr="00D504DB">
              <w:rPr>
                <w:rFonts w:asciiTheme="minorHAnsi" w:hAnsiTheme="minorHAnsi" w:cstheme="minorHAnsi"/>
                <w:b/>
                <w:bCs/>
                <w:color w:val="FFFFFF"/>
                <w:sz w:val="22"/>
                <w:szCs w:val="22"/>
              </w:rPr>
              <w:t xml:space="preserve"> P</w:t>
            </w:r>
          </w:p>
        </w:tc>
        <w:tc>
          <w:tcPr>
            <w:tcW w:w="771" w:type="dxa"/>
            <w:shd w:val="clear" w:color="000000" w:fill="002060"/>
            <w:noWrap/>
            <w:vAlign w:val="center"/>
            <w:hideMark/>
          </w:tcPr>
          <w:p w14:paraId="7267E521" w14:textId="07A3118D"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35</w:t>
            </w:r>
            <w:r w:rsidRPr="00D504DB">
              <w:rPr>
                <w:rFonts w:asciiTheme="minorHAnsi" w:hAnsiTheme="minorHAnsi" w:cstheme="minorHAnsi"/>
                <w:b/>
                <w:bCs/>
                <w:color w:val="FFFFFF"/>
                <w:sz w:val="22"/>
                <w:szCs w:val="22"/>
              </w:rPr>
              <w:t xml:space="preserve"> P</w:t>
            </w:r>
          </w:p>
        </w:tc>
        <w:tc>
          <w:tcPr>
            <w:tcW w:w="772" w:type="dxa"/>
            <w:shd w:val="clear" w:color="000000" w:fill="002060"/>
            <w:noWrap/>
            <w:vAlign w:val="center"/>
            <w:hideMark/>
          </w:tcPr>
          <w:p w14:paraId="16CE1901" w14:textId="0E119B1B"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36</w:t>
            </w:r>
            <w:r w:rsidRPr="00D504DB">
              <w:rPr>
                <w:rFonts w:asciiTheme="minorHAnsi" w:hAnsiTheme="minorHAnsi" w:cstheme="minorHAnsi"/>
                <w:b/>
                <w:bCs/>
                <w:color w:val="FFFFFF"/>
                <w:sz w:val="22"/>
                <w:szCs w:val="22"/>
              </w:rPr>
              <w:t xml:space="preserve"> P</w:t>
            </w:r>
          </w:p>
        </w:tc>
        <w:tc>
          <w:tcPr>
            <w:tcW w:w="772" w:type="dxa"/>
            <w:shd w:val="clear" w:color="000000" w:fill="002060"/>
            <w:noWrap/>
            <w:vAlign w:val="center"/>
            <w:hideMark/>
          </w:tcPr>
          <w:p w14:paraId="7BA1F222" w14:textId="1FB71671"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37</w:t>
            </w:r>
            <w:r w:rsidRPr="00D504DB">
              <w:rPr>
                <w:rFonts w:asciiTheme="minorHAnsi" w:hAnsiTheme="minorHAnsi" w:cstheme="minorHAnsi"/>
                <w:b/>
                <w:bCs/>
                <w:color w:val="FFFFFF"/>
                <w:sz w:val="22"/>
                <w:szCs w:val="22"/>
              </w:rPr>
              <w:t xml:space="preserve"> P</w:t>
            </w:r>
          </w:p>
        </w:tc>
        <w:tc>
          <w:tcPr>
            <w:tcW w:w="771" w:type="dxa"/>
            <w:shd w:val="clear" w:color="000000" w:fill="002060"/>
            <w:noWrap/>
            <w:vAlign w:val="center"/>
            <w:hideMark/>
          </w:tcPr>
          <w:p w14:paraId="0ED2FA17" w14:textId="56A74FF2"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38</w:t>
            </w:r>
            <w:r w:rsidRPr="00D504DB">
              <w:rPr>
                <w:rFonts w:asciiTheme="minorHAnsi" w:hAnsiTheme="minorHAnsi" w:cstheme="minorHAnsi"/>
                <w:b/>
                <w:bCs/>
                <w:color w:val="FFFFFF"/>
                <w:sz w:val="22"/>
                <w:szCs w:val="22"/>
              </w:rPr>
              <w:t xml:space="preserve"> P</w:t>
            </w:r>
          </w:p>
        </w:tc>
        <w:tc>
          <w:tcPr>
            <w:tcW w:w="772" w:type="dxa"/>
            <w:shd w:val="clear" w:color="000000" w:fill="002060"/>
            <w:noWrap/>
            <w:vAlign w:val="center"/>
            <w:hideMark/>
          </w:tcPr>
          <w:p w14:paraId="4ED10205" w14:textId="49DF012B"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Mar-3</w:t>
            </w:r>
            <w:r>
              <w:rPr>
                <w:rFonts w:asciiTheme="minorHAnsi" w:hAnsiTheme="minorHAnsi" w:cstheme="minorHAnsi"/>
                <w:b/>
                <w:bCs/>
                <w:color w:val="FFFFFF"/>
                <w:sz w:val="22"/>
                <w:szCs w:val="22"/>
              </w:rPr>
              <w:t>9</w:t>
            </w:r>
            <w:r w:rsidRPr="00D504DB">
              <w:rPr>
                <w:rFonts w:asciiTheme="minorHAnsi" w:hAnsiTheme="minorHAnsi" w:cstheme="minorHAnsi"/>
                <w:b/>
                <w:bCs/>
                <w:color w:val="FFFFFF"/>
                <w:sz w:val="22"/>
                <w:szCs w:val="22"/>
              </w:rPr>
              <w:t xml:space="preserve"> P</w:t>
            </w:r>
          </w:p>
        </w:tc>
        <w:tc>
          <w:tcPr>
            <w:tcW w:w="772" w:type="dxa"/>
            <w:shd w:val="clear" w:color="000000" w:fill="002060"/>
            <w:noWrap/>
            <w:vAlign w:val="center"/>
            <w:hideMark/>
          </w:tcPr>
          <w:p w14:paraId="43476676" w14:textId="30B00D32" w:rsidR="00F024E1" w:rsidRPr="00F024E1" w:rsidRDefault="00F024E1" w:rsidP="00F024E1">
            <w:pPr>
              <w:spacing w:line="276" w:lineRule="auto"/>
              <w:jc w:val="center"/>
              <w:rPr>
                <w:rFonts w:asciiTheme="minorHAnsi" w:hAnsiTheme="minorHAnsi" w:cstheme="minorHAnsi"/>
                <w:b/>
                <w:bCs/>
                <w:color w:val="FFFFFF"/>
                <w:sz w:val="22"/>
                <w:szCs w:val="22"/>
              </w:rPr>
            </w:pPr>
            <w:r w:rsidRPr="00D504DB">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40</w:t>
            </w:r>
            <w:r w:rsidRPr="00D504DB">
              <w:rPr>
                <w:rFonts w:asciiTheme="minorHAnsi" w:hAnsiTheme="minorHAnsi" w:cstheme="minorHAnsi"/>
                <w:b/>
                <w:bCs/>
                <w:color w:val="FFFFFF"/>
                <w:sz w:val="22"/>
                <w:szCs w:val="22"/>
              </w:rPr>
              <w:t xml:space="preserve"> P</w:t>
            </w:r>
          </w:p>
        </w:tc>
      </w:tr>
      <w:tr w:rsidR="00F024E1" w:rsidRPr="00F024E1" w14:paraId="12D799A3" w14:textId="77777777" w:rsidTr="00F820F5">
        <w:trPr>
          <w:trHeight w:val="20"/>
        </w:trPr>
        <w:tc>
          <w:tcPr>
            <w:tcW w:w="9497" w:type="dxa"/>
            <w:gridSpan w:val="10"/>
            <w:shd w:val="clear" w:color="auto" w:fill="auto"/>
            <w:noWrap/>
            <w:vAlign w:val="center"/>
            <w:hideMark/>
          </w:tcPr>
          <w:p w14:paraId="24CA2B87" w14:textId="04049BDC" w:rsidR="00F024E1" w:rsidRPr="00F024E1" w:rsidRDefault="00F024E1" w:rsidP="00140C39">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Revenue from Operation:</w:t>
            </w:r>
          </w:p>
        </w:tc>
      </w:tr>
      <w:tr w:rsidR="007A1E23" w:rsidRPr="00F024E1" w14:paraId="1B9DE158" w14:textId="77777777" w:rsidTr="00F820F5">
        <w:trPr>
          <w:trHeight w:val="20"/>
        </w:trPr>
        <w:tc>
          <w:tcPr>
            <w:tcW w:w="2552" w:type="dxa"/>
            <w:shd w:val="clear" w:color="auto" w:fill="auto"/>
            <w:noWrap/>
            <w:vAlign w:val="center"/>
            <w:hideMark/>
          </w:tcPr>
          <w:p w14:paraId="742DC9EB" w14:textId="77777777" w:rsidR="007A1E23" w:rsidRPr="00F024E1" w:rsidRDefault="007A1E23" w:rsidP="007A1E23">
            <w:pPr>
              <w:spacing w:line="276" w:lineRule="auto"/>
              <w:ind w:left="140"/>
              <w:rPr>
                <w:rFonts w:asciiTheme="minorHAnsi" w:hAnsiTheme="minorHAnsi" w:cstheme="minorHAnsi"/>
                <w:color w:val="000000"/>
                <w:sz w:val="22"/>
                <w:szCs w:val="22"/>
              </w:rPr>
            </w:pPr>
            <w:r w:rsidRPr="00F024E1">
              <w:rPr>
                <w:rFonts w:asciiTheme="minorHAnsi" w:hAnsiTheme="minorHAnsi" w:cstheme="minorHAnsi"/>
                <w:color w:val="000000"/>
                <w:sz w:val="22"/>
                <w:szCs w:val="22"/>
              </w:rPr>
              <w:t>From Sale of Power</w:t>
            </w:r>
          </w:p>
        </w:tc>
        <w:tc>
          <w:tcPr>
            <w:tcW w:w="771" w:type="dxa"/>
            <w:vAlign w:val="center"/>
          </w:tcPr>
          <w:p w14:paraId="4326155F" w14:textId="54B36A9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3.19</w:t>
            </w:r>
          </w:p>
        </w:tc>
        <w:tc>
          <w:tcPr>
            <w:tcW w:w="772" w:type="dxa"/>
            <w:shd w:val="clear" w:color="auto" w:fill="auto"/>
            <w:noWrap/>
            <w:vAlign w:val="center"/>
            <w:hideMark/>
          </w:tcPr>
          <w:p w14:paraId="1BA8360F" w14:textId="5C37F92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1F2E9054" w14:textId="2B839C3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1" w:type="dxa"/>
            <w:shd w:val="clear" w:color="auto" w:fill="auto"/>
            <w:noWrap/>
            <w:vAlign w:val="center"/>
            <w:hideMark/>
          </w:tcPr>
          <w:p w14:paraId="5863A6CE" w14:textId="6F5F06BD"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020300D6" w14:textId="2A16A1B2"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3.19</w:t>
            </w:r>
          </w:p>
        </w:tc>
        <w:tc>
          <w:tcPr>
            <w:tcW w:w="772" w:type="dxa"/>
            <w:shd w:val="clear" w:color="auto" w:fill="auto"/>
            <w:noWrap/>
            <w:vAlign w:val="center"/>
            <w:hideMark/>
          </w:tcPr>
          <w:p w14:paraId="4843B69B" w14:textId="32AB83F2"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1" w:type="dxa"/>
            <w:shd w:val="clear" w:color="auto" w:fill="auto"/>
            <w:noWrap/>
            <w:vAlign w:val="center"/>
            <w:hideMark/>
          </w:tcPr>
          <w:p w14:paraId="68C1403C" w14:textId="6B1208E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58CA2C2A" w14:textId="59CD3029"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5F0D3673" w14:textId="15A661E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3.19</w:t>
            </w:r>
          </w:p>
        </w:tc>
      </w:tr>
      <w:tr w:rsidR="007A1E23" w:rsidRPr="00F024E1" w14:paraId="51C7442F" w14:textId="77777777" w:rsidTr="00F820F5">
        <w:trPr>
          <w:trHeight w:val="20"/>
        </w:trPr>
        <w:tc>
          <w:tcPr>
            <w:tcW w:w="2552" w:type="dxa"/>
            <w:shd w:val="clear" w:color="auto" w:fill="auto"/>
            <w:noWrap/>
            <w:vAlign w:val="center"/>
            <w:hideMark/>
          </w:tcPr>
          <w:p w14:paraId="12DAB2E1" w14:textId="77777777" w:rsidR="007A1E23" w:rsidRPr="00F024E1" w:rsidRDefault="007A1E23" w:rsidP="007A1E23">
            <w:pPr>
              <w:spacing w:line="276" w:lineRule="auto"/>
              <w:ind w:left="140"/>
              <w:rPr>
                <w:rFonts w:asciiTheme="minorHAnsi" w:hAnsiTheme="minorHAnsi" w:cstheme="minorHAnsi"/>
                <w:color w:val="000000"/>
                <w:sz w:val="22"/>
                <w:szCs w:val="22"/>
              </w:rPr>
            </w:pPr>
            <w:r w:rsidRPr="00F024E1">
              <w:rPr>
                <w:rFonts w:asciiTheme="minorHAnsi" w:hAnsiTheme="minorHAnsi" w:cstheme="minorHAnsi"/>
                <w:color w:val="000000"/>
                <w:sz w:val="22"/>
                <w:szCs w:val="22"/>
              </w:rPr>
              <w:t>From GBI</w:t>
            </w:r>
          </w:p>
        </w:tc>
        <w:tc>
          <w:tcPr>
            <w:tcW w:w="771" w:type="dxa"/>
            <w:vAlign w:val="center"/>
          </w:tcPr>
          <w:p w14:paraId="77FC27A0" w14:textId="4BA5859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6B0D2745" w14:textId="1F4499ED"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72A8717B" w14:textId="0081A87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43167FC8" w14:textId="6E1A286D"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130FE7C" w14:textId="6545B400"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F9FCB4A" w14:textId="204F88E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1046B379" w14:textId="6DBBEA7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035FD76B" w14:textId="2AD8C6D0"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0ED7C8AA" w14:textId="668ADE0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F024E1" w14:paraId="117AE2FB" w14:textId="77777777" w:rsidTr="00F820F5">
        <w:trPr>
          <w:trHeight w:val="20"/>
        </w:trPr>
        <w:tc>
          <w:tcPr>
            <w:tcW w:w="2552" w:type="dxa"/>
            <w:shd w:val="clear" w:color="auto" w:fill="auto"/>
            <w:noWrap/>
            <w:vAlign w:val="center"/>
            <w:hideMark/>
          </w:tcPr>
          <w:p w14:paraId="648F9098" w14:textId="77777777" w:rsidR="007A1E23" w:rsidRPr="00F024E1" w:rsidRDefault="007A1E23" w:rsidP="007A1E23">
            <w:pPr>
              <w:spacing w:line="276" w:lineRule="auto"/>
              <w:ind w:firstLineChars="100" w:firstLine="220"/>
              <w:rPr>
                <w:rFonts w:asciiTheme="minorHAnsi" w:hAnsiTheme="minorHAnsi" w:cstheme="minorHAnsi"/>
                <w:color w:val="000000"/>
                <w:sz w:val="22"/>
                <w:szCs w:val="22"/>
              </w:rPr>
            </w:pPr>
            <w:r w:rsidRPr="00F024E1">
              <w:rPr>
                <w:rFonts w:asciiTheme="minorHAnsi" w:hAnsiTheme="minorHAnsi" w:cstheme="minorHAnsi"/>
                <w:color w:val="000000"/>
                <w:sz w:val="22"/>
                <w:szCs w:val="22"/>
              </w:rPr>
              <w:t> </w:t>
            </w:r>
          </w:p>
        </w:tc>
        <w:tc>
          <w:tcPr>
            <w:tcW w:w="771" w:type="dxa"/>
            <w:vAlign w:val="center"/>
          </w:tcPr>
          <w:p w14:paraId="6C21D0FC" w14:textId="08930BD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auto"/>
            <w:noWrap/>
            <w:vAlign w:val="center"/>
            <w:hideMark/>
          </w:tcPr>
          <w:p w14:paraId="72AB0908" w14:textId="0256960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268674BD" w14:textId="7C89983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auto"/>
            <w:noWrap/>
            <w:vAlign w:val="center"/>
            <w:hideMark/>
          </w:tcPr>
          <w:p w14:paraId="0F3941D1" w14:textId="3B095063"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229EA986" w14:textId="7AD6308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auto"/>
            <w:noWrap/>
            <w:vAlign w:val="center"/>
            <w:hideMark/>
          </w:tcPr>
          <w:p w14:paraId="3BDA2ECE" w14:textId="4B82FF3C"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auto"/>
            <w:noWrap/>
            <w:vAlign w:val="center"/>
            <w:hideMark/>
          </w:tcPr>
          <w:p w14:paraId="3C42665C" w14:textId="6EC88BA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5A5DA2E0" w14:textId="5D43FEC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553E41D7" w14:textId="1F97D25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r>
      <w:tr w:rsidR="007A1E23" w:rsidRPr="00F024E1" w14:paraId="4C1439D5" w14:textId="77777777" w:rsidTr="00F820F5">
        <w:trPr>
          <w:trHeight w:val="20"/>
        </w:trPr>
        <w:tc>
          <w:tcPr>
            <w:tcW w:w="2552" w:type="dxa"/>
            <w:shd w:val="clear" w:color="auto" w:fill="auto"/>
            <w:noWrap/>
            <w:vAlign w:val="center"/>
            <w:hideMark/>
          </w:tcPr>
          <w:p w14:paraId="3262748D"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Other Income:</w:t>
            </w:r>
          </w:p>
        </w:tc>
        <w:tc>
          <w:tcPr>
            <w:tcW w:w="771" w:type="dxa"/>
            <w:vAlign w:val="center"/>
          </w:tcPr>
          <w:p w14:paraId="0E9B0D43" w14:textId="78743756"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61E1600" w14:textId="1D7BD010"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4B3EAA22" w14:textId="31E9A5FE" w:rsidR="007A1E23" w:rsidRPr="00F024E1"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3E11B3AB" w14:textId="6B91D33E"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48266E61" w14:textId="5461E6C9"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5654F1E" w14:textId="4ADF9133" w:rsidR="007A1E23" w:rsidRPr="00F024E1"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1A98D724" w14:textId="7DD225BE"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74823E1E" w14:textId="01FEF086"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4395EE06" w14:textId="2C5DF9F5" w:rsidR="007A1E23" w:rsidRPr="00F024E1" w:rsidRDefault="007A1E23" w:rsidP="007A1E23">
            <w:pPr>
              <w:spacing w:line="276" w:lineRule="auto"/>
              <w:jc w:val="center"/>
              <w:rPr>
                <w:rFonts w:asciiTheme="minorHAnsi" w:hAnsiTheme="minorHAnsi" w:cstheme="minorHAnsi"/>
                <w:color w:val="000000"/>
                <w:sz w:val="22"/>
                <w:szCs w:val="22"/>
              </w:rPr>
            </w:pPr>
          </w:p>
        </w:tc>
      </w:tr>
      <w:tr w:rsidR="007A1E23" w:rsidRPr="00F024E1" w14:paraId="251D7FD7" w14:textId="77777777" w:rsidTr="00F820F5">
        <w:trPr>
          <w:trHeight w:val="20"/>
        </w:trPr>
        <w:tc>
          <w:tcPr>
            <w:tcW w:w="2552" w:type="dxa"/>
            <w:shd w:val="clear" w:color="auto" w:fill="auto"/>
            <w:noWrap/>
            <w:vAlign w:val="center"/>
            <w:hideMark/>
          </w:tcPr>
          <w:p w14:paraId="3EFB908C"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Profit on Sale of Land</w:t>
            </w:r>
          </w:p>
        </w:tc>
        <w:tc>
          <w:tcPr>
            <w:tcW w:w="771" w:type="dxa"/>
            <w:vAlign w:val="center"/>
          </w:tcPr>
          <w:p w14:paraId="769398EE" w14:textId="5043F0A9"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3E5217A" w14:textId="5E692CA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8421E43" w14:textId="243D0E2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3B8FBB1E" w14:textId="1F05902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40A5261" w14:textId="15B3F75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6B071CF7" w14:textId="63EEE0CF"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0AEF25BF" w14:textId="6F177387"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387C72A" w14:textId="37752816"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AF04144" w14:textId="11A513AF"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2.82</w:t>
            </w:r>
          </w:p>
        </w:tc>
      </w:tr>
      <w:tr w:rsidR="007A1E23" w:rsidRPr="00F024E1" w14:paraId="4A9A326A" w14:textId="77777777" w:rsidTr="00F820F5">
        <w:trPr>
          <w:trHeight w:val="20"/>
        </w:trPr>
        <w:tc>
          <w:tcPr>
            <w:tcW w:w="2552" w:type="dxa"/>
            <w:shd w:val="clear" w:color="auto" w:fill="BDD6EE" w:themeFill="accent1" w:themeFillTint="66"/>
            <w:noWrap/>
            <w:vAlign w:val="center"/>
            <w:hideMark/>
          </w:tcPr>
          <w:p w14:paraId="77BE255B"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Total Income</w:t>
            </w:r>
          </w:p>
        </w:tc>
        <w:tc>
          <w:tcPr>
            <w:tcW w:w="771" w:type="dxa"/>
            <w:shd w:val="clear" w:color="auto" w:fill="BDD6EE" w:themeFill="accent1" w:themeFillTint="66"/>
            <w:vAlign w:val="center"/>
          </w:tcPr>
          <w:p w14:paraId="2CF9B337" w14:textId="283CEEC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BDD6EE" w:themeFill="accent1" w:themeFillTint="66"/>
            <w:noWrap/>
            <w:vAlign w:val="center"/>
            <w:hideMark/>
          </w:tcPr>
          <w:p w14:paraId="54AC147C" w14:textId="0448900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689ABFC5" w14:textId="38F7908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BDD6EE" w:themeFill="accent1" w:themeFillTint="66"/>
            <w:noWrap/>
            <w:vAlign w:val="center"/>
            <w:hideMark/>
          </w:tcPr>
          <w:p w14:paraId="13BBE9E5" w14:textId="3CC1543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2B08BD4D" w14:textId="5CECBD27"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BDD6EE" w:themeFill="accent1" w:themeFillTint="66"/>
            <w:noWrap/>
            <w:vAlign w:val="center"/>
            <w:hideMark/>
          </w:tcPr>
          <w:p w14:paraId="0952F4EA" w14:textId="7B2E050C"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BDD6EE" w:themeFill="accent1" w:themeFillTint="66"/>
            <w:noWrap/>
            <w:vAlign w:val="center"/>
            <w:hideMark/>
          </w:tcPr>
          <w:p w14:paraId="4E8A627D" w14:textId="0A955D85"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2DF13911" w14:textId="46B255B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1A270AFC" w14:textId="0E3F68C7"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6.01</w:t>
            </w:r>
          </w:p>
        </w:tc>
      </w:tr>
      <w:tr w:rsidR="007A1E23" w:rsidRPr="00F024E1" w14:paraId="572BF237" w14:textId="77777777" w:rsidTr="00F820F5">
        <w:trPr>
          <w:trHeight w:val="20"/>
        </w:trPr>
        <w:tc>
          <w:tcPr>
            <w:tcW w:w="2552" w:type="dxa"/>
            <w:shd w:val="clear" w:color="auto" w:fill="auto"/>
            <w:noWrap/>
            <w:vAlign w:val="center"/>
            <w:hideMark/>
          </w:tcPr>
          <w:p w14:paraId="6F4D4FC8"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Expenses:</w:t>
            </w:r>
          </w:p>
        </w:tc>
        <w:tc>
          <w:tcPr>
            <w:tcW w:w="771" w:type="dxa"/>
            <w:vAlign w:val="center"/>
          </w:tcPr>
          <w:p w14:paraId="46E7AD51" w14:textId="248FB806"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3FA971C" w14:textId="38938477"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F83AC91" w14:textId="0E4D8B3F" w:rsidR="007A1E23" w:rsidRPr="00F024E1"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398014A3" w14:textId="4FE3A456"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1A48284" w14:textId="6B2456C6"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1F2FB881" w14:textId="6C21DA78" w:rsidR="007A1E23" w:rsidRPr="00F024E1"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04C5E956" w14:textId="69C72733"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7953743" w14:textId="1837C83D" w:rsidR="007A1E23" w:rsidRPr="00F024E1"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7275CB35" w14:textId="2F09978A" w:rsidR="007A1E23" w:rsidRPr="00F024E1" w:rsidRDefault="007A1E23" w:rsidP="007A1E23">
            <w:pPr>
              <w:spacing w:line="276" w:lineRule="auto"/>
              <w:jc w:val="center"/>
              <w:rPr>
                <w:rFonts w:asciiTheme="minorHAnsi" w:hAnsiTheme="minorHAnsi" w:cstheme="minorHAnsi"/>
                <w:color w:val="000000"/>
                <w:sz w:val="22"/>
                <w:szCs w:val="22"/>
              </w:rPr>
            </w:pPr>
          </w:p>
        </w:tc>
      </w:tr>
      <w:tr w:rsidR="007A1E23" w:rsidRPr="00F024E1" w14:paraId="2948C590" w14:textId="77777777" w:rsidTr="00F820F5">
        <w:trPr>
          <w:trHeight w:val="20"/>
        </w:trPr>
        <w:tc>
          <w:tcPr>
            <w:tcW w:w="2552" w:type="dxa"/>
            <w:shd w:val="clear" w:color="auto" w:fill="auto"/>
            <w:noWrap/>
            <w:vAlign w:val="center"/>
            <w:hideMark/>
          </w:tcPr>
          <w:p w14:paraId="4BF7FE26" w14:textId="77777777" w:rsidR="007A1E23" w:rsidRPr="00F024E1" w:rsidRDefault="007A1E23" w:rsidP="007A1E23">
            <w:pPr>
              <w:spacing w:line="276" w:lineRule="auto"/>
              <w:jc w:val="both"/>
              <w:rPr>
                <w:rFonts w:asciiTheme="minorHAnsi" w:hAnsiTheme="minorHAnsi" w:cstheme="minorHAnsi"/>
                <w:color w:val="000000"/>
                <w:sz w:val="22"/>
                <w:szCs w:val="22"/>
              </w:rPr>
            </w:pPr>
            <w:r w:rsidRPr="00F024E1">
              <w:rPr>
                <w:rFonts w:asciiTheme="minorHAnsi" w:hAnsiTheme="minorHAnsi" w:cstheme="minorHAnsi"/>
                <w:color w:val="000000"/>
                <w:sz w:val="22"/>
                <w:szCs w:val="22"/>
              </w:rPr>
              <w:t>Operation and Maintenance Expenses</w:t>
            </w:r>
          </w:p>
        </w:tc>
        <w:tc>
          <w:tcPr>
            <w:tcW w:w="771" w:type="dxa"/>
            <w:vAlign w:val="center"/>
          </w:tcPr>
          <w:p w14:paraId="747DDEAD" w14:textId="7A8E159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w:t>
            </w:r>
          </w:p>
        </w:tc>
        <w:tc>
          <w:tcPr>
            <w:tcW w:w="772" w:type="dxa"/>
            <w:shd w:val="clear" w:color="auto" w:fill="auto"/>
            <w:noWrap/>
            <w:vAlign w:val="center"/>
            <w:hideMark/>
          </w:tcPr>
          <w:p w14:paraId="03DDCD4D" w14:textId="001D482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1.42</w:t>
            </w:r>
          </w:p>
        </w:tc>
        <w:tc>
          <w:tcPr>
            <w:tcW w:w="772" w:type="dxa"/>
            <w:shd w:val="clear" w:color="auto" w:fill="auto"/>
            <w:noWrap/>
            <w:vAlign w:val="center"/>
            <w:hideMark/>
          </w:tcPr>
          <w:p w14:paraId="6F19C01D" w14:textId="7BD203E9"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1.49</w:t>
            </w:r>
          </w:p>
        </w:tc>
        <w:tc>
          <w:tcPr>
            <w:tcW w:w="771" w:type="dxa"/>
            <w:shd w:val="clear" w:color="auto" w:fill="auto"/>
            <w:noWrap/>
            <w:vAlign w:val="center"/>
            <w:hideMark/>
          </w:tcPr>
          <w:p w14:paraId="49EBFAC4" w14:textId="17AC47C2"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hideMark/>
          </w:tcPr>
          <w:p w14:paraId="7D001022" w14:textId="6BE05718"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772" w:type="dxa"/>
            <w:shd w:val="clear" w:color="auto" w:fill="auto"/>
            <w:noWrap/>
            <w:vAlign w:val="center"/>
            <w:hideMark/>
          </w:tcPr>
          <w:p w14:paraId="0677EDE1" w14:textId="22F018D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1.73</w:t>
            </w:r>
          </w:p>
        </w:tc>
        <w:tc>
          <w:tcPr>
            <w:tcW w:w="771" w:type="dxa"/>
            <w:shd w:val="clear" w:color="auto" w:fill="auto"/>
            <w:noWrap/>
            <w:vAlign w:val="center"/>
            <w:hideMark/>
          </w:tcPr>
          <w:p w14:paraId="41ED783A" w14:textId="65FAAB5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1.81</w:t>
            </w:r>
          </w:p>
        </w:tc>
        <w:tc>
          <w:tcPr>
            <w:tcW w:w="772" w:type="dxa"/>
            <w:shd w:val="clear" w:color="auto" w:fill="auto"/>
            <w:noWrap/>
            <w:vAlign w:val="center"/>
            <w:hideMark/>
          </w:tcPr>
          <w:p w14:paraId="4E2A1858" w14:textId="1B733F2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1.91</w:t>
            </w:r>
          </w:p>
        </w:tc>
        <w:tc>
          <w:tcPr>
            <w:tcW w:w="772" w:type="dxa"/>
            <w:shd w:val="clear" w:color="auto" w:fill="auto"/>
            <w:noWrap/>
            <w:vAlign w:val="center"/>
            <w:hideMark/>
          </w:tcPr>
          <w:p w14:paraId="3FF4C88D" w14:textId="451EBE6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2.00</w:t>
            </w:r>
          </w:p>
        </w:tc>
      </w:tr>
      <w:tr w:rsidR="007A1E23" w:rsidRPr="00F024E1" w14:paraId="05C68494" w14:textId="77777777" w:rsidTr="00F820F5">
        <w:trPr>
          <w:trHeight w:val="20"/>
        </w:trPr>
        <w:tc>
          <w:tcPr>
            <w:tcW w:w="2552" w:type="dxa"/>
            <w:shd w:val="clear" w:color="auto" w:fill="auto"/>
            <w:noWrap/>
            <w:vAlign w:val="center"/>
            <w:hideMark/>
          </w:tcPr>
          <w:p w14:paraId="67CFEEE4"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Other Costs</w:t>
            </w:r>
          </w:p>
        </w:tc>
        <w:tc>
          <w:tcPr>
            <w:tcW w:w="771" w:type="dxa"/>
            <w:vAlign w:val="center"/>
          </w:tcPr>
          <w:p w14:paraId="40B35E2A" w14:textId="07D7E4C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0.98</w:t>
            </w:r>
          </w:p>
        </w:tc>
        <w:tc>
          <w:tcPr>
            <w:tcW w:w="772" w:type="dxa"/>
            <w:shd w:val="clear" w:color="auto" w:fill="auto"/>
            <w:noWrap/>
            <w:vAlign w:val="center"/>
            <w:hideMark/>
          </w:tcPr>
          <w:p w14:paraId="2F0C88E8" w14:textId="0075FC5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1.03</w:t>
            </w:r>
          </w:p>
        </w:tc>
        <w:tc>
          <w:tcPr>
            <w:tcW w:w="772" w:type="dxa"/>
            <w:shd w:val="clear" w:color="auto" w:fill="auto"/>
            <w:noWrap/>
            <w:vAlign w:val="center"/>
            <w:hideMark/>
          </w:tcPr>
          <w:p w14:paraId="0EECEB39" w14:textId="5D4A03B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1.08</w:t>
            </w:r>
          </w:p>
        </w:tc>
        <w:tc>
          <w:tcPr>
            <w:tcW w:w="771" w:type="dxa"/>
            <w:shd w:val="clear" w:color="auto" w:fill="auto"/>
            <w:noWrap/>
            <w:vAlign w:val="center"/>
            <w:hideMark/>
          </w:tcPr>
          <w:p w14:paraId="3208B35D" w14:textId="0B3CA300"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1.13</w:t>
            </w:r>
          </w:p>
        </w:tc>
        <w:tc>
          <w:tcPr>
            <w:tcW w:w="772" w:type="dxa"/>
            <w:shd w:val="clear" w:color="auto" w:fill="auto"/>
            <w:noWrap/>
            <w:vAlign w:val="center"/>
            <w:hideMark/>
          </w:tcPr>
          <w:p w14:paraId="12D5BF78" w14:textId="0837F9D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1.19</w:t>
            </w:r>
          </w:p>
        </w:tc>
        <w:tc>
          <w:tcPr>
            <w:tcW w:w="772" w:type="dxa"/>
            <w:shd w:val="clear" w:color="auto" w:fill="auto"/>
            <w:noWrap/>
            <w:vAlign w:val="center"/>
            <w:hideMark/>
          </w:tcPr>
          <w:p w14:paraId="2D1F196A" w14:textId="47FAD583"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1.25</w:t>
            </w:r>
          </w:p>
        </w:tc>
        <w:tc>
          <w:tcPr>
            <w:tcW w:w="771" w:type="dxa"/>
            <w:shd w:val="clear" w:color="auto" w:fill="auto"/>
            <w:noWrap/>
            <w:vAlign w:val="center"/>
            <w:hideMark/>
          </w:tcPr>
          <w:p w14:paraId="1D1EC18A" w14:textId="68A89F40"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1.31</w:t>
            </w:r>
          </w:p>
        </w:tc>
        <w:tc>
          <w:tcPr>
            <w:tcW w:w="772" w:type="dxa"/>
            <w:shd w:val="clear" w:color="auto" w:fill="auto"/>
            <w:noWrap/>
            <w:vAlign w:val="center"/>
            <w:hideMark/>
          </w:tcPr>
          <w:p w14:paraId="3FF3904B" w14:textId="123822D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1.38</w:t>
            </w:r>
          </w:p>
        </w:tc>
        <w:tc>
          <w:tcPr>
            <w:tcW w:w="772" w:type="dxa"/>
            <w:shd w:val="clear" w:color="auto" w:fill="auto"/>
            <w:noWrap/>
            <w:vAlign w:val="center"/>
            <w:hideMark/>
          </w:tcPr>
          <w:p w14:paraId="7DF359D2" w14:textId="5D7BC029"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1.44</w:t>
            </w:r>
          </w:p>
        </w:tc>
      </w:tr>
      <w:tr w:rsidR="007A1E23" w:rsidRPr="00F024E1" w14:paraId="0EBE09F4" w14:textId="77777777" w:rsidTr="00F820F5">
        <w:trPr>
          <w:trHeight w:val="20"/>
        </w:trPr>
        <w:tc>
          <w:tcPr>
            <w:tcW w:w="2552" w:type="dxa"/>
            <w:shd w:val="clear" w:color="auto" w:fill="auto"/>
            <w:noWrap/>
            <w:vAlign w:val="center"/>
            <w:hideMark/>
          </w:tcPr>
          <w:p w14:paraId="2BD8DB16"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Total Expenses</w:t>
            </w:r>
          </w:p>
        </w:tc>
        <w:tc>
          <w:tcPr>
            <w:tcW w:w="771" w:type="dxa"/>
            <w:vAlign w:val="center"/>
          </w:tcPr>
          <w:p w14:paraId="2558DD43" w14:textId="4573868E"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2.33</w:t>
            </w:r>
          </w:p>
        </w:tc>
        <w:tc>
          <w:tcPr>
            <w:tcW w:w="772" w:type="dxa"/>
            <w:shd w:val="clear" w:color="auto" w:fill="auto"/>
            <w:noWrap/>
            <w:vAlign w:val="center"/>
            <w:hideMark/>
          </w:tcPr>
          <w:p w14:paraId="3959B31C" w14:textId="53DA50F5"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2.45</w:t>
            </w:r>
          </w:p>
        </w:tc>
        <w:tc>
          <w:tcPr>
            <w:tcW w:w="772" w:type="dxa"/>
            <w:shd w:val="clear" w:color="auto" w:fill="auto"/>
            <w:noWrap/>
            <w:vAlign w:val="center"/>
            <w:hideMark/>
          </w:tcPr>
          <w:p w14:paraId="41390407" w14:textId="0C82BF13"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c>
          <w:tcPr>
            <w:tcW w:w="771" w:type="dxa"/>
            <w:shd w:val="clear" w:color="auto" w:fill="auto"/>
            <w:noWrap/>
            <w:vAlign w:val="center"/>
            <w:hideMark/>
          </w:tcPr>
          <w:p w14:paraId="435C45A1" w14:textId="18203A5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772" w:type="dxa"/>
            <w:shd w:val="clear" w:color="auto" w:fill="auto"/>
            <w:noWrap/>
            <w:vAlign w:val="center"/>
            <w:hideMark/>
          </w:tcPr>
          <w:p w14:paraId="45E7F719" w14:textId="38129D0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2.83</w:t>
            </w:r>
          </w:p>
        </w:tc>
        <w:tc>
          <w:tcPr>
            <w:tcW w:w="772" w:type="dxa"/>
            <w:shd w:val="clear" w:color="auto" w:fill="auto"/>
            <w:noWrap/>
            <w:vAlign w:val="center"/>
            <w:hideMark/>
          </w:tcPr>
          <w:p w14:paraId="6EFF4A1A" w14:textId="6961B6C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2.98</w:t>
            </w:r>
          </w:p>
        </w:tc>
        <w:tc>
          <w:tcPr>
            <w:tcW w:w="771" w:type="dxa"/>
            <w:shd w:val="clear" w:color="auto" w:fill="auto"/>
            <w:noWrap/>
            <w:vAlign w:val="center"/>
            <w:hideMark/>
          </w:tcPr>
          <w:p w14:paraId="52CAC759" w14:textId="0889E6C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3.12</w:t>
            </w:r>
          </w:p>
        </w:tc>
        <w:tc>
          <w:tcPr>
            <w:tcW w:w="772" w:type="dxa"/>
            <w:shd w:val="clear" w:color="auto" w:fill="auto"/>
            <w:noWrap/>
            <w:vAlign w:val="center"/>
            <w:hideMark/>
          </w:tcPr>
          <w:p w14:paraId="484E7D92" w14:textId="3C7B216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3.28</w:t>
            </w:r>
          </w:p>
        </w:tc>
        <w:tc>
          <w:tcPr>
            <w:tcW w:w="772" w:type="dxa"/>
            <w:shd w:val="clear" w:color="auto" w:fill="auto"/>
            <w:noWrap/>
            <w:vAlign w:val="center"/>
            <w:hideMark/>
          </w:tcPr>
          <w:p w14:paraId="06341486" w14:textId="264F10E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3.44</w:t>
            </w:r>
          </w:p>
        </w:tc>
      </w:tr>
      <w:tr w:rsidR="007A1E23" w:rsidRPr="00F024E1" w14:paraId="6B422A39" w14:textId="77777777" w:rsidTr="00F820F5">
        <w:trPr>
          <w:trHeight w:val="20"/>
        </w:trPr>
        <w:tc>
          <w:tcPr>
            <w:tcW w:w="2552" w:type="dxa"/>
            <w:shd w:val="clear" w:color="auto" w:fill="BDD6EE" w:themeFill="accent1" w:themeFillTint="66"/>
            <w:noWrap/>
            <w:vAlign w:val="center"/>
            <w:hideMark/>
          </w:tcPr>
          <w:p w14:paraId="65A0DC33"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EBIDTA</w:t>
            </w:r>
          </w:p>
        </w:tc>
        <w:tc>
          <w:tcPr>
            <w:tcW w:w="771" w:type="dxa"/>
            <w:shd w:val="clear" w:color="auto" w:fill="BDD6EE" w:themeFill="accent1" w:themeFillTint="66"/>
            <w:vAlign w:val="center"/>
          </w:tcPr>
          <w:p w14:paraId="27060816" w14:textId="78D383EB"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0.86</w:t>
            </w:r>
          </w:p>
        </w:tc>
        <w:tc>
          <w:tcPr>
            <w:tcW w:w="772" w:type="dxa"/>
            <w:shd w:val="clear" w:color="auto" w:fill="BDD6EE" w:themeFill="accent1" w:themeFillTint="66"/>
            <w:noWrap/>
            <w:vAlign w:val="center"/>
            <w:hideMark/>
          </w:tcPr>
          <w:p w14:paraId="672C72C2" w14:textId="653AFEE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0.73</w:t>
            </w:r>
          </w:p>
        </w:tc>
        <w:tc>
          <w:tcPr>
            <w:tcW w:w="772" w:type="dxa"/>
            <w:shd w:val="clear" w:color="auto" w:fill="BDD6EE" w:themeFill="accent1" w:themeFillTint="66"/>
            <w:noWrap/>
            <w:vAlign w:val="center"/>
            <w:hideMark/>
          </w:tcPr>
          <w:p w14:paraId="2F3B5B56" w14:textId="35FD4DA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771" w:type="dxa"/>
            <w:shd w:val="clear" w:color="auto" w:fill="BDD6EE" w:themeFill="accent1" w:themeFillTint="66"/>
            <w:noWrap/>
            <w:vAlign w:val="center"/>
            <w:hideMark/>
          </w:tcPr>
          <w:p w14:paraId="132BCA70" w14:textId="46B61BE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0.48</w:t>
            </w:r>
          </w:p>
        </w:tc>
        <w:tc>
          <w:tcPr>
            <w:tcW w:w="772" w:type="dxa"/>
            <w:shd w:val="clear" w:color="auto" w:fill="BDD6EE" w:themeFill="accent1" w:themeFillTint="66"/>
            <w:noWrap/>
            <w:vAlign w:val="center"/>
            <w:hideMark/>
          </w:tcPr>
          <w:p w14:paraId="1201D626" w14:textId="7EB4D3F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0.35</w:t>
            </w:r>
          </w:p>
        </w:tc>
        <w:tc>
          <w:tcPr>
            <w:tcW w:w="772" w:type="dxa"/>
            <w:shd w:val="clear" w:color="auto" w:fill="BDD6EE" w:themeFill="accent1" w:themeFillTint="66"/>
            <w:noWrap/>
            <w:vAlign w:val="center"/>
            <w:hideMark/>
          </w:tcPr>
          <w:p w14:paraId="6B8130C4" w14:textId="7FF0EE66"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71" w:type="dxa"/>
            <w:shd w:val="clear" w:color="auto" w:fill="BDD6EE" w:themeFill="accent1" w:themeFillTint="66"/>
            <w:noWrap/>
            <w:vAlign w:val="center"/>
            <w:hideMark/>
          </w:tcPr>
          <w:p w14:paraId="5638BB8C" w14:textId="0ABE33A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0.05</w:t>
            </w:r>
          </w:p>
        </w:tc>
        <w:tc>
          <w:tcPr>
            <w:tcW w:w="772" w:type="dxa"/>
            <w:shd w:val="clear" w:color="auto" w:fill="BDD6EE" w:themeFill="accent1" w:themeFillTint="66"/>
            <w:noWrap/>
            <w:vAlign w:val="center"/>
            <w:hideMark/>
          </w:tcPr>
          <w:p w14:paraId="597FDCE0" w14:textId="5415C79B"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-0.10</w:t>
            </w:r>
          </w:p>
        </w:tc>
        <w:tc>
          <w:tcPr>
            <w:tcW w:w="772" w:type="dxa"/>
            <w:shd w:val="clear" w:color="auto" w:fill="BDD6EE" w:themeFill="accent1" w:themeFillTint="66"/>
            <w:noWrap/>
            <w:vAlign w:val="center"/>
            <w:hideMark/>
          </w:tcPr>
          <w:p w14:paraId="19495040" w14:textId="62A5F7E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7A1E23" w:rsidRPr="00F024E1" w14:paraId="09ECC138" w14:textId="77777777" w:rsidTr="00F820F5">
        <w:trPr>
          <w:trHeight w:val="20"/>
        </w:trPr>
        <w:tc>
          <w:tcPr>
            <w:tcW w:w="2552" w:type="dxa"/>
            <w:shd w:val="clear" w:color="auto" w:fill="auto"/>
            <w:noWrap/>
            <w:vAlign w:val="center"/>
            <w:hideMark/>
          </w:tcPr>
          <w:p w14:paraId="645AC4D1"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EBIDTA %</w:t>
            </w:r>
          </w:p>
        </w:tc>
        <w:tc>
          <w:tcPr>
            <w:tcW w:w="771" w:type="dxa"/>
            <w:vAlign w:val="center"/>
          </w:tcPr>
          <w:p w14:paraId="625536C5" w14:textId="7C8B7BF7"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26.84%</w:t>
            </w:r>
          </w:p>
        </w:tc>
        <w:tc>
          <w:tcPr>
            <w:tcW w:w="772" w:type="dxa"/>
            <w:shd w:val="clear" w:color="auto" w:fill="auto"/>
            <w:noWrap/>
            <w:vAlign w:val="center"/>
            <w:hideMark/>
          </w:tcPr>
          <w:p w14:paraId="093D665D" w14:textId="7145AAD0"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22.97%</w:t>
            </w:r>
          </w:p>
        </w:tc>
        <w:tc>
          <w:tcPr>
            <w:tcW w:w="772" w:type="dxa"/>
            <w:shd w:val="clear" w:color="auto" w:fill="auto"/>
            <w:noWrap/>
            <w:vAlign w:val="center"/>
            <w:hideMark/>
          </w:tcPr>
          <w:p w14:paraId="138CA87F" w14:textId="3A73850E"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19.12%</w:t>
            </w:r>
          </w:p>
        </w:tc>
        <w:tc>
          <w:tcPr>
            <w:tcW w:w="771" w:type="dxa"/>
            <w:shd w:val="clear" w:color="auto" w:fill="auto"/>
            <w:noWrap/>
            <w:vAlign w:val="center"/>
            <w:hideMark/>
          </w:tcPr>
          <w:p w14:paraId="1628D825" w14:textId="0F4C59D6"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15.07%</w:t>
            </w:r>
          </w:p>
        </w:tc>
        <w:tc>
          <w:tcPr>
            <w:tcW w:w="772" w:type="dxa"/>
            <w:shd w:val="clear" w:color="auto" w:fill="auto"/>
            <w:noWrap/>
            <w:vAlign w:val="center"/>
            <w:hideMark/>
          </w:tcPr>
          <w:p w14:paraId="37F8CC46" w14:textId="6651F29E"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11.07%</w:t>
            </w:r>
          </w:p>
        </w:tc>
        <w:tc>
          <w:tcPr>
            <w:tcW w:w="772" w:type="dxa"/>
            <w:shd w:val="clear" w:color="auto" w:fill="auto"/>
            <w:noWrap/>
            <w:vAlign w:val="center"/>
            <w:hideMark/>
          </w:tcPr>
          <w:p w14:paraId="5EC1622F" w14:textId="4BFACE11"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6.37%</w:t>
            </w:r>
          </w:p>
        </w:tc>
        <w:tc>
          <w:tcPr>
            <w:tcW w:w="771" w:type="dxa"/>
            <w:shd w:val="clear" w:color="auto" w:fill="auto"/>
            <w:noWrap/>
            <w:vAlign w:val="center"/>
            <w:hideMark/>
          </w:tcPr>
          <w:p w14:paraId="3BE08D3A" w14:textId="3DBCAC43"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1.69%</w:t>
            </w:r>
          </w:p>
        </w:tc>
        <w:tc>
          <w:tcPr>
            <w:tcW w:w="772" w:type="dxa"/>
            <w:shd w:val="clear" w:color="auto" w:fill="auto"/>
            <w:noWrap/>
            <w:vAlign w:val="center"/>
            <w:hideMark/>
          </w:tcPr>
          <w:p w14:paraId="3096AFFB" w14:textId="702D9873"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-3.23%</w:t>
            </w:r>
          </w:p>
        </w:tc>
        <w:tc>
          <w:tcPr>
            <w:tcW w:w="772" w:type="dxa"/>
            <w:shd w:val="clear" w:color="auto" w:fill="auto"/>
            <w:noWrap/>
            <w:vAlign w:val="center"/>
            <w:hideMark/>
          </w:tcPr>
          <w:p w14:paraId="1FE9F5B8" w14:textId="15450955" w:rsidR="007A1E23" w:rsidRPr="00F024E1"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42.70%</w:t>
            </w:r>
          </w:p>
        </w:tc>
      </w:tr>
      <w:tr w:rsidR="007A1E23" w:rsidRPr="00F024E1" w14:paraId="01DE71A9" w14:textId="77777777" w:rsidTr="00F820F5">
        <w:trPr>
          <w:trHeight w:val="20"/>
        </w:trPr>
        <w:tc>
          <w:tcPr>
            <w:tcW w:w="2552" w:type="dxa"/>
            <w:shd w:val="clear" w:color="auto" w:fill="auto"/>
            <w:noWrap/>
            <w:vAlign w:val="center"/>
            <w:hideMark/>
          </w:tcPr>
          <w:p w14:paraId="160A0E48"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Depreciation Expenses</w:t>
            </w:r>
          </w:p>
        </w:tc>
        <w:tc>
          <w:tcPr>
            <w:tcW w:w="771" w:type="dxa"/>
            <w:vAlign w:val="center"/>
          </w:tcPr>
          <w:p w14:paraId="2C54A576" w14:textId="1D7202FB"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1AD2A3F8" w14:textId="3EA94BC7"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1DE92355" w14:textId="753F93AF"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1" w:type="dxa"/>
            <w:shd w:val="clear" w:color="auto" w:fill="auto"/>
            <w:noWrap/>
            <w:vAlign w:val="center"/>
            <w:hideMark/>
          </w:tcPr>
          <w:p w14:paraId="13FD3D3D" w14:textId="7218F4A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7522F9F7" w14:textId="3956754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59DC6A65" w14:textId="21FD579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1" w:type="dxa"/>
            <w:shd w:val="clear" w:color="auto" w:fill="auto"/>
            <w:noWrap/>
            <w:vAlign w:val="center"/>
            <w:hideMark/>
          </w:tcPr>
          <w:p w14:paraId="77EA93A8" w14:textId="36D03A89"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7D2F949B" w14:textId="75AF113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72" w:type="dxa"/>
            <w:shd w:val="clear" w:color="auto" w:fill="auto"/>
            <w:noWrap/>
            <w:vAlign w:val="center"/>
            <w:hideMark/>
          </w:tcPr>
          <w:p w14:paraId="2564F2D3" w14:textId="4CC9FA5E"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7A1E23" w:rsidRPr="00F024E1" w14:paraId="12BAD4E8" w14:textId="77777777" w:rsidTr="00F820F5">
        <w:trPr>
          <w:trHeight w:val="20"/>
        </w:trPr>
        <w:tc>
          <w:tcPr>
            <w:tcW w:w="2552" w:type="dxa"/>
            <w:shd w:val="clear" w:color="auto" w:fill="BDD6EE" w:themeFill="accent1" w:themeFillTint="66"/>
            <w:noWrap/>
            <w:vAlign w:val="center"/>
            <w:hideMark/>
          </w:tcPr>
          <w:p w14:paraId="6DD1D251"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EBIT</w:t>
            </w:r>
          </w:p>
        </w:tc>
        <w:tc>
          <w:tcPr>
            <w:tcW w:w="771" w:type="dxa"/>
            <w:shd w:val="clear" w:color="auto" w:fill="BDD6EE" w:themeFill="accent1" w:themeFillTint="66"/>
            <w:vAlign w:val="center"/>
          </w:tcPr>
          <w:p w14:paraId="63E6EFBC" w14:textId="612CBDA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772" w:type="dxa"/>
            <w:shd w:val="clear" w:color="auto" w:fill="BDD6EE" w:themeFill="accent1" w:themeFillTint="66"/>
            <w:noWrap/>
            <w:vAlign w:val="center"/>
            <w:hideMark/>
          </w:tcPr>
          <w:p w14:paraId="257E6397" w14:textId="46965581"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772" w:type="dxa"/>
            <w:shd w:val="clear" w:color="auto" w:fill="BDD6EE" w:themeFill="accent1" w:themeFillTint="66"/>
            <w:noWrap/>
            <w:vAlign w:val="center"/>
            <w:hideMark/>
          </w:tcPr>
          <w:p w14:paraId="7CBF5C90" w14:textId="11117715"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71" w:type="dxa"/>
            <w:shd w:val="clear" w:color="auto" w:fill="BDD6EE" w:themeFill="accent1" w:themeFillTint="66"/>
            <w:noWrap/>
            <w:vAlign w:val="center"/>
            <w:hideMark/>
          </w:tcPr>
          <w:p w14:paraId="544EEFCE" w14:textId="5FAE151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c>
          <w:tcPr>
            <w:tcW w:w="772" w:type="dxa"/>
            <w:shd w:val="clear" w:color="auto" w:fill="BDD6EE" w:themeFill="accent1" w:themeFillTint="66"/>
            <w:noWrap/>
            <w:vAlign w:val="center"/>
            <w:hideMark/>
          </w:tcPr>
          <w:p w14:paraId="73529676" w14:textId="071BCB9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-1.78</w:t>
            </w:r>
          </w:p>
        </w:tc>
        <w:tc>
          <w:tcPr>
            <w:tcW w:w="772" w:type="dxa"/>
            <w:shd w:val="clear" w:color="auto" w:fill="BDD6EE" w:themeFill="accent1" w:themeFillTint="66"/>
            <w:noWrap/>
            <w:vAlign w:val="center"/>
            <w:hideMark/>
          </w:tcPr>
          <w:p w14:paraId="42632AE6" w14:textId="4E8F7D05"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71" w:type="dxa"/>
            <w:shd w:val="clear" w:color="auto" w:fill="BDD6EE" w:themeFill="accent1" w:themeFillTint="66"/>
            <w:noWrap/>
            <w:vAlign w:val="center"/>
            <w:hideMark/>
          </w:tcPr>
          <w:p w14:paraId="7171811C" w14:textId="5401013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72" w:type="dxa"/>
            <w:shd w:val="clear" w:color="auto" w:fill="BDD6EE" w:themeFill="accent1" w:themeFillTint="66"/>
            <w:noWrap/>
            <w:vAlign w:val="center"/>
            <w:hideMark/>
          </w:tcPr>
          <w:p w14:paraId="2A72FAEC" w14:textId="27B7DB8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-2.24</w:t>
            </w:r>
          </w:p>
        </w:tc>
        <w:tc>
          <w:tcPr>
            <w:tcW w:w="772" w:type="dxa"/>
            <w:shd w:val="clear" w:color="auto" w:fill="BDD6EE" w:themeFill="accent1" w:themeFillTint="66"/>
            <w:noWrap/>
            <w:vAlign w:val="center"/>
            <w:hideMark/>
          </w:tcPr>
          <w:p w14:paraId="1810EB01" w14:textId="06308AB7"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7A1E23" w:rsidRPr="00F024E1" w14:paraId="25F91782" w14:textId="77777777" w:rsidTr="00F820F5">
        <w:trPr>
          <w:trHeight w:val="20"/>
        </w:trPr>
        <w:tc>
          <w:tcPr>
            <w:tcW w:w="2552" w:type="dxa"/>
            <w:shd w:val="clear" w:color="auto" w:fill="auto"/>
            <w:noWrap/>
            <w:vAlign w:val="center"/>
            <w:hideMark/>
          </w:tcPr>
          <w:p w14:paraId="248670BF"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EBIT %</w:t>
            </w:r>
          </w:p>
        </w:tc>
        <w:tc>
          <w:tcPr>
            <w:tcW w:w="771" w:type="dxa"/>
            <w:vAlign w:val="center"/>
          </w:tcPr>
          <w:p w14:paraId="53C97589" w14:textId="1523A844"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-40.23%</w:t>
            </w:r>
          </w:p>
        </w:tc>
        <w:tc>
          <w:tcPr>
            <w:tcW w:w="772" w:type="dxa"/>
            <w:shd w:val="clear" w:color="auto" w:fill="auto"/>
            <w:noWrap/>
            <w:vAlign w:val="center"/>
            <w:hideMark/>
          </w:tcPr>
          <w:p w14:paraId="54A00629" w14:textId="1D0CA955"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-44.28%</w:t>
            </w:r>
          </w:p>
        </w:tc>
        <w:tc>
          <w:tcPr>
            <w:tcW w:w="772" w:type="dxa"/>
            <w:shd w:val="clear" w:color="auto" w:fill="auto"/>
            <w:noWrap/>
            <w:vAlign w:val="center"/>
            <w:hideMark/>
          </w:tcPr>
          <w:p w14:paraId="1A192445" w14:textId="7B5FB6B0"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-48.14%</w:t>
            </w:r>
          </w:p>
        </w:tc>
        <w:tc>
          <w:tcPr>
            <w:tcW w:w="771" w:type="dxa"/>
            <w:shd w:val="clear" w:color="auto" w:fill="auto"/>
            <w:noWrap/>
            <w:vAlign w:val="center"/>
            <w:hideMark/>
          </w:tcPr>
          <w:p w14:paraId="51912895" w14:textId="2354AF1E"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-52.18%</w:t>
            </w:r>
          </w:p>
        </w:tc>
        <w:tc>
          <w:tcPr>
            <w:tcW w:w="772" w:type="dxa"/>
            <w:shd w:val="clear" w:color="auto" w:fill="auto"/>
            <w:noWrap/>
            <w:vAlign w:val="center"/>
            <w:hideMark/>
          </w:tcPr>
          <w:p w14:paraId="48CEBAD7" w14:textId="55F771B0"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-56.00%</w:t>
            </w:r>
          </w:p>
        </w:tc>
        <w:tc>
          <w:tcPr>
            <w:tcW w:w="772" w:type="dxa"/>
            <w:shd w:val="clear" w:color="auto" w:fill="auto"/>
            <w:noWrap/>
            <w:vAlign w:val="center"/>
            <w:hideMark/>
          </w:tcPr>
          <w:p w14:paraId="3DE2945C" w14:textId="4713CECA"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-60.89%</w:t>
            </w:r>
          </w:p>
        </w:tc>
        <w:tc>
          <w:tcPr>
            <w:tcW w:w="771" w:type="dxa"/>
            <w:shd w:val="clear" w:color="auto" w:fill="auto"/>
            <w:noWrap/>
            <w:vAlign w:val="center"/>
            <w:hideMark/>
          </w:tcPr>
          <w:p w14:paraId="3862677D" w14:textId="7D9AF8CB"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-65.57%</w:t>
            </w:r>
          </w:p>
        </w:tc>
        <w:tc>
          <w:tcPr>
            <w:tcW w:w="772" w:type="dxa"/>
            <w:shd w:val="clear" w:color="auto" w:fill="auto"/>
            <w:noWrap/>
            <w:vAlign w:val="center"/>
            <w:hideMark/>
          </w:tcPr>
          <w:p w14:paraId="3228E6A0" w14:textId="7A3F22CC"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-70.48%</w:t>
            </w:r>
          </w:p>
        </w:tc>
        <w:tc>
          <w:tcPr>
            <w:tcW w:w="772" w:type="dxa"/>
            <w:shd w:val="clear" w:color="auto" w:fill="auto"/>
            <w:noWrap/>
            <w:vAlign w:val="center"/>
            <w:hideMark/>
          </w:tcPr>
          <w:p w14:paraId="66245526" w14:textId="68D9D87F"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42.70%</w:t>
            </w:r>
          </w:p>
        </w:tc>
      </w:tr>
      <w:tr w:rsidR="007A1E23" w:rsidRPr="00F024E1" w14:paraId="77748687" w14:textId="77777777" w:rsidTr="00F820F5">
        <w:trPr>
          <w:trHeight w:val="20"/>
        </w:trPr>
        <w:tc>
          <w:tcPr>
            <w:tcW w:w="2552" w:type="dxa"/>
            <w:shd w:val="clear" w:color="auto" w:fill="auto"/>
            <w:noWrap/>
            <w:vAlign w:val="center"/>
            <w:hideMark/>
          </w:tcPr>
          <w:p w14:paraId="0274C8D0" w14:textId="77777777"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Interest Expense</w:t>
            </w:r>
          </w:p>
        </w:tc>
        <w:tc>
          <w:tcPr>
            <w:tcW w:w="771" w:type="dxa"/>
            <w:vAlign w:val="center"/>
          </w:tcPr>
          <w:p w14:paraId="3B9CBC4F" w14:textId="1AE00DF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54881F1" w14:textId="29BC767C"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9ADE51A" w14:textId="0DFF6070"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7F3AEC29" w14:textId="7F22EB7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1282D94F" w14:textId="527446B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40D75B47" w14:textId="52B00051"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20D599BF" w14:textId="062ADCE5"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D77FDE4" w14:textId="15A664A4"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F53F4F0" w14:textId="75A1A27A" w:rsidR="007A1E23" w:rsidRPr="00F024E1"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F024E1" w14:paraId="033CF12B" w14:textId="77777777" w:rsidTr="00F820F5">
        <w:trPr>
          <w:trHeight w:val="20"/>
        </w:trPr>
        <w:tc>
          <w:tcPr>
            <w:tcW w:w="2552" w:type="dxa"/>
            <w:shd w:val="clear" w:color="auto" w:fill="BDD6EE" w:themeFill="accent1" w:themeFillTint="66"/>
            <w:noWrap/>
            <w:vAlign w:val="center"/>
            <w:hideMark/>
          </w:tcPr>
          <w:p w14:paraId="7FB15E1A"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lastRenderedPageBreak/>
              <w:t>PBT</w:t>
            </w:r>
          </w:p>
        </w:tc>
        <w:tc>
          <w:tcPr>
            <w:tcW w:w="771" w:type="dxa"/>
            <w:shd w:val="clear" w:color="auto" w:fill="BDD6EE" w:themeFill="accent1" w:themeFillTint="66"/>
            <w:vAlign w:val="center"/>
          </w:tcPr>
          <w:p w14:paraId="64322188" w14:textId="26B09773"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772" w:type="dxa"/>
            <w:shd w:val="clear" w:color="auto" w:fill="BDD6EE" w:themeFill="accent1" w:themeFillTint="66"/>
            <w:noWrap/>
            <w:vAlign w:val="center"/>
            <w:hideMark/>
          </w:tcPr>
          <w:p w14:paraId="52740DAB" w14:textId="513E3E0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772" w:type="dxa"/>
            <w:shd w:val="clear" w:color="auto" w:fill="BDD6EE" w:themeFill="accent1" w:themeFillTint="66"/>
            <w:noWrap/>
            <w:vAlign w:val="center"/>
            <w:hideMark/>
          </w:tcPr>
          <w:p w14:paraId="493D4DA2" w14:textId="6D97A51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71" w:type="dxa"/>
            <w:shd w:val="clear" w:color="auto" w:fill="BDD6EE" w:themeFill="accent1" w:themeFillTint="66"/>
            <w:noWrap/>
            <w:vAlign w:val="center"/>
            <w:hideMark/>
          </w:tcPr>
          <w:p w14:paraId="4FD82B00" w14:textId="6B67E03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c>
          <w:tcPr>
            <w:tcW w:w="772" w:type="dxa"/>
            <w:shd w:val="clear" w:color="auto" w:fill="BDD6EE" w:themeFill="accent1" w:themeFillTint="66"/>
            <w:noWrap/>
            <w:vAlign w:val="center"/>
            <w:hideMark/>
          </w:tcPr>
          <w:p w14:paraId="32F66F19" w14:textId="5D53593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-1.78</w:t>
            </w:r>
          </w:p>
        </w:tc>
        <w:tc>
          <w:tcPr>
            <w:tcW w:w="772" w:type="dxa"/>
            <w:shd w:val="clear" w:color="auto" w:fill="BDD6EE" w:themeFill="accent1" w:themeFillTint="66"/>
            <w:noWrap/>
            <w:vAlign w:val="center"/>
            <w:hideMark/>
          </w:tcPr>
          <w:p w14:paraId="3310F297" w14:textId="59996B58"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71" w:type="dxa"/>
            <w:shd w:val="clear" w:color="auto" w:fill="BDD6EE" w:themeFill="accent1" w:themeFillTint="66"/>
            <w:noWrap/>
            <w:vAlign w:val="center"/>
            <w:hideMark/>
          </w:tcPr>
          <w:p w14:paraId="2C3762E6" w14:textId="434B804B"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72" w:type="dxa"/>
            <w:shd w:val="clear" w:color="auto" w:fill="BDD6EE" w:themeFill="accent1" w:themeFillTint="66"/>
            <w:noWrap/>
            <w:vAlign w:val="center"/>
            <w:hideMark/>
          </w:tcPr>
          <w:p w14:paraId="63D9D570" w14:textId="1AFEED49"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-2.24</w:t>
            </w:r>
          </w:p>
        </w:tc>
        <w:tc>
          <w:tcPr>
            <w:tcW w:w="772" w:type="dxa"/>
            <w:shd w:val="clear" w:color="auto" w:fill="BDD6EE" w:themeFill="accent1" w:themeFillTint="66"/>
            <w:noWrap/>
            <w:vAlign w:val="center"/>
            <w:hideMark/>
          </w:tcPr>
          <w:p w14:paraId="36DE1942" w14:textId="322FF0E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7A1E23" w:rsidRPr="00F024E1" w14:paraId="052AF04B" w14:textId="77777777" w:rsidTr="00F820F5">
        <w:trPr>
          <w:trHeight w:val="20"/>
        </w:trPr>
        <w:tc>
          <w:tcPr>
            <w:tcW w:w="2552" w:type="dxa"/>
            <w:shd w:val="clear" w:color="auto" w:fill="auto"/>
            <w:noWrap/>
            <w:vAlign w:val="center"/>
            <w:hideMark/>
          </w:tcPr>
          <w:p w14:paraId="53FCA00A"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PBT %</w:t>
            </w:r>
          </w:p>
        </w:tc>
        <w:tc>
          <w:tcPr>
            <w:tcW w:w="771" w:type="dxa"/>
            <w:vAlign w:val="center"/>
          </w:tcPr>
          <w:p w14:paraId="31D7583B" w14:textId="71742B4D"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-40.23%</w:t>
            </w:r>
          </w:p>
        </w:tc>
        <w:tc>
          <w:tcPr>
            <w:tcW w:w="772" w:type="dxa"/>
            <w:shd w:val="clear" w:color="auto" w:fill="auto"/>
            <w:noWrap/>
            <w:vAlign w:val="center"/>
            <w:hideMark/>
          </w:tcPr>
          <w:p w14:paraId="1D94856C" w14:textId="00F91CEE"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-44.28%</w:t>
            </w:r>
          </w:p>
        </w:tc>
        <w:tc>
          <w:tcPr>
            <w:tcW w:w="772" w:type="dxa"/>
            <w:shd w:val="clear" w:color="auto" w:fill="auto"/>
            <w:noWrap/>
            <w:vAlign w:val="center"/>
            <w:hideMark/>
          </w:tcPr>
          <w:p w14:paraId="65CF4D09" w14:textId="3C4C1CEB"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-48.14%</w:t>
            </w:r>
          </w:p>
        </w:tc>
        <w:tc>
          <w:tcPr>
            <w:tcW w:w="771" w:type="dxa"/>
            <w:shd w:val="clear" w:color="auto" w:fill="auto"/>
            <w:noWrap/>
            <w:vAlign w:val="center"/>
            <w:hideMark/>
          </w:tcPr>
          <w:p w14:paraId="5CCB3313" w14:textId="0BC103CF"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-52.18%</w:t>
            </w:r>
          </w:p>
        </w:tc>
        <w:tc>
          <w:tcPr>
            <w:tcW w:w="772" w:type="dxa"/>
            <w:shd w:val="clear" w:color="auto" w:fill="auto"/>
            <w:noWrap/>
            <w:vAlign w:val="center"/>
            <w:hideMark/>
          </w:tcPr>
          <w:p w14:paraId="7A7353D0" w14:textId="6DDBB45D"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-56.00%</w:t>
            </w:r>
          </w:p>
        </w:tc>
        <w:tc>
          <w:tcPr>
            <w:tcW w:w="772" w:type="dxa"/>
            <w:shd w:val="clear" w:color="auto" w:fill="auto"/>
            <w:noWrap/>
            <w:vAlign w:val="center"/>
            <w:hideMark/>
          </w:tcPr>
          <w:p w14:paraId="356352B1" w14:textId="311F8D98"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-60.89%</w:t>
            </w:r>
          </w:p>
        </w:tc>
        <w:tc>
          <w:tcPr>
            <w:tcW w:w="771" w:type="dxa"/>
            <w:shd w:val="clear" w:color="auto" w:fill="auto"/>
            <w:noWrap/>
            <w:vAlign w:val="center"/>
            <w:hideMark/>
          </w:tcPr>
          <w:p w14:paraId="3E681B28" w14:textId="4FD0EE1D"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-65.57%</w:t>
            </w:r>
          </w:p>
        </w:tc>
        <w:tc>
          <w:tcPr>
            <w:tcW w:w="772" w:type="dxa"/>
            <w:shd w:val="clear" w:color="auto" w:fill="auto"/>
            <w:noWrap/>
            <w:vAlign w:val="center"/>
            <w:hideMark/>
          </w:tcPr>
          <w:p w14:paraId="3AE6929E" w14:textId="7B3694A8"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-70.48%</w:t>
            </w:r>
          </w:p>
        </w:tc>
        <w:tc>
          <w:tcPr>
            <w:tcW w:w="772" w:type="dxa"/>
            <w:shd w:val="clear" w:color="auto" w:fill="auto"/>
            <w:noWrap/>
            <w:vAlign w:val="center"/>
            <w:hideMark/>
          </w:tcPr>
          <w:p w14:paraId="3A937D02" w14:textId="1481A1FF"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42.70%</w:t>
            </w:r>
          </w:p>
        </w:tc>
      </w:tr>
      <w:tr w:rsidR="007A1E23" w:rsidRPr="00F024E1" w14:paraId="7A13976A" w14:textId="77777777" w:rsidTr="00F820F5">
        <w:trPr>
          <w:trHeight w:val="20"/>
        </w:trPr>
        <w:tc>
          <w:tcPr>
            <w:tcW w:w="2552" w:type="dxa"/>
            <w:shd w:val="clear" w:color="auto" w:fill="auto"/>
            <w:noWrap/>
            <w:vAlign w:val="center"/>
            <w:hideMark/>
          </w:tcPr>
          <w:p w14:paraId="241F67AF" w14:textId="3C3DBBAB" w:rsidR="007A1E23" w:rsidRPr="00F024E1" w:rsidRDefault="007A1E23" w:rsidP="007A1E23">
            <w:pPr>
              <w:spacing w:line="276" w:lineRule="auto"/>
              <w:rPr>
                <w:rFonts w:asciiTheme="minorHAnsi" w:hAnsiTheme="minorHAnsi" w:cstheme="minorHAnsi"/>
                <w:color w:val="000000"/>
                <w:sz w:val="22"/>
                <w:szCs w:val="22"/>
              </w:rPr>
            </w:pPr>
            <w:r w:rsidRPr="00F024E1">
              <w:rPr>
                <w:rFonts w:asciiTheme="minorHAnsi" w:hAnsiTheme="minorHAnsi" w:cstheme="minorHAnsi"/>
                <w:color w:val="000000"/>
                <w:sz w:val="22"/>
                <w:szCs w:val="22"/>
              </w:rPr>
              <w:t>Tax</w:t>
            </w:r>
          </w:p>
        </w:tc>
        <w:tc>
          <w:tcPr>
            <w:tcW w:w="771" w:type="dxa"/>
            <w:vAlign w:val="center"/>
          </w:tcPr>
          <w:p w14:paraId="6659FFB8" w14:textId="7A3AFAD2"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63D9799E" w14:textId="1D64D09C"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291B8275" w14:textId="045E71A9"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1" w:type="dxa"/>
            <w:shd w:val="clear" w:color="auto" w:fill="auto"/>
            <w:noWrap/>
            <w:vAlign w:val="center"/>
            <w:hideMark/>
          </w:tcPr>
          <w:p w14:paraId="1F68971A" w14:textId="14593978"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0A7976B2" w14:textId="663496F9"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70CB519E" w14:textId="6CC5C40F"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1" w:type="dxa"/>
            <w:shd w:val="clear" w:color="auto" w:fill="auto"/>
            <w:noWrap/>
            <w:vAlign w:val="center"/>
            <w:hideMark/>
          </w:tcPr>
          <w:p w14:paraId="43071B20" w14:textId="5840FC9F"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02A876DE" w14:textId="366F69FE"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c>
          <w:tcPr>
            <w:tcW w:w="772" w:type="dxa"/>
            <w:shd w:val="clear" w:color="auto" w:fill="auto"/>
            <w:noWrap/>
            <w:vAlign w:val="center"/>
            <w:hideMark/>
          </w:tcPr>
          <w:p w14:paraId="13E4C6C4" w14:textId="5DFA77D9" w:rsidR="007A1E23" w:rsidRPr="007A1E23" w:rsidRDefault="007A1E23" w:rsidP="007A1E23">
            <w:pPr>
              <w:spacing w:line="276" w:lineRule="auto"/>
              <w:jc w:val="center"/>
              <w:rPr>
                <w:rFonts w:asciiTheme="minorHAnsi" w:hAnsiTheme="minorHAnsi" w:cstheme="minorHAnsi"/>
                <w:color w:val="000000"/>
                <w:sz w:val="22"/>
                <w:szCs w:val="22"/>
              </w:rPr>
            </w:pPr>
            <w:r w:rsidRPr="007A1E23">
              <w:rPr>
                <w:rFonts w:asciiTheme="minorHAnsi" w:hAnsiTheme="minorHAnsi" w:cstheme="minorHAnsi"/>
                <w:color w:val="000000"/>
                <w:sz w:val="22"/>
                <w:szCs w:val="22"/>
              </w:rPr>
              <w:t>0.00</w:t>
            </w:r>
          </w:p>
        </w:tc>
      </w:tr>
      <w:tr w:rsidR="007A1E23" w:rsidRPr="00F024E1" w14:paraId="12D49316" w14:textId="77777777" w:rsidTr="00F820F5">
        <w:trPr>
          <w:trHeight w:val="20"/>
        </w:trPr>
        <w:tc>
          <w:tcPr>
            <w:tcW w:w="2552" w:type="dxa"/>
            <w:shd w:val="clear" w:color="auto" w:fill="BDD6EE" w:themeFill="accent1" w:themeFillTint="66"/>
            <w:noWrap/>
            <w:vAlign w:val="center"/>
            <w:hideMark/>
          </w:tcPr>
          <w:p w14:paraId="65BA6A05" w14:textId="77777777" w:rsidR="007A1E23" w:rsidRPr="00F024E1" w:rsidRDefault="007A1E23" w:rsidP="007A1E23">
            <w:pPr>
              <w:spacing w:line="276" w:lineRule="auto"/>
              <w:rPr>
                <w:rFonts w:asciiTheme="minorHAnsi" w:hAnsiTheme="minorHAnsi" w:cstheme="minorHAnsi"/>
                <w:b/>
                <w:bCs/>
                <w:color w:val="000000"/>
                <w:sz w:val="22"/>
                <w:szCs w:val="22"/>
              </w:rPr>
            </w:pPr>
            <w:r w:rsidRPr="00F024E1">
              <w:rPr>
                <w:rFonts w:asciiTheme="minorHAnsi" w:hAnsiTheme="minorHAnsi" w:cstheme="minorHAnsi"/>
                <w:b/>
                <w:bCs/>
                <w:color w:val="000000"/>
                <w:sz w:val="22"/>
                <w:szCs w:val="22"/>
              </w:rPr>
              <w:t>PAT</w:t>
            </w:r>
          </w:p>
        </w:tc>
        <w:tc>
          <w:tcPr>
            <w:tcW w:w="771" w:type="dxa"/>
            <w:shd w:val="clear" w:color="auto" w:fill="BDD6EE" w:themeFill="accent1" w:themeFillTint="66"/>
            <w:vAlign w:val="center"/>
          </w:tcPr>
          <w:p w14:paraId="0931CE16" w14:textId="3817FC24"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772" w:type="dxa"/>
            <w:shd w:val="clear" w:color="auto" w:fill="BDD6EE" w:themeFill="accent1" w:themeFillTint="66"/>
            <w:noWrap/>
            <w:vAlign w:val="center"/>
            <w:hideMark/>
          </w:tcPr>
          <w:p w14:paraId="3B822566" w14:textId="66EE8D2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772" w:type="dxa"/>
            <w:shd w:val="clear" w:color="auto" w:fill="BDD6EE" w:themeFill="accent1" w:themeFillTint="66"/>
            <w:noWrap/>
            <w:vAlign w:val="center"/>
            <w:hideMark/>
          </w:tcPr>
          <w:p w14:paraId="0AE17CE5" w14:textId="09A714AA"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71" w:type="dxa"/>
            <w:shd w:val="clear" w:color="auto" w:fill="BDD6EE" w:themeFill="accent1" w:themeFillTint="66"/>
            <w:noWrap/>
            <w:vAlign w:val="center"/>
            <w:hideMark/>
          </w:tcPr>
          <w:p w14:paraId="07811192" w14:textId="7BD16542"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c>
          <w:tcPr>
            <w:tcW w:w="772" w:type="dxa"/>
            <w:shd w:val="clear" w:color="auto" w:fill="BDD6EE" w:themeFill="accent1" w:themeFillTint="66"/>
            <w:noWrap/>
            <w:vAlign w:val="center"/>
            <w:hideMark/>
          </w:tcPr>
          <w:p w14:paraId="7D8BC03D" w14:textId="03E50410"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-1.78</w:t>
            </w:r>
          </w:p>
        </w:tc>
        <w:tc>
          <w:tcPr>
            <w:tcW w:w="772" w:type="dxa"/>
            <w:shd w:val="clear" w:color="auto" w:fill="BDD6EE" w:themeFill="accent1" w:themeFillTint="66"/>
            <w:noWrap/>
            <w:vAlign w:val="center"/>
            <w:hideMark/>
          </w:tcPr>
          <w:p w14:paraId="755AD8D2" w14:textId="4C617DCE"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71" w:type="dxa"/>
            <w:shd w:val="clear" w:color="auto" w:fill="BDD6EE" w:themeFill="accent1" w:themeFillTint="66"/>
            <w:noWrap/>
            <w:vAlign w:val="center"/>
            <w:hideMark/>
          </w:tcPr>
          <w:p w14:paraId="393CE973" w14:textId="2B71E3E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72" w:type="dxa"/>
            <w:shd w:val="clear" w:color="auto" w:fill="BDD6EE" w:themeFill="accent1" w:themeFillTint="66"/>
            <w:noWrap/>
            <w:vAlign w:val="center"/>
            <w:hideMark/>
          </w:tcPr>
          <w:p w14:paraId="70D4AFAD" w14:textId="3767AECD"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-2.24</w:t>
            </w:r>
          </w:p>
        </w:tc>
        <w:tc>
          <w:tcPr>
            <w:tcW w:w="772" w:type="dxa"/>
            <w:shd w:val="clear" w:color="auto" w:fill="BDD6EE" w:themeFill="accent1" w:themeFillTint="66"/>
            <w:noWrap/>
            <w:vAlign w:val="center"/>
            <w:hideMark/>
          </w:tcPr>
          <w:p w14:paraId="2A6463F4" w14:textId="4D29313F" w:rsidR="007A1E23" w:rsidRPr="00F024E1"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7A1E23" w:rsidRPr="00F024E1" w14:paraId="043D26BA" w14:textId="77777777" w:rsidTr="00F820F5">
        <w:trPr>
          <w:trHeight w:val="20"/>
        </w:trPr>
        <w:tc>
          <w:tcPr>
            <w:tcW w:w="2552" w:type="dxa"/>
            <w:shd w:val="clear" w:color="auto" w:fill="auto"/>
            <w:noWrap/>
            <w:vAlign w:val="center"/>
            <w:hideMark/>
          </w:tcPr>
          <w:p w14:paraId="001B67D2" w14:textId="77777777" w:rsidR="007A1E23" w:rsidRPr="00F024E1" w:rsidRDefault="007A1E23" w:rsidP="007A1E23">
            <w:pPr>
              <w:spacing w:line="276" w:lineRule="auto"/>
              <w:jc w:val="right"/>
              <w:rPr>
                <w:rFonts w:asciiTheme="minorHAnsi" w:hAnsiTheme="minorHAnsi" w:cstheme="minorHAnsi"/>
                <w:i/>
                <w:iCs/>
                <w:color w:val="000000"/>
                <w:sz w:val="18"/>
                <w:szCs w:val="18"/>
              </w:rPr>
            </w:pPr>
            <w:r w:rsidRPr="00F024E1">
              <w:rPr>
                <w:rFonts w:asciiTheme="minorHAnsi" w:hAnsiTheme="minorHAnsi" w:cstheme="minorHAnsi"/>
                <w:i/>
                <w:iCs/>
                <w:color w:val="000000"/>
                <w:sz w:val="18"/>
                <w:szCs w:val="18"/>
              </w:rPr>
              <w:t>PAT %</w:t>
            </w:r>
          </w:p>
        </w:tc>
        <w:tc>
          <w:tcPr>
            <w:tcW w:w="771" w:type="dxa"/>
            <w:vAlign w:val="center"/>
          </w:tcPr>
          <w:p w14:paraId="7C726B5C" w14:textId="309923BB"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-40.23%</w:t>
            </w:r>
          </w:p>
        </w:tc>
        <w:tc>
          <w:tcPr>
            <w:tcW w:w="772" w:type="dxa"/>
            <w:shd w:val="clear" w:color="auto" w:fill="auto"/>
            <w:noWrap/>
            <w:vAlign w:val="center"/>
            <w:hideMark/>
          </w:tcPr>
          <w:p w14:paraId="366A98F0" w14:textId="5E451AB2"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-44.28%</w:t>
            </w:r>
          </w:p>
        </w:tc>
        <w:tc>
          <w:tcPr>
            <w:tcW w:w="772" w:type="dxa"/>
            <w:shd w:val="clear" w:color="auto" w:fill="auto"/>
            <w:noWrap/>
            <w:vAlign w:val="center"/>
            <w:hideMark/>
          </w:tcPr>
          <w:p w14:paraId="327A0B21" w14:textId="4631EEC2"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-48.14%</w:t>
            </w:r>
          </w:p>
        </w:tc>
        <w:tc>
          <w:tcPr>
            <w:tcW w:w="771" w:type="dxa"/>
            <w:shd w:val="clear" w:color="auto" w:fill="auto"/>
            <w:noWrap/>
            <w:vAlign w:val="center"/>
            <w:hideMark/>
          </w:tcPr>
          <w:p w14:paraId="0F09ADFC" w14:textId="3D9916DC"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-52.18%</w:t>
            </w:r>
          </w:p>
        </w:tc>
        <w:tc>
          <w:tcPr>
            <w:tcW w:w="772" w:type="dxa"/>
            <w:shd w:val="clear" w:color="auto" w:fill="auto"/>
            <w:noWrap/>
            <w:vAlign w:val="center"/>
            <w:hideMark/>
          </w:tcPr>
          <w:p w14:paraId="01644A7B" w14:textId="1103A305"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-56.00%</w:t>
            </w:r>
          </w:p>
        </w:tc>
        <w:tc>
          <w:tcPr>
            <w:tcW w:w="772" w:type="dxa"/>
            <w:shd w:val="clear" w:color="auto" w:fill="auto"/>
            <w:noWrap/>
            <w:vAlign w:val="center"/>
            <w:hideMark/>
          </w:tcPr>
          <w:p w14:paraId="7F8A116B" w14:textId="170DC79C"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-60.89%</w:t>
            </w:r>
          </w:p>
        </w:tc>
        <w:tc>
          <w:tcPr>
            <w:tcW w:w="771" w:type="dxa"/>
            <w:shd w:val="clear" w:color="auto" w:fill="auto"/>
            <w:noWrap/>
            <w:vAlign w:val="center"/>
            <w:hideMark/>
          </w:tcPr>
          <w:p w14:paraId="6ECB33AD" w14:textId="1257B5AB"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-65.57%</w:t>
            </w:r>
          </w:p>
        </w:tc>
        <w:tc>
          <w:tcPr>
            <w:tcW w:w="772" w:type="dxa"/>
            <w:shd w:val="clear" w:color="auto" w:fill="auto"/>
            <w:noWrap/>
            <w:vAlign w:val="center"/>
            <w:hideMark/>
          </w:tcPr>
          <w:p w14:paraId="048A5855" w14:textId="5B0281B3"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-70.48%</w:t>
            </w:r>
          </w:p>
        </w:tc>
        <w:tc>
          <w:tcPr>
            <w:tcW w:w="772" w:type="dxa"/>
            <w:shd w:val="clear" w:color="auto" w:fill="auto"/>
            <w:noWrap/>
            <w:vAlign w:val="center"/>
            <w:hideMark/>
          </w:tcPr>
          <w:p w14:paraId="4A6B5852" w14:textId="6D58ED05" w:rsidR="007A1E23" w:rsidRPr="00F024E1"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42.70%</w:t>
            </w:r>
          </w:p>
        </w:tc>
      </w:tr>
    </w:tbl>
    <w:p w14:paraId="7D93CDD5" w14:textId="1B11C537" w:rsidR="004C6359" w:rsidRDefault="004C6359" w:rsidP="00F820F5">
      <w:pPr>
        <w:spacing w:before="240" w:after="240" w:line="360" w:lineRule="auto"/>
        <w:ind w:left="142"/>
        <w:jc w:val="both"/>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36"/>
        <w:gridCol w:w="2146"/>
        <w:gridCol w:w="3271"/>
        <w:gridCol w:w="3244"/>
      </w:tblGrid>
      <w:tr w:rsidR="004C6359" w:rsidRPr="00217B7D" w14:paraId="48A46546" w14:textId="77777777" w:rsidTr="00F820F5">
        <w:trPr>
          <w:trHeight w:val="20"/>
        </w:trPr>
        <w:tc>
          <w:tcPr>
            <w:tcW w:w="440" w:type="pct"/>
            <w:shd w:val="clear" w:color="auto" w:fill="002060"/>
            <w:vAlign w:val="center"/>
          </w:tcPr>
          <w:p w14:paraId="2A4C4F01" w14:textId="7761F5A0" w:rsidR="004C6359" w:rsidRPr="00217B7D" w:rsidRDefault="004C6359" w:rsidP="00217B7D">
            <w:pPr>
              <w:spacing w:line="360" w:lineRule="auto"/>
              <w:jc w:val="center"/>
              <w:rPr>
                <w:rFonts w:asciiTheme="minorHAnsi" w:hAnsiTheme="minorHAnsi" w:cstheme="minorHAnsi"/>
                <w:b/>
                <w:color w:val="FFFFFF" w:themeColor="background1"/>
                <w:sz w:val="22"/>
                <w:szCs w:val="22"/>
              </w:rPr>
            </w:pPr>
            <w:r w:rsidRPr="00217B7D">
              <w:rPr>
                <w:rFonts w:asciiTheme="minorHAnsi" w:hAnsiTheme="minorHAnsi" w:cstheme="minorHAnsi"/>
                <w:b/>
                <w:color w:val="FFFFFF" w:themeColor="background1"/>
                <w:sz w:val="22"/>
                <w:szCs w:val="22"/>
              </w:rPr>
              <w:t>S. No.</w:t>
            </w:r>
          </w:p>
        </w:tc>
        <w:tc>
          <w:tcPr>
            <w:tcW w:w="1130" w:type="pct"/>
            <w:shd w:val="clear" w:color="auto" w:fill="002060"/>
            <w:vAlign w:val="center"/>
          </w:tcPr>
          <w:p w14:paraId="4C7F9F1F" w14:textId="77777777" w:rsidR="004C6359" w:rsidRPr="00217B7D" w:rsidRDefault="004C6359" w:rsidP="00217B7D">
            <w:pPr>
              <w:spacing w:line="360" w:lineRule="auto"/>
              <w:jc w:val="center"/>
              <w:rPr>
                <w:rFonts w:asciiTheme="minorHAnsi" w:hAnsiTheme="minorHAnsi" w:cstheme="minorHAnsi"/>
                <w:b/>
                <w:color w:val="FFFFFF" w:themeColor="background1"/>
                <w:sz w:val="22"/>
                <w:szCs w:val="22"/>
              </w:rPr>
            </w:pPr>
            <w:r w:rsidRPr="00217B7D">
              <w:rPr>
                <w:rFonts w:asciiTheme="minorHAnsi" w:hAnsiTheme="minorHAnsi" w:cstheme="minorHAnsi"/>
                <w:b/>
                <w:color w:val="FFFFFF" w:themeColor="background1"/>
                <w:sz w:val="22"/>
                <w:szCs w:val="22"/>
              </w:rPr>
              <w:t>Item Assumed</w:t>
            </w:r>
          </w:p>
        </w:tc>
        <w:tc>
          <w:tcPr>
            <w:tcW w:w="1722" w:type="pct"/>
            <w:shd w:val="clear" w:color="auto" w:fill="002060"/>
            <w:vAlign w:val="center"/>
          </w:tcPr>
          <w:p w14:paraId="57084639" w14:textId="77777777" w:rsidR="004C6359" w:rsidRPr="00217B7D" w:rsidRDefault="004C6359" w:rsidP="00217B7D">
            <w:pPr>
              <w:spacing w:line="360" w:lineRule="auto"/>
              <w:jc w:val="center"/>
              <w:rPr>
                <w:rFonts w:asciiTheme="minorHAnsi" w:hAnsiTheme="minorHAnsi" w:cstheme="minorHAnsi"/>
                <w:b/>
                <w:color w:val="FFFFFF" w:themeColor="background1"/>
                <w:sz w:val="22"/>
                <w:szCs w:val="22"/>
              </w:rPr>
            </w:pPr>
            <w:r w:rsidRPr="00217B7D">
              <w:rPr>
                <w:rFonts w:asciiTheme="minorHAnsi" w:hAnsiTheme="minorHAnsi" w:cstheme="minorHAnsi"/>
                <w:b/>
                <w:color w:val="FFFFFF" w:themeColor="background1"/>
                <w:sz w:val="22"/>
                <w:szCs w:val="22"/>
              </w:rPr>
              <w:t>Detailed Assumption</w:t>
            </w:r>
          </w:p>
        </w:tc>
        <w:tc>
          <w:tcPr>
            <w:tcW w:w="1708" w:type="pct"/>
            <w:shd w:val="clear" w:color="auto" w:fill="002060"/>
            <w:vAlign w:val="center"/>
          </w:tcPr>
          <w:p w14:paraId="737ACA00" w14:textId="77777777" w:rsidR="004C6359" w:rsidRPr="00217B7D" w:rsidRDefault="004C6359" w:rsidP="00217B7D">
            <w:pPr>
              <w:spacing w:line="360" w:lineRule="auto"/>
              <w:jc w:val="center"/>
              <w:rPr>
                <w:rFonts w:asciiTheme="minorHAnsi" w:hAnsiTheme="minorHAnsi" w:cstheme="minorHAnsi"/>
                <w:b/>
                <w:color w:val="FFFFFF" w:themeColor="background1"/>
                <w:sz w:val="22"/>
                <w:szCs w:val="22"/>
              </w:rPr>
            </w:pPr>
            <w:r w:rsidRPr="00217B7D">
              <w:rPr>
                <w:rFonts w:asciiTheme="minorHAnsi" w:hAnsiTheme="minorHAnsi" w:cstheme="minorHAnsi"/>
                <w:b/>
                <w:color w:val="FFFFFF" w:themeColor="background1"/>
                <w:sz w:val="22"/>
                <w:szCs w:val="22"/>
              </w:rPr>
              <w:t>Source</w:t>
            </w:r>
          </w:p>
        </w:tc>
      </w:tr>
      <w:tr w:rsidR="004C6359" w:rsidRPr="00217B7D" w14:paraId="6161C64F" w14:textId="77777777" w:rsidTr="00F820F5">
        <w:trPr>
          <w:trHeight w:val="20"/>
        </w:trPr>
        <w:tc>
          <w:tcPr>
            <w:tcW w:w="440" w:type="pct"/>
            <w:shd w:val="clear" w:color="auto" w:fill="auto"/>
            <w:vAlign w:val="center"/>
          </w:tcPr>
          <w:p w14:paraId="65CE1142" w14:textId="77777777" w:rsidR="004C6359" w:rsidRPr="00217B7D" w:rsidRDefault="004C6359" w:rsidP="00217B7D">
            <w:pPr>
              <w:pStyle w:val="ListParagraph"/>
              <w:numPr>
                <w:ilvl w:val="0"/>
                <w:numId w:val="63"/>
              </w:numPr>
              <w:spacing w:line="360" w:lineRule="auto"/>
              <w:jc w:val="center"/>
              <w:rPr>
                <w:rFonts w:asciiTheme="minorHAnsi" w:hAnsiTheme="minorHAnsi" w:cstheme="minorHAnsi"/>
                <w:bCs/>
                <w:sz w:val="22"/>
                <w:szCs w:val="22"/>
              </w:rPr>
            </w:pPr>
          </w:p>
        </w:tc>
        <w:tc>
          <w:tcPr>
            <w:tcW w:w="1130" w:type="pct"/>
            <w:shd w:val="clear" w:color="auto" w:fill="auto"/>
            <w:vAlign w:val="center"/>
          </w:tcPr>
          <w:p w14:paraId="2D790138"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Plant Capacity</w:t>
            </w:r>
          </w:p>
        </w:tc>
        <w:tc>
          <w:tcPr>
            <w:tcW w:w="1722" w:type="pct"/>
            <w:shd w:val="clear" w:color="auto" w:fill="auto"/>
            <w:vAlign w:val="center"/>
          </w:tcPr>
          <w:p w14:paraId="16309EEF" w14:textId="132311E7" w:rsidR="004C6359" w:rsidRPr="00217B7D" w:rsidRDefault="000648E7" w:rsidP="00217B7D">
            <w:pPr>
              <w:spacing w:line="360" w:lineRule="auto"/>
              <w:jc w:val="center"/>
              <w:rPr>
                <w:rFonts w:asciiTheme="minorHAnsi" w:hAnsiTheme="minorHAnsi" w:cstheme="minorHAnsi"/>
                <w:bCs/>
                <w:sz w:val="22"/>
                <w:szCs w:val="22"/>
              </w:rPr>
            </w:pPr>
            <w:r w:rsidRPr="00217B7D">
              <w:rPr>
                <w:rFonts w:asciiTheme="minorHAnsi" w:hAnsiTheme="minorHAnsi" w:cstheme="minorHAnsi"/>
                <w:bCs/>
                <w:sz w:val="22"/>
                <w:szCs w:val="22"/>
              </w:rPr>
              <w:t>6</w:t>
            </w:r>
            <w:r w:rsidR="004C6359" w:rsidRPr="00217B7D">
              <w:rPr>
                <w:rFonts w:asciiTheme="minorHAnsi" w:hAnsiTheme="minorHAnsi" w:cstheme="minorHAnsi"/>
                <w:bCs/>
                <w:sz w:val="22"/>
                <w:szCs w:val="22"/>
              </w:rPr>
              <w:t xml:space="preserve"> MW</w:t>
            </w:r>
          </w:p>
        </w:tc>
        <w:tc>
          <w:tcPr>
            <w:tcW w:w="1708" w:type="pct"/>
            <w:shd w:val="clear" w:color="auto" w:fill="auto"/>
            <w:vAlign w:val="center"/>
          </w:tcPr>
          <w:p w14:paraId="624DE547" w14:textId="762AD553"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 xml:space="preserve">Data/ Information Provided by </w:t>
            </w:r>
            <w:r w:rsidR="004131D1" w:rsidRPr="00217B7D">
              <w:rPr>
                <w:rFonts w:asciiTheme="minorHAnsi" w:hAnsiTheme="minorHAnsi" w:cstheme="minorHAnsi"/>
                <w:bCs/>
                <w:sz w:val="22"/>
                <w:szCs w:val="22"/>
              </w:rPr>
              <w:t>the client</w:t>
            </w:r>
          </w:p>
        </w:tc>
      </w:tr>
      <w:tr w:rsidR="004C6359" w:rsidRPr="00217B7D" w14:paraId="3D9AA0F8" w14:textId="77777777" w:rsidTr="00F820F5">
        <w:trPr>
          <w:trHeight w:val="20"/>
        </w:trPr>
        <w:tc>
          <w:tcPr>
            <w:tcW w:w="440" w:type="pct"/>
            <w:shd w:val="clear" w:color="auto" w:fill="auto"/>
            <w:vAlign w:val="center"/>
          </w:tcPr>
          <w:p w14:paraId="7F01A5A7"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shd w:val="clear" w:color="auto" w:fill="auto"/>
            <w:vAlign w:val="center"/>
          </w:tcPr>
          <w:p w14:paraId="7D3CF984"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PLF</w:t>
            </w:r>
          </w:p>
        </w:tc>
        <w:tc>
          <w:tcPr>
            <w:tcW w:w="1722" w:type="pct"/>
            <w:shd w:val="clear" w:color="auto" w:fill="auto"/>
            <w:vAlign w:val="center"/>
          </w:tcPr>
          <w:p w14:paraId="7223C780" w14:textId="5D0D361A" w:rsidR="004C6359" w:rsidRPr="00217B7D" w:rsidRDefault="004C6359" w:rsidP="00217B7D">
            <w:pPr>
              <w:spacing w:line="360" w:lineRule="auto"/>
              <w:jc w:val="center"/>
              <w:rPr>
                <w:rFonts w:asciiTheme="minorHAnsi" w:hAnsiTheme="minorHAnsi" w:cstheme="minorHAnsi"/>
                <w:bCs/>
                <w:sz w:val="22"/>
                <w:szCs w:val="22"/>
              </w:rPr>
            </w:pPr>
            <w:r w:rsidRPr="00217B7D">
              <w:rPr>
                <w:rFonts w:asciiTheme="minorHAnsi" w:hAnsiTheme="minorHAnsi" w:cstheme="minorHAnsi"/>
                <w:bCs/>
                <w:sz w:val="22"/>
                <w:szCs w:val="22"/>
              </w:rPr>
              <w:t>22%</w:t>
            </w:r>
          </w:p>
        </w:tc>
        <w:tc>
          <w:tcPr>
            <w:tcW w:w="1708" w:type="pct"/>
            <w:shd w:val="clear" w:color="auto" w:fill="auto"/>
            <w:vAlign w:val="center"/>
          </w:tcPr>
          <w:p w14:paraId="61A9792D" w14:textId="09B0AD12"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Past years data analysis.</w:t>
            </w:r>
          </w:p>
        </w:tc>
      </w:tr>
      <w:tr w:rsidR="004C6359" w:rsidRPr="00217B7D" w14:paraId="4D444AE9" w14:textId="77777777" w:rsidTr="00F820F5">
        <w:trPr>
          <w:trHeight w:val="20"/>
        </w:trPr>
        <w:tc>
          <w:tcPr>
            <w:tcW w:w="440" w:type="pct"/>
            <w:vAlign w:val="center"/>
          </w:tcPr>
          <w:p w14:paraId="701E19F7"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4DD70AB2"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Tariff Rate</w:t>
            </w:r>
          </w:p>
        </w:tc>
        <w:tc>
          <w:tcPr>
            <w:tcW w:w="1722" w:type="pct"/>
          </w:tcPr>
          <w:p w14:paraId="4DC23324" w14:textId="65287B5C" w:rsidR="004C6359" w:rsidRPr="00217B7D" w:rsidRDefault="004C6359" w:rsidP="00217B7D">
            <w:pPr>
              <w:spacing w:line="360" w:lineRule="auto"/>
              <w:rPr>
                <w:rFonts w:asciiTheme="minorHAnsi" w:hAnsiTheme="minorHAnsi" w:cstheme="minorHAnsi"/>
                <w:bCs/>
                <w:sz w:val="22"/>
                <w:szCs w:val="22"/>
              </w:rPr>
            </w:pPr>
            <w:proofErr w:type="spellStart"/>
            <w:r w:rsidRPr="00217B7D">
              <w:rPr>
                <w:rFonts w:asciiTheme="minorHAnsi" w:hAnsiTheme="minorHAnsi" w:cstheme="minorHAnsi"/>
                <w:bCs/>
                <w:sz w:val="22"/>
                <w:szCs w:val="22"/>
              </w:rPr>
              <w:t>Upto</w:t>
            </w:r>
            <w:proofErr w:type="spellEnd"/>
            <w:r w:rsidRPr="00217B7D">
              <w:rPr>
                <w:rFonts w:asciiTheme="minorHAnsi" w:hAnsiTheme="minorHAnsi" w:cstheme="minorHAnsi"/>
                <w:bCs/>
                <w:sz w:val="22"/>
                <w:szCs w:val="22"/>
              </w:rPr>
              <w:t xml:space="preserve"> 31</w:t>
            </w:r>
            <w:r w:rsidRPr="00EE2B49">
              <w:rPr>
                <w:rFonts w:asciiTheme="minorHAnsi" w:hAnsiTheme="minorHAnsi" w:cstheme="minorHAnsi"/>
                <w:bCs/>
                <w:sz w:val="22"/>
                <w:szCs w:val="22"/>
              </w:rPr>
              <w:t>-03-202</w:t>
            </w:r>
            <w:r w:rsidR="00EE2B49" w:rsidRPr="00EE2B49">
              <w:rPr>
                <w:rFonts w:asciiTheme="minorHAnsi" w:hAnsiTheme="minorHAnsi" w:cstheme="minorHAnsi"/>
                <w:bCs/>
                <w:sz w:val="22"/>
                <w:szCs w:val="22"/>
              </w:rPr>
              <w:t>8</w:t>
            </w:r>
            <w:r w:rsidRPr="00EE2B49">
              <w:rPr>
                <w:rFonts w:asciiTheme="minorHAnsi" w:hAnsiTheme="minorHAnsi" w:cstheme="minorHAnsi"/>
                <w:bCs/>
                <w:sz w:val="22"/>
                <w:szCs w:val="22"/>
              </w:rPr>
              <w:t>:</w:t>
            </w:r>
            <w:r w:rsidRPr="00217B7D">
              <w:rPr>
                <w:rFonts w:asciiTheme="minorHAnsi" w:hAnsiTheme="minorHAnsi" w:cstheme="minorHAnsi"/>
                <w:bCs/>
                <w:sz w:val="22"/>
                <w:szCs w:val="22"/>
              </w:rPr>
              <w:t xml:space="preserve"> </w:t>
            </w:r>
            <w:r w:rsidR="00217B7D" w:rsidRPr="00217B7D">
              <w:rPr>
                <w:rFonts w:asciiTheme="minorHAnsi" w:hAnsiTheme="minorHAnsi" w:cstheme="minorHAnsi"/>
                <w:b/>
                <w:sz w:val="22"/>
                <w:szCs w:val="22"/>
              </w:rPr>
              <w:t>INR</w:t>
            </w:r>
            <w:r w:rsidRPr="00217B7D">
              <w:rPr>
                <w:rFonts w:asciiTheme="minorHAnsi" w:hAnsiTheme="minorHAnsi" w:cstheme="minorHAnsi"/>
                <w:b/>
                <w:sz w:val="22"/>
                <w:szCs w:val="22"/>
              </w:rPr>
              <w:t xml:space="preserve"> 5.70/ Kwh</w:t>
            </w:r>
          </w:p>
          <w:p w14:paraId="2E30DC2C" w14:textId="7DEC563B" w:rsidR="004C6359" w:rsidRPr="00217B7D" w:rsidRDefault="004C6359" w:rsidP="00217B7D">
            <w:pPr>
              <w:spacing w:line="360" w:lineRule="auto"/>
              <w:rPr>
                <w:rFonts w:asciiTheme="minorHAnsi" w:hAnsiTheme="minorHAnsi" w:cstheme="minorHAnsi"/>
                <w:bCs/>
                <w:sz w:val="22"/>
                <w:szCs w:val="22"/>
              </w:rPr>
            </w:pPr>
            <w:r w:rsidRPr="00217B7D">
              <w:rPr>
                <w:rFonts w:asciiTheme="minorHAnsi" w:hAnsiTheme="minorHAnsi" w:cstheme="minorHAnsi"/>
                <w:bCs/>
                <w:sz w:val="22"/>
                <w:szCs w:val="22"/>
              </w:rPr>
              <w:t>After 31-03-202</w:t>
            </w:r>
            <w:r w:rsidR="00EE2B49">
              <w:rPr>
                <w:rFonts w:asciiTheme="minorHAnsi" w:hAnsiTheme="minorHAnsi" w:cstheme="minorHAnsi"/>
                <w:bCs/>
                <w:sz w:val="22"/>
                <w:szCs w:val="22"/>
              </w:rPr>
              <w:t>8</w:t>
            </w:r>
            <w:r w:rsidRPr="00217B7D">
              <w:rPr>
                <w:rFonts w:asciiTheme="minorHAnsi" w:hAnsiTheme="minorHAnsi" w:cstheme="minorHAnsi"/>
                <w:bCs/>
                <w:sz w:val="22"/>
                <w:szCs w:val="22"/>
              </w:rPr>
              <w:t xml:space="preserve">: </w:t>
            </w:r>
            <w:r w:rsidR="00217B7D" w:rsidRPr="00217B7D">
              <w:rPr>
                <w:rFonts w:asciiTheme="minorHAnsi" w:hAnsiTheme="minorHAnsi" w:cstheme="minorHAnsi"/>
                <w:b/>
                <w:sz w:val="22"/>
                <w:szCs w:val="22"/>
              </w:rPr>
              <w:t>INR</w:t>
            </w:r>
            <w:r w:rsidRPr="00217B7D">
              <w:rPr>
                <w:rFonts w:asciiTheme="minorHAnsi" w:hAnsiTheme="minorHAnsi" w:cstheme="minorHAnsi"/>
                <w:b/>
                <w:sz w:val="22"/>
                <w:szCs w:val="22"/>
              </w:rPr>
              <w:t xml:space="preserve"> 2.75/ Kwh</w:t>
            </w:r>
          </w:p>
        </w:tc>
        <w:tc>
          <w:tcPr>
            <w:tcW w:w="1708" w:type="pct"/>
            <w:vAlign w:val="center"/>
          </w:tcPr>
          <w:p w14:paraId="237B53A3"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 xml:space="preserve">As </w:t>
            </w:r>
            <w:r w:rsidRPr="00EE2B49">
              <w:rPr>
                <w:rFonts w:asciiTheme="minorHAnsi" w:hAnsiTheme="minorHAnsi" w:cstheme="minorHAnsi"/>
                <w:bCs/>
                <w:sz w:val="22"/>
                <w:szCs w:val="22"/>
              </w:rPr>
              <w:t>per PPA</w:t>
            </w:r>
            <w:r w:rsidRPr="00217B7D">
              <w:rPr>
                <w:rFonts w:asciiTheme="minorHAnsi" w:hAnsiTheme="minorHAnsi" w:cstheme="minorHAnsi"/>
                <w:bCs/>
                <w:sz w:val="22"/>
                <w:szCs w:val="22"/>
              </w:rPr>
              <w:t xml:space="preserve"> and MERC’s tariff range for previous years</w:t>
            </w:r>
          </w:p>
        </w:tc>
      </w:tr>
      <w:tr w:rsidR="004C6359" w:rsidRPr="00217B7D" w14:paraId="0B69A8B4" w14:textId="77777777" w:rsidTr="00F820F5">
        <w:trPr>
          <w:trHeight w:val="20"/>
        </w:trPr>
        <w:tc>
          <w:tcPr>
            <w:tcW w:w="440" w:type="pct"/>
            <w:vAlign w:val="center"/>
          </w:tcPr>
          <w:p w14:paraId="292F1F2D"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0FCBB99F"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Period of Repayment of Debt</w:t>
            </w:r>
          </w:p>
        </w:tc>
        <w:tc>
          <w:tcPr>
            <w:tcW w:w="1722" w:type="pct"/>
            <w:vAlign w:val="center"/>
          </w:tcPr>
          <w:p w14:paraId="159CCC0D" w14:textId="34535659" w:rsidR="004C6359" w:rsidRPr="00217B7D" w:rsidRDefault="004C6359" w:rsidP="00217B7D">
            <w:pPr>
              <w:spacing w:line="360" w:lineRule="auto"/>
              <w:jc w:val="center"/>
              <w:rPr>
                <w:rFonts w:asciiTheme="minorHAnsi" w:hAnsiTheme="minorHAnsi" w:cstheme="minorHAnsi"/>
                <w:bCs/>
                <w:sz w:val="22"/>
                <w:szCs w:val="22"/>
              </w:rPr>
            </w:pPr>
            <w:proofErr w:type="spellStart"/>
            <w:r w:rsidRPr="00217B7D">
              <w:rPr>
                <w:rFonts w:asciiTheme="minorHAnsi" w:hAnsiTheme="minorHAnsi" w:cstheme="minorHAnsi"/>
                <w:bCs/>
                <w:sz w:val="22"/>
                <w:szCs w:val="22"/>
              </w:rPr>
              <w:t>Upto</w:t>
            </w:r>
            <w:proofErr w:type="spellEnd"/>
            <w:r w:rsidRPr="00217B7D">
              <w:rPr>
                <w:rFonts w:asciiTheme="minorHAnsi" w:hAnsiTheme="minorHAnsi" w:cstheme="minorHAnsi"/>
                <w:bCs/>
                <w:sz w:val="22"/>
                <w:szCs w:val="22"/>
              </w:rPr>
              <w:t xml:space="preserve"> 31</w:t>
            </w:r>
            <w:r w:rsidRPr="00217B7D">
              <w:rPr>
                <w:rFonts w:asciiTheme="minorHAnsi" w:hAnsiTheme="minorHAnsi" w:cstheme="minorHAnsi"/>
                <w:bCs/>
                <w:sz w:val="22"/>
                <w:szCs w:val="22"/>
                <w:vertAlign w:val="superscript"/>
              </w:rPr>
              <w:t>st</w:t>
            </w:r>
            <w:r w:rsidRPr="00217B7D">
              <w:rPr>
                <w:rFonts w:asciiTheme="minorHAnsi" w:hAnsiTheme="minorHAnsi" w:cstheme="minorHAnsi"/>
                <w:bCs/>
                <w:sz w:val="22"/>
                <w:szCs w:val="22"/>
              </w:rPr>
              <w:t xml:space="preserve"> March, 202</w:t>
            </w:r>
            <w:r w:rsidR="007A1E23">
              <w:rPr>
                <w:rFonts w:asciiTheme="minorHAnsi" w:hAnsiTheme="minorHAnsi" w:cstheme="minorHAnsi"/>
                <w:bCs/>
                <w:sz w:val="22"/>
                <w:szCs w:val="22"/>
              </w:rPr>
              <w:t>8</w:t>
            </w:r>
          </w:p>
        </w:tc>
        <w:tc>
          <w:tcPr>
            <w:tcW w:w="1708" w:type="pct"/>
            <w:vAlign w:val="center"/>
          </w:tcPr>
          <w:p w14:paraId="3B4CC68B"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On the basis of Income generating capacity of the Company for future years</w:t>
            </w:r>
          </w:p>
        </w:tc>
      </w:tr>
      <w:tr w:rsidR="004C6359" w:rsidRPr="00217B7D" w14:paraId="1BDACBF8" w14:textId="77777777" w:rsidTr="00F820F5">
        <w:trPr>
          <w:trHeight w:val="20"/>
        </w:trPr>
        <w:tc>
          <w:tcPr>
            <w:tcW w:w="440" w:type="pct"/>
            <w:vAlign w:val="center"/>
          </w:tcPr>
          <w:p w14:paraId="6F79AB93"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29B80A5C"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Average Operation &amp; Maintenance Expenses of past years</w:t>
            </w:r>
          </w:p>
        </w:tc>
        <w:tc>
          <w:tcPr>
            <w:tcW w:w="1722" w:type="pct"/>
            <w:vAlign w:val="center"/>
          </w:tcPr>
          <w:p w14:paraId="14722AE4" w14:textId="75E4AFF8" w:rsidR="004C6359" w:rsidRPr="00217B7D" w:rsidRDefault="00217B7D" w:rsidP="00217B7D">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4C6359" w:rsidRPr="00217B7D">
              <w:rPr>
                <w:rFonts w:asciiTheme="minorHAnsi" w:hAnsiTheme="minorHAnsi" w:cstheme="minorHAnsi"/>
                <w:bCs/>
                <w:sz w:val="22"/>
                <w:szCs w:val="22"/>
              </w:rPr>
              <w:t xml:space="preserve"> 0.</w:t>
            </w:r>
            <w:r w:rsidR="002200E3" w:rsidRPr="00217B7D">
              <w:rPr>
                <w:rFonts w:asciiTheme="minorHAnsi" w:hAnsiTheme="minorHAnsi" w:cstheme="minorHAnsi"/>
                <w:bCs/>
                <w:sz w:val="22"/>
                <w:szCs w:val="22"/>
              </w:rPr>
              <w:t>83</w:t>
            </w:r>
            <w:r w:rsidR="004C6359" w:rsidRPr="00217B7D">
              <w:rPr>
                <w:rFonts w:asciiTheme="minorHAnsi" w:hAnsiTheme="minorHAnsi" w:cstheme="minorHAnsi"/>
                <w:bCs/>
                <w:sz w:val="22"/>
                <w:szCs w:val="22"/>
              </w:rPr>
              <w:t xml:space="preserve"> </w:t>
            </w:r>
            <w:proofErr w:type="spellStart"/>
            <w:r w:rsidR="004C6359" w:rsidRPr="00217B7D">
              <w:rPr>
                <w:rFonts w:asciiTheme="minorHAnsi" w:hAnsiTheme="minorHAnsi" w:cstheme="minorHAnsi"/>
                <w:bCs/>
                <w:sz w:val="22"/>
                <w:szCs w:val="22"/>
              </w:rPr>
              <w:t>Crs</w:t>
            </w:r>
            <w:proofErr w:type="spellEnd"/>
          </w:p>
        </w:tc>
        <w:tc>
          <w:tcPr>
            <w:tcW w:w="1708" w:type="pct"/>
            <w:vAlign w:val="center"/>
          </w:tcPr>
          <w:p w14:paraId="7AE41A88"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As per MERC Regulations</w:t>
            </w:r>
          </w:p>
        </w:tc>
      </w:tr>
      <w:tr w:rsidR="004C6359" w:rsidRPr="00217B7D" w14:paraId="78429B56" w14:textId="77777777" w:rsidTr="00F820F5">
        <w:trPr>
          <w:trHeight w:val="20"/>
        </w:trPr>
        <w:tc>
          <w:tcPr>
            <w:tcW w:w="440" w:type="pct"/>
            <w:vAlign w:val="center"/>
          </w:tcPr>
          <w:p w14:paraId="33CFA69C"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40378D62"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Escalation Rate for Operation &amp; Maintenance Expenses</w:t>
            </w:r>
          </w:p>
        </w:tc>
        <w:tc>
          <w:tcPr>
            <w:tcW w:w="1722" w:type="pct"/>
            <w:vAlign w:val="center"/>
          </w:tcPr>
          <w:p w14:paraId="2E37B2DB" w14:textId="77777777" w:rsidR="004C6359" w:rsidRPr="00217B7D" w:rsidRDefault="004C6359" w:rsidP="00217B7D">
            <w:pPr>
              <w:spacing w:line="360" w:lineRule="auto"/>
              <w:jc w:val="center"/>
              <w:rPr>
                <w:rFonts w:asciiTheme="minorHAnsi" w:hAnsiTheme="minorHAnsi" w:cstheme="minorHAnsi"/>
                <w:bCs/>
                <w:sz w:val="22"/>
                <w:szCs w:val="22"/>
              </w:rPr>
            </w:pPr>
            <w:r w:rsidRPr="00217B7D">
              <w:rPr>
                <w:rFonts w:asciiTheme="minorHAnsi" w:hAnsiTheme="minorHAnsi" w:cstheme="minorHAnsi"/>
                <w:bCs/>
                <w:sz w:val="22"/>
                <w:szCs w:val="22"/>
              </w:rPr>
              <w:t>5% p.a.</w:t>
            </w:r>
          </w:p>
        </w:tc>
        <w:tc>
          <w:tcPr>
            <w:tcW w:w="1708" w:type="pct"/>
            <w:vAlign w:val="center"/>
          </w:tcPr>
          <w:p w14:paraId="29D555A0"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As per MERC Regulations</w:t>
            </w:r>
          </w:p>
        </w:tc>
      </w:tr>
      <w:tr w:rsidR="004C6359" w:rsidRPr="00217B7D" w14:paraId="2E477FAC" w14:textId="77777777" w:rsidTr="00F820F5">
        <w:trPr>
          <w:trHeight w:val="20"/>
        </w:trPr>
        <w:tc>
          <w:tcPr>
            <w:tcW w:w="440" w:type="pct"/>
            <w:vAlign w:val="center"/>
          </w:tcPr>
          <w:p w14:paraId="2E4E25A2"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07068734"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sz w:val="22"/>
                <w:szCs w:val="22"/>
              </w:rPr>
              <w:t>Average Other expenses for past years</w:t>
            </w:r>
          </w:p>
        </w:tc>
        <w:tc>
          <w:tcPr>
            <w:tcW w:w="1722" w:type="pct"/>
            <w:vAlign w:val="center"/>
          </w:tcPr>
          <w:p w14:paraId="207D9715" w14:textId="3684B938" w:rsidR="004C6359" w:rsidRPr="00217B7D" w:rsidRDefault="00217B7D" w:rsidP="00217B7D">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4C6359" w:rsidRPr="00217B7D">
              <w:rPr>
                <w:rFonts w:asciiTheme="minorHAnsi" w:hAnsiTheme="minorHAnsi" w:cstheme="minorHAnsi"/>
                <w:bCs/>
                <w:sz w:val="22"/>
                <w:szCs w:val="22"/>
              </w:rPr>
              <w:t xml:space="preserve"> 0.</w:t>
            </w:r>
            <w:r w:rsidR="002200E3" w:rsidRPr="00217B7D">
              <w:rPr>
                <w:rFonts w:asciiTheme="minorHAnsi" w:hAnsiTheme="minorHAnsi" w:cstheme="minorHAnsi"/>
                <w:bCs/>
                <w:sz w:val="22"/>
                <w:szCs w:val="22"/>
              </w:rPr>
              <w:t>6</w:t>
            </w:r>
            <w:r w:rsidR="004C6359" w:rsidRPr="00217B7D">
              <w:rPr>
                <w:rFonts w:asciiTheme="minorHAnsi" w:hAnsiTheme="minorHAnsi" w:cstheme="minorHAnsi"/>
                <w:bCs/>
                <w:sz w:val="22"/>
                <w:szCs w:val="22"/>
              </w:rPr>
              <w:t xml:space="preserve">0 </w:t>
            </w:r>
            <w:proofErr w:type="spellStart"/>
            <w:r w:rsidR="004C6359" w:rsidRPr="00217B7D">
              <w:rPr>
                <w:rFonts w:asciiTheme="minorHAnsi" w:hAnsiTheme="minorHAnsi" w:cstheme="minorHAnsi"/>
                <w:bCs/>
                <w:sz w:val="22"/>
                <w:szCs w:val="22"/>
              </w:rPr>
              <w:t>Crs</w:t>
            </w:r>
            <w:proofErr w:type="spellEnd"/>
          </w:p>
        </w:tc>
        <w:tc>
          <w:tcPr>
            <w:tcW w:w="1708" w:type="pct"/>
            <w:vAlign w:val="center"/>
          </w:tcPr>
          <w:p w14:paraId="0D19B528"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Past years data analysis</w:t>
            </w:r>
          </w:p>
        </w:tc>
      </w:tr>
      <w:tr w:rsidR="004C6359" w:rsidRPr="00217B7D" w14:paraId="26D5110C" w14:textId="77777777" w:rsidTr="00F820F5">
        <w:trPr>
          <w:trHeight w:val="20"/>
        </w:trPr>
        <w:tc>
          <w:tcPr>
            <w:tcW w:w="440" w:type="pct"/>
            <w:vAlign w:val="center"/>
          </w:tcPr>
          <w:p w14:paraId="07F9AF8C"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10D03AF8"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sz w:val="22"/>
                <w:szCs w:val="22"/>
              </w:rPr>
              <w:t>Escalation Rate for Other Expenses</w:t>
            </w:r>
          </w:p>
        </w:tc>
        <w:tc>
          <w:tcPr>
            <w:tcW w:w="1722" w:type="pct"/>
            <w:vAlign w:val="center"/>
          </w:tcPr>
          <w:p w14:paraId="1F72FCE9" w14:textId="77777777" w:rsidR="004C6359" w:rsidRPr="00217B7D" w:rsidRDefault="004C6359" w:rsidP="00217B7D">
            <w:pPr>
              <w:spacing w:line="360" w:lineRule="auto"/>
              <w:jc w:val="center"/>
              <w:rPr>
                <w:rFonts w:asciiTheme="minorHAnsi" w:hAnsiTheme="minorHAnsi" w:cstheme="minorHAnsi"/>
                <w:bCs/>
                <w:sz w:val="22"/>
                <w:szCs w:val="22"/>
              </w:rPr>
            </w:pPr>
            <w:r w:rsidRPr="00217B7D">
              <w:rPr>
                <w:rFonts w:asciiTheme="minorHAnsi" w:hAnsiTheme="minorHAnsi" w:cstheme="minorHAnsi"/>
                <w:bCs/>
                <w:sz w:val="22"/>
                <w:szCs w:val="22"/>
              </w:rPr>
              <w:t>5%</w:t>
            </w:r>
          </w:p>
        </w:tc>
        <w:tc>
          <w:tcPr>
            <w:tcW w:w="1708" w:type="pct"/>
            <w:vAlign w:val="center"/>
          </w:tcPr>
          <w:p w14:paraId="195D2EB2"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General Industry Practice</w:t>
            </w:r>
          </w:p>
        </w:tc>
      </w:tr>
      <w:tr w:rsidR="004C6359" w:rsidRPr="00217B7D" w14:paraId="17D06743" w14:textId="77777777" w:rsidTr="00F820F5">
        <w:trPr>
          <w:trHeight w:val="20"/>
        </w:trPr>
        <w:tc>
          <w:tcPr>
            <w:tcW w:w="440" w:type="pct"/>
            <w:vAlign w:val="center"/>
          </w:tcPr>
          <w:p w14:paraId="56FBBD8B" w14:textId="77777777" w:rsidR="004C6359" w:rsidRPr="00217B7D" w:rsidRDefault="004C6359" w:rsidP="00AE695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12A36294"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Working Capital Cycle</w:t>
            </w:r>
          </w:p>
        </w:tc>
        <w:tc>
          <w:tcPr>
            <w:tcW w:w="1722" w:type="pct"/>
            <w:vAlign w:val="center"/>
          </w:tcPr>
          <w:p w14:paraId="21097C84" w14:textId="0798FDF3" w:rsidR="004C6359" w:rsidRPr="00217B7D" w:rsidRDefault="004C6359" w:rsidP="00217B7D">
            <w:pPr>
              <w:spacing w:line="360" w:lineRule="auto"/>
              <w:jc w:val="center"/>
              <w:rPr>
                <w:rFonts w:asciiTheme="minorHAnsi" w:hAnsiTheme="minorHAnsi" w:cstheme="minorHAnsi"/>
                <w:bCs/>
                <w:sz w:val="22"/>
                <w:szCs w:val="22"/>
              </w:rPr>
            </w:pPr>
            <w:r w:rsidRPr="00217B7D">
              <w:rPr>
                <w:rFonts w:asciiTheme="minorHAnsi" w:hAnsiTheme="minorHAnsi" w:cstheme="minorHAnsi"/>
                <w:bCs/>
                <w:sz w:val="22"/>
                <w:szCs w:val="22"/>
              </w:rPr>
              <w:t xml:space="preserve">D-S-O: </w:t>
            </w:r>
            <w:r w:rsidR="002200E3" w:rsidRPr="00217B7D">
              <w:rPr>
                <w:rFonts w:asciiTheme="minorHAnsi" w:hAnsiTheme="minorHAnsi" w:cstheme="minorHAnsi"/>
                <w:bCs/>
                <w:sz w:val="22"/>
                <w:szCs w:val="22"/>
              </w:rPr>
              <w:t>285</w:t>
            </w:r>
            <w:r w:rsidR="007A1E23">
              <w:rPr>
                <w:rFonts w:asciiTheme="minorHAnsi" w:hAnsiTheme="minorHAnsi" w:cstheme="minorHAnsi"/>
                <w:bCs/>
                <w:sz w:val="22"/>
                <w:szCs w:val="22"/>
              </w:rPr>
              <w:t>.04</w:t>
            </w:r>
            <w:r w:rsidRPr="00217B7D">
              <w:rPr>
                <w:rFonts w:asciiTheme="minorHAnsi" w:hAnsiTheme="minorHAnsi" w:cstheme="minorHAnsi"/>
                <w:bCs/>
                <w:sz w:val="22"/>
                <w:szCs w:val="22"/>
              </w:rPr>
              <w:t xml:space="preserve"> Days</w:t>
            </w:r>
          </w:p>
          <w:p w14:paraId="03FAA900" w14:textId="50846FE3" w:rsidR="004C6359" w:rsidRPr="00217B7D" w:rsidRDefault="004C6359" w:rsidP="00217B7D">
            <w:pPr>
              <w:spacing w:line="360" w:lineRule="auto"/>
              <w:jc w:val="center"/>
              <w:rPr>
                <w:rFonts w:asciiTheme="minorHAnsi" w:hAnsiTheme="minorHAnsi" w:cstheme="minorHAnsi"/>
                <w:bCs/>
                <w:sz w:val="22"/>
                <w:szCs w:val="22"/>
              </w:rPr>
            </w:pPr>
            <w:r w:rsidRPr="00217B7D">
              <w:rPr>
                <w:rFonts w:asciiTheme="minorHAnsi" w:hAnsiTheme="minorHAnsi" w:cstheme="minorHAnsi"/>
                <w:bCs/>
                <w:sz w:val="22"/>
                <w:szCs w:val="22"/>
              </w:rPr>
              <w:t>D</w:t>
            </w:r>
            <w:r w:rsidR="008D0D0D" w:rsidRPr="00217B7D">
              <w:rPr>
                <w:rFonts w:asciiTheme="minorHAnsi" w:hAnsiTheme="minorHAnsi" w:cstheme="minorHAnsi"/>
                <w:bCs/>
                <w:sz w:val="22"/>
                <w:szCs w:val="22"/>
              </w:rPr>
              <w:t>-</w:t>
            </w:r>
            <w:r w:rsidRPr="00217B7D">
              <w:rPr>
                <w:rFonts w:asciiTheme="minorHAnsi" w:hAnsiTheme="minorHAnsi" w:cstheme="minorHAnsi"/>
                <w:bCs/>
                <w:sz w:val="22"/>
                <w:szCs w:val="22"/>
              </w:rPr>
              <w:t>P</w:t>
            </w:r>
            <w:r w:rsidR="008D0D0D" w:rsidRPr="00217B7D">
              <w:rPr>
                <w:rFonts w:asciiTheme="minorHAnsi" w:hAnsiTheme="minorHAnsi" w:cstheme="minorHAnsi"/>
                <w:bCs/>
                <w:sz w:val="22"/>
                <w:szCs w:val="22"/>
              </w:rPr>
              <w:t>-</w:t>
            </w:r>
            <w:r w:rsidRPr="00217B7D">
              <w:rPr>
                <w:rFonts w:asciiTheme="minorHAnsi" w:hAnsiTheme="minorHAnsi" w:cstheme="minorHAnsi"/>
                <w:bCs/>
                <w:sz w:val="22"/>
                <w:szCs w:val="22"/>
              </w:rPr>
              <w:t xml:space="preserve">O: </w:t>
            </w:r>
            <w:r w:rsidR="002200E3" w:rsidRPr="00217B7D">
              <w:rPr>
                <w:rFonts w:asciiTheme="minorHAnsi" w:hAnsiTheme="minorHAnsi" w:cstheme="minorHAnsi"/>
                <w:bCs/>
                <w:sz w:val="22"/>
                <w:szCs w:val="22"/>
              </w:rPr>
              <w:t>424</w:t>
            </w:r>
            <w:r w:rsidR="007A1E23">
              <w:rPr>
                <w:rFonts w:asciiTheme="minorHAnsi" w:hAnsiTheme="minorHAnsi" w:cstheme="minorHAnsi"/>
                <w:bCs/>
                <w:sz w:val="22"/>
                <w:szCs w:val="22"/>
              </w:rPr>
              <w:t>.67</w:t>
            </w:r>
            <w:r w:rsidRPr="00217B7D">
              <w:rPr>
                <w:rFonts w:asciiTheme="minorHAnsi" w:hAnsiTheme="minorHAnsi" w:cstheme="minorHAnsi"/>
                <w:bCs/>
                <w:sz w:val="22"/>
                <w:szCs w:val="22"/>
              </w:rPr>
              <w:t xml:space="preserve"> Days</w:t>
            </w:r>
          </w:p>
        </w:tc>
        <w:tc>
          <w:tcPr>
            <w:tcW w:w="1708" w:type="pct"/>
            <w:vAlign w:val="center"/>
          </w:tcPr>
          <w:p w14:paraId="42321EB2" w14:textId="77777777" w:rsidR="004C6359" w:rsidRPr="00217B7D" w:rsidRDefault="004C6359" w:rsidP="00217B7D">
            <w:pPr>
              <w:spacing w:line="360" w:lineRule="auto"/>
              <w:jc w:val="both"/>
              <w:rPr>
                <w:rFonts w:asciiTheme="minorHAnsi" w:hAnsiTheme="minorHAnsi" w:cstheme="minorHAnsi"/>
                <w:bCs/>
                <w:sz w:val="22"/>
                <w:szCs w:val="22"/>
              </w:rPr>
            </w:pPr>
            <w:r w:rsidRPr="00217B7D">
              <w:rPr>
                <w:rFonts w:asciiTheme="minorHAnsi" w:hAnsiTheme="minorHAnsi" w:cstheme="minorHAnsi"/>
                <w:bCs/>
                <w:sz w:val="22"/>
                <w:szCs w:val="22"/>
              </w:rPr>
              <w:t>Past years data analysis</w:t>
            </w:r>
          </w:p>
        </w:tc>
      </w:tr>
      <w:tr w:rsidR="00C77962" w:rsidRPr="00217B7D" w14:paraId="511AEF01" w14:textId="77777777" w:rsidTr="00F820F5">
        <w:trPr>
          <w:trHeight w:val="20"/>
        </w:trPr>
        <w:tc>
          <w:tcPr>
            <w:tcW w:w="440" w:type="pct"/>
            <w:vAlign w:val="center"/>
          </w:tcPr>
          <w:p w14:paraId="544F26FB" w14:textId="77777777" w:rsidR="00C77962" w:rsidRPr="00217B7D" w:rsidRDefault="00C77962" w:rsidP="00C7796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7B976071" w14:textId="04738138" w:rsidR="00C77962" w:rsidRPr="00217B7D"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722" w:type="pct"/>
            <w:vAlign w:val="center"/>
          </w:tcPr>
          <w:p w14:paraId="795BD984" w14:textId="5E30F20C" w:rsidR="00C77962" w:rsidRPr="00217B7D" w:rsidRDefault="00C77962" w:rsidP="00C77962">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p>
        </w:tc>
        <w:tc>
          <w:tcPr>
            <w:tcW w:w="1708" w:type="pct"/>
            <w:vAlign w:val="center"/>
          </w:tcPr>
          <w:p w14:paraId="53B49091" w14:textId="07F6E304" w:rsidR="00C77962" w:rsidRPr="00217B7D"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C77962" w:rsidRPr="00217B7D" w14:paraId="7730EC2C" w14:textId="77777777" w:rsidTr="00F820F5">
        <w:trPr>
          <w:trHeight w:val="107"/>
        </w:trPr>
        <w:tc>
          <w:tcPr>
            <w:tcW w:w="440" w:type="pct"/>
            <w:vAlign w:val="center"/>
          </w:tcPr>
          <w:p w14:paraId="07CEAABE" w14:textId="77777777" w:rsidR="00C77962" w:rsidRPr="00217B7D" w:rsidRDefault="00C77962" w:rsidP="00C77962">
            <w:pPr>
              <w:pStyle w:val="ListParagraph"/>
              <w:numPr>
                <w:ilvl w:val="0"/>
                <w:numId w:val="63"/>
              </w:numPr>
              <w:spacing w:after="0" w:line="360" w:lineRule="auto"/>
              <w:jc w:val="center"/>
              <w:rPr>
                <w:rFonts w:asciiTheme="minorHAnsi" w:hAnsiTheme="minorHAnsi" w:cstheme="minorHAnsi"/>
                <w:bCs/>
                <w:sz w:val="22"/>
                <w:szCs w:val="22"/>
              </w:rPr>
            </w:pPr>
          </w:p>
        </w:tc>
        <w:tc>
          <w:tcPr>
            <w:tcW w:w="1130" w:type="pct"/>
            <w:vAlign w:val="center"/>
          </w:tcPr>
          <w:p w14:paraId="1E78E5A9" w14:textId="418481CD" w:rsidR="00C77962" w:rsidRPr="00217B7D"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722" w:type="pct"/>
            <w:vAlign w:val="center"/>
          </w:tcPr>
          <w:p w14:paraId="1F0F456F" w14:textId="6B907D50" w:rsidR="00C77962" w:rsidRPr="00217B7D" w:rsidRDefault="00C77962" w:rsidP="00C77962">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w:t>
            </w:r>
            <w:r w:rsidR="007A1E23">
              <w:rPr>
                <w:rFonts w:asciiTheme="minorHAnsi" w:hAnsiTheme="minorHAnsi" w:cstheme="minorHAnsi"/>
                <w:bCs/>
                <w:sz w:val="22"/>
                <w:szCs w:val="22"/>
              </w:rPr>
              <w:t>2.96</w:t>
            </w:r>
            <w:r>
              <w:rPr>
                <w:rFonts w:asciiTheme="minorHAnsi" w:hAnsiTheme="minorHAnsi" w:cstheme="minorHAnsi"/>
                <w:bCs/>
                <w:sz w:val="22"/>
                <w:szCs w:val="22"/>
              </w:rPr>
              <w:t>%</w:t>
            </w:r>
          </w:p>
        </w:tc>
        <w:tc>
          <w:tcPr>
            <w:tcW w:w="1708" w:type="pct"/>
            <w:vAlign w:val="center"/>
          </w:tcPr>
          <w:p w14:paraId="27E78047" w14:textId="76CD8B7D" w:rsidR="00C77962" w:rsidRPr="00217B7D"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the latest audited financial statement</w:t>
            </w:r>
          </w:p>
        </w:tc>
      </w:tr>
    </w:tbl>
    <w:p w14:paraId="3732170B" w14:textId="77777777" w:rsidR="00B94CB7" w:rsidRDefault="00B94CB7" w:rsidP="00217B7D">
      <w:pPr>
        <w:pStyle w:val="ListParagraph"/>
        <w:spacing w:after="0" w:line="360" w:lineRule="auto"/>
        <w:ind w:left="426"/>
        <w:jc w:val="both"/>
        <w:rPr>
          <w:rFonts w:ascii="Arial" w:hAnsi="Arial" w:cs="Arial"/>
          <w:b/>
          <w:sz w:val="22"/>
          <w:szCs w:val="22"/>
        </w:rPr>
      </w:pPr>
    </w:p>
    <w:p w14:paraId="126AF319" w14:textId="69A44C41" w:rsidR="005524AE"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proofErr w:type="spellStart"/>
      <w:r w:rsidR="005524AE" w:rsidRPr="00DE3C19">
        <w:rPr>
          <w:rFonts w:ascii="Arial" w:hAnsi="Arial" w:cs="Arial"/>
          <w:b/>
          <w:sz w:val="22"/>
          <w:szCs w:val="22"/>
        </w:rPr>
        <w:t>Kalsubai</w:t>
      </w:r>
      <w:proofErr w:type="spellEnd"/>
      <w:r w:rsidR="005524AE" w:rsidRPr="00DE3C19">
        <w:rPr>
          <w:rFonts w:ascii="Arial" w:hAnsi="Arial" w:cs="Arial"/>
          <w:b/>
          <w:sz w:val="22"/>
          <w:szCs w:val="22"/>
        </w:rPr>
        <w:t xml:space="preserve"> Power Pvt. Ltd.</w:t>
      </w:r>
      <w:r w:rsidR="005524AE">
        <w:rPr>
          <w:rFonts w:ascii="Arial" w:hAnsi="Arial" w:cs="Arial"/>
          <w:b/>
          <w:sz w:val="22"/>
          <w:szCs w:val="22"/>
        </w:rPr>
        <w:t>:</w:t>
      </w:r>
    </w:p>
    <w:p w14:paraId="2B455B19" w14:textId="47E3A891" w:rsidR="00217B7D" w:rsidRDefault="00AD0623" w:rsidP="00F820F5">
      <w:pPr>
        <w:spacing w:before="240" w:line="360" w:lineRule="auto"/>
        <w:ind w:left="142" w:right="-589"/>
        <w:jc w:val="both"/>
        <w:rPr>
          <w:rFonts w:ascii="Arial" w:hAnsi="Arial" w:cs="Arial"/>
          <w:b/>
          <w:bCs/>
          <w:i/>
          <w:iCs/>
        </w:rPr>
      </w:pPr>
      <w:r w:rsidRPr="00217B7D">
        <w:rPr>
          <w:rFonts w:ascii="Arial" w:hAnsi="Arial" w:cs="Arial"/>
          <w:b/>
          <w:noProof/>
          <w:sz w:val="22"/>
          <w:szCs w:val="22"/>
        </w:rPr>
        <w:t>PREVIOUS YEARS FINANCIAL PERFORMANCE:</w:t>
      </w:r>
      <w:r w:rsidR="00217B7D" w:rsidRPr="00217B7D">
        <w:rPr>
          <w:rFonts w:ascii="Arial" w:hAnsi="Arial" w:cs="Arial"/>
          <w:b/>
          <w:noProof/>
          <w:sz w:val="22"/>
          <w:szCs w:val="22"/>
        </w:rPr>
        <w:t xml:space="preserve"> </w:t>
      </w:r>
      <w:r w:rsidR="003711F1" w:rsidRPr="00217B7D">
        <w:rPr>
          <w:rFonts w:ascii="Arial" w:hAnsi="Arial" w:cs="Arial"/>
          <w:bCs/>
          <w:sz w:val="22"/>
          <w:szCs w:val="22"/>
        </w:rPr>
        <w:t>The financial performance of the Company for the period from F.Y. 201</w:t>
      </w:r>
      <w:r w:rsidR="002E333F" w:rsidRPr="00217B7D">
        <w:rPr>
          <w:rFonts w:ascii="Arial" w:hAnsi="Arial" w:cs="Arial"/>
          <w:bCs/>
          <w:sz w:val="22"/>
          <w:szCs w:val="22"/>
        </w:rPr>
        <w:t>9</w:t>
      </w:r>
      <w:r w:rsidR="003711F1" w:rsidRPr="00217B7D">
        <w:rPr>
          <w:rFonts w:ascii="Arial" w:hAnsi="Arial" w:cs="Arial"/>
          <w:bCs/>
          <w:sz w:val="22"/>
          <w:szCs w:val="22"/>
        </w:rPr>
        <w:t xml:space="preserve"> to F.Y. 20</w:t>
      </w:r>
      <w:r w:rsidR="002E333F" w:rsidRPr="00217B7D">
        <w:rPr>
          <w:rFonts w:ascii="Arial" w:hAnsi="Arial" w:cs="Arial"/>
          <w:bCs/>
          <w:sz w:val="22"/>
          <w:szCs w:val="22"/>
        </w:rPr>
        <w:t>22</w:t>
      </w:r>
      <w:r w:rsidR="003711F1" w:rsidRPr="00217B7D">
        <w:rPr>
          <w:rFonts w:ascii="Arial" w:hAnsi="Arial" w:cs="Arial"/>
          <w:bCs/>
          <w:sz w:val="22"/>
          <w:szCs w:val="22"/>
        </w:rPr>
        <w:t xml:space="preserve"> are described below:</w:t>
      </w:r>
      <w:r w:rsidR="00D547E5">
        <w:rPr>
          <w:rFonts w:ascii="Arial" w:hAnsi="Arial" w:cs="Arial"/>
          <w:b/>
          <w:bCs/>
          <w:i/>
          <w:iCs/>
        </w:rPr>
        <w:t xml:space="preserve">         </w:t>
      </w:r>
      <w:r w:rsidR="008D0D0D">
        <w:rPr>
          <w:rFonts w:ascii="Arial" w:hAnsi="Arial" w:cs="Arial"/>
          <w:b/>
          <w:bCs/>
          <w:i/>
          <w:iCs/>
        </w:rPr>
        <w:tab/>
        <w:t xml:space="preserve"> </w:t>
      </w:r>
    </w:p>
    <w:p w14:paraId="7ED1FFBD" w14:textId="5B3C16D9" w:rsidR="00D547E5" w:rsidRDefault="00D547E5" w:rsidP="00F820F5">
      <w:pPr>
        <w:pStyle w:val="Text"/>
        <w:spacing w:after="0" w:line="240" w:lineRule="auto"/>
        <w:ind w:left="7200" w:right="-589"/>
        <w:jc w:val="right"/>
        <w:rPr>
          <w:rFonts w:ascii="Arial" w:hAnsi="Arial" w:cs="Arial"/>
        </w:rPr>
      </w:pPr>
      <w:r w:rsidRPr="008D0D0D">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955"/>
        <w:gridCol w:w="1385"/>
        <w:gridCol w:w="1385"/>
        <w:gridCol w:w="1385"/>
        <w:gridCol w:w="1387"/>
      </w:tblGrid>
      <w:tr w:rsidR="0084322C" w:rsidRPr="00217B7D" w14:paraId="5423CD89" w14:textId="77777777" w:rsidTr="00F820F5">
        <w:trPr>
          <w:cantSplit/>
          <w:trHeight w:val="170"/>
        </w:trPr>
        <w:tc>
          <w:tcPr>
            <w:tcW w:w="2083" w:type="pct"/>
            <w:shd w:val="clear" w:color="000000" w:fill="002060"/>
            <w:vAlign w:val="center"/>
            <w:hideMark/>
          </w:tcPr>
          <w:p w14:paraId="594CDFE8" w14:textId="77777777" w:rsidR="0084322C" w:rsidRPr="00217B7D" w:rsidRDefault="0084322C" w:rsidP="00217B7D">
            <w:pPr>
              <w:spacing w:line="276" w:lineRule="auto"/>
              <w:rPr>
                <w:rFonts w:asciiTheme="minorHAnsi" w:hAnsiTheme="minorHAnsi" w:cstheme="minorHAnsi"/>
                <w:b/>
                <w:bCs/>
                <w:color w:val="FFFFFF"/>
                <w:sz w:val="22"/>
                <w:szCs w:val="22"/>
              </w:rPr>
            </w:pPr>
            <w:r w:rsidRPr="00217B7D">
              <w:rPr>
                <w:rFonts w:asciiTheme="minorHAnsi" w:hAnsiTheme="minorHAnsi" w:cstheme="minorHAnsi"/>
                <w:b/>
                <w:bCs/>
                <w:color w:val="FFFFFF"/>
                <w:sz w:val="22"/>
                <w:szCs w:val="22"/>
              </w:rPr>
              <w:t>Particulars</w:t>
            </w:r>
          </w:p>
        </w:tc>
        <w:tc>
          <w:tcPr>
            <w:tcW w:w="729" w:type="pct"/>
            <w:shd w:val="clear" w:color="000000" w:fill="002060"/>
            <w:vAlign w:val="center"/>
            <w:hideMark/>
          </w:tcPr>
          <w:p w14:paraId="7536B6FF" w14:textId="11F8DADA" w:rsidR="0084322C" w:rsidRPr="00217B7D" w:rsidRDefault="0084322C" w:rsidP="00217B7D">
            <w:pPr>
              <w:spacing w:line="276" w:lineRule="auto"/>
              <w:jc w:val="center"/>
              <w:rPr>
                <w:rFonts w:asciiTheme="minorHAnsi" w:hAnsiTheme="minorHAnsi" w:cstheme="minorHAnsi"/>
                <w:b/>
                <w:bCs/>
                <w:color w:val="FFFFFF"/>
                <w:sz w:val="22"/>
                <w:szCs w:val="22"/>
              </w:rPr>
            </w:pPr>
            <w:r w:rsidRPr="00217B7D">
              <w:rPr>
                <w:rFonts w:asciiTheme="minorHAnsi" w:hAnsiTheme="minorHAnsi" w:cstheme="minorHAnsi"/>
                <w:b/>
                <w:bCs/>
                <w:color w:val="FFFFFF"/>
                <w:sz w:val="22"/>
                <w:szCs w:val="22"/>
              </w:rPr>
              <w:t>Mar-19</w:t>
            </w:r>
          </w:p>
        </w:tc>
        <w:tc>
          <w:tcPr>
            <w:tcW w:w="729" w:type="pct"/>
            <w:shd w:val="clear" w:color="000000" w:fill="002060"/>
            <w:vAlign w:val="center"/>
            <w:hideMark/>
          </w:tcPr>
          <w:p w14:paraId="4F174E2B" w14:textId="3166AE1B" w:rsidR="0084322C" w:rsidRPr="00217B7D" w:rsidRDefault="0084322C" w:rsidP="00217B7D">
            <w:pPr>
              <w:spacing w:line="276" w:lineRule="auto"/>
              <w:jc w:val="center"/>
              <w:rPr>
                <w:rFonts w:asciiTheme="minorHAnsi" w:hAnsiTheme="minorHAnsi" w:cstheme="minorHAnsi"/>
                <w:b/>
                <w:bCs/>
                <w:color w:val="FFFFFF"/>
                <w:sz w:val="22"/>
                <w:szCs w:val="22"/>
              </w:rPr>
            </w:pPr>
            <w:r w:rsidRPr="00217B7D">
              <w:rPr>
                <w:rFonts w:asciiTheme="minorHAnsi" w:hAnsiTheme="minorHAnsi" w:cstheme="minorHAnsi"/>
                <w:b/>
                <w:bCs/>
                <w:color w:val="FFFFFF"/>
                <w:sz w:val="22"/>
                <w:szCs w:val="22"/>
              </w:rPr>
              <w:t>Mar-20</w:t>
            </w:r>
          </w:p>
        </w:tc>
        <w:tc>
          <w:tcPr>
            <w:tcW w:w="729" w:type="pct"/>
            <w:shd w:val="clear" w:color="000000" w:fill="002060"/>
            <w:vAlign w:val="center"/>
            <w:hideMark/>
          </w:tcPr>
          <w:p w14:paraId="4C1EB970" w14:textId="5BF405A2" w:rsidR="0084322C" w:rsidRPr="00217B7D" w:rsidRDefault="0084322C" w:rsidP="00217B7D">
            <w:pPr>
              <w:spacing w:line="276" w:lineRule="auto"/>
              <w:jc w:val="center"/>
              <w:rPr>
                <w:rFonts w:asciiTheme="minorHAnsi" w:hAnsiTheme="minorHAnsi" w:cstheme="minorHAnsi"/>
                <w:b/>
                <w:bCs/>
                <w:color w:val="FFFFFF"/>
                <w:sz w:val="22"/>
                <w:szCs w:val="22"/>
              </w:rPr>
            </w:pPr>
            <w:r w:rsidRPr="00217B7D">
              <w:rPr>
                <w:rFonts w:asciiTheme="minorHAnsi" w:hAnsiTheme="minorHAnsi" w:cstheme="minorHAnsi"/>
                <w:b/>
                <w:bCs/>
                <w:color w:val="FFFFFF"/>
                <w:sz w:val="22"/>
                <w:szCs w:val="22"/>
              </w:rPr>
              <w:t>Mar-21</w:t>
            </w:r>
          </w:p>
        </w:tc>
        <w:tc>
          <w:tcPr>
            <w:tcW w:w="730" w:type="pct"/>
            <w:shd w:val="clear" w:color="000000" w:fill="002060"/>
            <w:vAlign w:val="center"/>
            <w:hideMark/>
          </w:tcPr>
          <w:p w14:paraId="51BCD427" w14:textId="0ED82E8C" w:rsidR="0084322C" w:rsidRPr="00217B7D" w:rsidRDefault="0084322C" w:rsidP="00217B7D">
            <w:pPr>
              <w:spacing w:line="276" w:lineRule="auto"/>
              <w:jc w:val="center"/>
              <w:rPr>
                <w:rFonts w:asciiTheme="minorHAnsi" w:hAnsiTheme="minorHAnsi" w:cstheme="minorHAnsi"/>
                <w:b/>
                <w:bCs/>
                <w:color w:val="FFFFFF"/>
                <w:sz w:val="22"/>
                <w:szCs w:val="22"/>
              </w:rPr>
            </w:pPr>
            <w:r w:rsidRPr="00217B7D">
              <w:rPr>
                <w:rFonts w:asciiTheme="minorHAnsi" w:hAnsiTheme="minorHAnsi" w:cstheme="minorHAnsi"/>
                <w:b/>
                <w:bCs/>
                <w:color w:val="FFFFFF"/>
                <w:sz w:val="22"/>
                <w:szCs w:val="22"/>
              </w:rPr>
              <w:t>Mar-22</w:t>
            </w:r>
          </w:p>
        </w:tc>
      </w:tr>
      <w:tr w:rsidR="0084322C" w:rsidRPr="00217B7D" w14:paraId="7C8B6480" w14:textId="77777777" w:rsidTr="00F820F5">
        <w:trPr>
          <w:cantSplit/>
          <w:trHeight w:val="170"/>
        </w:trPr>
        <w:tc>
          <w:tcPr>
            <w:tcW w:w="2083" w:type="pct"/>
            <w:shd w:val="clear" w:color="auto" w:fill="auto"/>
            <w:noWrap/>
            <w:vAlign w:val="center"/>
            <w:hideMark/>
          </w:tcPr>
          <w:p w14:paraId="30E3AACB" w14:textId="77777777" w:rsidR="0084322C" w:rsidRPr="00217B7D" w:rsidRDefault="0084322C" w:rsidP="00217B7D">
            <w:pPr>
              <w:spacing w:line="276" w:lineRule="auto"/>
              <w:rPr>
                <w:rFonts w:asciiTheme="minorHAnsi" w:hAnsiTheme="minorHAnsi" w:cstheme="minorHAnsi"/>
                <w:color w:val="000000"/>
                <w:sz w:val="22"/>
                <w:szCs w:val="22"/>
              </w:rPr>
            </w:pPr>
            <w:r w:rsidRPr="00217B7D">
              <w:rPr>
                <w:rFonts w:asciiTheme="minorHAnsi" w:hAnsiTheme="minorHAnsi" w:cstheme="minorHAnsi"/>
                <w:color w:val="000000"/>
                <w:sz w:val="22"/>
                <w:szCs w:val="22"/>
              </w:rPr>
              <w:t>Total Revenue</w:t>
            </w:r>
          </w:p>
        </w:tc>
        <w:tc>
          <w:tcPr>
            <w:tcW w:w="729" w:type="pct"/>
            <w:shd w:val="clear" w:color="auto" w:fill="auto"/>
            <w:noWrap/>
            <w:vAlign w:val="center"/>
            <w:hideMark/>
          </w:tcPr>
          <w:p w14:paraId="291C0B1C" w14:textId="5E673D58"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10.42</w:t>
            </w:r>
          </w:p>
        </w:tc>
        <w:tc>
          <w:tcPr>
            <w:tcW w:w="729" w:type="pct"/>
            <w:shd w:val="clear" w:color="auto" w:fill="auto"/>
            <w:noWrap/>
            <w:vAlign w:val="center"/>
            <w:hideMark/>
          </w:tcPr>
          <w:p w14:paraId="33E2F116" w14:textId="2DA9E2DE"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10.38</w:t>
            </w:r>
          </w:p>
        </w:tc>
        <w:tc>
          <w:tcPr>
            <w:tcW w:w="729" w:type="pct"/>
            <w:shd w:val="clear" w:color="auto" w:fill="auto"/>
            <w:noWrap/>
            <w:vAlign w:val="center"/>
            <w:hideMark/>
          </w:tcPr>
          <w:p w14:paraId="2447B083" w14:textId="37F2A0B0"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9.58</w:t>
            </w:r>
          </w:p>
        </w:tc>
        <w:tc>
          <w:tcPr>
            <w:tcW w:w="730" w:type="pct"/>
            <w:shd w:val="clear" w:color="auto" w:fill="auto"/>
            <w:noWrap/>
            <w:vAlign w:val="center"/>
            <w:hideMark/>
          </w:tcPr>
          <w:p w14:paraId="6D4B4B0F" w14:textId="34AEA4F0"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10.11</w:t>
            </w:r>
          </w:p>
        </w:tc>
      </w:tr>
      <w:tr w:rsidR="0084322C" w:rsidRPr="00217B7D" w14:paraId="28AB9990" w14:textId="77777777" w:rsidTr="00F820F5">
        <w:trPr>
          <w:cantSplit/>
          <w:trHeight w:val="170"/>
        </w:trPr>
        <w:tc>
          <w:tcPr>
            <w:tcW w:w="2083" w:type="pct"/>
            <w:shd w:val="clear" w:color="auto" w:fill="auto"/>
            <w:noWrap/>
            <w:vAlign w:val="center"/>
            <w:hideMark/>
          </w:tcPr>
          <w:p w14:paraId="1A281F3C" w14:textId="77777777" w:rsidR="0084322C" w:rsidRPr="00217B7D" w:rsidRDefault="0084322C" w:rsidP="00217B7D">
            <w:pPr>
              <w:spacing w:line="276" w:lineRule="auto"/>
              <w:rPr>
                <w:rFonts w:asciiTheme="minorHAnsi" w:hAnsiTheme="minorHAnsi" w:cstheme="minorHAnsi"/>
                <w:color w:val="000000"/>
                <w:sz w:val="22"/>
                <w:szCs w:val="22"/>
              </w:rPr>
            </w:pPr>
            <w:r w:rsidRPr="00217B7D">
              <w:rPr>
                <w:rFonts w:asciiTheme="minorHAnsi" w:hAnsiTheme="minorHAnsi" w:cstheme="minorHAnsi"/>
                <w:color w:val="000000"/>
                <w:sz w:val="22"/>
                <w:szCs w:val="22"/>
              </w:rPr>
              <w:t>Total Expense</w:t>
            </w:r>
          </w:p>
        </w:tc>
        <w:tc>
          <w:tcPr>
            <w:tcW w:w="729" w:type="pct"/>
            <w:shd w:val="clear" w:color="auto" w:fill="auto"/>
            <w:noWrap/>
            <w:vAlign w:val="center"/>
            <w:hideMark/>
          </w:tcPr>
          <w:p w14:paraId="104305E2" w14:textId="44FCBB31"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2.87</w:t>
            </w:r>
          </w:p>
        </w:tc>
        <w:tc>
          <w:tcPr>
            <w:tcW w:w="729" w:type="pct"/>
            <w:shd w:val="clear" w:color="auto" w:fill="auto"/>
            <w:noWrap/>
            <w:vAlign w:val="center"/>
            <w:hideMark/>
          </w:tcPr>
          <w:p w14:paraId="764574B5" w14:textId="3713BBAE"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2.20</w:t>
            </w:r>
          </w:p>
        </w:tc>
        <w:tc>
          <w:tcPr>
            <w:tcW w:w="729" w:type="pct"/>
            <w:shd w:val="clear" w:color="auto" w:fill="auto"/>
            <w:noWrap/>
            <w:vAlign w:val="center"/>
            <w:hideMark/>
          </w:tcPr>
          <w:p w14:paraId="619B3A24" w14:textId="14272DD0"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0.9</w:t>
            </w:r>
          </w:p>
        </w:tc>
        <w:tc>
          <w:tcPr>
            <w:tcW w:w="730" w:type="pct"/>
            <w:shd w:val="clear" w:color="auto" w:fill="auto"/>
            <w:noWrap/>
            <w:vAlign w:val="center"/>
            <w:hideMark/>
          </w:tcPr>
          <w:p w14:paraId="1B12509F" w14:textId="4E27F3E9"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3.67</w:t>
            </w:r>
          </w:p>
        </w:tc>
      </w:tr>
      <w:tr w:rsidR="0084322C" w:rsidRPr="00217B7D" w14:paraId="36829471" w14:textId="77777777" w:rsidTr="00F820F5">
        <w:trPr>
          <w:cantSplit/>
          <w:trHeight w:val="170"/>
        </w:trPr>
        <w:tc>
          <w:tcPr>
            <w:tcW w:w="2083" w:type="pct"/>
            <w:shd w:val="clear" w:color="auto" w:fill="BDD6EE" w:themeFill="accent1" w:themeFillTint="66"/>
            <w:noWrap/>
            <w:vAlign w:val="center"/>
            <w:hideMark/>
          </w:tcPr>
          <w:p w14:paraId="1E155907" w14:textId="77777777" w:rsidR="0084322C" w:rsidRPr="00217B7D" w:rsidRDefault="0084322C" w:rsidP="00217B7D">
            <w:pPr>
              <w:spacing w:line="276" w:lineRule="auto"/>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EBIDTA</w:t>
            </w:r>
          </w:p>
        </w:tc>
        <w:tc>
          <w:tcPr>
            <w:tcW w:w="729" w:type="pct"/>
            <w:shd w:val="clear" w:color="auto" w:fill="BDD6EE" w:themeFill="accent1" w:themeFillTint="66"/>
            <w:noWrap/>
            <w:vAlign w:val="center"/>
            <w:hideMark/>
          </w:tcPr>
          <w:p w14:paraId="34052D85" w14:textId="024ED8A1"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7.55</w:t>
            </w:r>
          </w:p>
        </w:tc>
        <w:tc>
          <w:tcPr>
            <w:tcW w:w="729" w:type="pct"/>
            <w:shd w:val="clear" w:color="auto" w:fill="BDD6EE" w:themeFill="accent1" w:themeFillTint="66"/>
            <w:noWrap/>
            <w:vAlign w:val="center"/>
            <w:hideMark/>
          </w:tcPr>
          <w:p w14:paraId="45B02833" w14:textId="1E04803B"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8.18</w:t>
            </w:r>
          </w:p>
        </w:tc>
        <w:tc>
          <w:tcPr>
            <w:tcW w:w="729" w:type="pct"/>
            <w:shd w:val="clear" w:color="auto" w:fill="BDD6EE" w:themeFill="accent1" w:themeFillTint="66"/>
            <w:noWrap/>
            <w:vAlign w:val="center"/>
            <w:hideMark/>
          </w:tcPr>
          <w:p w14:paraId="1203010D" w14:textId="0D4D075B"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8.68</w:t>
            </w:r>
          </w:p>
        </w:tc>
        <w:tc>
          <w:tcPr>
            <w:tcW w:w="730" w:type="pct"/>
            <w:shd w:val="clear" w:color="auto" w:fill="BDD6EE" w:themeFill="accent1" w:themeFillTint="66"/>
            <w:noWrap/>
            <w:vAlign w:val="center"/>
            <w:hideMark/>
          </w:tcPr>
          <w:p w14:paraId="184BFF01" w14:textId="6707A053"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6.44</w:t>
            </w:r>
          </w:p>
        </w:tc>
      </w:tr>
      <w:tr w:rsidR="0084322C" w:rsidRPr="00217B7D" w14:paraId="27F32643" w14:textId="77777777" w:rsidTr="00F820F5">
        <w:trPr>
          <w:cantSplit/>
          <w:trHeight w:val="170"/>
        </w:trPr>
        <w:tc>
          <w:tcPr>
            <w:tcW w:w="2083" w:type="pct"/>
            <w:shd w:val="clear" w:color="auto" w:fill="auto"/>
            <w:noWrap/>
            <w:vAlign w:val="center"/>
            <w:hideMark/>
          </w:tcPr>
          <w:p w14:paraId="4A858D0A" w14:textId="77777777" w:rsidR="0084322C" w:rsidRPr="00217B7D" w:rsidRDefault="0084322C" w:rsidP="00217B7D">
            <w:pPr>
              <w:spacing w:line="276" w:lineRule="auto"/>
              <w:jc w:val="right"/>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EBIDTA %</w:t>
            </w:r>
          </w:p>
        </w:tc>
        <w:tc>
          <w:tcPr>
            <w:tcW w:w="729" w:type="pct"/>
            <w:shd w:val="clear" w:color="auto" w:fill="auto"/>
            <w:noWrap/>
            <w:vAlign w:val="center"/>
            <w:hideMark/>
          </w:tcPr>
          <w:p w14:paraId="0080983F" w14:textId="1DE43DF4"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72.46%</w:t>
            </w:r>
          </w:p>
        </w:tc>
        <w:tc>
          <w:tcPr>
            <w:tcW w:w="729" w:type="pct"/>
            <w:shd w:val="clear" w:color="auto" w:fill="auto"/>
            <w:noWrap/>
            <w:vAlign w:val="center"/>
            <w:hideMark/>
          </w:tcPr>
          <w:p w14:paraId="605D53AB" w14:textId="47ED0DD6"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78.81%</w:t>
            </w:r>
          </w:p>
        </w:tc>
        <w:tc>
          <w:tcPr>
            <w:tcW w:w="729" w:type="pct"/>
            <w:shd w:val="clear" w:color="auto" w:fill="auto"/>
            <w:noWrap/>
            <w:vAlign w:val="center"/>
            <w:hideMark/>
          </w:tcPr>
          <w:p w14:paraId="775FBC75" w14:textId="571F767E"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90.61%</w:t>
            </w:r>
          </w:p>
        </w:tc>
        <w:tc>
          <w:tcPr>
            <w:tcW w:w="730" w:type="pct"/>
            <w:shd w:val="clear" w:color="auto" w:fill="auto"/>
            <w:noWrap/>
            <w:vAlign w:val="center"/>
            <w:hideMark/>
          </w:tcPr>
          <w:p w14:paraId="2ECDCB0B" w14:textId="5B1041BC"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63.70%</w:t>
            </w:r>
          </w:p>
        </w:tc>
      </w:tr>
      <w:tr w:rsidR="0084322C" w:rsidRPr="00217B7D" w14:paraId="4274B8D1" w14:textId="77777777" w:rsidTr="00F820F5">
        <w:trPr>
          <w:cantSplit/>
          <w:trHeight w:val="170"/>
        </w:trPr>
        <w:tc>
          <w:tcPr>
            <w:tcW w:w="2083" w:type="pct"/>
            <w:shd w:val="clear" w:color="auto" w:fill="auto"/>
            <w:noWrap/>
            <w:vAlign w:val="center"/>
            <w:hideMark/>
          </w:tcPr>
          <w:p w14:paraId="36388FED" w14:textId="77777777" w:rsidR="0084322C" w:rsidRPr="00217B7D" w:rsidRDefault="0084322C" w:rsidP="00217B7D">
            <w:pPr>
              <w:spacing w:line="276" w:lineRule="auto"/>
              <w:rPr>
                <w:rFonts w:asciiTheme="minorHAnsi" w:hAnsiTheme="minorHAnsi" w:cstheme="minorHAnsi"/>
                <w:color w:val="000000"/>
                <w:sz w:val="22"/>
                <w:szCs w:val="22"/>
              </w:rPr>
            </w:pPr>
            <w:r w:rsidRPr="00217B7D">
              <w:rPr>
                <w:rFonts w:asciiTheme="minorHAnsi" w:hAnsiTheme="minorHAnsi" w:cstheme="minorHAnsi"/>
                <w:color w:val="000000"/>
                <w:sz w:val="22"/>
                <w:szCs w:val="22"/>
              </w:rPr>
              <w:t>Depreciation and amortization expense</w:t>
            </w:r>
          </w:p>
        </w:tc>
        <w:tc>
          <w:tcPr>
            <w:tcW w:w="729" w:type="pct"/>
            <w:shd w:val="clear" w:color="auto" w:fill="auto"/>
            <w:noWrap/>
            <w:vAlign w:val="center"/>
            <w:hideMark/>
          </w:tcPr>
          <w:p w14:paraId="32F63F1B" w14:textId="613FE0C1"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1.58</w:t>
            </w:r>
          </w:p>
        </w:tc>
        <w:tc>
          <w:tcPr>
            <w:tcW w:w="729" w:type="pct"/>
            <w:shd w:val="clear" w:color="auto" w:fill="auto"/>
            <w:noWrap/>
            <w:vAlign w:val="center"/>
            <w:hideMark/>
          </w:tcPr>
          <w:p w14:paraId="2BDFB7A4" w14:textId="517BC3CB"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1.58</w:t>
            </w:r>
          </w:p>
        </w:tc>
        <w:tc>
          <w:tcPr>
            <w:tcW w:w="729" w:type="pct"/>
            <w:shd w:val="clear" w:color="auto" w:fill="auto"/>
            <w:noWrap/>
            <w:vAlign w:val="center"/>
            <w:hideMark/>
          </w:tcPr>
          <w:p w14:paraId="4094D755" w14:textId="3CCC31B3"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1.58</w:t>
            </w:r>
          </w:p>
        </w:tc>
        <w:tc>
          <w:tcPr>
            <w:tcW w:w="730" w:type="pct"/>
            <w:shd w:val="clear" w:color="auto" w:fill="auto"/>
            <w:noWrap/>
            <w:vAlign w:val="center"/>
            <w:hideMark/>
          </w:tcPr>
          <w:p w14:paraId="2915C008" w14:textId="656BA4AB"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1.57</w:t>
            </w:r>
          </w:p>
        </w:tc>
      </w:tr>
      <w:tr w:rsidR="0084322C" w:rsidRPr="00217B7D" w14:paraId="4B10D5B3" w14:textId="77777777" w:rsidTr="00F820F5">
        <w:trPr>
          <w:cantSplit/>
          <w:trHeight w:val="170"/>
        </w:trPr>
        <w:tc>
          <w:tcPr>
            <w:tcW w:w="2083" w:type="pct"/>
            <w:shd w:val="clear" w:color="auto" w:fill="BDD6EE" w:themeFill="accent1" w:themeFillTint="66"/>
            <w:noWrap/>
            <w:vAlign w:val="center"/>
            <w:hideMark/>
          </w:tcPr>
          <w:p w14:paraId="50EA3C87" w14:textId="77777777" w:rsidR="0084322C" w:rsidRPr="00217B7D" w:rsidRDefault="0084322C" w:rsidP="00217B7D">
            <w:pPr>
              <w:spacing w:line="276" w:lineRule="auto"/>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EBIT</w:t>
            </w:r>
          </w:p>
        </w:tc>
        <w:tc>
          <w:tcPr>
            <w:tcW w:w="729" w:type="pct"/>
            <w:shd w:val="clear" w:color="auto" w:fill="BDD6EE" w:themeFill="accent1" w:themeFillTint="66"/>
            <w:noWrap/>
            <w:vAlign w:val="center"/>
            <w:hideMark/>
          </w:tcPr>
          <w:p w14:paraId="4520EA53" w14:textId="60476CA6"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5.97</w:t>
            </w:r>
          </w:p>
        </w:tc>
        <w:tc>
          <w:tcPr>
            <w:tcW w:w="729" w:type="pct"/>
            <w:shd w:val="clear" w:color="auto" w:fill="BDD6EE" w:themeFill="accent1" w:themeFillTint="66"/>
            <w:noWrap/>
            <w:vAlign w:val="center"/>
            <w:hideMark/>
          </w:tcPr>
          <w:p w14:paraId="1ACA3F7B" w14:textId="7832BB1C"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6.6</w:t>
            </w:r>
          </w:p>
        </w:tc>
        <w:tc>
          <w:tcPr>
            <w:tcW w:w="729" w:type="pct"/>
            <w:shd w:val="clear" w:color="auto" w:fill="BDD6EE" w:themeFill="accent1" w:themeFillTint="66"/>
            <w:noWrap/>
            <w:vAlign w:val="center"/>
            <w:hideMark/>
          </w:tcPr>
          <w:p w14:paraId="5BF2168B" w14:textId="5698F266"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7.1</w:t>
            </w:r>
          </w:p>
        </w:tc>
        <w:tc>
          <w:tcPr>
            <w:tcW w:w="730" w:type="pct"/>
            <w:shd w:val="clear" w:color="auto" w:fill="BDD6EE" w:themeFill="accent1" w:themeFillTint="66"/>
            <w:noWrap/>
            <w:vAlign w:val="center"/>
            <w:hideMark/>
          </w:tcPr>
          <w:p w14:paraId="7157A98F" w14:textId="17226B27"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4.87</w:t>
            </w:r>
          </w:p>
        </w:tc>
      </w:tr>
      <w:tr w:rsidR="0084322C" w:rsidRPr="00217B7D" w14:paraId="14721F37" w14:textId="77777777" w:rsidTr="00F820F5">
        <w:trPr>
          <w:cantSplit/>
          <w:trHeight w:val="170"/>
        </w:trPr>
        <w:tc>
          <w:tcPr>
            <w:tcW w:w="2083" w:type="pct"/>
            <w:shd w:val="clear" w:color="auto" w:fill="auto"/>
            <w:noWrap/>
            <w:vAlign w:val="center"/>
            <w:hideMark/>
          </w:tcPr>
          <w:p w14:paraId="5FE30C84" w14:textId="77777777" w:rsidR="0084322C" w:rsidRPr="00217B7D" w:rsidRDefault="0084322C" w:rsidP="00217B7D">
            <w:pPr>
              <w:spacing w:line="276" w:lineRule="auto"/>
              <w:jc w:val="right"/>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EBIT %</w:t>
            </w:r>
          </w:p>
        </w:tc>
        <w:tc>
          <w:tcPr>
            <w:tcW w:w="729" w:type="pct"/>
            <w:shd w:val="clear" w:color="auto" w:fill="auto"/>
            <w:noWrap/>
            <w:vAlign w:val="center"/>
            <w:hideMark/>
          </w:tcPr>
          <w:p w14:paraId="246411A6" w14:textId="1AA5A0D0"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57.29%</w:t>
            </w:r>
          </w:p>
        </w:tc>
        <w:tc>
          <w:tcPr>
            <w:tcW w:w="729" w:type="pct"/>
            <w:shd w:val="clear" w:color="auto" w:fill="auto"/>
            <w:noWrap/>
            <w:vAlign w:val="center"/>
            <w:hideMark/>
          </w:tcPr>
          <w:p w14:paraId="2E05E426" w14:textId="124B3CE6"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63.58%</w:t>
            </w:r>
          </w:p>
        </w:tc>
        <w:tc>
          <w:tcPr>
            <w:tcW w:w="729" w:type="pct"/>
            <w:shd w:val="clear" w:color="auto" w:fill="auto"/>
            <w:noWrap/>
            <w:vAlign w:val="center"/>
            <w:hideMark/>
          </w:tcPr>
          <w:p w14:paraId="330E4D4A" w14:textId="2B12BB7F"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74.11%</w:t>
            </w:r>
          </w:p>
        </w:tc>
        <w:tc>
          <w:tcPr>
            <w:tcW w:w="730" w:type="pct"/>
            <w:shd w:val="clear" w:color="auto" w:fill="auto"/>
            <w:noWrap/>
            <w:vAlign w:val="center"/>
            <w:hideMark/>
          </w:tcPr>
          <w:p w14:paraId="46B7CE4C" w14:textId="5C0D9733"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48.17%</w:t>
            </w:r>
          </w:p>
        </w:tc>
      </w:tr>
      <w:tr w:rsidR="0084322C" w:rsidRPr="00217B7D" w14:paraId="001323B6" w14:textId="77777777" w:rsidTr="00F820F5">
        <w:trPr>
          <w:cantSplit/>
          <w:trHeight w:val="170"/>
        </w:trPr>
        <w:tc>
          <w:tcPr>
            <w:tcW w:w="2083" w:type="pct"/>
            <w:shd w:val="clear" w:color="auto" w:fill="auto"/>
            <w:noWrap/>
            <w:vAlign w:val="center"/>
            <w:hideMark/>
          </w:tcPr>
          <w:p w14:paraId="78F74EB4" w14:textId="77777777" w:rsidR="0084322C" w:rsidRPr="00217B7D" w:rsidRDefault="0084322C" w:rsidP="00217B7D">
            <w:pPr>
              <w:spacing w:line="276" w:lineRule="auto"/>
              <w:rPr>
                <w:rFonts w:asciiTheme="minorHAnsi" w:hAnsiTheme="minorHAnsi" w:cstheme="minorHAnsi"/>
                <w:color w:val="000000"/>
                <w:sz w:val="22"/>
                <w:szCs w:val="22"/>
              </w:rPr>
            </w:pPr>
            <w:r w:rsidRPr="00217B7D">
              <w:rPr>
                <w:rFonts w:asciiTheme="minorHAnsi" w:hAnsiTheme="minorHAnsi" w:cstheme="minorHAnsi"/>
                <w:color w:val="000000"/>
                <w:sz w:val="22"/>
                <w:szCs w:val="22"/>
              </w:rPr>
              <w:t>Finance costs</w:t>
            </w:r>
          </w:p>
        </w:tc>
        <w:tc>
          <w:tcPr>
            <w:tcW w:w="729" w:type="pct"/>
            <w:shd w:val="clear" w:color="auto" w:fill="auto"/>
            <w:noWrap/>
            <w:vAlign w:val="center"/>
            <w:hideMark/>
          </w:tcPr>
          <w:p w14:paraId="42935331" w14:textId="5933B303"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4.41</w:t>
            </w:r>
          </w:p>
        </w:tc>
        <w:tc>
          <w:tcPr>
            <w:tcW w:w="729" w:type="pct"/>
            <w:shd w:val="clear" w:color="auto" w:fill="auto"/>
            <w:noWrap/>
            <w:vAlign w:val="center"/>
            <w:hideMark/>
          </w:tcPr>
          <w:p w14:paraId="28EB45C2" w14:textId="2C8406AF"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4.04</w:t>
            </w:r>
          </w:p>
        </w:tc>
        <w:tc>
          <w:tcPr>
            <w:tcW w:w="729" w:type="pct"/>
            <w:shd w:val="clear" w:color="auto" w:fill="auto"/>
            <w:noWrap/>
            <w:vAlign w:val="center"/>
            <w:hideMark/>
          </w:tcPr>
          <w:p w14:paraId="64DFFDD7" w14:textId="2782BBDC"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4.04</w:t>
            </w:r>
          </w:p>
        </w:tc>
        <w:tc>
          <w:tcPr>
            <w:tcW w:w="730" w:type="pct"/>
            <w:shd w:val="clear" w:color="auto" w:fill="auto"/>
            <w:noWrap/>
            <w:vAlign w:val="center"/>
            <w:hideMark/>
          </w:tcPr>
          <w:p w14:paraId="0019FD32" w14:textId="534CEFC2"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3.66</w:t>
            </w:r>
          </w:p>
        </w:tc>
      </w:tr>
      <w:tr w:rsidR="0084322C" w:rsidRPr="00217B7D" w14:paraId="2F991E55" w14:textId="77777777" w:rsidTr="00F820F5">
        <w:trPr>
          <w:cantSplit/>
          <w:trHeight w:val="170"/>
        </w:trPr>
        <w:tc>
          <w:tcPr>
            <w:tcW w:w="2083" w:type="pct"/>
            <w:shd w:val="clear" w:color="auto" w:fill="BDD6EE" w:themeFill="accent1" w:themeFillTint="66"/>
            <w:noWrap/>
            <w:vAlign w:val="center"/>
            <w:hideMark/>
          </w:tcPr>
          <w:p w14:paraId="2C0200D2" w14:textId="77777777" w:rsidR="0084322C" w:rsidRPr="00217B7D" w:rsidRDefault="0084322C" w:rsidP="00217B7D">
            <w:pPr>
              <w:spacing w:line="276" w:lineRule="auto"/>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PBT</w:t>
            </w:r>
          </w:p>
        </w:tc>
        <w:tc>
          <w:tcPr>
            <w:tcW w:w="729" w:type="pct"/>
            <w:shd w:val="clear" w:color="auto" w:fill="BDD6EE" w:themeFill="accent1" w:themeFillTint="66"/>
            <w:noWrap/>
            <w:vAlign w:val="center"/>
            <w:hideMark/>
          </w:tcPr>
          <w:p w14:paraId="63E63C53" w14:textId="09EC942B"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1.56</w:t>
            </w:r>
          </w:p>
        </w:tc>
        <w:tc>
          <w:tcPr>
            <w:tcW w:w="729" w:type="pct"/>
            <w:shd w:val="clear" w:color="auto" w:fill="BDD6EE" w:themeFill="accent1" w:themeFillTint="66"/>
            <w:noWrap/>
            <w:vAlign w:val="center"/>
            <w:hideMark/>
          </w:tcPr>
          <w:p w14:paraId="12A51ECC" w14:textId="2861D770"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2.56</w:t>
            </w:r>
          </w:p>
        </w:tc>
        <w:tc>
          <w:tcPr>
            <w:tcW w:w="729" w:type="pct"/>
            <w:shd w:val="clear" w:color="auto" w:fill="BDD6EE" w:themeFill="accent1" w:themeFillTint="66"/>
            <w:noWrap/>
            <w:vAlign w:val="center"/>
            <w:hideMark/>
          </w:tcPr>
          <w:p w14:paraId="639B43C9" w14:textId="30F43E74"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3.06</w:t>
            </w:r>
          </w:p>
        </w:tc>
        <w:tc>
          <w:tcPr>
            <w:tcW w:w="730" w:type="pct"/>
            <w:shd w:val="clear" w:color="auto" w:fill="BDD6EE" w:themeFill="accent1" w:themeFillTint="66"/>
            <w:noWrap/>
            <w:vAlign w:val="center"/>
            <w:hideMark/>
          </w:tcPr>
          <w:p w14:paraId="56846164" w14:textId="747AB75D"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1.21</w:t>
            </w:r>
          </w:p>
        </w:tc>
      </w:tr>
      <w:tr w:rsidR="0084322C" w:rsidRPr="00217B7D" w14:paraId="0DC3AE8A" w14:textId="77777777" w:rsidTr="00F820F5">
        <w:trPr>
          <w:cantSplit/>
          <w:trHeight w:val="170"/>
        </w:trPr>
        <w:tc>
          <w:tcPr>
            <w:tcW w:w="2083" w:type="pct"/>
            <w:shd w:val="clear" w:color="auto" w:fill="auto"/>
            <w:noWrap/>
            <w:vAlign w:val="center"/>
            <w:hideMark/>
          </w:tcPr>
          <w:p w14:paraId="202D7707" w14:textId="77777777" w:rsidR="0084322C" w:rsidRPr="00217B7D" w:rsidRDefault="0084322C" w:rsidP="00217B7D">
            <w:pPr>
              <w:spacing w:line="276" w:lineRule="auto"/>
              <w:jc w:val="right"/>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PBT %</w:t>
            </w:r>
          </w:p>
        </w:tc>
        <w:tc>
          <w:tcPr>
            <w:tcW w:w="729" w:type="pct"/>
            <w:shd w:val="clear" w:color="auto" w:fill="auto"/>
            <w:noWrap/>
            <w:vAlign w:val="center"/>
            <w:hideMark/>
          </w:tcPr>
          <w:p w14:paraId="0B3BFA59" w14:textId="07523B76"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14.97%</w:t>
            </w:r>
          </w:p>
        </w:tc>
        <w:tc>
          <w:tcPr>
            <w:tcW w:w="729" w:type="pct"/>
            <w:shd w:val="clear" w:color="auto" w:fill="auto"/>
            <w:noWrap/>
            <w:vAlign w:val="center"/>
            <w:hideMark/>
          </w:tcPr>
          <w:p w14:paraId="16FFE1A8" w14:textId="70AC9BB3"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24.66%</w:t>
            </w:r>
          </w:p>
        </w:tc>
        <w:tc>
          <w:tcPr>
            <w:tcW w:w="729" w:type="pct"/>
            <w:shd w:val="clear" w:color="auto" w:fill="auto"/>
            <w:noWrap/>
            <w:vAlign w:val="center"/>
            <w:hideMark/>
          </w:tcPr>
          <w:p w14:paraId="71809BC8" w14:textId="6BE84DC8"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31.94%</w:t>
            </w:r>
          </w:p>
        </w:tc>
        <w:tc>
          <w:tcPr>
            <w:tcW w:w="730" w:type="pct"/>
            <w:shd w:val="clear" w:color="auto" w:fill="auto"/>
            <w:noWrap/>
            <w:vAlign w:val="center"/>
            <w:hideMark/>
          </w:tcPr>
          <w:p w14:paraId="6DE538DF" w14:textId="07B7B805"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11.97%</w:t>
            </w:r>
          </w:p>
        </w:tc>
      </w:tr>
      <w:tr w:rsidR="0084322C" w:rsidRPr="00217B7D" w14:paraId="25D75C34" w14:textId="77777777" w:rsidTr="00F820F5">
        <w:trPr>
          <w:cantSplit/>
          <w:trHeight w:val="170"/>
        </w:trPr>
        <w:tc>
          <w:tcPr>
            <w:tcW w:w="2083" w:type="pct"/>
            <w:shd w:val="clear" w:color="auto" w:fill="auto"/>
            <w:noWrap/>
            <w:vAlign w:val="center"/>
            <w:hideMark/>
          </w:tcPr>
          <w:p w14:paraId="4500C4A4" w14:textId="77777777" w:rsidR="0084322C" w:rsidRPr="00217B7D" w:rsidRDefault="0084322C" w:rsidP="00217B7D">
            <w:pPr>
              <w:spacing w:line="276" w:lineRule="auto"/>
              <w:rPr>
                <w:rFonts w:asciiTheme="minorHAnsi" w:hAnsiTheme="minorHAnsi" w:cstheme="minorHAnsi"/>
                <w:color w:val="000000"/>
                <w:sz w:val="22"/>
                <w:szCs w:val="22"/>
              </w:rPr>
            </w:pPr>
            <w:r w:rsidRPr="00217B7D">
              <w:rPr>
                <w:rFonts w:asciiTheme="minorHAnsi" w:hAnsiTheme="minorHAnsi" w:cstheme="minorHAnsi"/>
                <w:color w:val="000000"/>
                <w:sz w:val="22"/>
                <w:szCs w:val="22"/>
              </w:rPr>
              <w:t>Tax expense</w:t>
            </w:r>
          </w:p>
        </w:tc>
        <w:tc>
          <w:tcPr>
            <w:tcW w:w="729" w:type="pct"/>
            <w:shd w:val="clear" w:color="auto" w:fill="auto"/>
            <w:noWrap/>
            <w:vAlign w:val="center"/>
            <w:hideMark/>
          </w:tcPr>
          <w:p w14:paraId="4984ADA1" w14:textId="7D521DA7"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0.53</w:t>
            </w:r>
          </w:p>
        </w:tc>
        <w:tc>
          <w:tcPr>
            <w:tcW w:w="729" w:type="pct"/>
            <w:shd w:val="clear" w:color="auto" w:fill="auto"/>
            <w:noWrap/>
            <w:vAlign w:val="center"/>
            <w:hideMark/>
          </w:tcPr>
          <w:p w14:paraId="0205E278" w14:textId="46C3D8BD"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0.79</w:t>
            </w:r>
          </w:p>
        </w:tc>
        <w:tc>
          <w:tcPr>
            <w:tcW w:w="729" w:type="pct"/>
            <w:shd w:val="clear" w:color="auto" w:fill="auto"/>
            <w:noWrap/>
            <w:vAlign w:val="center"/>
            <w:hideMark/>
          </w:tcPr>
          <w:p w14:paraId="36CDB511" w14:textId="642170F0"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0.65</w:t>
            </w:r>
          </w:p>
        </w:tc>
        <w:tc>
          <w:tcPr>
            <w:tcW w:w="730" w:type="pct"/>
            <w:shd w:val="clear" w:color="auto" w:fill="auto"/>
            <w:noWrap/>
            <w:vAlign w:val="center"/>
            <w:hideMark/>
          </w:tcPr>
          <w:p w14:paraId="0CA80BBF" w14:textId="1A7E472C" w:rsidR="0084322C" w:rsidRPr="00217B7D" w:rsidRDefault="0084322C" w:rsidP="00217B7D">
            <w:pPr>
              <w:spacing w:line="276" w:lineRule="auto"/>
              <w:jc w:val="center"/>
              <w:rPr>
                <w:rFonts w:asciiTheme="minorHAnsi" w:hAnsiTheme="minorHAnsi" w:cstheme="minorHAnsi"/>
                <w:color w:val="000000"/>
                <w:sz w:val="22"/>
                <w:szCs w:val="22"/>
              </w:rPr>
            </w:pPr>
            <w:r w:rsidRPr="00217B7D">
              <w:rPr>
                <w:rFonts w:asciiTheme="minorHAnsi" w:hAnsiTheme="minorHAnsi" w:cstheme="minorHAnsi"/>
                <w:color w:val="000000"/>
                <w:sz w:val="22"/>
                <w:szCs w:val="22"/>
              </w:rPr>
              <w:t>0.12</w:t>
            </w:r>
          </w:p>
        </w:tc>
      </w:tr>
      <w:tr w:rsidR="0084322C" w:rsidRPr="00217B7D" w14:paraId="32CBBC88" w14:textId="77777777" w:rsidTr="00F820F5">
        <w:trPr>
          <w:cantSplit/>
          <w:trHeight w:val="170"/>
        </w:trPr>
        <w:tc>
          <w:tcPr>
            <w:tcW w:w="2083" w:type="pct"/>
            <w:shd w:val="clear" w:color="auto" w:fill="BDD6EE" w:themeFill="accent1" w:themeFillTint="66"/>
            <w:noWrap/>
            <w:vAlign w:val="center"/>
            <w:hideMark/>
          </w:tcPr>
          <w:p w14:paraId="30D04EED" w14:textId="77777777" w:rsidR="0084322C" w:rsidRPr="00217B7D" w:rsidRDefault="0084322C" w:rsidP="00217B7D">
            <w:pPr>
              <w:spacing w:line="276" w:lineRule="auto"/>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PAT</w:t>
            </w:r>
          </w:p>
        </w:tc>
        <w:tc>
          <w:tcPr>
            <w:tcW w:w="729" w:type="pct"/>
            <w:shd w:val="clear" w:color="auto" w:fill="BDD6EE" w:themeFill="accent1" w:themeFillTint="66"/>
            <w:noWrap/>
            <w:vAlign w:val="center"/>
            <w:hideMark/>
          </w:tcPr>
          <w:p w14:paraId="42709883" w14:textId="3A7F5704"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1.03</w:t>
            </w:r>
          </w:p>
        </w:tc>
        <w:tc>
          <w:tcPr>
            <w:tcW w:w="729" w:type="pct"/>
            <w:shd w:val="clear" w:color="auto" w:fill="BDD6EE" w:themeFill="accent1" w:themeFillTint="66"/>
            <w:noWrap/>
            <w:vAlign w:val="center"/>
            <w:hideMark/>
          </w:tcPr>
          <w:p w14:paraId="7497BF31" w14:textId="4677399C"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1.77</w:t>
            </w:r>
          </w:p>
        </w:tc>
        <w:tc>
          <w:tcPr>
            <w:tcW w:w="729" w:type="pct"/>
            <w:shd w:val="clear" w:color="auto" w:fill="BDD6EE" w:themeFill="accent1" w:themeFillTint="66"/>
            <w:noWrap/>
            <w:vAlign w:val="center"/>
            <w:hideMark/>
          </w:tcPr>
          <w:p w14:paraId="7C8EA053" w14:textId="3898FAA0"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2.41</w:t>
            </w:r>
          </w:p>
        </w:tc>
        <w:tc>
          <w:tcPr>
            <w:tcW w:w="730" w:type="pct"/>
            <w:shd w:val="clear" w:color="auto" w:fill="BDD6EE" w:themeFill="accent1" w:themeFillTint="66"/>
            <w:noWrap/>
            <w:vAlign w:val="center"/>
            <w:hideMark/>
          </w:tcPr>
          <w:p w14:paraId="06A99527" w14:textId="51AA7368" w:rsidR="0084322C" w:rsidRPr="00217B7D" w:rsidRDefault="0084322C" w:rsidP="00217B7D">
            <w:pPr>
              <w:spacing w:line="276" w:lineRule="auto"/>
              <w:jc w:val="center"/>
              <w:rPr>
                <w:rFonts w:asciiTheme="minorHAnsi" w:hAnsiTheme="minorHAnsi" w:cstheme="minorHAnsi"/>
                <w:b/>
                <w:bCs/>
                <w:color w:val="000000"/>
                <w:sz w:val="22"/>
                <w:szCs w:val="22"/>
              </w:rPr>
            </w:pPr>
            <w:r w:rsidRPr="00217B7D">
              <w:rPr>
                <w:rFonts w:asciiTheme="minorHAnsi" w:hAnsiTheme="minorHAnsi" w:cstheme="minorHAnsi"/>
                <w:b/>
                <w:bCs/>
                <w:color w:val="000000"/>
                <w:sz w:val="22"/>
                <w:szCs w:val="22"/>
              </w:rPr>
              <w:t>1.09</w:t>
            </w:r>
          </w:p>
        </w:tc>
      </w:tr>
      <w:tr w:rsidR="0084322C" w:rsidRPr="00217B7D" w14:paraId="38E5151B" w14:textId="77777777" w:rsidTr="00F820F5">
        <w:trPr>
          <w:cantSplit/>
          <w:trHeight w:val="170"/>
        </w:trPr>
        <w:tc>
          <w:tcPr>
            <w:tcW w:w="2083" w:type="pct"/>
            <w:shd w:val="clear" w:color="auto" w:fill="auto"/>
            <w:noWrap/>
            <w:vAlign w:val="center"/>
            <w:hideMark/>
          </w:tcPr>
          <w:p w14:paraId="4D0C6C32" w14:textId="77777777" w:rsidR="0084322C" w:rsidRPr="00217B7D" w:rsidRDefault="0084322C" w:rsidP="00217B7D">
            <w:pPr>
              <w:spacing w:line="276" w:lineRule="auto"/>
              <w:jc w:val="right"/>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PAT %</w:t>
            </w:r>
          </w:p>
        </w:tc>
        <w:tc>
          <w:tcPr>
            <w:tcW w:w="729" w:type="pct"/>
            <w:shd w:val="clear" w:color="auto" w:fill="auto"/>
            <w:noWrap/>
            <w:vAlign w:val="center"/>
            <w:hideMark/>
          </w:tcPr>
          <w:p w14:paraId="709F9C3E" w14:textId="71D06ADC"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9.88%</w:t>
            </w:r>
          </w:p>
        </w:tc>
        <w:tc>
          <w:tcPr>
            <w:tcW w:w="729" w:type="pct"/>
            <w:shd w:val="clear" w:color="auto" w:fill="auto"/>
            <w:noWrap/>
            <w:vAlign w:val="center"/>
            <w:hideMark/>
          </w:tcPr>
          <w:p w14:paraId="3639EDCF" w14:textId="1C0D0B4F"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17.09%</w:t>
            </w:r>
          </w:p>
        </w:tc>
        <w:tc>
          <w:tcPr>
            <w:tcW w:w="729" w:type="pct"/>
            <w:shd w:val="clear" w:color="auto" w:fill="auto"/>
            <w:noWrap/>
            <w:vAlign w:val="center"/>
            <w:hideMark/>
          </w:tcPr>
          <w:p w14:paraId="6764FEA1" w14:textId="75FB5C51"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25.11%</w:t>
            </w:r>
          </w:p>
        </w:tc>
        <w:tc>
          <w:tcPr>
            <w:tcW w:w="730" w:type="pct"/>
            <w:shd w:val="clear" w:color="auto" w:fill="auto"/>
            <w:noWrap/>
            <w:vAlign w:val="center"/>
            <w:hideMark/>
          </w:tcPr>
          <w:p w14:paraId="28895DED" w14:textId="04B4E836" w:rsidR="0084322C" w:rsidRPr="00217B7D" w:rsidRDefault="0084322C" w:rsidP="00217B7D">
            <w:pPr>
              <w:spacing w:line="276" w:lineRule="auto"/>
              <w:jc w:val="center"/>
              <w:rPr>
                <w:rFonts w:asciiTheme="minorHAnsi" w:hAnsiTheme="minorHAnsi" w:cstheme="minorHAnsi"/>
                <w:i/>
                <w:iCs/>
                <w:color w:val="000000"/>
                <w:sz w:val="18"/>
                <w:szCs w:val="18"/>
              </w:rPr>
            </w:pPr>
            <w:r w:rsidRPr="00217B7D">
              <w:rPr>
                <w:rFonts w:asciiTheme="minorHAnsi" w:hAnsiTheme="minorHAnsi" w:cstheme="minorHAnsi"/>
                <w:i/>
                <w:iCs/>
                <w:color w:val="000000"/>
                <w:sz w:val="18"/>
                <w:szCs w:val="18"/>
              </w:rPr>
              <w:t>10.74%</w:t>
            </w:r>
          </w:p>
        </w:tc>
      </w:tr>
    </w:tbl>
    <w:p w14:paraId="51977956" w14:textId="100374E5" w:rsidR="00D547E5" w:rsidRDefault="00D547E5" w:rsidP="00F820F5">
      <w:pPr>
        <w:pStyle w:val="Text"/>
        <w:spacing w:line="360" w:lineRule="auto"/>
        <w:ind w:left="426" w:right="-589"/>
        <w:jc w:val="right"/>
        <w:rPr>
          <w:rFonts w:ascii="Arial" w:hAnsi="Arial" w:cs="Arial"/>
          <w:bCs/>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EF33A7">
        <w:rPr>
          <w:rFonts w:ascii="Arial" w:hAnsi="Arial" w:cs="Arial"/>
          <w:b/>
          <w:bCs/>
          <w:i/>
          <w:iCs/>
          <w:sz w:val="18"/>
          <w:szCs w:val="18"/>
        </w:rPr>
        <w:t>Source:</w:t>
      </w:r>
      <w:r w:rsidRPr="00EF33A7">
        <w:rPr>
          <w:rFonts w:ascii="Arial" w:hAnsi="Arial" w:cs="Arial"/>
          <w:i/>
          <w:iCs/>
          <w:sz w:val="18"/>
          <w:szCs w:val="18"/>
        </w:rPr>
        <w:t xml:space="preserve"> Previous Financials </w:t>
      </w:r>
      <w:r w:rsidR="004131D1">
        <w:rPr>
          <w:rFonts w:ascii="Arial" w:hAnsi="Arial" w:cs="Arial"/>
          <w:i/>
          <w:iCs/>
          <w:sz w:val="18"/>
          <w:szCs w:val="18"/>
        </w:rPr>
        <w:t>p</w:t>
      </w:r>
      <w:r w:rsidRPr="00EF33A7">
        <w:rPr>
          <w:rFonts w:ascii="Arial" w:hAnsi="Arial" w:cs="Arial"/>
          <w:i/>
          <w:iCs/>
          <w:sz w:val="18"/>
          <w:szCs w:val="18"/>
        </w:rPr>
        <w:t xml:space="preserve">rovided by </w:t>
      </w:r>
      <w:r w:rsidR="004131D1">
        <w:rPr>
          <w:rFonts w:ascii="Arial" w:hAnsi="Arial" w:cs="Arial"/>
          <w:i/>
          <w:iCs/>
          <w:sz w:val="18"/>
          <w:szCs w:val="18"/>
        </w:rPr>
        <w:t>the client</w:t>
      </w:r>
    </w:p>
    <w:p w14:paraId="61028BA7" w14:textId="54CAA5C9" w:rsidR="0004780E" w:rsidRDefault="0004780E" w:rsidP="00F820F5">
      <w:pPr>
        <w:ind w:left="142" w:right="-613"/>
        <w:rPr>
          <w:rFonts w:ascii="Arial" w:hAnsi="Arial" w:cs="Arial"/>
          <w:b/>
          <w:sz w:val="22"/>
          <w:szCs w:val="22"/>
        </w:rPr>
      </w:pPr>
      <w:r>
        <w:rPr>
          <w:rFonts w:ascii="Arial" w:hAnsi="Arial" w:cs="Arial"/>
          <w:b/>
          <w:sz w:val="22"/>
          <w:szCs w:val="22"/>
        </w:rPr>
        <w:t>Projected Profit &amp; Loss:</w:t>
      </w:r>
    </w:p>
    <w:p w14:paraId="3A9B1936" w14:textId="39B463A1" w:rsidR="0004780E" w:rsidRDefault="0004780E" w:rsidP="00F820F5">
      <w:pPr>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2"/>
        <w:gridCol w:w="771"/>
        <w:gridCol w:w="772"/>
        <w:gridCol w:w="772"/>
        <w:gridCol w:w="771"/>
        <w:gridCol w:w="772"/>
        <w:gridCol w:w="772"/>
        <w:gridCol w:w="771"/>
        <w:gridCol w:w="772"/>
        <w:gridCol w:w="772"/>
      </w:tblGrid>
      <w:tr w:rsidR="00217B7D" w:rsidRPr="00DD11F6" w14:paraId="435252C9" w14:textId="462F90F0" w:rsidTr="00F820F5">
        <w:trPr>
          <w:trHeight w:val="20"/>
        </w:trPr>
        <w:tc>
          <w:tcPr>
            <w:tcW w:w="2552" w:type="dxa"/>
            <w:shd w:val="clear" w:color="auto" w:fill="002060"/>
            <w:noWrap/>
            <w:vAlign w:val="center"/>
            <w:hideMark/>
          </w:tcPr>
          <w:p w14:paraId="3B1FDE14" w14:textId="41FC844F" w:rsidR="00217B7D" w:rsidRPr="00DD11F6" w:rsidRDefault="00217B7D" w:rsidP="00DD11F6">
            <w:pPr>
              <w:spacing w:line="276" w:lineRule="auto"/>
              <w:rPr>
                <w:rFonts w:asciiTheme="minorHAnsi" w:hAnsiTheme="minorHAnsi" w:cstheme="minorHAnsi"/>
                <w:color w:val="000000"/>
                <w:sz w:val="22"/>
                <w:szCs w:val="22"/>
              </w:rPr>
            </w:pPr>
            <w:r w:rsidRPr="00DD11F6">
              <w:rPr>
                <w:rFonts w:asciiTheme="minorHAnsi" w:hAnsiTheme="minorHAnsi" w:cstheme="minorHAnsi"/>
                <w:b/>
                <w:bCs/>
                <w:color w:val="FFFFFF"/>
                <w:sz w:val="22"/>
                <w:szCs w:val="22"/>
              </w:rPr>
              <w:t>Particulars</w:t>
            </w:r>
          </w:p>
        </w:tc>
        <w:tc>
          <w:tcPr>
            <w:tcW w:w="771" w:type="dxa"/>
            <w:shd w:val="clear" w:color="000000" w:fill="002060"/>
            <w:noWrap/>
            <w:vAlign w:val="center"/>
            <w:hideMark/>
          </w:tcPr>
          <w:p w14:paraId="509776C9" w14:textId="531134E9" w:rsidR="00217B7D" w:rsidRPr="00DD11F6" w:rsidRDefault="00217B7D" w:rsidP="00C77962">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Mar-23 E</w:t>
            </w:r>
          </w:p>
        </w:tc>
        <w:tc>
          <w:tcPr>
            <w:tcW w:w="772" w:type="dxa"/>
            <w:shd w:val="clear" w:color="000000" w:fill="002060"/>
            <w:noWrap/>
            <w:vAlign w:val="center"/>
            <w:hideMark/>
          </w:tcPr>
          <w:p w14:paraId="5DB4EED6" w14:textId="4D460E63"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Mar-24 P</w:t>
            </w:r>
          </w:p>
        </w:tc>
        <w:tc>
          <w:tcPr>
            <w:tcW w:w="772" w:type="dxa"/>
            <w:shd w:val="clear" w:color="000000" w:fill="002060"/>
            <w:noWrap/>
            <w:vAlign w:val="center"/>
            <w:hideMark/>
          </w:tcPr>
          <w:p w14:paraId="013B5E37" w14:textId="674EB8B6"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Mar-25 P</w:t>
            </w:r>
          </w:p>
        </w:tc>
        <w:tc>
          <w:tcPr>
            <w:tcW w:w="771" w:type="dxa"/>
            <w:shd w:val="clear" w:color="000000" w:fill="002060"/>
            <w:noWrap/>
            <w:vAlign w:val="center"/>
            <w:hideMark/>
          </w:tcPr>
          <w:p w14:paraId="5D9A089E" w14:textId="73F35669"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Mar-26 P</w:t>
            </w:r>
          </w:p>
        </w:tc>
        <w:tc>
          <w:tcPr>
            <w:tcW w:w="772" w:type="dxa"/>
            <w:shd w:val="clear" w:color="000000" w:fill="002060"/>
            <w:noWrap/>
            <w:vAlign w:val="center"/>
            <w:hideMark/>
          </w:tcPr>
          <w:p w14:paraId="79498EC8" w14:textId="0F7E226F"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Mar-27 P</w:t>
            </w:r>
          </w:p>
        </w:tc>
        <w:tc>
          <w:tcPr>
            <w:tcW w:w="772" w:type="dxa"/>
            <w:shd w:val="clear" w:color="000000" w:fill="002060"/>
            <w:noWrap/>
            <w:vAlign w:val="center"/>
            <w:hideMark/>
          </w:tcPr>
          <w:p w14:paraId="15F77DDA" w14:textId="74C551F7"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Mar-28 P</w:t>
            </w:r>
          </w:p>
        </w:tc>
        <w:tc>
          <w:tcPr>
            <w:tcW w:w="771" w:type="dxa"/>
            <w:shd w:val="clear" w:color="000000" w:fill="002060"/>
            <w:noWrap/>
            <w:vAlign w:val="center"/>
            <w:hideMark/>
          </w:tcPr>
          <w:p w14:paraId="52A3DCF3" w14:textId="2F6B41E8"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Mar-29 P</w:t>
            </w:r>
          </w:p>
        </w:tc>
        <w:tc>
          <w:tcPr>
            <w:tcW w:w="772" w:type="dxa"/>
            <w:shd w:val="clear" w:color="000000" w:fill="002060"/>
            <w:noWrap/>
            <w:vAlign w:val="center"/>
            <w:hideMark/>
          </w:tcPr>
          <w:p w14:paraId="73603E6D" w14:textId="7310E7F2"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Mar-30 P</w:t>
            </w:r>
          </w:p>
        </w:tc>
        <w:tc>
          <w:tcPr>
            <w:tcW w:w="772" w:type="dxa"/>
            <w:shd w:val="clear" w:color="000000" w:fill="002060"/>
            <w:vAlign w:val="center"/>
          </w:tcPr>
          <w:p w14:paraId="29D8273F" w14:textId="6A9F11F8"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Mar-31 P</w:t>
            </w:r>
          </w:p>
        </w:tc>
      </w:tr>
      <w:tr w:rsidR="00DD11F6" w:rsidRPr="00DD11F6" w14:paraId="666DDB3A" w14:textId="1FB65992" w:rsidTr="00F820F5">
        <w:trPr>
          <w:trHeight w:val="20"/>
        </w:trPr>
        <w:tc>
          <w:tcPr>
            <w:tcW w:w="9497" w:type="dxa"/>
            <w:gridSpan w:val="10"/>
            <w:shd w:val="clear" w:color="auto" w:fill="auto"/>
            <w:noWrap/>
            <w:vAlign w:val="center"/>
            <w:hideMark/>
          </w:tcPr>
          <w:p w14:paraId="3196EA0A" w14:textId="667A1952" w:rsidR="00DD11F6" w:rsidRPr="00DD11F6" w:rsidRDefault="00DD11F6" w:rsidP="00C77962">
            <w:pPr>
              <w:spacing w:line="276" w:lineRule="auto"/>
              <w:rPr>
                <w:rFonts w:asciiTheme="minorHAnsi" w:hAnsiTheme="minorHAnsi" w:cstheme="minorHAnsi"/>
                <w:color w:val="000000"/>
                <w:sz w:val="22"/>
                <w:szCs w:val="22"/>
              </w:rPr>
            </w:pPr>
            <w:r w:rsidRPr="00DD11F6">
              <w:rPr>
                <w:rFonts w:asciiTheme="minorHAnsi" w:hAnsiTheme="minorHAnsi" w:cstheme="minorHAnsi"/>
                <w:b/>
                <w:bCs/>
                <w:color w:val="000000"/>
                <w:sz w:val="22"/>
                <w:szCs w:val="22"/>
              </w:rPr>
              <w:t>Revenue from Operation:</w:t>
            </w:r>
          </w:p>
        </w:tc>
      </w:tr>
      <w:tr w:rsidR="007A1E23" w:rsidRPr="00DD11F6" w14:paraId="5E82E06E" w14:textId="059D5DB9" w:rsidTr="00F820F5">
        <w:trPr>
          <w:trHeight w:val="20"/>
        </w:trPr>
        <w:tc>
          <w:tcPr>
            <w:tcW w:w="2552" w:type="dxa"/>
            <w:shd w:val="clear" w:color="auto" w:fill="auto"/>
            <w:noWrap/>
            <w:vAlign w:val="center"/>
            <w:hideMark/>
          </w:tcPr>
          <w:p w14:paraId="1F803BC7"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From Sale of Power</w:t>
            </w:r>
          </w:p>
        </w:tc>
        <w:tc>
          <w:tcPr>
            <w:tcW w:w="771" w:type="dxa"/>
            <w:shd w:val="clear" w:color="auto" w:fill="auto"/>
            <w:noWrap/>
            <w:vAlign w:val="center"/>
          </w:tcPr>
          <w:p w14:paraId="158216DD" w14:textId="3B0DE94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2" w:type="dxa"/>
            <w:shd w:val="clear" w:color="auto" w:fill="auto"/>
            <w:noWrap/>
            <w:vAlign w:val="center"/>
          </w:tcPr>
          <w:p w14:paraId="3AB3E065" w14:textId="435E05F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6.61</w:t>
            </w:r>
          </w:p>
        </w:tc>
        <w:tc>
          <w:tcPr>
            <w:tcW w:w="772" w:type="dxa"/>
            <w:shd w:val="clear" w:color="auto" w:fill="auto"/>
            <w:noWrap/>
            <w:vAlign w:val="center"/>
          </w:tcPr>
          <w:p w14:paraId="21B460CE" w14:textId="6AB69E0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1" w:type="dxa"/>
            <w:shd w:val="clear" w:color="auto" w:fill="auto"/>
            <w:noWrap/>
            <w:vAlign w:val="center"/>
          </w:tcPr>
          <w:p w14:paraId="1FF277B5" w14:textId="1E2C02F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2" w:type="dxa"/>
            <w:shd w:val="clear" w:color="auto" w:fill="auto"/>
            <w:noWrap/>
            <w:vAlign w:val="center"/>
          </w:tcPr>
          <w:p w14:paraId="33E72F6D" w14:textId="3BD18A7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6.59</w:t>
            </w:r>
          </w:p>
        </w:tc>
        <w:tc>
          <w:tcPr>
            <w:tcW w:w="772" w:type="dxa"/>
            <w:shd w:val="clear" w:color="auto" w:fill="auto"/>
            <w:noWrap/>
            <w:vAlign w:val="center"/>
          </w:tcPr>
          <w:p w14:paraId="471325D0" w14:textId="34F26946"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6.61</w:t>
            </w:r>
          </w:p>
        </w:tc>
        <w:tc>
          <w:tcPr>
            <w:tcW w:w="771" w:type="dxa"/>
            <w:shd w:val="clear" w:color="auto" w:fill="auto"/>
            <w:noWrap/>
            <w:vAlign w:val="center"/>
          </w:tcPr>
          <w:p w14:paraId="449E85C3" w14:textId="49D6BA6E"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tcPr>
          <w:p w14:paraId="107E6495" w14:textId="14B7C80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vAlign w:val="center"/>
          </w:tcPr>
          <w:p w14:paraId="01213EC1" w14:textId="285D2D0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r>
      <w:tr w:rsidR="007A1E23" w:rsidRPr="00DD11F6" w14:paraId="715CF0B3" w14:textId="73711C98" w:rsidTr="00F820F5">
        <w:trPr>
          <w:trHeight w:val="20"/>
        </w:trPr>
        <w:tc>
          <w:tcPr>
            <w:tcW w:w="2552" w:type="dxa"/>
            <w:shd w:val="clear" w:color="auto" w:fill="auto"/>
            <w:noWrap/>
            <w:vAlign w:val="center"/>
            <w:hideMark/>
          </w:tcPr>
          <w:p w14:paraId="5DE8CA2E"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From GBI</w:t>
            </w:r>
          </w:p>
        </w:tc>
        <w:tc>
          <w:tcPr>
            <w:tcW w:w="771" w:type="dxa"/>
            <w:shd w:val="clear" w:color="auto" w:fill="auto"/>
            <w:noWrap/>
            <w:vAlign w:val="center"/>
          </w:tcPr>
          <w:p w14:paraId="46A127F8" w14:textId="65A2F17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772" w:type="dxa"/>
            <w:shd w:val="clear" w:color="auto" w:fill="auto"/>
            <w:noWrap/>
            <w:vAlign w:val="center"/>
          </w:tcPr>
          <w:p w14:paraId="2F872618" w14:textId="545CD57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772" w:type="dxa"/>
            <w:shd w:val="clear" w:color="auto" w:fill="auto"/>
            <w:noWrap/>
            <w:vAlign w:val="center"/>
          </w:tcPr>
          <w:p w14:paraId="6ECD27C1" w14:textId="1D379E5E"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771" w:type="dxa"/>
            <w:shd w:val="clear" w:color="auto" w:fill="auto"/>
            <w:noWrap/>
            <w:vAlign w:val="center"/>
          </w:tcPr>
          <w:p w14:paraId="4F7B0A6D" w14:textId="381E6CE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3E4BE66B" w14:textId="1FCAF57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00D36327" w14:textId="4701552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tcPr>
          <w:p w14:paraId="488F7F32" w14:textId="7950EB8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440F8B90" w14:textId="2E0806C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vAlign w:val="center"/>
          </w:tcPr>
          <w:p w14:paraId="5562F30C" w14:textId="366DD3C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DD11F6" w14:paraId="66DCC8DE" w14:textId="5012F417" w:rsidTr="00F820F5">
        <w:trPr>
          <w:trHeight w:val="20"/>
        </w:trPr>
        <w:tc>
          <w:tcPr>
            <w:tcW w:w="2552" w:type="dxa"/>
            <w:shd w:val="clear" w:color="auto" w:fill="auto"/>
            <w:noWrap/>
            <w:vAlign w:val="center"/>
            <w:hideMark/>
          </w:tcPr>
          <w:p w14:paraId="158AFD17" w14:textId="53C40C28" w:rsidR="007A1E23" w:rsidRPr="00DD11F6" w:rsidRDefault="007A1E23" w:rsidP="007A1E23">
            <w:pPr>
              <w:spacing w:line="276" w:lineRule="auto"/>
              <w:ind w:firstLineChars="100" w:firstLine="220"/>
              <w:rPr>
                <w:rFonts w:asciiTheme="minorHAnsi" w:hAnsiTheme="minorHAnsi" w:cstheme="minorHAnsi"/>
                <w:color w:val="000000"/>
                <w:sz w:val="22"/>
                <w:szCs w:val="22"/>
              </w:rPr>
            </w:pPr>
          </w:p>
        </w:tc>
        <w:tc>
          <w:tcPr>
            <w:tcW w:w="771" w:type="dxa"/>
            <w:shd w:val="clear" w:color="auto" w:fill="auto"/>
            <w:noWrap/>
            <w:vAlign w:val="center"/>
          </w:tcPr>
          <w:p w14:paraId="101C0ACA" w14:textId="1D8D5CEA"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2" w:type="dxa"/>
            <w:shd w:val="clear" w:color="auto" w:fill="auto"/>
            <w:noWrap/>
            <w:vAlign w:val="center"/>
          </w:tcPr>
          <w:p w14:paraId="1ED69A09" w14:textId="4AE4AF67"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7.19</w:t>
            </w:r>
          </w:p>
        </w:tc>
        <w:tc>
          <w:tcPr>
            <w:tcW w:w="772" w:type="dxa"/>
            <w:shd w:val="clear" w:color="auto" w:fill="auto"/>
            <w:noWrap/>
            <w:vAlign w:val="center"/>
          </w:tcPr>
          <w:p w14:paraId="29E01D05" w14:textId="5CDC4BA9"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1" w:type="dxa"/>
            <w:shd w:val="clear" w:color="auto" w:fill="auto"/>
            <w:noWrap/>
            <w:vAlign w:val="center"/>
          </w:tcPr>
          <w:p w14:paraId="15C602D0" w14:textId="28255B5C"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2" w:type="dxa"/>
            <w:shd w:val="clear" w:color="auto" w:fill="auto"/>
            <w:noWrap/>
            <w:vAlign w:val="center"/>
          </w:tcPr>
          <w:p w14:paraId="6866AFAA" w14:textId="66A1C433"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2" w:type="dxa"/>
            <w:shd w:val="clear" w:color="auto" w:fill="auto"/>
            <w:noWrap/>
            <w:vAlign w:val="center"/>
          </w:tcPr>
          <w:p w14:paraId="466DFF40" w14:textId="3DC071BF"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6.61</w:t>
            </w:r>
          </w:p>
        </w:tc>
        <w:tc>
          <w:tcPr>
            <w:tcW w:w="771" w:type="dxa"/>
            <w:shd w:val="clear" w:color="auto" w:fill="auto"/>
            <w:noWrap/>
            <w:vAlign w:val="center"/>
          </w:tcPr>
          <w:p w14:paraId="04E602B6" w14:textId="01A1D9BA"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tcPr>
          <w:p w14:paraId="0702A609" w14:textId="2A22EED4"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vAlign w:val="center"/>
          </w:tcPr>
          <w:p w14:paraId="022B034E" w14:textId="08A12243"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r>
      <w:tr w:rsidR="007A1E23" w:rsidRPr="00DD11F6" w14:paraId="0369BEB6" w14:textId="472A7EDC" w:rsidTr="00F820F5">
        <w:trPr>
          <w:trHeight w:val="20"/>
        </w:trPr>
        <w:tc>
          <w:tcPr>
            <w:tcW w:w="2552" w:type="dxa"/>
            <w:shd w:val="clear" w:color="auto" w:fill="auto"/>
            <w:noWrap/>
            <w:vAlign w:val="center"/>
            <w:hideMark/>
          </w:tcPr>
          <w:p w14:paraId="3F12D001"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Other Income:</w:t>
            </w:r>
          </w:p>
        </w:tc>
        <w:tc>
          <w:tcPr>
            <w:tcW w:w="771" w:type="dxa"/>
            <w:shd w:val="clear" w:color="auto" w:fill="auto"/>
            <w:noWrap/>
            <w:vAlign w:val="center"/>
          </w:tcPr>
          <w:p w14:paraId="4FC28AA8" w14:textId="2E62BA4F"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754E3621" w14:textId="1C923EF2"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547F8DCB" w14:textId="31858003"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tcPr>
          <w:p w14:paraId="3C6F7DB0" w14:textId="698CD279"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1C3593B8" w14:textId="5A734E90"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4E70B7F5" w14:textId="1499C5A7"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tcPr>
          <w:p w14:paraId="554E2218" w14:textId="6A405B40"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317EE8BB" w14:textId="41F9A04F"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vAlign w:val="center"/>
          </w:tcPr>
          <w:p w14:paraId="44518841" w14:textId="2087CC6B" w:rsidR="007A1E23" w:rsidRPr="00DD11F6" w:rsidRDefault="007A1E23" w:rsidP="007A1E23">
            <w:pPr>
              <w:spacing w:line="276" w:lineRule="auto"/>
              <w:jc w:val="center"/>
              <w:rPr>
                <w:rFonts w:asciiTheme="minorHAnsi" w:hAnsiTheme="minorHAnsi" w:cstheme="minorHAnsi"/>
                <w:color w:val="000000"/>
                <w:sz w:val="22"/>
                <w:szCs w:val="22"/>
              </w:rPr>
            </w:pPr>
          </w:p>
        </w:tc>
      </w:tr>
      <w:tr w:rsidR="007A1E23" w:rsidRPr="00DD11F6" w14:paraId="28336603" w14:textId="06E4F74A" w:rsidTr="00F820F5">
        <w:trPr>
          <w:trHeight w:val="20"/>
        </w:trPr>
        <w:tc>
          <w:tcPr>
            <w:tcW w:w="2552" w:type="dxa"/>
            <w:shd w:val="clear" w:color="auto" w:fill="auto"/>
            <w:noWrap/>
            <w:vAlign w:val="center"/>
            <w:hideMark/>
          </w:tcPr>
          <w:p w14:paraId="0AC60B0F"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Profit on Sale of Land</w:t>
            </w:r>
          </w:p>
        </w:tc>
        <w:tc>
          <w:tcPr>
            <w:tcW w:w="771" w:type="dxa"/>
            <w:shd w:val="clear" w:color="auto" w:fill="auto"/>
            <w:noWrap/>
            <w:vAlign w:val="center"/>
          </w:tcPr>
          <w:p w14:paraId="6AA3081A" w14:textId="3D426B3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0B7ABC7E" w14:textId="2DCED01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7E9DE897" w14:textId="10C33D3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tcPr>
          <w:p w14:paraId="0AF0D940" w14:textId="7573BC1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54CB3168" w14:textId="31CB529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123355B9" w14:textId="0FF78C3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tcPr>
          <w:p w14:paraId="566C661C" w14:textId="6EAED1C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17961A17" w14:textId="406B433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vAlign w:val="center"/>
          </w:tcPr>
          <w:p w14:paraId="18EF84E9" w14:textId="452D556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DD11F6" w14:paraId="2B2CB46C" w14:textId="37CAACDF" w:rsidTr="00F820F5">
        <w:trPr>
          <w:trHeight w:val="20"/>
        </w:trPr>
        <w:tc>
          <w:tcPr>
            <w:tcW w:w="2552" w:type="dxa"/>
            <w:shd w:val="clear" w:color="auto" w:fill="BDD6EE" w:themeFill="accent1" w:themeFillTint="66"/>
            <w:noWrap/>
            <w:vAlign w:val="center"/>
            <w:hideMark/>
          </w:tcPr>
          <w:p w14:paraId="56DD5742"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Total Income</w:t>
            </w:r>
          </w:p>
        </w:tc>
        <w:tc>
          <w:tcPr>
            <w:tcW w:w="771" w:type="dxa"/>
            <w:shd w:val="clear" w:color="auto" w:fill="BDD6EE" w:themeFill="accent1" w:themeFillTint="66"/>
            <w:noWrap/>
            <w:vAlign w:val="center"/>
          </w:tcPr>
          <w:p w14:paraId="04695479" w14:textId="6AA48E5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2" w:type="dxa"/>
            <w:shd w:val="clear" w:color="auto" w:fill="BDD6EE" w:themeFill="accent1" w:themeFillTint="66"/>
            <w:noWrap/>
            <w:vAlign w:val="center"/>
          </w:tcPr>
          <w:p w14:paraId="57DA6319" w14:textId="0A82474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7.19</w:t>
            </w:r>
          </w:p>
        </w:tc>
        <w:tc>
          <w:tcPr>
            <w:tcW w:w="772" w:type="dxa"/>
            <w:shd w:val="clear" w:color="auto" w:fill="BDD6EE" w:themeFill="accent1" w:themeFillTint="66"/>
            <w:noWrap/>
            <w:vAlign w:val="center"/>
          </w:tcPr>
          <w:p w14:paraId="7018984F" w14:textId="4F1CBAA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71" w:type="dxa"/>
            <w:shd w:val="clear" w:color="auto" w:fill="BDD6EE" w:themeFill="accent1" w:themeFillTint="66"/>
            <w:noWrap/>
            <w:vAlign w:val="center"/>
          </w:tcPr>
          <w:p w14:paraId="7A9813EB" w14:textId="4075D97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2" w:type="dxa"/>
            <w:shd w:val="clear" w:color="auto" w:fill="BDD6EE" w:themeFill="accent1" w:themeFillTint="66"/>
            <w:noWrap/>
            <w:vAlign w:val="center"/>
          </w:tcPr>
          <w:p w14:paraId="37411D13" w14:textId="5D770131"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72" w:type="dxa"/>
            <w:shd w:val="clear" w:color="auto" w:fill="BDD6EE" w:themeFill="accent1" w:themeFillTint="66"/>
            <w:noWrap/>
            <w:vAlign w:val="center"/>
          </w:tcPr>
          <w:p w14:paraId="580541BC" w14:textId="6ECB514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6.61</w:t>
            </w:r>
          </w:p>
        </w:tc>
        <w:tc>
          <w:tcPr>
            <w:tcW w:w="771" w:type="dxa"/>
            <w:shd w:val="clear" w:color="auto" w:fill="BDD6EE" w:themeFill="accent1" w:themeFillTint="66"/>
            <w:noWrap/>
            <w:vAlign w:val="center"/>
          </w:tcPr>
          <w:p w14:paraId="5CB7AF59" w14:textId="0C094492"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tcPr>
          <w:p w14:paraId="0DCED24F" w14:textId="1EB8666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vAlign w:val="center"/>
          </w:tcPr>
          <w:p w14:paraId="7556B2C3" w14:textId="0E922EAE"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r>
      <w:tr w:rsidR="007A1E23" w:rsidRPr="00DD11F6" w14:paraId="2280A259" w14:textId="2732297B" w:rsidTr="00F820F5">
        <w:trPr>
          <w:trHeight w:val="20"/>
        </w:trPr>
        <w:tc>
          <w:tcPr>
            <w:tcW w:w="2552" w:type="dxa"/>
            <w:shd w:val="clear" w:color="auto" w:fill="auto"/>
            <w:noWrap/>
            <w:vAlign w:val="center"/>
            <w:hideMark/>
          </w:tcPr>
          <w:p w14:paraId="5C371FC7"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Expenses:</w:t>
            </w:r>
          </w:p>
        </w:tc>
        <w:tc>
          <w:tcPr>
            <w:tcW w:w="771" w:type="dxa"/>
            <w:shd w:val="clear" w:color="auto" w:fill="auto"/>
            <w:noWrap/>
            <w:vAlign w:val="center"/>
          </w:tcPr>
          <w:p w14:paraId="49CAF606" w14:textId="7732453A"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0A4D3121" w14:textId="5E96C917"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4E627682" w14:textId="59AD5D7B"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tcPr>
          <w:p w14:paraId="326949EB" w14:textId="6AE827A0"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0C459D68" w14:textId="67450D33"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65B45ADF" w14:textId="5F1842E7"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tcPr>
          <w:p w14:paraId="530F10C6" w14:textId="40CB8EE8"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tcPr>
          <w:p w14:paraId="04036E20" w14:textId="5C361ED7"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vAlign w:val="center"/>
          </w:tcPr>
          <w:p w14:paraId="4A6E2116" w14:textId="2349FFAA" w:rsidR="007A1E23" w:rsidRPr="00DD11F6" w:rsidRDefault="007A1E23" w:rsidP="007A1E23">
            <w:pPr>
              <w:spacing w:line="276" w:lineRule="auto"/>
              <w:jc w:val="center"/>
              <w:rPr>
                <w:rFonts w:asciiTheme="minorHAnsi" w:hAnsiTheme="minorHAnsi" w:cstheme="minorHAnsi"/>
                <w:color w:val="000000"/>
                <w:sz w:val="22"/>
                <w:szCs w:val="22"/>
              </w:rPr>
            </w:pPr>
          </w:p>
        </w:tc>
      </w:tr>
      <w:tr w:rsidR="007A1E23" w:rsidRPr="00DD11F6" w14:paraId="0792582F" w14:textId="7DF814D1" w:rsidTr="00F820F5">
        <w:trPr>
          <w:trHeight w:val="20"/>
        </w:trPr>
        <w:tc>
          <w:tcPr>
            <w:tcW w:w="2552" w:type="dxa"/>
            <w:shd w:val="clear" w:color="auto" w:fill="auto"/>
            <w:noWrap/>
            <w:vAlign w:val="center"/>
            <w:hideMark/>
          </w:tcPr>
          <w:p w14:paraId="3BE10274" w14:textId="77777777" w:rsidR="007A1E23" w:rsidRPr="00DD11F6" w:rsidRDefault="007A1E23" w:rsidP="007A1E23">
            <w:pPr>
              <w:spacing w:line="276" w:lineRule="auto"/>
              <w:jc w:val="both"/>
              <w:rPr>
                <w:rFonts w:asciiTheme="minorHAnsi" w:hAnsiTheme="minorHAnsi" w:cstheme="minorHAnsi"/>
                <w:color w:val="000000"/>
                <w:sz w:val="22"/>
                <w:szCs w:val="22"/>
              </w:rPr>
            </w:pPr>
            <w:r w:rsidRPr="00DD11F6">
              <w:rPr>
                <w:rFonts w:asciiTheme="minorHAnsi" w:hAnsiTheme="minorHAnsi" w:cstheme="minorHAnsi"/>
                <w:color w:val="000000"/>
                <w:sz w:val="22"/>
                <w:szCs w:val="22"/>
              </w:rPr>
              <w:lastRenderedPageBreak/>
              <w:t>Operation and Maintenance Expenses</w:t>
            </w:r>
          </w:p>
        </w:tc>
        <w:tc>
          <w:tcPr>
            <w:tcW w:w="771" w:type="dxa"/>
            <w:shd w:val="clear" w:color="auto" w:fill="auto"/>
            <w:noWrap/>
            <w:vAlign w:val="center"/>
          </w:tcPr>
          <w:p w14:paraId="4227F8FA" w14:textId="305675E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772" w:type="dxa"/>
            <w:shd w:val="clear" w:color="auto" w:fill="auto"/>
            <w:noWrap/>
            <w:vAlign w:val="center"/>
          </w:tcPr>
          <w:p w14:paraId="12876AAF" w14:textId="469B1E3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772" w:type="dxa"/>
            <w:shd w:val="clear" w:color="auto" w:fill="auto"/>
            <w:noWrap/>
            <w:vAlign w:val="center"/>
          </w:tcPr>
          <w:p w14:paraId="70148992" w14:textId="6CA2D6C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0.54</w:t>
            </w:r>
          </w:p>
        </w:tc>
        <w:tc>
          <w:tcPr>
            <w:tcW w:w="771" w:type="dxa"/>
            <w:shd w:val="clear" w:color="auto" w:fill="auto"/>
            <w:noWrap/>
            <w:vAlign w:val="center"/>
          </w:tcPr>
          <w:p w14:paraId="5EEEA99D" w14:textId="6EFA8CF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772" w:type="dxa"/>
            <w:shd w:val="clear" w:color="auto" w:fill="auto"/>
            <w:noWrap/>
            <w:vAlign w:val="center"/>
          </w:tcPr>
          <w:p w14:paraId="04EDC461" w14:textId="08FE8C1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0.59</w:t>
            </w:r>
          </w:p>
        </w:tc>
        <w:tc>
          <w:tcPr>
            <w:tcW w:w="772" w:type="dxa"/>
            <w:shd w:val="clear" w:color="auto" w:fill="auto"/>
            <w:noWrap/>
            <w:vAlign w:val="center"/>
          </w:tcPr>
          <w:p w14:paraId="309376A2" w14:textId="2569BA0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c>
          <w:tcPr>
            <w:tcW w:w="771" w:type="dxa"/>
            <w:shd w:val="clear" w:color="auto" w:fill="auto"/>
            <w:noWrap/>
            <w:vAlign w:val="center"/>
          </w:tcPr>
          <w:p w14:paraId="243B03F0" w14:textId="27B182C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772" w:type="dxa"/>
            <w:shd w:val="clear" w:color="auto" w:fill="auto"/>
            <w:noWrap/>
            <w:vAlign w:val="center"/>
          </w:tcPr>
          <w:p w14:paraId="0712D4EC" w14:textId="577B1DF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0.68</w:t>
            </w:r>
          </w:p>
        </w:tc>
        <w:tc>
          <w:tcPr>
            <w:tcW w:w="772" w:type="dxa"/>
            <w:vAlign w:val="center"/>
          </w:tcPr>
          <w:p w14:paraId="31438F3C" w14:textId="26D98E3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0.72</w:t>
            </w:r>
          </w:p>
        </w:tc>
      </w:tr>
      <w:tr w:rsidR="007A1E23" w:rsidRPr="00DD11F6" w14:paraId="0B0C7469" w14:textId="07DACDA3" w:rsidTr="00F820F5">
        <w:trPr>
          <w:trHeight w:val="20"/>
        </w:trPr>
        <w:tc>
          <w:tcPr>
            <w:tcW w:w="2552" w:type="dxa"/>
            <w:shd w:val="clear" w:color="auto" w:fill="auto"/>
            <w:noWrap/>
            <w:vAlign w:val="center"/>
            <w:hideMark/>
          </w:tcPr>
          <w:p w14:paraId="144DC610" w14:textId="40E37CEC" w:rsidR="007A1E23" w:rsidRPr="00DD11F6" w:rsidRDefault="007A1E23" w:rsidP="007A1E23">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E</w:t>
            </w:r>
            <w:r w:rsidRPr="00DD11F6">
              <w:rPr>
                <w:rFonts w:asciiTheme="minorHAnsi" w:hAnsiTheme="minorHAnsi" w:cstheme="minorHAnsi"/>
                <w:color w:val="000000"/>
                <w:sz w:val="22"/>
                <w:szCs w:val="22"/>
              </w:rPr>
              <w:t>mployee Benefit Expenses</w:t>
            </w:r>
          </w:p>
        </w:tc>
        <w:tc>
          <w:tcPr>
            <w:tcW w:w="771" w:type="dxa"/>
            <w:shd w:val="clear" w:color="auto" w:fill="auto"/>
            <w:noWrap/>
            <w:vAlign w:val="center"/>
          </w:tcPr>
          <w:p w14:paraId="06B41621" w14:textId="7783422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0.28</w:t>
            </w:r>
          </w:p>
        </w:tc>
        <w:tc>
          <w:tcPr>
            <w:tcW w:w="772" w:type="dxa"/>
            <w:shd w:val="clear" w:color="auto" w:fill="auto"/>
            <w:noWrap/>
            <w:vAlign w:val="center"/>
          </w:tcPr>
          <w:p w14:paraId="45C199F3" w14:textId="64A5563E"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772" w:type="dxa"/>
            <w:shd w:val="clear" w:color="auto" w:fill="auto"/>
            <w:noWrap/>
            <w:vAlign w:val="center"/>
          </w:tcPr>
          <w:p w14:paraId="2F3BCE54" w14:textId="7E64690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0.31</w:t>
            </w:r>
          </w:p>
        </w:tc>
        <w:tc>
          <w:tcPr>
            <w:tcW w:w="771" w:type="dxa"/>
            <w:shd w:val="clear" w:color="auto" w:fill="auto"/>
            <w:noWrap/>
            <w:vAlign w:val="center"/>
          </w:tcPr>
          <w:p w14:paraId="24673832" w14:textId="5132779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72" w:type="dxa"/>
            <w:shd w:val="clear" w:color="auto" w:fill="auto"/>
            <w:noWrap/>
            <w:vAlign w:val="center"/>
          </w:tcPr>
          <w:p w14:paraId="26E39B2D" w14:textId="187BB1B6"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0.34</w:t>
            </w:r>
          </w:p>
        </w:tc>
        <w:tc>
          <w:tcPr>
            <w:tcW w:w="772" w:type="dxa"/>
            <w:shd w:val="clear" w:color="auto" w:fill="auto"/>
            <w:noWrap/>
            <w:vAlign w:val="center"/>
          </w:tcPr>
          <w:p w14:paraId="04C4CBFE" w14:textId="027DFA7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0.36</w:t>
            </w:r>
          </w:p>
        </w:tc>
        <w:tc>
          <w:tcPr>
            <w:tcW w:w="771" w:type="dxa"/>
            <w:shd w:val="clear" w:color="auto" w:fill="auto"/>
            <w:noWrap/>
            <w:vAlign w:val="center"/>
          </w:tcPr>
          <w:p w14:paraId="0CD27D0F" w14:textId="0F0C700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0.38</w:t>
            </w:r>
          </w:p>
        </w:tc>
        <w:tc>
          <w:tcPr>
            <w:tcW w:w="772" w:type="dxa"/>
            <w:shd w:val="clear" w:color="auto" w:fill="auto"/>
            <w:noWrap/>
            <w:vAlign w:val="center"/>
          </w:tcPr>
          <w:p w14:paraId="02145B41" w14:textId="1CA97F0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772" w:type="dxa"/>
            <w:vAlign w:val="center"/>
          </w:tcPr>
          <w:p w14:paraId="700F9BB6" w14:textId="74C7C69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r>
      <w:tr w:rsidR="007A1E23" w:rsidRPr="00DD11F6" w14:paraId="3B05BC80" w14:textId="21D5897C" w:rsidTr="00F820F5">
        <w:trPr>
          <w:trHeight w:val="20"/>
        </w:trPr>
        <w:tc>
          <w:tcPr>
            <w:tcW w:w="2552" w:type="dxa"/>
            <w:shd w:val="clear" w:color="auto" w:fill="auto"/>
            <w:noWrap/>
            <w:vAlign w:val="center"/>
            <w:hideMark/>
          </w:tcPr>
          <w:p w14:paraId="77DA9C29"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Other Costs</w:t>
            </w:r>
          </w:p>
        </w:tc>
        <w:tc>
          <w:tcPr>
            <w:tcW w:w="771" w:type="dxa"/>
            <w:shd w:val="clear" w:color="auto" w:fill="auto"/>
            <w:noWrap/>
            <w:vAlign w:val="center"/>
          </w:tcPr>
          <w:p w14:paraId="18A5BDB1" w14:textId="4477471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772" w:type="dxa"/>
            <w:shd w:val="clear" w:color="auto" w:fill="auto"/>
            <w:noWrap/>
            <w:vAlign w:val="center"/>
          </w:tcPr>
          <w:p w14:paraId="296AFF40" w14:textId="240959F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72" w:type="dxa"/>
            <w:shd w:val="clear" w:color="auto" w:fill="auto"/>
            <w:noWrap/>
            <w:vAlign w:val="center"/>
          </w:tcPr>
          <w:p w14:paraId="08CF0CD3" w14:textId="7F4D17D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0.44</w:t>
            </w:r>
          </w:p>
        </w:tc>
        <w:tc>
          <w:tcPr>
            <w:tcW w:w="771" w:type="dxa"/>
            <w:shd w:val="clear" w:color="auto" w:fill="auto"/>
            <w:noWrap/>
            <w:vAlign w:val="center"/>
          </w:tcPr>
          <w:p w14:paraId="0A2BB493" w14:textId="44FC926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0.47</w:t>
            </w:r>
          </w:p>
        </w:tc>
        <w:tc>
          <w:tcPr>
            <w:tcW w:w="772" w:type="dxa"/>
            <w:shd w:val="clear" w:color="auto" w:fill="auto"/>
            <w:noWrap/>
            <w:vAlign w:val="center"/>
          </w:tcPr>
          <w:p w14:paraId="49BB2E8A" w14:textId="25184E4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772" w:type="dxa"/>
            <w:shd w:val="clear" w:color="auto" w:fill="auto"/>
            <w:noWrap/>
            <w:vAlign w:val="center"/>
          </w:tcPr>
          <w:p w14:paraId="2CF53462" w14:textId="3F15933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771" w:type="dxa"/>
            <w:shd w:val="clear" w:color="auto" w:fill="auto"/>
            <w:noWrap/>
            <w:vAlign w:val="center"/>
          </w:tcPr>
          <w:p w14:paraId="55E75BAE" w14:textId="26F8D9C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0.54</w:t>
            </w:r>
          </w:p>
        </w:tc>
        <w:tc>
          <w:tcPr>
            <w:tcW w:w="772" w:type="dxa"/>
            <w:shd w:val="clear" w:color="auto" w:fill="auto"/>
            <w:noWrap/>
            <w:vAlign w:val="center"/>
          </w:tcPr>
          <w:p w14:paraId="27B51860" w14:textId="76A36B7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0.57</w:t>
            </w:r>
          </w:p>
        </w:tc>
        <w:tc>
          <w:tcPr>
            <w:tcW w:w="772" w:type="dxa"/>
            <w:vAlign w:val="center"/>
          </w:tcPr>
          <w:p w14:paraId="180810F9" w14:textId="2B2B6D6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0.59</w:t>
            </w:r>
          </w:p>
        </w:tc>
      </w:tr>
      <w:tr w:rsidR="007A1E23" w:rsidRPr="00DD11F6" w14:paraId="12C5BC37" w14:textId="087FD968" w:rsidTr="00F820F5">
        <w:trPr>
          <w:trHeight w:val="20"/>
        </w:trPr>
        <w:tc>
          <w:tcPr>
            <w:tcW w:w="2552" w:type="dxa"/>
            <w:shd w:val="clear" w:color="auto" w:fill="auto"/>
            <w:noWrap/>
            <w:vAlign w:val="center"/>
            <w:hideMark/>
          </w:tcPr>
          <w:p w14:paraId="661D51CA"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Total Expenses</w:t>
            </w:r>
          </w:p>
        </w:tc>
        <w:tc>
          <w:tcPr>
            <w:tcW w:w="771" w:type="dxa"/>
            <w:shd w:val="clear" w:color="auto" w:fill="auto"/>
            <w:noWrap/>
            <w:vAlign w:val="center"/>
          </w:tcPr>
          <w:p w14:paraId="0DD7A3AE" w14:textId="7CC82E3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1.17</w:t>
            </w:r>
          </w:p>
        </w:tc>
        <w:tc>
          <w:tcPr>
            <w:tcW w:w="772" w:type="dxa"/>
            <w:shd w:val="clear" w:color="auto" w:fill="auto"/>
            <w:noWrap/>
            <w:vAlign w:val="center"/>
          </w:tcPr>
          <w:p w14:paraId="24AEEFE7" w14:textId="5BB2340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1.23</w:t>
            </w:r>
          </w:p>
        </w:tc>
        <w:tc>
          <w:tcPr>
            <w:tcW w:w="772" w:type="dxa"/>
            <w:shd w:val="clear" w:color="auto" w:fill="auto"/>
            <w:noWrap/>
            <w:vAlign w:val="center"/>
          </w:tcPr>
          <w:p w14:paraId="66363267" w14:textId="4ACE793C"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1.29</w:t>
            </w:r>
          </w:p>
        </w:tc>
        <w:tc>
          <w:tcPr>
            <w:tcW w:w="771" w:type="dxa"/>
            <w:shd w:val="clear" w:color="auto" w:fill="auto"/>
            <w:noWrap/>
            <w:vAlign w:val="center"/>
          </w:tcPr>
          <w:p w14:paraId="4838902E" w14:textId="2330F239"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1.36</w:t>
            </w:r>
          </w:p>
        </w:tc>
        <w:tc>
          <w:tcPr>
            <w:tcW w:w="772" w:type="dxa"/>
            <w:shd w:val="clear" w:color="auto" w:fill="auto"/>
            <w:noWrap/>
            <w:vAlign w:val="center"/>
          </w:tcPr>
          <w:p w14:paraId="3D000ABB" w14:textId="6FA6703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1.42</w:t>
            </w:r>
          </w:p>
        </w:tc>
        <w:tc>
          <w:tcPr>
            <w:tcW w:w="772" w:type="dxa"/>
            <w:shd w:val="clear" w:color="auto" w:fill="auto"/>
            <w:noWrap/>
            <w:vAlign w:val="center"/>
          </w:tcPr>
          <w:p w14:paraId="45A86F7D" w14:textId="5243EEE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1.49</w:t>
            </w:r>
          </w:p>
        </w:tc>
        <w:tc>
          <w:tcPr>
            <w:tcW w:w="771" w:type="dxa"/>
            <w:shd w:val="clear" w:color="auto" w:fill="auto"/>
            <w:noWrap/>
            <w:vAlign w:val="center"/>
          </w:tcPr>
          <w:p w14:paraId="69C9FA28" w14:textId="6B7F326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1.57</w:t>
            </w:r>
          </w:p>
        </w:tc>
        <w:tc>
          <w:tcPr>
            <w:tcW w:w="772" w:type="dxa"/>
            <w:shd w:val="clear" w:color="auto" w:fill="auto"/>
            <w:noWrap/>
            <w:vAlign w:val="center"/>
          </w:tcPr>
          <w:p w14:paraId="048EB204" w14:textId="60D41069"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72" w:type="dxa"/>
            <w:vAlign w:val="center"/>
          </w:tcPr>
          <w:p w14:paraId="2BC4200F" w14:textId="3922E4CC"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1.73</w:t>
            </w:r>
          </w:p>
        </w:tc>
      </w:tr>
      <w:tr w:rsidR="007A1E23" w:rsidRPr="00DD11F6" w14:paraId="4C8A5120" w14:textId="4032E7C2" w:rsidTr="00F820F5">
        <w:trPr>
          <w:trHeight w:val="20"/>
        </w:trPr>
        <w:tc>
          <w:tcPr>
            <w:tcW w:w="2552" w:type="dxa"/>
            <w:shd w:val="clear" w:color="auto" w:fill="BDD6EE" w:themeFill="accent1" w:themeFillTint="66"/>
            <w:noWrap/>
            <w:vAlign w:val="center"/>
            <w:hideMark/>
          </w:tcPr>
          <w:p w14:paraId="0292D5C6"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EBIDTA</w:t>
            </w:r>
          </w:p>
        </w:tc>
        <w:tc>
          <w:tcPr>
            <w:tcW w:w="771" w:type="dxa"/>
            <w:shd w:val="clear" w:color="auto" w:fill="BDD6EE" w:themeFill="accent1" w:themeFillTint="66"/>
            <w:noWrap/>
            <w:vAlign w:val="center"/>
          </w:tcPr>
          <w:p w14:paraId="561FCA85" w14:textId="25758BC1"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5.99</w:t>
            </w:r>
          </w:p>
        </w:tc>
        <w:tc>
          <w:tcPr>
            <w:tcW w:w="772" w:type="dxa"/>
            <w:shd w:val="clear" w:color="auto" w:fill="BDD6EE" w:themeFill="accent1" w:themeFillTint="66"/>
            <w:noWrap/>
            <w:vAlign w:val="center"/>
          </w:tcPr>
          <w:p w14:paraId="1CA93600" w14:textId="105A4F4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5.96</w:t>
            </w:r>
          </w:p>
        </w:tc>
        <w:tc>
          <w:tcPr>
            <w:tcW w:w="772" w:type="dxa"/>
            <w:shd w:val="clear" w:color="auto" w:fill="BDD6EE" w:themeFill="accent1" w:themeFillTint="66"/>
            <w:noWrap/>
            <w:vAlign w:val="center"/>
          </w:tcPr>
          <w:p w14:paraId="228954C6" w14:textId="5C1BBD3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5.87</w:t>
            </w:r>
          </w:p>
        </w:tc>
        <w:tc>
          <w:tcPr>
            <w:tcW w:w="771" w:type="dxa"/>
            <w:shd w:val="clear" w:color="auto" w:fill="BDD6EE" w:themeFill="accent1" w:themeFillTint="66"/>
            <w:noWrap/>
            <w:vAlign w:val="center"/>
          </w:tcPr>
          <w:p w14:paraId="0986014E" w14:textId="7B9469D2"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5.23</w:t>
            </w:r>
          </w:p>
        </w:tc>
        <w:tc>
          <w:tcPr>
            <w:tcW w:w="772" w:type="dxa"/>
            <w:shd w:val="clear" w:color="auto" w:fill="BDD6EE" w:themeFill="accent1" w:themeFillTint="66"/>
            <w:noWrap/>
            <w:vAlign w:val="center"/>
          </w:tcPr>
          <w:p w14:paraId="74ECCAD9" w14:textId="0223138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5.16</w:t>
            </w:r>
          </w:p>
        </w:tc>
        <w:tc>
          <w:tcPr>
            <w:tcW w:w="772" w:type="dxa"/>
            <w:shd w:val="clear" w:color="auto" w:fill="BDD6EE" w:themeFill="accent1" w:themeFillTint="66"/>
            <w:noWrap/>
            <w:vAlign w:val="center"/>
          </w:tcPr>
          <w:p w14:paraId="3B2EEBE8" w14:textId="31A764D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5.11</w:t>
            </w:r>
          </w:p>
        </w:tc>
        <w:tc>
          <w:tcPr>
            <w:tcW w:w="771" w:type="dxa"/>
            <w:shd w:val="clear" w:color="auto" w:fill="BDD6EE" w:themeFill="accent1" w:themeFillTint="66"/>
            <w:noWrap/>
            <w:vAlign w:val="center"/>
          </w:tcPr>
          <w:p w14:paraId="121CED8A" w14:textId="786F14F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1.61</w:t>
            </w:r>
          </w:p>
        </w:tc>
        <w:tc>
          <w:tcPr>
            <w:tcW w:w="772" w:type="dxa"/>
            <w:shd w:val="clear" w:color="auto" w:fill="BDD6EE" w:themeFill="accent1" w:themeFillTint="66"/>
            <w:noWrap/>
            <w:vAlign w:val="center"/>
          </w:tcPr>
          <w:p w14:paraId="7AD17AD4" w14:textId="6B65ACE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72" w:type="dxa"/>
            <w:shd w:val="clear" w:color="auto" w:fill="BDD6EE" w:themeFill="accent1" w:themeFillTint="66"/>
            <w:vAlign w:val="center"/>
          </w:tcPr>
          <w:p w14:paraId="7BF1C16F" w14:textId="46456AB1"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1.45</w:t>
            </w:r>
          </w:p>
        </w:tc>
      </w:tr>
      <w:tr w:rsidR="007A1E23" w:rsidRPr="00DD11F6" w14:paraId="641EC584" w14:textId="0496B5DD" w:rsidTr="00F820F5">
        <w:trPr>
          <w:trHeight w:val="20"/>
        </w:trPr>
        <w:tc>
          <w:tcPr>
            <w:tcW w:w="2552" w:type="dxa"/>
            <w:shd w:val="clear" w:color="auto" w:fill="auto"/>
            <w:noWrap/>
            <w:vAlign w:val="center"/>
            <w:hideMark/>
          </w:tcPr>
          <w:p w14:paraId="71571C0D" w14:textId="77777777" w:rsidR="007A1E23" w:rsidRPr="00DD11F6" w:rsidRDefault="007A1E23" w:rsidP="007A1E23">
            <w:pPr>
              <w:spacing w:line="276" w:lineRule="auto"/>
              <w:jc w:val="right"/>
              <w:rPr>
                <w:rFonts w:asciiTheme="minorHAnsi" w:hAnsiTheme="minorHAnsi" w:cstheme="minorHAnsi"/>
                <w:i/>
                <w:iCs/>
                <w:color w:val="000000"/>
                <w:sz w:val="18"/>
                <w:szCs w:val="18"/>
              </w:rPr>
            </w:pPr>
            <w:r w:rsidRPr="00DD11F6">
              <w:rPr>
                <w:rFonts w:asciiTheme="minorHAnsi" w:hAnsiTheme="minorHAnsi" w:cstheme="minorHAnsi"/>
                <w:i/>
                <w:iCs/>
                <w:color w:val="000000"/>
                <w:sz w:val="18"/>
                <w:szCs w:val="18"/>
              </w:rPr>
              <w:t>EBIDTA %</w:t>
            </w:r>
          </w:p>
        </w:tc>
        <w:tc>
          <w:tcPr>
            <w:tcW w:w="771" w:type="dxa"/>
            <w:shd w:val="clear" w:color="auto" w:fill="auto"/>
            <w:noWrap/>
            <w:vAlign w:val="center"/>
          </w:tcPr>
          <w:p w14:paraId="35DC2059" w14:textId="530069A3"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83.66%</w:t>
            </w:r>
          </w:p>
        </w:tc>
        <w:tc>
          <w:tcPr>
            <w:tcW w:w="772" w:type="dxa"/>
            <w:shd w:val="clear" w:color="auto" w:fill="auto"/>
            <w:noWrap/>
            <w:vAlign w:val="center"/>
          </w:tcPr>
          <w:p w14:paraId="58D1D976" w14:textId="5073E153"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82.89%</w:t>
            </w:r>
          </w:p>
        </w:tc>
        <w:tc>
          <w:tcPr>
            <w:tcW w:w="772" w:type="dxa"/>
            <w:shd w:val="clear" w:color="auto" w:fill="auto"/>
            <w:noWrap/>
            <w:vAlign w:val="center"/>
          </w:tcPr>
          <w:p w14:paraId="059069A0" w14:textId="4E0E7064"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81.99%</w:t>
            </w:r>
          </w:p>
        </w:tc>
        <w:tc>
          <w:tcPr>
            <w:tcW w:w="771" w:type="dxa"/>
            <w:shd w:val="clear" w:color="auto" w:fill="auto"/>
            <w:noWrap/>
            <w:vAlign w:val="center"/>
          </w:tcPr>
          <w:p w14:paraId="1030C5DE" w14:textId="16B2400A"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79.43%</w:t>
            </w:r>
          </w:p>
        </w:tc>
        <w:tc>
          <w:tcPr>
            <w:tcW w:w="772" w:type="dxa"/>
            <w:shd w:val="clear" w:color="auto" w:fill="auto"/>
            <w:noWrap/>
            <w:vAlign w:val="center"/>
          </w:tcPr>
          <w:p w14:paraId="3A23859A" w14:textId="3758BB53"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78.40%</w:t>
            </w:r>
          </w:p>
        </w:tc>
        <w:tc>
          <w:tcPr>
            <w:tcW w:w="772" w:type="dxa"/>
            <w:shd w:val="clear" w:color="auto" w:fill="auto"/>
            <w:noWrap/>
            <w:vAlign w:val="center"/>
          </w:tcPr>
          <w:p w14:paraId="7FC9485F" w14:textId="3081F37B"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77.38%</w:t>
            </w:r>
          </w:p>
        </w:tc>
        <w:tc>
          <w:tcPr>
            <w:tcW w:w="771" w:type="dxa"/>
            <w:shd w:val="clear" w:color="auto" w:fill="auto"/>
            <w:noWrap/>
            <w:vAlign w:val="center"/>
          </w:tcPr>
          <w:p w14:paraId="67EA6623" w14:textId="6B6972B2"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50.64%</w:t>
            </w:r>
          </w:p>
        </w:tc>
        <w:tc>
          <w:tcPr>
            <w:tcW w:w="772" w:type="dxa"/>
            <w:shd w:val="clear" w:color="auto" w:fill="auto"/>
            <w:noWrap/>
            <w:vAlign w:val="center"/>
          </w:tcPr>
          <w:p w14:paraId="265D2FD9" w14:textId="1953518D"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48.17%</w:t>
            </w:r>
          </w:p>
        </w:tc>
        <w:tc>
          <w:tcPr>
            <w:tcW w:w="772" w:type="dxa"/>
            <w:vAlign w:val="center"/>
          </w:tcPr>
          <w:p w14:paraId="24CBA08D" w14:textId="54C46C49"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45.58%</w:t>
            </w:r>
          </w:p>
        </w:tc>
      </w:tr>
      <w:tr w:rsidR="007A1E23" w:rsidRPr="00DD11F6" w14:paraId="3613C4C2" w14:textId="126216B9" w:rsidTr="00F820F5">
        <w:trPr>
          <w:trHeight w:val="20"/>
        </w:trPr>
        <w:tc>
          <w:tcPr>
            <w:tcW w:w="2552" w:type="dxa"/>
            <w:shd w:val="clear" w:color="auto" w:fill="auto"/>
            <w:noWrap/>
            <w:vAlign w:val="center"/>
            <w:hideMark/>
          </w:tcPr>
          <w:p w14:paraId="6F0F51B9"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Depreciation Expenses</w:t>
            </w:r>
          </w:p>
        </w:tc>
        <w:tc>
          <w:tcPr>
            <w:tcW w:w="771" w:type="dxa"/>
            <w:shd w:val="clear" w:color="auto" w:fill="auto"/>
            <w:noWrap/>
            <w:vAlign w:val="center"/>
          </w:tcPr>
          <w:p w14:paraId="39BF09A3" w14:textId="2444BFD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tcPr>
          <w:p w14:paraId="70E18D8D" w14:textId="65782C1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tcPr>
          <w:p w14:paraId="1800442D" w14:textId="03E4A73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1" w:type="dxa"/>
            <w:shd w:val="clear" w:color="auto" w:fill="auto"/>
            <w:noWrap/>
            <w:vAlign w:val="center"/>
          </w:tcPr>
          <w:p w14:paraId="5D441FD4" w14:textId="76D2E19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tcPr>
          <w:p w14:paraId="1985EBAC" w14:textId="4A351E3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tcPr>
          <w:p w14:paraId="41AEEF4A" w14:textId="0DBBFDA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1" w:type="dxa"/>
            <w:shd w:val="clear" w:color="auto" w:fill="auto"/>
            <w:noWrap/>
            <w:vAlign w:val="center"/>
          </w:tcPr>
          <w:p w14:paraId="6F1EC07F" w14:textId="0669E7A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tcPr>
          <w:p w14:paraId="09CBC772" w14:textId="47252EB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vAlign w:val="center"/>
          </w:tcPr>
          <w:p w14:paraId="580E60CB" w14:textId="19BAA89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r>
      <w:tr w:rsidR="007A1E23" w:rsidRPr="00DD11F6" w14:paraId="6E10E993" w14:textId="40B1AE41" w:rsidTr="00F820F5">
        <w:trPr>
          <w:trHeight w:val="20"/>
        </w:trPr>
        <w:tc>
          <w:tcPr>
            <w:tcW w:w="2552" w:type="dxa"/>
            <w:shd w:val="clear" w:color="auto" w:fill="BDD6EE" w:themeFill="accent1" w:themeFillTint="66"/>
            <w:noWrap/>
            <w:vAlign w:val="center"/>
            <w:hideMark/>
          </w:tcPr>
          <w:p w14:paraId="5C8E2306"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EBIT</w:t>
            </w:r>
          </w:p>
        </w:tc>
        <w:tc>
          <w:tcPr>
            <w:tcW w:w="771" w:type="dxa"/>
            <w:shd w:val="clear" w:color="auto" w:fill="BDD6EE" w:themeFill="accent1" w:themeFillTint="66"/>
            <w:noWrap/>
            <w:vAlign w:val="center"/>
          </w:tcPr>
          <w:p w14:paraId="53E27BAA" w14:textId="30397BB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4.43</w:t>
            </w:r>
          </w:p>
        </w:tc>
        <w:tc>
          <w:tcPr>
            <w:tcW w:w="772" w:type="dxa"/>
            <w:shd w:val="clear" w:color="auto" w:fill="BDD6EE" w:themeFill="accent1" w:themeFillTint="66"/>
            <w:noWrap/>
            <w:vAlign w:val="center"/>
          </w:tcPr>
          <w:p w14:paraId="32AF0479" w14:textId="3329C973"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4.39</w:t>
            </w:r>
          </w:p>
        </w:tc>
        <w:tc>
          <w:tcPr>
            <w:tcW w:w="772" w:type="dxa"/>
            <w:shd w:val="clear" w:color="auto" w:fill="BDD6EE" w:themeFill="accent1" w:themeFillTint="66"/>
            <w:noWrap/>
            <w:vAlign w:val="center"/>
          </w:tcPr>
          <w:p w14:paraId="7F4B5604" w14:textId="67E576C2"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4.31</w:t>
            </w:r>
          </w:p>
        </w:tc>
        <w:tc>
          <w:tcPr>
            <w:tcW w:w="771" w:type="dxa"/>
            <w:shd w:val="clear" w:color="auto" w:fill="BDD6EE" w:themeFill="accent1" w:themeFillTint="66"/>
            <w:noWrap/>
            <w:vAlign w:val="center"/>
          </w:tcPr>
          <w:p w14:paraId="082FE346" w14:textId="3BBF67C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3.66</w:t>
            </w:r>
          </w:p>
        </w:tc>
        <w:tc>
          <w:tcPr>
            <w:tcW w:w="772" w:type="dxa"/>
            <w:shd w:val="clear" w:color="auto" w:fill="BDD6EE" w:themeFill="accent1" w:themeFillTint="66"/>
            <w:noWrap/>
            <w:vAlign w:val="center"/>
          </w:tcPr>
          <w:p w14:paraId="302EA5CF" w14:textId="4D4B2165"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w:t>
            </w:r>
          </w:p>
        </w:tc>
        <w:tc>
          <w:tcPr>
            <w:tcW w:w="772" w:type="dxa"/>
            <w:shd w:val="clear" w:color="auto" w:fill="BDD6EE" w:themeFill="accent1" w:themeFillTint="66"/>
            <w:noWrap/>
            <w:vAlign w:val="center"/>
          </w:tcPr>
          <w:p w14:paraId="089BC494" w14:textId="624165C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3.54</w:t>
            </w:r>
          </w:p>
        </w:tc>
        <w:tc>
          <w:tcPr>
            <w:tcW w:w="771" w:type="dxa"/>
            <w:shd w:val="clear" w:color="auto" w:fill="BDD6EE" w:themeFill="accent1" w:themeFillTint="66"/>
            <w:noWrap/>
            <w:vAlign w:val="center"/>
          </w:tcPr>
          <w:p w14:paraId="5AD11517" w14:textId="6F15FEE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72" w:type="dxa"/>
            <w:shd w:val="clear" w:color="auto" w:fill="BDD6EE" w:themeFill="accent1" w:themeFillTint="66"/>
            <w:noWrap/>
            <w:vAlign w:val="center"/>
          </w:tcPr>
          <w:p w14:paraId="2222FD75" w14:textId="037FA33C"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72" w:type="dxa"/>
            <w:shd w:val="clear" w:color="auto" w:fill="BDD6EE" w:themeFill="accent1" w:themeFillTint="66"/>
            <w:vAlign w:val="center"/>
          </w:tcPr>
          <w:p w14:paraId="7B76C3DC" w14:textId="40CCC29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r>
      <w:tr w:rsidR="007A1E23" w:rsidRPr="00DD11F6" w14:paraId="4816251D" w14:textId="1644BD5E" w:rsidTr="00F820F5">
        <w:trPr>
          <w:trHeight w:val="20"/>
        </w:trPr>
        <w:tc>
          <w:tcPr>
            <w:tcW w:w="2552" w:type="dxa"/>
            <w:shd w:val="clear" w:color="auto" w:fill="auto"/>
            <w:noWrap/>
            <w:vAlign w:val="center"/>
            <w:hideMark/>
          </w:tcPr>
          <w:p w14:paraId="19DDA198" w14:textId="77777777" w:rsidR="007A1E23" w:rsidRPr="00DD11F6" w:rsidRDefault="007A1E23" w:rsidP="007A1E23">
            <w:pPr>
              <w:spacing w:line="276" w:lineRule="auto"/>
              <w:jc w:val="right"/>
              <w:rPr>
                <w:rFonts w:asciiTheme="minorHAnsi" w:hAnsiTheme="minorHAnsi" w:cstheme="minorHAnsi"/>
                <w:i/>
                <w:iCs/>
                <w:color w:val="000000"/>
                <w:sz w:val="18"/>
                <w:szCs w:val="18"/>
              </w:rPr>
            </w:pPr>
            <w:r w:rsidRPr="00DD11F6">
              <w:rPr>
                <w:rFonts w:asciiTheme="minorHAnsi" w:hAnsiTheme="minorHAnsi" w:cstheme="minorHAnsi"/>
                <w:i/>
                <w:iCs/>
                <w:color w:val="000000"/>
                <w:sz w:val="18"/>
                <w:szCs w:val="18"/>
              </w:rPr>
              <w:t>EBIT %</w:t>
            </w:r>
          </w:p>
        </w:tc>
        <w:tc>
          <w:tcPr>
            <w:tcW w:w="771" w:type="dxa"/>
            <w:shd w:val="clear" w:color="auto" w:fill="auto"/>
            <w:noWrap/>
            <w:vAlign w:val="center"/>
          </w:tcPr>
          <w:p w14:paraId="668CFAFD" w14:textId="250B92EC"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61.78%</w:t>
            </w:r>
          </w:p>
        </w:tc>
        <w:tc>
          <w:tcPr>
            <w:tcW w:w="772" w:type="dxa"/>
            <w:shd w:val="clear" w:color="auto" w:fill="auto"/>
            <w:noWrap/>
            <w:vAlign w:val="center"/>
          </w:tcPr>
          <w:p w14:paraId="4985B3A5" w14:textId="318E2323"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61.07%</w:t>
            </w:r>
          </w:p>
        </w:tc>
        <w:tc>
          <w:tcPr>
            <w:tcW w:w="772" w:type="dxa"/>
            <w:shd w:val="clear" w:color="auto" w:fill="auto"/>
            <w:noWrap/>
            <w:vAlign w:val="center"/>
          </w:tcPr>
          <w:p w14:paraId="2949A4D3" w14:textId="14C6B6FF"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60.11%</w:t>
            </w:r>
          </w:p>
        </w:tc>
        <w:tc>
          <w:tcPr>
            <w:tcW w:w="771" w:type="dxa"/>
            <w:shd w:val="clear" w:color="auto" w:fill="auto"/>
            <w:noWrap/>
            <w:vAlign w:val="center"/>
          </w:tcPr>
          <w:p w14:paraId="0944EB01" w14:textId="5922388B"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55.63%</w:t>
            </w:r>
          </w:p>
        </w:tc>
        <w:tc>
          <w:tcPr>
            <w:tcW w:w="772" w:type="dxa"/>
            <w:shd w:val="clear" w:color="auto" w:fill="auto"/>
            <w:noWrap/>
            <w:vAlign w:val="center"/>
          </w:tcPr>
          <w:p w14:paraId="33F82941" w14:textId="7ED2B23A"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54.60%</w:t>
            </w:r>
          </w:p>
        </w:tc>
        <w:tc>
          <w:tcPr>
            <w:tcW w:w="772" w:type="dxa"/>
            <w:shd w:val="clear" w:color="auto" w:fill="auto"/>
            <w:noWrap/>
            <w:vAlign w:val="center"/>
          </w:tcPr>
          <w:p w14:paraId="52537CAD" w14:textId="19D6F597"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53.65%</w:t>
            </w:r>
          </w:p>
        </w:tc>
        <w:tc>
          <w:tcPr>
            <w:tcW w:w="771" w:type="dxa"/>
            <w:shd w:val="clear" w:color="auto" w:fill="auto"/>
            <w:noWrap/>
            <w:vAlign w:val="center"/>
          </w:tcPr>
          <w:p w14:paraId="67E2DF6C" w14:textId="7DF46534"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1.31%</w:t>
            </w:r>
          </w:p>
        </w:tc>
        <w:tc>
          <w:tcPr>
            <w:tcW w:w="772" w:type="dxa"/>
            <w:shd w:val="clear" w:color="auto" w:fill="auto"/>
            <w:noWrap/>
            <w:vAlign w:val="center"/>
          </w:tcPr>
          <w:p w14:paraId="05A225A1" w14:textId="32B95E8F"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-1.16%</w:t>
            </w:r>
          </w:p>
        </w:tc>
        <w:tc>
          <w:tcPr>
            <w:tcW w:w="772" w:type="dxa"/>
            <w:vAlign w:val="center"/>
          </w:tcPr>
          <w:p w14:paraId="66218F18" w14:textId="5A0EB31A"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-3.75%</w:t>
            </w:r>
          </w:p>
        </w:tc>
      </w:tr>
      <w:tr w:rsidR="007A1E23" w:rsidRPr="00DD11F6" w14:paraId="66F283EC" w14:textId="558885C6" w:rsidTr="00F820F5">
        <w:trPr>
          <w:trHeight w:val="20"/>
        </w:trPr>
        <w:tc>
          <w:tcPr>
            <w:tcW w:w="2552" w:type="dxa"/>
            <w:shd w:val="clear" w:color="auto" w:fill="auto"/>
            <w:noWrap/>
            <w:vAlign w:val="center"/>
            <w:hideMark/>
          </w:tcPr>
          <w:p w14:paraId="1D86D874"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Interest Expense</w:t>
            </w:r>
          </w:p>
        </w:tc>
        <w:tc>
          <w:tcPr>
            <w:tcW w:w="771" w:type="dxa"/>
            <w:shd w:val="clear" w:color="auto" w:fill="auto"/>
            <w:noWrap/>
            <w:vAlign w:val="center"/>
          </w:tcPr>
          <w:p w14:paraId="592A8C91" w14:textId="3CD87E9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2.00</w:t>
            </w:r>
          </w:p>
        </w:tc>
        <w:tc>
          <w:tcPr>
            <w:tcW w:w="772" w:type="dxa"/>
            <w:shd w:val="clear" w:color="auto" w:fill="auto"/>
            <w:noWrap/>
            <w:vAlign w:val="center"/>
          </w:tcPr>
          <w:p w14:paraId="505F79E1" w14:textId="0470C04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1.50</w:t>
            </w:r>
          </w:p>
        </w:tc>
        <w:tc>
          <w:tcPr>
            <w:tcW w:w="772" w:type="dxa"/>
            <w:shd w:val="clear" w:color="auto" w:fill="auto"/>
            <w:noWrap/>
            <w:vAlign w:val="center"/>
          </w:tcPr>
          <w:p w14:paraId="79D39975" w14:textId="65942EC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771" w:type="dxa"/>
            <w:shd w:val="clear" w:color="auto" w:fill="auto"/>
            <w:noWrap/>
            <w:vAlign w:val="center"/>
          </w:tcPr>
          <w:p w14:paraId="45B30CD9" w14:textId="574658C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0.50</w:t>
            </w:r>
          </w:p>
        </w:tc>
        <w:tc>
          <w:tcPr>
            <w:tcW w:w="772" w:type="dxa"/>
            <w:shd w:val="clear" w:color="auto" w:fill="auto"/>
            <w:noWrap/>
            <w:vAlign w:val="center"/>
          </w:tcPr>
          <w:p w14:paraId="0100B7AE" w14:textId="07AD8E3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13932F55" w14:textId="0B3217E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tcPr>
          <w:p w14:paraId="108B8E4C" w14:textId="54C2C5D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54DEC459" w14:textId="7EBBCC5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vAlign w:val="center"/>
          </w:tcPr>
          <w:p w14:paraId="7180F38A" w14:textId="39434F8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DD11F6" w14:paraId="5048BEDF" w14:textId="68586320" w:rsidTr="00F820F5">
        <w:trPr>
          <w:trHeight w:val="20"/>
        </w:trPr>
        <w:tc>
          <w:tcPr>
            <w:tcW w:w="2552" w:type="dxa"/>
            <w:shd w:val="clear" w:color="auto" w:fill="BDD6EE" w:themeFill="accent1" w:themeFillTint="66"/>
            <w:noWrap/>
            <w:vAlign w:val="center"/>
            <w:hideMark/>
          </w:tcPr>
          <w:p w14:paraId="4DE2122C"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PBT</w:t>
            </w:r>
          </w:p>
        </w:tc>
        <w:tc>
          <w:tcPr>
            <w:tcW w:w="771" w:type="dxa"/>
            <w:shd w:val="clear" w:color="auto" w:fill="BDD6EE" w:themeFill="accent1" w:themeFillTint="66"/>
            <w:noWrap/>
            <w:vAlign w:val="center"/>
          </w:tcPr>
          <w:p w14:paraId="74E013CC" w14:textId="125DE37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2.43</w:t>
            </w:r>
          </w:p>
        </w:tc>
        <w:tc>
          <w:tcPr>
            <w:tcW w:w="772" w:type="dxa"/>
            <w:shd w:val="clear" w:color="auto" w:fill="BDD6EE" w:themeFill="accent1" w:themeFillTint="66"/>
            <w:noWrap/>
            <w:vAlign w:val="center"/>
          </w:tcPr>
          <w:p w14:paraId="536475F0" w14:textId="3BABCB13"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2.89</w:t>
            </w:r>
          </w:p>
        </w:tc>
        <w:tc>
          <w:tcPr>
            <w:tcW w:w="772" w:type="dxa"/>
            <w:shd w:val="clear" w:color="auto" w:fill="BDD6EE" w:themeFill="accent1" w:themeFillTint="66"/>
            <w:noWrap/>
            <w:vAlign w:val="center"/>
          </w:tcPr>
          <w:p w14:paraId="500D69B4" w14:textId="66300D0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3.31</w:t>
            </w:r>
          </w:p>
        </w:tc>
        <w:tc>
          <w:tcPr>
            <w:tcW w:w="771" w:type="dxa"/>
            <w:shd w:val="clear" w:color="auto" w:fill="BDD6EE" w:themeFill="accent1" w:themeFillTint="66"/>
            <w:noWrap/>
            <w:vAlign w:val="center"/>
          </w:tcPr>
          <w:p w14:paraId="2D9CFF59" w14:textId="717832D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3.16</w:t>
            </w:r>
          </w:p>
        </w:tc>
        <w:tc>
          <w:tcPr>
            <w:tcW w:w="772" w:type="dxa"/>
            <w:shd w:val="clear" w:color="auto" w:fill="BDD6EE" w:themeFill="accent1" w:themeFillTint="66"/>
            <w:noWrap/>
            <w:vAlign w:val="center"/>
          </w:tcPr>
          <w:p w14:paraId="7AFCD4D1" w14:textId="6319AA7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w:t>
            </w:r>
          </w:p>
        </w:tc>
        <w:tc>
          <w:tcPr>
            <w:tcW w:w="772" w:type="dxa"/>
            <w:shd w:val="clear" w:color="auto" w:fill="BDD6EE" w:themeFill="accent1" w:themeFillTint="66"/>
            <w:noWrap/>
            <w:vAlign w:val="center"/>
          </w:tcPr>
          <w:p w14:paraId="507D4DCF" w14:textId="40278376"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3.54</w:t>
            </w:r>
          </w:p>
        </w:tc>
        <w:tc>
          <w:tcPr>
            <w:tcW w:w="771" w:type="dxa"/>
            <w:shd w:val="clear" w:color="auto" w:fill="BDD6EE" w:themeFill="accent1" w:themeFillTint="66"/>
            <w:noWrap/>
            <w:vAlign w:val="center"/>
          </w:tcPr>
          <w:p w14:paraId="721EF003" w14:textId="455192B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72" w:type="dxa"/>
            <w:shd w:val="clear" w:color="auto" w:fill="BDD6EE" w:themeFill="accent1" w:themeFillTint="66"/>
            <w:noWrap/>
            <w:vAlign w:val="center"/>
          </w:tcPr>
          <w:p w14:paraId="27EA9FEC" w14:textId="329954C6"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72" w:type="dxa"/>
            <w:shd w:val="clear" w:color="auto" w:fill="BDD6EE" w:themeFill="accent1" w:themeFillTint="66"/>
            <w:vAlign w:val="center"/>
          </w:tcPr>
          <w:p w14:paraId="21DFA9E1" w14:textId="5F88A15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r>
      <w:tr w:rsidR="007A1E23" w:rsidRPr="00DD11F6" w14:paraId="24406CF1" w14:textId="1C84DBC1" w:rsidTr="00F820F5">
        <w:trPr>
          <w:trHeight w:val="20"/>
        </w:trPr>
        <w:tc>
          <w:tcPr>
            <w:tcW w:w="2552" w:type="dxa"/>
            <w:shd w:val="clear" w:color="auto" w:fill="auto"/>
            <w:noWrap/>
            <w:vAlign w:val="center"/>
            <w:hideMark/>
          </w:tcPr>
          <w:p w14:paraId="11CF5079" w14:textId="77777777" w:rsidR="007A1E23" w:rsidRPr="00DD11F6" w:rsidRDefault="007A1E23" w:rsidP="007A1E23">
            <w:pPr>
              <w:spacing w:line="276" w:lineRule="auto"/>
              <w:jc w:val="right"/>
              <w:rPr>
                <w:rFonts w:asciiTheme="minorHAnsi" w:hAnsiTheme="minorHAnsi" w:cstheme="minorHAnsi"/>
                <w:i/>
                <w:iCs/>
                <w:color w:val="000000"/>
                <w:sz w:val="18"/>
                <w:szCs w:val="18"/>
              </w:rPr>
            </w:pPr>
            <w:r w:rsidRPr="00DD11F6">
              <w:rPr>
                <w:rFonts w:asciiTheme="minorHAnsi" w:hAnsiTheme="minorHAnsi" w:cstheme="minorHAnsi"/>
                <w:i/>
                <w:iCs/>
                <w:color w:val="000000"/>
                <w:sz w:val="18"/>
                <w:szCs w:val="18"/>
              </w:rPr>
              <w:t>PBT %</w:t>
            </w:r>
          </w:p>
        </w:tc>
        <w:tc>
          <w:tcPr>
            <w:tcW w:w="771" w:type="dxa"/>
            <w:shd w:val="clear" w:color="auto" w:fill="auto"/>
            <w:noWrap/>
            <w:vAlign w:val="center"/>
          </w:tcPr>
          <w:p w14:paraId="594EF52B" w14:textId="63A7CD7C"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33.85%</w:t>
            </w:r>
          </w:p>
        </w:tc>
        <w:tc>
          <w:tcPr>
            <w:tcW w:w="772" w:type="dxa"/>
            <w:shd w:val="clear" w:color="auto" w:fill="auto"/>
            <w:noWrap/>
            <w:vAlign w:val="center"/>
          </w:tcPr>
          <w:p w14:paraId="452049D6" w14:textId="362608B2"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40.18%</w:t>
            </w:r>
          </w:p>
        </w:tc>
        <w:tc>
          <w:tcPr>
            <w:tcW w:w="772" w:type="dxa"/>
            <w:shd w:val="clear" w:color="auto" w:fill="auto"/>
            <w:noWrap/>
            <w:vAlign w:val="center"/>
          </w:tcPr>
          <w:p w14:paraId="02BD8112" w14:textId="6455515B"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46.14%</w:t>
            </w:r>
          </w:p>
        </w:tc>
        <w:tc>
          <w:tcPr>
            <w:tcW w:w="771" w:type="dxa"/>
            <w:shd w:val="clear" w:color="auto" w:fill="auto"/>
            <w:noWrap/>
            <w:vAlign w:val="center"/>
          </w:tcPr>
          <w:p w14:paraId="3B0D395A" w14:textId="16A39B59"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48.03%</w:t>
            </w:r>
          </w:p>
        </w:tc>
        <w:tc>
          <w:tcPr>
            <w:tcW w:w="772" w:type="dxa"/>
            <w:shd w:val="clear" w:color="auto" w:fill="auto"/>
            <w:noWrap/>
            <w:vAlign w:val="center"/>
          </w:tcPr>
          <w:p w14:paraId="055DF2D0" w14:textId="079B3AB3"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54.60%</w:t>
            </w:r>
          </w:p>
        </w:tc>
        <w:tc>
          <w:tcPr>
            <w:tcW w:w="772" w:type="dxa"/>
            <w:shd w:val="clear" w:color="auto" w:fill="auto"/>
            <w:noWrap/>
            <w:vAlign w:val="center"/>
          </w:tcPr>
          <w:p w14:paraId="0038DA20" w14:textId="30658F47"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53.65%</w:t>
            </w:r>
          </w:p>
        </w:tc>
        <w:tc>
          <w:tcPr>
            <w:tcW w:w="771" w:type="dxa"/>
            <w:shd w:val="clear" w:color="auto" w:fill="auto"/>
            <w:noWrap/>
            <w:vAlign w:val="center"/>
          </w:tcPr>
          <w:p w14:paraId="2014B8D2" w14:textId="1697F60D"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1.31%</w:t>
            </w:r>
          </w:p>
        </w:tc>
        <w:tc>
          <w:tcPr>
            <w:tcW w:w="772" w:type="dxa"/>
            <w:shd w:val="clear" w:color="auto" w:fill="auto"/>
            <w:noWrap/>
            <w:vAlign w:val="center"/>
          </w:tcPr>
          <w:p w14:paraId="560316CC" w14:textId="12D3B765"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-1.16%</w:t>
            </w:r>
          </w:p>
        </w:tc>
        <w:tc>
          <w:tcPr>
            <w:tcW w:w="772" w:type="dxa"/>
            <w:vAlign w:val="center"/>
          </w:tcPr>
          <w:p w14:paraId="2FEF4BBD" w14:textId="34F933EA"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-3.75%</w:t>
            </w:r>
          </w:p>
        </w:tc>
      </w:tr>
      <w:tr w:rsidR="007A1E23" w:rsidRPr="00DD11F6" w14:paraId="05D0CC80" w14:textId="6906A567" w:rsidTr="00F820F5">
        <w:trPr>
          <w:trHeight w:val="20"/>
        </w:trPr>
        <w:tc>
          <w:tcPr>
            <w:tcW w:w="2552" w:type="dxa"/>
            <w:shd w:val="clear" w:color="auto" w:fill="auto"/>
            <w:noWrap/>
            <w:vAlign w:val="center"/>
            <w:hideMark/>
          </w:tcPr>
          <w:p w14:paraId="6F98AAA9" w14:textId="27CB23B3"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Tax</w:t>
            </w:r>
          </w:p>
        </w:tc>
        <w:tc>
          <w:tcPr>
            <w:tcW w:w="771" w:type="dxa"/>
            <w:shd w:val="clear" w:color="auto" w:fill="auto"/>
            <w:noWrap/>
            <w:vAlign w:val="center"/>
          </w:tcPr>
          <w:p w14:paraId="4ED80A6F" w14:textId="379BA3C3"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0.61</w:t>
            </w:r>
          </w:p>
        </w:tc>
        <w:tc>
          <w:tcPr>
            <w:tcW w:w="772" w:type="dxa"/>
            <w:shd w:val="clear" w:color="auto" w:fill="auto"/>
            <w:noWrap/>
            <w:vAlign w:val="center"/>
          </w:tcPr>
          <w:p w14:paraId="511513AC" w14:textId="66D05C6E"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0.73</w:t>
            </w:r>
          </w:p>
        </w:tc>
        <w:tc>
          <w:tcPr>
            <w:tcW w:w="772" w:type="dxa"/>
            <w:shd w:val="clear" w:color="auto" w:fill="auto"/>
            <w:noWrap/>
            <w:vAlign w:val="center"/>
          </w:tcPr>
          <w:p w14:paraId="30A09509" w14:textId="05A73117"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0.83</w:t>
            </w:r>
          </w:p>
        </w:tc>
        <w:tc>
          <w:tcPr>
            <w:tcW w:w="771" w:type="dxa"/>
            <w:shd w:val="clear" w:color="auto" w:fill="auto"/>
            <w:noWrap/>
            <w:vAlign w:val="center"/>
          </w:tcPr>
          <w:p w14:paraId="1B825529" w14:textId="4479215C"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0.80</w:t>
            </w:r>
          </w:p>
        </w:tc>
        <w:tc>
          <w:tcPr>
            <w:tcW w:w="772" w:type="dxa"/>
            <w:shd w:val="clear" w:color="auto" w:fill="auto"/>
            <w:noWrap/>
            <w:vAlign w:val="center"/>
          </w:tcPr>
          <w:p w14:paraId="7209C608" w14:textId="38F4EA6D"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0.91</w:t>
            </w:r>
          </w:p>
        </w:tc>
        <w:tc>
          <w:tcPr>
            <w:tcW w:w="772" w:type="dxa"/>
            <w:shd w:val="clear" w:color="auto" w:fill="auto"/>
            <w:noWrap/>
            <w:vAlign w:val="center"/>
          </w:tcPr>
          <w:p w14:paraId="7BFF0D53" w14:textId="65331039"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0.89</w:t>
            </w:r>
          </w:p>
        </w:tc>
        <w:tc>
          <w:tcPr>
            <w:tcW w:w="771" w:type="dxa"/>
            <w:shd w:val="clear" w:color="auto" w:fill="auto"/>
            <w:noWrap/>
            <w:vAlign w:val="center"/>
          </w:tcPr>
          <w:p w14:paraId="02AF2311" w14:textId="3C04B2B7"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72" w:type="dxa"/>
            <w:shd w:val="clear" w:color="auto" w:fill="auto"/>
            <w:noWrap/>
            <w:vAlign w:val="center"/>
          </w:tcPr>
          <w:p w14:paraId="13E0E4AC" w14:textId="56276341"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vAlign w:val="center"/>
          </w:tcPr>
          <w:p w14:paraId="3F044113" w14:textId="671657E4"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7A1E23" w:rsidRPr="00DD11F6" w14:paraId="336B7149" w14:textId="274C7158" w:rsidTr="00F820F5">
        <w:trPr>
          <w:trHeight w:val="20"/>
        </w:trPr>
        <w:tc>
          <w:tcPr>
            <w:tcW w:w="2552" w:type="dxa"/>
            <w:shd w:val="clear" w:color="auto" w:fill="BDD6EE" w:themeFill="accent1" w:themeFillTint="66"/>
            <w:noWrap/>
            <w:vAlign w:val="center"/>
            <w:hideMark/>
          </w:tcPr>
          <w:p w14:paraId="3B613ED8"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PAT</w:t>
            </w:r>
          </w:p>
        </w:tc>
        <w:tc>
          <w:tcPr>
            <w:tcW w:w="771" w:type="dxa"/>
            <w:shd w:val="clear" w:color="auto" w:fill="BDD6EE" w:themeFill="accent1" w:themeFillTint="66"/>
            <w:noWrap/>
            <w:vAlign w:val="center"/>
          </w:tcPr>
          <w:p w14:paraId="1CB4CB0C" w14:textId="614E6A41"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1.82</w:t>
            </w:r>
          </w:p>
        </w:tc>
        <w:tc>
          <w:tcPr>
            <w:tcW w:w="772" w:type="dxa"/>
            <w:shd w:val="clear" w:color="auto" w:fill="BDD6EE" w:themeFill="accent1" w:themeFillTint="66"/>
            <w:noWrap/>
            <w:vAlign w:val="center"/>
          </w:tcPr>
          <w:p w14:paraId="5EDE5862" w14:textId="2D70AA3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72" w:type="dxa"/>
            <w:shd w:val="clear" w:color="auto" w:fill="BDD6EE" w:themeFill="accent1" w:themeFillTint="66"/>
            <w:noWrap/>
            <w:vAlign w:val="center"/>
          </w:tcPr>
          <w:p w14:paraId="12F19D51" w14:textId="61EFE8A2"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2.47</w:t>
            </w:r>
          </w:p>
        </w:tc>
        <w:tc>
          <w:tcPr>
            <w:tcW w:w="771" w:type="dxa"/>
            <w:shd w:val="clear" w:color="auto" w:fill="BDD6EE" w:themeFill="accent1" w:themeFillTint="66"/>
            <w:noWrap/>
            <w:vAlign w:val="center"/>
          </w:tcPr>
          <w:p w14:paraId="5A2CED9D" w14:textId="19BAD56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2.37</w:t>
            </w:r>
          </w:p>
        </w:tc>
        <w:tc>
          <w:tcPr>
            <w:tcW w:w="772" w:type="dxa"/>
            <w:shd w:val="clear" w:color="auto" w:fill="BDD6EE" w:themeFill="accent1" w:themeFillTint="66"/>
            <w:noWrap/>
            <w:vAlign w:val="center"/>
          </w:tcPr>
          <w:p w14:paraId="08A47AED" w14:textId="559BA1C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772" w:type="dxa"/>
            <w:shd w:val="clear" w:color="auto" w:fill="BDD6EE" w:themeFill="accent1" w:themeFillTint="66"/>
            <w:noWrap/>
            <w:vAlign w:val="center"/>
          </w:tcPr>
          <w:p w14:paraId="290C963D" w14:textId="7C64D915"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2.65</w:t>
            </w:r>
          </w:p>
        </w:tc>
        <w:tc>
          <w:tcPr>
            <w:tcW w:w="771" w:type="dxa"/>
            <w:shd w:val="clear" w:color="auto" w:fill="BDD6EE" w:themeFill="accent1" w:themeFillTint="66"/>
            <w:noWrap/>
            <w:vAlign w:val="center"/>
          </w:tcPr>
          <w:p w14:paraId="62EC6837" w14:textId="5D589EC6"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72" w:type="dxa"/>
            <w:shd w:val="clear" w:color="auto" w:fill="BDD6EE" w:themeFill="accent1" w:themeFillTint="66"/>
            <w:noWrap/>
            <w:vAlign w:val="center"/>
          </w:tcPr>
          <w:p w14:paraId="2266FFD1" w14:textId="66A8274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72" w:type="dxa"/>
            <w:shd w:val="clear" w:color="auto" w:fill="BDD6EE" w:themeFill="accent1" w:themeFillTint="66"/>
            <w:vAlign w:val="center"/>
          </w:tcPr>
          <w:p w14:paraId="3AA4FB29" w14:textId="5E03780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r>
      <w:tr w:rsidR="007A1E23" w:rsidRPr="00DD11F6" w14:paraId="690FFAF4" w14:textId="66442497" w:rsidTr="00F820F5">
        <w:trPr>
          <w:trHeight w:val="20"/>
        </w:trPr>
        <w:tc>
          <w:tcPr>
            <w:tcW w:w="2552" w:type="dxa"/>
            <w:shd w:val="clear" w:color="auto" w:fill="auto"/>
            <w:noWrap/>
            <w:vAlign w:val="center"/>
            <w:hideMark/>
          </w:tcPr>
          <w:p w14:paraId="3BE5C1B4" w14:textId="77777777" w:rsidR="007A1E23" w:rsidRPr="00DD11F6" w:rsidRDefault="007A1E23" w:rsidP="007A1E23">
            <w:pPr>
              <w:spacing w:line="276" w:lineRule="auto"/>
              <w:jc w:val="right"/>
              <w:rPr>
                <w:rFonts w:asciiTheme="minorHAnsi" w:hAnsiTheme="minorHAnsi" w:cstheme="minorHAnsi"/>
                <w:i/>
                <w:iCs/>
                <w:color w:val="000000"/>
                <w:sz w:val="18"/>
                <w:szCs w:val="18"/>
              </w:rPr>
            </w:pPr>
            <w:r w:rsidRPr="00DD11F6">
              <w:rPr>
                <w:rFonts w:asciiTheme="minorHAnsi" w:hAnsiTheme="minorHAnsi" w:cstheme="minorHAnsi"/>
                <w:i/>
                <w:iCs/>
                <w:color w:val="000000"/>
                <w:sz w:val="18"/>
                <w:szCs w:val="18"/>
              </w:rPr>
              <w:t>PAT %</w:t>
            </w:r>
          </w:p>
        </w:tc>
        <w:tc>
          <w:tcPr>
            <w:tcW w:w="771" w:type="dxa"/>
            <w:shd w:val="clear" w:color="auto" w:fill="auto"/>
            <w:noWrap/>
            <w:vAlign w:val="center"/>
          </w:tcPr>
          <w:p w14:paraId="7844FB77" w14:textId="5497C5C1"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25.33%</w:t>
            </w:r>
          </w:p>
        </w:tc>
        <w:tc>
          <w:tcPr>
            <w:tcW w:w="772" w:type="dxa"/>
            <w:shd w:val="clear" w:color="auto" w:fill="auto"/>
            <w:noWrap/>
            <w:vAlign w:val="center"/>
          </w:tcPr>
          <w:p w14:paraId="097005B6" w14:textId="22E575E5"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30.07%</w:t>
            </w:r>
          </w:p>
        </w:tc>
        <w:tc>
          <w:tcPr>
            <w:tcW w:w="772" w:type="dxa"/>
            <w:shd w:val="clear" w:color="auto" w:fill="auto"/>
            <w:noWrap/>
            <w:vAlign w:val="center"/>
          </w:tcPr>
          <w:p w14:paraId="2997C5CD" w14:textId="12B250E0"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34.53%</w:t>
            </w:r>
          </w:p>
        </w:tc>
        <w:tc>
          <w:tcPr>
            <w:tcW w:w="771" w:type="dxa"/>
            <w:shd w:val="clear" w:color="auto" w:fill="auto"/>
            <w:noWrap/>
            <w:vAlign w:val="center"/>
          </w:tcPr>
          <w:p w14:paraId="3E8C032B" w14:textId="5F275E35"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35.94%</w:t>
            </w:r>
          </w:p>
        </w:tc>
        <w:tc>
          <w:tcPr>
            <w:tcW w:w="772" w:type="dxa"/>
            <w:shd w:val="clear" w:color="auto" w:fill="auto"/>
            <w:noWrap/>
            <w:vAlign w:val="center"/>
          </w:tcPr>
          <w:p w14:paraId="1C625D38" w14:textId="71342A32"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40.86%</w:t>
            </w:r>
          </w:p>
        </w:tc>
        <w:tc>
          <w:tcPr>
            <w:tcW w:w="772" w:type="dxa"/>
            <w:shd w:val="clear" w:color="auto" w:fill="auto"/>
            <w:noWrap/>
            <w:vAlign w:val="center"/>
          </w:tcPr>
          <w:p w14:paraId="049EE399" w14:textId="3765A5D4"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40.14%</w:t>
            </w:r>
          </w:p>
        </w:tc>
        <w:tc>
          <w:tcPr>
            <w:tcW w:w="771" w:type="dxa"/>
            <w:shd w:val="clear" w:color="auto" w:fill="auto"/>
            <w:noWrap/>
            <w:vAlign w:val="center"/>
          </w:tcPr>
          <w:p w14:paraId="5E8E052D" w14:textId="3B51BA71"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0.98%</w:t>
            </w:r>
          </w:p>
        </w:tc>
        <w:tc>
          <w:tcPr>
            <w:tcW w:w="772" w:type="dxa"/>
            <w:shd w:val="clear" w:color="auto" w:fill="auto"/>
            <w:noWrap/>
            <w:vAlign w:val="center"/>
          </w:tcPr>
          <w:p w14:paraId="096969B7" w14:textId="108F6A1B"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-1.16%</w:t>
            </w:r>
          </w:p>
        </w:tc>
        <w:tc>
          <w:tcPr>
            <w:tcW w:w="772" w:type="dxa"/>
            <w:vAlign w:val="center"/>
          </w:tcPr>
          <w:p w14:paraId="5F3CA6BF" w14:textId="6651C8F2" w:rsidR="007A1E23" w:rsidRPr="00DD11F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-3.75%</w:t>
            </w:r>
          </w:p>
        </w:tc>
      </w:tr>
    </w:tbl>
    <w:p w14:paraId="06849222" w14:textId="01FB17C2" w:rsidR="00127FC0" w:rsidRDefault="008D0D0D" w:rsidP="00F820F5">
      <w:pPr>
        <w:ind w:left="7200" w:right="-589"/>
        <w:jc w:val="right"/>
        <w:rPr>
          <w:rFonts w:ascii="Arial" w:hAnsi="Arial" w:cs="Arial"/>
          <w:bCs/>
          <w:i/>
          <w:iCs/>
          <w:sz w:val="22"/>
          <w:szCs w:val="22"/>
        </w:rPr>
      </w:pPr>
      <w:r>
        <w:rPr>
          <w:rFonts w:ascii="Arial" w:hAnsi="Arial" w:cs="Arial"/>
          <w:bCs/>
          <w:i/>
          <w:iCs/>
          <w:sz w:val="22"/>
          <w:szCs w:val="22"/>
        </w:rPr>
        <w:t xml:space="preserve">        </w:t>
      </w:r>
      <w:r w:rsidR="00127FC0" w:rsidRPr="00DB2017">
        <w:rPr>
          <w:rFonts w:ascii="Arial" w:hAnsi="Arial" w:cs="Arial"/>
          <w:bCs/>
          <w:i/>
          <w:iCs/>
          <w:sz w:val="22"/>
          <w:szCs w:val="22"/>
        </w:rPr>
        <w:t>Continue……</w:t>
      </w:r>
    </w:p>
    <w:p w14:paraId="6FA82EE2" w14:textId="47A78DE3" w:rsidR="004131D1" w:rsidRDefault="00127FC0" w:rsidP="00F820F5">
      <w:pPr>
        <w:ind w:right="-589"/>
        <w:rPr>
          <w:rFonts w:ascii="Arial" w:hAnsi="Arial" w:cs="Arial"/>
          <w:b/>
          <w:bCs/>
          <w:i/>
          <w:iCs/>
          <w:sz w:val="18"/>
          <w:szCs w:val="18"/>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p>
    <w:p w14:paraId="012D119D" w14:textId="221B8F10" w:rsidR="00127FC0" w:rsidRDefault="00127FC0" w:rsidP="00F820F5">
      <w:pPr>
        <w:ind w:left="8364" w:right="-589"/>
        <w:jc w:val="right"/>
        <w:rPr>
          <w:rFonts w:ascii="Arial" w:hAnsi="Arial" w:cs="Arial"/>
          <w:b/>
          <w:bCs/>
          <w:i/>
          <w:iCs/>
          <w:sz w:val="18"/>
          <w:szCs w:val="18"/>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552"/>
        <w:gridCol w:w="771"/>
        <w:gridCol w:w="772"/>
        <w:gridCol w:w="772"/>
        <w:gridCol w:w="771"/>
        <w:gridCol w:w="772"/>
        <w:gridCol w:w="772"/>
        <w:gridCol w:w="771"/>
        <w:gridCol w:w="772"/>
        <w:gridCol w:w="772"/>
      </w:tblGrid>
      <w:tr w:rsidR="00217B7D" w:rsidRPr="00DD11F6" w14:paraId="6DE6DC6D" w14:textId="77777777" w:rsidTr="00F820F5">
        <w:trPr>
          <w:trHeight w:val="20"/>
        </w:trPr>
        <w:tc>
          <w:tcPr>
            <w:tcW w:w="2552" w:type="dxa"/>
            <w:shd w:val="clear" w:color="auto" w:fill="002060"/>
            <w:noWrap/>
            <w:vAlign w:val="center"/>
            <w:hideMark/>
          </w:tcPr>
          <w:p w14:paraId="181F433B" w14:textId="369CBF4D" w:rsidR="00217B7D" w:rsidRPr="00DD11F6" w:rsidRDefault="00217B7D" w:rsidP="00DD11F6">
            <w:pPr>
              <w:spacing w:line="276" w:lineRule="auto"/>
              <w:rPr>
                <w:rFonts w:asciiTheme="minorHAnsi" w:hAnsiTheme="minorHAnsi" w:cstheme="minorHAnsi"/>
                <w:color w:val="000000"/>
                <w:sz w:val="22"/>
                <w:szCs w:val="22"/>
              </w:rPr>
            </w:pPr>
            <w:r w:rsidRPr="00DD11F6">
              <w:rPr>
                <w:rFonts w:asciiTheme="minorHAnsi" w:hAnsiTheme="minorHAnsi" w:cstheme="minorHAnsi"/>
                <w:b/>
                <w:bCs/>
                <w:color w:val="FFFFFF"/>
                <w:sz w:val="22"/>
                <w:szCs w:val="22"/>
              </w:rPr>
              <w:t>Particulars</w:t>
            </w:r>
          </w:p>
        </w:tc>
        <w:tc>
          <w:tcPr>
            <w:tcW w:w="771" w:type="dxa"/>
            <w:shd w:val="clear" w:color="000000" w:fill="002060"/>
            <w:vAlign w:val="center"/>
          </w:tcPr>
          <w:p w14:paraId="68128B24" w14:textId="2911B64D"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Mar-32 P</w:t>
            </w:r>
          </w:p>
        </w:tc>
        <w:tc>
          <w:tcPr>
            <w:tcW w:w="772" w:type="dxa"/>
            <w:shd w:val="clear" w:color="000000" w:fill="002060"/>
            <w:noWrap/>
            <w:vAlign w:val="center"/>
            <w:hideMark/>
          </w:tcPr>
          <w:p w14:paraId="0262F70B" w14:textId="2C9E4A25"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Mar-33 P</w:t>
            </w:r>
          </w:p>
        </w:tc>
        <w:tc>
          <w:tcPr>
            <w:tcW w:w="772" w:type="dxa"/>
            <w:shd w:val="clear" w:color="000000" w:fill="002060"/>
            <w:noWrap/>
            <w:vAlign w:val="center"/>
            <w:hideMark/>
          </w:tcPr>
          <w:p w14:paraId="29AC14D9" w14:textId="4216BBB9"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Mar-34 P</w:t>
            </w:r>
          </w:p>
        </w:tc>
        <w:tc>
          <w:tcPr>
            <w:tcW w:w="771" w:type="dxa"/>
            <w:shd w:val="clear" w:color="000000" w:fill="002060"/>
            <w:noWrap/>
            <w:vAlign w:val="center"/>
            <w:hideMark/>
          </w:tcPr>
          <w:p w14:paraId="49A896FC" w14:textId="2F15BD14"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Mar-35 P</w:t>
            </w:r>
          </w:p>
        </w:tc>
        <w:tc>
          <w:tcPr>
            <w:tcW w:w="772" w:type="dxa"/>
            <w:shd w:val="clear" w:color="000000" w:fill="002060"/>
            <w:noWrap/>
            <w:vAlign w:val="center"/>
            <w:hideMark/>
          </w:tcPr>
          <w:p w14:paraId="63B51D55" w14:textId="4CEBCDCC"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Mar-36 P</w:t>
            </w:r>
          </w:p>
        </w:tc>
        <w:tc>
          <w:tcPr>
            <w:tcW w:w="772" w:type="dxa"/>
            <w:shd w:val="clear" w:color="000000" w:fill="002060"/>
            <w:noWrap/>
            <w:vAlign w:val="center"/>
            <w:hideMark/>
          </w:tcPr>
          <w:p w14:paraId="36333346" w14:textId="5AF708B5"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Mar-37 P</w:t>
            </w:r>
          </w:p>
        </w:tc>
        <w:tc>
          <w:tcPr>
            <w:tcW w:w="771" w:type="dxa"/>
            <w:shd w:val="clear" w:color="000000" w:fill="002060"/>
            <w:noWrap/>
            <w:vAlign w:val="center"/>
            <w:hideMark/>
          </w:tcPr>
          <w:p w14:paraId="6542E5C2" w14:textId="2C5417B4"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Mar-38 P</w:t>
            </w:r>
          </w:p>
        </w:tc>
        <w:tc>
          <w:tcPr>
            <w:tcW w:w="772" w:type="dxa"/>
            <w:shd w:val="clear" w:color="000000" w:fill="002060"/>
            <w:noWrap/>
            <w:vAlign w:val="center"/>
            <w:hideMark/>
          </w:tcPr>
          <w:p w14:paraId="527541CE" w14:textId="6AF500BA"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Mar-39 P</w:t>
            </w:r>
          </w:p>
        </w:tc>
        <w:tc>
          <w:tcPr>
            <w:tcW w:w="772" w:type="dxa"/>
            <w:shd w:val="clear" w:color="000000" w:fill="002060"/>
            <w:noWrap/>
            <w:vAlign w:val="center"/>
            <w:hideMark/>
          </w:tcPr>
          <w:p w14:paraId="776A5F1D" w14:textId="6501C61B" w:rsidR="00217B7D" w:rsidRPr="00DD11F6" w:rsidRDefault="00217B7D" w:rsidP="00DD11F6">
            <w:pPr>
              <w:spacing w:line="276" w:lineRule="auto"/>
              <w:jc w:val="center"/>
              <w:rPr>
                <w:rFonts w:asciiTheme="minorHAnsi" w:hAnsiTheme="minorHAnsi" w:cstheme="minorHAnsi"/>
                <w:b/>
                <w:bCs/>
                <w:color w:val="FFFFFF"/>
                <w:sz w:val="22"/>
                <w:szCs w:val="22"/>
              </w:rPr>
            </w:pPr>
            <w:r w:rsidRPr="00DD11F6">
              <w:rPr>
                <w:rFonts w:asciiTheme="minorHAnsi" w:hAnsiTheme="minorHAnsi" w:cstheme="minorHAnsi"/>
                <w:b/>
                <w:bCs/>
                <w:color w:val="FFFFFF"/>
                <w:sz w:val="22"/>
                <w:szCs w:val="22"/>
              </w:rPr>
              <w:t>Mar-40 P</w:t>
            </w:r>
          </w:p>
        </w:tc>
      </w:tr>
      <w:tr w:rsidR="00440872" w:rsidRPr="00DD11F6" w14:paraId="0EB85158" w14:textId="77777777" w:rsidTr="00F820F5">
        <w:trPr>
          <w:trHeight w:val="20"/>
        </w:trPr>
        <w:tc>
          <w:tcPr>
            <w:tcW w:w="9497" w:type="dxa"/>
            <w:gridSpan w:val="10"/>
            <w:shd w:val="clear" w:color="auto" w:fill="auto"/>
            <w:noWrap/>
            <w:vAlign w:val="center"/>
            <w:hideMark/>
          </w:tcPr>
          <w:p w14:paraId="52141E48" w14:textId="3438FFC2" w:rsidR="00440872" w:rsidRPr="00DD11F6" w:rsidRDefault="00440872" w:rsidP="00440872">
            <w:pPr>
              <w:spacing w:line="276" w:lineRule="auto"/>
              <w:rPr>
                <w:rFonts w:asciiTheme="minorHAnsi" w:hAnsiTheme="minorHAnsi" w:cstheme="minorHAnsi"/>
                <w:color w:val="000000"/>
                <w:sz w:val="22"/>
                <w:szCs w:val="22"/>
              </w:rPr>
            </w:pPr>
            <w:r w:rsidRPr="00DD11F6">
              <w:rPr>
                <w:rFonts w:asciiTheme="minorHAnsi" w:hAnsiTheme="minorHAnsi" w:cstheme="minorHAnsi"/>
                <w:b/>
                <w:bCs/>
                <w:color w:val="000000"/>
                <w:sz w:val="22"/>
                <w:szCs w:val="22"/>
              </w:rPr>
              <w:t>Revenue from Operation:</w:t>
            </w:r>
          </w:p>
        </w:tc>
      </w:tr>
      <w:tr w:rsidR="007A1E23" w:rsidRPr="00DD11F6" w14:paraId="7B6729FD" w14:textId="77777777" w:rsidTr="00F820F5">
        <w:trPr>
          <w:trHeight w:val="20"/>
        </w:trPr>
        <w:tc>
          <w:tcPr>
            <w:tcW w:w="2552" w:type="dxa"/>
            <w:shd w:val="clear" w:color="auto" w:fill="auto"/>
            <w:noWrap/>
            <w:vAlign w:val="center"/>
            <w:hideMark/>
          </w:tcPr>
          <w:p w14:paraId="50155C6F"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From Sale of Power</w:t>
            </w:r>
          </w:p>
        </w:tc>
        <w:tc>
          <w:tcPr>
            <w:tcW w:w="771" w:type="dxa"/>
            <w:vAlign w:val="center"/>
          </w:tcPr>
          <w:p w14:paraId="002C6957" w14:textId="32950CEE"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3.19</w:t>
            </w:r>
          </w:p>
        </w:tc>
        <w:tc>
          <w:tcPr>
            <w:tcW w:w="772" w:type="dxa"/>
            <w:shd w:val="clear" w:color="auto" w:fill="auto"/>
            <w:noWrap/>
            <w:vAlign w:val="center"/>
            <w:hideMark/>
          </w:tcPr>
          <w:p w14:paraId="5E87E264" w14:textId="621933D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1E050EE4" w14:textId="47B72F3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1" w:type="dxa"/>
            <w:shd w:val="clear" w:color="auto" w:fill="auto"/>
            <w:noWrap/>
            <w:vAlign w:val="center"/>
            <w:hideMark/>
          </w:tcPr>
          <w:p w14:paraId="4318FE45" w14:textId="076328A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30DF74CF" w14:textId="75F4564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3.19</w:t>
            </w:r>
          </w:p>
        </w:tc>
        <w:tc>
          <w:tcPr>
            <w:tcW w:w="772" w:type="dxa"/>
            <w:shd w:val="clear" w:color="auto" w:fill="auto"/>
            <w:noWrap/>
            <w:vAlign w:val="center"/>
            <w:hideMark/>
          </w:tcPr>
          <w:p w14:paraId="0790F794" w14:textId="41C98F4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1" w:type="dxa"/>
            <w:shd w:val="clear" w:color="auto" w:fill="auto"/>
            <w:noWrap/>
            <w:vAlign w:val="center"/>
            <w:hideMark/>
          </w:tcPr>
          <w:p w14:paraId="5F769C17" w14:textId="1B9EA88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644F0874" w14:textId="6AF7F30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3.18</w:t>
            </w:r>
          </w:p>
        </w:tc>
        <w:tc>
          <w:tcPr>
            <w:tcW w:w="772" w:type="dxa"/>
            <w:shd w:val="clear" w:color="auto" w:fill="auto"/>
            <w:noWrap/>
            <w:vAlign w:val="center"/>
            <w:hideMark/>
          </w:tcPr>
          <w:p w14:paraId="47042BC6" w14:textId="3560E1F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3.19</w:t>
            </w:r>
          </w:p>
        </w:tc>
      </w:tr>
      <w:tr w:rsidR="007A1E23" w:rsidRPr="00DD11F6" w14:paraId="55AF2068" w14:textId="77777777" w:rsidTr="00F820F5">
        <w:trPr>
          <w:trHeight w:val="20"/>
        </w:trPr>
        <w:tc>
          <w:tcPr>
            <w:tcW w:w="2552" w:type="dxa"/>
            <w:shd w:val="clear" w:color="auto" w:fill="auto"/>
            <w:noWrap/>
            <w:vAlign w:val="center"/>
            <w:hideMark/>
          </w:tcPr>
          <w:p w14:paraId="3FC2C6A5"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From GBI</w:t>
            </w:r>
          </w:p>
        </w:tc>
        <w:tc>
          <w:tcPr>
            <w:tcW w:w="771" w:type="dxa"/>
            <w:vAlign w:val="center"/>
          </w:tcPr>
          <w:p w14:paraId="0B1CD750" w14:textId="50332C9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E4B8BF9" w14:textId="414E57E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34595BE" w14:textId="1F4DB92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3F8E5C09" w14:textId="2E81073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536DA015" w14:textId="13A78DB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FA3252A" w14:textId="4AB65C9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20D58670" w14:textId="181BDD5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A9349C9" w14:textId="1A9A856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F82685B" w14:textId="5F53F4A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DD11F6" w14:paraId="643DAB44" w14:textId="77777777" w:rsidTr="00F820F5">
        <w:trPr>
          <w:trHeight w:val="20"/>
        </w:trPr>
        <w:tc>
          <w:tcPr>
            <w:tcW w:w="2552" w:type="dxa"/>
            <w:shd w:val="clear" w:color="auto" w:fill="auto"/>
            <w:noWrap/>
            <w:vAlign w:val="center"/>
            <w:hideMark/>
          </w:tcPr>
          <w:p w14:paraId="3A7B0787" w14:textId="6B938C55" w:rsidR="007A1E23" w:rsidRPr="00DD11F6" w:rsidRDefault="007A1E23" w:rsidP="007A1E23">
            <w:pPr>
              <w:spacing w:line="276" w:lineRule="auto"/>
              <w:ind w:firstLineChars="100" w:firstLine="220"/>
              <w:rPr>
                <w:rFonts w:asciiTheme="minorHAnsi" w:hAnsiTheme="minorHAnsi" w:cstheme="minorHAnsi"/>
                <w:color w:val="000000"/>
                <w:sz w:val="22"/>
                <w:szCs w:val="22"/>
              </w:rPr>
            </w:pPr>
          </w:p>
        </w:tc>
        <w:tc>
          <w:tcPr>
            <w:tcW w:w="771" w:type="dxa"/>
            <w:vAlign w:val="center"/>
          </w:tcPr>
          <w:p w14:paraId="0948EDF0" w14:textId="3484A39B"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auto"/>
            <w:noWrap/>
            <w:vAlign w:val="center"/>
            <w:hideMark/>
          </w:tcPr>
          <w:p w14:paraId="1CDCA667" w14:textId="14CF42F1"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57E88785" w14:textId="52FCC072"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auto"/>
            <w:noWrap/>
            <w:vAlign w:val="center"/>
            <w:hideMark/>
          </w:tcPr>
          <w:p w14:paraId="0EA3EBCF" w14:textId="6C85B589"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419A2CA8" w14:textId="65FDD61A"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auto"/>
            <w:noWrap/>
            <w:vAlign w:val="center"/>
            <w:hideMark/>
          </w:tcPr>
          <w:p w14:paraId="52AFF54F" w14:textId="121FC7B4"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auto"/>
            <w:noWrap/>
            <w:vAlign w:val="center"/>
            <w:hideMark/>
          </w:tcPr>
          <w:p w14:paraId="4362AE17" w14:textId="067F2B81"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3BBD92C1" w14:textId="49679C0F"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auto"/>
            <w:noWrap/>
            <w:vAlign w:val="center"/>
            <w:hideMark/>
          </w:tcPr>
          <w:p w14:paraId="72B3CD41" w14:textId="34B23852" w:rsidR="007A1E23" w:rsidRPr="0036410F"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r>
      <w:tr w:rsidR="007A1E23" w:rsidRPr="00DD11F6" w14:paraId="32508EF2" w14:textId="77777777" w:rsidTr="00F820F5">
        <w:trPr>
          <w:trHeight w:val="20"/>
        </w:trPr>
        <w:tc>
          <w:tcPr>
            <w:tcW w:w="2552" w:type="dxa"/>
            <w:shd w:val="clear" w:color="auto" w:fill="auto"/>
            <w:noWrap/>
            <w:vAlign w:val="center"/>
            <w:hideMark/>
          </w:tcPr>
          <w:p w14:paraId="2CE04BB6"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Other Income:</w:t>
            </w:r>
          </w:p>
        </w:tc>
        <w:tc>
          <w:tcPr>
            <w:tcW w:w="771" w:type="dxa"/>
            <w:vAlign w:val="center"/>
          </w:tcPr>
          <w:p w14:paraId="2C813D72" w14:textId="32DD1670"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3C55032" w14:textId="66B29EE0"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3A26827" w14:textId="6D85EF8F"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78827FC6" w14:textId="46442846"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416CC671" w14:textId="3FC9F1DA"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0505AC1B" w14:textId="41500BAA"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45A82D1F" w14:textId="36DC5FEF"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5FD7E9A2" w14:textId="3F59323C"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792AD0DA" w14:textId="5BE8FC8A" w:rsidR="007A1E23" w:rsidRPr="00DD11F6" w:rsidRDefault="007A1E23" w:rsidP="007A1E23">
            <w:pPr>
              <w:spacing w:line="276" w:lineRule="auto"/>
              <w:jc w:val="center"/>
              <w:rPr>
                <w:rFonts w:asciiTheme="minorHAnsi" w:hAnsiTheme="minorHAnsi" w:cstheme="minorHAnsi"/>
                <w:color w:val="000000"/>
                <w:sz w:val="22"/>
                <w:szCs w:val="22"/>
              </w:rPr>
            </w:pPr>
          </w:p>
        </w:tc>
      </w:tr>
      <w:tr w:rsidR="007A1E23" w:rsidRPr="00DD11F6" w14:paraId="564AA003" w14:textId="77777777" w:rsidTr="00F820F5">
        <w:trPr>
          <w:trHeight w:val="20"/>
        </w:trPr>
        <w:tc>
          <w:tcPr>
            <w:tcW w:w="2552" w:type="dxa"/>
            <w:shd w:val="clear" w:color="auto" w:fill="auto"/>
            <w:noWrap/>
            <w:vAlign w:val="center"/>
            <w:hideMark/>
          </w:tcPr>
          <w:p w14:paraId="5788A105" w14:textId="50175893" w:rsidR="007A1E23" w:rsidRPr="00DD11F6" w:rsidRDefault="007A1E23" w:rsidP="007A1E23">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w:t>
            </w:r>
            <w:r w:rsidRPr="00DD11F6">
              <w:rPr>
                <w:rFonts w:asciiTheme="minorHAnsi" w:hAnsiTheme="minorHAnsi" w:cstheme="minorHAnsi"/>
                <w:color w:val="000000"/>
                <w:sz w:val="22"/>
                <w:szCs w:val="22"/>
              </w:rPr>
              <w:t>rofit on Sale of Land</w:t>
            </w:r>
          </w:p>
        </w:tc>
        <w:tc>
          <w:tcPr>
            <w:tcW w:w="771" w:type="dxa"/>
            <w:vAlign w:val="center"/>
          </w:tcPr>
          <w:p w14:paraId="40B977E9" w14:textId="22E50C4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F96251E" w14:textId="745E04A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2E1AC3BF" w14:textId="031496D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53D433AD" w14:textId="07811D7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0ECF6405" w14:textId="609B324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453CC412" w14:textId="5A11A56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hideMark/>
          </w:tcPr>
          <w:p w14:paraId="473ABF7B" w14:textId="6DC263C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33D09C77" w14:textId="44C9B5D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hideMark/>
          </w:tcPr>
          <w:p w14:paraId="650F3F58" w14:textId="6495F63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5.59</w:t>
            </w:r>
          </w:p>
        </w:tc>
      </w:tr>
      <w:tr w:rsidR="007A1E23" w:rsidRPr="00DD11F6" w14:paraId="43E5358B" w14:textId="77777777" w:rsidTr="00F820F5">
        <w:trPr>
          <w:trHeight w:val="20"/>
        </w:trPr>
        <w:tc>
          <w:tcPr>
            <w:tcW w:w="2552" w:type="dxa"/>
            <w:shd w:val="clear" w:color="auto" w:fill="BDD6EE" w:themeFill="accent1" w:themeFillTint="66"/>
            <w:noWrap/>
            <w:vAlign w:val="center"/>
            <w:hideMark/>
          </w:tcPr>
          <w:p w14:paraId="07E9891B"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Total Income</w:t>
            </w:r>
          </w:p>
        </w:tc>
        <w:tc>
          <w:tcPr>
            <w:tcW w:w="771" w:type="dxa"/>
            <w:shd w:val="clear" w:color="auto" w:fill="BDD6EE" w:themeFill="accent1" w:themeFillTint="66"/>
            <w:vAlign w:val="center"/>
          </w:tcPr>
          <w:p w14:paraId="1C3E7060" w14:textId="57329C8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BDD6EE" w:themeFill="accent1" w:themeFillTint="66"/>
            <w:noWrap/>
            <w:vAlign w:val="center"/>
            <w:hideMark/>
          </w:tcPr>
          <w:p w14:paraId="253D8782" w14:textId="074425DE"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448450A1" w14:textId="6DC5728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BDD6EE" w:themeFill="accent1" w:themeFillTint="66"/>
            <w:noWrap/>
            <w:vAlign w:val="center"/>
            <w:hideMark/>
          </w:tcPr>
          <w:p w14:paraId="2316187E" w14:textId="562F8209"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21B651BF" w14:textId="4A9C141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72" w:type="dxa"/>
            <w:shd w:val="clear" w:color="auto" w:fill="BDD6EE" w:themeFill="accent1" w:themeFillTint="66"/>
            <w:noWrap/>
            <w:vAlign w:val="center"/>
            <w:hideMark/>
          </w:tcPr>
          <w:p w14:paraId="6A6ADA29" w14:textId="2E76CCE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1" w:type="dxa"/>
            <w:shd w:val="clear" w:color="auto" w:fill="BDD6EE" w:themeFill="accent1" w:themeFillTint="66"/>
            <w:noWrap/>
            <w:vAlign w:val="center"/>
            <w:hideMark/>
          </w:tcPr>
          <w:p w14:paraId="20404591" w14:textId="57762BA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5CB98A04" w14:textId="1E20CE6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72" w:type="dxa"/>
            <w:shd w:val="clear" w:color="auto" w:fill="BDD6EE" w:themeFill="accent1" w:themeFillTint="66"/>
            <w:noWrap/>
            <w:vAlign w:val="center"/>
            <w:hideMark/>
          </w:tcPr>
          <w:p w14:paraId="54F09A16" w14:textId="2200820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8.77</w:t>
            </w:r>
          </w:p>
        </w:tc>
      </w:tr>
      <w:tr w:rsidR="007A1E23" w:rsidRPr="00DD11F6" w14:paraId="4CB337B1" w14:textId="77777777" w:rsidTr="00F820F5">
        <w:trPr>
          <w:trHeight w:val="20"/>
        </w:trPr>
        <w:tc>
          <w:tcPr>
            <w:tcW w:w="2552" w:type="dxa"/>
            <w:shd w:val="clear" w:color="auto" w:fill="auto"/>
            <w:noWrap/>
            <w:vAlign w:val="center"/>
            <w:hideMark/>
          </w:tcPr>
          <w:p w14:paraId="3894CA1B"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Expenses:</w:t>
            </w:r>
          </w:p>
        </w:tc>
        <w:tc>
          <w:tcPr>
            <w:tcW w:w="771" w:type="dxa"/>
            <w:vAlign w:val="center"/>
          </w:tcPr>
          <w:p w14:paraId="693FC476" w14:textId="09526E6D"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F1A3212" w14:textId="3A62F33C"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6AFFA238" w14:textId="011A2203"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6BFF3BB2" w14:textId="62977F11"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39A21785" w14:textId="68F28EEF"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1A6D2CE6" w14:textId="3C62515F" w:rsidR="007A1E23" w:rsidRPr="00DD11F6" w:rsidRDefault="007A1E23" w:rsidP="007A1E23">
            <w:pPr>
              <w:spacing w:line="276" w:lineRule="auto"/>
              <w:jc w:val="center"/>
              <w:rPr>
                <w:rFonts w:asciiTheme="minorHAnsi" w:hAnsiTheme="minorHAnsi" w:cstheme="minorHAnsi"/>
                <w:color w:val="000000"/>
                <w:sz w:val="22"/>
                <w:szCs w:val="22"/>
              </w:rPr>
            </w:pPr>
          </w:p>
        </w:tc>
        <w:tc>
          <w:tcPr>
            <w:tcW w:w="771" w:type="dxa"/>
            <w:shd w:val="clear" w:color="auto" w:fill="auto"/>
            <w:noWrap/>
            <w:vAlign w:val="center"/>
            <w:hideMark/>
          </w:tcPr>
          <w:p w14:paraId="69603663" w14:textId="22D88E98"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2B137511" w14:textId="68E311F7" w:rsidR="007A1E23" w:rsidRPr="00DD11F6" w:rsidRDefault="007A1E23" w:rsidP="007A1E23">
            <w:pPr>
              <w:spacing w:line="276" w:lineRule="auto"/>
              <w:jc w:val="center"/>
              <w:rPr>
                <w:rFonts w:asciiTheme="minorHAnsi" w:hAnsiTheme="minorHAnsi" w:cstheme="minorHAnsi"/>
                <w:color w:val="000000"/>
                <w:sz w:val="22"/>
                <w:szCs w:val="22"/>
              </w:rPr>
            </w:pPr>
          </w:p>
        </w:tc>
        <w:tc>
          <w:tcPr>
            <w:tcW w:w="772" w:type="dxa"/>
            <w:shd w:val="clear" w:color="auto" w:fill="auto"/>
            <w:noWrap/>
            <w:vAlign w:val="center"/>
            <w:hideMark/>
          </w:tcPr>
          <w:p w14:paraId="247EE5BE" w14:textId="6A352C23" w:rsidR="007A1E23" w:rsidRPr="00DD11F6" w:rsidRDefault="007A1E23" w:rsidP="007A1E23">
            <w:pPr>
              <w:spacing w:line="276" w:lineRule="auto"/>
              <w:jc w:val="center"/>
              <w:rPr>
                <w:rFonts w:asciiTheme="minorHAnsi" w:hAnsiTheme="minorHAnsi" w:cstheme="minorHAnsi"/>
                <w:color w:val="000000"/>
                <w:sz w:val="22"/>
                <w:szCs w:val="22"/>
              </w:rPr>
            </w:pPr>
          </w:p>
        </w:tc>
      </w:tr>
      <w:tr w:rsidR="007A1E23" w:rsidRPr="00DD11F6" w14:paraId="7905FE65" w14:textId="77777777" w:rsidTr="00F820F5">
        <w:trPr>
          <w:trHeight w:val="20"/>
        </w:trPr>
        <w:tc>
          <w:tcPr>
            <w:tcW w:w="2552" w:type="dxa"/>
            <w:shd w:val="clear" w:color="auto" w:fill="auto"/>
            <w:noWrap/>
            <w:vAlign w:val="center"/>
            <w:hideMark/>
          </w:tcPr>
          <w:p w14:paraId="126C524D" w14:textId="77777777" w:rsidR="007A1E23" w:rsidRPr="00DD11F6" w:rsidRDefault="007A1E23" w:rsidP="007A1E23">
            <w:pPr>
              <w:spacing w:line="276" w:lineRule="auto"/>
              <w:jc w:val="both"/>
              <w:rPr>
                <w:rFonts w:asciiTheme="minorHAnsi" w:hAnsiTheme="minorHAnsi" w:cstheme="minorHAnsi"/>
                <w:color w:val="000000"/>
                <w:sz w:val="22"/>
                <w:szCs w:val="22"/>
              </w:rPr>
            </w:pPr>
            <w:r w:rsidRPr="00DD11F6">
              <w:rPr>
                <w:rFonts w:asciiTheme="minorHAnsi" w:hAnsiTheme="minorHAnsi" w:cstheme="minorHAnsi"/>
                <w:color w:val="000000"/>
                <w:sz w:val="22"/>
                <w:szCs w:val="22"/>
              </w:rPr>
              <w:t>Operation and Maintenance Expenses</w:t>
            </w:r>
          </w:p>
        </w:tc>
        <w:tc>
          <w:tcPr>
            <w:tcW w:w="771" w:type="dxa"/>
            <w:vAlign w:val="center"/>
          </w:tcPr>
          <w:p w14:paraId="7489CB81" w14:textId="7B728F2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0.75</w:t>
            </w:r>
          </w:p>
        </w:tc>
        <w:tc>
          <w:tcPr>
            <w:tcW w:w="772" w:type="dxa"/>
            <w:shd w:val="clear" w:color="auto" w:fill="auto"/>
            <w:noWrap/>
            <w:vAlign w:val="center"/>
            <w:hideMark/>
          </w:tcPr>
          <w:p w14:paraId="609E1502" w14:textId="7354361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0.79</w:t>
            </w:r>
          </w:p>
        </w:tc>
        <w:tc>
          <w:tcPr>
            <w:tcW w:w="772" w:type="dxa"/>
            <w:shd w:val="clear" w:color="auto" w:fill="auto"/>
            <w:noWrap/>
            <w:vAlign w:val="center"/>
            <w:hideMark/>
          </w:tcPr>
          <w:p w14:paraId="2B98E10B" w14:textId="7DCBE6C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0.83</w:t>
            </w:r>
          </w:p>
        </w:tc>
        <w:tc>
          <w:tcPr>
            <w:tcW w:w="771" w:type="dxa"/>
            <w:shd w:val="clear" w:color="auto" w:fill="auto"/>
            <w:noWrap/>
            <w:vAlign w:val="center"/>
            <w:hideMark/>
          </w:tcPr>
          <w:p w14:paraId="22FE2B61" w14:textId="230C0D6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772" w:type="dxa"/>
            <w:shd w:val="clear" w:color="auto" w:fill="auto"/>
            <w:noWrap/>
            <w:vAlign w:val="center"/>
            <w:hideMark/>
          </w:tcPr>
          <w:p w14:paraId="0BD2ED8D" w14:textId="1B26E91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c>
          <w:tcPr>
            <w:tcW w:w="772" w:type="dxa"/>
            <w:shd w:val="clear" w:color="auto" w:fill="auto"/>
            <w:noWrap/>
            <w:vAlign w:val="center"/>
            <w:hideMark/>
          </w:tcPr>
          <w:p w14:paraId="35EFEE60" w14:textId="5C16E08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0.96</w:t>
            </w:r>
          </w:p>
        </w:tc>
        <w:tc>
          <w:tcPr>
            <w:tcW w:w="771" w:type="dxa"/>
            <w:shd w:val="clear" w:color="auto" w:fill="auto"/>
            <w:noWrap/>
            <w:vAlign w:val="center"/>
            <w:hideMark/>
          </w:tcPr>
          <w:p w14:paraId="50989C89" w14:textId="6286B3A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772" w:type="dxa"/>
            <w:shd w:val="clear" w:color="auto" w:fill="auto"/>
            <w:noWrap/>
            <w:vAlign w:val="center"/>
            <w:hideMark/>
          </w:tcPr>
          <w:p w14:paraId="09BA0E70" w14:textId="4C40AB3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1.06</w:t>
            </w:r>
          </w:p>
        </w:tc>
        <w:tc>
          <w:tcPr>
            <w:tcW w:w="772" w:type="dxa"/>
            <w:shd w:val="clear" w:color="auto" w:fill="auto"/>
            <w:noWrap/>
            <w:vAlign w:val="center"/>
            <w:hideMark/>
          </w:tcPr>
          <w:p w14:paraId="41C889EC" w14:textId="3D0CC6A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1.11</w:t>
            </w:r>
          </w:p>
        </w:tc>
      </w:tr>
      <w:tr w:rsidR="007A1E23" w:rsidRPr="00DD11F6" w14:paraId="561A0A33" w14:textId="77777777" w:rsidTr="00F820F5">
        <w:trPr>
          <w:trHeight w:val="20"/>
        </w:trPr>
        <w:tc>
          <w:tcPr>
            <w:tcW w:w="2552" w:type="dxa"/>
            <w:shd w:val="clear" w:color="auto" w:fill="auto"/>
            <w:noWrap/>
            <w:vAlign w:val="center"/>
            <w:hideMark/>
          </w:tcPr>
          <w:p w14:paraId="75FD5E2D"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Employee Benefit Expenses</w:t>
            </w:r>
          </w:p>
        </w:tc>
        <w:tc>
          <w:tcPr>
            <w:tcW w:w="771" w:type="dxa"/>
            <w:vAlign w:val="center"/>
          </w:tcPr>
          <w:p w14:paraId="6FBE417A" w14:textId="09AC094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0.44</w:t>
            </w:r>
          </w:p>
        </w:tc>
        <w:tc>
          <w:tcPr>
            <w:tcW w:w="772" w:type="dxa"/>
            <w:shd w:val="clear" w:color="auto" w:fill="auto"/>
            <w:noWrap/>
            <w:vAlign w:val="center"/>
            <w:hideMark/>
          </w:tcPr>
          <w:p w14:paraId="1412DD5C" w14:textId="3FF69DE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772" w:type="dxa"/>
            <w:shd w:val="clear" w:color="auto" w:fill="auto"/>
            <w:noWrap/>
            <w:vAlign w:val="center"/>
            <w:hideMark/>
          </w:tcPr>
          <w:p w14:paraId="32C2D363" w14:textId="772606E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0.48</w:t>
            </w:r>
          </w:p>
        </w:tc>
        <w:tc>
          <w:tcPr>
            <w:tcW w:w="771" w:type="dxa"/>
            <w:shd w:val="clear" w:color="auto" w:fill="auto"/>
            <w:noWrap/>
            <w:vAlign w:val="center"/>
            <w:hideMark/>
          </w:tcPr>
          <w:p w14:paraId="773442F2" w14:textId="3B701D4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772" w:type="dxa"/>
            <w:shd w:val="clear" w:color="auto" w:fill="auto"/>
            <w:noWrap/>
            <w:vAlign w:val="center"/>
            <w:hideMark/>
          </w:tcPr>
          <w:p w14:paraId="2AF930C8" w14:textId="144F1B5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0.53</w:t>
            </w:r>
          </w:p>
        </w:tc>
        <w:tc>
          <w:tcPr>
            <w:tcW w:w="772" w:type="dxa"/>
            <w:shd w:val="clear" w:color="auto" w:fill="auto"/>
            <w:noWrap/>
            <w:vAlign w:val="center"/>
            <w:hideMark/>
          </w:tcPr>
          <w:p w14:paraId="34D12DAB" w14:textId="5BD21B4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771" w:type="dxa"/>
            <w:shd w:val="clear" w:color="auto" w:fill="auto"/>
            <w:noWrap/>
            <w:vAlign w:val="center"/>
            <w:hideMark/>
          </w:tcPr>
          <w:p w14:paraId="57D1B7C3" w14:textId="7A89A6F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0.59</w:t>
            </w:r>
          </w:p>
        </w:tc>
        <w:tc>
          <w:tcPr>
            <w:tcW w:w="772" w:type="dxa"/>
            <w:shd w:val="clear" w:color="auto" w:fill="auto"/>
            <w:noWrap/>
            <w:vAlign w:val="center"/>
            <w:hideMark/>
          </w:tcPr>
          <w:p w14:paraId="238387FD" w14:textId="45CEE4E4"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c>
          <w:tcPr>
            <w:tcW w:w="772" w:type="dxa"/>
            <w:shd w:val="clear" w:color="auto" w:fill="auto"/>
            <w:noWrap/>
            <w:vAlign w:val="center"/>
            <w:hideMark/>
          </w:tcPr>
          <w:p w14:paraId="0804A7B7" w14:textId="1EFF90A6"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r>
      <w:tr w:rsidR="007A1E23" w:rsidRPr="00DD11F6" w14:paraId="485491CC" w14:textId="77777777" w:rsidTr="00F820F5">
        <w:trPr>
          <w:trHeight w:val="20"/>
        </w:trPr>
        <w:tc>
          <w:tcPr>
            <w:tcW w:w="2552" w:type="dxa"/>
            <w:shd w:val="clear" w:color="auto" w:fill="auto"/>
            <w:noWrap/>
            <w:vAlign w:val="center"/>
            <w:hideMark/>
          </w:tcPr>
          <w:p w14:paraId="400632A6"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Other Costs</w:t>
            </w:r>
          </w:p>
        </w:tc>
        <w:tc>
          <w:tcPr>
            <w:tcW w:w="771" w:type="dxa"/>
            <w:vAlign w:val="center"/>
          </w:tcPr>
          <w:p w14:paraId="47FCE07F" w14:textId="0386743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0.62</w:t>
            </w:r>
          </w:p>
        </w:tc>
        <w:tc>
          <w:tcPr>
            <w:tcW w:w="772" w:type="dxa"/>
            <w:shd w:val="clear" w:color="auto" w:fill="auto"/>
            <w:noWrap/>
            <w:vAlign w:val="center"/>
            <w:hideMark/>
          </w:tcPr>
          <w:p w14:paraId="48D1E844" w14:textId="07D3454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772" w:type="dxa"/>
            <w:shd w:val="clear" w:color="auto" w:fill="auto"/>
            <w:noWrap/>
            <w:vAlign w:val="center"/>
            <w:hideMark/>
          </w:tcPr>
          <w:p w14:paraId="37C84A00" w14:textId="00FAEB8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0.69</w:t>
            </w:r>
          </w:p>
        </w:tc>
        <w:tc>
          <w:tcPr>
            <w:tcW w:w="771" w:type="dxa"/>
            <w:shd w:val="clear" w:color="auto" w:fill="auto"/>
            <w:noWrap/>
            <w:vAlign w:val="center"/>
            <w:hideMark/>
          </w:tcPr>
          <w:p w14:paraId="19CBBEEA" w14:textId="1D3852F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0.72</w:t>
            </w:r>
          </w:p>
        </w:tc>
        <w:tc>
          <w:tcPr>
            <w:tcW w:w="772" w:type="dxa"/>
            <w:shd w:val="clear" w:color="auto" w:fill="auto"/>
            <w:noWrap/>
            <w:vAlign w:val="center"/>
            <w:hideMark/>
          </w:tcPr>
          <w:p w14:paraId="3867D37A" w14:textId="27AF4B6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0.76</w:t>
            </w:r>
          </w:p>
        </w:tc>
        <w:tc>
          <w:tcPr>
            <w:tcW w:w="772" w:type="dxa"/>
            <w:shd w:val="clear" w:color="auto" w:fill="auto"/>
            <w:noWrap/>
            <w:vAlign w:val="center"/>
            <w:hideMark/>
          </w:tcPr>
          <w:p w14:paraId="0228B934" w14:textId="29F44A1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0.80</w:t>
            </w:r>
          </w:p>
        </w:tc>
        <w:tc>
          <w:tcPr>
            <w:tcW w:w="771" w:type="dxa"/>
            <w:shd w:val="clear" w:color="auto" w:fill="auto"/>
            <w:noWrap/>
            <w:vAlign w:val="center"/>
            <w:hideMark/>
          </w:tcPr>
          <w:p w14:paraId="6F55B71C" w14:textId="77C8FE1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0.84</w:t>
            </w:r>
          </w:p>
        </w:tc>
        <w:tc>
          <w:tcPr>
            <w:tcW w:w="772" w:type="dxa"/>
            <w:shd w:val="clear" w:color="auto" w:fill="auto"/>
            <w:noWrap/>
            <w:vAlign w:val="center"/>
            <w:hideMark/>
          </w:tcPr>
          <w:p w14:paraId="465EA85B" w14:textId="5683636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0.88</w:t>
            </w:r>
          </w:p>
        </w:tc>
        <w:tc>
          <w:tcPr>
            <w:tcW w:w="772" w:type="dxa"/>
            <w:shd w:val="clear" w:color="auto" w:fill="auto"/>
            <w:noWrap/>
            <w:vAlign w:val="center"/>
            <w:hideMark/>
          </w:tcPr>
          <w:p w14:paraId="386D8D4A" w14:textId="54698416"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r>
      <w:tr w:rsidR="007A1E23" w:rsidRPr="00DD11F6" w14:paraId="0C4388B6" w14:textId="77777777" w:rsidTr="00F820F5">
        <w:trPr>
          <w:trHeight w:val="20"/>
        </w:trPr>
        <w:tc>
          <w:tcPr>
            <w:tcW w:w="2552" w:type="dxa"/>
            <w:shd w:val="clear" w:color="auto" w:fill="auto"/>
            <w:noWrap/>
            <w:vAlign w:val="center"/>
            <w:hideMark/>
          </w:tcPr>
          <w:p w14:paraId="6F6A2B74"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Total Expenses</w:t>
            </w:r>
          </w:p>
        </w:tc>
        <w:tc>
          <w:tcPr>
            <w:tcW w:w="771" w:type="dxa"/>
            <w:vAlign w:val="center"/>
          </w:tcPr>
          <w:p w14:paraId="0A6ECA99" w14:textId="7D92E08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1.82</w:t>
            </w:r>
          </w:p>
        </w:tc>
        <w:tc>
          <w:tcPr>
            <w:tcW w:w="772" w:type="dxa"/>
            <w:shd w:val="clear" w:color="auto" w:fill="auto"/>
            <w:noWrap/>
            <w:vAlign w:val="center"/>
            <w:hideMark/>
          </w:tcPr>
          <w:p w14:paraId="5711F401" w14:textId="127ECDD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1.91</w:t>
            </w:r>
          </w:p>
        </w:tc>
        <w:tc>
          <w:tcPr>
            <w:tcW w:w="772" w:type="dxa"/>
            <w:shd w:val="clear" w:color="auto" w:fill="auto"/>
            <w:noWrap/>
            <w:vAlign w:val="center"/>
            <w:hideMark/>
          </w:tcPr>
          <w:p w14:paraId="66CAB5BC" w14:textId="688D0FF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2.00</w:t>
            </w:r>
          </w:p>
        </w:tc>
        <w:tc>
          <w:tcPr>
            <w:tcW w:w="771" w:type="dxa"/>
            <w:shd w:val="clear" w:color="auto" w:fill="auto"/>
            <w:noWrap/>
            <w:vAlign w:val="center"/>
            <w:hideMark/>
          </w:tcPr>
          <w:p w14:paraId="09AAD24E" w14:textId="57BDBCAC"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2.10</w:t>
            </w:r>
          </w:p>
        </w:tc>
        <w:tc>
          <w:tcPr>
            <w:tcW w:w="772" w:type="dxa"/>
            <w:shd w:val="clear" w:color="auto" w:fill="auto"/>
            <w:noWrap/>
            <w:vAlign w:val="center"/>
            <w:hideMark/>
          </w:tcPr>
          <w:p w14:paraId="7952A81D" w14:textId="70FC0E6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2.21</w:t>
            </w:r>
          </w:p>
        </w:tc>
        <w:tc>
          <w:tcPr>
            <w:tcW w:w="772" w:type="dxa"/>
            <w:shd w:val="clear" w:color="auto" w:fill="auto"/>
            <w:noWrap/>
            <w:vAlign w:val="center"/>
            <w:hideMark/>
          </w:tcPr>
          <w:p w14:paraId="7308600F" w14:textId="149BF95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2.32</w:t>
            </w:r>
          </w:p>
        </w:tc>
        <w:tc>
          <w:tcPr>
            <w:tcW w:w="771" w:type="dxa"/>
            <w:shd w:val="clear" w:color="auto" w:fill="auto"/>
            <w:noWrap/>
            <w:vAlign w:val="center"/>
            <w:hideMark/>
          </w:tcPr>
          <w:p w14:paraId="235A25A6" w14:textId="7715CBB5"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2.43</w:t>
            </w:r>
          </w:p>
        </w:tc>
        <w:tc>
          <w:tcPr>
            <w:tcW w:w="772" w:type="dxa"/>
            <w:shd w:val="clear" w:color="auto" w:fill="auto"/>
            <w:noWrap/>
            <w:vAlign w:val="center"/>
            <w:hideMark/>
          </w:tcPr>
          <w:p w14:paraId="54631111" w14:textId="79518F1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2.56</w:t>
            </w:r>
          </w:p>
        </w:tc>
        <w:tc>
          <w:tcPr>
            <w:tcW w:w="772" w:type="dxa"/>
            <w:shd w:val="clear" w:color="auto" w:fill="auto"/>
            <w:noWrap/>
            <w:vAlign w:val="center"/>
            <w:hideMark/>
          </w:tcPr>
          <w:p w14:paraId="7792A91E" w14:textId="5D6F0DE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2.68</w:t>
            </w:r>
          </w:p>
        </w:tc>
      </w:tr>
      <w:tr w:rsidR="007A1E23" w:rsidRPr="00DD11F6" w14:paraId="7630D08C" w14:textId="77777777" w:rsidTr="00F820F5">
        <w:trPr>
          <w:trHeight w:val="20"/>
        </w:trPr>
        <w:tc>
          <w:tcPr>
            <w:tcW w:w="2552" w:type="dxa"/>
            <w:shd w:val="clear" w:color="auto" w:fill="BDD6EE" w:themeFill="accent1" w:themeFillTint="66"/>
            <w:noWrap/>
            <w:vAlign w:val="center"/>
            <w:hideMark/>
          </w:tcPr>
          <w:p w14:paraId="22D54C4F"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lastRenderedPageBreak/>
              <w:t>EBIDTA</w:t>
            </w:r>
          </w:p>
        </w:tc>
        <w:tc>
          <w:tcPr>
            <w:tcW w:w="771" w:type="dxa"/>
            <w:shd w:val="clear" w:color="auto" w:fill="BDD6EE" w:themeFill="accent1" w:themeFillTint="66"/>
            <w:vAlign w:val="center"/>
          </w:tcPr>
          <w:p w14:paraId="2687FE11" w14:textId="36EA54E2"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w:t>
            </w:r>
          </w:p>
        </w:tc>
        <w:tc>
          <w:tcPr>
            <w:tcW w:w="772" w:type="dxa"/>
            <w:shd w:val="clear" w:color="auto" w:fill="BDD6EE" w:themeFill="accent1" w:themeFillTint="66"/>
            <w:noWrap/>
            <w:vAlign w:val="center"/>
            <w:hideMark/>
          </w:tcPr>
          <w:p w14:paraId="6BDD444B" w14:textId="34A6BA79"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1.27</w:t>
            </w:r>
          </w:p>
        </w:tc>
        <w:tc>
          <w:tcPr>
            <w:tcW w:w="772" w:type="dxa"/>
            <w:shd w:val="clear" w:color="auto" w:fill="BDD6EE" w:themeFill="accent1" w:themeFillTint="66"/>
            <w:noWrap/>
            <w:vAlign w:val="center"/>
            <w:hideMark/>
          </w:tcPr>
          <w:p w14:paraId="2291EA08" w14:textId="422DC53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w:t>
            </w:r>
          </w:p>
        </w:tc>
        <w:tc>
          <w:tcPr>
            <w:tcW w:w="771" w:type="dxa"/>
            <w:shd w:val="clear" w:color="auto" w:fill="BDD6EE" w:themeFill="accent1" w:themeFillTint="66"/>
            <w:noWrap/>
            <w:vAlign w:val="center"/>
            <w:hideMark/>
          </w:tcPr>
          <w:p w14:paraId="52CC0740" w14:textId="2639E34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1.08</w:t>
            </w:r>
          </w:p>
        </w:tc>
        <w:tc>
          <w:tcPr>
            <w:tcW w:w="772" w:type="dxa"/>
            <w:shd w:val="clear" w:color="auto" w:fill="BDD6EE" w:themeFill="accent1" w:themeFillTint="66"/>
            <w:noWrap/>
            <w:vAlign w:val="center"/>
            <w:hideMark/>
          </w:tcPr>
          <w:p w14:paraId="783F13FD" w14:textId="095A5E2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0.98</w:t>
            </w:r>
          </w:p>
        </w:tc>
        <w:tc>
          <w:tcPr>
            <w:tcW w:w="772" w:type="dxa"/>
            <w:shd w:val="clear" w:color="auto" w:fill="BDD6EE" w:themeFill="accent1" w:themeFillTint="66"/>
            <w:noWrap/>
            <w:vAlign w:val="center"/>
            <w:hideMark/>
          </w:tcPr>
          <w:p w14:paraId="26EEC6C6" w14:textId="62651E0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0.86</w:t>
            </w:r>
          </w:p>
        </w:tc>
        <w:tc>
          <w:tcPr>
            <w:tcW w:w="771" w:type="dxa"/>
            <w:shd w:val="clear" w:color="auto" w:fill="BDD6EE" w:themeFill="accent1" w:themeFillTint="66"/>
            <w:noWrap/>
            <w:vAlign w:val="center"/>
            <w:hideMark/>
          </w:tcPr>
          <w:p w14:paraId="314C6921" w14:textId="63B5734E"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0.74</w:t>
            </w:r>
          </w:p>
        </w:tc>
        <w:tc>
          <w:tcPr>
            <w:tcW w:w="772" w:type="dxa"/>
            <w:shd w:val="clear" w:color="auto" w:fill="BDD6EE" w:themeFill="accent1" w:themeFillTint="66"/>
            <w:noWrap/>
            <w:vAlign w:val="center"/>
            <w:hideMark/>
          </w:tcPr>
          <w:p w14:paraId="5B69F09A" w14:textId="26A69CB1"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0.62</w:t>
            </w:r>
          </w:p>
        </w:tc>
        <w:tc>
          <w:tcPr>
            <w:tcW w:w="772" w:type="dxa"/>
            <w:shd w:val="clear" w:color="auto" w:fill="BDD6EE" w:themeFill="accent1" w:themeFillTint="66"/>
            <w:noWrap/>
            <w:vAlign w:val="center"/>
            <w:hideMark/>
          </w:tcPr>
          <w:p w14:paraId="0A402714" w14:textId="09A04C2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6.09</w:t>
            </w:r>
          </w:p>
        </w:tc>
      </w:tr>
      <w:tr w:rsidR="007A1E23" w:rsidRPr="00DD11F6" w14:paraId="717FE45E" w14:textId="77777777" w:rsidTr="00F820F5">
        <w:trPr>
          <w:trHeight w:val="20"/>
        </w:trPr>
        <w:tc>
          <w:tcPr>
            <w:tcW w:w="2552" w:type="dxa"/>
            <w:shd w:val="clear" w:color="auto" w:fill="auto"/>
            <w:noWrap/>
            <w:vAlign w:val="center"/>
            <w:hideMark/>
          </w:tcPr>
          <w:p w14:paraId="49BD8C7C" w14:textId="77777777" w:rsidR="007A1E23" w:rsidRPr="00161226" w:rsidRDefault="007A1E23" w:rsidP="007A1E23">
            <w:pPr>
              <w:spacing w:line="276" w:lineRule="auto"/>
              <w:jc w:val="right"/>
              <w:rPr>
                <w:rFonts w:asciiTheme="minorHAnsi" w:hAnsiTheme="minorHAnsi" w:cstheme="minorHAnsi"/>
                <w:i/>
                <w:iCs/>
                <w:color w:val="000000"/>
                <w:sz w:val="18"/>
                <w:szCs w:val="18"/>
              </w:rPr>
            </w:pPr>
            <w:r w:rsidRPr="00161226">
              <w:rPr>
                <w:rFonts w:asciiTheme="minorHAnsi" w:hAnsiTheme="minorHAnsi" w:cstheme="minorHAnsi"/>
                <w:i/>
                <w:iCs/>
                <w:color w:val="000000"/>
                <w:sz w:val="18"/>
                <w:szCs w:val="18"/>
              </w:rPr>
              <w:t>EBIDTA %</w:t>
            </w:r>
          </w:p>
        </w:tc>
        <w:tc>
          <w:tcPr>
            <w:tcW w:w="771" w:type="dxa"/>
            <w:vAlign w:val="center"/>
          </w:tcPr>
          <w:p w14:paraId="5F55A6CF" w14:textId="6D287E46"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43.02%</w:t>
            </w:r>
          </w:p>
        </w:tc>
        <w:tc>
          <w:tcPr>
            <w:tcW w:w="772" w:type="dxa"/>
            <w:shd w:val="clear" w:color="auto" w:fill="auto"/>
            <w:noWrap/>
            <w:vAlign w:val="center"/>
            <w:hideMark/>
          </w:tcPr>
          <w:p w14:paraId="07C3542E" w14:textId="078B97F4"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40.00%</w:t>
            </w:r>
          </w:p>
        </w:tc>
        <w:tc>
          <w:tcPr>
            <w:tcW w:w="772" w:type="dxa"/>
            <w:shd w:val="clear" w:color="auto" w:fill="auto"/>
            <w:noWrap/>
            <w:vAlign w:val="center"/>
            <w:hideMark/>
          </w:tcPr>
          <w:p w14:paraId="6B812819" w14:textId="6E54C864"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37.00%</w:t>
            </w:r>
          </w:p>
        </w:tc>
        <w:tc>
          <w:tcPr>
            <w:tcW w:w="771" w:type="dxa"/>
            <w:shd w:val="clear" w:color="auto" w:fill="auto"/>
            <w:noWrap/>
            <w:vAlign w:val="center"/>
            <w:hideMark/>
          </w:tcPr>
          <w:p w14:paraId="54EC3A8C" w14:textId="07CDD68B"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33.85%</w:t>
            </w:r>
          </w:p>
        </w:tc>
        <w:tc>
          <w:tcPr>
            <w:tcW w:w="772" w:type="dxa"/>
            <w:shd w:val="clear" w:color="auto" w:fill="auto"/>
            <w:noWrap/>
            <w:vAlign w:val="center"/>
            <w:hideMark/>
          </w:tcPr>
          <w:p w14:paraId="058EE341" w14:textId="3463B7D8"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30.74%</w:t>
            </w:r>
          </w:p>
        </w:tc>
        <w:tc>
          <w:tcPr>
            <w:tcW w:w="772" w:type="dxa"/>
            <w:shd w:val="clear" w:color="auto" w:fill="auto"/>
            <w:noWrap/>
            <w:vAlign w:val="center"/>
            <w:hideMark/>
          </w:tcPr>
          <w:p w14:paraId="55B0F8A6" w14:textId="76591C1D"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27.07%</w:t>
            </w:r>
          </w:p>
        </w:tc>
        <w:tc>
          <w:tcPr>
            <w:tcW w:w="771" w:type="dxa"/>
            <w:shd w:val="clear" w:color="auto" w:fill="auto"/>
            <w:noWrap/>
            <w:vAlign w:val="center"/>
            <w:hideMark/>
          </w:tcPr>
          <w:p w14:paraId="013FCF73" w14:textId="1E0F0E10"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23.43%</w:t>
            </w:r>
          </w:p>
        </w:tc>
        <w:tc>
          <w:tcPr>
            <w:tcW w:w="772" w:type="dxa"/>
            <w:shd w:val="clear" w:color="auto" w:fill="auto"/>
            <w:noWrap/>
            <w:vAlign w:val="center"/>
            <w:hideMark/>
          </w:tcPr>
          <w:p w14:paraId="08062BC6" w14:textId="59C1F567"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19.60%</w:t>
            </w:r>
          </w:p>
        </w:tc>
        <w:tc>
          <w:tcPr>
            <w:tcW w:w="772" w:type="dxa"/>
            <w:shd w:val="clear" w:color="auto" w:fill="auto"/>
            <w:noWrap/>
            <w:vAlign w:val="center"/>
            <w:hideMark/>
          </w:tcPr>
          <w:p w14:paraId="6FC9F8DC" w14:textId="1F1563DD"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69.42%</w:t>
            </w:r>
          </w:p>
        </w:tc>
      </w:tr>
      <w:tr w:rsidR="007A1E23" w:rsidRPr="00DD11F6" w14:paraId="2BEB7F98" w14:textId="77777777" w:rsidTr="00F820F5">
        <w:trPr>
          <w:trHeight w:val="20"/>
        </w:trPr>
        <w:tc>
          <w:tcPr>
            <w:tcW w:w="2552" w:type="dxa"/>
            <w:shd w:val="clear" w:color="auto" w:fill="auto"/>
            <w:noWrap/>
            <w:vAlign w:val="center"/>
            <w:hideMark/>
          </w:tcPr>
          <w:p w14:paraId="4004934C" w14:textId="77777777"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Depreciation Expenses</w:t>
            </w:r>
          </w:p>
        </w:tc>
        <w:tc>
          <w:tcPr>
            <w:tcW w:w="771" w:type="dxa"/>
            <w:vAlign w:val="center"/>
          </w:tcPr>
          <w:p w14:paraId="020CFC94" w14:textId="59E4396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hideMark/>
          </w:tcPr>
          <w:p w14:paraId="0A9392B2" w14:textId="518BA6F8"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hideMark/>
          </w:tcPr>
          <w:p w14:paraId="5A6F6019" w14:textId="663CEA40"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1" w:type="dxa"/>
            <w:shd w:val="clear" w:color="auto" w:fill="auto"/>
            <w:noWrap/>
            <w:vAlign w:val="center"/>
            <w:hideMark/>
          </w:tcPr>
          <w:p w14:paraId="7DC68A14" w14:textId="1BE3876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hideMark/>
          </w:tcPr>
          <w:p w14:paraId="44AC09CA" w14:textId="462638BA"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hideMark/>
          </w:tcPr>
          <w:p w14:paraId="17007336" w14:textId="1813CDAF"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1" w:type="dxa"/>
            <w:shd w:val="clear" w:color="auto" w:fill="auto"/>
            <w:noWrap/>
            <w:vAlign w:val="center"/>
            <w:hideMark/>
          </w:tcPr>
          <w:p w14:paraId="07509684" w14:textId="3A149D9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72" w:type="dxa"/>
            <w:shd w:val="clear" w:color="auto" w:fill="auto"/>
            <w:noWrap/>
            <w:vAlign w:val="center"/>
            <w:hideMark/>
          </w:tcPr>
          <w:p w14:paraId="39AB0CC3" w14:textId="177CD28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72" w:type="dxa"/>
            <w:shd w:val="clear" w:color="auto" w:fill="auto"/>
            <w:noWrap/>
            <w:vAlign w:val="center"/>
            <w:hideMark/>
          </w:tcPr>
          <w:p w14:paraId="72156144" w14:textId="7C200EF9"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r>
      <w:tr w:rsidR="007A1E23" w:rsidRPr="00DD11F6" w14:paraId="2C581B7C" w14:textId="77777777" w:rsidTr="00F820F5">
        <w:trPr>
          <w:trHeight w:val="20"/>
        </w:trPr>
        <w:tc>
          <w:tcPr>
            <w:tcW w:w="2552" w:type="dxa"/>
            <w:shd w:val="clear" w:color="auto" w:fill="BDD6EE" w:themeFill="accent1" w:themeFillTint="66"/>
            <w:noWrap/>
            <w:vAlign w:val="center"/>
            <w:hideMark/>
          </w:tcPr>
          <w:p w14:paraId="20DD11F0"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EBIT</w:t>
            </w:r>
          </w:p>
        </w:tc>
        <w:tc>
          <w:tcPr>
            <w:tcW w:w="771" w:type="dxa"/>
            <w:shd w:val="clear" w:color="auto" w:fill="BDD6EE" w:themeFill="accent1" w:themeFillTint="66"/>
            <w:vAlign w:val="center"/>
          </w:tcPr>
          <w:p w14:paraId="076194BB" w14:textId="0610503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72" w:type="dxa"/>
            <w:shd w:val="clear" w:color="auto" w:fill="BDD6EE" w:themeFill="accent1" w:themeFillTint="66"/>
            <w:noWrap/>
            <w:vAlign w:val="center"/>
          </w:tcPr>
          <w:p w14:paraId="5C05E2AD" w14:textId="38B02D3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-0.30</w:t>
            </w:r>
          </w:p>
        </w:tc>
        <w:tc>
          <w:tcPr>
            <w:tcW w:w="772" w:type="dxa"/>
            <w:shd w:val="clear" w:color="auto" w:fill="BDD6EE" w:themeFill="accent1" w:themeFillTint="66"/>
            <w:noWrap/>
            <w:vAlign w:val="center"/>
          </w:tcPr>
          <w:p w14:paraId="68D5F36B" w14:textId="3C4A1D4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71" w:type="dxa"/>
            <w:shd w:val="clear" w:color="auto" w:fill="BDD6EE" w:themeFill="accent1" w:themeFillTint="66"/>
            <w:noWrap/>
            <w:vAlign w:val="center"/>
          </w:tcPr>
          <w:p w14:paraId="72E83146" w14:textId="78660CB6"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72" w:type="dxa"/>
            <w:shd w:val="clear" w:color="auto" w:fill="BDD6EE" w:themeFill="accent1" w:themeFillTint="66"/>
            <w:noWrap/>
            <w:vAlign w:val="center"/>
          </w:tcPr>
          <w:p w14:paraId="50B74FBA" w14:textId="478FBBA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-0.59</w:t>
            </w:r>
          </w:p>
        </w:tc>
        <w:tc>
          <w:tcPr>
            <w:tcW w:w="772" w:type="dxa"/>
            <w:shd w:val="clear" w:color="auto" w:fill="BDD6EE" w:themeFill="accent1" w:themeFillTint="66"/>
            <w:noWrap/>
            <w:vAlign w:val="center"/>
          </w:tcPr>
          <w:p w14:paraId="237A71CE" w14:textId="67D50DDD"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771" w:type="dxa"/>
            <w:shd w:val="clear" w:color="auto" w:fill="BDD6EE" w:themeFill="accent1" w:themeFillTint="66"/>
            <w:noWrap/>
            <w:vAlign w:val="center"/>
          </w:tcPr>
          <w:p w14:paraId="2B6CC082" w14:textId="54DEC2F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72" w:type="dxa"/>
            <w:shd w:val="clear" w:color="auto" w:fill="BDD6EE" w:themeFill="accent1" w:themeFillTint="66"/>
            <w:noWrap/>
            <w:vAlign w:val="center"/>
          </w:tcPr>
          <w:p w14:paraId="0621F872" w14:textId="521BAE9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772" w:type="dxa"/>
            <w:shd w:val="clear" w:color="auto" w:fill="BDD6EE" w:themeFill="accent1" w:themeFillTint="66"/>
            <w:noWrap/>
            <w:vAlign w:val="center"/>
          </w:tcPr>
          <w:p w14:paraId="6044F040" w14:textId="0E488F0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6.08</w:t>
            </w:r>
          </w:p>
        </w:tc>
      </w:tr>
      <w:tr w:rsidR="007A1E23" w:rsidRPr="00DD11F6" w14:paraId="180D95CD" w14:textId="77777777" w:rsidTr="00F820F5">
        <w:trPr>
          <w:trHeight w:val="20"/>
        </w:trPr>
        <w:tc>
          <w:tcPr>
            <w:tcW w:w="2552" w:type="dxa"/>
            <w:shd w:val="clear" w:color="auto" w:fill="auto"/>
            <w:noWrap/>
            <w:vAlign w:val="center"/>
            <w:hideMark/>
          </w:tcPr>
          <w:p w14:paraId="4B232BE7" w14:textId="77777777" w:rsidR="007A1E23" w:rsidRPr="00161226" w:rsidRDefault="007A1E23" w:rsidP="007A1E23">
            <w:pPr>
              <w:spacing w:line="276" w:lineRule="auto"/>
              <w:jc w:val="right"/>
              <w:rPr>
                <w:rFonts w:asciiTheme="minorHAnsi" w:hAnsiTheme="minorHAnsi" w:cstheme="minorHAnsi"/>
                <w:i/>
                <w:iCs/>
                <w:color w:val="000000"/>
                <w:sz w:val="18"/>
                <w:szCs w:val="18"/>
              </w:rPr>
            </w:pPr>
            <w:r w:rsidRPr="00161226">
              <w:rPr>
                <w:rFonts w:asciiTheme="minorHAnsi" w:hAnsiTheme="minorHAnsi" w:cstheme="minorHAnsi"/>
                <w:i/>
                <w:iCs/>
                <w:color w:val="000000"/>
                <w:sz w:val="18"/>
                <w:szCs w:val="18"/>
              </w:rPr>
              <w:t>EBIT %</w:t>
            </w:r>
          </w:p>
        </w:tc>
        <w:tc>
          <w:tcPr>
            <w:tcW w:w="771" w:type="dxa"/>
            <w:vAlign w:val="center"/>
          </w:tcPr>
          <w:p w14:paraId="450E4486" w14:textId="24BBBCBE"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-6.18%</w:t>
            </w:r>
          </w:p>
        </w:tc>
        <w:tc>
          <w:tcPr>
            <w:tcW w:w="772" w:type="dxa"/>
            <w:shd w:val="clear" w:color="auto" w:fill="auto"/>
            <w:noWrap/>
            <w:vAlign w:val="center"/>
          </w:tcPr>
          <w:p w14:paraId="1F581E2D" w14:textId="4B3FB321"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-9.33%</w:t>
            </w:r>
          </w:p>
        </w:tc>
        <w:tc>
          <w:tcPr>
            <w:tcW w:w="772" w:type="dxa"/>
            <w:shd w:val="clear" w:color="auto" w:fill="auto"/>
            <w:noWrap/>
            <w:vAlign w:val="center"/>
          </w:tcPr>
          <w:p w14:paraId="128A7559" w14:textId="3CC7CE02"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-12.33%</w:t>
            </w:r>
          </w:p>
        </w:tc>
        <w:tc>
          <w:tcPr>
            <w:tcW w:w="771" w:type="dxa"/>
            <w:shd w:val="clear" w:color="auto" w:fill="auto"/>
            <w:noWrap/>
            <w:vAlign w:val="center"/>
          </w:tcPr>
          <w:p w14:paraId="64C4985E" w14:textId="50D1B4DB"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-15.48%</w:t>
            </w:r>
          </w:p>
        </w:tc>
        <w:tc>
          <w:tcPr>
            <w:tcW w:w="772" w:type="dxa"/>
            <w:shd w:val="clear" w:color="auto" w:fill="auto"/>
            <w:noWrap/>
            <w:vAlign w:val="center"/>
          </w:tcPr>
          <w:p w14:paraId="65164176" w14:textId="5520E7E8"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-18.46%</w:t>
            </w:r>
          </w:p>
        </w:tc>
        <w:tc>
          <w:tcPr>
            <w:tcW w:w="772" w:type="dxa"/>
            <w:shd w:val="clear" w:color="auto" w:fill="auto"/>
            <w:noWrap/>
            <w:vAlign w:val="center"/>
          </w:tcPr>
          <w:p w14:paraId="21DA3A9D" w14:textId="081551B8"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-22.26%</w:t>
            </w:r>
          </w:p>
        </w:tc>
        <w:tc>
          <w:tcPr>
            <w:tcW w:w="771" w:type="dxa"/>
            <w:shd w:val="clear" w:color="auto" w:fill="auto"/>
            <w:noWrap/>
            <w:vAlign w:val="center"/>
          </w:tcPr>
          <w:p w14:paraId="4C075E58" w14:textId="7A8AE139"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-25.90%</w:t>
            </w:r>
          </w:p>
        </w:tc>
        <w:tc>
          <w:tcPr>
            <w:tcW w:w="772" w:type="dxa"/>
            <w:shd w:val="clear" w:color="auto" w:fill="auto"/>
            <w:noWrap/>
            <w:vAlign w:val="center"/>
          </w:tcPr>
          <w:p w14:paraId="51BB307B" w14:textId="3F175077"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19.25%</w:t>
            </w:r>
          </w:p>
        </w:tc>
        <w:tc>
          <w:tcPr>
            <w:tcW w:w="772" w:type="dxa"/>
            <w:shd w:val="clear" w:color="auto" w:fill="auto"/>
            <w:noWrap/>
            <w:vAlign w:val="center"/>
          </w:tcPr>
          <w:p w14:paraId="153FC8B6" w14:textId="6F202EA7"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69.29%</w:t>
            </w:r>
          </w:p>
        </w:tc>
      </w:tr>
      <w:tr w:rsidR="007A1E23" w:rsidRPr="00DD11F6" w14:paraId="3F5F7914" w14:textId="77777777" w:rsidTr="00F820F5">
        <w:trPr>
          <w:trHeight w:val="20"/>
        </w:trPr>
        <w:tc>
          <w:tcPr>
            <w:tcW w:w="2552" w:type="dxa"/>
            <w:shd w:val="clear" w:color="auto" w:fill="auto"/>
            <w:noWrap/>
            <w:vAlign w:val="center"/>
            <w:hideMark/>
          </w:tcPr>
          <w:p w14:paraId="1ECD64BC" w14:textId="77777777" w:rsidR="007A1E23" w:rsidRPr="00DD11F6" w:rsidRDefault="007A1E23" w:rsidP="007A1E23">
            <w:pPr>
              <w:spacing w:line="276" w:lineRule="auto"/>
              <w:ind w:left="176"/>
              <w:rPr>
                <w:rFonts w:asciiTheme="minorHAnsi" w:hAnsiTheme="minorHAnsi" w:cstheme="minorHAnsi"/>
                <w:color w:val="000000"/>
                <w:sz w:val="22"/>
                <w:szCs w:val="22"/>
              </w:rPr>
            </w:pPr>
            <w:r w:rsidRPr="00DD11F6">
              <w:rPr>
                <w:rFonts w:asciiTheme="minorHAnsi" w:hAnsiTheme="minorHAnsi" w:cstheme="minorHAnsi"/>
                <w:color w:val="000000"/>
                <w:sz w:val="22"/>
                <w:szCs w:val="22"/>
              </w:rPr>
              <w:t>Interest Expense</w:t>
            </w:r>
          </w:p>
        </w:tc>
        <w:tc>
          <w:tcPr>
            <w:tcW w:w="771" w:type="dxa"/>
            <w:vAlign w:val="center"/>
          </w:tcPr>
          <w:p w14:paraId="03067722" w14:textId="1A6EF287"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489E4E4C" w14:textId="119B933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7C2E96D1" w14:textId="5DC1F5B3"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tcPr>
          <w:p w14:paraId="225CCEA2" w14:textId="77A5BFAB"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5D6FD652" w14:textId="03FBD96C"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267DEDD8" w14:textId="32D74D4D"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1" w:type="dxa"/>
            <w:shd w:val="clear" w:color="auto" w:fill="auto"/>
            <w:noWrap/>
            <w:vAlign w:val="center"/>
          </w:tcPr>
          <w:p w14:paraId="481A3A14" w14:textId="63AFA875"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3132FD77" w14:textId="459C6CE1"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772" w:type="dxa"/>
            <w:shd w:val="clear" w:color="auto" w:fill="auto"/>
            <w:noWrap/>
            <w:vAlign w:val="center"/>
          </w:tcPr>
          <w:p w14:paraId="0C327CCD" w14:textId="1C993302" w:rsidR="007A1E23" w:rsidRPr="00DD11F6"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7A1E23" w:rsidRPr="00DD11F6" w14:paraId="373A1477" w14:textId="77777777" w:rsidTr="00F820F5">
        <w:trPr>
          <w:trHeight w:val="20"/>
        </w:trPr>
        <w:tc>
          <w:tcPr>
            <w:tcW w:w="2552" w:type="dxa"/>
            <w:shd w:val="clear" w:color="auto" w:fill="BDD6EE" w:themeFill="accent1" w:themeFillTint="66"/>
            <w:noWrap/>
            <w:vAlign w:val="center"/>
            <w:hideMark/>
          </w:tcPr>
          <w:p w14:paraId="2A7317C1"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PBT</w:t>
            </w:r>
          </w:p>
        </w:tc>
        <w:tc>
          <w:tcPr>
            <w:tcW w:w="771" w:type="dxa"/>
            <w:shd w:val="clear" w:color="auto" w:fill="BDD6EE" w:themeFill="accent1" w:themeFillTint="66"/>
            <w:vAlign w:val="center"/>
          </w:tcPr>
          <w:p w14:paraId="374BB6DA" w14:textId="7B7B0801"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72" w:type="dxa"/>
            <w:shd w:val="clear" w:color="auto" w:fill="BDD6EE" w:themeFill="accent1" w:themeFillTint="66"/>
            <w:noWrap/>
            <w:vAlign w:val="center"/>
          </w:tcPr>
          <w:p w14:paraId="1C630A67" w14:textId="21C6F12B"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-0.30</w:t>
            </w:r>
          </w:p>
        </w:tc>
        <w:tc>
          <w:tcPr>
            <w:tcW w:w="772" w:type="dxa"/>
            <w:shd w:val="clear" w:color="auto" w:fill="BDD6EE" w:themeFill="accent1" w:themeFillTint="66"/>
            <w:noWrap/>
            <w:vAlign w:val="center"/>
          </w:tcPr>
          <w:p w14:paraId="1E92C93E" w14:textId="7F077F3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71" w:type="dxa"/>
            <w:shd w:val="clear" w:color="auto" w:fill="BDD6EE" w:themeFill="accent1" w:themeFillTint="66"/>
            <w:noWrap/>
            <w:vAlign w:val="center"/>
          </w:tcPr>
          <w:p w14:paraId="003F0F5E" w14:textId="0F03F96E"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72" w:type="dxa"/>
            <w:shd w:val="clear" w:color="auto" w:fill="BDD6EE" w:themeFill="accent1" w:themeFillTint="66"/>
            <w:noWrap/>
            <w:vAlign w:val="center"/>
          </w:tcPr>
          <w:p w14:paraId="0E3D3356" w14:textId="4C31B10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-0.59</w:t>
            </w:r>
          </w:p>
        </w:tc>
        <w:tc>
          <w:tcPr>
            <w:tcW w:w="772" w:type="dxa"/>
            <w:shd w:val="clear" w:color="auto" w:fill="BDD6EE" w:themeFill="accent1" w:themeFillTint="66"/>
            <w:noWrap/>
            <w:vAlign w:val="center"/>
          </w:tcPr>
          <w:p w14:paraId="5CE727D5" w14:textId="6C370FD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771" w:type="dxa"/>
            <w:shd w:val="clear" w:color="auto" w:fill="BDD6EE" w:themeFill="accent1" w:themeFillTint="66"/>
            <w:noWrap/>
            <w:vAlign w:val="center"/>
          </w:tcPr>
          <w:p w14:paraId="2AF00A6D" w14:textId="55B7C49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72" w:type="dxa"/>
            <w:shd w:val="clear" w:color="auto" w:fill="BDD6EE" w:themeFill="accent1" w:themeFillTint="66"/>
            <w:noWrap/>
            <w:vAlign w:val="center"/>
          </w:tcPr>
          <w:p w14:paraId="55CCC0CD" w14:textId="050363EC"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772" w:type="dxa"/>
            <w:shd w:val="clear" w:color="auto" w:fill="BDD6EE" w:themeFill="accent1" w:themeFillTint="66"/>
            <w:noWrap/>
            <w:vAlign w:val="center"/>
          </w:tcPr>
          <w:p w14:paraId="2B0D6412" w14:textId="6C7D1E04"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6.08</w:t>
            </w:r>
          </w:p>
        </w:tc>
      </w:tr>
      <w:tr w:rsidR="007A1E23" w:rsidRPr="00DD11F6" w14:paraId="169DF7DA" w14:textId="77777777" w:rsidTr="00F820F5">
        <w:trPr>
          <w:trHeight w:val="20"/>
        </w:trPr>
        <w:tc>
          <w:tcPr>
            <w:tcW w:w="2552" w:type="dxa"/>
            <w:shd w:val="clear" w:color="auto" w:fill="auto"/>
            <w:noWrap/>
            <w:vAlign w:val="center"/>
            <w:hideMark/>
          </w:tcPr>
          <w:p w14:paraId="4A2FD9E5" w14:textId="77777777" w:rsidR="007A1E23" w:rsidRPr="00161226" w:rsidRDefault="007A1E23" w:rsidP="007A1E23">
            <w:pPr>
              <w:spacing w:line="276" w:lineRule="auto"/>
              <w:jc w:val="right"/>
              <w:rPr>
                <w:rFonts w:asciiTheme="minorHAnsi" w:hAnsiTheme="minorHAnsi" w:cstheme="minorHAnsi"/>
                <w:i/>
                <w:iCs/>
                <w:color w:val="000000"/>
                <w:sz w:val="18"/>
                <w:szCs w:val="18"/>
              </w:rPr>
            </w:pPr>
            <w:r w:rsidRPr="00161226">
              <w:rPr>
                <w:rFonts w:asciiTheme="minorHAnsi" w:hAnsiTheme="minorHAnsi" w:cstheme="minorHAnsi"/>
                <w:i/>
                <w:iCs/>
                <w:color w:val="000000"/>
                <w:sz w:val="18"/>
                <w:szCs w:val="18"/>
              </w:rPr>
              <w:t>PBT %</w:t>
            </w:r>
          </w:p>
        </w:tc>
        <w:tc>
          <w:tcPr>
            <w:tcW w:w="771" w:type="dxa"/>
            <w:vAlign w:val="center"/>
          </w:tcPr>
          <w:p w14:paraId="520C3125" w14:textId="5667B193"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-6.18%</w:t>
            </w:r>
          </w:p>
        </w:tc>
        <w:tc>
          <w:tcPr>
            <w:tcW w:w="772" w:type="dxa"/>
            <w:shd w:val="clear" w:color="auto" w:fill="auto"/>
            <w:noWrap/>
            <w:vAlign w:val="center"/>
          </w:tcPr>
          <w:p w14:paraId="28C6F6AB" w14:textId="1C2A0510"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-9.33%</w:t>
            </w:r>
          </w:p>
        </w:tc>
        <w:tc>
          <w:tcPr>
            <w:tcW w:w="772" w:type="dxa"/>
            <w:shd w:val="clear" w:color="auto" w:fill="auto"/>
            <w:noWrap/>
            <w:vAlign w:val="center"/>
          </w:tcPr>
          <w:p w14:paraId="73F1B4BE" w14:textId="0DD5E994"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-12.33%</w:t>
            </w:r>
          </w:p>
        </w:tc>
        <w:tc>
          <w:tcPr>
            <w:tcW w:w="771" w:type="dxa"/>
            <w:shd w:val="clear" w:color="auto" w:fill="auto"/>
            <w:noWrap/>
            <w:vAlign w:val="center"/>
          </w:tcPr>
          <w:p w14:paraId="1AAFC6D3" w14:textId="488D82C0"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-15.48%</w:t>
            </w:r>
          </w:p>
        </w:tc>
        <w:tc>
          <w:tcPr>
            <w:tcW w:w="772" w:type="dxa"/>
            <w:shd w:val="clear" w:color="auto" w:fill="auto"/>
            <w:noWrap/>
            <w:vAlign w:val="center"/>
          </w:tcPr>
          <w:p w14:paraId="646B5269" w14:textId="163BD8A8"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-18.46%</w:t>
            </w:r>
          </w:p>
        </w:tc>
        <w:tc>
          <w:tcPr>
            <w:tcW w:w="772" w:type="dxa"/>
            <w:shd w:val="clear" w:color="auto" w:fill="auto"/>
            <w:noWrap/>
            <w:vAlign w:val="center"/>
          </w:tcPr>
          <w:p w14:paraId="0445641C" w14:textId="66405ABC"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-22.26%</w:t>
            </w:r>
          </w:p>
        </w:tc>
        <w:tc>
          <w:tcPr>
            <w:tcW w:w="771" w:type="dxa"/>
            <w:shd w:val="clear" w:color="auto" w:fill="auto"/>
            <w:noWrap/>
            <w:vAlign w:val="center"/>
          </w:tcPr>
          <w:p w14:paraId="751E311A" w14:textId="0667A83F"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-25.90%</w:t>
            </w:r>
          </w:p>
        </w:tc>
        <w:tc>
          <w:tcPr>
            <w:tcW w:w="772" w:type="dxa"/>
            <w:shd w:val="clear" w:color="auto" w:fill="auto"/>
            <w:noWrap/>
            <w:vAlign w:val="center"/>
          </w:tcPr>
          <w:p w14:paraId="224EB5B9" w14:textId="203990DC"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19.25%</w:t>
            </w:r>
          </w:p>
        </w:tc>
        <w:tc>
          <w:tcPr>
            <w:tcW w:w="772" w:type="dxa"/>
            <w:shd w:val="clear" w:color="auto" w:fill="auto"/>
            <w:noWrap/>
            <w:vAlign w:val="center"/>
          </w:tcPr>
          <w:p w14:paraId="409E36AD" w14:textId="7F2CC300"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69.29%</w:t>
            </w:r>
          </w:p>
        </w:tc>
      </w:tr>
      <w:tr w:rsidR="007A1E23" w:rsidRPr="00DD11F6" w14:paraId="25110603" w14:textId="77777777" w:rsidTr="00F820F5">
        <w:trPr>
          <w:trHeight w:val="20"/>
        </w:trPr>
        <w:tc>
          <w:tcPr>
            <w:tcW w:w="2552" w:type="dxa"/>
            <w:shd w:val="clear" w:color="auto" w:fill="auto"/>
            <w:noWrap/>
            <w:vAlign w:val="center"/>
            <w:hideMark/>
          </w:tcPr>
          <w:p w14:paraId="254BEB99" w14:textId="7976D5FD" w:rsidR="007A1E23" w:rsidRPr="00DD11F6" w:rsidRDefault="007A1E23" w:rsidP="007A1E23">
            <w:pPr>
              <w:spacing w:line="276" w:lineRule="auto"/>
              <w:rPr>
                <w:rFonts w:asciiTheme="minorHAnsi" w:hAnsiTheme="minorHAnsi" w:cstheme="minorHAnsi"/>
                <w:color w:val="000000"/>
                <w:sz w:val="22"/>
                <w:szCs w:val="22"/>
              </w:rPr>
            </w:pPr>
            <w:r w:rsidRPr="00DD11F6">
              <w:rPr>
                <w:rFonts w:asciiTheme="minorHAnsi" w:hAnsiTheme="minorHAnsi" w:cstheme="minorHAnsi"/>
                <w:color w:val="000000"/>
                <w:sz w:val="22"/>
                <w:szCs w:val="22"/>
              </w:rPr>
              <w:t>Tax</w:t>
            </w:r>
          </w:p>
        </w:tc>
        <w:tc>
          <w:tcPr>
            <w:tcW w:w="771" w:type="dxa"/>
            <w:vAlign w:val="center"/>
          </w:tcPr>
          <w:p w14:paraId="47740A31" w14:textId="3C7A1F36"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shd w:val="clear" w:color="auto" w:fill="auto"/>
            <w:noWrap/>
            <w:vAlign w:val="center"/>
          </w:tcPr>
          <w:p w14:paraId="6C9A21C6" w14:textId="53847B54"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shd w:val="clear" w:color="auto" w:fill="auto"/>
            <w:noWrap/>
            <w:vAlign w:val="center"/>
          </w:tcPr>
          <w:p w14:paraId="700E96EC" w14:textId="64638E58"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1" w:type="dxa"/>
            <w:shd w:val="clear" w:color="auto" w:fill="auto"/>
            <w:noWrap/>
            <w:vAlign w:val="center"/>
          </w:tcPr>
          <w:p w14:paraId="7AC0CE72" w14:textId="187E3144"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shd w:val="clear" w:color="auto" w:fill="auto"/>
            <w:noWrap/>
            <w:vAlign w:val="center"/>
          </w:tcPr>
          <w:p w14:paraId="51BCEF36" w14:textId="4DF97250"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shd w:val="clear" w:color="auto" w:fill="auto"/>
            <w:noWrap/>
            <w:vAlign w:val="center"/>
          </w:tcPr>
          <w:p w14:paraId="5831D7F0" w14:textId="11E3FC44"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1" w:type="dxa"/>
            <w:shd w:val="clear" w:color="auto" w:fill="auto"/>
            <w:noWrap/>
            <w:vAlign w:val="center"/>
          </w:tcPr>
          <w:p w14:paraId="0B35EC8E" w14:textId="3C40443E"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shd w:val="clear" w:color="auto" w:fill="auto"/>
            <w:noWrap/>
            <w:vAlign w:val="center"/>
          </w:tcPr>
          <w:p w14:paraId="2EC0B950" w14:textId="360AD1C5"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72" w:type="dxa"/>
            <w:shd w:val="clear" w:color="auto" w:fill="auto"/>
            <w:noWrap/>
            <w:vAlign w:val="center"/>
          </w:tcPr>
          <w:p w14:paraId="3291EE9B" w14:textId="1E74374D" w:rsidR="007A1E23" w:rsidRPr="0036410F"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r>
      <w:tr w:rsidR="007A1E23" w:rsidRPr="00DD11F6" w14:paraId="276500DF" w14:textId="77777777" w:rsidTr="00F820F5">
        <w:trPr>
          <w:trHeight w:val="20"/>
        </w:trPr>
        <w:tc>
          <w:tcPr>
            <w:tcW w:w="2552" w:type="dxa"/>
            <w:shd w:val="clear" w:color="auto" w:fill="BDD6EE" w:themeFill="accent1" w:themeFillTint="66"/>
            <w:noWrap/>
            <w:vAlign w:val="center"/>
            <w:hideMark/>
          </w:tcPr>
          <w:p w14:paraId="1C02AE55" w14:textId="77777777" w:rsidR="007A1E23" w:rsidRPr="00DD11F6" w:rsidRDefault="007A1E23" w:rsidP="007A1E23">
            <w:pPr>
              <w:spacing w:line="276" w:lineRule="auto"/>
              <w:rPr>
                <w:rFonts w:asciiTheme="minorHAnsi" w:hAnsiTheme="minorHAnsi" w:cstheme="minorHAnsi"/>
                <w:b/>
                <w:bCs/>
                <w:color w:val="000000"/>
                <w:sz w:val="22"/>
                <w:szCs w:val="22"/>
              </w:rPr>
            </w:pPr>
            <w:r w:rsidRPr="00DD11F6">
              <w:rPr>
                <w:rFonts w:asciiTheme="minorHAnsi" w:hAnsiTheme="minorHAnsi" w:cstheme="minorHAnsi"/>
                <w:b/>
                <w:bCs/>
                <w:color w:val="000000"/>
                <w:sz w:val="22"/>
                <w:szCs w:val="22"/>
              </w:rPr>
              <w:t>PAT</w:t>
            </w:r>
          </w:p>
        </w:tc>
        <w:tc>
          <w:tcPr>
            <w:tcW w:w="771" w:type="dxa"/>
            <w:shd w:val="clear" w:color="auto" w:fill="BDD6EE" w:themeFill="accent1" w:themeFillTint="66"/>
            <w:vAlign w:val="center"/>
          </w:tcPr>
          <w:p w14:paraId="4C0BF1B1" w14:textId="631822D0"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72" w:type="dxa"/>
            <w:shd w:val="clear" w:color="auto" w:fill="BDD6EE" w:themeFill="accent1" w:themeFillTint="66"/>
            <w:noWrap/>
            <w:vAlign w:val="center"/>
          </w:tcPr>
          <w:p w14:paraId="2DE6B68A" w14:textId="000FE227"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-0.30</w:t>
            </w:r>
          </w:p>
        </w:tc>
        <w:tc>
          <w:tcPr>
            <w:tcW w:w="772" w:type="dxa"/>
            <w:shd w:val="clear" w:color="auto" w:fill="BDD6EE" w:themeFill="accent1" w:themeFillTint="66"/>
            <w:noWrap/>
            <w:vAlign w:val="center"/>
          </w:tcPr>
          <w:p w14:paraId="06F5A6CD" w14:textId="180143A8"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71" w:type="dxa"/>
            <w:shd w:val="clear" w:color="auto" w:fill="BDD6EE" w:themeFill="accent1" w:themeFillTint="66"/>
            <w:noWrap/>
            <w:vAlign w:val="center"/>
          </w:tcPr>
          <w:p w14:paraId="190CB1B6" w14:textId="5F1DDF4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72" w:type="dxa"/>
            <w:shd w:val="clear" w:color="auto" w:fill="BDD6EE" w:themeFill="accent1" w:themeFillTint="66"/>
            <w:noWrap/>
            <w:vAlign w:val="center"/>
          </w:tcPr>
          <w:p w14:paraId="170A3F2E" w14:textId="1F0D40C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-0.59</w:t>
            </w:r>
          </w:p>
        </w:tc>
        <w:tc>
          <w:tcPr>
            <w:tcW w:w="772" w:type="dxa"/>
            <w:shd w:val="clear" w:color="auto" w:fill="BDD6EE" w:themeFill="accent1" w:themeFillTint="66"/>
            <w:noWrap/>
            <w:vAlign w:val="center"/>
          </w:tcPr>
          <w:p w14:paraId="7F2673B1" w14:textId="65A5E0FA"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771" w:type="dxa"/>
            <w:shd w:val="clear" w:color="auto" w:fill="BDD6EE" w:themeFill="accent1" w:themeFillTint="66"/>
            <w:noWrap/>
            <w:vAlign w:val="center"/>
          </w:tcPr>
          <w:p w14:paraId="01313F0C" w14:textId="5CE0F2EC"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72" w:type="dxa"/>
            <w:shd w:val="clear" w:color="auto" w:fill="BDD6EE" w:themeFill="accent1" w:themeFillTint="66"/>
            <w:noWrap/>
            <w:vAlign w:val="center"/>
          </w:tcPr>
          <w:p w14:paraId="594C58A5" w14:textId="34B66C6F"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772" w:type="dxa"/>
            <w:shd w:val="clear" w:color="auto" w:fill="BDD6EE" w:themeFill="accent1" w:themeFillTint="66"/>
            <w:noWrap/>
            <w:vAlign w:val="center"/>
          </w:tcPr>
          <w:p w14:paraId="60F18F00" w14:textId="76B29CC2" w:rsidR="007A1E23" w:rsidRPr="00DD11F6"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5.31</w:t>
            </w:r>
          </w:p>
        </w:tc>
      </w:tr>
      <w:tr w:rsidR="007A1E23" w:rsidRPr="00DD11F6" w14:paraId="21DD8EF1" w14:textId="77777777" w:rsidTr="00F820F5">
        <w:trPr>
          <w:trHeight w:val="20"/>
        </w:trPr>
        <w:tc>
          <w:tcPr>
            <w:tcW w:w="2552" w:type="dxa"/>
            <w:shd w:val="clear" w:color="auto" w:fill="auto"/>
            <w:noWrap/>
            <w:vAlign w:val="center"/>
            <w:hideMark/>
          </w:tcPr>
          <w:p w14:paraId="68DF3D35" w14:textId="77777777" w:rsidR="007A1E23" w:rsidRPr="00161226" w:rsidRDefault="007A1E23" w:rsidP="007A1E23">
            <w:pPr>
              <w:spacing w:line="276" w:lineRule="auto"/>
              <w:jc w:val="right"/>
              <w:rPr>
                <w:rFonts w:asciiTheme="minorHAnsi" w:hAnsiTheme="minorHAnsi" w:cstheme="minorHAnsi"/>
                <w:i/>
                <w:iCs/>
                <w:color w:val="000000"/>
                <w:sz w:val="18"/>
                <w:szCs w:val="18"/>
              </w:rPr>
            </w:pPr>
            <w:r w:rsidRPr="00161226">
              <w:rPr>
                <w:rFonts w:asciiTheme="minorHAnsi" w:hAnsiTheme="minorHAnsi" w:cstheme="minorHAnsi"/>
                <w:i/>
                <w:iCs/>
                <w:color w:val="000000"/>
                <w:sz w:val="18"/>
                <w:szCs w:val="18"/>
              </w:rPr>
              <w:t>PAT %</w:t>
            </w:r>
          </w:p>
        </w:tc>
        <w:tc>
          <w:tcPr>
            <w:tcW w:w="771" w:type="dxa"/>
            <w:vAlign w:val="center"/>
          </w:tcPr>
          <w:p w14:paraId="28239646" w14:textId="406BC117"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-6.18%</w:t>
            </w:r>
          </w:p>
        </w:tc>
        <w:tc>
          <w:tcPr>
            <w:tcW w:w="772" w:type="dxa"/>
            <w:shd w:val="clear" w:color="auto" w:fill="auto"/>
            <w:noWrap/>
            <w:vAlign w:val="center"/>
          </w:tcPr>
          <w:p w14:paraId="573BFE0F" w14:textId="7ABBC7B7"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-9.33%</w:t>
            </w:r>
          </w:p>
        </w:tc>
        <w:tc>
          <w:tcPr>
            <w:tcW w:w="772" w:type="dxa"/>
            <w:shd w:val="clear" w:color="auto" w:fill="auto"/>
            <w:noWrap/>
            <w:vAlign w:val="center"/>
          </w:tcPr>
          <w:p w14:paraId="338E5D31" w14:textId="6F55A796"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-12.33%</w:t>
            </w:r>
          </w:p>
        </w:tc>
        <w:tc>
          <w:tcPr>
            <w:tcW w:w="771" w:type="dxa"/>
            <w:shd w:val="clear" w:color="auto" w:fill="auto"/>
            <w:noWrap/>
            <w:vAlign w:val="center"/>
          </w:tcPr>
          <w:p w14:paraId="7799EF2C" w14:textId="76090501"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-15.48%</w:t>
            </w:r>
          </w:p>
        </w:tc>
        <w:tc>
          <w:tcPr>
            <w:tcW w:w="772" w:type="dxa"/>
            <w:shd w:val="clear" w:color="auto" w:fill="auto"/>
            <w:noWrap/>
            <w:vAlign w:val="center"/>
          </w:tcPr>
          <w:p w14:paraId="67796B09" w14:textId="70D80413"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-18.46%</w:t>
            </w:r>
          </w:p>
        </w:tc>
        <w:tc>
          <w:tcPr>
            <w:tcW w:w="772" w:type="dxa"/>
            <w:shd w:val="clear" w:color="auto" w:fill="auto"/>
            <w:noWrap/>
            <w:vAlign w:val="center"/>
          </w:tcPr>
          <w:p w14:paraId="380C2272" w14:textId="5B1EF08D"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-22.26%</w:t>
            </w:r>
          </w:p>
        </w:tc>
        <w:tc>
          <w:tcPr>
            <w:tcW w:w="771" w:type="dxa"/>
            <w:shd w:val="clear" w:color="auto" w:fill="auto"/>
            <w:noWrap/>
            <w:vAlign w:val="center"/>
          </w:tcPr>
          <w:p w14:paraId="449231A7" w14:textId="75E16270"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-25.90%</w:t>
            </w:r>
          </w:p>
        </w:tc>
        <w:tc>
          <w:tcPr>
            <w:tcW w:w="772" w:type="dxa"/>
            <w:shd w:val="clear" w:color="auto" w:fill="auto"/>
            <w:noWrap/>
            <w:vAlign w:val="center"/>
          </w:tcPr>
          <w:p w14:paraId="37879D06" w14:textId="6E322257" w:rsidR="007A1E23" w:rsidRPr="00161226" w:rsidRDefault="007A1E23" w:rsidP="007A1E23">
            <w:pPr>
              <w:spacing w:line="276" w:lineRule="auto"/>
              <w:ind w:left="-110" w:right="-42"/>
              <w:jc w:val="center"/>
              <w:rPr>
                <w:rFonts w:asciiTheme="minorHAnsi" w:hAnsiTheme="minorHAnsi" w:cstheme="minorHAnsi"/>
                <w:i/>
                <w:iCs/>
                <w:color w:val="000000"/>
                <w:sz w:val="18"/>
                <w:szCs w:val="18"/>
              </w:rPr>
            </w:pPr>
            <w:r>
              <w:rPr>
                <w:rFonts w:ascii="Calibri" w:hAnsi="Calibri" w:cs="Calibri"/>
                <w:i/>
                <w:iCs/>
                <w:color w:val="000000"/>
                <w:sz w:val="18"/>
                <w:szCs w:val="18"/>
              </w:rPr>
              <w:t>19.25%</w:t>
            </w:r>
          </w:p>
        </w:tc>
        <w:tc>
          <w:tcPr>
            <w:tcW w:w="772" w:type="dxa"/>
            <w:shd w:val="clear" w:color="auto" w:fill="auto"/>
            <w:noWrap/>
            <w:vAlign w:val="center"/>
          </w:tcPr>
          <w:p w14:paraId="689FC259" w14:textId="34011577" w:rsidR="007A1E23" w:rsidRPr="00161226"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60.47%</w:t>
            </w:r>
          </w:p>
        </w:tc>
      </w:tr>
    </w:tbl>
    <w:p w14:paraId="4599D0F4" w14:textId="7AF7FC4F" w:rsidR="00F444C5" w:rsidRDefault="00A07C33" w:rsidP="00F820F5">
      <w:pPr>
        <w:spacing w:before="240" w:after="240" w:line="360" w:lineRule="auto"/>
        <w:ind w:left="142"/>
        <w:jc w:val="both"/>
        <w:rPr>
          <w:rFonts w:ascii="Arial" w:hAnsi="Arial" w:cs="Arial"/>
          <w:b/>
          <w:sz w:val="22"/>
          <w:szCs w:val="22"/>
        </w:rPr>
      </w:pPr>
      <w:r>
        <w:rPr>
          <w:rFonts w:ascii="Arial" w:hAnsi="Arial" w:cs="Arial"/>
          <w:b/>
          <w:sz w:val="22"/>
          <w:szCs w:val="22"/>
        </w:rPr>
        <w:t>A</w:t>
      </w:r>
      <w:r w:rsidR="00F444C5">
        <w:rPr>
          <w:rFonts w:ascii="Arial" w:hAnsi="Arial" w:cs="Arial"/>
          <w:b/>
          <w:sz w:val="22"/>
          <w:szCs w:val="22"/>
        </w:rPr>
        <w:t>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2"/>
        <w:gridCol w:w="2274"/>
        <w:gridCol w:w="3269"/>
        <w:gridCol w:w="3102"/>
      </w:tblGrid>
      <w:tr w:rsidR="00F444C5" w:rsidRPr="00161226" w14:paraId="6E46AC12" w14:textId="77777777" w:rsidTr="00F820F5">
        <w:trPr>
          <w:trHeight w:val="20"/>
        </w:trPr>
        <w:tc>
          <w:tcPr>
            <w:tcW w:w="449" w:type="pct"/>
            <w:shd w:val="clear" w:color="auto" w:fill="002060"/>
            <w:vAlign w:val="center"/>
          </w:tcPr>
          <w:p w14:paraId="38F202CC" w14:textId="75BF62F8" w:rsidR="00F444C5" w:rsidRPr="00161226" w:rsidRDefault="00F444C5" w:rsidP="00161226">
            <w:pPr>
              <w:spacing w:line="360" w:lineRule="auto"/>
              <w:jc w:val="center"/>
              <w:rPr>
                <w:rFonts w:asciiTheme="minorHAnsi" w:hAnsiTheme="minorHAnsi" w:cstheme="minorHAnsi"/>
                <w:b/>
                <w:color w:val="FFFFFF" w:themeColor="background1"/>
                <w:sz w:val="22"/>
                <w:szCs w:val="22"/>
              </w:rPr>
            </w:pPr>
            <w:r w:rsidRPr="00161226">
              <w:rPr>
                <w:rFonts w:asciiTheme="minorHAnsi" w:hAnsiTheme="minorHAnsi" w:cstheme="minorHAnsi"/>
                <w:b/>
                <w:color w:val="FFFFFF" w:themeColor="background1"/>
                <w:sz w:val="22"/>
                <w:szCs w:val="22"/>
              </w:rPr>
              <w:t>S. No.</w:t>
            </w:r>
          </w:p>
        </w:tc>
        <w:tc>
          <w:tcPr>
            <w:tcW w:w="1197" w:type="pct"/>
            <w:shd w:val="clear" w:color="auto" w:fill="002060"/>
            <w:vAlign w:val="center"/>
          </w:tcPr>
          <w:p w14:paraId="37622400" w14:textId="77777777" w:rsidR="00F444C5" w:rsidRPr="00161226" w:rsidRDefault="00F444C5" w:rsidP="00161226">
            <w:pPr>
              <w:spacing w:line="360" w:lineRule="auto"/>
              <w:jc w:val="center"/>
              <w:rPr>
                <w:rFonts w:asciiTheme="minorHAnsi" w:hAnsiTheme="minorHAnsi" w:cstheme="minorHAnsi"/>
                <w:b/>
                <w:color w:val="FFFFFF" w:themeColor="background1"/>
                <w:sz w:val="22"/>
                <w:szCs w:val="22"/>
              </w:rPr>
            </w:pPr>
            <w:r w:rsidRPr="00161226">
              <w:rPr>
                <w:rFonts w:asciiTheme="minorHAnsi" w:hAnsiTheme="minorHAnsi" w:cstheme="minorHAnsi"/>
                <w:b/>
                <w:color w:val="FFFFFF" w:themeColor="background1"/>
                <w:sz w:val="22"/>
                <w:szCs w:val="22"/>
              </w:rPr>
              <w:t>Item Assumed</w:t>
            </w:r>
          </w:p>
        </w:tc>
        <w:tc>
          <w:tcPr>
            <w:tcW w:w="1721" w:type="pct"/>
            <w:shd w:val="clear" w:color="auto" w:fill="002060"/>
            <w:vAlign w:val="center"/>
          </w:tcPr>
          <w:p w14:paraId="4B0BF050" w14:textId="77777777" w:rsidR="00F444C5" w:rsidRPr="00161226" w:rsidRDefault="00F444C5" w:rsidP="00161226">
            <w:pPr>
              <w:spacing w:line="360" w:lineRule="auto"/>
              <w:jc w:val="center"/>
              <w:rPr>
                <w:rFonts w:asciiTheme="minorHAnsi" w:hAnsiTheme="minorHAnsi" w:cstheme="minorHAnsi"/>
                <w:b/>
                <w:color w:val="FFFFFF" w:themeColor="background1"/>
                <w:sz w:val="22"/>
                <w:szCs w:val="22"/>
              </w:rPr>
            </w:pPr>
            <w:r w:rsidRPr="00161226">
              <w:rPr>
                <w:rFonts w:asciiTheme="minorHAnsi" w:hAnsiTheme="minorHAnsi" w:cstheme="minorHAnsi"/>
                <w:b/>
                <w:color w:val="FFFFFF" w:themeColor="background1"/>
                <w:sz w:val="22"/>
                <w:szCs w:val="22"/>
              </w:rPr>
              <w:t>Detailed Assumption</w:t>
            </w:r>
          </w:p>
        </w:tc>
        <w:tc>
          <w:tcPr>
            <w:tcW w:w="1634" w:type="pct"/>
            <w:shd w:val="clear" w:color="auto" w:fill="002060"/>
            <w:vAlign w:val="center"/>
          </w:tcPr>
          <w:p w14:paraId="240EFE83" w14:textId="77777777" w:rsidR="00F444C5" w:rsidRPr="00161226" w:rsidRDefault="00F444C5" w:rsidP="00161226">
            <w:pPr>
              <w:spacing w:line="360" w:lineRule="auto"/>
              <w:jc w:val="center"/>
              <w:rPr>
                <w:rFonts w:asciiTheme="minorHAnsi" w:hAnsiTheme="minorHAnsi" w:cstheme="minorHAnsi"/>
                <w:b/>
                <w:color w:val="FFFFFF" w:themeColor="background1"/>
                <w:sz w:val="22"/>
                <w:szCs w:val="22"/>
              </w:rPr>
            </w:pPr>
            <w:r w:rsidRPr="00161226">
              <w:rPr>
                <w:rFonts w:asciiTheme="minorHAnsi" w:hAnsiTheme="minorHAnsi" w:cstheme="minorHAnsi"/>
                <w:b/>
                <w:color w:val="FFFFFF" w:themeColor="background1"/>
                <w:sz w:val="22"/>
                <w:szCs w:val="22"/>
              </w:rPr>
              <w:t>Source</w:t>
            </w:r>
          </w:p>
        </w:tc>
      </w:tr>
      <w:tr w:rsidR="00F444C5" w:rsidRPr="00161226" w14:paraId="3B21A3B5" w14:textId="77777777" w:rsidTr="00F820F5">
        <w:trPr>
          <w:trHeight w:val="20"/>
        </w:trPr>
        <w:tc>
          <w:tcPr>
            <w:tcW w:w="449" w:type="pct"/>
            <w:shd w:val="clear" w:color="auto" w:fill="auto"/>
            <w:vAlign w:val="center"/>
          </w:tcPr>
          <w:p w14:paraId="28442F7E" w14:textId="77777777" w:rsidR="00F444C5" w:rsidRPr="00161226" w:rsidRDefault="00F444C5"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shd w:val="clear" w:color="auto" w:fill="auto"/>
            <w:vAlign w:val="center"/>
          </w:tcPr>
          <w:p w14:paraId="5ADEBF7A"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Plant Capacity</w:t>
            </w:r>
          </w:p>
        </w:tc>
        <w:tc>
          <w:tcPr>
            <w:tcW w:w="1721" w:type="pct"/>
            <w:shd w:val="clear" w:color="auto" w:fill="auto"/>
            <w:vAlign w:val="center"/>
          </w:tcPr>
          <w:p w14:paraId="2E6488D5" w14:textId="402B6272" w:rsidR="00F444C5" w:rsidRPr="00161226" w:rsidRDefault="00F444C5" w:rsidP="00161226">
            <w:pPr>
              <w:spacing w:line="360" w:lineRule="auto"/>
              <w:jc w:val="center"/>
              <w:rPr>
                <w:rFonts w:asciiTheme="minorHAnsi" w:hAnsiTheme="minorHAnsi" w:cstheme="minorHAnsi"/>
                <w:bCs/>
                <w:sz w:val="22"/>
                <w:szCs w:val="22"/>
              </w:rPr>
            </w:pPr>
            <w:r w:rsidRPr="00161226">
              <w:rPr>
                <w:rFonts w:asciiTheme="minorHAnsi" w:hAnsiTheme="minorHAnsi" w:cstheme="minorHAnsi"/>
                <w:bCs/>
                <w:sz w:val="22"/>
                <w:szCs w:val="22"/>
              </w:rPr>
              <w:t>6 MW</w:t>
            </w:r>
          </w:p>
        </w:tc>
        <w:tc>
          <w:tcPr>
            <w:tcW w:w="1634" w:type="pct"/>
            <w:shd w:val="clear" w:color="auto" w:fill="auto"/>
            <w:vAlign w:val="center"/>
          </w:tcPr>
          <w:p w14:paraId="61E2213A" w14:textId="07C3F1BE"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 xml:space="preserve">Data/ Information Provided by </w:t>
            </w:r>
            <w:r w:rsidR="004131D1" w:rsidRPr="00161226">
              <w:rPr>
                <w:rFonts w:asciiTheme="minorHAnsi" w:hAnsiTheme="minorHAnsi" w:cstheme="minorHAnsi"/>
                <w:bCs/>
                <w:sz w:val="22"/>
                <w:szCs w:val="22"/>
              </w:rPr>
              <w:t>the client</w:t>
            </w:r>
          </w:p>
        </w:tc>
      </w:tr>
      <w:tr w:rsidR="00F444C5" w:rsidRPr="00161226" w14:paraId="57A6174D" w14:textId="77777777" w:rsidTr="00F820F5">
        <w:trPr>
          <w:trHeight w:val="20"/>
        </w:trPr>
        <w:tc>
          <w:tcPr>
            <w:tcW w:w="449" w:type="pct"/>
            <w:shd w:val="clear" w:color="auto" w:fill="auto"/>
            <w:vAlign w:val="center"/>
          </w:tcPr>
          <w:p w14:paraId="14923757" w14:textId="77777777" w:rsidR="00F444C5" w:rsidRPr="00161226" w:rsidRDefault="00F444C5"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shd w:val="clear" w:color="auto" w:fill="auto"/>
            <w:vAlign w:val="center"/>
          </w:tcPr>
          <w:p w14:paraId="4861BD40"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PLF</w:t>
            </w:r>
          </w:p>
        </w:tc>
        <w:tc>
          <w:tcPr>
            <w:tcW w:w="1721" w:type="pct"/>
            <w:shd w:val="clear" w:color="auto" w:fill="auto"/>
            <w:vAlign w:val="center"/>
          </w:tcPr>
          <w:p w14:paraId="491B20D1" w14:textId="3D34C187" w:rsidR="00F444C5" w:rsidRPr="007A1E23" w:rsidRDefault="00F444C5" w:rsidP="007A1E23">
            <w:pPr>
              <w:spacing w:line="360" w:lineRule="auto"/>
              <w:jc w:val="center"/>
              <w:rPr>
                <w:rFonts w:asciiTheme="minorHAnsi" w:hAnsiTheme="minorHAnsi" w:cstheme="minorHAnsi"/>
                <w:bCs/>
                <w:sz w:val="22"/>
                <w:szCs w:val="22"/>
              </w:rPr>
            </w:pPr>
            <w:r w:rsidRPr="007A1E23">
              <w:rPr>
                <w:rFonts w:asciiTheme="minorHAnsi" w:hAnsiTheme="minorHAnsi" w:cstheme="minorHAnsi"/>
                <w:bCs/>
                <w:sz w:val="22"/>
                <w:szCs w:val="22"/>
              </w:rPr>
              <w:t>22%</w:t>
            </w:r>
          </w:p>
        </w:tc>
        <w:tc>
          <w:tcPr>
            <w:tcW w:w="1634" w:type="pct"/>
            <w:shd w:val="clear" w:color="auto" w:fill="auto"/>
            <w:vAlign w:val="center"/>
          </w:tcPr>
          <w:p w14:paraId="30C6DA01" w14:textId="38E25AEF"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Past years data analysis.</w:t>
            </w:r>
          </w:p>
        </w:tc>
      </w:tr>
      <w:tr w:rsidR="00F444C5" w:rsidRPr="00161226" w14:paraId="2EC2B7E1" w14:textId="77777777" w:rsidTr="00F820F5">
        <w:trPr>
          <w:trHeight w:val="20"/>
        </w:trPr>
        <w:tc>
          <w:tcPr>
            <w:tcW w:w="449" w:type="pct"/>
            <w:vAlign w:val="center"/>
          </w:tcPr>
          <w:p w14:paraId="19D8D4FE" w14:textId="77777777" w:rsidR="00F444C5" w:rsidRPr="00161226" w:rsidRDefault="00F444C5"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2E6FDCF5"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Tariff Rate</w:t>
            </w:r>
          </w:p>
        </w:tc>
        <w:tc>
          <w:tcPr>
            <w:tcW w:w="1721" w:type="pct"/>
            <w:vAlign w:val="center"/>
          </w:tcPr>
          <w:p w14:paraId="147C5DD3" w14:textId="3EEC2243" w:rsidR="00F444C5" w:rsidRPr="00161226" w:rsidRDefault="00F444C5" w:rsidP="00161226">
            <w:pPr>
              <w:spacing w:line="360" w:lineRule="auto"/>
              <w:rPr>
                <w:rFonts w:asciiTheme="minorHAnsi" w:hAnsiTheme="minorHAnsi" w:cstheme="minorHAnsi"/>
                <w:bCs/>
                <w:sz w:val="22"/>
                <w:szCs w:val="22"/>
              </w:rPr>
            </w:pPr>
            <w:proofErr w:type="spellStart"/>
            <w:r w:rsidRPr="00161226">
              <w:rPr>
                <w:rFonts w:asciiTheme="minorHAnsi" w:hAnsiTheme="minorHAnsi" w:cstheme="minorHAnsi"/>
                <w:bCs/>
                <w:sz w:val="22"/>
                <w:szCs w:val="22"/>
              </w:rPr>
              <w:t>Upto</w:t>
            </w:r>
            <w:proofErr w:type="spellEnd"/>
            <w:r w:rsidRPr="00161226">
              <w:rPr>
                <w:rFonts w:asciiTheme="minorHAnsi" w:hAnsiTheme="minorHAnsi" w:cstheme="minorHAnsi"/>
                <w:bCs/>
                <w:sz w:val="22"/>
                <w:szCs w:val="22"/>
              </w:rPr>
              <w:t xml:space="preserve"> 31-03</w:t>
            </w:r>
            <w:r w:rsidRPr="003444C8">
              <w:rPr>
                <w:rFonts w:asciiTheme="minorHAnsi" w:hAnsiTheme="minorHAnsi" w:cstheme="minorHAnsi"/>
                <w:bCs/>
                <w:sz w:val="22"/>
                <w:szCs w:val="22"/>
              </w:rPr>
              <w:t>-20</w:t>
            </w:r>
            <w:r w:rsidR="003444C8" w:rsidRPr="003444C8">
              <w:rPr>
                <w:rFonts w:asciiTheme="minorHAnsi" w:hAnsiTheme="minorHAnsi" w:cstheme="minorHAnsi"/>
                <w:bCs/>
                <w:sz w:val="22"/>
                <w:szCs w:val="22"/>
              </w:rPr>
              <w:t>28</w:t>
            </w:r>
            <w:r w:rsidRPr="00161226">
              <w:rPr>
                <w:rFonts w:asciiTheme="minorHAnsi" w:hAnsiTheme="minorHAnsi" w:cstheme="minorHAnsi"/>
                <w:bCs/>
                <w:sz w:val="22"/>
                <w:szCs w:val="22"/>
              </w:rPr>
              <w:t xml:space="preserve">: </w:t>
            </w:r>
            <w:r w:rsidR="00161226">
              <w:rPr>
                <w:rFonts w:asciiTheme="minorHAnsi" w:hAnsiTheme="minorHAnsi" w:cstheme="minorHAnsi"/>
                <w:b/>
                <w:sz w:val="22"/>
                <w:szCs w:val="22"/>
              </w:rPr>
              <w:t>INR</w:t>
            </w:r>
            <w:r w:rsidRPr="00161226">
              <w:rPr>
                <w:rFonts w:asciiTheme="minorHAnsi" w:hAnsiTheme="minorHAnsi" w:cstheme="minorHAnsi"/>
                <w:b/>
                <w:sz w:val="22"/>
                <w:szCs w:val="22"/>
              </w:rPr>
              <w:t xml:space="preserve"> 5.70/ Kwh</w:t>
            </w:r>
          </w:p>
          <w:p w14:paraId="022831B0" w14:textId="5048D5A2" w:rsidR="00F444C5" w:rsidRPr="00161226" w:rsidRDefault="00F444C5" w:rsidP="00161226">
            <w:pPr>
              <w:spacing w:line="360" w:lineRule="auto"/>
              <w:rPr>
                <w:rFonts w:asciiTheme="minorHAnsi" w:hAnsiTheme="minorHAnsi" w:cstheme="minorHAnsi"/>
                <w:bCs/>
                <w:sz w:val="22"/>
                <w:szCs w:val="22"/>
              </w:rPr>
            </w:pPr>
            <w:r w:rsidRPr="00161226">
              <w:rPr>
                <w:rFonts w:asciiTheme="minorHAnsi" w:hAnsiTheme="minorHAnsi" w:cstheme="minorHAnsi"/>
                <w:bCs/>
                <w:sz w:val="22"/>
                <w:szCs w:val="22"/>
              </w:rPr>
              <w:t>After 31-03-20</w:t>
            </w:r>
            <w:r w:rsidR="003444C8">
              <w:rPr>
                <w:rFonts w:asciiTheme="minorHAnsi" w:hAnsiTheme="minorHAnsi" w:cstheme="minorHAnsi"/>
                <w:bCs/>
                <w:sz w:val="22"/>
                <w:szCs w:val="22"/>
              </w:rPr>
              <w:t>28</w:t>
            </w:r>
            <w:r w:rsidRPr="00161226">
              <w:rPr>
                <w:rFonts w:asciiTheme="minorHAnsi" w:hAnsiTheme="minorHAnsi" w:cstheme="minorHAnsi"/>
                <w:bCs/>
                <w:sz w:val="22"/>
                <w:szCs w:val="22"/>
              </w:rPr>
              <w:t xml:space="preserve">: </w:t>
            </w:r>
            <w:r w:rsidR="00161226" w:rsidRPr="00161226">
              <w:rPr>
                <w:rFonts w:asciiTheme="minorHAnsi" w:hAnsiTheme="minorHAnsi" w:cstheme="minorHAnsi"/>
                <w:b/>
                <w:sz w:val="22"/>
                <w:szCs w:val="22"/>
              </w:rPr>
              <w:t>INR</w:t>
            </w:r>
            <w:r w:rsidRPr="00161226">
              <w:rPr>
                <w:rFonts w:asciiTheme="minorHAnsi" w:hAnsiTheme="minorHAnsi" w:cstheme="minorHAnsi"/>
                <w:b/>
                <w:sz w:val="22"/>
                <w:szCs w:val="22"/>
              </w:rPr>
              <w:t xml:space="preserve"> 2.75/ Kwh</w:t>
            </w:r>
          </w:p>
        </w:tc>
        <w:tc>
          <w:tcPr>
            <w:tcW w:w="1634" w:type="pct"/>
            <w:vAlign w:val="center"/>
          </w:tcPr>
          <w:p w14:paraId="5B06CBBB"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 xml:space="preserve">As </w:t>
            </w:r>
            <w:r w:rsidRPr="003444C8">
              <w:rPr>
                <w:rFonts w:asciiTheme="minorHAnsi" w:hAnsiTheme="minorHAnsi" w:cstheme="minorHAnsi"/>
                <w:bCs/>
                <w:sz w:val="22"/>
                <w:szCs w:val="22"/>
              </w:rPr>
              <w:t>per PPA and</w:t>
            </w:r>
            <w:r w:rsidRPr="00161226">
              <w:rPr>
                <w:rFonts w:asciiTheme="minorHAnsi" w:hAnsiTheme="minorHAnsi" w:cstheme="minorHAnsi"/>
                <w:bCs/>
                <w:sz w:val="22"/>
                <w:szCs w:val="22"/>
              </w:rPr>
              <w:t xml:space="preserve"> MERC’s tariff range for previous years</w:t>
            </w:r>
          </w:p>
        </w:tc>
      </w:tr>
      <w:tr w:rsidR="00F444C5" w:rsidRPr="00161226" w14:paraId="665EB304" w14:textId="77777777" w:rsidTr="00F820F5">
        <w:trPr>
          <w:trHeight w:val="20"/>
        </w:trPr>
        <w:tc>
          <w:tcPr>
            <w:tcW w:w="449" w:type="pct"/>
            <w:vAlign w:val="center"/>
          </w:tcPr>
          <w:p w14:paraId="08C9754F" w14:textId="77777777" w:rsidR="00F444C5" w:rsidRPr="00161226" w:rsidRDefault="00F444C5"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33A619C9"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Period of Repayment of Debt</w:t>
            </w:r>
          </w:p>
        </w:tc>
        <w:tc>
          <w:tcPr>
            <w:tcW w:w="1721" w:type="pct"/>
            <w:vAlign w:val="center"/>
          </w:tcPr>
          <w:p w14:paraId="063815CE" w14:textId="77777777" w:rsidR="00F444C5" w:rsidRPr="00161226" w:rsidRDefault="00F444C5" w:rsidP="00161226">
            <w:pPr>
              <w:spacing w:line="360" w:lineRule="auto"/>
              <w:jc w:val="center"/>
              <w:rPr>
                <w:rFonts w:asciiTheme="minorHAnsi" w:hAnsiTheme="minorHAnsi" w:cstheme="minorHAnsi"/>
                <w:bCs/>
                <w:sz w:val="22"/>
                <w:szCs w:val="22"/>
              </w:rPr>
            </w:pPr>
            <w:proofErr w:type="spellStart"/>
            <w:r w:rsidRPr="00161226">
              <w:rPr>
                <w:rFonts w:asciiTheme="minorHAnsi" w:hAnsiTheme="minorHAnsi" w:cstheme="minorHAnsi"/>
                <w:bCs/>
                <w:sz w:val="22"/>
                <w:szCs w:val="22"/>
              </w:rPr>
              <w:t>Upto</w:t>
            </w:r>
            <w:proofErr w:type="spellEnd"/>
            <w:r w:rsidRPr="00161226">
              <w:rPr>
                <w:rFonts w:asciiTheme="minorHAnsi" w:hAnsiTheme="minorHAnsi" w:cstheme="minorHAnsi"/>
                <w:bCs/>
                <w:sz w:val="22"/>
                <w:szCs w:val="22"/>
              </w:rPr>
              <w:t xml:space="preserve"> 31</w:t>
            </w:r>
            <w:r w:rsidRPr="00161226">
              <w:rPr>
                <w:rFonts w:asciiTheme="minorHAnsi" w:hAnsiTheme="minorHAnsi" w:cstheme="minorHAnsi"/>
                <w:bCs/>
                <w:sz w:val="22"/>
                <w:szCs w:val="22"/>
                <w:vertAlign w:val="superscript"/>
              </w:rPr>
              <w:t>st</w:t>
            </w:r>
            <w:r w:rsidRPr="00161226">
              <w:rPr>
                <w:rFonts w:asciiTheme="minorHAnsi" w:hAnsiTheme="minorHAnsi" w:cstheme="minorHAnsi"/>
                <w:bCs/>
                <w:sz w:val="22"/>
                <w:szCs w:val="22"/>
              </w:rPr>
              <w:t xml:space="preserve"> March, 2026</w:t>
            </w:r>
          </w:p>
        </w:tc>
        <w:tc>
          <w:tcPr>
            <w:tcW w:w="1634" w:type="pct"/>
            <w:vAlign w:val="center"/>
          </w:tcPr>
          <w:p w14:paraId="30A934E3"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On the basis of Income generating capacity of the Company for future years</w:t>
            </w:r>
          </w:p>
        </w:tc>
      </w:tr>
      <w:tr w:rsidR="00F444C5" w:rsidRPr="00161226" w14:paraId="674DCE4D" w14:textId="77777777" w:rsidTr="00F820F5">
        <w:trPr>
          <w:trHeight w:val="20"/>
        </w:trPr>
        <w:tc>
          <w:tcPr>
            <w:tcW w:w="449" w:type="pct"/>
            <w:vAlign w:val="center"/>
          </w:tcPr>
          <w:p w14:paraId="5A069664" w14:textId="77777777" w:rsidR="00F444C5" w:rsidRPr="00161226" w:rsidRDefault="00F444C5"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49C4506C"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Average Operation &amp; Maintenance Expenses of past years</w:t>
            </w:r>
          </w:p>
        </w:tc>
        <w:tc>
          <w:tcPr>
            <w:tcW w:w="1721" w:type="pct"/>
            <w:vAlign w:val="center"/>
          </w:tcPr>
          <w:p w14:paraId="0B4E0DC3" w14:textId="19B67D53" w:rsidR="00F444C5" w:rsidRPr="00161226" w:rsidRDefault="00440872" w:rsidP="00161226">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F444C5" w:rsidRPr="00161226">
              <w:rPr>
                <w:rFonts w:asciiTheme="minorHAnsi" w:hAnsiTheme="minorHAnsi" w:cstheme="minorHAnsi"/>
                <w:bCs/>
                <w:sz w:val="22"/>
                <w:szCs w:val="22"/>
              </w:rPr>
              <w:t xml:space="preserve"> 0.</w:t>
            </w:r>
            <w:r w:rsidR="007037B4" w:rsidRPr="00161226">
              <w:rPr>
                <w:rFonts w:asciiTheme="minorHAnsi" w:hAnsiTheme="minorHAnsi" w:cstheme="minorHAnsi"/>
                <w:bCs/>
                <w:sz w:val="22"/>
                <w:szCs w:val="22"/>
              </w:rPr>
              <w:t>67</w:t>
            </w:r>
            <w:r w:rsidR="00F444C5" w:rsidRPr="00161226">
              <w:rPr>
                <w:rFonts w:asciiTheme="minorHAnsi" w:hAnsiTheme="minorHAnsi" w:cstheme="minorHAnsi"/>
                <w:bCs/>
                <w:sz w:val="22"/>
                <w:szCs w:val="22"/>
              </w:rPr>
              <w:t xml:space="preserve"> </w:t>
            </w:r>
            <w:proofErr w:type="spellStart"/>
            <w:r w:rsidR="00F444C5" w:rsidRPr="00161226">
              <w:rPr>
                <w:rFonts w:asciiTheme="minorHAnsi" w:hAnsiTheme="minorHAnsi" w:cstheme="minorHAnsi"/>
                <w:bCs/>
                <w:sz w:val="22"/>
                <w:szCs w:val="22"/>
              </w:rPr>
              <w:t>Crs</w:t>
            </w:r>
            <w:proofErr w:type="spellEnd"/>
          </w:p>
        </w:tc>
        <w:tc>
          <w:tcPr>
            <w:tcW w:w="1634" w:type="pct"/>
            <w:vAlign w:val="center"/>
          </w:tcPr>
          <w:p w14:paraId="4C72B31A"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As per MERC Regulations</w:t>
            </w:r>
          </w:p>
        </w:tc>
      </w:tr>
      <w:tr w:rsidR="00F444C5" w:rsidRPr="00161226" w14:paraId="2F561994" w14:textId="77777777" w:rsidTr="00F820F5">
        <w:trPr>
          <w:trHeight w:val="20"/>
        </w:trPr>
        <w:tc>
          <w:tcPr>
            <w:tcW w:w="449" w:type="pct"/>
            <w:vAlign w:val="center"/>
          </w:tcPr>
          <w:p w14:paraId="2EF0425B" w14:textId="77777777" w:rsidR="00F444C5" w:rsidRPr="00161226" w:rsidRDefault="00F444C5"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522E637E"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Escalation Rate for Operation &amp; Maintenance Expenses</w:t>
            </w:r>
          </w:p>
        </w:tc>
        <w:tc>
          <w:tcPr>
            <w:tcW w:w="1721" w:type="pct"/>
            <w:vAlign w:val="center"/>
          </w:tcPr>
          <w:p w14:paraId="58ABA8B9" w14:textId="77777777" w:rsidR="00F444C5" w:rsidRPr="00161226" w:rsidRDefault="00F444C5" w:rsidP="00161226">
            <w:pPr>
              <w:spacing w:line="360" w:lineRule="auto"/>
              <w:jc w:val="center"/>
              <w:rPr>
                <w:rFonts w:asciiTheme="minorHAnsi" w:hAnsiTheme="minorHAnsi" w:cstheme="minorHAnsi"/>
                <w:bCs/>
                <w:sz w:val="22"/>
                <w:szCs w:val="22"/>
              </w:rPr>
            </w:pPr>
            <w:r w:rsidRPr="00161226">
              <w:rPr>
                <w:rFonts w:asciiTheme="minorHAnsi" w:hAnsiTheme="minorHAnsi" w:cstheme="minorHAnsi"/>
                <w:bCs/>
                <w:sz w:val="22"/>
                <w:szCs w:val="22"/>
              </w:rPr>
              <w:t>5% p.a.</w:t>
            </w:r>
          </w:p>
        </w:tc>
        <w:tc>
          <w:tcPr>
            <w:tcW w:w="1634" w:type="pct"/>
            <w:vAlign w:val="center"/>
          </w:tcPr>
          <w:p w14:paraId="4C7493C7" w14:textId="77777777" w:rsidR="00F444C5" w:rsidRPr="00161226" w:rsidRDefault="00F444C5"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As per MERC Regulations</w:t>
            </w:r>
          </w:p>
        </w:tc>
      </w:tr>
      <w:tr w:rsidR="00461B22" w:rsidRPr="00161226" w14:paraId="7EAE9BD7" w14:textId="77777777" w:rsidTr="00F820F5">
        <w:trPr>
          <w:trHeight w:val="20"/>
        </w:trPr>
        <w:tc>
          <w:tcPr>
            <w:tcW w:w="449" w:type="pct"/>
            <w:vAlign w:val="center"/>
          </w:tcPr>
          <w:p w14:paraId="0A5D401D" w14:textId="77777777" w:rsidR="00461B22" w:rsidRPr="00161226" w:rsidRDefault="00461B22"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3671566D" w14:textId="7730C827" w:rsidR="00461B22" w:rsidRPr="00161226" w:rsidRDefault="00461B22" w:rsidP="00AA62AE">
            <w:pPr>
              <w:jc w:val="both"/>
              <w:rPr>
                <w:rFonts w:asciiTheme="minorHAnsi" w:hAnsiTheme="minorHAnsi" w:cstheme="minorHAnsi"/>
                <w:bCs/>
                <w:sz w:val="22"/>
                <w:szCs w:val="22"/>
              </w:rPr>
            </w:pPr>
            <w:r w:rsidRPr="00161226">
              <w:rPr>
                <w:rFonts w:asciiTheme="minorHAnsi" w:hAnsiTheme="minorHAnsi" w:cstheme="minorHAnsi"/>
                <w:sz w:val="22"/>
                <w:szCs w:val="22"/>
              </w:rPr>
              <w:t>Average Employee Benefit expenses for past years</w:t>
            </w:r>
          </w:p>
        </w:tc>
        <w:tc>
          <w:tcPr>
            <w:tcW w:w="1721" w:type="pct"/>
            <w:vAlign w:val="center"/>
          </w:tcPr>
          <w:p w14:paraId="350D6EC9" w14:textId="46DFFB3F" w:rsidR="00461B22" w:rsidRPr="00161226" w:rsidRDefault="00440872" w:rsidP="00161226">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461B22" w:rsidRPr="00161226">
              <w:rPr>
                <w:rFonts w:asciiTheme="minorHAnsi" w:hAnsiTheme="minorHAnsi" w:cstheme="minorHAnsi"/>
                <w:bCs/>
                <w:sz w:val="22"/>
                <w:szCs w:val="22"/>
              </w:rPr>
              <w:t xml:space="preserve"> 0.2</w:t>
            </w:r>
            <w:r w:rsidR="007037B4" w:rsidRPr="00161226">
              <w:rPr>
                <w:rFonts w:asciiTheme="minorHAnsi" w:hAnsiTheme="minorHAnsi" w:cstheme="minorHAnsi"/>
                <w:bCs/>
                <w:sz w:val="22"/>
                <w:szCs w:val="22"/>
              </w:rPr>
              <w:t>7</w:t>
            </w:r>
            <w:r w:rsidR="00461B22" w:rsidRPr="00161226">
              <w:rPr>
                <w:rFonts w:asciiTheme="minorHAnsi" w:hAnsiTheme="minorHAnsi" w:cstheme="minorHAnsi"/>
                <w:bCs/>
                <w:sz w:val="22"/>
                <w:szCs w:val="22"/>
              </w:rPr>
              <w:t xml:space="preserve"> </w:t>
            </w:r>
            <w:proofErr w:type="spellStart"/>
            <w:r w:rsidR="00461B22" w:rsidRPr="00161226">
              <w:rPr>
                <w:rFonts w:asciiTheme="minorHAnsi" w:hAnsiTheme="minorHAnsi" w:cstheme="minorHAnsi"/>
                <w:bCs/>
                <w:sz w:val="22"/>
                <w:szCs w:val="22"/>
              </w:rPr>
              <w:t>Crs</w:t>
            </w:r>
            <w:proofErr w:type="spellEnd"/>
          </w:p>
        </w:tc>
        <w:tc>
          <w:tcPr>
            <w:tcW w:w="1634" w:type="pct"/>
            <w:vAlign w:val="center"/>
          </w:tcPr>
          <w:p w14:paraId="5F5FF108" w14:textId="5C29C9E5" w:rsidR="00461B22" w:rsidRPr="00161226" w:rsidRDefault="00461B22"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Past years data analysis</w:t>
            </w:r>
          </w:p>
        </w:tc>
      </w:tr>
      <w:tr w:rsidR="00461B22" w:rsidRPr="00161226" w14:paraId="5B8F1D82" w14:textId="77777777" w:rsidTr="00F820F5">
        <w:trPr>
          <w:trHeight w:val="20"/>
        </w:trPr>
        <w:tc>
          <w:tcPr>
            <w:tcW w:w="449" w:type="pct"/>
            <w:vAlign w:val="center"/>
          </w:tcPr>
          <w:p w14:paraId="152005E8" w14:textId="77777777" w:rsidR="00461B22" w:rsidRPr="00161226" w:rsidRDefault="00461B22"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088F3F2B" w14:textId="77777777" w:rsidR="00461B22" w:rsidRPr="00161226" w:rsidRDefault="00461B22" w:rsidP="00AA62AE">
            <w:pPr>
              <w:jc w:val="both"/>
              <w:rPr>
                <w:rFonts w:asciiTheme="minorHAnsi" w:hAnsiTheme="minorHAnsi" w:cstheme="minorHAnsi"/>
                <w:bCs/>
                <w:sz w:val="22"/>
                <w:szCs w:val="22"/>
              </w:rPr>
            </w:pPr>
            <w:r w:rsidRPr="00161226">
              <w:rPr>
                <w:rFonts w:asciiTheme="minorHAnsi" w:hAnsiTheme="minorHAnsi" w:cstheme="minorHAnsi"/>
                <w:sz w:val="22"/>
                <w:szCs w:val="22"/>
              </w:rPr>
              <w:t>Average Other expenses for past years</w:t>
            </w:r>
          </w:p>
        </w:tc>
        <w:tc>
          <w:tcPr>
            <w:tcW w:w="1721" w:type="pct"/>
            <w:vAlign w:val="center"/>
          </w:tcPr>
          <w:p w14:paraId="7A771CB3" w14:textId="7F39FB99" w:rsidR="00461B22" w:rsidRPr="00161226" w:rsidRDefault="00440872" w:rsidP="00161226">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461B22" w:rsidRPr="00161226">
              <w:rPr>
                <w:rFonts w:asciiTheme="minorHAnsi" w:hAnsiTheme="minorHAnsi" w:cstheme="minorHAnsi"/>
                <w:bCs/>
                <w:sz w:val="22"/>
                <w:szCs w:val="22"/>
              </w:rPr>
              <w:t xml:space="preserve"> 0.</w:t>
            </w:r>
            <w:r w:rsidR="004F2C09">
              <w:rPr>
                <w:rFonts w:asciiTheme="minorHAnsi" w:hAnsiTheme="minorHAnsi" w:cstheme="minorHAnsi"/>
                <w:bCs/>
                <w:sz w:val="22"/>
                <w:szCs w:val="22"/>
              </w:rPr>
              <w:t>38</w:t>
            </w:r>
            <w:r w:rsidR="00461B22" w:rsidRPr="00161226">
              <w:rPr>
                <w:rFonts w:asciiTheme="minorHAnsi" w:hAnsiTheme="minorHAnsi" w:cstheme="minorHAnsi"/>
                <w:bCs/>
                <w:sz w:val="22"/>
                <w:szCs w:val="22"/>
              </w:rPr>
              <w:t xml:space="preserve"> </w:t>
            </w:r>
            <w:proofErr w:type="spellStart"/>
            <w:r w:rsidR="00461B22" w:rsidRPr="00161226">
              <w:rPr>
                <w:rFonts w:asciiTheme="minorHAnsi" w:hAnsiTheme="minorHAnsi" w:cstheme="minorHAnsi"/>
                <w:bCs/>
                <w:sz w:val="22"/>
                <w:szCs w:val="22"/>
              </w:rPr>
              <w:t>Crs</w:t>
            </w:r>
            <w:proofErr w:type="spellEnd"/>
          </w:p>
        </w:tc>
        <w:tc>
          <w:tcPr>
            <w:tcW w:w="1634" w:type="pct"/>
            <w:vAlign w:val="center"/>
          </w:tcPr>
          <w:p w14:paraId="4694F530" w14:textId="77777777" w:rsidR="00461B22" w:rsidRPr="00161226" w:rsidRDefault="00461B22"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Past years data analysis</w:t>
            </w:r>
          </w:p>
        </w:tc>
      </w:tr>
      <w:tr w:rsidR="00461B22" w:rsidRPr="00161226" w14:paraId="18F652F6" w14:textId="77777777" w:rsidTr="00F820F5">
        <w:trPr>
          <w:trHeight w:val="20"/>
        </w:trPr>
        <w:tc>
          <w:tcPr>
            <w:tcW w:w="449" w:type="pct"/>
            <w:vAlign w:val="center"/>
          </w:tcPr>
          <w:p w14:paraId="1C6BF3B9" w14:textId="77777777" w:rsidR="00461B22" w:rsidRPr="00161226" w:rsidRDefault="00461B22"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7471BE78" w14:textId="77777777" w:rsidR="00461B22" w:rsidRPr="00161226" w:rsidRDefault="00461B22" w:rsidP="00AA62AE">
            <w:pPr>
              <w:jc w:val="both"/>
              <w:rPr>
                <w:rFonts w:asciiTheme="minorHAnsi" w:hAnsiTheme="minorHAnsi" w:cstheme="minorHAnsi"/>
                <w:bCs/>
                <w:sz w:val="22"/>
                <w:szCs w:val="22"/>
              </w:rPr>
            </w:pPr>
            <w:r w:rsidRPr="00161226">
              <w:rPr>
                <w:rFonts w:asciiTheme="minorHAnsi" w:hAnsiTheme="minorHAnsi" w:cstheme="minorHAnsi"/>
                <w:sz w:val="22"/>
                <w:szCs w:val="22"/>
              </w:rPr>
              <w:t>Escalation Rate for Other Expenses</w:t>
            </w:r>
          </w:p>
        </w:tc>
        <w:tc>
          <w:tcPr>
            <w:tcW w:w="1721" w:type="pct"/>
            <w:vAlign w:val="center"/>
          </w:tcPr>
          <w:p w14:paraId="4AA4FF9F" w14:textId="77777777" w:rsidR="00461B22" w:rsidRPr="00161226" w:rsidRDefault="00461B22" w:rsidP="00161226">
            <w:pPr>
              <w:spacing w:line="360" w:lineRule="auto"/>
              <w:jc w:val="center"/>
              <w:rPr>
                <w:rFonts w:asciiTheme="minorHAnsi" w:hAnsiTheme="minorHAnsi" w:cstheme="minorHAnsi"/>
                <w:bCs/>
                <w:sz w:val="22"/>
                <w:szCs w:val="22"/>
              </w:rPr>
            </w:pPr>
            <w:r w:rsidRPr="00161226">
              <w:rPr>
                <w:rFonts w:asciiTheme="minorHAnsi" w:hAnsiTheme="minorHAnsi" w:cstheme="minorHAnsi"/>
                <w:bCs/>
                <w:sz w:val="22"/>
                <w:szCs w:val="22"/>
              </w:rPr>
              <w:t>5%</w:t>
            </w:r>
          </w:p>
        </w:tc>
        <w:tc>
          <w:tcPr>
            <w:tcW w:w="1634" w:type="pct"/>
            <w:vAlign w:val="center"/>
          </w:tcPr>
          <w:p w14:paraId="36EF64AF" w14:textId="77777777" w:rsidR="00461B22" w:rsidRPr="00161226" w:rsidRDefault="00461B22"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General Industry Practice</w:t>
            </w:r>
          </w:p>
        </w:tc>
      </w:tr>
      <w:tr w:rsidR="00461B22" w:rsidRPr="00161226" w14:paraId="2F20C153" w14:textId="77777777" w:rsidTr="00F820F5">
        <w:trPr>
          <w:trHeight w:val="20"/>
        </w:trPr>
        <w:tc>
          <w:tcPr>
            <w:tcW w:w="449" w:type="pct"/>
            <w:vAlign w:val="center"/>
          </w:tcPr>
          <w:p w14:paraId="3CD9627C" w14:textId="77777777" w:rsidR="00461B22" w:rsidRPr="00161226" w:rsidRDefault="00461B22" w:rsidP="00AE695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7AA414F2" w14:textId="77777777" w:rsidR="00461B22" w:rsidRPr="00161226" w:rsidRDefault="00461B22"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Working Capital Cycle</w:t>
            </w:r>
          </w:p>
        </w:tc>
        <w:tc>
          <w:tcPr>
            <w:tcW w:w="1721" w:type="pct"/>
            <w:vAlign w:val="center"/>
          </w:tcPr>
          <w:p w14:paraId="03C48952" w14:textId="163A7424" w:rsidR="00461B22" w:rsidRPr="00161226" w:rsidRDefault="00461B22" w:rsidP="00161226">
            <w:pPr>
              <w:spacing w:line="360" w:lineRule="auto"/>
              <w:jc w:val="center"/>
              <w:rPr>
                <w:rFonts w:asciiTheme="minorHAnsi" w:hAnsiTheme="minorHAnsi" w:cstheme="minorHAnsi"/>
                <w:bCs/>
                <w:sz w:val="22"/>
                <w:szCs w:val="22"/>
              </w:rPr>
            </w:pPr>
            <w:r w:rsidRPr="00161226">
              <w:rPr>
                <w:rFonts w:asciiTheme="minorHAnsi" w:hAnsiTheme="minorHAnsi" w:cstheme="minorHAnsi"/>
                <w:bCs/>
                <w:sz w:val="22"/>
                <w:szCs w:val="22"/>
              </w:rPr>
              <w:t>D-S-O:</w:t>
            </w:r>
            <w:r w:rsidR="004F2C09">
              <w:rPr>
                <w:rFonts w:asciiTheme="minorHAnsi" w:hAnsiTheme="minorHAnsi" w:cstheme="minorHAnsi"/>
                <w:bCs/>
                <w:sz w:val="22"/>
                <w:szCs w:val="22"/>
              </w:rPr>
              <w:t xml:space="preserve"> 225.57</w:t>
            </w:r>
            <w:r w:rsidRPr="00161226">
              <w:rPr>
                <w:rFonts w:asciiTheme="minorHAnsi" w:hAnsiTheme="minorHAnsi" w:cstheme="minorHAnsi"/>
                <w:bCs/>
                <w:sz w:val="22"/>
                <w:szCs w:val="22"/>
              </w:rPr>
              <w:t xml:space="preserve"> Days</w:t>
            </w:r>
          </w:p>
          <w:p w14:paraId="25D4B694" w14:textId="420BE2A3" w:rsidR="00461B22" w:rsidRPr="00161226" w:rsidRDefault="00461B22" w:rsidP="00161226">
            <w:pPr>
              <w:spacing w:line="360" w:lineRule="auto"/>
              <w:jc w:val="center"/>
              <w:rPr>
                <w:rFonts w:asciiTheme="minorHAnsi" w:hAnsiTheme="minorHAnsi" w:cstheme="minorHAnsi"/>
                <w:bCs/>
                <w:sz w:val="22"/>
                <w:szCs w:val="22"/>
              </w:rPr>
            </w:pPr>
            <w:r w:rsidRPr="00161226">
              <w:rPr>
                <w:rFonts w:asciiTheme="minorHAnsi" w:hAnsiTheme="minorHAnsi" w:cstheme="minorHAnsi"/>
                <w:bCs/>
                <w:sz w:val="22"/>
                <w:szCs w:val="22"/>
              </w:rPr>
              <w:t>D-P-O:</w:t>
            </w:r>
            <w:r w:rsidR="004F2C09">
              <w:rPr>
                <w:rFonts w:asciiTheme="minorHAnsi" w:hAnsiTheme="minorHAnsi" w:cstheme="minorHAnsi"/>
                <w:bCs/>
                <w:sz w:val="22"/>
                <w:szCs w:val="22"/>
              </w:rPr>
              <w:t xml:space="preserve"> 574.89</w:t>
            </w:r>
            <w:r w:rsidRPr="00161226">
              <w:rPr>
                <w:rFonts w:asciiTheme="minorHAnsi" w:hAnsiTheme="minorHAnsi" w:cstheme="minorHAnsi"/>
                <w:bCs/>
                <w:sz w:val="22"/>
                <w:szCs w:val="22"/>
              </w:rPr>
              <w:t xml:space="preserve"> Days</w:t>
            </w:r>
          </w:p>
        </w:tc>
        <w:tc>
          <w:tcPr>
            <w:tcW w:w="1634" w:type="pct"/>
            <w:vAlign w:val="center"/>
          </w:tcPr>
          <w:p w14:paraId="6C6D108C" w14:textId="77777777" w:rsidR="00461B22" w:rsidRPr="00161226" w:rsidRDefault="00461B22" w:rsidP="00161226">
            <w:pPr>
              <w:spacing w:line="360" w:lineRule="auto"/>
              <w:jc w:val="both"/>
              <w:rPr>
                <w:rFonts w:asciiTheme="minorHAnsi" w:hAnsiTheme="minorHAnsi" w:cstheme="minorHAnsi"/>
                <w:bCs/>
                <w:sz w:val="22"/>
                <w:szCs w:val="22"/>
              </w:rPr>
            </w:pPr>
            <w:r w:rsidRPr="00161226">
              <w:rPr>
                <w:rFonts w:asciiTheme="minorHAnsi" w:hAnsiTheme="minorHAnsi" w:cstheme="minorHAnsi"/>
                <w:bCs/>
                <w:sz w:val="22"/>
                <w:szCs w:val="22"/>
              </w:rPr>
              <w:t>Past years data analysis</w:t>
            </w:r>
          </w:p>
        </w:tc>
      </w:tr>
      <w:tr w:rsidR="00C77962" w:rsidRPr="00161226" w14:paraId="034B6D4B" w14:textId="77777777" w:rsidTr="00F820F5">
        <w:trPr>
          <w:trHeight w:val="20"/>
        </w:trPr>
        <w:tc>
          <w:tcPr>
            <w:tcW w:w="449" w:type="pct"/>
            <w:vAlign w:val="center"/>
          </w:tcPr>
          <w:p w14:paraId="5808B45B" w14:textId="77777777" w:rsidR="00C77962" w:rsidRPr="00161226" w:rsidRDefault="00C77962" w:rsidP="00C7796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60FBEBB0" w14:textId="467ECFD9" w:rsidR="00C77962" w:rsidRPr="00161226"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721" w:type="pct"/>
            <w:vAlign w:val="center"/>
          </w:tcPr>
          <w:p w14:paraId="3B8D969B" w14:textId="07E14425" w:rsidR="00C77962" w:rsidRPr="00161226" w:rsidRDefault="004F2C09" w:rsidP="00C77962">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r w:rsidR="00C77962">
              <w:rPr>
                <w:rFonts w:asciiTheme="minorHAnsi" w:hAnsiTheme="minorHAnsi" w:cstheme="minorHAnsi"/>
                <w:bCs/>
                <w:sz w:val="22"/>
                <w:szCs w:val="22"/>
              </w:rPr>
              <w:t>%</w:t>
            </w:r>
          </w:p>
        </w:tc>
        <w:tc>
          <w:tcPr>
            <w:tcW w:w="1634" w:type="pct"/>
            <w:vAlign w:val="center"/>
          </w:tcPr>
          <w:p w14:paraId="41D77FB7" w14:textId="1F32CD50" w:rsidR="00C77962" w:rsidRPr="00161226" w:rsidRDefault="004F2C09"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C77962" w:rsidRPr="00161226" w14:paraId="753B87A8" w14:textId="77777777" w:rsidTr="00F820F5">
        <w:trPr>
          <w:trHeight w:val="20"/>
        </w:trPr>
        <w:tc>
          <w:tcPr>
            <w:tcW w:w="449" w:type="pct"/>
            <w:vAlign w:val="center"/>
          </w:tcPr>
          <w:p w14:paraId="3F3401E1" w14:textId="77777777" w:rsidR="00C77962" w:rsidRPr="00161226" w:rsidRDefault="00C77962" w:rsidP="00C77962">
            <w:pPr>
              <w:pStyle w:val="ListParagraph"/>
              <w:numPr>
                <w:ilvl w:val="0"/>
                <w:numId w:val="99"/>
              </w:numPr>
              <w:spacing w:after="0" w:line="360" w:lineRule="auto"/>
              <w:jc w:val="center"/>
              <w:rPr>
                <w:rFonts w:asciiTheme="minorHAnsi" w:hAnsiTheme="minorHAnsi" w:cstheme="minorHAnsi"/>
                <w:bCs/>
                <w:sz w:val="22"/>
                <w:szCs w:val="22"/>
              </w:rPr>
            </w:pPr>
          </w:p>
        </w:tc>
        <w:tc>
          <w:tcPr>
            <w:tcW w:w="1197" w:type="pct"/>
            <w:vAlign w:val="center"/>
          </w:tcPr>
          <w:p w14:paraId="4938D819" w14:textId="44867B85" w:rsidR="00C77962" w:rsidRPr="00161226"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721" w:type="pct"/>
            <w:vAlign w:val="center"/>
          </w:tcPr>
          <w:p w14:paraId="24C71C3D" w14:textId="0568D917" w:rsidR="00C77962" w:rsidRPr="00161226" w:rsidRDefault="00C77962" w:rsidP="00C77962">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12.00%</w:t>
            </w:r>
          </w:p>
        </w:tc>
        <w:tc>
          <w:tcPr>
            <w:tcW w:w="1634" w:type="pct"/>
            <w:vAlign w:val="center"/>
          </w:tcPr>
          <w:p w14:paraId="05930BE2" w14:textId="2C67C9DB" w:rsidR="00C77962" w:rsidRPr="00161226" w:rsidRDefault="00C77962" w:rsidP="00C77962">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the latest audited financial statement</w:t>
            </w:r>
          </w:p>
        </w:tc>
      </w:tr>
    </w:tbl>
    <w:p w14:paraId="67083272" w14:textId="77777777" w:rsidR="00A07C33" w:rsidRDefault="00A07C33" w:rsidP="00A07C33">
      <w:pPr>
        <w:pStyle w:val="ListParagraph"/>
        <w:spacing w:after="0" w:line="360" w:lineRule="auto"/>
        <w:ind w:left="426"/>
        <w:jc w:val="both"/>
        <w:rPr>
          <w:rFonts w:ascii="Arial" w:hAnsi="Arial" w:cs="Arial"/>
          <w:b/>
          <w:sz w:val="22"/>
          <w:szCs w:val="22"/>
        </w:rPr>
      </w:pPr>
    </w:p>
    <w:p w14:paraId="403FC4BD" w14:textId="489A6B03" w:rsidR="005524AE" w:rsidRPr="004E2840" w:rsidRDefault="009E3925" w:rsidP="00B96632">
      <w:pPr>
        <w:pStyle w:val="ListParagraph"/>
        <w:numPr>
          <w:ilvl w:val="0"/>
          <w:numId w:val="52"/>
        </w:numPr>
        <w:spacing w:line="360" w:lineRule="auto"/>
        <w:ind w:left="142" w:hanging="426"/>
        <w:jc w:val="both"/>
        <w:rPr>
          <w:rFonts w:ascii="Arial" w:hAnsi="Arial" w:cs="Arial"/>
          <w:b/>
          <w:sz w:val="22"/>
          <w:szCs w:val="22"/>
        </w:rPr>
      </w:pPr>
      <w:r w:rsidRPr="004E2840">
        <w:rPr>
          <w:rFonts w:ascii="Arial" w:hAnsi="Arial" w:cs="Arial"/>
          <w:b/>
          <w:sz w:val="22"/>
          <w:szCs w:val="22"/>
        </w:rPr>
        <w:t>M/S</w:t>
      </w:r>
      <w:r w:rsidR="005524AE" w:rsidRPr="004E2840">
        <w:rPr>
          <w:rFonts w:ascii="Arial" w:hAnsi="Arial" w:cs="Arial"/>
          <w:b/>
          <w:sz w:val="22"/>
          <w:szCs w:val="22"/>
        </w:rPr>
        <w:t xml:space="preserve"> </w:t>
      </w:r>
      <w:proofErr w:type="spellStart"/>
      <w:r w:rsidR="005524AE" w:rsidRPr="004E2840">
        <w:rPr>
          <w:rFonts w:ascii="Arial" w:hAnsi="Arial" w:cs="Arial"/>
          <w:b/>
          <w:sz w:val="22"/>
          <w:szCs w:val="22"/>
        </w:rPr>
        <w:t>Shivalakha</w:t>
      </w:r>
      <w:proofErr w:type="spellEnd"/>
      <w:r w:rsidR="005524AE" w:rsidRPr="004E2840">
        <w:rPr>
          <w:rFonts w:ascii="Arial" w:hAnsi="Arial" w:cs="Arial"/>
          <w:b/>
          <w:sz w:val="22"/>
          <w:szCs w:val="22"/>
        </w:rPr>
        <w:t xml:space="preserve"> Solar Energy Private Limited:</w:t>
      </w:r>
    </w:p>
    <w:p w14:paraId="44931CA5" w14:textId="2F03F546" w:rsidR="00D547E5" w:rsidRDefault="00AD0623" w:rsidP="00F820F5">
      <w:pPr>
        <w:spacing w:before="240" w:line="360" w:lineRule="auto"/>
        <w:ind w:left="142" w:right="-589"/>
        <w:jc w:val="both"/>
        <w:rPr>
          <w:rFonts w:ascii="Arial" w:hAnsi="Arial" w:cs="Arial"/>
          <w:b/>
          <w:bCs/>
          <w:i/>
          <w:iCs/>
        </w:rPr>
      </w:pPr>
      <w:r w:rsidRPr="00AD0623">
        <w:rPr>
          <w:rFonts w:ascii="Arial" w:hAnsi="Arial" w:cs="Arial"/>
          <w:b/>
          <w:noProof/>
          <w:sz w:val="22"/>
          <w:szCs w:val="22"/>
        </w:rPr>
        <w:t>PREVIOUS YEARS FINANCIAL PERFORMANCE:</w:t>
      </w:r>
      <w:r w:rsidR="00161226">
        <w:rPr>
          <w:rFonts w:ascii="Arial" w:hAnsi="Arial" w:cs="Arial"/>
          <w:b/>
          <w:noProof/>
          <w:sz w:val="22"/>
          <w:szCs w:val="22"/>
        </w:rPr>
        <w:t xml:space="preserve"> </w:t>
      </w:r>
      <w:r w:rsidR="003711F1" w:rsidRPr="00161226">
        <w:rPr>
          <w:rFonts w:ascii="Arial" w:hAnsi="Arial" w:cs="Arial"/>
          <w:bCs/>
          <w:sz w:val="22"/>
          <w:szCs w:val="22"/>
        </w:rPr>
        <w:t>The financial performance of the Company for the period from F.Y. 201</w:t>
      </w:r>
      <w:r w:rsidR="002E333F" w:rsidRPr="00161226">
        <w:rPr>
          <w:rFonts w:ascii="Arial" w:hAnsi="Arial" w:cs="Arial"/>
          <w:bCs/>
          <w:sz w:val="22"/>
          <w:szCs w:val="22"/>
        </w:rPr>
        <w:t>9</w:t>
      </w:r>
      <w:r w:rsidR="003711F1" w:rsidRPr="00161226">
        <w:rPr>
          <w:rFonts w:ascii="Arial" w:hAnsi="Arial" w:cs="Arial"/>
          <w:bCs/>
          <w:sz w:val="22"/>
          <w:szCs w:val="22"/>
        </w:rPr>
        <w:t xml:space="preserve"> to F.Y. 20</w:t>
      </w:r>
      <w:r w:rsidR="002E333F" w:rsidRPr="00161226">
        <w:rPr>
          <w:rFonts w:ascii="Arial" w:hAnsi="Arial" w:cs="Arial"/>
          <w:bCs/>
          <w:sz w:val="22"/>
          <w:szCs w:val="22"/>
        </w:rPr>
        <w:t>22</w:t>
      </w:r>
      <w:r w:rsidR="003711F1" w:rsidRPr="00161226">
        <w:rPr>
          <w:rFonts w:ascii="Arial" w:hAnsi="Arial" w:cs="Arial"/>
          <w:bCs/>
          <w:sz w:val="22"/>
          <w:szCs w:val="22"/>
        </w:rPr>
        <w:t xml:space="preserve"> are described below:</w:t>
      </w:r>
      <w:r w:rsidR="003711F1">
        <w:rPr>
          <w:rFonts w:ascii="Arial" w:hAnsi="Arial" w:cs="Arial"/>
          <w:b/>
          <w:bCs/>
          <w:i/>
          <w:iCs/>
        </w:rPr>
        <w:t xml:space="preserve">        </w:t>
      </w:r>
      <w:r w:rsidR="003711F1">
        <w:rPr>
          <w:rFonts w:ascii="Arial" w:hAnsi="Arial" w:cs="Arial"/>
          <w:b/>
          <w:bCs/>
          <w:i/>
          <w:iCs/>
        </w:rPr>
        <w:tab/>
      </w:r>
      <w:r w:rsidR="003711F1">
        <w:rPr>
          <w:rFonts w:ascii="Arial" w:hAnsi="Arial" w:cs="Arial"/>
          <w:b/>
          <w:bCs/>
          <w:i/>
          <w:iCs/>
        </w:rPr>
        <w:tab/>
      </w:r>
      <w:r w:rsidR="003711F1">
        <w:rPr>
          <w:rFonts w:ascii="Arial" w:hAnsi="Arial" w:cs="Arial"/>
          <w:b/>
          <w:bCs/>
          <w:i/>
          <w:iCs/>
        </w:rPr>
        <w:tab/>
      </w:r>
      <w:r w:rsidR="003711F1">
        <w:rPr>
          <w:rFonts w:ascii="Arial" w:hAnsi="Arial" w:cs="Arial"/>
          <w:b/>
          <w:bCs/>
          <w:i/>
          <w:iCs/>
        </w:rPr>
        <w:tab/>
      </w:r>
    </w:p>
    <w:p w14:paraId="74FC71A8" w14:textId="570F7534" w:rsidR="00AD0623" w:rsidRPr="00AD0623" w:rsidRDefault="003711F1" w:rsidP="00F820F5">
      <w:pPr>
        <w:ind w:right="-589"/>
        <w:jc w:val="right"/>
        <w:rPr>
          <w:rFonts w:ascii="Arial" w:hAnsi="Arial" w:cs="Arial"/>
          <w:b/>
          <w:sz w:val="22"/>
          <w:szCs w:val="22"/>
        </w:rPr>
      </w:pP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r>
      <w:r>
        <w:rPr>
          <w:rFonts w:ascii="Arial" w:hAnsi="Arial" w:cs="Arial"/>
          <w:b/>
          <w:bCs/>
          <w:i/>
          <w:iCs/>
        </w:rPr>
        <w:tab/>
        <w:t xml:space="preserve"> </w:t>
      </w:r>
      <w:r w:rsidR="0027591E">
        <w:rPr>
          <w:rFonts w:ascii="Arial" w:hAnsi="Arial" w:cs="Arial"/>
          <w:b/>
          <w:bCs/>
          <w:i/>
          <w:iCs/>
        </w:rPr>
        <w:tab/>
      </w:r>
      <w:r w:rsidR="0027591E">
        <w:rPr>
          <w:rFonts w:ascii="Arial" w:hAnsi="Arial" w:cs="Arial"/>
          <w:b/>
          <w:bCs/>
          <w:i/>
          <w:iCs/>
        </w:rPr>
        <w:tab/>
      </w:r>
      <w:r w:rsidR="0027591E">
        <w:rPr>
          <w:rFonts w:ascii="Arial" w:hAnsi="Arial" w:cs="Arial"/>
          <w:b/>
          <w:bCs/>
          <w:i/>
          <w:iCs/>
        </w:rPr>
        <w:tab/>
        <w:t xml:space="preserve">                    </w:t>
      </w:r>
      <w:r w:rsidR="00F771DE">
        <w:rPr>
          <w:rFonts w:ascii="Arial" w:hAnsi="Arial" w:cs="Arial"/>
          <w:b/>
          <w:bCs/>
          <w:i/>
          <w:iCs/>
        </w:rPr>
        <w:t xml:space="preserve">    </w:t>
      </w:r>
      <w:r w:rsidR="008D0D0D">
        <w:rPr>
          <w:rFonts w:ascii="Arial" w:hAnsi="Arial" w:cs="Arial"/>
          <w:b/>
          <w:bCs/>
          <w:i/>
          <w:iCs/>
        </w:rPr>
        <w:tab/>
      </w:r>
      <w:r w:rsidR="0027591E" w:rsidRPr="008D0D0D">
        <w:rPr>
          <w:rFonts w:ascii="Arial" w:hAnsi="Arial" w:cs="Arial"/>
          <w:b/>
          <w:bCs/>
          <w:i/>
          <w:iCs/>
          <w:sz w:val="18"/>
          <w:szCs w:val="18"/>
        </w:rPr>
        <w:t>(</w:t>
      </w:r>
      <w:r w:rsidR="003F79D6">
        <w:rPr>
          <w:rFonts w:ascii="Arial" w:hAnsi="Arial" w:cs="Arial"/>
          <w:b/>
          <w:bCs/>
          <w:i/>
          <w:iCs/>
          <w:sz w:val="18"/>
          <w:szCs w:val="18"/>
        </w:rPr>
        <w:t>₹</w:t>
      </w:r>
      <w:r w:rsidRPr="008D0D0D">
        <w:rPr>
          <w:rFonts w:ascii="Arial" w:hAnsi="Arial" w:cs="Arial"/>
          <w:b/>
          <w:bCs/>
          <w:i/>
          <w:iCs/>
          <w:sz w:val="18"/>
          <w:szCs w:val="18"/>
        </w:rPr>
        <w:t xml:space="preserve"> </w:t>
      </w:r>
      <w:r w:rsidR="00161226">
        <w:rPr>
          <w:rFonts w:ascii="Arial" w:hAnsi="Arial" w:cs="Arial"/>
          <w:b/>
          <w:bCs/>
          <w:i/>
          <w:iCs/>
          <w:sz w:val="18"/>
          <w:szCs w:val="18"/>
        </w:rPr>
        <w:t>in</w:t>
      </w:r>
      <w:r w:rsidR="0027591E" w:rsidRPr="008D0D0D">
        <w:rPr>
          <w:rFonts w:ascii="Arial" w:hAnsi="Arial" w:cs="Arial"/>
          <w:b/>
          <w:bCs/>
          <w:i/>
          <w:iCs/>
          <w:sz w:val="18"/>
          <w:szCs w:val="18"/>
        </w:rPr>
        <w:t xml:space="preserve"> </w:t>
      </w:r>
      <w:r w:rsidRPr="008D0D0D">
        <w:rPr>
          <w:rFonts w:ascii="Arial" w:hAnsi="Arial" w:cs="Arial"/>
          <w:b/>
          <w:bCs/>
          <w:i/>
          <w:iCs/>
          <w:sz w:val="18"/>
          <w:szCs w:val="18"/>
        </w:rPr>
        <w:t>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4233"/>
        <w:gridCol w:w="1316"/>
        <w:gridCol w:w="1316"/>
        <w:gridCol w:w="1316"/>
        <w:gridCol w:w="1316"/>
      </w:tblGrid>
      <w:tr w:rsidR="00D547E5" w:rsidRPr="00440872" w14:paraId="46F2296E" w14:textId="77777777" w:rsidTr="004E2840">
        <w:trPr>
          <w:trHeight w:val="20"/>
        </w:trPr>
        <w:tc>
          <w:tcPr>
            <w:tcW w:w="2228" w:type="pct"/>
            <w:shd w:val="clear" w:color="000000" w:fill="002060"/>
            <w:tcMar>
              <w:top w:w="15" w:type="dxa"/>
              <w:left w:w="15" w:type="dxa"/>
              <w:bottom w:w="0" w:type="dxa"/>
              <w:right w:w="15" w:type="dxa"/>
            </w:tcMar>
            <w:hideMark/>
          </w:tcPr>
          <w:p w14:paraId="409B4142" w14:textId="77777777" w:rsidR="00D547E5" w:rsidRPr="00440872" w:rsidRDefault="00D547E5" w:rsidP="00440872">
            <w:pPr>
              <w:spacing w:line="276" w:lineRule="auto"/>
              <w:ind w:left="132" w:right="99"/>
              <w:jc w:val="center"/>
              <w:rPr>
                <w:rFonts w:asciiTheme="minorHAnsi" w:hAnsiTheme="minorHAnsi" w:cstheme="minorHAnsi"/>
                <w:b/>
                <w:bCs/>
                <w:color w:val="FFFFFF"/>
                <w:sz w:val="22"/>
                <w:szCs w:val="22"/>
              </w:rPr>
            </w:pPr>
            <w:r w:rsidRPr="00440872">
              <w:rPr>
                <w:rFonts w:asciiTheme="minorHAnsi" w:hAnsiTheme="minorHAnsi" w:cstheme="minorHAnsi"/>
                <w:b/>
                <w:bCs/>
                <w:color w:val="FFFFFF"/>
                <w:sz w:val="22"/>
                <w:szCs w:val="22"/>
              </w:rPr>
              <w:t>Particulars</w:t>
            </w:r>
          </w:p>
        </w:tc>
        <w:tc>
          <w:tcPr>
            <w:tcW w:w="693" w:type="pct"/>
            <w:shd w:val="clear" w:color="000000" w:fill="002060"/>
            <w:tcMar>
              <w:top w:w="15" w:type="dxa"/>
              <w:left w:w="15" w:type="dxa"/>
              <w:bottom w:w="0" w:type="dxa"/>
              <w:right w:w="15" w:type="dxa"/>
            </w:tcMar>
            <w:vAlign w:val="center"/>
            <w:hideMark/>
          </w:tcPr>
          <w:p w14:paraId="1F236562" w14:textId="77777777" w:rsidR="00D547E5" w:rsidRPr="00440872" w:rsidRDefault="00D547E5" w:rsidP="00440872">
            <w:pPr>
              <w:spacing w:line="276" w:lineRule="auto"/>
              <w:ind w:left="132" w:right="99"/>
              <w:jc w:val="center"/>
              <w:rPr>
                <w:rFonts w:asciiTheme="minorHAnsi" w:hAnsiTheme="minorHAnsi" w:cstheme="minorHAnsi"/>
                <w:b/>
                <w:bCs/>
                <w:color w:val="FFFFFF"/>
                <w:sz w:val="22"/>
                <w:szCs w:val="22"/>
              </w:rPr>
            </w:pPr>
            <w:r w:rsidRPr="00440872">
              <w:rPr>
                <w:rFonts w:asciiTheme="minorHAnsi" w:hAnsiTheme="minorHAnsi" w:cstheme="minorHAnsi"/>
                <w:b/>
                <w:bCs/>
                <w:color w:val="FFFFFF"/>
                <w:sz w:val="22"/>
                <w:szCs w:val="22"/>
              </w:rPr>
              <w:t>Mar-19</w:t>
            </w:r>
          </w:p>
        </w:tc>
        <w:tc>
          <w:tcPr>
            <w:tcW w:w="693" w:type="pct"/>
            <w:shd w:val="clear" w:color="000000" w:fill="002060"/>
            <w:tcMar>
              <w:top w:w="15" w:type="dxa"/>
              <w:left w:w="15" w:type="dxa"/>
              <w:bottom w:w="0" w:type="dxa"/>
              <w:right w:w="15" w:type="dxa"/>
            </w:tcMar>
            <w:vAlign w:val="center"/>
            <w:hideMark/>
          </w:tcPr>
          <w:p w14:paraId="2BF5235D" w14:textId="4BDCCEAD" w:rsidR="00D547E5" w:rsidRPr="00440872" w:rsidRDefault="00D547E5" w:rsidP="00440872">
            <w:pPr>
              <w:spacing w:line="276" w:lineRule="auto"/>
              <w:ind w:left="132" w:right="99"/>
              <w:jc w:val="center"/>
              <w:rPr>
                <w:rFonts w:asciiTheme="minorHAnsi" w:hAnsiTheme="minorHAnsi" w:cstheme="minorHAnsi"/>
                <w:b/>
                <w:bCs/>
                <w:color w:val="FFFFFF"/>
                <w:sz w:val="22"/>
                <w:szCs w:val="22"/>
              </w:rPr>
            </w:pPr>
            <w:r w:rsidRPr="00440872">
              <w:rPr>
                <w:rFonts w:asciiTheme="minorHAnsi" w:hAnsiTheme="minorHAnsi" w:cstheme="minorHAnsi"/>
                <w:b/>
                <w:bCs/>
                <w:color w:val="FFFFFF"/>
                <w:sz w:val="22"/>
                <w:szCs w:val="22"/>
              </w:rPr>
              <w:t>Mar-</w:t>
            </w:r>
            <w:r w:rsidR="00441990" w:rsidRPr="00440872">
              <w:rPr>
                <w:rFonts w:asciiTheme="minorHAnsi" w:hAnsiTheme="minorHAnsi" w:cstheme="minorHAnsi"/>
                <w:b/>
                <w:bCs/>
                <w:color w:val="FFFFFF"/>
                <w:sz w:val="22"/>
                <w:szCs w:val="22"/>
              </w:rPr>
              <w:t>20</w:t>
            </w:r>
          </w:p>
        </w:tc>
        <w:tc>
          <w:tcPr>
            <w:tcW w:w="693" w:type="pct"/>
            <w:shd w:val="clear" w:color="000000" w:fill="002060"/>
            <w:tcMar>
              <w:top w:w="15" w:type="dxa"/>
              <w:left w:w="15" w:type="dxa"/>
              <w:bottom w:w="0" w:type="dxa"/>
              <w:right w:w="15" w:type="dxa"/>
            </w:tcMar>
            <w:vAlign w:val="center"/>
            <w:hideMark/>
          </w:tcPr>
          <w:p w14:paraId="765A7A8D" w14:textId="78B97651" w:rsidR="00D547E5" w:rsidRPr="00440872" w:rsidRDefault="00D547E5" w:rsidP="00440872">
            <w:pPr>
              <w:spacing w:line="276" w:lineRule="auto"/>
              <w:ind w:left="132" w:right="99"/>
              <w:jc w:val="center"/>
              <w:rPr>
                <w:rFonts w:asciiTheme="minorHAnsi" w:hAnsiTheme="minorHAnsi" w:cstheme="minorHAnsi"/>
                <w:b/>
                <w:bCs/>
                <w:color w:val="FFFFFF"/>
                <w:sz w:val="22"/>
                <w:szCs w:val="22"/>
              </w:rPr>
            </w:pPr>
            <w:r w:rsidRPr="00440872">
              <w:rPr>
                <w:rFonts w:asciiTheme="minorHAnsi" w:hAnsiTheme="minorHAnsi" w:cstheme="minorHAnsi"/>
                <w:b/>
                <w:bCs/>
                <w:color w:val="FFFFFF"/>
                <w:sz w:val="22"/>
                <w:szCs w:val="22"/>
              </w:rPr>
              <w:t>Mar-</w:t>
            </w:r>
            <w:r w:rsidR="00441990" w:rsidRPr="00440872">
              <w:rPr>
                <w:rFonts w:asciiTheme="minorHAnsi" w:hAnsiTheme="minorHAnsi" w:cstheme="minorHAnsi"/>
                <w:b/>
                <w:bCs/>
                <w:color w:val="FFFFFF"/>
                <w:sz w:val="22"/>
                <w:szCs w:val="22"/>
              </w:rPr>
              <w:t>21</w:t>
            </w:r>
          </w:p>
        </w:tc>
        <w:tc>
          <w:tcPr>
            <w:tcW w:w="693" w:type="pct"/>
            <w:shd w:val="clear" w:color="000000" w:fill="002060"/>
            <w:tcMar>
              <w:top w:w="15" w:type="dxa"/>
              <w:left w:w="15" w:type="dxa"/>
              <w:bottom w:w="0" w:type="dxa"/>
              <w:right w:w="15" w:type="dxa"/>
            </w:tcMar>
            <w:vAlign w:val="center"/>
            <w:hideMark/>
          </w:tcPr>
          <w:p w14:paraId="081C7647" w14:textId="5B556F76" w:rsidR="00D547E5" w:rsidRPr="00440872" w:rsidRDefault="00D547E5" w:rsidP="00440872">
            <w:pPr>
              <w:spacing w:line="276" w:lineRule="auto"/>
              <w:ind w:left="132" w:right="99"/>
              <w:jc w:val="center"/>
              <w:rPr>
                <w:rFonts w:asciiTheme="minorHAnsi" w:hAnsiTheme="minorHAnsi" w:cstheme="minorHAnsi"/>
                <w:b/>
                <w:bCs/>
                <w:color w:val="FFFFFF"/>
                <w:sz w:val="22"/>
                <w:szCs w:val="22"/>
              </w:rPr>
            </w:pPr>
            <w:r w:rsidRPr="00440872">
              <w:rPr>
                <w:rFonts w:asciiTheme="minorHAnsi" w:hAnsiTheme="minorHAnsi" w:cstheme="minorHAnsi"/>
                <w:b/>
                <w:bCs/>
                <w:color w:val="FFFFFF"/>
                <w:sz w:val="22"/>
                <w:szCs w:val="22"/>
              </w:rPr>
              <w:t>Mar-</w:t>
            </w:r>
            <w:r w:rsidR="00441990" w:rsidRPr="00440872">
              <w:rPr>
                <w:rFonts w:asciiTheme="minorHAnsi" w:hAnsiTheme="minorHAnsi" w:cstheme="minorHAnsi"/>
                <w:b/>
                <w:bCs/>
                <w:color w:val="FFFFFF"/>
                <w:sz w:val="22"/>
                <w:szCs w:val="22"/>
              </w:rPr>
              <w:t>22</w:t>
            </w:r>
          </w:p>
        </w:tc>
      </w:tr>
      <w:tr w:rsidR="00441990" w:rsidRPr="00440872" w14:paraId="3572882A"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46121D4A" w14:textId="77777777" w:rsidR="00441990" w:rsidRPr="00440872" w:rsidRDefault="00441990" w:rsidP="00440872">
            <w:pPr>
              <w:spacing w:line="276" w:lineRule="auto"/>
              <w:ind w:left="132" w:right="99"/>
              <w:rPr>
                <w:rFonts w:asciiTheme="minorHAnsi" w:hAnsiTheme="minorHAnsi" w:cstheme="minorHAnsi"/>
                <w:color w:val="000000"/>
                <w:sz w:val="22"/>
                <w:szCs w:val="22"/>
              </w:rPr>
            </w:pPr>
            <w:r w:rsidRPr="00440872">
              <w:rPr>
                <w:rFonts w:asciiTheme="minorHAnsi" w:hAnsiTheme="minorHAnsi" w:cstheme="minorHAnsi"/>
                <w:color w:val="000000"/>
                <w:sz w:val="22"/>
                <w:szCs w:val="22"/>
              </w:rPr>
              <w:t>Total Revenue</w:t>
            </w:r>
          </w:p>
        </w:tc>
        <w:tc>
          <w:tcPr>
            <w:tcW w:w="693" w:type="pct"/>
            <w:shd w:val="clear" w:color="auto" w:fill="auto"/>
            <w:noWrap/>
            <w:tcMar>
              <w:top w:w="15" w:type="dxa"/>
              <w:left w:w="15" w:type="dxa"/>
              <w:bottom w:w="0" w:type="dxa"/>
              <w:right w:w="15" w:type="dxa"/>
            </w:tcMar>
            <w:vAlign w:val="center"/>
            <w:hideMark/>
          </w:tcPr>
          <w:p w14:paraId="3FFA88A2" w14:textId="0A4E732C"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26.03</w:t>
            </w:r>
          </w:p>
        </w:tc>
        <w:tc>
          <w:tcPr>
            <w:tcW w:w="693" w:type="pct"/>
            <w:shd w:val="clear" w:color="auto" w:fill="auto"/>
            <w:noWrap/>
            <w:tcMar>
              <w:top w:w="15" w:type="dxa"/>
              <w:left w:w="15" w:type="dxa"/>
              <w:bottom w:w="0" w:type="dxa"/>
              <w:right w:w="15" w:type="dxa"/>
            </w:tcMar>
            <w:vAlign w:val="center"/>
            <w:hideMark/>
          </w:tcPr>
          <w:p w14:paraId="09588626" w14:textId="1BB6E214"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24.95</w:t>
            </w:r>
          </w:p>
        </w:tc>
        <w:tc>
          <w:tcPr>
            <w:tcW w:w="693" w:type="pct"/>
            <w:shd w:val="clear" w:color="auto" w:fill="auto"/>
            <w:noWrap/>
            <w:tcMar>
              <w:top w:w="15" w:type="dxa"/>
              <w:left w:w="15" w:type="dxa"/>
              <w:bottom w:w="0" w:type="dxa"/>
              <w:right w:w="15" w:type="dxa"/>
            </w:tcMar>
            <w:vAlign w:val="center"/>
            <w:hideMark/>
          </w:tcPr>
          <w:p w14:paraId="241F045F" w14:textId="2CD3C301"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24.70</w:t>
            </w:r>
          </w:p>
        </w:tc>
        <w:tc>
          <w:tcPr>
            <w:tcW w:w="693" w:type="pct"/>
            <w:shd w:val="clear" w:color="auto" w:fill="auto"/>
            <w:noWrap/>
            <w:tcMar>
              <w:top w:w="15" w:type="dxa"/>
              <w:left w:w="15" w:type="dxa"/>
              <w:bottom w:w="0" w:type="dxa"/>
              <w:right w:w="15" w:type="dxa"/>
            </w:tcMar>
            <w:vAlign w:val="center"/>
            <w:hideMark/>
          </w:tcPr>
          <w:p w14:paraId="54F77C90" w14:textId="5F3D2346"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21.87</w:t>
            </w:r>
          </w:p>
        </w:tc>
      </w:tr>
      <w:tr w:rsidR="00441990" w:rsidRPr="00440872" w14:paraId="50A0FD10"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36F98C3A" w14:textId="77777777" w:rsidR="00441990" w:rsidRPr="00440872" w:rsidRDefault="00441990" w:rsidP="00440872">
            <w:pPr>
              <w:spacing w:line="276" w:lineRule="auto"/>
              <w:ind w:left="132" w:right="99"/>
              <w:rPr>
                <w:rFonts w:asciiTheme="minorHAnsi" w:hAnsiTheme="minorHAnsi" w:cstheme="minorHAnsi"/>
                <w:color w:val="000000"/>
                <w:sz w:val="22"/>
                <w:szCs w:val="22"/>
              </w:rPr>
            </w:pPr>
            <w:r w:rsidRPr="00440872">
              <w:rPr>
                <w:rFonts w:asciiTheme="minorHAnsi" w:hAnsiTheme="minorHAnsi" w:cstheme="minorHAnsi"/>
                <w:color w:val="000000"/>
                <w:sz w:val="22"/>
                <w:szCs w:val="22"/>
              </w:rPr>
              <w:t>Total Expense</w:t>
            </w:r>
          </w:p>
        </w:tc>
        <w:tc>
          <w:tcPr>
            <w:tcW w:w="693" w:type="pct"/>
            <w:shd w:val="clear" w:color="auto" w:fill="auto"/>
            <w:noWrap/>
            <w:tcMar>
              <w:top w:w="15" w:type="dxa"/>
              <w:left w:w="15" w:type="dxa"/>
              <w:bottom w:w="0" w:type="dxa"/>
              <w:right w:w="15" w:type="dxa"/>
            </w:tcMar>
            <w:vAlign w:val="center"/>
            <w:hideMark/>
          </w:tcPr>
          <w:p w14:paraId="1E855B26" w14:textId="6C8126E0"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2.92</w:t>
            </w:r>
          </w:p>
        </w:tc>
        <w:tc>
          <w:tcPr>
            <w:tcW w:w="693" w:type="pct"/>
            <w:shd w:val="clear" w:color="auto" w:fill="auto"/>
            <w:noWrap/>
            <w:tcMar>
              <w:top w:w="15" w:type="dxa"/>
              <w:left w:w="15" w:type="dxa"/>
              <w:bottom w:w="0" w:type="dxa"/>
              <w:right w:w="15" w:type="dxa"/>
            </w:tcMar>
            <w:vAlign w:val="center"/>
            <w:hideMark/>
          </w:tcPr>
          <w:p w14:paraId="7D067E9E" w14:textId="46EEFA9F"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4.83</w:t>
            </w:r>
          </w:p>
        </w:tc>
        <w:tc>
          <w:tcPr>
            <w:tcW w:w="693" w:type="pct"/>
            <w:shd w:val="clear" w:color="auto" w:fill="auto"/>
            <w:noWrap/>
            <w:tcMar>
              <w:top w:w="15" w:type="dxa"/>
              <w:left w:w="15" w:type="dxa"/>
              <w:bottom w:w="0" w:type="dxa"/>
              <w:right w:w="15" w:type="dxa"/>
            </w:tcMar>
            <w:vAlign w:val="center"/>
            <w:hideMark/>
          </w:tcPr>
          <w:p w14:paraId="7D346DFA" w14:textId="0FC92394"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4.17</w:t>
            </w:r>
          </w:p>
        </w:tc>
        <w:tc>
          <w:tcPr>
            <w:tcW w:w="693" w:type="pct"/>
            <w:shd w:val="clear" w:color="auto" w:fill="auto"/>
            <w:noWrap/>
            <w:tcMar>
              <w:top w:w="15" w:type="dxa"/>
              <w:left w:w="15" w:type="dxa"/>
              <w:bottom w:w="0" w:type="dxa"/>
              <w:right w:w="15" w:type="dxa"/>
            </w:tcMar>
            <w:vAlign w:val="center"/>
            <w:hideMark/>
          </w:tcPr>
          <w:p w14:paraId="5F6C1651" w14:textId="23C34185"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3.23</w:t>
            </w:r>
          </w:p>
        </w:tc>
      </w:tr>
      <w:tr w:rsidR="00441990" w:rsidRPr="00440872" w14:paraId="289F3B49" w14:textId="77777777" w:rsidTr="004E2840">
        <w:trPr>
          <w:trHeight w:val="20"/>
        </w:trPr>
        <w:tc>
          <w:tcPr>
            <w:tcW w:w="2228" w:type="pct"/>
            <w:shd w:val="clear" w:color="auto" w:fill="BDD6EE" w:themeFill="accent1" w:themeFillTint="66"/>
            <w:noWrap/>
            <w:tcMar>
              <w:top w:w="15" w:type="dxa"/>
              <w:left w:w="15" w:type="dxa"/>
              <w:bottom w:w="0" w:type="dxa"/>
              <w:right w:w="15" w:type="dxa"/>
            </w:tcMar>
            <w:vAlign w:val="bottom"/>
            <w:hideMark/>
          </w:tcPr>
          <w:p w14:paraId="3426FC24" w14:textId="77777777" w:rsidR="00441990" w:rsidRPr="00440872" w:rsidRDefault="00441990" w:rsidP="00440872">
            <w:pPr>
              <w:spacing w:line="276" w:lineRule="auto"/>
              <w:ind w:left="132" w:right="99"/>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EBIDTA</w:t>
            </w:r>
          </w:p>
        </w:tc>
        <w:tc>
          <w:tcPr>
            <w:tcW w:w="693" w:type="pct"/>
            <w:shd w:val="clear" w:color="auto" w:fill="BDD6EE" w:themeFill="accent1" w:themeFillTint="66"/>
            <w:noWrap/>
            <w:tcMar>
              <w:top w:w="15" w:type="dxa"/>
              <w:left w:w="15" w:type="dxa"/>
              <w:bottom w:w="0" w:type="dxa"/>
              <w:right w:w="15" w:type="dxa"/>
            </w:tcMar>
            <w:vAlign w:val="center"/>
            <w:hideMark/>
          </w:tcPr>
          <w:p w14:paraId="56A3B556" w14:textId="2CE27F77"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23.10</w:t>
            </w:r>
          </w:p>
        </w:tc>
        <w:tc>
          <w:tcPr>
            <w:tcW w:w="693" w:type="pct"/>
            <w:shd w:val="clear" w:color="auto" w:fill="BDD6EE" w:themeFill="accent1" w:themeFillTint="66"/>
            <w:noWrap/>
            <w:tcMar>
              <w:top w:w="15" w:type="dxa"/>
              <w:left w:w="15" w:type="dxa"/>
              <w:bottom w:w="0" w:type="dxa"/>
              <w:right w:w="15" w:type="dxa"/>
            </w:tcMar>
            <w:vAlign w:val="center"/>
            <w:hideMark/>
          </w:tcPr>
          <w:p w14:paraId="61709049" w14:textId="391E35D8"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20.12</w:t>
            </w:r>
          </w:p>
        </w:tc>
        <w:tc>
          <w:tcPr>
            <w:tcW w:w="693" w:type="pct"/>
            <w:shd w:val="clear" w:color="auto" w:fill="BDD6EE" w:themeFill="accent1" w:themeFillTint="66"/>
            <w:noWrap/>
            <w:tcMar>
              <w:top w:w="15" w:type="dxa"/>
              <w:left w:w="15" w:type="dxa"/>
              <w:bottom w:w="0" w:type="dxa"/>
              <w:right w:w="15" w:type="dxa"/>
            </w:tcMar>
            <w:vAlign w:val="center"/>
            <w:hideMark/>
          </w:tcPr>
          <w:p w14:paraId="365C3DE0" w14:textId="5DCEE9FD"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20.53</w:t>
            </w:r>
          </w:p>
        </w:tc>
        <w:tc>
          <w:tcPr>
            <w:tcW w:w="693" w:type="pct"/>
            <w:shd w:val="clear" w:color="auto" w:fill="BDD6EE" w:themeFill="accent1" w:themeFillTint="66"/>
            <w:noWrap/>
            <w:tcMar>
              <w:top w:w="15" w:type="dxa"/>
              <w:left w:w="15" w:type="dxa"/>
              <w:bottom w:w="0" w:type="dxa"/>
              <w:right w:w="15" w:type="dxa"/>
            </w:tcMar>
            <w:vAlign w:val="center"/>
            <w:hideMark/>
          </w:tcPr>
          <w:p w14:paraId="0BBE8FCC" w14:textId="464E3C30"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18.65</w:t>
            </w:r>
          </w:p>
        </w:tc>
      </w:tr>
      <w:tr w:rsidR="00441990" w:rsidRPr="00440872" w14:paraId="2FC52E8D"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7FB21F81" w14:textId="77777777" w:rsidR="00441990" w:rsidRPr="00440872" w:rsidRDefault="00441990" w:rsidP="00440872">
            <w:pPr>
              <w:spacing w:line="276" w:lineRule="auto"/>
              <w:ind w:left="132" w:right="99"/>
              <w:jc w:val="right"/>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EBIDTA %</w:t>
            </w:r>
          </w:p>
        </w:tc>
        <w:tc>
          <w:tcPr>
            <w:tcW w:w="693" w:type="pct"/>
            <w:shd w:val="clear" w:color="auto" w:fill="auto"/>
            <w:noWrap/>
            <w:tcMar>
              <w:top w:w="15" w:type="dxa"/>
              <w:left w:w="15" w:type="dxa"/>
              <w:bottom w:w="0" w:type="dxa"/>
              <w:right w:w="15" w:type="dxa"/>
            </w:tcMar>
            <w:vAlign w:val="center"/>
            <w:hideMark/>
          </w:tcPr>
          <w:p w14:paraId="6F6F9CB5" w14:textId="26781C6C"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88.77%</w:t>
            </w:r>
          </w:p>
        </w:tc>
        <w:tc>
          <w:tcPr>
            <w:tcW w:w="693" w:type="pct"/>
            <w:shd w:val="clear" w:color="auto" w:fill="auto"/>
            <w:noWrap/>
            <w:tcMar>
              <w:top w:w="15" w:type="dxa"/>
              <w:left w:w="15" w:type="dxa"/>
              <w:bottom w:w="0" w:type="dxa"/>
              <w:right w:w="15" w:type="dxa"/>
            </w:tcMar>
            <w:vAlign w:val="center"/>
            <w:hideMark/>
          </w:tcPr>
          <w:p w14:paraId="27DBCDE8" w14:textId="051D776B"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80.63%</w:t>
            </w:r>
          </w:p>
        </w:tc>
        <w:tc>
          <w:tcPr>
            <w:tcW w:w="693" w:type="pct"/>
            <w:shd w:val="clear" w:color="auto" w:fill="auto"/>
            <w:noWrap/>
            <w:tcMar>
              <w:top w:w="15" w:type="dxa"/>
              <w:left w:w="15" w:type="dxa"/>
              <w:bottom w:w="0" w:type="dxa"/>
              <w:right w:w="15" w:type="dxa"/>
            </w:tcMar>
            <w:vAlign w:val="center"/>
            <w:hideMark/>
          </w:tcPr>
          <w:p w14:paraId="36770464" w14:textId="48C2E83C"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83.12%</w:t>
            </w:r>
          </w:p>
        </w:tc>
        <w:tc>
          <w:tcPr>
            <w:tcW w:w="693" w:type="pct"/>
            <w:shd w:val="clear" w:color="auto" w:fill="auto"/>
            <w:noWrap/>
            <w:tcMar>
              <w:top w:w="15" w:type="dxa"/>
              <w:left w:w="15" w:type="dxa"/>
              <w:bottom w:w="0" w:type="dxa"/>
              <w:right w:w="15" w:type="dxa"/>
            </w:tcMar>
            <w:vAlign w:val="center"/>
            <w:hideMark/>
          </w:tcPr>
          <w:p w14:paraId="0EF03245" w14:textId="4CE17250"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85.25%</w:t>
            </w:r>
          </w:p>
        </w:tc>
      </w:tr>
      <w:tr w:rsidR="00441990" w:rsidRPr="00440872" w14:paraId="05D96054"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33EE57F6" w14:textId="77777777" w:rsidR="00441990" w:rsidRPr="00440872" w:rsidRDefault="00441990" w:rsidP="00440872">
            <w:pPr>
              <w:spacing w:line="276" w:lineRule="auto"/>
              <w:ind w:left="132" w:right="99"/>
              <w:rPr>
                <w:rFonts w:asciiTheme="minorHAnsi" w:hAnsiTheme="minorHAnsi" w:cstheme="minorHAnsi"/>
                <w:color w:val="000000"/>
                <w:sz w:val="22"/>
                <w:szCs w:val="22"/>
              </w:rPr>
            </w:pPr>
            <w:r w:rsidRPr="00440872">
              <w:rPr>
                <w:rFonts w:asciiTheme="minorHAnsi" w:hAnsiTheme="minorHAnsi" w:cstheme="minorHAnsi"/>
                <w:color w:val="000000"/>
                <w:sz w:val="22"/>
                <w:szCs w:val="22"/>
              </w:rPr>
              <w:t>Depreciation and amortization expense</w:t>
            </w:r>
          </w:p>
        </w:tc>
        <w:tc>
          <w:tcPr>
            <w:tcW w:w="693" w:type="pct"/>
            <w:shd w:val="clear" w:color="auto" w:fill="auto"/>
            <w:noWrap/>
            <w:tcMar>
              <w:top w:w="15" w:type="dxa"/>
              <w:left w:w="15" w:type="dxa"/>
              <w:bottom w:w="0" w:type="dxa"/>
              <w:right w:w="15" w:type="dxa"/>
            </w:tcMar>
            <w:vAlign w:val="center"/>
            <w:hideMark/>
          </w:tcPr>
          <w:p w14:paraId="59B14804" w14:textId="77C96E4B"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7.99</w:t>
            </w:r>
          </w:p>
        </w:tc>
        <w:tc>
          <w:tcPr>
            <w:tcW w:w="693" w:type="pct"/>
            <w:shd w:val="clear" w:color="auto" w:fill="auto"/>
            <w:noWrap/>
            <w:tcMar>
              <w:top w:w="15" w:type="dxa"/>
              <w:left w:w="15" w:type="dxa"/>
              <w:bottom w:w="0" w:type="dxa"/>
              <w:right w:w="15" w:type="dxa"/>
            </w:tcMar>
            <w:vAlign w:val="center"/>
            <w:hideMark/>
          </w:tcPr>
          <w:p w14:paraId="01249E85" w14:textId="5E9FF3D2"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7.89</w:t>
            </w:r>
          </w:p>
        </w:tc>
        <w:tc>
          <w:tcPr>
            <w:tcW w:w="693" w:type="pct"/>
            <w:shd w:val="clear" w:color="auto" w:fill="auto"/>
            <w:noWrap/>
            <w:tcMar>
              <w:top w:w="15" w:type="dxa"/>
              <w:left w:w="15" w:type="dxa"/>
              <w:bottom w:w="0" w:type="dxa"/>
              <w:right w:w="15" w:type="dxa"/>
            </w:tcMar>
            <w:vAlign w:val="center"/>
            <w:hideMark/>
          </w:tcPr>
          <w:p w14:paraId="74E1F85B" w14:textId="3E48ADAB"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6.70</w:t>
            </w:r>
          </w:p>
        </w:tc>
        <w:tc>
          <w:tcPr>
            <w:tcW w:w="693" w:type="pct"/>
            <w:shd w:val="clear" w:color="auto" w:fill="auto"/>
            <w:noWrap/>
            <w:tcMar>
              <w:top w:w="15" w:type="dxa"/>
              <w:left w:w="15" w:type="dxa"/>
              <w:bottom w:w="0" w:type="dxa"/>
              <w:right w:w="15" w:type="dxa"/>
            </w:tcMar>
            <w:vAlign w:val="center"/>
            <w:hideMark/>
          </w:tcPr>
          <w:p w14:paraId="1C01A310" w14:textId="4F18A27B"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6.59</w:t>
            </w:r>
          </w:p>
        </w:tc>
      </w:tr>
      <w:tr w:rsidR="00441990" w:rsidRPr="00440872" w14:paraId="4056E8F3" w14:textId="77777777" w:rsidTr="004E2840">
        <w:trPr>
          <w:trHeight w:val="20"/>
        </w:trPr>
        <w:tc>
          <w:tcPr>
            <w:tcW w:w="2228" w:type="pct"/>
            <w:shd w:val="clear" w:color="auto" w:fill="BDD6EE" w:themeFill="accent1" w:themeFillTint="66"/>
            <w:noWrap/>
            <w:tcMar>
              <w:top w:w="15" w:type="dxa"/>
              <w:left w:w="15" w:type="dxa"/>
              <w:bottom w:w="0" w:type="dxa"/>
              <w:right w:w="15" w:type="dxa"/>
            </w:tcMar>
            <w:vAlign w:val="bottom"/>
            <w:hideMark/>
          </w:tcPr>
          <w:p w14:paraId="2948DE43" w14:textId="77777777" w:rsidR="00441990" w:rsidRPr="00440872" w:rsidRDefault="00441990" w:rsidP="00440872">
            <w:pPr>
              <w:spacing w:line="276" w:lineRule="auto"/>
              <w:ind w:left="132" w:right="99"/>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EBIT</w:t>
            </w:r>
          </w:p>
        </w:tc>
        <w:tc>
          <w:tcPr>
            <w:tcW w:w="693" w:type="pct"/>
            <w:shd w:val="clear" w:color="auto" w:fill="BDD6EE" w:themeFill="accent1" w:themeFillTint="66"/>
            <w:noWrap/>
            <w:tcMar>
              <w:top w:w="15" w:type="dxa"/>
              <w:left w:w="15" w:type="dxa"/>
              <w:bottom w:w="0" w:type="dxa"/>
              <w:right w:w="15" w:type="dxa"/>
            </w:tcMar>
            <w:vAlign w:val="center"/>
            <w:hideMark/>
          </w:tcPr>
          <w:p w14:paraId="6B83787E" w14:textId="7C97A6E8"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15.11</w:t>
            </w:r>
          </w:p>
        </w:tc>
        <w:tc>
          <w:tcPr>
            <w:tcW w:w="693" w:type="pct"/>
            <w:shd w:val="clear" w:color="auto" w:fill="BDD6EE" w:themeFill="accent1" w:themeFillTint="66"/>
            <w:noWrap/>
            <w:tcMar>
              <w:top w:w="15" w:type="dxa"/>
              <w:left w:w="15" w:type="dxa"/>
              <w:bottom w:w="0" w:type="dxa"/>
              <w:right w:w="15" w:type="dxa"/>
            </w:tcMar>
            <w:vAlign w:val="center"/>
            <w:hideMark/>
          </w:tcPr>
          <w:p w14:paraId="2DB276E8" w14:textId="3311A950"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12.23</w:t>
            </w:r>
          </w:p>
        </w:tc>
        <w:tc>
          <w:tcPr>
            <w:tcW w:w="693" w:type="pct"/>
            <w:shd w:val="clear" w:color="auto" w:fill="BDD6EE" w:themeFill="accent1" w:themeFillTint="66"/>
            <w:noWrap/>
            <w:tcMar>
              <w:top w:w="15" w:type="dxa"/>
              <w:left w:w="15" w:type="dxa"/>
              <w:bottom w:w="0" w:type="dxa"/>
              <w:right w:w="15" w:type="dxa"/>
            </w:tcMar>
            <w:vAlign w:val="center"/>
            <w:hideMark/>
          </w:tcPr>
          <w:p w14:paraId="328862F2" w14:textId="5A9F157B"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13.83</w:t>
            </w:r>
          </w:p>
        </w:tc>
        <w:tc>
          <w:tcPr>
            <w:tcW w:w="693" w:type="pct"/>
            <w:shd w:val="clear" w:color="auto" w:fill="BDD6EE" w:themeFill="accent1" w:themeFillTint="66"/>
            <w:noWrap/>
            <w:tcMar>
              <w:top w:w="15" w:type="dxa"/>
              <w:left w:w="15" w:type="dxa"/>
              <w:bottom w:w="0" w:type="dxa"/>
              <w:right w:w="15" w:type="dxa"/>
            </w:tcMar>
            <w:vAlign w:val="center"/>
            <w:hideMark/>
          </w:tcPr>
          <w:p w14:paraId="3548AE63" w14:textId="5E996B38"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12.06</w:t>
            </w:r>
          </w:p>
        </w:tc>
      </w:tr>
      <w:tr w:rsidR="00441990" w:rsidRPr="00440872" w14:paraId="4C745FD9"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61339C13" w14:textId="77777777" w:rsidR="00441990" w:rsidRPr="00440872" w:rsidRDefault="00441990" w:rsidP="00440872">
            <w:pPr>
              <w:spacing w:line="276" w:lineRule="auto"/>
              <w:ind w:left="132" w:right="99"/>
              <w:jc w:val="right"/>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EBIT %</w:t>
            </w:r>
          </w:p>
        </w:tc>
        <w:tc>
          <w:tcPr>
            <w:tcW w:w="693" w:type="pct"/>
            <w:shd w:val="clear" w:color="auto" w:fill="auto"/>
            <w:noWrap/>
            <w:tcMar>
              <w:top w:w="15" w:type="dxa"/>
              <w:left w:w="15" w:type="dxa"/>
              <w:bottom w:w="0" w:type="dxa"/>
              <w:right w:w="15" w:type="dxa"/>
            </w:tcMar>
            <w:vAlign w:val="center"/>
            <w:hideMark/>
          </w:tcPr>
          <w:p w14:paraId="13F77107" w14:textId="7D83CB6B"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58.05%</w:t>
            </w:r>
          </w:p>
        </w:tc>
        <w:tc>
          <w:tcPr>
            <w:tcW w:w="693" w:type="pct"/>
            <w:shd w:val="clear" w:color="auto" w:fill="auto"/>
            <w:noWrap/>
            <w:tcMar>
              <w:top w:w="15" w:type="dxa"/>
              <w:left w:w="15" w:type="dxa"/>
              <w:bottom w:w="0" w:type="dxa"/>
              <w:right w:w="15" w:type="dxa"/>
            </w:tcMar>
            <w:vAlign w:val="center"/>
            <w:hideMark/>
          </w:tcPr>
          <w:p w14:paraId="16B7D125" w14:textId="0FA7D0F8"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49.01%</w:t>
            </w:r>
          </w:p>
        </w:tc>
        <w:tc>
          <w:tcPr>
            <w:tcW w:w="693" w:type="pct"/>
            <w:shd w:val="clear" w:color="auto" w:fill="auto"/>
            <w:noWrap/>
            <w:tcMar>
              <w:top w:w="15" w:type="dxa"/>
              <w:left w:w="15" w:type="dxa"/>
              <w:bottom w:w="0" w:type="dxa"/>
              <w:right w:w="15" w:type="dxa"/>
            </w:tcMar>
            <w:vAlign w:val="center"/>
            <w:hideMark/>
          </w:tcPr>
          <w:p w14:paraId="24DF2361" w14:textId="43B65C52"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55.98%</w:t>
            </w:r>
          </w:p>
        </w:tc>
        <w:tc>
          <w:tcPr>
            <w:tcW w:w="693" w:type="pct"/>
            <w:shd w:val="clear" w:color="auto" w:fill="auto"/>
            <w:noWrap/>
            <w:tcMar>
              <w:top w:w="15" w:type="dxa"/>
              <w:left w:w="15" w:type="dxa"/>
              <w:bottom w:w="0" w:type="dxa"/>
              <w:right w:w="15" w:type="dxa"/>
            </w:tcMar>
            <w:vAlign w:val="center"/>
            <w:hideMark/>
          </w:tcPr>
          <w:p w14:paraId="1F5CF6CA" w14:textId="1FC0B795"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55.13%</w:t>
            </w:r>
          </w:p>
        </w:tc>
      </w:tr>
      <w:tr w:rsidR="00441990" w:rsidRPr="00440872" w14:paraId="258F02DB"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5FA24039" w14:textId="77777777" w:rsidR="00441990" w:rsidRPr="00440872" w:rsidRDefault="00441990" w:rsidP="00440872">
            <w:pPr>
              <w:spacing w:line="276" w:lineRule="auto"/>
              <w:ind w:left="132" w:right="99"/>
              <w:rPr>
                <w:rFonts w:asciiTheme="minorHAnsi" w:hAnsiTheme="minorHAnsi" w:cstheme="minorHAnsi"/>
                <w:color w:val="000000"/>
                <w:sz w:val="22"/>
                <w:szCs w:val="22"/>
              </w:rPr>
            </w:pPr>
            <w:r w:rsidRPr="00440872">
              <w:rPr>
                <w:rFonts w:asciiTheme="minorHAnsi" w:hAnsiTheme="minorHAnsi" w:cstheme="minorHAnsi"/>
                <w:color w:val="000000"/>
                <w:sz w:val="22"/>
                <w:szCs w:val="22"/>
              </w:rPr>
              <w:t>Finance costs</w:t>
            </w:r>
          </w:p>
        </w:tc>
        <w:tc>
          <w:tcPr>
            <w:tcW w:w="693" w:type="pct"/>
            <w:shd w:val="clear" w:color="auto" w:fill="auto"/>
            <w:noWrap/>
            <w:tcMar>
              <w:top w:w="15" w:type="dxa"/>
              <w:left w:w="15" w:type="dxa"/>
              <w:bottom w:w="0" w:type="dxa"/>
              <w:right w:w="15" w:type="dxa"/>
            </w:tcMar>
            <w:vAlign w:val="center"/>
            <w:hideMark/>
          </w:tcPr>
          <w:p w14:paraId="6E86BC85" w14:textId="3A1112EF"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15.62</w:t>
            </w:r>
          </w:p>
        </w:tc>
        <w:tc>
          <w:tcPr>
            <w:tcW w:w="693" w:type="pct"/>
            <w:shd w:val="clear" w:color="auto" w:fill="auto"/>
            <w:noWrap/>
            <w:tcMar>
              <w:top w:w="15" w:type="dxa"/>
              <w:left w:w="15" w:type="dxa"/>
              <w:bottom w:w="0" w:type="dxa"/>
              <w:right w:w="15" w:type="dxa"/>
            </w:tcMar>
            <w:vAlign w:val="center"/>
            <w:hideMark/>
          </w:tcPr>
          <w:p w14:paraId="41FB3726" w14:textId="547392EC"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15.45</w:t>
            </w:r>
          </w:p>
        </w:tc>
        <w:tc>
          <w:tcPr>
            <w:tcW w:w="693" w:type="pct"/>
            <w:shd w:val="clear" w:color="auto" w:fill="auto"/>
            <w:noWrap/>
            <w:tcMar>
              <w:top w:w="15" w:type="dxa"/>
              <w:left w:w="15" w:type="dxa"/>
              <w:bottom w:w="0" w:type="dxa"/>
              <w:right w:w="15" w:type="dxa"/>
            </w:tcMar>
            <w:vAlign w:val="center"/>
            <w:hideMark/>
          </w:tcPr>
          <w:p w14:paraId="5D7F77F5" w14:textId="32B49D72"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14.99</w:t>
            </w:r>
          </w:p>
        </w:tc>
        <w:tc>
          <w:tcPr>
            <w:tcW w:w="693" w:type="pct"/>
            <w:shd w:val="clear" w:color="auto" w:fill="auto"/>
            <w:noWrap/>
            <w:tcMar>
              <w:top w:w="15" w:type="dxa"/>
              <w:left w:w="15" w:type="dxa"/>
              <w:bottom w:w="0" w:type="dxa"/>
              <w:right w:w="15" w:type="dxa"/>
            </w:tcMar>
            <w:vAlign w:val="center"/>
            <w:hideMark/>
          </w:tcPr>
          <w:p w14:paraId="7E29D2F5" w14:textId="31CF5FC9"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11.06</w:t>
            </w:r>
          </w:p>
        </w:tc>
      </w:tr>
      <w:tr w:rsidR="00441990" w:rsidRPr="00440872" w14:paraId="3B97FFEE" w14:textId="77777777" w:rsidTr="004E2840">
        <w:trPr>
          <w:trHeight w:val="20"/>
        </w:trPr>
        <w:tc>
          <w:tcPr>
            <w:tcW w:w="2228" w:type="pct"/>
            <w:shd w:val="clear" w:color="auto" w:fill="BDD6EE" w:themeFill="accent1" w:themeFillTint="66"/>
            <w:noWrap/>
            <w:tcMar>
              <w:top w:w="15" w:type="dxa"/>
              <w:left w:w="15" w:type="dxa"/>
              <w:bottom w:w="0" w:type="dxa"/>
              <w:right w:w="15" w:type="dxa"/>
            </w:tcMar>
            <w:vAlign w:val="bottom"/>
            <w:hideMark/>
          </w:tcPr>
          <w:p w14:paraId="728511FF" w14:textId="77777777" w:rsidR="00441990" w:rsidRPr="00440872" w:rsidRDefault="00441990" w:rsidP="00440872">
            <w:pPr>
              <w:spacing w:line="276" w:lineRule="auto"/>
              <w:ind w:left="132" w:right="99"/>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PBT</w:t>
            </w:r>
          </w:p>
        </w:tc>
        <w:tc>
          <w:tcPr>
            <w:tcW w:w="693" w:type="pct"/>
            <w:shd w:val="clear" w:color="auto" w:fill="BDD6EE" w:themeFill="accent1" w:themeFillTint="66"/>
            <w:noWrap/>
            <w:tcMar>
              <w:top w:w="15" w:type="dxa"/>
              <w:left w:w="15" w:type="dxa"/>
              <w:bottom w:w="0" w:type="dxa"/>
              <w:right w:w="15" w:type="dxa"/>
            </w:tcMar>
            <w:vAlign w:val="center"/>
            <w:hideMark/>
          </w:tcPr>
          <w:p w14:paraId="76104BA2" w14:textId="28487E26"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-0.51</w:t>
            </w:r>
          </w:p>
        </w:tc>
        <w:tc>
          <w:tcPr>
            <w:tcW w:w="693" w:type="pct"/>
            <w:shd w:val="clear" w:color="auto" w:fill="BDD6EE" w:themeFill="accent1" w:themeFillTint="66"/>
            <w:noWrap/>
            <w:tcMar>
              <w:top w:w="15" w:type="dxa"/>
              <w:left w:w="15" w:type="dxa"/>
              <w:bottom w:w="0" w:type="dxa"/>
              <w:right w:w="15" w:type="dxa"/>
            </w:tcMar>
            <w:vAlign w:val="center"/>
            <w:hideMark/>
          </w:tcPr>
          <w:p w14:paraId="6A328A8C" w14:textId="57FC698E"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-13.35</w:t>
            </w:r>
          </w:p>
        </w:tc>
        <w:tc>
          <w:tcPr>
            <w:tcW w:w="693" w:type="pct"/>
            <w:shd w:val="clear" w:color="auto" w:fill="BDD6EE" w:themeFill="accent1" w:themeFillTint="66"/>
            <w:noWrap/>
            <w:tcMar>
              <w:top w:w="15" w:type="dxa"/>
              <w:left w:w="15" w:type="dxa"/>
              <w:bottom w:w="0" w:type="dxa"/>
              <w:right w:w="15" w:type="dxa"/>
            </w:tcMar>
            <w:vAlign w:val="center"/>
            <w:hideMark/>
          </w:tcPr>
          <w:p w14:paraId="2FFA1113" w14:textId="4D75BFA5"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-17.87</w:t>
            </w:r>
          </w:p>
        </w:tc>
        <w:tc>
          <w:tcPr>
            <w:tcW w:w="693" w:type="pct"/>
            <w:shd w:val="clear" w:color="auto" w:fill="BDD6EE" w:themeFill="accent1" w:themeFillTint="66"/>
            <w:noWrap/>
            <w:tcMar>
              <w:top w:w="15" w:type="dxa"/>
              <w:left w:w="15" w:type="dxa"/>
              <w:bottom w:w="0" w:type="dxa"/>
              <w:right w:w="15" w:type="dxa"/>
            </w:tcMar>
            <w:vAlign w:val="center"/>
            <w:hideMark/>
          </w:tcPr>
          <w:p w14:paraId="276DD52E" w14:textId="4F29E506"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-3.20</w:t>
            </w:r>
          </w:p>
        </w:tc>
      </w:tr>
      <w:tr w:rsidR="00441990" w:rsidRPr="00440872" w14:paraId="4FE9BFC4"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51422C78" w14:textId="77777777" w:rsidR="00441990" w:rsidRPr="00440872" w:rsidRDefault="00441990" w:rsidP="00440872">
            <w:pPr>
              <w:spacing w:line="276" w:lineRule="auto"/>
              <w:ind w:left="132" w:right="99"/>
              <w:jc w:val="right"/>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PBT %</w:t>
            </w:r>
          </w:p>
        </w:tc>
        <w:tc>
          <w:tcPr>
            <w:tcW w:w="693" w:type="pct"/>
            <w:shd w:val="clear" w:color="auto" w:fill="auto"/>
            <w:noWrap/>
            <w:tcMar>
              <w:top w:w="15" w:type="dxa"/>
              <w:left w:w="15" w:type="dxa"/>
              <w:bottom w:w="0" w:type="dxa"/>
              <w:right w:w="15" w:type="dxa"/>
            </w:tcMar>
            <w:vAlign w:val="center"/>
            <w:hideMark/>
          </w:tcPr>
          <w:p w14:paraId="72B0DDB8" w14:textId="6890D4DC"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-1.97%</w:t>
            </w:r>
          </w:p>
        </w:tc>
        <w:tc>
          <w:tcPr>
            <w:tcW w:w="693" w:type="pct"/>
            <w:shd w:val="clear" w:color="auto" w:fill="auto"/>
            <w:noWrap/>
            <w:tcMar>
              <w:top w:w="15" w:type="dxa"/>
              <w:left w:w="15" w:type="dxa"/>
              <w:bottom w:w="0" w:type="dxa"/>
              <w:right w:w="15" w:type="dxa"/>
            </w:tcMar>
            <w:vAlign w:val="center"/>
            <w:hideMark/>
          </w:tcPr>
          <w:p w14:paraId="0636CBCA" w14:textId="7D59A59E"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-53.52%</w:t>
            </w:r>
          </w:p>
        </w:tc>
        <w:tc>
          <w:tcPr>
            <w:tcW w:w="693" w:type="pct"/>
            <w:shd w:val="clear" w:color="auto" w:fill="auto"/>
            <w:noWrap/>
            <w:tcMar>
              <w:top w:w="15" w:type="dxa"/>
              <w:left w:w="15" w:type="dxa"/>
              <w:bottom w:w="0" w:type="dxa"/>
              <w:right w:w="15" w:type="dxa"/>
            </w:tcMar>
            <w:vAlign w:val="center"/>
            <w:hideMark/>
          </w:tcPr>
          <w:p w14:paraId="7F34C63E" w14:textId="1B8C8BF9"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-72.35%</w:t>
            </w:r>
          </w:p>
        </w:tc>
        <w:tc>
          <w:tcPr>
            <w:tcW w:w="693" w:type="pct"/>
            <w:shd w:val="clear" w:color="auto" w:fill="auto"/>
            <w:noWrap/>
            <w:tcMar>
              <w:top w:w="15" w:type="dxa"/>
              <w:left w:w="15" w:type="dxa"/>
              <w:bottom w:w="0" w:type="dxa"/>
              <w:right w:w="15" w:type="dxa"/>
            </w:tcMar>
            <w:vAlign w:val="center"/>
            <w:hideMark/>
          </w:tcPr>
          <w:p w14:paraId="26A62BC4" w14:textId="025B55C6"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-14.61%</w:t>
            </w:r>
          </w:p>
        </w:tc>
      </w:tr>
      <w:tr w:rsidR="00441990" w:rsidRPr="00440872" w14:paraId="58773322"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48B9DA1D" w14:textId="77777777" w:rsidR="00441990" w:rsidRPr="00440872" w:rsidRDefault="00441990" w:rsidP="00440872">
            <w:pPr>
              <w:spacing w:line="276" w:lineRule="auto"/>
              <w:ind w:left="132" w:right="99"/>
              <w:rPr>
                <w:rFonts w:asciiTheme="minorHAnsi" w:hAnsiTheme="minorHAnsi" w:cstheme="minorHAnsi"/>
                <w:color w:val="000000"/>
                <w:sz w:val="22"/>
                <w:szCs w:val="22"/>
              </w:rPr>
            </w:pPr>
            <w:r w:rsidRPr="00440872">
              <w:rPr>
                <w:rFonts w:asciiTheme="minorHAnsi" w:hAnsiTheme="minorHAnsi" w:cstheme="minorHAnsi"/>
                <w:color w:val="000000"/>
                <w:sz w:val="22"/>
                <w:szCs w:val="22"/>
              </w:rPr>
              <w:t>Tax expense</w:t>
            </w:r>
          </w:p>
        </w:tc>
        <w:tc>
          <w:tcPr>
            <w:tcW w:w="693" w:type="pct"/>
            <w:shd w:val="clear" w:color="auto" w:fill="auto"/>
            <w:noWrap/>
            <w:tcMar>
              <w:top w:w="15" w:type="dxa"/>
              <w:left w:w="15" w:type="dxa"/>
              <w:bottom w:w="0" w:type="dxa"/>
              <w:right w:w="15" w:type="dxa"/>
            </w:tcMar>
            <w:vAlign w:val="center"/>
            <w:hideMark/>
          </w:tcPr>
          <w:p w14:paraId="1CF1650D" w14:textId="4013CC5F"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0.02</w:t>
            </w:r>
          </w:p>
        </w:tc>
        <w:tc>
          <w:tcPr>
            <w:tcW w:w="693" w:type="pct"/>
            <w:shd w:val="clear" w:color="auto" w:fill="auto"/>
            <w:noWrap/>
            <w:tcMar>
              <w:top w:w="15" w:type="dxa"/>
              <w:left w:w="15" w:type="dxa"/>
              <w:bottom w:w="0" w:type="dxa"/>
              <w:right w:w="15" w:type="dxa"/>
            </w:tcMar>
            <w:vAlign w:val="center"/>
            <w:hideMark/>
          </w:tcPr>
          <w:p w14:paraId="73BE6761" w14:textId="19DDFE0F"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0.03</w:t>
            </w:r>
          </w:p>
        </w:tc>
        <w:tc>
          <w:tcPr>
            <w:tcW w:w="693" w:type="pct"/>
            <w:shd w:val="clear" w:color="auto" w:fill="auto"/>
            <w:noWrap/>
            <w:tcMar>
              <w:top w:w="15" w:type="dxa"/>
              <w:left w:w="15" w:type="dxa"/>
              <w:bottom w:w="0" w:type="dxa"/>
              <w:right w:w="15" w:type="dxa"/>
            </w:tcMar>
            <w:vAlign w:val="center"/>
            <w:hideMark/>
          </w:tcPr>
          <w:p w14:paraId="6A90F543" w14:textId="6178BE6F"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-0.66</w:t>
            </w:r>
          </w:p>
        </w:tc>
        <w:tc>
          <w:tcPr>
            <w:tcW w:w="693" w:type="pct"/>
            <w:shd w:val="clear" w:color="auto" w:fill="auto"/>
            <w:noWrap/>
            <w:tcMar>
              <w:top w:w="15" w:type="dxa"/>
              <w:left w:w="15" w:type="dxa"/>
              <w:bottom w:w="0" w:type="dxa"/>
              <w:right w:w="15" w:type="dxa"/>
            </w:tcMar>
            <w:vAlign w:val="center"/>
            <w:hideMark/>
          </w:tcPr>
          <w:p w14:paraId="561E0373" w14:textId="47212A71" w:rsidR="00441990" w:rsidRPr="00440872" w:rsidRDefault="00441990" w:rsidP="00440872">
            <w:pPr>
              <w:spacing w:line="276" w:lineRule="auto"/>
              <w:ind w:left="132" w:right="99"/>
              <w:jc w:val="center"/>
              <w:rPr>
                <w:rFonts w:asciiTheme="minorHAnsi" w:hAnsiTheme="minorHAnsi" w:cstheme="minorHAnsi"/>
                <w:color w:val="000000"/>
                <w:sz w:val="22"/>
                <w:szCs w:val="22"/>
              </w:rPr>
            </w:pPr>
            <w:r w:rsidRPr="00440872">
              <w:rPr>
                <w:rFonts w:asciiTheme="minorHAnsi" w:hAnsiTheme="minorHAnsi" w:cstheme="minorHAnsi"/>
                <w:color w:val="000000"/>
                <w:sz w:val="22"/>
                <w:szCs w:val="22"/>
              </w:rPr>
              <w:t>-0.29</w:t>
            </w:r>
          </w:p>
        </w:tc>
      </w:tr>
      <w:tr w:rsidR="00441990" w:rsidRPr="00440872" w14:paraId="6F6571D5" w14:textId="77777777" w:rsidTr="004E2840">
        <w:trPr>
          <w:trHeight w:val="20"/>
        </w:trPr>
        <w:tc>
          <w:tcPr>
            <w:tcW w:w="2228" w:type="pct"/>
            <w:shd w:val="clear" w:color="auto" w:fill="BDD6EE" w:themeFill="accent1" w:themeFillTint="66"/>
            <w:noWrap/>
            <w:tcMar>
              <w:top w:w="15" w:type="dxa"/>
              <w:left w:w="15" w:type="dxa"/>
              <w:bottom w:w="0" w:type="dxa"/>
              <w:right w:w="15" w:type="dxa"/>
            </w:tcMar>
            <w:vAlign w:val="bottom"/>
            <w:hideMark/>
          </w:tcPr>
          <w:p w14:paraId="5E5C3075" w14:textId="77777777" w:rsidR="00441990" w:rsidRPr="00440872" w:rsidRDefault="00441990" w:rsidP="00440872">
            <w:pPr>
              <w:spacing w:line="276" w:lineRule="auto"/>
              <w:ind w:left="132" w:right="99"/>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PAT</w:t>
            </w:r>
          </w:p>
        </w:tc>
        <w:tc>
          <w:tcPr>
            <w:tcW w:w="693" w:type="pct"/>
            <w:shd w:val="clear" w:color="auto" w:fill="BDD6EE" w:themeFill="accent1" w:themeFillTint="66"/>
            <w:noWrap/>
            <w:tcMar>
              <w:top w:w="15" w:type="dxa"/>
              <w:left w:w="15" w:type="dxa"/>
              <w:bottom w:w="0" w:type="dxa"/>
              <w:right w:w="15" w:type="dxa"/>
            </w:tcMar>
            <w:vAlign w:val="center"/>
            <w:hideMark/>
          </w:tcPr>
          <w:p w14:paraId="11BBDC9C" w14:textId="16F99FEC"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-0.53</w:t>
            </w:r>
          </w:p>
        </w:tc>
        <w:tc>
          <w:tcPr>
            <w:tcW w:w="693" w:type="pct"/>
            <w:shd w:val="clear" w:color="auto" w:fill="BDD6EE" w:themeFill="accent1" w:themeFillTint="66"/>
            <w:noWrap/>
            <w:tcMar>
              <w:top w:w="15" w:type="dxa"/>
              <w:left w:w="15" w:type="dxa"/>
              <w:bottom w:w="0" w:type="dxa"/>
              <w:right w:w="15" w:type="dxa"/>
            </w:tcMar>
            <w:vAlign w:val="center"/>
            <w:hideMark/>
          </w:tcPr>
          <w:p w14:paraId="6F0B19EC" w14:textId="12FEF277"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-13.38</w:t>
            </w:r>
          </w:p>
        </w:tc>
        <w:tc>
          <w:tcPr>
            <w:tcW w:w="693" w:type="pct"/>
            <w:shd w:val="clear" w:color="auto" w:fill="BDD6EE" w:themeFill="accent1" w:themeFillTint="66"/>
            <w:noWrap/>
            <w:tcMar>
              <w:top w:w="15" w:type="dxa"/>
              <w:left w:w="15" w:type="dxa"/>
              <w:bottom w:w="0" w:type="dxa"/>
              <w:right w:w="15" w:type="dxa"/>
            </w:tcMar>
            <w:vAlign w:val="center"/>
            <w:hideMark/>
          </w:tcPr>
          <w:p w14:paraId="17EE56FE" w14:textId="2FE9140C"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-17.21</w:t>
            </w:r>
          </w:p>
        </w:tc>
        <w:tc>
          <w:tcPr>
            <w:tcW w:w="693" w:type="pct"/>
            <w:shd w:val="clear" w:color="auto" w:fill="BDD6EE" w:themeFill="accent1" w:themeFillTint="66"/>
            <w:noWrap/>
            <w:tcMar>
              <w:top w:w="15" w:type="dxa"/>
              <w:left w:w="15" w:type="dxa"/>
              <w:bottom w:w="0" w:type="dxa"/>
              <w:right w:w="15" w:type="dxa"/>
            </w:tcMar>
            <w:vAlign w:val="center"/>
            <w:hideMark/>
          </w:tcPr>
          <w:p w14:paraId="2D8C0340" w14:textId="3800AD05" w:rsidR="00441990" w:rsidRPr="00440872" w:rsidRDefault="00441990" w:rsidP="00440872">
            <w:pPr>
              <w:spacing w:line="276" w:lineRule="auto"/>
              <w:ind w:left="132" w:right="99"/>
              <w:jc w:val="center"/>
              <w:rPr>
                <w:rFonts w:asciiTheme="minorHAnsi" w:hAnsiTheme="minorHAnsi" w:cstheme="minorHAnsi"/>
                <w:b/>
                <w:bCs/>
                <w:color w:val="000000"/>
                <w:sz w:val="22"/>
                <w:szCs w:val="22"/>
              </w:rPr>
            </w:pPr>
            <w:r w:rsidRPr="00440872">
              <w:rPr>
                <w:rFonts w:asciiTheme="minorHAnsi" w:hAnsiTheme="minorHAnsi" w:cstheme="minorHAnsi"/>
                <w:b/>
                <w:bCs/>
                <w:color w:val="000000"/>
                <w:sz w:val="22"/>
                <w:szCs w:val="22"/>
              </w:rPr>
              <w:t>-2.90</w:t>
            </w:r>
          </w:p>
        </w:tc>
      </w:tr>
      <w:tr w:rsidR="00441990" w:rsidRPr="00440872" w14:paraId="4ED0EBFC" w14:textId="77777777" w:rsidTr="004E2840">
        <w:trPr>
          <w:trHeight w:val="20"/>
        </w:trPr>
        <w:tc>
          <w:tcPr>
            <w:tcW w:w="2228" w:type="pct"/>
            <w:shd w:val="clear" w:color="auto" w:fill="auto"/>
            <w:noWrap/>
            <w:tcMar>
              <w:top w:w="15" w:type="dxa"/>
              <w:left w:w="15" w:type="dxa"/>
              <w:bottom w:w="0" w:type="dxa"/>
              <w:right w:w="15" w:type="dxa"/>
            </w:tcMar>
            <w:vAlign w:val="bottom"/>
            <w:hideMark/>
          </w:tcPr>
          <w:p w14:paraId="21CCF270" w14:textId="77777777" w:rsidR="00441990" w:rsidRPr="00440872" w:rsidRDefault="00441990" w:rsidP="00440872">
            <w:pPr>
              <w:spacing w:line="276" w:lineRule="auto"/>
              <w:ind w:left="132" w:right="99"/>
              <w:jc w:val="right"/>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PAT %</w:t>
            </w:r>
          </w:p>
        </w:tc>
        <w:tc>
          <w:tcPr>
            <w:tcW w:w="693" w:type="pct"/>
            <w:shd w:val="clear" w:color="auto" w:fill="auto"/>
            <w:noWrap/>
            <w:tcMar>
              <w:top w:w="15" w:type="dxa"/>
              <w:left w:w="15" w:type="dxa"/>
              <w:bottom w:w="0" w:type="dxa"/>
              <w:right w:w="15" w:type="dxa"/>
            </w:tcMar>
            <w:vAlign w:val="center"/>
            <w:hideMark/>
          </w:tcPr>
          <w:p w14:paraId="4E7D887B" w14:textId="00AE35F4"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-2.03%</w:t>
            </w:r>
          </w:p>
        </w:tc>
        <w:tc>
          <w:tcPr>
            <w:tcW w:w="693" w:type="pct"/>
            <w:shd w:val="clear" w:color="auto" w:fill="auto"/>
            <w:noWrap/>
            <w:tcMar>
              <w:top w:w="15" w:type="dxa"/>
              <w:left w:w="15" w:type="dxa"/>
              <w:bottom w:w="0" w:type="dxa"/>
              <w:right w:w="15" w:type="dxa"/>
            </w:tcMar>
            <w:vAlign w:val="center"/>
            <w:hideMark/>
          </w:tcPr>
          <w:p w14:paraId="40E9AFB3" w14:textId="7F562648"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-53.64%</w:t>
            </w:r>
          </w:p>
        </w:tc>
        <w:tc>
          <w:tcPr>
            <w:tcW w:w="693" w:type="pct"/>
            <w:shd w:val="clear" w:color="auto" w:fill="auto"/>
            <w:noWrap/>
            <w:tcMar>
              <w:top w:w="15" w:type="dxa"/>
              <w:left w:w="15" w:type="dxa"/>
              <w:bottom w:w="0" w:type="dxa"/>
              <w:right w:w="15" w:type="dxa"/>
            </w:tcMar>
            <w:vAlign w:val="center"/>
            <w:hideMark/>
          </w:tcPr>
          <w:p w14:paraId="600637C6" w14:textId="673F2C41"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-69.68%</w:t>
            </w:r>
          </w:p>
        </w:tc>
        <w:tc>
          <w:tcPr>
            <w:tcW w:w="693" w:type="pct"/>
            <w:shd w:val="clear" w:color="auto" w:fill="auto"/>
            <w:noWrap/>
            <w:tcMar>
              <w:top w:w="15" w:type="dxa"/>
              <w:left w:w="15" w:type="dxa"/>
              <w:bottom w:w="0" w:type="dxa"/>
              <w:right w:w="15" w:type="dxa"/>
            </w:tcMar>
            <w:vAlign w:val="center"/>
            <w:hideMark/>
          </w:tcPr>
          <w:p w14:paraId="69968749" w14:textId="5AA0B7F3" w:rsidR="00441990" w:rsidRPr="00440872" w:rsidRDefault="00441990" w:rsidP="00440872">
            <w:pPr>
              <w:spacing w:line="276" w:lineRule="auto"/>
              <w:ind w:left="132" w:right="99"/>
              <w:jc w:val="center"/>
              <w:rPr>
                <w:rFonts w:asciiTheme="minorHAnsi" w:hAnsiTheme="minorHAnsi" w:cstheme="minorHAnsi"/>
                <w:i/>
                <w:iCs/>
                <w:color w:val="000000"/>
                <w:sz w:val="18"/>
                <w:szCs w:val="18"/>
              </w:rPr>
            </w:pPr>
            <w:r w:rsidRPr="00440872">
              <w:rPr>
                <w:rFonts w:asciiTheme="minorHAnsi" w:hAnsiTheme="minorHAnsi" w:cstheme="minorHAnsi"/>
                <w:i/>
                <w:iCs/>
                <w:color w:val="000000"/>
                <w:sz w:val="18"/>
                <w:szCs w:val="18"/>
              </w:rPr>
              <w:t>-13.28%</w:t>
            </w:r>
          </w:p>
        </w:tc>
      </w:tr>
    </w:tbl>
    <w:p w14:paraId="0707AC7C" w14:textId="77777777" w:rsidR="00440872" w:rsidRDefault="00D547E5" w:rsidP="00440872">
      <w:pPr>
        <w:ind w:right="-613"/>
        <w:jc w:val="right"/>
        <w:rPr>
          <w:rFonts w:ascii="Arial" w:hAnsi="Arial" w:cs="Arial"/>
          <w:i/>
          <w:iCs/>
          <w:sz w:val="18"/>
          <w:szCs w:val="18"/>
        </w:rPr>
      </w:pPr>
      <w:r>
        <w:rPr>
          <w:rFonts w:ascii="Arial" w:hAnsi="Arial" w:cs="Arial"/>
          <w:b/>
          <w:sz w:val="22"/>
          <w:szCs w:val="22"/>
        </w:rPr>
        <w:t xml:space="preserve"> </w:t>
      </w:r>
      <w:r w:rsidR="004131D1">
        <w:rPr>
          <w:rFonts w:ascii="Arial" w:hAnsi="Arial" w:cs="Arial"/>
          <w:b/>
          <w:sz w:val="22"/>
          <w:szCs w:val="22"/>
        </w:rPr>
        <w:tab/>
      </w:r>
      <w:r w:rsidR="004131D1">
        <w:rPr>
          <w:rFonts w:ascii="Arial" w:hAnsi="Arial" w:cs="Arial"/>
          <w:b/>
          <w:sz w:val="22"/>
          <w:szCs w:val="22"/>
        </w:rPr>
        <w:tab/>
      </w:r>
      <w:r w:rsidR="004131D1">
        <w:rPr>
          <w:rFonts w:ascii="Arial" w:hAnsi="Arial" w:cs="Arial"/>
          <w:b/>
          <w:sz w:val="22"/>
          <w:szCs w:val="22"/>
        </w:rPr>
        <w:tab/>
      </w:r>
      <w:r w:rsidR="004131D1">
        <w:rPr>
          <w:rFonts w:ascii="Arial" w:hAnsi="Arial" w:cs="Arial"/>
          <w:b/>
          <w:sz w:val="22"/>
          <w:szCs w:val="22"/>
        </w:rPr>
        <w:tab/>
      </w:r>
      <w:r w:rsidR="004131D1">
        <w:rPr>
          <w:rFonts w:ascii="Arial" w:hAnsi="Arial" w:cs="Arial"/>
          <w:b/>
          <w:sz w:val="22"/>
          <w:szCs w:val="22"/>
        </w:rPr>
        <w:tab/>
      </w:r>
      <w:r w:rsidR="004131D1">
        <w:rPr>
          <w:rFonts w:ascii="Arial" w:hAnsi="Arial" w:cs="Arial"/>
          <w:b/>
          <w:sz w:val="22"/>
          <w:szCs w:val="22"/>
        </w:rPr>
        <w:tab/>
        <w:t xml:space="preserve">           </w:t>
      </w:r>
      <w:r w:rsidR="00F771DE" w:rsidRPr="00EF33A7">
        <w:rPr>
          <w:rFonts w:ascii="Arial" w:hAnsi="Arial" w:cs="Arial"/>
          <w:b/>
          <w:bCs/>
          <w:i/>
          <w:iCs/>
          <w:sz w:val="18"/>
          <w:szCs w:val="18"/>
        </w:rPr>
        <w:t>Source:</w:t>
      </w:r>
      <w:r w:rsidR="00F771DE" w:rsidRPr="00EF33A7">
        <w:rPr>
          <w:rFonts w:ascii="Arial" w:hAnsi="Arial" w:cs="Arial"/>
          <w:i/>
          <w:iCs/>
          <w:sz w:val="18"/>
          <w:szCs w:val="18"/>
        </w:rPr>
        <w:t xml:space="preserve"> Previous Financials </w:t>
      </w:r>
      <w:r w:rsidR="004131D1">
        <w:rPr>
          <w:rFonts w:ascii="Arial" w:hAnsi="Arial" w:cs="Arial"/>
          <w:i/>
          <w:iCs/>
          <w:sz w:val="18"/>
          <w:szCs w:val="18"/>
        </w:rPr>
        <w:t>p</w:t>
      </w:r>
      <w:r w:rsidR="00F771DE" w:rsidRPr="00EF33A7">
        <w:rPr>
          <w:rFonts w:ascii="Arial" w:hAnsi="Arial" w:cs="Arial"/>
          <w:i/>
          <w:iCs/>
          <w:sz w:val="18"/>
          <w:szCs w:val="18"/>
        </w:rPr>
        <w:t xml:space="preserve">rovided by </w:t>
      </w:r>
      <w:r w:rsidR="004131D1">
        <w:rPr>
          <w:rFonts w:ascii="Arial" w:hAnsi="Arial" w:cs="Arial"/>
          <w:i/>
          <w:iCs/>
          <w:sz w:val="18"/>
          <w:szCs w:val="18"/>
        </w:rPr>
        <w:t>the client</w:t>
      </w:r>
    </w:p>
    <w:p w14:paraId="1DF0B1B0" w14:textId="77777777" w:rsidR="00440872" w:rsidRDefault="00440872" w:rsidP="00440872">
      <w:pPr>
        <w:ind w:right="-613"/>
        <w:jc w:val="right"/>
        <w:rPr>
          <w:rFonts w:ascii="Arial" w:hAnsi="Arial" w:cs="Arial"/>
          <w:i/>
          <w:iCs/>
          <w:sz w:val="18"/>
          <w:szCs w:val="18"/>
        </w:rPr>
      </w:pPr>
    </w:p>
    <w:p w14:paraId="62ACFC98" w14:textId="4C70C98B" w:rsidR="007C4C13" w:rsidRDefault="007C4C13" w:rsidP="004E2840">
      <w:pPr>
        <w:ind w:left="142" w:right="-613"/>
        <w:rPr>
          <w:rFonts w:ascii="Arial" w:hAnsi="Arial" w:cs="Arial"/>
          <w:b/>
          <w:sz w:val="22"/>
          <w:szCs w:val="22"/>
        </w:rPr>
      </w:pPr>
      <w:r>
        <w:rPr>
          <w:rFonts w:ascii="Arial" w:hAnsi="Arial" w:cs="Arial"/>
          <w:b/>
          <w:sz w:val="22"/>
          <w:szCs w:val="22"/>
        </w:rPr>
        <w:t>Projected Profit &amp; Loss:</w:t>
      </w:r>
    </w:p>
    <w:p w14:paraId="7DC3FC24" w14:textId="4110EBAE" w:rsidR="007C4C13" w:rsidRDefault="007C4C13" w:rsidP="00496EAF">
      <w:pPr>
        <w:ind w:right="-613"/>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268"/>
        <w:gridCol w:w="903"/>
        <w:gridCol w:w="904"/>
        <w:gridCol w:w="903"/>
        <w:gridCol w:w="904"/>
        <w:gridCol w:w="904"/>
        <w:gridCol w:w="903"/>
        <w:gridCol w:w="904"/>
        <w:gridCol w:w="904"/>
      </w:tblGrid>
      <w:tr w:rsidR="00440872" w:rsidRPr="00496EAF" w14:paraId="00CD5F5F" w14:textId="77777777" w:rsidTr="004E2840">
        <w:trPr>
          <w:trHeight w:val="20"/>
        </w:trPr>
        <w:tc>
          <w:tcPr>
            <w:tcW w:w="2268" w:type="dxa"/>
            <w:shd w:val="clear" w:color="auto" w:fill="002060"/>
            <w:noWrap/>
            <w:vAlign w:val="center"/>
            <w:hideMark/>
          </w:tcPr>
          <w:p w14:paraId="18C4F58D" w14:textId="1F99D08C" w:rsidR="00440872" w:rsidRPr="00496EAF" w:rsidRDefault="00440872" w:rsidP="00496EAF">
            <w:pPr>
              <w:spacing w:line="276" w:lineRule="auto"/>
              <w:rPr>
                <w:rFonts w:asciiTheme="minorHAnsi" w:hAnsiTheme="minorHAnsi" w:cstheme="minorHAnsi"/>
                <w:color w:val="000000"/>
                <w:sz w:val="22"/>
                <w:szCs w:val="22"/>
              </w:rPr>
            </w:pPr>
            <w:r w:rsidRPr="00496EAF">
              <w:rPr>
                <w:rFonts w:asciiTheme="minorHAnsi" w:hAnsiTheme="minorHAnsi" w:cstheme="minorHAnsi"/>
                <w:b/>
                <w:bCs/>
                <w:color w:val="FFFFFF"/>
                <w:sz w:val="22"/>
                <w:szCs w:val="22"/>
              </w:rPr>
              <w:t>Particulars</w:t>
            </w:r>
          </w:p>
        </w:tc>
        <w:tc>
          <w:tcPr>
            <w:tcW w:w="903" w:type="dxa"/>
            <w:shd w:val="clear" w:color="000000" w:fill="002060"/>
            <w:vAlign w:val="center"/>
          </w:tcPr>
          <w:p w14:paraId="4642842B" w14:textId="6AE245AD" w:rsidR="00440872" w:rsidRPr="00496EAF" w:rsidRDefault="00440872" w:rsidP="00CB51C6">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Mar-23 E</w:t>
            </w:r>
          </w:p>
        </w:tc>
        <w:tc>
          <w:tcPr>
            <w:tcW w:w="904" w:type="dxa"/>
            <w:shd w:val="clear" w:color="000000" w:fill="002060"/>
            <w:noWrap/>
            <w:vAlign w:val="center"/>
            <w:hideMark/>
          </w:tcPr>
          <w:p w14:paraId="570CEE0D" w14:textId="309B85AF"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Mar-24 P</w:t>
            </w:r>
          </w:p>
        </w:tc>
        <w:tc>
          <w:tcPr>
            <w:tcW w:w="903" w:type="dxa"/>
            <w:shd w:val="clear" w:color="000000" w:fill="002060"/>
            <w:noWrap/>
            <w:vAlign w:val="center"/>
            <w:hideMark/>
          </w:tcPr>
          <w:p w14:paraId="26153BAC" w14:textId="79703F11"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Mar-25 P</w:t>
            </w:r>
          </w:p>
        </w:tc>
        <w:tc>
          <w:tcPr>
            <w:tcW w:w="904" w:type="dxa"/>
            <w:shd w:val="clear" w:color="000000" w:fill="002060"/>
            <w:noWrap/>
            <w:vAlign w:val="center"/>
            <w:hideMark/>
          </w:tcPr>
          <w:p w14:paraId="179EEBE3" w14:textId="77308DC7"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Mar-26 P</w:t>
            </w:r>
          </w:p>
        </w:tc>
        <w:tc>
          <w:tcPr>
            <w:tcW w:w="904" w:type="dxa"/>
            <w:shd w:val="clear" w:color="000000" w:fill="002060"/>
            <w:noWrap/>
            <w:vAlign w:val="center"/>
            <w:hideMark/>
          </w:tcPr>
          <w:p w14:paraId="46CC11FF" w14:textId="746280D8"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Mar-27 P</w:t>
            </w:r>
          </w:p>
        </w:tc>
        <w:tc>
          <w:tcPr>
            <w:tcW w:w="903" w:type="dxa"/>
            <w:shd w:val="clear" w:color="000000" w:fill="002060"/>
            <w:noWrap/>
            <w:vAlign w:val="center"/>
            <w:hideMark/>
          </w:tcPr>
          <w:p w14:paraId="1DDB35C3" w14:textId="4FDF64A4"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Mar-28 P</w:t>
            </w:r>
          </w:p>
        </w:tc>
        <w:tc>
          <w:tcPr>
            <w:tcW w:w="904" w:type="dxa"/>
            <w:shd w:val="clear" w:color="000000" w:fill="002060"/>
            <w:noWrap/>
            <w:vAlign w:val="center"/>
            <w:hideMark/>
          </w:tcPr>
          <w:p w14:paraId="7DAA304F" w14:textId="48A685CF"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Mar-29 P</w:t>
            </w:r>
          </w:p>
        </w:tc>
        <w:tc>
          <w:tcPr>
            <w:tcW w:w="904" w:type="dxa"/>
            <w:shd w:val="clear" w:color="000000" w:fill="002060"/>
            <w:noWrap/>
            <w:vAlign w:val="center"/>
            <w:hideMark/>
          </w:tcPr>
          <w:p w14:paraId="050C48EE" w14:textId="328946FF" w:rsidR="00440872" w:rsidRPr="00496EAF" w:rsidRDefault="00440872"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Mar-30 P</w:t>
            </w:r>
          </w:p>
        </w:tc>
      </w:tr>
      <w:tr w:rsidR="003B3314" w:rsidRPr="00496EAF" w14:paraId="08ABBCDB" w14:textId="77777777" w:rsidTr="004E2840">
        <w:trPr>
          <w:trHeight w:val="20"/>
        </w:trPr>
        <w:tc>
          <w:tcPr>
            <w:tcW w:w="2268" w:type="dxa"/>
            <w:shd w:val="clear" w:color="auto" w:fill="auto"/>
            <w:noWrap/>
            <w:vAlign w:val="bottom"/>
            <w:hideMark/>
          </w:tcPr>
          <w:p w14:paraId="0D4322E5"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Revenue from Operation</w:t>
            </w:r>
          </w:p>
        </w:tc>
        <w:tc>
          <w:tcPr>
            <w:tcW w:w="903" w:type="dxa"/>
            <w:vAlign w:val="center"/>
          </w:tcPr>
          <w:p w14:paraId="295DCB0B" w14:textId="58B0AF52" w:rsidR="003B3314" w:rsidRPr="0017261E" w:rsidRDefault="003B3314" w:rsidP="003B3314">
            <w:pPr>
              <w:spacing w:line="276" w:lineRule="auto"/>
              <w:jc w:val="center"/>
              <w:rPr>
                <w:rFonts w:asciiTheme="minorHAnsi" w:hAnsiTheme="minorHAnsi" w:cstheme="minorHAnsi"/>
                <w:color w:val="000000"/>
                <w:sz w:val="22"/>
                <w:szCs w:val="22"/>
                <w:highlight w:val="red"/>
              </w:rPr>
            </w:pPr>
            <w:r>
              <w:rPr>
                <w:rFonts w:ascii="Calibri" w:hAnsi="Calibri" w:cs="Calibri"/>
                <w:color w:val="000000"/>
                <w:sz w:val="22"/>
                <w:szCs w:val="22"/>
              </w:rPr>
              <w:t>24.42</w:t>
            </w:r>
          </w:p>
        </w:tc>
        <w:tc>
          <w:tcPr>
            <w:tcW w:w="904" w:type="dxa"/>
            <w:shd w:val="clear" w:color="auto" w:fill="auto"/>
            <w:noWrap/>
            <w:vAlign w:val="center"/>
            <w:hideMark/>
          </w:tcPr>
          <w:p w14:paraId="639E69E8" w14:textId="54CDCFF7" w:rsidR="003B3314" w:rsidRPr="0017261E" w:rsidRDefault="003B3314" w:rsidP="003B3314">
            <w:pPr>
              <w:spacing w:line="276" w:lineRule="auto"/>
              <w:jc w:val="center"/>
              <w:rPr>
                <w:rFonts w:asciiTheme="minorHAnsi" w:hAnsiTheme="minorHAnsi" w:cstheme="minorHAnsi"/>
                <w:color w:val="000000"/>
                <w:sz w:val="22"/>
                <w:szCs w:val="22"/>
                <w:highlight w:val="red"/>
              </w:rPr>
            </w:pPr>
            <w:r>
              <w:rPr>
                <w:rFonts w:ascii="Calibri" w:hAnsi="Calibri" w:cs="Calibri"/>
                <w:color w:val="000000"/>
                <w:sz w:val="22"/>
                <w:szCs w:val="22"/>
              </w:rPr>
              <w:t>24.48</w:t>
            </w:r>
          </w:p>
        </w:tc>
        <w:tc>
          <w:tcPr>
            <w:tcW w:w="903" w:type="dxa"/>
            <w:shd w:val="clear" w:color="auto" w:fill="auto"/>
            <w:noWrap/>
            <w:vAlign w:val="center"/>
            <w:hideMark/>
          </w:tcPr>
          <w:p w14:paraId="4F51C465" w14:textId="5EE81B23"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17.13</w:t>
            </w:r>
          </w:p>
        </w:tc>
        <w:tc>
          <w:tcPr>
            <w:tcW w:w="904" w:type="dxa"/>
            <w:shd w:val="clear" w:color="auto" w:fill="auto"/>
            <w:noWrap/>
            <w:vAlign w:val="center"/>
            <w:hideMark/>
          </w:tcPr>
          <w:p w14:paraId="0EE82BBD" w14:textId="261D7C80"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17.13</w:t>
            </w:r>
          </w:p>
        </w:tc>
        <w:tc>
          <w:tcPr>
            <w:tcW w:w="904" w:type="dxa"/>
            <w:shd w:val="clear" w:color="auto" w:fill="auto"/>
            <w:noWrap/>
            <w:vAlign w:val="center"/>
            <w:hideMark/>
          </w:tcPr>
          <w:p w14:paraId="7BE2AB5A" w14:textId="69FE7D8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17.13</w:t>
            </w:r>
          </w:p>
        </w:tc>
        <w:tc>
          <w:tcPr>
            <w:tcW w:w="903" w:type="dxa"/>
            <w:shd w:val="clear" w:color="auto" w:fill="auto"/>
            <w:noWrap/>
            <w:vAlign w:val="center"/>
            <w:hideMark/>
          </w:tcPr>
          <w:p w14:paraId="41D496A7" w14:textId="4F3B49D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18.40</w:t>
            </w:r>
          </w:p>
        </w:tc>
        <w:tc>
          <w:tcPr>
            <w:tcW w:w="904" w:type="dxa"/>
            <w:shd w:val="clear" w:color="auto" w:fill="auto"/>
            <w:noWrap/>
            <w:vAlign w:val="center"/>
            <w:hideMark/>
          </w:tcPr>
          <w:p w14:paraId="13A4615B" w14:textId="2E6D857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18.35</w:t>
            </w:r>
          </w:p>
        </w:tc>
        <w:tc>
          <w:tcPr>
            <w:tcW w:w="904" w:type="dxa"/>
            <w:shd w:val="clear" w:color="auto" w:fill="auto"/>
            <w:noWrap/>
            <w:vAlign w:val="center"/>
            <w:hideMark/>
          </w:tcPr>
          <w:p w14:paraId="2437ADFC" w14:textId="697AA189"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18.35</w:t>
            </w:r>
          </w:p>
        </w:tc>
      </w:tr>
      <w:tr w:rsidR="003B3314" w:rsidRPr="00496EAF" w14:paraId="0A6C4040" w14:textId="77777777" w:rsidTr="004E2840">
        <w:trPr>
          <w:trHeight w:val="20"/>
        </w:trPr>
        <w:tc>
          <w:tcPr>
            <w:tcW w:w="2268" w:type="dxa"/>
            <w:shd w:val="clear" w:color="auto" w:fill="auto"/>
            <w:noWrap/>
            <w:vAlign w:val="bottom"/>
            <w:hideMark/>
          </w:tcPr>
          <w:p w14:paraId="3F78D9CD" w14:textId="593BB9A1"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Other Income</w:t>
            </w:r>
            <w:r>
              <w:rPr>
                <w:rFonts w:asciiTheme="minorHAnsi" w:hAnsiTheme="minorHAnsi" w:cstheme="minorHAnsi"/>
                <w:b/>
                <w:bCs/>
                <w:color w:val="000000"/>
                <w:sz w:val="22"/>
                <w:szCs w:val="22"/>
              </w:rPr>
              <w:t>:</w:t>
            </w:r>
          </w:p>
        </w:tc>
        <w:tc>
          <w:tcPr>
            <w:tcW w:w="903" w:type="dxa"/>
            <w:vAlign w:val="center"/>
          </w:tcPr>
          <w:p w14:paraId="43518A8D" w14:textId="2F946B1E"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1A4868D0" w14:textId="6BDE3603" w:rsidR="003B3314" w:rsidRPr="00496EAF" w:rsidRDefault="003B3314" w:rsidP="003B3314">
            <w:pPr>
              <w:spacing w:line="276" w:lineRule="auto"/>
              <w:jc w:val="center"/>
              <w:rPr>
                <w:rFonts w:asciiTheme="minorHAnsi" w:hAnsiTheme="minorHAnsi" w:cstheme="minorHAnsi"/>
                <w:color w:val="000000"/>
                <w:sz w:val="22"/>
                <w:szCs w:val="22"/>
              </w:rPr>
            </w:pPr>
          </w:p>
        </w:tc>
        <w:tc>
          <w:tcPr>
            <w:tcW w:w="903" w:type="dxa"/>
            <w:shd w:val="clear" w:color="auto" w:fill="auto"/>
            <w:noWrap/>
            <w:vAlign w:val="center"/>
            <w:hideMark/>
          </w:tcPr>
          <w:p w14:paraId="66E9B725" w14:textId="46CB024E"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2F240080" w14:textId="752455DB"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13340439" w14:textId="0DFEA581" w:rsidR="003B3314" w:rsidRPr="00496EAF" w:rsidRDefault="003B3314" w:rsidP="003B3314">
            <w:pPr>
              <w:spacing w:line="276" w:lineRule="auto"/>
              <w:jc w:val="center"/>
              <w:rPr>
                <w:rFonts w:asciiTheme="minorHAnsi" w:hAnsiTheme="minorHAnsi" w:cstheme="minorHAnsi"/>
                <w:color w:val="000000"/>
                <w:sz w:val="22"/>
                <w:szCs w:val="22"/>
              </w:rPr>
            </w:pPr>
          </w:p>
        </w:tc>
        <w:tc>
          <w:tcPr>
            <w:tcW w:w="903" w:type="dxa"/>
            <w:shd w:val="clear" w:color="auto" w:fill="auto"/>
            <w:noWrap/>
            <w:vAlign w:val="center"/>
            <w:hideMark/>
          </w:tcPr>
          <w:p w14:paraId="4D92AA64" w14:textId="7D1FEB8C"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0E9F9433" w14:textId="4C9C6813"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1B052226" w14:textId="27517174" w:rsidR="003B3314" w:rsidRPr="00496EAF" w:rsidRDefault="003B3314" w:rsidP="003B3314">
            <w:pPr>
              <w:spacing w:line="276" w:lineRule="auto"/>
              <w:jc w:val="center"/>
              <w:rPr>
                <w:rFonts w:asciiTheme="minorHAnsi" w:hAnsiTheme="minorHAnsi" w:cstheme="minorHAnsi"/>
                <w:color w:val="000000"/>
                <w:sz w:val="22"/>
                <w:szCs w:val="22"/>
              </w:rPr>
            </w:pPr>
          </w:p>
        </w:tc>
      </w:tr>
      <w:tr w:rsidR="003B3314" w:rsidRPr="00496EAF" w14:paraId="01608576" w14:textId="77777777" w:rsidTr="004E2840">
        <w:trPr>
          <w:trHeight w:val="20"/>
        </w:trPr>
        <w:tc>
          <w:tcPr>
            <w:tcW w:w="2268" w:type="dxa"/>
            <w:shd w:val="clear" w:color="auto" w:fill="auto"/>
            <w:noWrap/>
            <w:vAlign w:val="bottom"/>
            <w:hideMark/>
          </w:tcPr>
          <w:p w14:paraId="75E98EC5"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Dividend Income</w:t>
            </w:r>
          </w:p>
        </w:tc>
        <w:tc>
          <w:tcPr>
            <w:tcW w:w="903" w:type="dxa"/>
            <w:vAlign w:val="center"/>
          </w:tcPr>
          <w:p w14:paraId="03F722F4" w14:textId="45E099B4"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4" w:type="dxa"/>
            <w:shd w:val="clear" w:color="auto" w:fill="auto"/>
            <w:noWrap/>
            <w:vAlign w:val="center"/>
            <w:hideMark/>
          </w:tcPr>
          <w:p w14:paraId="1C170C43" w14:textId="38462FE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3" w:type="dxa"/>
            <w:shd w:val="clear" w:color="auto" w:fill="auto"/>
            <w:noWrap/>
            <w:vAlign w:val="center"/>
            <w:hideMark/>
          </w:tcPr>
          <w:p w14:paraId="3B3E2102" w14:textId="0DD359E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4" w:type="dxa"/>
            <w:shd w:val="clear" w:color="auto" w:fill="auto"/>
            <w:noWrap/>
            <w:vAlign w:val="center"/>
            <w:hideMark/>
          </w:tcPr>
          <w:p w14:paraId="59852C2E" w14:textId="46FBFBC9"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4" w:type="dxa"/>
            <w:shd w:val="clear" w:color="auto" w:fill="auto"/>
            <w:noWrap/>
            <w:vAlign w:val="center"/>
            <w:hideMark/>
          </w:tcPr>
          <w:p w14:paraId="64FCD479" w14:textId="61EF57E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3" w:type="dxa"/>
            <w:shd w:val="clear" w:color="auto" w:fill="auto"/>
            <w:noWrap/>
            <w:vAlign w:val="center"/>
            <w:hideMark/>
          </w:tcPr>
          <w:p w14:paraId="52701826" w14:textId="31FD8D0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4" w:type="dxa"/>
            <w:shd w:val="clear" w:color="auto" w:fill="auto"/>
            <w:noWrap/>
            <w:vAlign w:val="center"/>
            <w:hideMark/>
          </w:tcPr>
          <w:p w14:paraId="315B3CC0" w14:textId="4DE49BA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04" w:type="dxa"/>
            <w:shd w:val="clear" w:color="auto" w:fill="auto"/>
            <w:noWrap/>
            <w:vAlign w:val="center"/>
            <w:hideMark/>
          </w:tcPr>
          <w:p w14:paraId="14366E84" w14:textId="5428069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r>
      <w:tr w:rsidR="003B3314" w:rsidRPr="00496EAF" w14:paraId="50DEFEC2" w14:textId="77777777" w:rsidTr="004E2840">
        <w:trPr>
          <w:trHeight w:val="20"/>
        </w:trPr>
        <w:tc>
          <w:tcPr>
            <w:tcW w:w="2268" w:type="dxa"/>
            <w:shd w:val="clear" w:color="auto" w:fill="auto"/>
            <w:noWrap/>
            <w:vAlign w:val="bottom"/>
            <w:hideMark/>
          </w:tcPr>
          <w:p w14:paraId="6EECB55D"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Profit on Sale of Land</w:t>
            </w:r>
          </w:p>
        </w:tc>
        <w:tc>
          <w:tcPr>
            <w:tcW w:w="903" w:type="dxa"/>
            <w:vAlign w:val="center"/>
          </w:tcPr>
          <w:p w14:paraId="3D6BDCF7" w14:textId="3C12E79D"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4" w:type="dxa"/>
            <w:shd w:val="clear" w:color="auto" w:fill="auto"/>
            <w:noWrap/>
            <w:vAlign w:val="center"/>
            <w:hideMark/>
          </w:tcPr>
          <w:p w14:paraId="09F6A527" w14:textId="531683E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3" w:type="dxa"/>
            <w:shd w:val="clear" w:color="auto" w:fill="auto"/>
            <w:noWrap/>
            <w:vAlign w:val="center"/>
            <w:hideMark/>
          </w:tcPr>
          <w:p w14:paraId="562A8BA1" w14:textId="4877A1D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4" w:type="dxa"/>
            <w:shd w:val="clear" w:color="auto" w:fill="auto"/>
            <w:noWrap/>
            <w:vAlign w:val="center"/>
            <w:hideMark/>
          </w:tcPr>
          <w:p w14:paraId="393B7DC0" w14:textId="114E39E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4" w:type="dxa"/>
            <w:shd w:val="clear" w:color="auto" w:fill="auto"/>
            <w:noWrap/>
            <w:vAlign w:val="center"/>
            <w:hideMark/>
          </w:tcPr>
          <w:p w14:paraId="3A53F58F" w14:textId="55918CED"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3" w:type="dxa"/>
            <w:shd w:val="clear" w:color="auto" w:fill="auto"/>
            <w:noWrap/>
            <w:vAlign w:val="center"/>
            <w:hideMark/>
          </w:tcPr>
          <w:p w14:paraId="42003B60" w14:textId="441927F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4" w:type="dxa"/>
            <w:shd w:val="clear" w:color="auto" w:fill="auto"/>
            <w:noWrap/>
            <w:vAlign w:val="center"/>
            <w:hideMark/>
          </w:tcPr>
          <w:p w14:paraId="1DF2B635" w14:textId="7A77FAD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04" w:type="dxa"/>
            <w:shd w:val="clear" w:color="auto" w:fill="auto"/>
            <w:noWrap/>
            <w:vAlign w:val="center"/>
            <w:hideMark/>
          </w:tcPr>
          <w:p w14:paraId="0344CB0D" w14:textId="1D65FDA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r>
      <w:tr w:rsidR="003B3314" w:rsidRPr="00496EAF" w14:paraId="42C35C26" w14:textId="77777777" w:rsidTr="004E2840">
        <w:trPr>
          <w:trHeight w:val="20"/>
        </w:trPr>
        <w:tc>
          <w:tcPr>
            <w:tcW w:w="2268" w:type="dxa"/>
            <w:shd w:val="clear" w:color="auto" w:fill="BDD6EE" w:themeFill="accent1" w:themeFillTint="66"/>
            <w:noWrap/>
            <w:vAlign w:val="bottom"/>
            <w:hideMark/>
          </w:tcPr>
          <w:p w14:paraId="15E0273B"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Total Income</w:t>
            </w:r>
          </w:p>
        </w:tc>
        <w:tc>
          <w:tcPr>
            <w:tcW w:w="903" w:type="dxa"/>
            <w:shd w:val="clear" w:color="auto" w:fill="BDD6EE" w:themeFill="accent1" w:themeFillTint="66"/>
            <w:vAlign w:val="center"/>
          </w:tcPr>
          <w:p w14:paraId="608BCA55" w14:textId="3956723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24.57</w:t>
            </w:r>
          </w:p>
        </w:tc>
        <w:tc>
          <w:tcPr>
            <w:tcW w:w="904" w:type="dxa"/>
            <w:shd w:val="clear" w:color="auto" w:fill="BDD6EE" w:themeFill="accent1" w:themeFillTint="66"/>
            <w:noWrap/>
            <w:vAlign w:val="center"/>
            <w:hideMark/>
          </w:tcPr>
          <w:p w14:paraId="534DB23D" w14:textId="092C647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24.64</w:t>
            </w:r>
          </w:p>
        </w:tc>
        <w:tc>
          <w:tcPr>
            <w:tcW w:w="903" w:type="dxa"/>
            <w:shd w:val="clear" w:color="auto" w:fill="BDD6EE" w:themeFill="accent1" w:themeFillTint="66"/>
            <w:noWrap/>
            <w:vAlign w:val="center"/>
            <w:hideMark/>
          </w:tcPr>
          <w:p w14:paraId="66BBA3A7" w14:textId="0A1105A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17.28</w:t>
            </w:r>
          </w:p>
        </w:tc>
        <w:tc>
          <w:tcPr>
            <w:tcW w:w="904" w:type="dxa"/>
            <w:shd w:val="clear" w:color="auto" w:fill="BDD6EE" w:themeFill="accent1" w:themeFillTint="66"/>
            <w:noWrap/>
            <w:vAlign w:val="center"/>
            <w:hideMark/>
          </w:tcPr>
          <w:p w14:paraId="4782212C" w14:textId="58F76FB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17.28</w:t>
            </w:r>
          </w:p>
        </w:tc>
        <w:tc>
          <w:tcPr>
            <w:tcW w:w="904" w:type="dxa"/>
            <w:shd w:val="clear" w:color="auto" w:fill="BDD6EE" w:themeFill="accent1" w:themeFillTint="66"/>
            <w:noWrap/>
            <w:vAlign w:val="center"/>
            <w:hideMark/>
          </w:tcPr>
          <w:p w14:paraId="663F7737" w14:textId="3DAA8DF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17.28</w:t>
            </w:r>
          </w:p>
        </w:tc>
        <w:tc>
          <w:tcPr>
            <w:tcW w:w="903" w:type="dxa"/>
            <w:shd w:val="clear" w:color="auto" w:fill="BDD6EE" w:themeFill="accent1" w:themeFillTint="66"/>
            <w:noWrap/>
            <w:vAlign w:val="center"/>
            <w:hideMark/>
          </w:tcPr>
          <w:p w14:paraId="2BCD57D7" w14:textId="0111B33D"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18.56</w:t>
            </w:r>
          </w:p>
        </w:tc>
        <w:tc>
          <w:tcPr>
            <w:tcW w:w="904" w:type="dxa"/>
            <w:shd w:val="clear" w:color="auto" w:fill="BDD6EE" w:themeFill="accent1" w:themeFillTint="66"/>
            <w:noWrap/>
            <w:vAlign w:val="center"/>
            <w:hideMark/>
          </w:tcPr>
          <w:p w14:paraId="7FAFAB4B" w14:textId="21D4C9E1"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18.51</w:t>
            </w:r>
          </w:p>
        </w:tc>
        <w:tc>
          <w:tcPr>
            <w:tcW w:w="904" w:type="dxa"/>
            <w:shd w:val="clear" w:color="auto" w:fill="BDD6EE" w:themeFill="accent1" w:themeFillTint="66"/>
            <w:noWrap/>
            <w:vAlign w:val="center"/>
            <w:hideMark/>
          </w:tcPr>
          <w:p w14:paraId="114B546F" w14:textId="7E5A8EF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18.51</w:t>
            </w:r>
          </w:p>
        </w:tc>
      </w:tr>
      <w:tr w:rsidR="003B3314" w:rsidRPr="00496EAF" w14:paraId="511A49FC" w14:textId="77777777" w:rsidTr="004E2840">
        <w:trPr>
          <w:trHeight w:val="20"/>
        </w:trPr>
        <w:tc>
          <w:tcPr>
            <w:tcW w:w="2268" w:type="dxa"/>
            <w:shd w:val="clear" w:color="auto" w:fill="auto"/>
            <w:noWrap/>
            <w:vAlign w:val="bottom"/>
            <w:hideMark/>
          </w:tcPr>
          <w:p w14:paraId="7E5F7BA9"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lastRenderedPageBreak/>
              <w:t>Expenses:</w:t>
            </w:r>
          </w:p>
        </w:tc>
        <w:tc>
          <w:tcPr>
            <w:tcW w:w="903" w:type="dxa"/>
            <w:vAlign w:val="center"/>
          </w:tcPr>
          <w:p w14:paraId="0FDA86DE" w14:textId="6CC114F5"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3017F962" w14:textId="464DEFAB" w:rsidR="003B3314" w:rsidRPr="00496EAF" w:rsidRDefault="003B3314" w:rsidP="003B3314">
            <w:pPr>
              <w:spacing w:line="276" w:lineRule="auto"/>
              <w:jc w:val="center"/>
              <w:rPr>
                <w:rFonts w:asciiTheme="minorHAnsi" w:hAnsiTheme="minorHAnsi" w:cstheme="minorHAnsi"/>
                <w:color w:val="000000"/>
                <w:sz w:val="22"/>
                <w:szCs w:val="22"/>
              </w:rPr>
            </w:pPr>
          </w:p>
        </w:tc>
        <w:tc>
          <w:tcPr>
            <w:tcW w:w="903" w:type="dxa"/>
            <w:shd w:val="clear" w:color="auto" w:fill="auto"/>
            <w:noWrap/>
            <w:vAlign w:val="center"/>
            <w:hideMark/>
          </w:tcPr>
          <w:p w14:paraId="22C6E92A" w14:textId="36F045EB"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43EBAB74" w14:textId="3AB71732"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431D47A6" w14:textId="1D01B64D" w:rsidR="003B3314" w:rsidRPr="00496EAF" w:rsidRDefault="003B3314" w:rsidP="003B3314">
            <w:pPr>
              <w:spacing w:line="276" w:lineRule="auto"/>
              <w:jc w:val="center"/>
              <w:rPr>
                <w:rFonts w:asciiTheme="minorHAnsi" w:hAnsiTheme="minorHAnsi" w:cstheme="minorHAnsi"/>
                <w:color w:val="000000"/>
                <w:sz w:val="22"/>
                <w:szCs w:val="22"/>
              </w:rPr>
            </w:pPr>
          </w:p>
        </w:tc>
        <w:tc>
          <w:tcPr>
            <w:tcW w:w="903" w:type="dxa"/>
            <w:shd w:val="clear" w:color="auto" w:fill="auto"/>
            <w:noWrap/>
            <w:vAlign w:val="center"/>
            <w:hideMark/>
          </w:tcPr>
          <w:p w14:paraId="55528238" w14:textId="65BB7958"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595A9328" w14:textId="642B08D9" w:rsidR="003B3314" w:rsidRPr="00496EAF" w:rsidRDefault="003B3314" w:rsidP="003B3314">
            <w:pPr>
              <w:spacing w:line="276" w:lineRule="auto"/>
              <w:jc w:val="center"/>
              <w:rPr>
                <w:rFonts w:asciiTheme="minorHAnsi" w:hAnsiTheme="minorHAnsi" w:cstheme="minorHAnsi"/>
                <w:color w:val="000000"/>
                <w:sz w:val="22"/>
                <w:szCs w:val="22"/>
              </w:rPr>
            </w:pPr>
          </w:p>
        </w:tc>
        <w:tc>
          <w:tcPr>
            <w:tcW w:w="904" w:type="dxa"/>
            <w:shd w:val="clear" w:color="auto" w:fill="auto"/>
            <w:noWrap/>
            <w:vAlign w:val="center"/>
            <w:hideMark/>
          </w:tcPr>
          <w:p w14:paraId="02CC4631" w14:textId="61FF4B8A" w:rsidR="003B3314" w:rsidRPr="00496EAF" w:rsidRDefault="003B3314" w:rsidP="003B3314">
            <w:pPr>
              <w:spacing w:line="276" w:lineRule="auto"/>
              <w:jc w:val="center"/>
              <w:rPr>
                <w:rFonts w:asciiTheme="minorHAnsi" w:hAnsiTheme="minorHAnsi" w:cstheme="minorHAnsi"/>
                <w:color w:val="000000"/>
                <w:sz w:val="22"/>
                <w:szCs w:val="22"/>
              </w:rPr>
            </w:pPr>
          </w:p>
        </w:tc>
      </w:tr>
      <w:tr w:rsidR="003B3314" w:rsidRPr="00496EAF" w14:paraId="45A84019" w14:textId="77777777" w:rsidTr="004E2840">
        <w:trPr>
          <w:trHeight w:val="20"/>
        </w:trPr>
        <w:tc>
          <w:tcPr>
            <w:tcW w:w="2268" w:type="dxa"/>
            <w:shd w:val="clear" w:color="auto" w:fill="auto"/>
            <w:noWrap/>
            <w:vAlign w:val="bottom"/>
            <w:hideMark/>
          </w:tcPr>
          <w:p w14:paraId="78952B00"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Cost of Stores &amp; Spares Consumption</w:t>
            </w:r>
          </w:p>
        </w:tc>
        <w:tc>
          <w:tcPr>
            <w:tcW w:w="903" w:type="dxa"/>
            <w:vAlign w:val="center"/>
          </w:tcPr>
          <w:p w14:paraId="0EB70F91" w14:textId="2AF1883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c>
          <w:tcPr>
            <w:tcW w:w="904" w:type="dxa"/>
            <w:shd w:val="clear" w:color="auto" w:fill="auto"/>
            <w:noWrap/>
            <w:vAlign w:val="center"/>
            <w:hideMark/>
          </w:tcPr>
          <w:p w14:paraId="0D9F92C5" w14:textId="4077B03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903" w:type="dxa"/>
            <w:shd w:val="clear" w:color="auto" w:fill="auto"/>
            <w:noWrap/>
            <w:vAlign w:val="center"/>
            <w:hideMark/>
          </w:tcPr>
          <w:p w14:paraId="3DCE351B" w14:textId="3DE94863"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904" w:type="dxa"/>
            <w:shd w:val="clear" w:color="auto" w:fill="auto"/>
            <w:noWrap/>
            <w:vAlign w:val="center"/>
            <w:hideMark/>
          </w:tcPr>
          <w:p w14:paraId="2AD826B9" w14:textId="1BABAC5C"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904" w:type="dxa"/>
            <w:shd w:val="clear" w:color="auto" w:fill="auto"/>
            <w:noWrap/>
            <w:vAlign w:val="center"/>
            <w:hideMark/>
          </w:tcPr>
          <w:p w14:paraId="41525FD9" w14:textId="2F8ECF1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0.46</w:t>
            </w:r>
          </w:p>
        </w:tc>
        <w:tc>
          <w:tcPr>
            <w:tcW w:w="903" w:type="dxa"/>
            <w:shd w:val="clear" w:color="auto" w:fill="auto"/>
            <w:noWrap/>
            <w:vAlign w:val="center"/>
            <w:hideMark/>
          </w:tcPr>
          <w:p w14:paraId="1033DD1B" w14:textId="3FEEA47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904" w:type="dxa"/>
            <w:shd w:val="clear" w:color="auto" w:fill="auto"/>
            <w:noWrap/>
            <w:vAlign w:val="center"/>
            <w:hideMark/>
          </w:tcPr>
          <w:p w14:paraId="30B5FD0C" w14:textId="565EE0D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904" w:type="dxa"/>
            <w:shd w:val="clear" w:color="auto" w:fill="auto"/>
            <w:noWrap/>
            <w:vAlign w:val="center"/>
            <w:hideMark/>
          </w:tcPr>
          <w:p w14:paraId="50B97D97" w14:textId="21512382"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r>
      <w:tr w:rsidR="003B3314" w:rsidRPr="00496EAF" w14:paraId="711848A4" w14:textId="77777777" w:rsidTr="004E2840">
        <w:trPr>
          <w:trHeight w:val="20"/>
        </w:trPr>
        <w:tc>
          <w:tcPr>
            <w:tcW w:w="2268" w:type="dxa"/>
            <w:shd w:val="clear" w:color="auto" w:fill="auto"/>
            <w:noWrap/>
            <w:vAlign w:val="bottom"/>
            <w:hideMark/>
          </w:tcPr>
          <w:p w14:paraId="62AFC85C"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Employee Benefit Expenses</w:t>
            </w:r>
          </w:p>
        </w:tc>
        <w:tc>
          <w:tcPr>
            <w:tcW w:w="903" w:type="dxa"/>
            <w:vAlign w:val="center"/>
          </w:tcPr>
          <w:p w14:paraId="7AC72388" w14:textId="6E793F89"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0.27</w:t>
            </w:r>
          </w:p>
        </w:tc>
        <w:tc>
          <w:tcPr>
            <w:tcW w:w="904" w:type="dxa"/>
            <w:shd w:val="clear" w:color="auto" w:fill="auto"/>
            <w:noWrap/>
            <w:vAlign w:val="center"/>
            <w:hideMark/>
          </w:tcPr>
          <w:p w14:paraId="0CA663FE" w14:textId="307BF71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0.29</w:t>
            </w:r>
          </w:p>
        </w:tc>
        <w:tc>
          <w:tcPr>
            <w:tcW w:w="903" w:type="dxa"/>
            <w:shd w:val="clear" w:color="auto" w:fill="auto"/>
            <w:noWrap/>
            <w:vAlign w:val="center"/>
            <w:hideMark/>
          </w:tcPr>
          <w:p w14:paraId="6656B055" w14:textId="346086C0"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904" w:type="dxa"/>
            <w:shd w:val="clear" w:color="auto" w:fill="auto"/>
            <w:noWrap/>
            <w:vAlign w:val="center"/>
            <w:hideMark/>
          </w:tcPr>
          <w:p w14:paraId="26B79B66" w14:textId="03D5888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0.32</w:t>
            </w:r>
          </w:p>
        </w:tc>
        <w:tc>
          <w:tcPr>
            <w:tcW w:w="904" w:type="dxa"/>
            <w:shd w:val="clear" w:color="auto" w:fill="auto"/>
            <w:noWrap/>
            <w:vAlign w:val="center"/>
            <w:hideMark/>
          </w:tcPr>
          <w:p w14:paraId="6CD16ED2" w14:textId="24B5CC1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903" w:type="dxa"/>
            <w:shd w:val="clear" w:color="auto" w:fill="auto"/>
            <w:noWrap/>
            <w:vAlign w:val="center"/>
            <w:hideMark/>
          </w:tcPr>
          <w:p w14:paraId="3995552B" w14:textId="108300D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0.35</w:t>
            </w:r>
          </w:p>
        </w:tc>
        <w:tc>
          <w:tcPr>
            <w:tcW w:w="904" w:type="dxa"/>
            <w:shd w:val="clear" w:color="auto" w:fill="auto"/>
            <w:noWrap/>
            <w:vAlign w:val="center"/>
            <w:hideMark/>
          </w:tcPr>
          <w:p w14:paraId="30F1153C" w14:textId="65B2AFA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0.37</w:t>
            </w:r>
          </w:p>
        </w:tc>
        <w:tc>
          <w:tcPr>
            <w:tcW w:w="904" w:type="dxa"/>
            <w:shd w:val="clear" w:color="auto" w:fill="auto"/>
            <w:noWrap/>
            <w:vAlign w:val="center"/>
            <w:hideMark/>
          </w:tcPr>
          <w:p w14:paraId="2BC864A2" w14:textId="09208BAC"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0.39</w:t>
            </w:r>
          </w:p>
        </w:tc>
      </w:tr>
      <w:tr w:rsidR="003B3314" w:rsidRPr="00496EAF" w14:paraId="4F13B23F" w14:textId="77777777" w:rsidTr="004E2840">
        <w:trPr>
          <w:trHeight w:val="42"/>
        </w:trPr>
        <w:tc>
          <w:tcPr>
            <w:tcW w:w="2268" w:type="dxa"/>
            <w:shd w:val="clear" w:color="auto" w:fill="auto"/>
            <w:noWrap/>
            <w:vAlign w:val="bottom"/>
            <w:hideMark/>
          </w:tcPr>
          <w:p w14:paraId="4BA7C140"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Other Expenses</w:t>
            </w:r>
          </w:p>
        </w:tc>
        <w:tc>
          <w:tcPr>
            <w:tcW w:w="903" w:type="dxa"/>
            <w:vAlign w:val="center"/>
          </w:tcPr>
          <w:p w14:paraId="70EAA0DD" w14:textId="16532FC3"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2.40</w:t>
            </w:r>
          </w:p>
        </w:tc>
        <w:tc>
          <w:tcPr>
            <w:tcW w:w="904" w:type="dxa"/>
            <w:shd w:val="clear" w:color="auto" w:fill="auto"/>
            <w:noWrap/>
            <w:vAlign w:val="center"/>
            <w:hideMark/>
          </w:tcPr>
          <w:p w14:paraId="7DAD8FE2" w14:textId="381EACE7"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2.52</w:t>
            </w:r>
          </w:p>
        </w:tc>
        <w:tc>
          <w:tcPr>
            <w:tcW w:w="903" w:type="dxa"/>
            <w:shd w:val="clear" w:color="auto" w:fill="auto"/>
            <w:noWrap/>
            <w:vAlign w:val="center"/>
            <w:hideMark/>
          </w:tcPr>
          <w:p w14:paraId="0675D6ED" w14:textId="10C423E9"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2.64</w:t>
            </w:r>
          </w:p>
        </w:tc>
        <w:tc>
          <w:tcPr>
            <w:tcW w:w="904" w:type="dxa"/>
            <w:shd w:val="clear" w:color="auto" w:fill="auto"/>
            <w:noWrap/>
            <w:vAlign w:val="center"/>
            <w:hideMark/>
          </w:tcPr>
          <w:p w14:paraId="71C30575" w14:textId="218019B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2.77</w:t>
            </w:r>
          </w:p>
        </w:tc>
        <w:tc>
          <w:tcPr>
            <w:tcW w:w="904" w:type="dxa"/>
            <w:shd w:val="clear" w:color="auto" w:fill="auto"/>
            <w:noWrap/>
            <w:vAlign w:val="center"/>
            <w:hideMark/>
          </w:tcPr>
          <w:p w14:paraId="61B53EA8" w14:textId="2539BA5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2.91</w:t>
            </w:r>
          </w:p>
        </w:tc>
        <w:tc>
          <w:tcPr>
            <w:tcW w:w="903" w:type="dxa"/>
            <w:shd w:val="clear" w:color="auto" w:fill="auto"/>
            <w:noWrap/>
            <w:vAlign w:val="center"/>
            <w:hideMark/>
          </w:tcPr>
          <w:p w14:paraId="01319544" w14:textId="11A1DE04"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3.06</w:t>
            </w:r>
          </w:p>
        </w:tc>
        <w:tc>
          <w:tcPr>
            <w:tcW w:w="904" w:type="dxa"/>
            <w:shd w:val="clear" w:color="auto" w:fill="auto"/>
            <w:noWrap/>
            <w:vAlign w:val="center"/>
            <w:hideMark/>
          </w:tcPr>
          <w:p w14:paraId="66380A32" w14:textId="662A450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3.21</w:t>
            </w:r>
          </w:p>
        </w:tc>
        <w:tc>
          <w:tcPr>
            <w:tcW w:w="904" w:type="dxa"/>
            <w:shd w:val="clear" w:color="auto" w:fill="auto"/>
            <w:noWrap/>
            <w:vAlign w:val="center"/>
            <w:hideMark/>
          </w:tcPr>
          <w:p w14:paraId="0EEC1EB9" w14:textId="637C1E28"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3.37</w:t>
            </w:r>
          </w:p>
        </w:tc>
      </w:tr>
      <w:tr w:rsidR="003B3314" w:rsidRPr="00496EAF" w14:paraId="65C123F4" w14:textId="77777777" w:rsidTr="004E2840">
        <w:trPr>
          <w:trHeight w:val="20"/>
        </w:trPr>
        <w:tc>
          <w:tcPr>
            <w:tcW w:w="2268" w:type="dxa"/>
            <w:shd w:val="clear" w:color="auto" w:fill="auto"/>
            <w:noWrap/>
            <w:vAlign w:val="bottom"/>
            <w:hideMark/>
          </w:tcPr>
          <w:p w14:paraId="41A9FA58"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Total Expenses</w:t>
            </w:r>
          </w:p>
        </w:tc>
        <w:tc>
          <w:tcPr>
            <w:tcW w:w="903" w:type="dxa"/>
            <w:vAlign w:val="center"/>
          </w:tcPr>
          <w:p w14:paraId="134D3781" w14:textId="5E608B63"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3.33</w:t>
            </w:r>
          </w:p>
        </w:tc>
        <w:tc>
          <w:tcPr>
            <w:tcW w:w="904" w:type="dxa"/>
            <w:shd w:val="clear" w:color="auto" w:fill="auto"/>
            <w:noWrap/>
            <w:vAlign w:val="center"/>
            <w:hideMark/>
          </w:tcPr>
          <w:p w14:paraId="30F5EB8B" w14:textId="298E793F"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3.46</w:t>
            </w:r>
          </w:p>
        </w:tc>
        <w:tc>
          <w:tcPr>
            <w:tcW w:w="903" w:type="dxa"/>
            <w:shd w:val="clear" w:color="auto" w:fill="auto"/>
            <w:noWrap/>
            <w:vAlign w:val="center"/>
            <w:hideMark/>
          </w:tcPr>
          <w:p w14:paraId="655A0AB6" w14:textId="54EEBC97"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3.40</w:t>
            </w:r>
          </w:p>
        </w:tc>
        <w:tc>
          <w:tcPr>
            <w:tcW w:w="904" w:type="dxa"/>
            <w:shd w:val="clear" w:color="auto" w:fill="auto"/>
            <w:noWrap/>
            <w:vAlign w:val="center"/>
            <w:hideMark/>
          </w:tcPr>
          <w:p w14:paraId="4A59D271" w14:textId="724A0AF8"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3.55</w:t>
            </w:r>
          </w:p>
        </w:tc>
        <w:tc>
          <w:tcPr>
            <w:tcW w:w="904" w:type="dxa"/>
            <w:shd w:val="clear" w:color="auto" w:fill="auto"/>
            <w:noWrap/>
            <w:vAlign w:val="center"/>
            <w:hideMark/>
          </w:tcPr>
          <w:p w14:paraId="72EB0939" w14:textId="45E40177"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3.71</w:t>
            </w:r>
          </w:p>
        </w:tc>
        <w:tc>
          <w:tcPr>
            <w:tcW w:w="903" w:type="dxa"/>
            <w:shd w:val="clear" w:color="auto" w:fill="auto"/>
            <w:noWrap/>
            <w:vAlign w:val="center"/>
            <w:hideMark/>
          </w:tcPr>
          <w:p w14:paraId="3DCDB72F" w14:textId="77B1778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3.90</w:t>
            </w:r>
          </w:p>
        </w:tc>
        <w:tc>
          <w:tcPr>
            <w:tcW w:w="904" w:type="dxa"/>
            <w:shd w:val="clear" w:color="auto" w:fill="auto"/>
            <w:noWrap/>
            <w:vAlign w:val="center"/>
            <w:hideMark/>
          </w:tcPr>
          <w:p w14:paraId="17F95A12" w14:textId="42E7858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4.07</w:t>
            </w:r>
          </w:p>
        </w:tc>
        <w:tc>
          <w:tcPr>
            <w:tcW w:w="904" w:type="dxa"/>
            <w:shd w:val="clear" w:color="auto" w:fill="auto"/>
            <w:noWrap/>
            <w:vAlign w:val="center"/>
            <w:hideMark/>
          </w:tcPr>
          <w:p w14:paraId="54012FC4" w14:textId="1D6BBC4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r>
      <w:tr w:rsidR="003B3314" w:rsidRPr="00496EAF" w14:paraId="095A9DC0" w14:textId="77777777" w:rsidTr="004E2840">
        <w:trPr>
          <w:trHeight w:val="20"/>
        </w:trPr>
        <w:tc>
          <w:tcPr>
            <w:tcW w:w="2268" w:type="dxa"/>
            <w:shd w:val="clear" w:color="auto" w:fill="BDD6EE" w:themeFill="accent1" w:themeFillTint="66"/>
            <w:noWrap/>
            <w:vAlign w:val="bottom"/>
            <w:hideMark/>
          </w:tcPr>
          <w:p w14:paraId="6B59B21E"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EBIDTA</w:t>
            </w:r>
          </w:p>
        </w:tc>
        <w:tc>
          <w:tcPr>
            <w:tcW w:w="903" w:type="dxa"/>
            <w:shd w:val="clear" w:color="auto" w:fill="BDD6EE" w:themeFill="accent1" w:themeFillTint="66"/>
            <w:vAlign w:val="center"/>
          </w:tcPr>
          <w:p w14:paraId="5FB0F9C1" w14:textId="4D1E4AEF"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21.25</w:t>
            </w:r>
          </w:p>
        </w:tc>
        <w:tc>
          <w:tcPr>
            <w:tcW w:w="904" w:type="dxa"/>
            <w:shd w:val="clear" w:color="auto" w:fill="BDD6EE" w:themeFill="accent1" w:themeFillTint="66"/>
            <w:noWrap/>
            <w:vAlign w:val="center"/>
            <w:hideMark/>
          </w:tcPr>
          <w:p w14:paraId="6B131731" w14:textId="53B6B039"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21.18</w:t>
            </w:r>
          </w:p>
        </w:tc>
        <w:tc>
          <w:tcPr>
            <w:tcW w:w="903" w:type="dxa"/>
            <w:shd w:val="clear" w:color="auto" w:fill="BDD6EE" w:themeFill="accent1" w:themeFillTint="66"/>
            <w:noWrap/>
            <w:vAlign w:val="center"/>
            <w:hideMark/>
          </w:tcPr>
          <w:p w14:paraId="566D9B06" w14:textId="0ACE7D23"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13.88</w:t>
            </w:r>
          </w:p>
        </w:tc>
        <w:tc>
          <w:tcPr>
            <w:tcW w:w="904" w:type="dxa"/>
            <w:shd w:val="clear" w:color="auto" w:fill="BDD6EE" w:themeFill="accent1" w:themeFillTint="66"/>
            <w:noWrap/>
            <w:vAlign w:val="center"/>
            <w:hideMark/>
          </w:tcPr>
          <w:p w14:paraId="45E1287F" w14:textId="4B3640C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13.73</w:t>
            </w:r>
          </w:p>
        </w:tc>
        <w:tc>
          <w:tcPr>
            <w:tcW w:w="904" w:type="dxa"/>
            <w:shd w:val="clear" w:color="auto" w:fill="BDD6EE" w:themeFill="accent1" w:themeFillTint="66"/>
            <w:noWrap/>
            <w:vAlign w:val="center"/>
            <w:hideMark/>
          </w:tcPr>
          <w:p w14:paraId="69DB5884" w14:textId="00EB3E9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13.58</w:t>
            </w:r>
          </w:p>
        </w:tc>
        <w:tc>
          <w:tcPr>
            <w:tcW w:w="903" w:type="dxa"/>
            <w:shd w:val="clear" w:color="auto" w:fill="BDD6EE" w:themeFill="accent1" w:themeFillTint="66"/>
            <w:noWrap/>
            <w:vAlign w:val="center"/>
            <w:hideMark/>
          </w:tcPr>
          <w:p w14:paraId="1EDFABA1" w14:textId="544CA35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14.65</w:t>
            </w:r>
          </w:p>
        </w:tc>
        <w:tc>
          <w:tcPr>
            <w:tcW w:w="904" w:type="dxa"/>
            <w:shd w:val="clear" w:color="auto" w:fill="BDD6EE" w:themeFill="accent1" w:themeFillTint="66"/>
            <w:noWrap/>
            <w:vAlign w:val="center"/>
            <w:hideMark/>
          </w:tcPr>
          <w:p w14:paraId="05C7F3A4" w14:textId="45C7588F"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14.43</w:t>
            </w:r>
          </w:p>
        </w:tc>
        <w:tc>
          <w:tcPr>
            <w:tcW w:w="904" w:type="dxa"/>
            <w:shd w:val="clear" w:color="auto" w:fill="BDD6EE" w:themeFill="accent1" w:themeFillTint="66"/>
            <w:noWrap/>
            <w:vAlign w:val="center"/>
            <w:hideMark/>
          </w:tcPr>
          <w:p w14:paraId="62DA9E3D" w14:textId="2C8AC433"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14.26</w:t>
            </w:r>
          </w:p>
        </w:tc>
      </w:tr>
      <w:tr w:rsidR="003B3314" w:rsidRPr="00496EAF" w14:paraId="02EFA8CE" w14:textId="77777777" w:rsidTr="004E2840">
        <w:trPr>
          <w:trHeight w:val="20"/>
        </w:trPr>
        <w:tc>
          <w:tcPr>
            <w:tcW w:w="2268" w:type="dxa"/>
            <w:shd w:val="clear" w:color="auto" w:fill="auto"/>
            <w:noWrap/>
            <w:vAlign w:val="bottom"/>
            <w:hideMark/>
          </w:tcPr>
          <w:p w14:paraId="746281B3"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EBIDTA %</w:t>
            </w:r>
          </w:p>
        </w:tc>
        <w:tc>
          <w:tcPr>
            <w:tcW w:w="903" w:type="dxa"/>
            <w:vAlign w:val="center"/>
          </w:tcPr>
          <w:p w14:paraId="3FBA596A" w14:textId="22F43CD1"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86.47%</w:t>
            </w:r>
          </w:p>
        </w:tc>
        <w:tc>
          <w:tcPr>
            <w:tcW w:w="904" w:type="dxa"/>
            <w:shd w:val="clear" w:color="auto" w:fill="auto"/>
            <w:noWrap/>
            <w:vAlign w:val="center"/>
            <w:hideMark/>
          </w:tcPr>
          <w:p w14:paraId="02169DA7" w14:textId="09968634"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85.95%</w:t>
            </w:r>
          </w:p>
        </w:tc>
        <w:tc>
          <w:tcPr>
            <w:tcW w:w="903" w:type="dxa"/>
            <w:shd w:val="clear" w:color="auto" w:fill="auto"/>
            <w:noWrap/>
            <w:vAlign w:val="center"/>
            <w:hideMark/>
          </w:tcPr>
          <w:p w14:paraId="38AAB941" w14:textId="20DEE6FC"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80.30%</w:t>
            </w:r>
          </w:p>
        </w:tc>
        <w:tc>
          <w:tcPr>
            <w:tcW w:w="904" w:type="dxa"/>
            <w:shd w:val="clear" w:color="auto" w:fill="auto"/>
            <w:noWrap/>
            <w:vAlign w:val="center"/>
            <w:hideMark/>
          </w:tcPr>
          <w:p w14:paraId="0891C531" w14:textId="73114685"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79.45%</w:t>
            </w:r>
          </w:p>
        </w:tc>
        <w:tc>
          <w:tcPr>
            <w:tcW w:w="904" w:type="dxa"/>
            <w:shd w:val="clear" w:color="auto" w:fill="auto"/>
            <w:noWrap/>
            <w:vAlign w:val="center"/>
            <w:hideMark/>
          </w:tcPr>
          <w:p w14:paraId="5B46935C" w14:textId="2CF9A872"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78.56%</w:t>
            </w:r>
          </w:p>
        </w:tc>
        <w:tc>
          <w:tcPr>
            <w:tcW w:w="903" w:type="dxa"/>
            <w:shd w:val="clear" w:color="auto" w:fill="auto"/>
            <w:noWrap/>
            <w:vAlign w:val="center"/>
            <w:hideMark/>
          </w:tcPr>
          <w:p w14:paraId="3D9010DB" w14:textId="5AAF01A3"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78.97%</w:t>
            </w:r>
          </w:p>
        </w:tc>
        <w:tc>
          <w:tcPr>
            <w:tcW w:w="904" w:type="dxa"/>
            <w:shd w:val="clear" w:color="auto" w:fill="auto"/>
            <w:noWrap/>
            <w:vAlign w:val="center"/>
            <w:hideMark/>
          </w:tcPr>
          <w:p w14:paraId="5AE372A1" w14:textId="2614CC8D"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78.00%</w:t>
            </w:r>
          </w:p>
        </w:tc>
        <w:tc>
          <w:tcPr>
            <w:tcW w:w="904" w:type="dxa"/>
            <w:shd w:val="clear" w:color="auto" w:fill="auto"/>
            <w:noWrap/>
            <w:vAlign w:val="center"/>
            <w:hideMark/>
          </w:tcPr>
          <w:p w14:paraId="62B178DB" w14:textId="74F3057E"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77.03%</w:t>
            </w:r>
          </w:p>
        </w:tc>
      </w:tr>
      <w:tr w:rsidR="003B3314" w:rsidRPr="00496EAF" w14:paraId="78EC63F9" w14:textId="77777777" w:rsidTr="004E2840">
        <w:trPr>
          <w:trHeight w:val="20"/>
        </w:trPr>
        <w:tc>
          <w:tcPr>
            <w:tcW w:w="2268" w:type="dxa"/>
            <w:shd w:val="clear" w:color="auto" w:fill="auto"/>
            <w:noWrap/>
            <w:vAlign w:val="bottom"/>
            <w:hideMark/>
          </w:tcPr>
          <w:p w14:paraId="51944878"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Depreciation Expenses</w:t>
            </w:r>
          </w:p>
        </w:tc>
        <w:tc>
          <w:tcPr>
            <w:tcW w:w="903" w:type="dxa"/>
            <w:vAlign w:val="center"/>
          </w:tcPr>
          <w:p w14:paraId="02EE1570" w14:textId="28682142"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7.48</w:t>
            </w:r>
          </w:p>
        </w:tc>
        <w:tc>
          <w:tcPr>
            <w:tcW w:w="904" w:type="dxa"/>
            <w:shd w:val="clear" w:color="auto" w:fill="auto"/>
            <w:noWrap/>
            <w:vAlign w:val="center"/>
            <w:hideMark/>
          </w:tcPr>
          <w:p w14:paraId="40AD11AA" w14:textId="08AD775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7.44</w:t>
            </w:r>
          </w:p>
        </w:tc>
        <w:tc>
          <w:tcPr>
            <w:tcW w:w="903" w:type="dxa"/>
            <w:shd w:val="clear" w:color="auto" w:fill="auto"/>
            <w:noWrap/>
            <w:vAlign w:val="center"/>
            <w:hideMark/>
          </w:tcPr>
          <w:p w14:paraId="4A8B7A14" w14:textId="06A964C4"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7.48</w:t>
            </w:r>
          </w:p>
        </w:tc>
        <w:tc>
          <w:tcPr>
            <w:tcW w:w="904" w:type="dxa"/>
            <w:shd w:val="clear" w:color="auto" w:fill="auto"/>
            <w:noWrap/>
            <w:vAlign w:val="center"/>
            <w:hideMark/>
          </w:tcPr>
          <w:p w14:paraId="63D72A81" w14:textId="1B9644E8"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7.50</w:t>
            </w:r>
          </w:p>
        </w:tc>
        <w:tc>
          <w:tcPr>
            <w:tcW w:w="904" w:type="dxa"/>
            <w:shd w:val="clear" w:color="auto" w:fill="auto"/>
            <w:noWrap/>
            <w:vAlign w:val="center"/>
            <w:hideMark/>
          </w:tcPr>
          <w:p w14:paraId="50867D84" w14:textId="60E33DCD"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7.52</w:t>
            </w:r>
          </w:p>
        </w:tc>
        <w:tc>
          <w:tcPr>
            <w:tcW w:w="903" w:type="dxa"/>
            <w:shd w:val="clear" w:color="auto" w:fill="auto"/>
            <w:noWrap/>
            <w:vAlign w:val="center"/>
            <w:hideMark/>
          </w:tcPr>
          <w:p w14:paraId="528A04F2" w14:textId="4C1531D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7.52</w:t>
            </w:r>
          </w:p>
        </w:tc>
        <w:tc>
          <w:tcPr>
            <w:tcW w:w="904" w:type="dxa"/>
            <w:shd w:val="clear" w:color="auto" w:fill="auto"/>
            <w:noWrap/>
            <w:vAlign w:val="center"/>
            <w:hideMark/>
          </w:tcPr>
          <w:p w14:paraId="13ECA982" w14:textId="16C236D2"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7.52</w:t>
            </w:r>
          </w:p>
        </w:tc>
        <w:tc>
          <w:tcPr>
            <w:tcW w:w="904" w:type="dxa"/>
            <w:shd w:val="clear" w:color="auto" w:fill="auto"/>
            <w:noWrap/>
            <w:vAlign w:val="center"/>
            <w:hideMark/>
          </w:tcPr>
          <w:p w14:paraId="792FA1C9" w14:textId="1406297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7.53</w:t>
            </w:r>
          </w:p>
        </w:tc>
      </w:tr>
      <w:tr w:rsidR="003B3314" w:rsidRPr="00496EAF" w14:paraId="3BF16381" w14:textId="77777777" w:rsidTr="004E2840">
        <w:trPr>
          <w:trHeight w:val="20"/>
        </w:trPr>
        <w:tc>
          <w:tcPr>
            <w:tcW w:w="2268" w:type="dxa"/>
            <w:shd w:val="clear" w:color="auto" w:fill="BDD6EE" w:themeFill="accent1" w:themeFillTint="66"/>
            <w:noWrap/>
            <w:vAlign w:val="bottom"/>
            <w:hideMark/>
          </w:tcPr>
          <w:p w14:paraId="4FEDC273"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EBIT</w:t>
            </w:r>
          </w:p>
        </w:tc>
        <w:tc>
          <w:tcPr>
            <w:tcW w:w="903" w:type="dxa"/>
            <w:shd w:val="clear" w:color="auto" w:fill="BDD6EE" w:themeFill="accent1" w:themeFillTint="66"/>
            <w:vAlign w:val="center"/>
          </w:tcPr>
          <w:p w14:paraId="45826B03" w14:textId="57AD5FE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13.77</w:t>
            </w:r>
          </w:p>
        </w:tc>
        <w:tc>
          <w:tcPr>
            <w:tcW w:w="904" w:type="dxa"/>
            <w:shd w:val="clear" w:color="auto" w:fill="BDD6EE" w:themeFill="accent1" w:themeFillTint="66"/>
            <w:noWrap/>
            <w:vAlign w:val="center"/>
            <w:hideMark/>
          </w:tcPr>
          <w:p w14:paraId="6F499D40" w14:textId="31CCC67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13.74</w:t>
            </w:r>
          </w:p>
        </w:tc>
        <w:tc>
          <w:tcPr>
            <w:tcW w:w="903" w:type="dxa"/>
            <w:shd w:val="clear" w:color="auto" w:fill="BDD6EE" w:themeFill="accent1" w:themeFillTint="66"/>
            <w:noWrap/>
            <w:vAlign w:val="center"/>
            <w:hideMark/>
          </w:tcPr>
          <w:p w14:paraId="76229A88" w14:textId="15A60F1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904" w:type="dxa"/>
            <w:shd w:val="clear" w:color="auto" w:fill="BDD6EE" w:themeFill="accent1" w:themeFillTint="66"/>
            <w:noWrap/>
            <w:vAlign w:val="center"/>
            <w:hideMark/>
          </w:tcPr>
          <w:p w14:paraId="288F3E08" w14:textId="366EE70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6.23</w:t>
            </w:r>
          </w:p>
        </w:tc>
        <w:tc>
          <w:tcPr>
            <w:tcW w:w="904" w:type="dxa"/>
            <w:shd w:val="clear" w:color="auto" w:fill="BDD6EE" w:themeFill="accent1" w:themeFillTint="66"/>
            <w:noWrap/>
            <w:vAlign w:val="center"/>
            <w:hideMark/>
          </w:tcPr>
          <w:p w14:paraId="1A4B7EAB" w14:textId="68A4C722"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6.06</w:t>
            </w:r>
          </w:p>
        </w:tc>
        <w:tc>
          <w:tcPr>
            <w:tcW w:w="903" w:type="dxa"/>
            <w:shd w:val="clear" w:color="auto" w:fill="BDD6EE" w:themeFill="accent1" w:themeFillTint="66"/>
            <w:noWrap/>
            <w:vAlign w:val="center"/>
            <w:hideMark/>
          </w:tcPr>
          <w:p w14:paraId="5D471DB7" w14:textId="695692D8"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7.14</w:t>
            </w:r>
          </w:p>
        </w:tc>
        <w:tc>
          <w:tcPr>
            <w:tcW w:w="904" w:type="dxa"/>
            <w:shd w:val="clear" w:color="auto" w:fill="BDD6EE" w:themeFill="accent1" w:themeFillTint="66"/>
            <w:noWrap/>
            <w:vAlign w:val="center"/>
            <w:hideMark/>
          </w:tcPr>
          <w:p w14:paraId="0C4BED25" w14:textId="3E61D952"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6.92</w:t>
            </w:r>
          </w:p>
        </w:tc>
        <w:tc>
          <w:tcPr>
            <w:tcW w:w="904" w:type="dxa"/>
            <w:shd w:val="clear" w:color="auto" w:fill="BDD6EE" w:themeFill="accent1" w:themeFillTint="66"/>
            <w:noWrap/>
            <w:vAlign w:val="center"/>
            <w:hideMark/>
          </w:tcPr>
          <w:p w14:paraId="57D55AFD" w14:textId="4A732D5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6.72</w:t>
            </w:r>
          </w:p>
        </w:tc>
      </w:tr>
      <w:tr w:rsidR="003B3314" w:rsidRPr="00496EAF" w14:paraId="74899888" w14:textId="77777777" w:rsidTr="004E2840">
        <w:trPr>
          <w:trHeight w:val="20"/>
        </w:trPr>
        <w:tc>
          <w:tcPr>
            <w:tcW w:w="2268" w:type="dxa"/>
            <w:shd w:val="clear" w:color="auto" w:fill="auto"/>
            <w:noWrap/>
            <w:vAlign w:val="bottom"/>
            <w:hideMark/>
          </w:tcPr>
          <w:p w14:paraId="368320AF"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EBIT %</w:t>
            </w:r>
          </w:p>
        </w:tc>
        <w:tc>
          <w:tcPr>
            <w:tcW w:w="903" w:type="dxa"/>
            <w:vAlign w:val="center"/>
          </w:tcPr>
          <w:p w14:paraId="19675E7F" w14:textId="564FA797"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56.03%</w:t>
            </w:r>
          </w:p>
        </w:tc>
        <w:tc>
          <w:tcPr>
            <w:tcW w:w="904" w:type="dxa"/>
            <w:shd w:val="clear" w:color="auto" w:fill="auto"/>
            <w:noWrap/>
            <w:vAlign w:val="center"/>
            <w:hideMark/>
          </w:tcPr>
          <w:p w14:paraId="5F89A4BA" w14:textId="6A714780"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55.76%</w:t>
            </w:r>
          </w:p>
        </w:tc>
        <w:tc>
          <w:tcPr>
            <w:tcW w:w="903" w:type="dxa"/>
            <w:shd w:val="clear" w:color="auto" w:fill="auto"/>
            <w:noWrap/>
            <w:vAlign w:val="center"/>
            <w:hideMark/>
          </w:tcPr>
          <w:p w14:paraId="3E815487" w14:textId="69788687"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37.04%</w:t>
            </w:r>
          </w:p>
        </w:tc>
        <w:tc>
          <w:tcPr>
            <w:tcW w:w="904" w:type="dxa"/>
            <w:shd w:val="clear" w:color="auto" w:fill="auto"/>
            <w:noWrap/>
            <w:vAlign w:val="center"/>
            <w:hideMark/>
          </w:tcPr>
          <w:p w14:paraId="02949A89" w14:textId="25CB11F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36.06%</w:t>
            </w:r>
          </w:p>
        </w:tc>
        <w:tc>
          <w:tcPr>
            <w:tcW w:w="904" w:type="dxa"/>
            <w:shd w:val="clear" w:color="auto" w:fill="auto"/>
            <w:noWrap/>
            <w:vAlign w:val="center"/>
            <w:hideMark/>
          </w:tcPr>
          <w:p w14:paraId="19F924EE" w14:textId="3C923F53"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35.07%</w:t>
            </w:r>
          </w:p>
        </w:tc>
        <w:tc>
          <w:tcPr>
            <w:tcW w:w="903" w:type="dxa"/>
            <w:shd w:val="clear" w:color="auto" w:fill="auto"/>
            <w:noWrap/>
            <w:vAlign w:val="center"/>
            <w:hideMark/>
          </w:tcPr>
          <w:p w14:paraId="060A89EC" w14:textId="3B136F04"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38.47%</w:t>
            </w:r>
          </w:p>
        </w:tc>
        <w:tc>
          <w:tcPr>
            <w:tcW w:w="904" w:type="dxa"/>
            <w:shd w:val="clear" w:color="auto" w:fill="auto"/>
            <w:noWrap/>
            <w:vAlign w:val="center"/>
            <w:hideMark/>
          </w:tcPr>
          <w:p w14:paraId="5D59C37A" w14:textId="7B3931C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37.38%</w:t>
            </w:r>
          </w:p>
        </w:tc>
        <w:tc>
          <w:tcPr>
            <w:tcW w:w="904" w:type="dxa"/>
            <w:shd w:val="clear" w:color="auto" w:fill="auto"/>
            <w:noWrap/>
            <w:vAlign w:val="center"/>
            <w:hideMark/>
          </w:tcPr>
          <w:p w14:paraId="57AD079F" w14:textId="727DA493"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36.32%</w:t>
            </w:r>
          </w:p>
        </w:tc>
      </w:tr>
      <w:tr w:rsidR="003B3314" w:rsidRPr="00496EAF" w14:paraId="58C1A327" w14:textId="77777777" w:rsidTr="004E2840">
        <w:trPr>
          <w:trHeight w:val="20"/>
        </w:trPr>
        <w:tc>
          <w:tcPr>
            <w:tcW w:w="2268" w:type="dxa"/>
            <w:shd w:val="clear" w:color="auto" w:fill="auto"/>
            <w:noWrap/>
            <w:vAlign w:val="bottom"/>
            <w:hideMark/>
          </w:tcPr>
          <w:p w14:paraId="3EA96C7A"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Interest Expense</w:t>
            </w:r>
          </w:p>
        </w:tc>
        <w:tc>
          <w:tcPr>
            <w:tcW w:w="903" w:type="dxa"/>
            <w:vAlign w:val="center"/>
          </w:tcPr>
          <w:p w14:paraId="62389CC5" w14:textId="54A4E8D0"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27.10</w:t>
            </w:r>
          </w:p>
        </w:tc>
        <w:tc>
          <w:tcPr>
            <w:tcW w:w="904" w:type="dxa"/>
            <w:shd w:val="clear" w:color="auto" w:fill="auto"/>
            <w:noWrap/>
            <w:vAlign w:val="center"/>
            <w:hideMark/>
          </w:tcPr>
          <w:p w14:paraId="04B35925" w14:textId="5182E41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24.29</w:t>
            </w:r>
          </w:p>
        </w:tc>
        <w:tc>
          <w:tcPr>
            <w:tcW w:w="903" w:type="dxa"/>
            <w:shd w:val="clear" w:color="auto" w:fill="auto"/>
            <w:noWrap/>
            <w:vAlign w:val="center"/>
            <w:hideMark/>
          </w:tcPr>
          <w:p w14:paraId="6F6F853B" w14:textId="2ECD791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21.47</w:t>
            </w:r>
          </w:p>
        </w:tc>
        <w:tc>
          <w:tcPr>
            <w:tcW w:w="904" w:type="dxa"/>
            <w:shd w:val="clear" w:color="auto" w:fill="auto"/>
            <w:noWrap/>
            <w:vAlign w:val="center"/>
            <w:hideMark/>
          </w:tcPr>
          <w:p w14:paraId="24570965" w14:textId="0899AF7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18.65</w:t>
            </w:r>
          </w:p>
        </w:tc>
        <w:tc>
          <w:tcPr>
            <w:tcW w:w="904" w:type="dxa"/>
            <w:shd w:val="clear" w:color="auto" w:fill="auto"/>
            <w:noWrap/>
            <w:vAlign w:val="center"/>
            <w:hideMark/>
          </w:tcPr>
          <w:p w14:paraId="3A101CF7" w14:textId="3C9624C8"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15.84</w:t>
            </w:r>
          </w:p>
        </w:tc>
        <w:tc>
          <w:tcPr>
            <w:tcW w:w="903" w:type="dxa"/>
            <w:shd w:val="clear" w:color="auto" w:fill="auto"/>
            <w:noWrap/>
            <w:vAlign w:val="center"/>
            <w:hideMark/>
          </w:tcPr>
          <w:p w14:paraId="17340F31" w14:textId="1D5010C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13.02</w:t>
            </w:r>
          </w:p>
        </w:tc>
        <w:tc>
          <w:tcPr>
            <w:tcW w:w="904" w:type="dxa"/>
            <w:shd w:val="clear" w:color="auto" w:fill="auto"/>
            <w:noWrap/>
            <w:vAlign w:val="center"/>
            <w:hideMark/>
          </w:tcPr>
          <w:p w14:paraId="43378E03" w14:textId="6F42B82C"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10.74</w:t>
            </w:r>
          </w:p>
        </w:tc>
        <w:tc>
          <w:tcPr>
            <w:tcW w:w="904" w:type="dxa"/>
            <w:shd w:val="clear" w:color="auto" w:fill="auto"/>
            <w:noWrap/>
            <w:vAlign w:val="center"/>
            <w:hideMark/>
          </w:tcPr>
          <w:p w14:paraId="454FE04E" w14:textId="3AEC2200"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8.45</w:t>
            </w:r>
          </w:p>
        </w:tc>
      </w:tr>
      <w:tr w:rsidR="003B3314" w:rsidRPr="00496EAF" w14:paraId="7BD3FCE5" w14:textId="77777777" w:rsidTr="004E2840">
        <w:trPr>
          <w:trHeight w:val="20"/>
        </w:trPr>
        <w:tc>
          <w:tcPr>
            <w:tcW w:w="2268" w:type="dxa"/>
            <w:shd w:val="clear" w:color="auto" w:fill="BDD6EE" w:themeFill="accent1" w:themeFillTint="66"/>
            <w:noWrap/>
            <w:vAlign w:val="bottom"/>
            <w:hideMark/>
          </w:tcPr>
          <w:p w14:paraId="588A2057"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PBT</w:t>
            </w:r>
          </w:p>
        </w:tc>
        <w:tc>
          <w:tcPr>
            <w:tcW w:w="903" w:type="dxa"/>
            <w:shd w:val="clear" w:color="auto" w:fill="BDD6EE" w:themeFill="accent1" w:themeFillTint="66"/>
            <w:vAlign w:val="center"/>
          </w:tcPr>
          <w:p w14:paraId="79C05386" w14:textId="4DE4CCE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-13.33</w:t>
            </w:r>
          </w:p>
        </w:tc>
        <w:tc>
          <w:tcPr>
            <w:tcW w:w="904" w:type="dxa"/>
            <w:shd w:val="clear" w:color="auto" w:fill="BDD6EE" w:themeFill="accent1" w:themeFillTint="66"/>
            <w:noWrap/>
            <w:vAlign w:val="center"/>
            <w:hideMark/>
          </w:tcPr>
          <w:p w14:paraId="46077CC7" w14:textId="47399CE2"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-10.55</w:t>
            </w:r>
          </w:p>
        </w:tc>
        <w:tc>
          <w:tcPr>
            <w:tcW w:w="903" w:type="dxa"/>
            <w:shd w:val="clear" w:color="auto" w:fill="BDD6EE" w:themeFill="accent1" w:themeFillTint="66"/>
            <w:noWrap/>
            <w:vAlign w:val="center"/>
            <w:hideMark/>
          </w:tcPr>
          <w:p w14:paraId="284AA999" w14:textId="4208AE3E"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-15.07</w:t>
            </w:r>
          </w:p>
        </w:tc>
        <w:tc>
          <w:tcPr>
            <w:tcW w:w="904" w:type="dxa"/>
            <w:shd w:val="clear" w:color="auto" w:fill="BDD6EE" w:themeFill="accent1" w:themeFillTint="66"/>
            <w:noWrap/>
            <w:vAlign w:val="center"/>
            <w:hideMark/>
          </w:tcPr>
          <w:p w14:paraId="53591B1D" w14:textId="4CBF0ABC"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-12.42</w:t>
            </w:r>
          </w:p>
        </w:tc>
        <w:tc>
          <w:tcPr>
            <w:tcW w:w="904" w:type="dxa"/>
            <w:shd w:val="clear" w:color="auto" w:fill="BDD6EE" w:themeFill="accent1" w:themeFillTint="66"/>
            <w:noWrap/>
            <w:vAlign w:val="center"/>
            <w:hideMark/>
          </w:tcPr>
          <w:p w14:paraId="1C71FAC8" w14:textId="541B42E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-9.78</w:t>
            </w:r>
          </w:p>
        </w:tc>
        <w:tc>
          <w:tcPr>
            <w:tcW w:w="903" w:type="dxa"/>
            <w:shd w:val="clear" w:color="auto" w:fill="BDD6EE" w:themeFill="accent1" w:themeFillTint="66"/>
            <w:noWrap/>
            <w:vAlign w:val="center"/>
            <w:hideMark/>
          </w:tcPr>
          <w:p w14:paraId="5BAE9CED" w14:textId="0617DDF2"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-5.89</w:t>
            </w:r>
          </w:p>
        </w:tc>
        <w:tc>
          <w:tcPr>
            <w:tcW w:w="904" w:type="dxa"/>
            <w:shd w:val="clear" w:color="auto" w:fill="BDD6EE" w:themeFill="accent1" w:themeFillTint="66"/>
            <w:noWrap/>
            <w:vAlign w:val="center"/>
            <w:hideMark/>
          </w:tcPr>
          <w:p w14:paraId="54C71ADF" w14:textId="0CB9B3E1"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-3.82</w:t>
            </w:r>
          </w:p>
        </w:tc>
        <w:tc>
          <w:tcPr>
            <w:tcW w:w="904" w:type="dxa"/>
            <w:shd w:val="clear" w:color="auto" w:fill="BDD6EE" w:themeFill="accent1" w:themeFillTint="66"/>
            <w:noWrap/>
            <w:vAlign w:val="center"/>
            <w:hideMark/>
          </w:tcPr>
          <w:p w14:paraId="755EB0A1" w14:textId="0471E68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-1.73</w:t>
            </w:r>
          </w:p>
        </w:tc>
      </w:tr>
      <w:tr w:rsidR="003B3314" w:rsidRPr="00496EAF" w14:paraId="50A522A9" w14:textId="77777777" w:rsidTr="004E2840">
        <w:trPr>
          <w:trHeight w:val="20"/>
        </w:trPr>
        <w:tc>
          <w:tcPr>
            <w:tcW w:w="2268" w:type="dxa"/>
            <w:shd w:val="clear" w:color="auto" w:fill="auto"/>
            <w:noWrap/>
            <w:vAlign w:val="bottom"/>
            <w:hideMark/>
          </w:tcPr>
          <w:p w14:paraId="0E99E2F1"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PBT %</w:t>
            </w:r>
          </w:p>
        </w:tc>
        <w:tc>
          <w:tcPr>
            <w:tcW w:w="903" w:type="dxa"/>
            <w:vAlign w:val="center"/>
          </w:tcPr>
          <w:p w14:paraId="5F903493" w14:textId="10679B2F"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-54.26%</w:t>
            </w:r>
          </w:p>
        </w:tc>
        <w:tc>
          <w:tcPr>
            <w:tcW w:w="904" w:type="dxa"/>
            <w:shd w:val="clear" w:color="auto" w:fill="auto"/>
            <w:noWrap/>
            <w:vAlign w:val="center"/>
            <w:hideMark/>
          </w:tcPr>
          <w:p w14:paraId="40A3F3DE" w14:textId="6599D140"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-42.80%</w:t>
            </w:r>
          </w:p>
        </w:tc>
        <w:tc>
          <w:tcPr>
            <w:tcW w:w="903" w:type="dxa"/>
            <w:shd w:val="clear" w:color="auto" w:fill="auto"/>
            <w:noWrap/>
            <w:vAlign w:val="center"/>
            <w:hideMark/>
          </w:tcPr>
          <w:p w14:paraId="6CCF6DF4" w14:textId="10003121"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-87.19%</w:t>
            </w:r>
          </w:p>
        </w:tc>
        <w:tc>
          <w:tcPr>
            <w:tcW w:w="904" w:type="dxa"/>
            <w:shd w:val="clear" w:color="auto" w:fill="auto"/>
            <w:noWrap/>
            <w:vAlign w:val="center"/>
            <w:hideMark/>
          </w:tcPr>
          <w:p w14:paraId="6CBA0F77" w14:textId="50C0E344"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-71.88%</w:t>
            </w:r>
          </w:p>
        </w:tc>
        <w:tc>
          <w:tcPr>
            <w:tcW w:w="904" w:type="dxa"/>
            <w:shd w:val="clear" w:color="auto" w:fill="auto"/>
            <w:noWrap/>
            <w:vAlign w:val="center"/>
            <w:hideMark/>
          </w:tcPr>
          <w:p w14:paraId="38F042BD" w14:textId="0B69F323"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-56.58%</w:t>
            </w:r>
          </w:p>
        </w:tc>
        <w:tc>
          <w:tcPr>
            <w:tcW w:w="903" w:type="dxa"/>
            <w:shd w:val="clear" w:color="auto" w:fill="auto"/>
            <w:noWrap/>
            <w:vAlign w:val="center"/>
            <w:hideMark/>
          </w:tcPr>
          <w:p w14:paraId="743D25E6" w14:textId="14333476"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-31.72%</w:t>
            </w:r>
          </w:p>
        </w:tc>
        <w:tc>
          <w:tcPr>
            <w:tcW w:w="904" w:type="dxa"/>
            <w:shd w:val="clear" w:color="auto" w:fill="auto"/>
            <w:noWrap/>
            <w:vAlign w:val="center"/>
            <w:hideMark/>
          </w:tcPr>
          <w:p w14:paraId="68E3CF34" w14:textId="6EB75F16"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-20.64%</w:t>
            </w:r>
          </w:p>
        </w:tc>
        <w:tc>
          <w:tcPr>
            <w:tcW w:w="904" w:type="dxa"/>
            <w:shd w:val="clear" w:color="auto" w:fill="auto"/>
            <w:noWrap/>
            <w:vAlign w:val="center"/>
            <w:hideMark/>
          </w:tcPr>
          <w:p w14:paraId="0690F867" w14:textId="0703755A"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-9.35%</w:t>
            </w:r>
          </w:p>
        </w:tc>
      </w:tr>
      <w:tr w:rsidR="003B3314" w:rsidRPr="00496EAF" w14:paraId="4D86A3BD" w14:textId="77777777" w:rsidTr="004E2840">
        <w:trPr>
          <w:trHeight w:val="20"/>
        </w:trPr>
        <w:tc>
          <w:tcPr>
            <w:tcW w:w="2268" w:type="dxa"/>
            <w:shd w:val="clear" w:color="auto" w:fill="auto"/>
            <w:noWrap/>
            <w:vAlign w:val="bottom"/>
            <w:hideMark/>
          </w:tcPr>
          <w:p w14:paraId="29C3D150" w14:textId="5BC807E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Tax</w:t>
            </w:r>
          </w:p>
        </w:tc>
        <w:tc>
          <w:tcPr>
            <w:tcW w:w="903" w:type="dxa"/>
            <w:vAlign w:val="center"/>
          </w:tcPr>
          <w:p w14:paraId="57E01A04" w14:textId="312D9264"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4" w:type="dxa"/>
            <w:shd w:val="clear" w:color="auto" w:fill="auto"/>
            <w:noWrap/>
            <w:vAlign w:val="center"/>
            <w:hideMark/>
          </w:tcPr>
          <w:p w14:paraId="5841B909" w14:textId="42526827"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3" w:type="dxa"/>
            <w:shd w:val="clear" w:color="auto" w:fill="auto"/>
            <w:noWrap/>
            <w:vAlign w:val="center"/>
            <w:hideMark/>
          </w:tcPr>
          <w:p w14:paraId="6C647957" w14:textId="3677EAA7"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4" w:type="dxa"/>
            <w:shd w:val="clear" w:color="auto" w:fill="auto"/>
            <w:noWrap/>
            <w:vAlign w:val="center"/>
            <w:hideMark/>
          </w:tcPr>
          <w:p w14:paraId="658FEE19" w14:textId="77E07458"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4" w:type="dxa"/>
            <w:shd w:val="clear" w:color="auto" w:fill="auto"/>
            <w:noWrap/>
            <w:vAlign w:val="center"/>
            <w:hideMark/>
          </w:tcPr>
          <w:p w14:paraId="5DAE19B6" w14:textId="3881A321"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3" w:type="dxa"/>
            <w:shd w:val="clear" w:color="auto" w:fill="auto"/>
            <w:noWrap/>
            <w:vAlign w:val="center"/>
            <w:hideMark/>
          </w:tcPr>
          <w:p w14:paraId="7B1D32C8" w14:textId="413C3AD9"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4" w:type="dxa"/>
            <w:shd w:val="clear" w:color="auto" w:fill="auto"/>
            <w:noWrap/>
            <w:vAlign w:val="center"/>
            <w:hideMark/>
          </w:tcPr>
          <w:p w14:paraId="2A32106E" w14:textId="2BBCC7A4"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04" w:type="dxa"/>
            <w:shd w:val="clear" w:color="auto" w:fill="auto"/>
            <w:noWrap/>
            <w:vAlign w:val="center"/>
            <w:hideMark/>
          </w:tcPr>
          <w:p w14:paraId="5DAD037B" w14:textId="327D0FC6" w:rsidR="003B3314" w:rsidRPr="00496EAF"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r>
      <w:tr w:rsidR="003B3314" w:rsidRPr="00496EAF" w14:paraId="6F64D76C" w14:textId="77777777" w:rsidTr="004E2840">
        <w:trPr>
          <w:trHeight w:val="20"/>
        </w:trPr>
        <w:tc>
          <w:tcPr>
            <w:tcW w:w="2268" w:type="dxa"/>
            <w:shd w:val="clear" w:color="auto" w:fill="BDD6EE" w:themeFill="accent1" w:themeFillTint="66"/>
            <w:noWrap/>
            <w:vAlign w:val="bottom"/>
            <w:hideMark/>
          </w:tcPr>
          <w:p w14:paraId="09A95C6B"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PAT</w:t>
            </w:r>
          </w:p>
        </w:tc>
        <w:tc>
          <w:tcPr>
            <w:tcW w:w="903" w:type="dxa"/>
            <w:shd w:val="clear" w:color="auto" w:fill="BDD6EE" w:themeFill="accent1" w:themeFillTint="66"/>
            <w:vAlign w:val="center"/>
          </w:tcPr>
          <w:p w14:paraId="11286CED" w14:textId="76EBCCAE"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-13.33</w:t>
            </w:r>
          </w:p>
        </w:tc>
        <w:tc>
          <w:tcPr>
            <w:tcW w:w="904" w:type="dxa"/>
            <w:shd w:val="clear" w:color="auto" w:fill="BDD6EE" w:themeFill="accent1" w:themeFillTint="66"/>
            <w:noWrap/>
            <w:vAlign w:val="center"/>
            <w:hideMark/>
          </w:tcPr>
          <w:p w14:paraId="414B36E2" w14:textId="6E24C42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-10.55</w:t>
            </w:r>
          </w:p>
        </w:tc>
        <w:tc>
          <w:tcPr>
            <w:tcW w:w="903" w:type="dxa"/>
            <w:shd w:val="clear" w:color="auto" w:fill="BDD6EE" w:themeFill="accent1" w:themeFillTint="66"/>
            <w:noWrap/>
            <w:vAlign w:val="center"/>
            <w:hideMark/>
          </w:tcPr>
          <w:p w14:paraId="7D8556E9" w14:textId="107CE79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-15.07</w:t>
            </w:r>
          </w:p>
        </w:tc>
        <w:tc>
          <w:tcPr>
            <w:tcW w:w="904" w:type="dxa"/>
            <w:shd w:val="clear" w:color="auto" w:fill="BDD6EE" w:themeFill="accent1" w:themeFillTint="66"/>
            <w:noWrap/>
            <w:vAlign w:val="center"/>
            <w:hideMark/>
          </w:tcPr>
          <w:p w14:paraId="7F642E8A" w14:textId="2A61A30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-12.42</w:t>
            </w:r>
          </w:p>
        </w:tc>
        <w:tc>
          <w:tcPr>
            <w:tcW w:w="904" w:type="dxa"/>
            <w:shd w:val="clear" w:color="auto" w:fill="BDD6EE" w:themeFill="accent1" w:themeFillTint="66"/>
            <w:noWrap/>
            <w:vAlign w:val="center"/>
            <w:hideMark/>
          </w:tcPr>
          <w:p w14:paraId="415A54C0" w14:textId="0E5C6C27"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-9.78</w:t>
            </w:r>
          </w:p>
        </w:tc>
        <w:tc>
          <w:tcPr>
            <w:tcW w:w="903" w:type="dxa"/>
            <w:shd w:val="clear" w:color="auto" w:fill="BDD6EE" w:themeFill="accent1" w:themeFillTint="66"/>
            <w:noWrap/>
            <w:vAlign w:val="center"/>
            <w:hideMark/>
          </w:tcPr>
          <w:p w14:paraId="417223E4" w14:textId="4746DCD2"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-5.89</w:t>
            </w:r>
          </w:p>
        </w:tc>
        <w:tc>
          <w:tcPr>
            <w:tcW w:w="904" w:type="dxa"/>
            <w:shd w:val="clear" w:color="auto" w:fill="BDD6EE" w:themeFill="accent1" w:themeFillTint="66"/>
            <w:noWrap/>
            <w:vAlign w:val="center"/>
            <w:hideMark/>
          </w:tcPr>
          <w:p w14:paraId="52D7A902" w14:textId="7A3B001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-3.82</w:t>
            </w:r>
          </w:p>
        </w:tc>
        <w:tc>
          <w:tcPr>
            <w:tcW w:w="904" w:type="dxa"/>
            <w:shd w:val="clear" w:color="auto" w:fill="BDD6EE" w:themeFill="accent1" w:themeFillTint="66"/>
            <w:noWrap/>
            <w:vAlign w:val="center"/>
            <w:hideMark/>
          </w:tcPr>
          <w:p w14:paraId="367BA0FF" w14:textId="62D46953"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-1.73</w:t>
            </w:r>
          </w:p>
        </w:tc>
      </w:tr>
      <w:tr w:rsidR="003B3314" w:rsidRPr="00496EAF" w14:paraId="70B5114E" w14:textId="77777777" w:rsidTr="004E2840">
        <w:trPr>
          <w:trHeight w:val="20"/>
        </w:trPr>
        <w:tc>
          <w:tcPr>
            <w:tcW w:w="2268" w:type="dxa"/>
            <w:shd w:val="clear" w:color="auto" w:fill="auto"/>
            <w:noWrap/>
            <w:vAlign w:val="bottom"/>
            <w:hideMark/>
          </w:tcPr>
          <w:p w14:paraId="0AA932C3"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PAT %</w:t>
            </w:r>
          </w:p>
        </w:tc>
        <w:tc>
          <w:tcPr>
            <w:tcW w:w="903" w:type="dxa"/>
            <w:vAlign w:val="center"/>
          </w:tcPr>
          <w:p w14:paraId="094C5470" w14:textId="1165411E"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-54.26%</w:t>
            </w:r>
          </w:p>
        </w:tc>
        <w:tc>
          <w:tcPr>
            <w:tcW w:w="904" w:type="dxa"/>
            <w:shd w:val="clear" w:color="auto" w:fill="auto"/>
            <w:noWrap/>
            <w:vAlign w:val="center"/>
            <w:hideMark/>
          </w:tcPr>
          <w:p w14:paraId="180D254E" w14:textId="647A5C1C"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-42.80%</w:t>
            </w:r>
          </w:p>
        </w:tc>
        <w:tc>
          <w:tcPr>
            <w:tcW w:w="903" w:type="dxa"/>
            <w:shd w:val="clear" w:color="auto" w:fill="auto"/>
            <w:noWrap/>
            <w:vAlign w:val="center"/>
            <w:hideMark/>
          </w:tcPr>
          <w:p w14:paraId="4B5CD93B" w14:textId="566C581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-87.19%</w:t>
            </w:r>
          </w:p>
        </w:tc>
        <w:tc>
          <w:tcPr>
            <w:tcW w:w="904" w:type="dxa"/>
            <w:shd w:val="clear" w:color="auto" w:fill="auto"/>
            <w:noWrap/>
            <w:vAlign w:val="center"/>
            <w:hideMark/>
          </w:tcPr>
          <w:p w14:paraId="4406999B" w14:textId="730232F5"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-71.88%</w:t>
            </w:r>
          </w:p>
        </w:tc>
        <w:tc>
          <w:tcPr>
            <w:tcW w:w="904" w:type="dxa"/>
            <w:shd w:val="clear" w:color="auto" w:fill="auto"/>
            <w:noWrap/>
            <w:vAlign w:val="center"/>
            <w:hideMark/>
          </w:tcPr>
          <w:p w14:paraId="4C3F9BBC" w14:textId="1314AC7E"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-56.58%</w:t>
            </w:r>
          </w:p>
        </w:tc>
        <w:tc>
          <w:tcPr>
            <w:tcW w:w="903" w:type="dxa"/>
            <w:shd w:val="clear" w:color="auto" w:fill="auto"/>
            <w:noWrap/>
            <w:vAlign w:val="center"/>
            <w:hideMark/>
          </w:tcPr>
          <w:p w14:paraId="3F465FA0" w14:textId="3899ADC6"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-31.72%</w:t>
            </w:r>
          </w:p>
        </w:tc>
        <w:tc>
          <w:tcPr>
            <w:tcW w:w="904" w:type="dxa"/>
            <w:shd w:val="clear" w:color="auto" w:fill="auto"/>
            <w:noWrap/>
            <w:vAlign w:val="center"/>
            <w:hideMark/>
          </w:tcPr>
          <w:p w14:paraId="09CF5F49" w14:textId="43014EA0"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-20.64%</w:t>
            </w:r>
          </w:p>
        </w:tc>
        <w:tc>
          <w:tcPr>
            <w:tcW w:w="904" w:type="dxa"/>
            <w:shd w:val="clear" w:color="auto" w:fill="auto"/>
            <w:noWrap/>
            <w:vAlign w:val="center"/>
            <w:hideMark/>
          </w:tcPr>
          <w:p w14:paraId="7387250B" w14:textId="32A6443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-9.35%</w:t>
            </w:r>
          </w:p>
        </w:tc>
      </w:tr>
    </w:tbl>
    <w:p w14:paraId="412E3A38" w14:textId="23F12957" w:rsidR="007C4C13" w:rsidRDefault="007C4C13" w:rsidP="00496EAF">
      <w:pPr>
        <w:ind w:left="7200" w:right="-613"/>
        <w:jc w:val="right"/>
        <w:rPr>
          <w:rFonts w:ascii="Arial" w:hAnsi="Arial" w:cs="Arial"/>
          <w:bCs/>
          <w:i/>
          <w:iCs/>
          <w:sz w:val="22"/>
          <w:szCs w:val="22"/>
        </w:rPr>
      </w:pPr>
      <w:r>
        <w:rPr>
          <w:rFonts w:ascii="Arial" w:hAnsi="Arial" w:cs="Arial"/>
          <w:bCs/>
          <w:i/>
          <w:iCs/>
          <w:sz w:val="22"/>
          <w:szCs w:val="22"/>
        </w:rPr>
        <w:t xml:space="preserve">      </w:t>
      </w:r>
      <w:r w:rsidR="003F79D6">
        <w:rPr>
          <w:rFonts w:ascii="Arial" w:hAnsi="Arial" w:cs="Arial"/>
          <w:bCs/>
          <w:i/>
          <w:iCs/>
          <w:sz w:val="22"/>
          <w:szCs w:val="22"/>
        </w:rPr>
        <w:t xml:space="preserve"> </w:t>
      </w:r>
      <w:r w:rsidRPr="00DB2017">
        <w:rPr>
          <w:rFonts w:ascii="Arial" w:hAnsi="Arial" w:cs="Arial"/>
          <w:bCs/>
          <w:i/>
          <w:iCs/>
          <w:sz w:val="22"/>
          <w:szCs w:val="22"/>
        </w:rPr>
        <w:t>Continue……</w:t>
      </w:r>
    </w:p>
    <w:p w14:paraId="266E2317" w14:textId="77777777" w:rsidR="003F79D6" w:rsidRDefault="003F79D6" w:rsidP="001B74A2">
      <w:pPr>
        <w:ind w:left="7920"/>
        <w:rPr>
          <w:rFonts w:ascii="Arial" w:hAnsi="Arial" w:cs="Arial"/>
          <w:b/>
          <w:bCs/>
          <w:i/>
          <w:iCs/>
          <w:sz w:val="18"/>
          <w:szCs w:val="18"/>
        </w:rPr>
      </w:pPr>
    </w:p>
    <w:p w14:paraId="1A39F056" w14:textId="59016AE1" w:rsidR="001B74A2" w:rsidRDefault="001B74A2" w:rsidP="00496EAF">
      <w:pPr>
        <w:ind w:left="7920" w:right="-613"/>
        <w:jc w:val="right"/>
        <w:rPr>
          <w:rFonts w:ascii="Arial" w:hAnsi="Arial" w:cs="Arial"/>
          <w:b/>
          <w:sz w:val="22"/>
          <w:szCs w:val="22"/>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831"/>
        <w:gridCol w:w="952"/>
        <w:gridCol w:w="952"/>
        <w:gridCol w:w="952"/>
        <w:gridCol w:w="953"/>
        <w:gridCol w:w="952"/>
        <w:gridCol w:w="952"/>
        <w:gridCol w:w="953"/>
      </w:tblGrid>
      <w:tr w:rsidR="00496EAF" w:rsidRPr="00496EAF" w14:paraId="24ED3B1A" w14:textId="77777777" w:rsidTr="004E2840">
        <w:trPr>
          <w:trHeight w:val="20"/>
        </w:trPr>
        <w:tc>
          <w:tcPr>
            <w:tcW w:w="2831" w:type="dxa"/>
            <w:shd w:val="clear" w:color="auto" w:fill="002060"/>
            <w:noWrap/>
            <w:vAlign w:val="center"/>
            <w:hideMark/>
          </w:tcPr>
          <w:p w14:paraId="59AD63C6" w14:textId="546EC6CC" w:rsidR="00496EAF" w:rsidRPr="00496EAF" w:rsidRDefault="00496EAF" w:rsidP="00496EAF">
            <w:pPr>
              <w:spacing w:line="276" w:lineRule="auto"/>
              <w:rPr>
                <w:rFonts w:asciiTheme="minorHAnsi" w:hAnsiTheme="minorHAnsi" w:cstheme="minorHAnsi"/>
                <w:color w:val="000000"/>
                <w:sz w:val="22"/>
                <w:szCs w:val="22"/>
              </w:rPr>
            </w:pPr>
            <w:r w:rsidRPr="00496EAF">
              <w:rPr>
                <w:rFonts w:asciiTheme="minorHAnsi" w:hAnsiTheme="minorHAnsi" w:cstheme="minorHAnsi"/>
                <w:b/>
                <w:bCs/>
                <w:color w:val="FFFFFF"/>
                <w:sz w:val="22"/>
                <w:szCs w:val="22"/>
              </w:rPr>
              <w:t>Particulars</w:t>
            </w:r>
          </w:p>
        </w:tc>
        <w:tc>
          <w:tcPr>
            <w:tcW w:w="952" w:type="dxa"/>
            <w:shd w:val="clear" w:color="000000" w:fill="002060"/>
            <w:noWrap/>
            <w:vAlign w:val="center"/>
          </w:tcPr>
          <w:p w14:paraId="6BD98C34" w14:textId="387DBF72"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Mar-31 P</w:t>
            </w:r>
          </w:p>
        </w:tc>
        <w:tc>
          <w:tcPr>
            <w:tcW w:w="952" w:type="dxa"/>
            <w:shd w:val="clear" w:color="000000" w:fill="002060"/>
            <w:noWrap/>
            <w:vAlign w:val="center"/>
          </w:tcPr>
          <w:p w14:paraId="13E4889A" w14:textId="505B0287"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Mar-32 P</w:t>
            </w:r>
          </w:p>
        </w:tc>
        <w:tc>
          <w:tcPr>
            <w:tcW w:w="952" w:type="dxa"/>
            <w:shd w:val="clear" w:color="000000" w:fill="002060"/>
            <w:noWrap/>
            <w:vAlign w:val="center"/>
          </w:tcPr>
          <w:p w14:paraId="41592A07" w14:textId="4E7CDFAA"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Mar-33 P</w:t>
            </w:r>
          </w:p>
        </w:tc>
        <w:tc>
          <w:tcPr>
            <w:tcW w:w="953" w:type="dxa"/>
            <w:shd w:val="clear" w:color="000000" w:fill="002060"/>
            <w:noWrap/>
            <w:vAlign w:val="center"/>
          </w:tcPr>
          <w:p w14:paraId="14AE1D38" w14:textId="279D68CE"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Mar-34 P</w:t>
            </w:r>
          </w:p>
        </w:tc>
        <w:tc>
          <w:tcPr>
            <w:tcW w:w="952" w:type="dxa"/>
            <w:shd w:val="clear" w:color="000000" w:fill="002060"/>
            <w:noWrap/>
            <w:vAlign w:val="center"/>
          </w:tcPr>
          <w:p w14:paraId="76A3BC8A" w14:textId="5CCA7DD4"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Mar-35 P</w:t>
            </w:r>
          </w:p>
        </w:tc>
        <w:tc>
          <w:tcPr>
            <w:tcW w:w="952" w:type="dxa"/>
            <w:shd w:val="clear" w:color="000000" w:fill="002060"/>
            <w:noWrap/>
            <w:vAlign w:val="center"/>
          </w:tcPr>
          <w:p w14:paraId="0284FA1D" w14:textId="5F4A036F"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Mar-36 P</w:t>
            </w:r>
          </w:p>
        </w:tc>
        <w:tc>
          <w:tcPr>
            <w:tcW w:w="953" w:type="dxa"/>
            <w:shd w:val="clear" w:color="000000" w:fill="002060"/>
            <w:noWrap/>
            <w:vAlign w:val="center"/>
            <w:hideMark/>
          </w:tcPr>
          <w:p w14:paraId="427BE74D" w14:textId="07EBFF47" w:rsidR="00496EAF" w:rsidRPr="00496EAF" w:rsidRDefault="00496EAF" w:rsidP="00496EAF">
            <w:pPr>
              <w:spacing w:line="276" w:lineRule="auto"/>
              <w:jc w:val="center"/>
              <w:rPr>
                <w:rFonts w:asciiTheme="minorHAnsi" w:hAnsiTheme="minorHAnsi" w:cstheme="minorHAnsi"/>
                <w:b/>
                <w:bCs/>
                <w:color w:val="FFFFFF"/>
                <w:sz w:val="22"/>
                <w:szCs w:val="22"/>
              </w:rPr>
            </w:pPr>
            <w:r w:rsidRPr="00496EAF">
              <w:rPr>
                <w:rFonts w:asciiTheme="minorHAnsi" w:hAnsiTheme="minorHAnsi" w:cstheme="minorHAnsi"/>
                <w:b/>
                <w:bCs/>
                <w:color w:val="FFFFFF"/>
                <w:sz w:val="22"/>
                <w:szCs w:val="22"/>
              </w:rPr>
              <w:t>Mar-37 P</w:t>
            </w:r>
          </w:p>
        </w:tc>
      </w:tr>
      <w:tr w:rsidR="003B3314" w:rsidRPr="00496EAF" w14:paraId="2822CE58" w14:textId="77777777" w:rsidTr="004E2840">
        <w:trPr>
          <w:trHeight w:val="20"/>
        </w:trPr>
        <w:tc>
          <w:tcPr>
            <w:tcW w:w="2831" w:type="dxa"/>
            <w:shd w:val="clear" w:color="auto" w:fill="auto"/>
            <w:noWrap/>
            <w:vAlign w:val="bottom"/>
            <w:hideMark/>
          </w:tcPr>
          <w:p w14:paraId="251EA390"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Revenue from Operation</w:t>
            </w:r>
          </w:p>
        </w:tc>
        <w:tc>
          <w:tcPr>
            <w:tcW w:w="952" w:type="dxa"/>
            <w:shd w:val="clear" w:color="auto" w:fill="auto"/>
            <w:noWrap/>
            <w:vAlign w:val="center"/>
            <w:hideMark/>
          </w:tcPr>
          <w:p w14:paraId="23759019" w14:textId="2A2EA010"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18.35</w:t>
            </w:r>
          </w:p>
        </w:tc>
        <w:tc>
          <w:tcPr>
            <w:tcW w:w="952" w:type="dxa"/>
            <w:shd w:val="clear" w:color="auto" w:fill="auto"/>
            <w:noWrap/>
            <w:vAlign w:val="center"/>
            <w:hideMark/>
          </w:tcPr>
          <w:p w14:paraId="7025DF2E" w14:textId="1ACB9D9D"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19.63</w:t>
            </w:r>
          </w:p>
        </w:tc>
        <w:tc>
          <w:tcPr>
            <w:tcW w:w="952" w:type="dxa"/>
            <w:shd w:val="clear" w:color="auto" w:fill="auto"/>
            <w:noWrap/>
            <w:vAlign w:val="center"/>
            <w:hideMark/>
          </w:tcPr>
          <w:p w14:paraId="77EFC837" w14:textId="5A4A8C2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19.57</w:t>
            </w:r>
          </w:p>
        </w:tc>
        <w:tc>
          <w:tcPr>
            <w:tcW w:w="953" w:type="dxa"/>
            <w:shd w:val="clear" w:color="auto" w:fill="auto"/>
            <w:noWrap/>
            <w:vAlign w:val="center"/>
            <w:hideMark/>
          </w:tcPr>
          <w:p w14:paraId="44E0E462" w14:textId="766CE46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19.57</w:t>
            </w:r>
          </w:p>
        </w:tc>
        <w:tc>
          <w:tcPr>
            <w:tcW w:w="952" w:type="dxa"/>
            <w:shd w:val="clear" w:color="auto" w:fill="auto"/>
            <w:noWrap/>
            <w:vAlign w:val="center"/>
            <w:hideMark/>
          </w:tcPr>
          <w:p w14:paraId="02A66DEE" w14:textId="24706E6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20.80</w:t>
            </w:r>
          </w:p>
        </w:tc>
        <w:tc>
          <w:tcPr>
            <w:tcW w:w="952" w:type="dxa"/>
            <w:shd w:val="clear" w:color="auto" w:fill="auto"/>
            <w:noWrap/>
            <w:vAlign w:val="center"/>
            <w:hideMark/>
          </w:tcPr>
          <w:p w14:paraId="45D3ED45" w14:textId="7CD44153"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20.85</w:t>
            </w:r>
          </w:p>
        </w:tc>
        <w:tc>
          <w:tcPr>
            <w:tcW w:w="953" w:type="dxa"/>
            <w:shd w:val="clear" w:color="auto" w:fill="auto"/>
            <w:noWrap/>
            <w:vAlign w:val="center"/>
            <w:hideMark/>
          </w:tcPr>
          <w:p w14:paraId="6E42578B" w14:textId="700C48D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20.80</w:t>
            </w:r>
          </w:p>
        </w:tc>
      </w:tr>
      <w:tr w:rsidR="003B3314" w:rsidRPr="00496EAF" w14:paraId="4D34F7E8" w14:textId="77777777" w:rsidTr="004E2840">
        <w:trPr>
          <w:trHeight w:val="20"/>
        </w:trPr>
        <w:tc>
          <w:tcPr>
            <w:tcW w:w="2831" w:type="dxa"/>
            <w:shd w:val="clear" w:color="auto" w:fill="auto"/>
            <w:noWrap/>
            <w:vAlign w:val="bottom"/>
            <w:hideMark/>
          </w:tcPr>
          <w:p w14:paraId="5A52C97A" w14:textId="4F142DF8"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Other Income</w:t>
            </w:r>
            <w:r>
              <w:rPr>
                <w:rFonts w:asciiTheme="minorHAnsi" w:hAnsiTheme="minorHAnsi" w:cstheme="minorHAnsi"/>
                <w:b/>
                <w:bCs/>
                <w:color w:val="000000"/>
                <w:sz w:val="22"/>
                <w:szCs w:val="22"/>
              </w:rPr>
              <w:t>:</w:t>
            </w:r>
          </w:p>
        </w:tc>
        <w:tc>
          <w:tcPr>
            <w:tcW w:w="952" w:type="dxa"/>
            <w:shd w:val="clear" w:color="auto" w:fill="auto"/>
            <w:noWrap/>
            <w:vAlign w:val="center"/>
            <w:hideMark/>
          </w:tcPr>
          <w:p w14:paraId="35084069" w14:textId="67310ADB"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189BD5FC" w14:textId="5F7A733C"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2D6CF638" w14:textId="77A3B26A" w:rsidR="003B3314" w:rsidRPr="00496EAF" w:rsidRDefault="003B3314" w:rsidP="003B3314">
            <w:pPr>
              <w:spacing w:line="276" w:lineRule="auto"/>
              <w:jc w:val="center"/>
              <w:rPr>
                <w:rFonts w:asciiTheme="minorHAnsi" w:hAnsiTheme="minorHAnsi" w:cstheme="minorHAnsi"/>
                <w:color w:val="000000"/>
                <w:sz w:val="22"/>
                <w:szCs w:val="22"/>
              </w:rPr>
            </w:pPr>
          </w:p>
        </w:tc>
        <w:tc>
          <w:tcPr>
            <w:tcW w:w="953" w:type="dxa"/>
            <w:shd w:val="clear" w:color="auto" w:fill="auto"/>
            <w:noWrap/>
            <w:vAlign w:val="center"/>
            <w:hideMark/>
          </w:tcPr>
          <w:p w14:paraId="482E9BBC" w14:textId="5E0082BE"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3F194986" w14:textId="54A4A523"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4826656F" w14:textId="4B60220E" w:rsidR="003B3314" w:rsidRPr="00496EAF" w:rsidRDefault="003B3314" w:rsidP="003B3314">
            <w:pPr>
              <w:spacing w:line="276" w:lineRule="auto"/>
              <w:jc w:val="center"/>
              <w:rPr>
                <w:rFonts w:asciiTheme="minorHAnsi" w:hAnsiTheme="minorHAnsi" w:cstheme="minorHAnsi"/>
                <w:color w:val="000000"/>
                <w:sz w:val="22"/>
                <w:szCs w:val="22"/>
              </w:rPr>
            </w:pPr>
          </w:p>
        </w:tc>
        <w:tc>
          <w:tcPr>
            <w:tcW w:w="953" w:type="dxa"/>
            <w:shd w:val="clear" w:color="auto" w:fill="auto"/>
            <w:noWrap/>
            <w:vAlign w:val="center"/>
            <w:hideMark/>
          </w:tcPr>
          <w:p w14:paraId="040E1F4E" w14:textId="420753F8" w:rsidR="003B3314" w:rsidRPr="00496EAF" w:rsidRDefault="003B3314" w:rsidP="003B3314">
            <w:pPr>
              <w:spacing w:line="276" w:lineRule="auto"/>
              <w:jc w:val="center"/>
              <w:rPr>
                <w:rFonts w:asciiTheme="minorHAnsi" w:hAnsiTheme="minorHAnsi" w:cstheme="minorHAnsi"/>
                <w:color w:val="000000"/>
                <w:sz w:val="22"/>
                <w:szCs w:val="22"/>
              </w:rPr>
            </w:pPr>
          </w:p>
        </w:tc>
      </w:tr>
      <w:tr w:rsidR="003B3314" w:rsidRPr="00496EAF" w14:paraId="71AC3486" w14:textId="77777777" w:rsidTr="004E2840">
        <w:trPr>
          <w:trHeight w:val="20"/>
        </w:trPr>
        <w:tc>
          <w:tcPr>
            <w:tcW w:w="2831" w:type="dxa"/>
            <w:shd w:val="clear" w:color="auto" w:fill="auto"/>
            <w:noWrap/>
            <w:vAlign w:val="bottom"/>
            <w:hideMark/>
          </w:tcPr>
          <w:p w14:paraId="041770BA"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Dividend Income</w:t>
            </w:r>
          </w:p>
        </w:tc>
        <w:tc>
          <w:tcPr>
            <w:tcW w:w="952" w:type="dxa"/>
            <w:shd w:val="clear" w:color="auto" w:fill="auto"/>
            <w:noWrap/>
            <w:vAlign w:val="center"/>
            <w:hideMark/>
          </w:tcPr>
          <w:p w14:paraId="124C4333" w14:textId="2E6E4AF7"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52" w:type="dxa"/>
            <w:shd w:val="clear" w:color="auto" w:fill="auto"/>
            <w:noWrap/>
            <w:vAlign w:val="center"/>
            <w:hideMark/>
          </w:tcPr>
          <w:p w14:paraId="12BAB4C7" w14:textId="771A9A4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52" w:type="dxa"/>
            <w:shd w:val="clear" w:color="auto" w:fill="auto"/>
            <w:noWrap/>
            <w:vAlign w:val="center"/>
            <w:hideMark/>
          </w:tcPr>
          <w:p w14:paraId="1FB5E114" w14:textId="2D0A6038"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53" w:type="dxa"/>
            <w:shd w:val="clear" w:color="auto" w:fill="auto"/>
            <w:noWrap/>
            <w:vAlign w:val="center"/>
            <w:hideMark/>
          </w:tcPr>
          <w:p w14:paraId="1F888B3E" w14:textId="3EDF646D"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52" w:type="dxa"/>
            <w:shd w:val="clear" w:color="auto" w:fill="auto"/>
            <w:noWrap/>
            <w:vAlign w:val="center"/>
            <w:hideMark/>
          </w:tcPr>
          <w:p w14:paraId="54528E3B" w14:textId="32218EE3"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52" w:type="dxa"/>
            <w:shd w:val="clear" w:color="auto" w:fill="auto"/>
            <w:noWrap/>
            <w:vAlign w:val="center"/>
            <w:hideMark/>
          </w:tcPr>
          <w:p w14:paraId="7E275CEC" w14:textId="01E6012C"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c>
          <w:tcPr>
            <w:tcW w:w="953" w:type="dxa"/>
            <w:shd w:val="clear" w:color="auto" w:fill="auto"/>
            <w:noWrap/>
            <w:vAlign w:val="center"/>
            <w:hideMark/>
          </w:tcPr>
          <w:p w14:paraId="4724D4BA" w14:textId="56FBA68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0.16</w:t>
            </w:r>
          </w:p>
        </w:tc>
      </w:tr>
      <w:tr w:rsidR="003B3314" w:rsidRPr="00496EAF" w14:paraId="21EE7E9D" w14:textId="77777777" w:rsidTr="004E2840">
        <w:trPr>
          <w:trHeight w:val="20"/>
        </w:trPr>
        <w:tc>
          <w:tcPr>
            <w:tcW w:w="2831" w:type="dxa"/>
            <w:shd w:val="clear" w:color="auto" w:fill="auto"/>
            <w:noWrap/>
            <w:vAlign w:val="bottom"/>
            <w:hideMark/>
          </w:tcPr>
          <w:p w14:paraId="7667F0B6"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Profit on Sale of Land</w:t>
            </w:r>
          </w:p>
        </w:tc>
        <w:tc>
          <w:tcPr>
            <w:tcW w:w="952" w:type="dxa"/>
            <w:shd w:val="clear" w:color="auto" w:fill="auto"/>
            <w:noWrap/>
            <w:vAlign w:val="center"/>
            <w:hideMark/>
          </w:tcPr>
          <w:p w14:paraId="0C8A7606" w14:textId="1508CDA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shd w:val="clear" w:color="auto" w:fill="auto"/>
            <w:noWrap/>
            <w:vAlign w:val="center"/>
            <w:hideMark/>
          </w:tcPr>
          <w:p w14:paraId="36DE7A0E" w14:textId="336C8BD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shd w:val="clear" w:color="auto" w:fill="auto"/>
            <w:noWrap/>
            <w:vAlign w:val="center"/>
            <w:hideMark/>
          </w:tcPr>
          <w:p w14:paraId="0FFD3591" w14:textId="11C9A9E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3" w:type="dxa"/>
            <w:shd w:val="clear" w:color="auto" w:fill="auto"/>
            <w:noWrap/>
            <w:vAlign w:val="center"/>
            <w:hideMark/>
          </w:tcPr>
          <w:p w14:paraId="7FFCC447" w14:textId="010B7E7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shd w:val="clear" w:color="auto" w:fill="auto"/>
            <w:noWrap/>
            <w:vAlign w:val="center"/>
            <w:hideMark/>
          </w:tcPr>
          <w:p w14:paraId="1F02D85F" w14:textId="5C39891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shd w:val="clear" w:color="auto" w:fill="auto"/>
            <w:noWrap/>
            <w:vAlign w:val="center"/>
            <w:hideMark/>
          </w:tcPr>
          <w:p w14:paraId="4B3382A9" w14:textId="22038D54"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3" w:type="dxa"/>
            <w:shd w:val="clear" w:color="auto" w:fill="auto"/>
            <w:noWrap/>
            <w:vAlign w:val="center"/>
            <w:hideMark/>
          </w:tcPr>
          <w:p w14:paraId="1228788C" w14:textId="24805C0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18.48</w:t>
            </w:r>
          </w:p>
        </w:tc>
      </w:tr>
      <w:tr w:rsidR="003B3314" w:rsidRPr="00496EAF" w14:paraId="1CB0FDEA" w14:textId="77777777" w:rsidTr="004E2840">
        <w:trPr>
          <w:trHeight w:val="20"/>
        </w:trPr>
        <w:tc>
          <w:tcPr>
            <w:tcW w:w="2831" w:type="dxa"/>
            <w:shd w:val="clear" w:color="auto" w:fill="BDD6EE" w:themeFill="accent1" w:themeFillTint="66"/>
            <w:noWrap/>
            <w:vAlign w:val="bottom"/>
            <w:hideMark/>
          </w:tcPr>
          <w:p w14:paraId="557C10EB"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Total Income</w:t>
            </w:r>
          </w:p>
        </w:tc>
        <w:tc>
          <w:tcPr>
            <w:tcW w:w="952" w:type="dxa"/>
            <w:shd w:val="clear" w:color="auto" w:fill="BDD6EE" w:themeFill="accent1" w:themeFillTint="66"/>
            <w:noWrap/>
            <w:vAlign w:val="center"/>
            <w:hideMark/>
          </w:tcPr>
          <w:p w14:paraId="13A1F6F1" w14:textId="078623EC"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18.51</w:t>
            </w:r>
          </w:p>
        </w:tc>
        <w:tc>
          <w:tcPr>
            <w:tcW w:w="952" w:type="dxa"/>
            <w:shd w:val="clear" w:color="auto" w:fill="BDD6EE" w:themeFill="accent1" w:themeFillTint="66"/>
            <w:noWrap/>
            <w:vAlign w:val="center"/>
            <w:hideMark/>
          </w:tcPr>
          <w:p w14:paraId="478B40C9" w14:textId="2A6A9A9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19.78</w:t>
            </w:r>
          </w:p>
        </w:tc>
        <w:tc>
          <w:tcPr>
            <w:tcW w:w="952" w:type="dxa"/>
            <w:shd w:val="clear" w:color="auto" w:fill="BDD6EE" w:themeFill="accent1" w:themeFillTint="66"/>
            <w:noWrap/>
            <w:vAlign w:val="center"/>
            <w:hideMark/>
          </w:tcPr>
          <w:p w14:paraId="44413291" w14:textId="3232C60F"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19.73</w:t>
            </w:r>
          </w:p>
        </w:tc>
        <w:tc>
          <w:tcPr>
            <w:tcW w:w="953" w:type="dxa"/>
            <w:shd w:val="clear" w:color="auto" w:fill="BDD6EE" w:themeFill="accent1" w:themeFillTint="66"/>
            <w:noWrap/>
            <w:vAlign w:val="center"/>
            <w:hideMark/>
          </w:tcPr>
          <w:p w14:paraId="143DAC76" w14:textId="48FA25BC"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19.73</w:t>
            </w:r>
          </w:p>
        </w:tc>
        <w:tc>
          <w:tcPr>
            <w:tcW w:w="952" w:type="dxa"/>
            <w:shd w:val="clear" w:color="auto" w:fill="BDD6EE" w:themeFill="accent1" w:themeFillTint="66"/>
            <w:noWrap/>
            <w:vAlign w:val="center"/>
            <w:hideMark/>
          </w:tcPr>
          <w:p w14:paraId="1D0DDECC" w14:textId="22ACA16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20.95</w:t>
            </w:r>
          </w:p>
        </w:tc>
        <w:tc>
          <w:tcPr>
            <w:tcW w:w="952" w:type="dxa"/>
            <w:shd w:val="clear" w:color="auto" w:fill="BDD6EE" w:themeFill="accent1" w:themeFillTint="66"/>
            <w:noWrap/>
            <w:vAlign w:val="center"/>
            <w:hideMark/>
          </w:tcPr>
          <w:p w14:paraId="3828E6DE" w14:textId="460CA4D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21.01</w:t>
            </w:r>
          </w:p>
        </w:tc>
        <w:tc>
          <w:tcPr>
            <w:tcW w:w="953" w:type="dxa"/>
            <w:shd w:val="clear" w:color="auto" w:fill="BDD6EE" w:themeFill="accent1" w:themeFillTint="66"/>
            <w:noWrap/>
            <w:vAlign w:val="center"/>
            <w:hideMark/>
          </w:tcPr>
          <w:p w14:paraId="142D9351" w14:textId="3537865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39.43</w:t>
            </w:r>
          </w:p>
        </w:tc>
      </w:tr>
      <w:tr w:rsidR="003B3314" w:rsidRPr="00496EAF" w14:paraId="565D44B7" w14:textId="77777777" w:rsidTr="004E2840">
        <w:trPr>
          <w:trHeight w:val="20"/>
        </w:trPr>
        <w:tc>
          <w:tcPr>
            <w:tcW w:w="2831" w:type="dxa"/>
            <w:shd w:val="clear" w:color="auto" w:fill="auto"/>
            <w:noWrap/>
            <w:vAlign w:val="bottom"/>
            <w:hideMark/>
          </w:tcPr>
          <w:p w14:paraId="4A4FDBB0"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Expenses:</w:t>
            </w:r>
          </w:p>
        </w:tc>
        <w:tc>
          <w:tcPr>
            <w:tcW w:w="952" w:type="dxa"/>
            <w:shd w:val="clear" w:color="auto" w:fill="auto"/>
            <w:noWrap/>
            <w:vAlign w:val="center"/>
            <w:hideMark/>
          </w:tcPr>
          <w:p w14:paraId="74ABBA63" w14:textId="7D518995"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7B1A64CB" w14:textId="3C181091"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3E99B143" w14:textId="024052D6" w:rsidR="003B3314" w:rsidRPr="00496EAF" w:rsidRDefault="003B3314" w:rsidP="003B3314">
            <w:pPr>
              <w:spacing w:line="276" w:lineRule="auto"/>
              <w:jc w:val="center"/>
              <w:rPr>
                <w:rFonts w:asciiTheme="minorHAnsi" w:hAnsiTheme="minorHAnsi" w:cstheme="minorHAnsi"/>
                <w:color w:val="000000"/>
                <w:sz w:val="22"/>
                <w:szCs w:val="22"/>
              </w:rPr>
            </w:pPr>
          </w:p>
        </w:tc>
        <w:tc>
          <w:tcPr>
            <w:tcW w:w="953" w:type="dxa"/>
            <w:shd w:val="clear" w:color="auto" w:fill="auto"/>
            <w:noWrap/>
            <w:vAlign w:val="center"/>
            <w:hideMark/>
          </w:tcPr>
          <w:p w14:paraId="29323860" w14:textId="78B68C25"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06A976F9" w14:textId="0E2B4E53" w:rsidR="003B3314" w:rsidRPr="00496EAF" w:rsidRDefault="003B3314" w:rsidP="003B3314">
            <w:pPr>
              <w:spacing w:line="276" w:lineRule="auto"/>
              <w:jc w:val="center"/>
              <w:rPr>
                <w:rFonts w:asciiTheme="minorHAnsi" w:hAnsiTheme="minorHAnsi" w:cstheme="minorHAnsi"/>
                <w:color w:val="000000"/>
                <w:sz w:val="22"/>
                <w:szCs w:val="22"/>
              </w:rPr>
            </w:pPr>
          </w:p>
        </w:tc>
        <w:tc>
          <w:tcPr>
            <w:tcW w:w="952" w:type="dxa"/>
            <w:shd w:val="clear" w:color="auto" w:fill="auto"/>
            <w:noWrap/>
            <w:vAlign w:val="center"/>
            <w:hideMark/>
          </w:tcPr>
          <w:p w14:paraId="2E45D57F" w14:textId="2E687954" w:rsidR="003B3314" w:rsidRPr="00496EAF" w:rsidRDefault="003B3314" w:rsidP="003B3314">
            <w:pPr>
              <w:spacing w:line="276" w:lineRule="auto"/>
              <w:jc w:val="center"/>
              <w:rPr>
                <w:rFonts w:asciiTheme="minorHAnsi" w:hAnsiTheme="minorHAnsi" w:cstheme="minorHAnsi"/>
                <w:color w:val="000000"/>
                <w:sz w:val="22"/>
                <w:szCs w:val="22"/>
              </w:rPr>
            </w:pPr>
          </w:p>
        </w:tc>
        <w:tc>
          <w:tcPr>
            <w:tcW w:w="953" w:type="dxa"/>
            <w:shd w:val="clear" w:color="auto" w:fill="auto"/>
            <w:noWrap/>
            <w:vAlign w:val="center"/>
            <w:hideMark/>
          </w:tcPr>
          <w:p w14:paraId="481C34F7" w14:textId="790367AD" w:rsidR="003B3314" w:rsidRPr="00496EAF" w:rsidRDefault="003B3314" w:rsidP="003B3314">
            <w:pPr>
              <w:spacing w:line="276" w:lineRule="auto"/>
              <w:jc w:val="center"/>
              <w:rPr>
                <w:rFonts w:asciiTheme="minorHAnsi" w:hAnsiTheme="minorHAnsi" w:cstheme="minorHAnsi"/>
                <w:color w:val="000000"/>
                <w:sz w:val="22"/>
                <w:szCs w:val="22"/>
              </w:rPr>
            </w:pPr>
          </w:p>
        </w:tc>
      </w:tr>
      <w:tr w:rsidR="003B3314" w:rsidRPr="00496EAF" w14:paraId="31257F59" w14:textId="77777777" w:rsidTr="004E2840">
        <w:trPr>
          <w:trHeight w:val="20"/>
        </w:trPr>
        <w:tc>
          <w:tcPr>
            <w:tcW w:w="2831" w:type="dxa"/>
            <w:shd w:val="clear" w:color="auto" w:fill="auto"/>
            <w:noWrap/>
            <w:vAlign w:val="bottom"/>
            <w:hideMark/>
          </w:tcPr>
          <w:p w14:paraId="5322008A"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Cost of Stores &amp; Spares Consumption</w:t>
            </w:r>
          </w:p>
        </w:tc>
        <w:tc>
          <w:tcPr>
            <w:tcW w:w="952" w:type="dxa"/>
            <w:shd w:val="clear" w:color="auto" w:fill="auto"/>
            <w:noWrap/>
            <w:vAlign w:val="center"/>
            <w:hideMark/>
          </w:tcPr>
          <w:p w14:paraId="5A7B82BA" w14:textId="207EB609"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952" w:type="dxa"/>
            <w:shd w:val="clear" w:color="auto" w:fill="auto"/>
            <w:noWrap/>
            <w:vAlign w:val="center"/>
            <w:hideMark/>
          </w:tcPr>
          <w:p w14:paraId="4F52F62E" w14:textId="63EE791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0.53</w:t>
            </w:r>
          </w:p>
        </w:tc>
        <w:tc>
          <w:tcPr>
            <w:tcW w:w="952" w:type="dxa"/>
            <w:shd w:val="clear" w:color="auto" w:fill="auto"/>
            <w:noWrap/>
            <w:vAlign w:val="center"/>
            <w:hideMark/>
          </w:tcPr>
          <w:p w14:paraId="3CBB3008" w14:textId="550EA42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0.52</w:t>
            </w:r>
          </w:p>
        </w:tc>
        <w:tc>
          <w:tcPr>
            <w:tcW w:w="953" w:type="dxa"/>
            <w:shd w:val="clear" w:color="auto" w:fill="auto"/>
            <w:noWrap/>
            <w:vAlign w:val="center"/>
            <w:hideMark/>
          </w:tcPr>
          <w:p w14:paraId="742E7D44" w14:textId="44C0E1E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0.52</w:t>
            </w:r>
          </w:p>
        </w:tc>
        <w:tc>
          <w:tcPr>
            <w:tcW w:w="952" w:type="dxa"/>
            <w:shd w:val="clear" w:color="auto" w:fill="auto"/>
            <w:noWrap/>
            <w:vAlign w:val="center"/>
            <w:hideMark/>
          </w:tcPr>
          <w:p w14:paraId="36889C27" w14:textId="59353D9F"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952" w:type="dxa"/>
            <w:shd w:val="clear" w:color="auto" w:fill="auto"/>
            <w:noWrap/>
            <w:vAlign w:val="center"/>
            <w:hideMark/>
          </w:tcPr>
          <w:p w14:paraId="31DB6726" w14:textId="496170EC"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953" w:type="dxa"/>
            <w:shd w:val="clear" w:color="auto" w:fill="auto"/>
            <w:noWrap/>
            <w:vAlign w:val="center"/>
            <w:hideMark/>
          </w:tcPr>
          <w:p w14:paraId="4910F49F" w14:textId="404F8C18"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r>
      <w:tr w:rsidR="003B3314" w:rsidRPr="00496EAF" w14:paraId="7E2A9DA3" w14:textId="77777777" w:rsidTr="004E2840">
        <w:trPr>
          <w:trHeight w:val="20"/>
        </w:trPr>
        <w:tc>
          <w:tcPr>
            <w:tcW w:w="2831" w:type="dxa"/>
            <w:shd w:val="clear" w:color="auto" w:fill="auto"/>
            <w:noWrap/>
            <w:vAlign w:val="bottom"/>
            <w:hideMark/>
          </w:tcPr>
          <w:p w14:paraId="06935772"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Employee Benefit Expenses</w:t>
            </w:r>
          </w:p>
        </w:tc>
        <w:tc>
          <w:tcPr>
            <w:tcW w:w="952" w:type="dxa"/>
            <w:shd w:val="clear" w:color="auto" w:fill="auto"/>
            <w:noWrap/>
            <w:vAlign w:val="center"/>
            <w:hideMark/>
          </w:tcPr>
          <w:p w14:paraId="5D8E6948" w14:textId="0BD32CE7"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0.41</w:t>
            </w:r>
          </w:p>
        </w:tc>
        <w:tc>
          <w:tcPr>
            <w:tcW w:w="952" w:type="dxa"/>
            <w:shd w:val="clear" w:color="auto" w:fill="auto"/>
            <w:noWrap/>
            <w:vAlign w:val="center"/>
            <w:hideMark/>
          </w:tcPr>
          <w:p w14:paraId="3B69EA30" w14:textId="077917E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0.43</w:t>
            </w:r>
          </w:p>
        </w:tc>
        <w:tc>
          <w:tcPr>
            <w:tcW w:w="952" w:type="dxa"/>
            <w:shd w:val="clear" w:color="auto" w:fill="auto"/>
            <w:noWrap/>
            <w:vAlign w:val="center"/>
            <w:hideMark/>
          </w:tcPr>
          <w:p w14:paraId="694A1704" w14:textId="6986A83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0.45</w:t>
            </w:r>
          </w:p>
        </w:tc>
        <w:tc>
          <w:tcPr>
            <w:tcW w:w="953" w:type="dxa"/>
            <w:shd w:val="clear" w:color="auto" w:fill="auto"/>
            <w:noWrap/>
            <w:vAlign w:val="center"/>
            <w:hideMark/>
          </w:tcPr>
          <w:p w14:paraId="5A61DDA7" w14:textId="494529F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0.47</w:t>
            </w:r>
          </w:p>
        </w:tc>
        <w:tc>
          <w:tcPr>
            <w:tcW w:w="952" w:type="dxa"/>
            <w:shd w:val="clear" w:color="auto" w:fill="auto"/>
            <w:noWrap/>
            <w:vAlign w:val="center"/>
            <w:hideMark/>
          </w:tcPr>
          <w:p w14:paraId="77812A67" w14:textId="2388D2E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0.49</w:t>
            </w:r>
          </w:p>
        </w:tc>
        <w:tc>
          <w:tcPr>
            <w:tcW w:w="952" w:type="dxa"/>
            <w:shd w:val="clear" w:color="auto" w:fill="auto"/>
            <w:noWrap/>
            <w:vAlign w:val="center"/>
            <w:hideMark/>
          </w:tcPr>
          <w:p w14:paraId="3144B059" w14:textId="41916DA7"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0.52</w:t>
            </w:r>
          </w:p>
        </w:tc>
        <w:tc>
          <w:tcPr>
            <w:tcW w:w="953" w:type="dxa"/>
            <w:shd w:val="clear" w:color="auto" w:fill="auto"/>
            <w:noWrap/>
            <w:vAlign w:val="center"/>
            <w:hideMark/>
          </w:tcPr>
          <w:p w14:paraId="332E14C8" w14:textId="41D30D0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0.54</w:t>
            </w:r>
          </w:p>
        </w:tc>
      </w:tr>
      <w:tr w:rsidR="003B3314" w:rsidRPr="00496EAF" w14:paraId="0DB784E6" w14:textId="77777777" w:rsidTr="004E2840">
        <w:trPr>
          <w:trHeight w:val="20"/>
        </w:trPr>
        <w:tc>
          <w:tcPr>
            <w:tcW w:w="2831" w:type="dxa"/>
            <w:shd w:val="clear" w:color="auto" w:fill="auto"/>
            <w:noWrap/>
            <w:vAlign w:val="bottom"/>
            <w:hideMark/>
          </w:tcPr>
          <w:p w14:paraId="43EE6688"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Other Expenses</w:t>
            </w:r>
          </w:p>
        </w:tc>
        <w:tc>
          <w:tcPr>
            <w:tcW w:w="952" w:type="dxa"/>
            <w:shd w:val="clear" w:color="auto" w:fill="auto"/>
            <w:noWrap/>
            <w:vAlign w:val="center"/>
            <w:hideMark/>
          </w:tcPr>
          <w:p w14:paraId="2BE05409" w14:textId="276850B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3.54</w:t>
            </w:r>
          </w:p>
        </w:tc>
        <w:tc>
          <w:tcPr>
            <w:tcW w:w="952" w:type="dxa"/>
            <w:shd w:val="clear" w:color="auto" w:fill="auto"/>
            <w:noWrap/>
            <w:vAlign w:val="center"/>
            <w:hideMark/>
          </w:tcPr>
          <w:p w14:paraId="5804B4EF" w14:textId="07826CD7"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3.72</w:t>
            </w:r>
          </w:p>
        </w:tc>
        <w:tc>
          <w:tcPr>
            <w:tcW w:w="952" w:type="dxa"/>
            <w:shd w:val="clear" w:color="auto" w:fill="auto"/>
            <w:noWrap/>
            <w:vAlign w:val="center"/>
            <w:hideMark/>
          </w:tcPr>
          <w:p w14:paraId="479E2298" w14:textId="685F71F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3.90</w:t>
            </w:r>
          </w:p>
        </w:tc>
        <w:tc>
          <w:tcPr>
            <w:tcW w:w="953" w:type="dxa"/>
            <w:shd w:val="clear" w:color="auto" w:fill="auto"/>
            <w:noWrap/>
            <w:vAlign w:val="center"/>
            <w:hideMark/>
          </w:tcPr>
          <w:p w14:paraId="18A1FF08" w14:textId="1B2897B0"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4.10</w:t>
            </w:r>
          </w:p>
        </w:tc>
        <w:tc>
          <w:tcPr>
            <w:tcW w:w="952" w:type="dxa"/>
            <w:shd w:val="clear" w:color="auto" w:fill="auto"/>
            <w:noWrap/>
            <w:vAlign w:val="center"/>
            <w:hideMark/>
          </w:tcPr>
          <w:p w14:paraId="19C19945" w14:textId="3B1DABC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4.30</w:t>
            </w:r>
          </w:p>
        </w:tc>
        <w:tc>
          <w:tcPr>
            <w:tcW w:w="952" w:type="dxa"/>
            <w:shd w:val="clear" w:color="auto" w:fill="auto"/>
            <w:noWrap/>
            <w:vAlign w:val="center"/>
            <w:hideMark/>
          </w:tcPr>
          <w:p w14:paraId="3321AADC" w14:textId="456E333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4.52</w:t>
            </w:r>
          </w:p>
        </w:tc>
        <w:tc>
          <w:tcPr>
            <w:tcW w:w="953" w:type="dxa"/>
            <w:shd w:val="clear" w:color="auto" w:fill="auto"/>
            <w:noWrap/>
            <w:vAlign w:val="center"/>
            <w:hideMark/>
          </w:tcPr>
          <w:p w14:paraId="2DA475A4" w14:textId="5CA9405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4.74</w:t>
            </w:r>
          </w:p>
        </w:tc>
      </w:tr>
      <w:tr w:rsidR="003B3314" w:rsidRPr="00496EAF" w14:paraId="6FE83100" w14:textId="77777777" w:rsidTr="004E2840">
        <w:trPr>
          <w:trHeight w:val="20"/>
        </w:trPr>
        <w:tc>
          <w:tcPr>
            <w:tcW w:w="2831" w:type="dxa"/>
            <w:shd w:val="clear" w:color="auto" w:fill="auto"/>
            <w:noWrap/>
            <w:vAlign w:val="bottom"/>
            <w:hideMark/>
          </w:tcPr>
          <w:p w14:paraId="5472338F"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Total Expenses</w:t>
            </w:r>
          </w:p>
        </w:tc>
        <w:tc>
          <w:tcPr>
            <w:tcW w:w="952" w:type="dxa"/>
            <w:shd w:val="clear" w:color="auto" w:fill="auto"/>
            <w:noWrap/>
            <w:vAlign w:val="center"/>
            <w:hideMark/>
          </w:tcPr>
          <w:p w14:paraId="3C30E425" w14:textId="54DB71F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4.44</w:t>
            </w:r>
          </w:p>
        </w:tc>
        <w:tc>
          <w:tcPr>
            <w:tcW w:w="952" w:type="dxa"/>
            <w:shd w:val="clear" w:color="auto" w:fill="auto"/>
            <w:noWrap/>
            <w:vAlign w:val="center"/>
            <w:hideMark/>
          </w:tcPr>
          <w:p w14:paraId="3AAD2833" w14:textId="2B970F1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4.67</w:t>
            </w:r>
          </w:p>
        </w:tc>
        <w:tc>
          <w:tcPr>
            <w:tcW w:w="952" w:type="dxa"/>
            <w:shd w:val="clear" w:color="auto" w:fill="auto"/>
            <w:noWrap/>
            <w:vAlign w:val="center"/>
            <w:hideMark/>
          </w:tcPr>
          <w:p w14:paraId="1FEBEE51" w14:textId="3AC7CFB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4.88</w:t>
            </w:r>
          </w:p>
        </w:tc>
        <w:tc>
          <w:tcPr>
            <w:tcW w:w="953" w:type="dxa"/>
            <w:shd w:val="clear" w:color="auto" w:fill="auto"/>
            <w:noWrap/>
            <w:vAlign w:val="center"/>
            <w:hideMark/>
          </w:tcPr>
          <w:p w14:paraId="39225F56" w14:textId="03F1ADC8"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5.09</w:t>
            </w:r>
          </w:p>
        </w:tc>
        <w:tc>
          <w:tcPr>
            <w:tcW w:w="952" w:type="dxa"/>
            <w:shd w:val="clear" w:color="auto" w:fill="auto"/>
            <w:noWrap/>
            <w:vAlign w:val="center"/>
            <w:hideMark/>
          </w:tcPr>
          <w:p w14:paraId="76B02BC6" w14:textId="680A15B8"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5.35</w:t>
            </w:r>
          </w:p>
        </w:tc>
        <w:tc>
          <w:tcPr>
            <w:tcW w:w="952" w:type="dxa"/>
            <w:shd w:val="clear" w:color="auto" w:fill="auto"/>
            <w:noWrap/>
            <w:vAlign w:val="center"/>
            <w:hideMark/>
          </w:tcPr>
          <w:p w14:paraId="5F8C3A59" w14:textId="48A53D9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5.60</w:t>
            </w:r>
          </w:p>
        </w:tc>
        <w:tc>
          <w:tcPr>
            <w:tcW w:w="953" w:type="dxa"/>
            <w:shd w:val="clear" w:color="auto" w:fill="auto"/>
            <w:noWrap/>
            <w:vAlign w:val="center"/>
            <w:hideMark/>
          </w:tcPr>
          <w:p w14:paraId="21A74612" w14:textId="33ECE4A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5.85</w:t>
            </w:r>
          </w:p>
        </w:tc>
      </w:tr>
      <w:tr w:rsidR="003B3314" w:rsidRPr="00496EAF" w14:paraId="0BFACA8D" w14:textId="77777777" w:rsidTr="004E2840">
        <w:trPr>
          <w:trHeight w:val="20"/>
        </w:trPr>
        <w:tc>
          <w:tcPr>
            <w:tcW w:w="2831" w:type="dxa"/>
            <w:shd w:val="clear" w:color="auto" w:fill="BDD6EE" w:themeFill="accent1" w:themeFillTint="66"/>
            <w:noWrap/>
            <w:vAlign w:val="bottom"/>
            <w:hideMark/>
          </w:tcPr>
          <w:p w14:paraId="476F092A"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EBIDTA</w:t>
            </w:r>
          </w:p>
        </w:tc>
        <w:tc>
          <w:tcPr>
            <w:tcW w:w="952" w:type="dxa"/>
            <w:shd w:val="clear" w:color="auto" w:fill="BDD6EE" w:themeFill="accent1" w:themeFillTint="66"/>
            <w:noWrap/>
            <w:vAlign w:val="center"/>
            <w:hideMark/>
          </w:tcPr>
          <w:p w14:paraId="09BF600F" w14:textId="5207490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14.07</w:t>
            </w:r>
          </w:p>
        </w:tc>
        <w:tc>
          <w:tcPr>
            <w:tcW w:w="952" w:type="dxa"/>
            <w:shd w:val="clear" w:color="auto" w:fill="BDD6EE" w:themeFill="accent1" w:themeFillTint="66"/>
            <w:noWrap/>
            <w:vAlign w:val="center"/>
            <w:hideMark/>
          </w:tcPr>
          <w:p w14:paraId="0DD4E416" w14:textId="54A945C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15.11</w:t>
            </w:r>
          </w:p>
        </w:tc>
        <w:tc>
          <w:tcPr>
            <w:tcW w:w="952" w:type="dxa"/>
            <w:shd w:val="clear" w:color="auto" w:fill="BDD6EE" w:themeFill="accent1" w:themeFillTint="66"/>
            <w:noWrap/>
            <w:vAlign w:val="center"/>
            <w:hideMark/>
          </w:tcPr>
          <w:p w14:paraId="3B3EE228" w14:textId="2EF49D2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14.85</w:t>
            </w:r>
          </w:p>
        </w:tc>
        <w:tc>
          <w:tcPr>
            <w:tcW w:w="953" w:type="dxa"/>
            <w:shd w:val="clear" w:color="auto" w:fill="BDD6EE" w:themeFill="accent1" w:themeFillTint="66"/>
            <w:noWrap/>
            <w:vAlign w:val="center"/>
            <w:hideMark/>
          </w:tcPr>
          <w:p w14:paraId="7676DAEA" w14:textId="431EA473"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14.64</w:t>
            </w:r>
          </w:p>
        </w:tc>
        <w:tc>
          <w:tcPr>
            <w:tcW w:w="952" w:type="dxa"/>
            <w:shd w:val="clear" w:color="auto" w:fill="BDD6EE" w:themeFill="accent1" w:themeFillTint="66"/>
            <w:noWrap/>
            <w:vAlign w:val="center"/>
            <w:hideMark/>
          </w:tcPr>
          <w:p w14:paraId="48B940AA" w14:textId="1CF9458D"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15.60</w:t>
            </w:r>
          </w:p>
        </w:tc>
        <w:tc>
          <w:tcPr>
            <w:tcW w:w="952" w:type="dxa"/>
            <w:shd w:val="clear" w:color="auto" w:fill="BDD6EE" w:themeFill="accent1" w:themeFillTint="66"/>
            <w:noWrap/>
            <w:vAlign w:val="center"/>
            <w:hideMark/>
          </w:tcPr>
          <w:p w14:paraId="05F284C4" w14:textId="423AEB8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15.41</w:t>
            </w:r>
          </w:p>
        </w:tc>
        <w:tc>
          <w:tcPr>
            <w:tcW w:w="953" w:type="dxa"/>
            <w:shd w:val="clear" w:color="auto" w:fill="BDD6EE" w:themeFill="accent1" w:themeFillTint="66"/>
            <w:noWrap/>
            <w:vAlign w:val="center"/>
            <w:hideMark/>
          </w:tcPr>
          <w:p w14:paraId="43DBFFDC" w14:textId="44FDB233"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33.58</w:t>
            </w:r>
          </w:p>
        </w:tc>
      </w:tr>
      <w:tr w:rsidR="003B3314" w:rsidRPr="00496EAF" w14:paraId="61FBF45D" w14:textId="77777777" w:rsidTr="004E2840">
        <w:trPr>
          <w:trHeight w:val="20"/>
        </w:trPr>
        <w:tc>
          <w:tcPr>
            <w:tcW w:w="2831" w:type="dxa"/>
            <w:shd w:val="clear" w:color="auto" w:fill="auto"/>
            <w:noWrap/>
            <w:vAlign w:val="center"/>
            <w:hideMark/>
          </w:tcPr>
          <w:p w14:paraId="2F39362D" w14:textId="77777777" w:rsidR="003B3314" w:rsidRPr="00496EAF" w:rsidRDefault="003B3314" w:rsidP="003B3314">
            <w:pPr>
              <w:spacing w:line="276" w:lineRule="auto"/>
              <w:ind w:left="176"/>
              <w:jc w:val="right"/>
              <w:rPr>
                <w:rFonts w:asciiTheme="minorHAnsi" w:hAnsiTheme="minorHAnsi" w:cstheme="minorHAnsi"/>
                <w:color w:val="000000"/>
                <w:sz w:val="18"/>
                <w:szCs w:val="18"/>
              </w:rPr>
            </w:pPr>
            <w:r w:rsidRPr="00496EAF">
              <w:rPr>
                <w:rFonts w:asciiTheme="minorHAnsi" w:hAnsiTheme="minorHAnsi" w:cstheme="minorHAnsi"/>
                <w:color w:val="000000"/>
                <w:sz w:val="18"/>
                <w:szCs w:val="18"/>
              </w:rPr>
              <w:t>EBIDTA %</w:t>
            </w:r>
          </w:p>
        </w:tc>
        <w:tc>
          <w:tcPr>
            <w:tcW w:w="952" w:type="dxa"/>
            <w:shd w:val="clear" w:color="auto" w:fill="auto"/>
            <w:noWrap/>
            <w:vAlign w:val="center"/>
            <w:hideMark/>
          </w:tcPr>
          <w:p w14:paraId="40E0239B" w14:textId="402C4338"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76.02%</w:t>
            </w:r>
          </w:p>
        </w:tc>
        <w:tc>
          <w:tcPr>
            <w:tcW w:w="952" w:type="dxa"/>
            <w:shd w:val="clear" w:color="auto" w:fill="auto"/>
            <w:noWrap/>
            <w:vAlign w:val="center"/>
            <w:hideMark/>
          </w:tcPr>
          <w:p w14:paraId="71C2C12E" w14:textId="26CC7706"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76.39%</w:t>
            </w:r>
          </w:p>
        </w:tc>
        <w:tc>
          <w:tcPr>
            <w:tcW w:w="952" w:type="dxa"/>
            <w:shd w:val="clear" w:color="auto" w:fill="auto"/>
            <w:noWrap/>
            <w:vAlign w:val="center"/>
            <w:hideMark/>
          </w:tcPr>
          <w:p w14:paraId="5779F3AD" w14:textId="2986E7CE"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75.29%</w:t>
            </w:r>
          </w:p>
        </w:tc>
        <w:tc>
          <w:tcPr>
            <w:tcW w:w="953" w:type="dxa"/>
            <w:shd w:val="clear" w:color="auto" w:fill="auto"/>
            <w:noWrap/>
            <w:vAlign w:val="center"/>
            <w:hideMark/>
          </w:tcPr>
          <w:p w14:paraId="7C861853" w14:textId="01C3CD10"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74.19%</w:t>
            </w:r>
          </w:p>
        </w:tc>
        <w:tc>
          <w:tcPr>
            <w:tcW w:w="952" w:type="dxa"/>
            <w:shd w:val="clear" w:color="auto" w:fill="auto"/>
            <w:noWrap/>
            <w:vAlign w:val="center"/>
            <w:hideMark/>
          </w:tcPr>
          <w:p w14:paraId="3F60183F" w14:textId="0EB89115"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74.45%</w:t>
            </w:r>
          </w:p>
        </w:tc>
        <w:tc>
          <w:tcPr>
            <w:tcW w:w="952" w:type="dxa"/>
            <w:shd w:val="clear" w:color="auto" w:fill="auto"/>
            <w:noWrap/>
            <w:vAlign w:val="center"/>
            <w:hideMark/>
          </w:tcPr>
          <w:p w14:paraId="648EF889" w14:textId="4AA66F7D"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73.37%</w:t>
            </w:r>
          </w:p>
        </w:tc>
        <w:tc>
          <w:tcPr>
            <w:tcW w:w="953" w:type="dxa"/>
            <w:shd w:val="clear" w:color="auto" w:fill="auto"/>
            <w:noWrap/>
            <w:vAlign w:val="center"/>
            <w:hideMark/>
          </w:tcPr>
          <w:p w14:paraId="5BE17CD4" w14:textId="75223BD7" w:rsidR="003B3314" w:rsidRPr="00496EAF" w:rsidRDefault="003B3314" w:rsidP="003B3314">
            <w:pPr>
              <w:spacing w:line="276" w:lineRule="auto"/>
              <w:ind w:left="176"/>
              <w:jc w:val="center"/>
              <w:rPr>
                <w:rFonts w:asciiTheme="minorHAnsi" w:hAnsiTheme="minorHAnsi" w:cstheme="minorHAnsi"/>
                <w:color w:val="000000"/>
                <w:sz w:val="18"/>
                <w:szCs w:val="18"/>
              </w:rPr>
            </w:pPr>
            <w:r>
              <w:rPr>
                <w:rFonts w:ascii="Calibri" w:hAnsi="Calibri" w:cs="Calibri"/>
                <w:i/>
                <w:iCs/>
                <w:color w:val="000000"/>
                <w:sz w:val="18"/>
                <w:szCs w:val="18"/>
              </w:rPr>
              <w:t>85.17%</w:t>
            </w:r>
          </w:p>
        </w:tc>
      </w:tr>
      <w:tr w:rsidR="003B3314" w:rsidRPr="00496EAF" w14:paraId="71EBE51F" w14:textId="77777777" w:rsidTr="004E2840">
        <w:trPr>
          <w:trHeight w:val="20"/>
        </w:trPr>
        <w:tc>
          <w:tcPr>
            <w:tcW w:w="2831" w:type="dxa"/>
            <w:shd w:val="clear" w:color="auto" w:fill="auto"/>
            <w:noWrap/>
            <w:vAlign w:val="bottom"/>
            <w:hideMark/>
          </w:tcPr>
          <w:p w14:paraId="2088A326"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lastRenderedPageBreak/>
              <w:t>Depreciation Expenses</w:t>
            </w:r>
          </w:p>
        </w:tc>
        <w:tc>
          <w:tcPr>
            <w:tcW w:w="952" w:type="dxa"/>
            <w:shd w:val="clear" w:color="auto" w:fill="auto"/>
            <w:noWrap/>
            <w:vAlign w:val="center"/>
            <w:hideMark/>
          </w:tcPr>
          <w:p w14:paraId="34E7A965" w14:textId="7048B5D8"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7.54</w:t>
            </w:r>
          </w:p>
        </w:tc>
        <w:tc>
          <w:tcPr>
            <w:tcW w:w="952" w:type="dxa"/>
            <w:shd w:val="clear" w:color="auto" w:fill="auto"/>
            <w:noWrap/>
            <w:vAlign w:val="center"/>
            <w:hideMark/>
          </w:tcPr>
          <w:p w14:paraId="365A5132" w14:textId="16D44C1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7.54</w:t>
            </w:r>
          </w:p>
        </w:tc>
        <w:tc>
          <w:tcPr>
            <w:tcW w:w="952" w:type="dxa"/>
            <w:shd w:val="clear" w:color="auto" w:fill="auto"/>
            <w:noWrap/>
            <w:vAlign w:val="center"/>
            <w:hideMark/>
          </w:tcPr>
          <w:p w14:paraId="41E9CC45" w14:textId="43EC2F6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7.56</w:t>
            </w:r>
          </w:p>
        </w:tc>
        <w:tc>
          <w:tcPr>
            <w:tcW w:w="953" w:type="dxa"/>
            <w:shd w:val="clear" w:color="auto" w:fill="auto"/>
            <w:noWrap/>
            <w:vAlign w:val="center"/>
            <w:hideMark/>
          </w:tcPr>
          <w:p w14:paraId="414E5C7E" w14:textId="63A05A7E"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7.56</w:t>
            </w:r>
          </w:p>
        </w:tc>
        <w:tc>
          <w:tcPr>
            <w:tcW w:w="952" w:type="dxa"/>
            <w:shd w:val="clear" w:color="auto" w:fill="auto"/>
            <w:noWrap/>
            <w:vAlign w:val="center"/>
            <w:hideMark/>
          </w:tcPr>
          <w:p w14:paraId="763F170D" w14:textId="714C5D96"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7.56</w:t>
            </w:r>
          </w:p>
        </w:tc>
        <w:tc>
          <w:tcPr>
            <w:tcW w:w="952" w:type="dxa"/>
            <w:shd w:val="clear" w:color="auto" w:fill="auto"/>
            <w:noWrap/>
            <w:vAlign w:val="center"/>
            <w:hideMark/>
          </w:tcPr>
          <w:p w14:paraId="6D644049" w14:textId="7207496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7.59</w:t>
            </w:r>
          </w:p>
        </w:tc>
        <w:tc>
          <w:tcPr>
            <w:tcW w:w="953" w:type="dxa"/>
            <w:shd w:val="clear" w:color="auto" w:fill="auto"/>
            <w:noWrap/>
            <w:vAlign w:val="center"/>
            <w:hideMark/>
          </w:tcPr>
          <w:p w14:paraId="3A032662" w14:textId="67FE0ECC"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-24.89</w:t>
            </w:r>
          </w:p>
        </w:tc>
      </w:tr>
      <w:tr w:rsidR="003B3314" w:rsidRPr="00496EAF" w14:paraId="599D3587" w14:textId="77777777" w:rsidTr="004E2840">
        <w:trPr>
          <w:trHeight w:val="20"/>
        </w:trPr>
        <w:tc>
          <w:tcPr>
            <w:tcW w:w="2831" w:type="dxa"/>
            <w:shd w:val="clear" w:color="auto" w:fill="BDD6EE" w:themeFill="accent1" w:themeFillTint="66"/>
            <w:noWrap/>
            <w:vAlign w:val="bottom"/>
            <w:hideMark/>
          </w:tcPr>
          <w:p w14:paraId="3D8F3004"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EBIT</w:t>
            </w:r>
          </w:p>
        </w:tc>
        <w:tc>
          <w:tcPr>
            <w:tcW w:w="952" w:type="dxa"/>
            <w:shd w:val="clear" w:color="auto" w:fill="BDD6EE" w:themeFill="accent1" w:themeFillTint="66"/>
            <w:noWrap/>
            <w:vAlign w:val="center"/>
            <w:hideMark/>
          </w:tcPr>
          <w:p w14:paraId="3931E9D0" w14:textId="15F2AA1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6.53</w:t>
            </w:r>
          </w:p>
        </w:tc>
        <w:tc>
          <w:tcPr>
            <w:tcW w:w="952" w:type="dxa"/>
            <w:shd w:val="clear" w:color="auto" w:fill="BDD6EE" w:themeFill="accent1" w:themeFillTint="66"/>
            <w:noWrap/>
            <w:vAlign w:val="center"/>
            <w:hideMark/>
          </w:tcPr>
          <w:p w14:paraId="4AE39AAB" w14:textId="00F8A4A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7.57</w:t>
            </w:r>
          </w:p>
        </w:tc>
        <w:tc>
          <w:tcPr>
            <w:tcW w:w="952" w:type="dxa"/>
            <w:shd w:val="clear" w:color="auto" w:fill="BDD6EE" w:themeFill="accent1" w:themeFillTint="66"/>
            <w:noWrap/>
            <w:vAlign w:val="center"/>
            <w:hideMark/>
          </w:tcPr>
          <w:p w14:paraId="18B15E40" w14:textId="591EC53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7.29</w:t>
            </w:r>
          </w:p>
        </w:tc>
        <w:tc>
          <w:tcPr>
            <w:tcW w:w="953" w:type="dxa"/>
            <w:shd w:val="clear" w:color="auto" w:fill="BDD6EE" w:themeFill="accent1" w:themeFillTint="66"/>
            <w:noWrap/>
            <w:vAlign w:val="center"/>
            <w:hideMark/>
          </w:tcPr>
          <w:p w14:paraId="677985B4" w14:textId="39A94DB6"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7.07</w:t>
            </w:r>
          </w:p>
        </w:tc>
        <w:tc>
          <w:tcPr>
            <w:tcW w:w="952" w:type="dxa"/>
            <w:shd w:val="clear" w:color="auto" w:fill="BDD6EE" w:themeFill="accent1" w:themeFillTint="66"/>
            <w:noWrap/>
            <w:vAlign w:val="center"/>
            <w:hideMark/>
          </w:tcPr>
          <w:p w14:paraId="3C0B3D08" w14:textId="21F1DA07"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8.03</w:t>
            </w:r>
          </w:p>
        </w:tc>
        <w:tc>
          <w:tcPr>
            <w:tcW w:w="952" w:type="dxa"/>
            <w:shd w:val="clear" w:color="auto" w:fill="BDD6EE" w:themeFill="accent1" w:themeFillTint="66"/>
            <w:noWrap/>
            <w:vAlign w:val="center"/>
            <w:hideMark/>
          </w:tcPr>
          <w:p w14:paraId="1631324D" w14:textId="54A1B8A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7.82</w:t>
            </w:r>
          </w:p>
        </w:tc>
        <w:tc>
          <w:tcPr>
            <w:tcW w:w="953" w:type="dxa"/>
            <w:shd w:val="clear" w:color="auto" w:fill="BDD6EE" w:themeFill="accent1" w:themeFillTint="66"/>
            <w:noWrap/>
            <w:vAlign w:val="center"/>
            <w:hideMark/>
          </w:tcPr>
          <w:p w14:paraId="78637801" w14:textId="294CC229"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58.48</w:t>
            </w:r>
          </w:p>
        </w:tc>
      </w:tr>
      <w:tr w:rsidR="003B3314" w:rsidRPr="00496EAF" w14:paraId="2C077548" w14:textId="77777777" w:rsidTr="004E2840">
        <w:trPr>
          <w:trHeight w:val="20"/>
        </w:trPr>
        <w:tc>
          <w:tcPr>
            <w:tcW w:w="2831" w:type="dxa"/>
            <w:shd w:val="clear" w:color="auto" w:fill="auto"/>
            <w:noWrap/>
            <w:vAlign w:val="bottom"/>
            <w:hideMark/>
          </w:tcPr>
          <w:p w14:paraId="7F1B5F05"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EBIT %</w:t>
            </w:r>
          </w:p>
        </w:tc>
        <w:tc>
          <w:tcPr>
            <w:tcW w:w="952" w:type="dxa"/>
            <w:shd w:val="clear" w:color="auto" w:fill="auto"/>
            <w:noWrap/>
            <w:vAlign w:val="center"/>
            <w:hideMark/>
          </w:tcPr>
          <w:p w14:paraId="581940FF" w14:textId="17086F94"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35.27%</w:t>
            </w:r>
          </w:p>
        </w:tc>
        <w:tc>
          <w:tcPr>
            <w:tcW w:w="952" w:type="dxa"/>
            <w:shd w:val="clear" w:color="auto" w:fill="auto"/>
            <w:noWrap/>
            <w:vAlign w:val="center"/>
            <w:hideMark/>
          </w:tcPr>
          <w:p w14:paraId="5BDF4BFB" w14:textId="46357AA0"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38.26%</w:t>
            </w:r>
          </w:p>
        </w:tc>
        <w:tc>
          <w:tcPr>
            <w:tcW w:w="952" w:type="dxa"/>
            <w:shd w:val="clear" w:color="auto" w:fill="auto"/>
            <w:noWrap/>
            <w:vAlign w:val="center"/>
            <w:hideMark/>
          </w:tcPr>
          <w:p w14:paraId="2072B1C1" w14:textId="110A19DC"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36.95%</w:t>
            </w:r>
          </w:p>
        </w:tc>
        <w:tc>
          <w:tcPr>
            <w:tcW w:w="953" w:type="dxa"/>
            <w:shd w:val="clear" w:color="auto" w:fill="auto"/>
            <w:noWrap/>
            <w:vAlign w:val="center"/>
            <w:hideMark/>
          </w:tcPr>
          <w:p w14:paraId="6B19FD39" w14:textId="41BC5518"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35.85%</w:t>
            </w:r>
          </w:p>
        </w:tc>
        <w:tc>
          <w:tcPr>
            <w:tcW w:w="952" w:type="dxa"/>
            <w:shd w:val="clear" w:color="auto" w:fill="auto"/>
            <w:noWrap/>
            <w:vAlign w:val="center"/>
            <w:hideMark/>
          </w:tcPr>
          <w:p w14:paraId="5F1451D1" w14:textId="7217D898"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38.34%</w:t>
            </w:r>
          </w:p>
        </w:tc>
        <w:tc>
          <w:tcPr>
            <w:tcW w:w="952" w:type="dxa"/>
            <w:shd w:val="clear" w:color="auto" w:fill="auto"/>
            <w:noWrap/>
            <w:vAlign w:val="center"/>
            <w:hideMark/>
          </w:tcPr>
          <w:p w14:paraId="29939E29" w14:textId="1D63E928"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37.22%</w:t>
            </w:r>
          </w:p>
        </w:tc>
        <w:tc>
          <w:tcPr>
            <w:tcW w:w="953" w:type="dxa"/>
            <w:shd w:val="clear" w:color="auto" w:fill="auto"/>
            <w:noWrap/>
            <w:vAlign w:val="center"/>
            <w:hideMark/>
          </w:tcPr>
          <w:p w14:paraId="1F275F91" w14:textId="6769BA7D"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148.31%</w:t>
            </w:r>
          </w:p>
        </w:tc>
      </w:tr>
      <w:tr w:rsidR="003B3314" w:rsidRPr="00496EAF" w14:paraId="0D4C9F9C" w14:textId="77777777" w:rsidTr="004E2840">
        <w:trPr>
          <w:trHeight w:val="20"/>
        </w:trPr>
        <w:tc>
          <w:tcPr>
            <w:tcW w:w="2831" w:type="dxa"/>
            <w:shd w:val="clear" w:color="auto" w:fill="auto"/>
            <w:noWrap/>
            <w:vAlign w:val="bottom"/>
            <w:hideMark/>
          </w:tcPr>
          <w:p w14:paraId="287D65E1" w14:textId="77777777"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Interest Expense</w:t>
            </w:r>
          </w:p>
        </w:tc>
        <w:tc>
          <w:tcPr>
            <w:tcW w:w="952" w:type="dxa"/>
            <w:shd w:val="clear" w:color="auto" w:fill="auto"/>
            <w:noWrap/>
            <w:vAlign w:val="center"/>
            <w:hideMark/>
          </w:tcPr>
          <w:p w14:paraId="6DBA219B" w14:textId="1BBF2303"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6.17</w:t>
            </w:r>
          </w:p>
        </w:tc>
        <w:tc>
          <w:tcPr>
            <w:tcW w:w="952" w:type="dxa"/>
            <w:shd w:val="clear" w:color="auto" w:fill="auto"/>
            <w:noWrap/>
            <w:vAlign w:val="center"/>
            <w:hideMark/>
          </w:tcPr>
          <w:p w14:paraId="18A83258" w14:textId="66822951"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3.88</w:t>
            </w:r>
          </w:p>
        </w:tc>
        <w:tc>
          <w:tcPr>
            <w:tcW w:w="952" w:type="dxa"/>
            <w:shd w:val="clear" w:color="auto" w:fill="auto"/>
            <w:noWrap/>
            <w:vAlign w:val="center"/>
            <w:hideMark/>
          </w:tcPr>
          <w:p w14:paraId="07A01757" w14:textId="59ECFA4A"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3.23</w:t>
            </w:r>
          </w:p>
        </w:tc>
        <w:tc>
          <w:tcPr>
            <w:tcW w:w="953" w:type="dxa"/>
            <w:shd w:val="clear" w:color="auto" w:fill="auto"/>
            <w:noWrap/>
            <w:vAlign w:val="center"/>
            <w:hideMark/>
          </w:tcPr>
          <w:p w14:paraId="23AC0F04" w14:textId="16A9DE8B"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2.59</w:t>
            </w:r>
          </w:p>
        </w:tc>
        <w:tc>
          <w:tcPr>
            <w:tcW w:w="952" w:type="dxa"/>
            <w:shd w:val="clear" w:color="auto" w:fill="auto"/>
            <w:noWrap/>
            <w:vAlign w:val="center"/>
            <w:hideMark/>
          </w:tcPr>
          <w:p w14:paraId="1AC8DEF4" w14:textId="4ADCCB0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1.94</w:t>
            </w:r>
          </w:p>
        </w:tc>
        <w:tc>
          <w:tcPr>
            <w:tcW w:w="952" w:type="dxa"/>
            <w:shd w:val="clear" w:color="auto" w:fill="auto"/>
            <w:noWrap/>
            <w:vAlign w:val="center"/>
            <w:hideMark/>
          </w:tcPr>
          <w:p w14:paraId="271DE998" w14:textId="322F34E5"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1.29</w:t>
            </w:r>
          </w:p>
        </w:tc>
        <w:tc>
          <w:tcPr>
            <w:tcW w:w="953" w:type="dxa"/>
            <w:shd w:val="clear" w:color="auto" w:fill="auto"/>
            <w:noWrap/>
            <w:vAlign w:val="center"/>
            <w:hideMark/>
          </w:tcPr>
          <w:p w14:paraId="4197337A" w14:textId="050F99B9" w:rsidR="003B3314" w:rsidRPr="00496EAF"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0.65</w:t>
            </w:r>
          </w:p>
        </w:tc>
      </w:tr>
      <w:tr w:rsidR="003B3314" w:rsidRPr="00496EAF" w14:paraId="0457D72F" w14:textId="77777777" w:rsidTr="004E2840">
        <w:trPr>
          <w:trHeight w:val="20"/>
        </w:trPr>
        <w:tc>
          <w:tcPr>
            <w:tcW w:w="2831" w:type="dxa"/>
            <w:shd w:val="clear" w:color="auto" w:fill="BDD6EE" w:themeFill="accent1" w:themeFillTint="66"/>
            <w:noWrap/>
            <w:vAlign w:val="bottom"/>
            <w:hideMark/>
          </w:tcPr>
          <w:p w14:paraId="126EDCA8"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PBT</w:t>
            </w:r>
          </w:p>
        </w:tc>
        <w:tc>
          <w:tcPr>
            <w:tcW w:w="952" w:type="dxa"/>
            <w:shd w:val="clear" w:color="auto" w:fill="BDD6EE" w:themeFill="accent1" w:themeFillTint="66"/>
            <w:noWrap/>
            <w:vAlign w:val="center"/>
            <w:hideMark/>
          </w:tcPr>
          <w:p w14:paraId="4213C457" w14:textId="1F12113A"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0.36</w:t>
            </w:r>
          </w:p>
        </w:tc>
        <w:tc>
          <w:tcPr>
            <w:tcW w:w="952" w:type="dxa"/>
            <w:shd w:val="clear" w:color="auto" w:fill="BDD6EE" w:themeFill="accent1" w:themeFillTint="66"/>
            <w:noWrap/>
            <w:vAlign w:val="center"/>
            <w:hideMark/>
          </w:tcPr>
          <w:p w14:paraId="0B601700" w14:textId="0E77C01D"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3.69</w:t>
            </w:r>
          </w:p>
        </w:tc>
        <w:tc>
          <w:tcPr>
            <w:tcW w:w="952" w:type="dxa"/>
            <w:shd w:val="clear" w:color="auto" w:fill="BDD6EE" w:themeFill="accent1" w:themeFillTint="66"/>
            <w:noWrap/>
            <w:vAlign w:val="center"/>
            <w:hideMark/>
          </w:tcPr>
          <w:p w14:paraId="005F02DE" w14:textId="7E7B8D5C"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4.06</w:t>
            </w:r>
          </w:p>
        </w:tc>
        <w:tc>
          <w:tcPr>
            <w:tcW w:w="953" w:type="dxa"/>
            <w:shd w:val="clear" w:color="auto" w:fill="BDD6EE" w:themeFill="accent1" w:themeFillTint="66"/>
            <w:noWrap/>
            <w:vAlign w:val="center"/>
            <w:hideMark/>
          </w:tcPr>
          <w:p w14:paraId="57FDA409" w14:textId="26188E27"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4.49</w:t>
            </w:r>
          </w:p>
        </w:tc>
        <w:tc>
          <w:tcPr>
            <w:tcW w:w="952" w:type="dxa"/>
            <w:shd w:val="clear" w:color="auto" w:fill="BDD6EE" w:themeFill="accent1" w:themeFillTint="66"/>
            <w:noWrap/>
            <w:vAlign w:val="center"/>
            <w:hideMark/>
          </w:tcPr>
          <w:p w14:paraId="388ADF9D" w14:textId="2DE3A5A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6.09</w:t>
            </w:r>
          </w:p>
        </w:tc>
        <w:tc>
          <w:tcPr>
            <w:tcW w:w="952" w:type="dxa"/>
            <w:shd w:val="clear" w:color="auto" w:fill="BDD6EE" w:themeFill="accent1" w:themeFillTint="66"/>
            <w:noWrap/>
            <w:vAlign w:val="center"/>
            <w:hideMark/>
          </w:tcPr>
          <w:p w14:paraId="42B152F1" w14:textId="36AB007D"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6.53</w:t>
            </w:r>
          </w:p>
        </w:tc>
        <w:tc>
          <w:tcPr>
            <w:tcW w:w="953" w:type="dxa"/>
            <w:shd w:val="clear" w:color="auto" w:fill="BDD6EE" w:themeFill="accent1" w:themeFillTint="66"/>
            <w:noWrap/>
            <w:vAlign w:val="center"/>
            <w:hideMark/>
          </w:tcPr>
          <w:p w14:paraId="27C7B747" w14:textId="4E30499B"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57.83</w:t>
            </w:r>
          </w:p>
        </w:tc>
      </w:tr>
      <w:tr w:rsidR="003B3314" w:rsidRPr="00496EAF" w14:paraId="405D5315" w14:textId="77777777" w:rsidTr="004E2840">
        <w:trPr>
          <w:trHeight w:val="20"/>
        </w:trPr>
        <w:tc>
          <w:tcPr>
            <w:tcW w:w="2831" w:type="dxa"/>
            <w:shd w:val="clear" w:color="auto" w:fill="auto"/>
            <w:noWrap/>
            <w:vAlign w:val="bottom"/>
            <w:hideMark/>
          </w:tcPr>
          <w:p w14:paraId="38E6DA86"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PBT %</w:t>
            </w:r>
          </w:p>
        </w:tc>
        <w:tc>
          <w:tcPr>
            <w:tcW w:w="952" w:type="dxa"/>
            <w:shd w:val="clear" w:color="auto" w:fill="auto"/>
            <w:noWrap/>
            <w:vAlign w:val="center"/>
            <w:hideMark/>
          </w:tcPr>
          <w:p w14:paraId="0B5A2638" w14:textId="1C9B2F82"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1.95%</w:t>
            </w:r>
          </w:p>
        </w:tc>
        <w:tc>
          <w:tcPr>
            <w:tcW w:w="952" w:type="dxa"/>
            <w:shd w:val="clear" w:color="auto" w:fill="auto"/>
            <w:noWrap/>
            <w:vAlign w:val="center"/>
            <w:hideMark/>
          </w:tcPr>
          <w:p w14:paraId="1C78D629" w14:textId="54E12BF1"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18.65%</w:t>
            </w:r>
          </w:p>
        </w:tc>
        <w:tc>
          <w:tcPr>
            <w:tcW w:w="952" w:type="dxa"/>
            <w:shd w:val="clear" w:color="auto" w:fill="auto"/>
            <w:noWrap/>
            <w:vAlign w:val="center"/>
            <w:hideMark/>
          </w:tcPr>
          <w:p w14:paraId="62BCB5FD" w14:textId="384FBE09"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20.56%</w:t>
            </w:r>
          </w:p>
        </w:tc>
        <w:tc>
          <w:tcPr>
            <w:tcW w:w="953" w:type="dxa"/>
            <w:shd w:val="clear" w:color="auto" w:fill="auto"/>
            <w:noWrap/>
            <w:vAlign w:val="center"/>
            <w:hideMark/>
          </w:tcPr>
          <w:p w14:paraId="7C9E959B" w14:textId="5F272173"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22.74%</w:t>
            </w:r>
          </w:p>
        </w:tc>
        <w:tc>
          <w:tcPr>
            <w:tcW w:w="952" w:type="dxa"/>
            <w:shd w:val="clear" w:color="auto" w:fill="auto"/>
            <w:noWrap/>
            <w:vAlign w:val="center"/>
            <w:hideMark/>
          </w:tcPr>
          <w:p w14:paraId="6ADE4E52" w14:textId="2867D97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29.08%</w:t>
            </w:r>
          </w:p>
        </w:tc>
        <w:tc>
          <w:tcPr>
            <w:tcW w:w="952" w:type="dxa"/>
            <w:shd w:val="clear" w:color="auto" w:fill="auto"/>
            <w:noWrap/>
            <w:vAlign w:val="center"/>
            <w:hideMark/>
          </w:tcPr>
          <w:p w14:paraId="6D6F9918" w14:textId="62D3130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31.06%</w:t>
            </w:r>
          </w:p>
        </w:tc>
        <w:tc>
          <w:tcPr>
            <w:tcW w:w="953" w:type="dxa"/>
            <w:shd w:val="clear" w:color="auto" w:fill="auto"/>
            <w:noWrap/>
            <w:vAlign w:val="center"/>
            <w:hideMark/>
          </w:tcPr>
          <w:p w14:paraId="6D5130EA" w14:textId="33B50741"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146.67%</w:t>
            </w:r>
          </w:p>
        </w:tc>
      </w:tr>
      <w:tr w:rsidR="003B3314" w:rsidRPr="00496EAF" w14:paraId="4396F99B" w14:textId="77777777" w:rsidTr="004E2840">
        <w:trPr>
          <w:trHeight w:val="20"/>
        </w:trPr>
        <w:tc>
          <w:tcPr>
            <w:tcW w:w="2831" w:type="dxa"/>
            <w:shd w:val="clear" w:color="auto" w:fill="auto"/>
            <w:noWrap/>
            <w:vAlign w:val="bottom"/>
            <w:hideMark/>
          </w:tcPr>
          <w:p w14:paraId="04990AE5" w14:textId="69D75379" w:rsidR="003B3314" w:rsidRPr="00496EAF" w:rsidRDefault="003B3314" w:rsidP="003B3314">
            <w:pPr>
              <w:spacing w:line="276" w:lineRule="auto"/>
              <w:rPr>
                <w:rFonts w:asciiTheme="minorHAnsi" w:hAnsiTheme="minorHAnsi" w:cstheme="minorHAnsi"/>
                <w:color w:val="000000"/>
                <w:sz w:val="22"/>
                <w:szCs w:val="22"/>
              </w:rPr>
            </w:pPr>
            <w:r w:rsidRPr="00496EAF">
              <w:rPr>
                <w:rFonts w:asciiTheme="minorHAnsi" w:hAnsiTheme="minorHAnsi" w:cstheme="minorHAnsi"/>
                <w:color w:val="000000"/>
                <w:sz w:val="22"/>
                <w:szCs w:val="22"/>
              </w:rPr>
              <w:t>Tax</w:t>
            </w:r>
          </w:p>
        </w:tc>
        <w:tc>
          <w:tcPr>
            <w:tcW w:w="952" w:type="dxa"/>
            <w:shd w:val="clear" w:color="auto" w:fill="auto"/>
            <w:noWrap/>
            <w:vAlign w:val="center"/>
            <w:hideMark/>
          </w:tcPr>
          <w:p w14:paraId="7E43B74C" w14:textId="44DC8FE2"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52" w:type="dxa"/>
            <w:shd w:val="clear" w:color="auto" w:fill="auto"/>
            <w:noWrap/>
            <w:vAlign w:val="center"/>
            <w:hideMark/>
          </w:tcPr>
          <w:p w14:paraId="06DBE316" w14:textId="006384A0"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52" w:type="dxa"/>
            <w:shd w:val="clear" w:color="auto" w:fill="auto"/>
            <w:noWrap/>
            <w:vAlign w:val="center"/>
            <w:hideMark/>
          </w:tcPr>
          <w:p w14:paraId="3CA37BDD" w14:textId="2C50DBE5"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53" w:type="dxa"/>
            <w:shd w:val="clear" w:color="auto" w:fill="auto"/>
            <w:noWrap/>
            <w:vAlign w:val="center"/>
            <w:hideMark/>
          </w:tcPr>
          <w:p w14:paraId="66D3A1F4" w14:textId="5C755B57"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52" w:type="dxa"/>
            <w:shd w:val="clear" w:color="auto" w:fill="auto"/>
            <w:noWrap/>
            <w:vAlign w:val="center"/>
            <w:hideMark/>
          </w:tcPr>
          <w:p w14:paraId="5FF8F138" w14:textId="6DF0B0F2"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52" w:type="dxa"/>
            <w:shd w:val="clear" w:color="auto" w:fill="auto"/>
            <w:noWrap/>
            <w:vAlign w:val="center"/>
            <w:hideMark/>
          </w:tcPr>
          <w:p w14:paraId="6C4ADA8A" w14:textId="1D3BD434"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0.00</w:t>
            </w:r>
          </w:p>
        </w:tc>
        <w:tc>
          <w:tcPr>
            <w:tcW w:w="953" w:type="dxa"/>
            <w:shd w:val="clear" w:color="auto" w:fill="auto"/>
            <w:noWrap/>
            <w:vAlign w:val="center"/>
            <w:hideMark/>
          </w:tcPr>
          <w:p w14:paraId="0EAEE13D" w14:textId="49EEA89A" w:rsidR="003B3314" w:rsidRPr="00732738" w:rsidRDefault="003B3314" w:rsidP="003B3314">
            <w:pPr>
              <w:spacing w:line="276" w:lineRule="auto"/>
              <w:jc w:val="center"/>
              <w:rPr>
                <w:rFonts w:asciiTheme="minorHAnsi" w:hAnsiTheme="minorHAnsi" w:cstheme="minorHAnsi"/>
                <w:color w:val="000000"/>
                <w:sz w:val="22"/>
                <w:szCs w:val="22"/>
              </w:rPr>
            </w:pPr>
            <w:r>
              <w:rPr>
                <w:rFonts w:ascii="Arial" w:hAnsi="Arial" w:cs="Arial"/>
                <w:color w:val="000000"/>
                <w:sz w:val="18"/>
                <w:szCs w:val="18"/>
              </w:rPr>
              <w:t>13.32</w:t>
            </w:r>
          </w:p>
        </w:tc>
      </w:tr>
      <w:tr w:rsidR="003B3314" w:rsidRPr="00496EAF" w14:paraId="63E6855D" w14:textId="77777777" w:rsidTr="004E2840">
        <w:trPr>
          <w:trHeight w:val="20"/>
        </w:trPr>
        <w:tc>
          <w:tcPr>
            <w:tcW w:w="2831" w:type="dxa"/>
            <w:shd w:val="clear" w:color="auto" w:fill="BDD6EE" w:themeFill="accent1" w:themeFillTint="66"/>
            <w:noWrap/>
            <w:vAlign w:val="bottom"/>
            <w:hideMark/>
          </w:tcPr>
          <w:p w14:paraId="19FA34CF" w14:textId="77777777" w:rsidR="003B3314" w:rsidRPr="00496EAF" w:rsidRDefault="003B3314" w:rsidP="003B3314">
            <w:pPr>
              <w:spacing w:line="276" w:lineRule="auto"/>
              <w:rPr>
                <w:rFonts w:asciiTheme="minorHAnsi" w:hAnsiTheme="minorHAnsi" w:cstheme="minorHAnsi"/>
                <w:b/>
                <w:bCs/>
                <w:color w:val="000000"/>
                <w:sz w:val="22"/>
                <w:szCs w:val="22"/>
              </w:rPr>
            </w:pPr>
            <w:r w:rsidRPr="00496EAF">
              <w:rPr>
                <w:rFonts w:asciiTheme="minorHAnsi" w:hAnsiTheme="minorHAnsi" w:cstheme="minorHAnsi"/>
                <w:b/>
                <w:bCs/>
                <w:color w:val="000000"/>
                <w:sz w:val="22"/>
                <w:szCs w:val="22"/>
              </w:rPr>
              <w:t>PAT</w:t>
            </w:r>
          </w:p>
        </w:tc>
        <w:tc>
          <w:tcPr>
            <w:tcW w:w="952" w:type="dxa"/>
            <w:shd w:val="clear" w:color="auto" w:fill="BDD6EE" w:themeFill="accent1" w:themeFillTint="66"/>
            <w:noWrap/>
            <w:vAlign w:val="center"/>
            <w:hideMark/>
          </w:tcPr>
          <w:p w14:paraId="2EC8970F" w14:textId="54B7642C"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0.36</w:t>
            </w:r>
          </w:p>
        </w:tc>
        <w:tc>
          <w:tcPr>
            <w:tcW w:w="952" w:type="dxa"/>
            <w:shd w:val="clear" w:color="auto" w:fill="BDD6EE" w:themeFill="accent1" w:themeFillTint="66"/>
            <w:noWrap/>
            <w:vAlign w:val="center"/>
            <w:hideMark/>
          </w:tcPr>
          <w:p w14:paraId="6057D438" w14:textId="5989192D"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3.69</w:t>
            </w:r>
          </w:p>
        </w:tc>
        <w:tc>
          <w:tcPr>
            <w:tcW w:w="952" w:type="dxa"/>
            <w:shd w:val="clear" w:color="auto" w:fill="BDD6EE" w:themeFill="accent1" w:themeFillTint="66"/>
            <w:noWrap/>
            <w:vAlign w:val="center"/>
            <w:hideMark/>
          </w:tcPr>
          <w:p w14:paraId="247543E8" w14:textId="0620AD80"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4.06</w:t>
            </w:r>
          </w:p>
        </w:tc>
        <w:tc>
          <w:tcPr>
            <w:tcW w:w="953" w:type="dxa"/>
            <w:shd w:val="clear" w:color="auto" w:fill="BDD6EE" w:themeFill="accent1" w:themeFillTint="66"/>
            <w:noWrap/>
            <w:vAlign w:val="center"/>
            <w:hideMark/>
          </w:tcPr>
          <w:p w14:paraId="41BAF3C6" w14:textId="32B36452"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4.49</w:t>
            </w:r>
          </w:p>
        </w:tc>
        <w:tc>
          <w:tcPr>
            <w:tcW w:w="952" w:type="dxa"/>
            <w:shd w:val="clear" w:color="auto" w:fill="BDD6EE" w:themeFill="accent1" w:themeFillTint="66"/>
            <w:noWrap/>
            <w:vAlign w:val="center"/>
            <w:hideMark/>
          </w:tcPr>
          <w:p w14:paraId="3C26BA43" w14:textId="0B066314"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6.09</w:t>
            </w:r>
          </w:p>
        </w:tc>
        <w:tc>
          <w:tcPr>
            <w:tcW w:w="952" w:type="dxa"/>
            <w:shd w:val="clear" w:color="auto" w:fill="BDD6EE" w:themeFill="accent1" w:themeFillTint="66"/>
            <w:noWrap/>
            <w:vAlign w:val="center"/>
            <w:hideMark/>
          </w:tcPr>
          <w:p w14:paraId="34C4732F" w14:textId="7E24C98F"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6.53</w:t>
            </w:r>
          </w:p>
        </w:tc>
        <w:tc>
          <w:tcPr>
            <w:tcW w:w="953" w:type="dxa"/>
            <w:shd w:val="clear" w:color="auto" w:fill="BDD6EE" w:themeFill="accent1" w:themeFillTint="66"/>
            <w:noWrap/>
            <w:vAlign w:val="center"/>
            <w:hideMark/>
          </w:tcPr>
          <w:p w14:paraId="6F83998E" w14:textId="3A2753D5" w:rsidR="003B3314" w:rsidRPr="00496EAF"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44.51</w:t>
            </w:r>
          </w:p>
        </w:tc>
      </w:tr>
      <w:tr w:rsidR="003B3314" w:rsidRPr="00496EAF" w14:paraId="53737475" w14:textId="77777777" w:rsidTr="004E2840">
        <w:trPr>
          <w:trHeight w:val="20"/>
        </w:trPr>
        <w:tc>
          <w:tcPr>
            <w:tcW w:w="2831" w:type="dxa"/>
            <w:shd w:val="clear" w:color="auto" w:fill="auto"/>
            <w:noWrap/>
            <w:vAlign w:val="bottom"/>
            <w:hideMark/>
          </w:tcPr>
          <w:p w14:paraId="1D971B3A" w14:textId="77777777" w:rsidR="003B3314" w:rsidRPr="00496EAF" w:rsidRDefault="003B3314" w:rsidP="003B3314">
            <w:pPr>
              <w:spacing w:line="276" w:lineRule="auto"/>
              <w:jc w:val="right"/>
              <w:rPr>
                <w:rFonts w:asciiTheme="minorHAnsi" w:hAnsiTheme="minorHAnsi" w:cstheme="minorHAnsi"/>
                <w:i/>
                <w:iCs/>
                <w:color w:val="000000"/>
                <w:sz w:val="18"/>
                <w:szCs w:val="18"/>
              </w:rPr>
            </w:pPr>
            <w:r w:rsidRPr="00496EAF">
              <w:rPr>
                <w:rFonts w:asciiTheme="minorHAnsi" w:hAnsiTheme="minorHAnsi" w:cstheme="minorHAnsi"/>
                <w:i/>
                <w:iCs/>
                <w:color w:val="000000"/>
                <w:sz w:val="18"/>
                <w:szCs w:val="18"/>
              </w:rPr>
              <w:t>PAT %</w:t>
            </w:r>
          </w:p>
        </w:tc>
        <w:tc>
          <w:tcPr>
            <w:tcW w:w="952" w:type="dxa"/>
            <w:shd w:val="clear" w:color="auto" w:fill="auto"/>
            <w:noWrap/>
            <w:vAlign w:val="center"/>
            <w:hideMark/>
          </w:tcPr>
          <w:p w14:paraId="48FC3CC3" w14:textId="5F215C71"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1.95%</w:t>
            </w:r>
          </w:p>
        </w:tc>
        <w:tc>
          <w:tcPr>
            <w:tcW w:w="952" w:type="dxa"/>
            <w:shd w:val="clear" w:color="auto" w:fill="auto"/>
            <w:noWrap/>
            <w:vAlign w:val="center"/>
            <w:hideMark/>
          </w:tcPr>
          <w:p w14:paraId="0FB3E3A1" w14:textId="58D908F6"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18.65%</w:t>
            </w:r>
          </w:p>
        </w:tc>
        <w:tc>
          <w:tcPr>
            <w:tcW w:w="952" w:type="dxa"/>
            <w:shd w:val="clear" w:color="auto" w:fill="auto"/>
            <w:noWrap/>
            <w:vAlign w:val="center"/>
            <w:hideMark/>
          </w:tcPr>
          <w:p w14:paraId="0330425A" w14:textId="552168F5"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20.56%</w:t>
            </w:r>
          </w:p>
        </w:tc>
        <w:tc>
          <w:tcPr>
            <w:tcW w:w="953" w:type="dxa"/>
            <w:shd w:val="clear" w:color="auto" w:fill="auto"/>
            <w:noWrap/>
            <w:vAlign w:val="center"/>
            <w:hideMark/>
          </w:tcPr>
          <w:p w14:paraId="6D6E2646" w14:textId="7023ED0D"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22.74%</w:t>
            </w:r>
          </w:p>
        </w:tc>
        <w:tc>
          <w:tcPr>
            <w:tcW w:w="952" w:type="dxa"/>
            <w:shd w:val="clear" w:color="auto" w:fill="auto"/>
            <w:noWrap/>
            <w:vAlign w:val="center"/>
            <w:hideMark/>
          </w:tcPr>
          <w:p w14:paraId="35BF3262" w14:textId="0D1FD031"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29.08%</w:t>
            </w:r>
          </w:p>
        </w:tc>
        <w:tc>
          <w:tcPr>
            <w:tcW w:w="952" w:type="dxa"/>
            <w:shd w:val="clear" w:color="auto" w:fill="auto"/>
            <w:noWrap/>
            <w:vAlign w:val="center"/>
            <w:hideMark/>
          </w:tcPr>
          <w:p w14:paraId="02FCBA30" w14:textId="6749506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31.06%</w:t>
            </w:r>
          </w:p>
        </w:tc>
        <w:tc>
          <w:tcPr>
            <w:tcW w:w="953" w:type="dxa"/>
            <w:shd w:val="clear" w:color="auto" w:fill="auto"/>
            <w:noWrap/>
            <w:vAlign w:val="center"/>
            <w:hideMark/>
          </w:tcPr>
          <w:p w14:paraId="347F7C16" w14:textId="28C34B6B" w:rsidR="003B3314" w:rsidRPr="00496EAF"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112.89%</w:t>
            </w:r>
          </w:p>
        </w:tc>
      </w:tr>
    </w:tbl>
    <w:p w14:paraId="3BF19D2D" w14:textId="42235484" w:rsidR="001C5E5F" w:rsidRDefault="001C5E5F" w:rsidP="004E2840">
      <w:pPr>
        <w:spacing w:before="240" w:line="360" w:lineRule="auto"/>
        <w:ind w:left="142"/>
        <w:jc w:val="both"/>
        <w:rPr>
          <w:rFonts w:ascii="Arial" w:hAnsi="Arial" w:cs="Arial"/>
          <w:b/>
          <w:sz w:val="22"/>
          <w:szCs w:val="22"/>
        </w:rPr>
      </w:pPr>
      <w:r>
        <w:rPr>
          <w:rFonts w:ascii="Arial" w:hAnsi="Arial" w:cs="Arial"/>
          <w:b/>
          <w:sz w:val="22"/>
          <w:szCs w:val="22"/>
        </w:rPr>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850"/>
        <w:gridCol w:w="2551"/>
        <w:gridCol w:w="2709"/>
        <w:gridCol w:w="3387"/>
      </w:tblGrid>
      <w:tr w:rsidR="001C5E5F" w:rsidRPr="00496EAF" w14:paraId="2FD0F119" w14:textId="77777777" w:rsidTr="004E2840">
        <w:trPr>
          <w:trHeight w:val="20"/>
        </w:trPr>
        <w:tc>
          <w:tcPr>
            <w:tcW w:w="448" w:type="pct"/>
            <w:shd w:val="clear" w:color="auto" w:fill="002060"/>
            <w:vAlign w:val="center"/>
          </w:tcPr>
          <w:p w14:paraId="3F2793A0" w14:textId="3242E65F" w:rsidR="001C5E5F" w:rsidRPr="00496EAF" w:rsidRDefault="001C5E5F" w:rsidP="00496EAF">
            <w:pPr>
              <w:spacing w:line="360" w:lineRule="auto"/>
              <w:jc w:val="center"/>
              <w:rPr>
                <w:rFonts w:asciiTheme="minorHAnsi" w:hAnsiTheme="minorHAnsi" w:cstheme="minorHAnsi"/>
                <w:b/>
                <w:color w:val="FFFFFF" w:themeColor="background1"/>
                <w:sz w:val="22"/>
                <w:szCs w:val="22"/>
              </w:rPr>
            </w:pPr>
            <w:r w:rsidRPr="00496EAF">
              <w:rPr>
                <w:rFonts w:asciiTheme="minorHAnsi" w:hAnsiTheme="minorHAnsi" w:cstheme="minorHAnsi"/>
                <w:b/>
                <w:color w:val="FFFFFF" w:themeColor="background1"/>
                <w:sz w:val="22"/>
                <w:szCs w:val="22"/>
              </w:rPr>
              <w:t>S. No.</w:t>
            </w:r>
          </w:p>
        </w:tc>
        <w:tc>
          <w:tcPr>
            <w:tcW w:w="1343" w:type="pct"/>
            <w:shd w:val="clear" w:color="auto" w:fill="002060"/>
            <w:vAlign w:val="center"/>
          </w:tcPr>
          <w:p w14:paraId="6C573784" w14:textId="77777777" w:rsidR="001C5E5F" w:rsidRPr="00496EAF" w:rsidRDefault="001C5E5F" w:rsidP="00496EAF">
            <w:pPr>
              <w:spacing w:line="360" w:lineRule="auto"/>
              <w:jc w:val="both"/>
              <w:rPr>
                <w:rFonts w:asciiTheme="minorHAnsi" w:hAnsiTheme="minorHAnsi" w:cstheme="minorHAnsi"/>
                <w:b/>
                <w:color w:val="FFFFFF" w:themeColor="background1"/>
                <w:sz w:val="22"/>
                <w:szCs w:val="22"/>
              </w:rPr>
            </w:pPr>
            <w:r w:rsidRPr="00496EAF">
              <w:rPr>
                <w:rFonts w:asciiTheme="minorHAnsi" w:hAnsiTheme="minorHAnsi" w:cstheme="minorHAnsi"/>
                <w:b/>
                <w:color w:val="FFFFFF" w:themeColor="background1"/>
                <w:sz w:val="22"/>
                <w:szCs w:val="22"/>
              </w:rPr>
              <w:t>Item Assumed</w:t>
            </w:r>
          </w:p>
        </w:tc>
        <w:tc>
          <w:tcPr>
            <w:tcW w:w="1426" w:type="pct"/>
            <w:shd w:val="clear" w:color="auto" w:fill="002060"/>
            <w:vAlign w:val="center"/>
          </w:tcPr>
          <w:p w14:paraId="68F9AD59" w14:textId="77777777" w:rsidR="001C5E5F" w:rsidRPr="00496EAF" w:rsidRDefault="001C5E5F" w:rsidP="00496EAF">
            <w:pPr>
              <w:spacing w:line="360" w:lineRule="auto"/>
              <w:jc w:val="center"/>
              <w:rPr>
                <w:rFonts w:asciiTheme="minorHAnsi" w:hAnsiTheme="minorHAnsi" w:cstheme="minorHAnsi"/>
                <w:b/>
                <w:color w:val="FFFFFF" w:themeColor="background1"/>
                <w:sz w:val="22"/>
                <w:szCs w:val="22"/>
              </w:rPr>
            </w:pPr>
            <w:r w:rsidRPr="00496EAF">
              <w:rPr>
                <w:rFonts w:asciiTheme="minorHAnsi" w:hAnsiTheme="minorHAnsi" w:cstheme="minorHAnsi"/>
                <w:b/>
                <w:color w:val="FFFFFF" w:themeColor="background1"/>
                <w:sz w:val="22"/>
                <w:szCs w:val="22"/>
              </w:rPr>
              <w:t>Detailed Assumption</w:t>
            </w:r>
          </w:p>
        </w:tc>
        <w:tc>
          <w:tcPr>
            <w:tcW w:w="1783" w:type="pct"/>
            <w:shd w:val="clear" w:color="auto" w:fill="002060"/>
            <w:vAlign w:val="center"/>
          </w:tcPr>
          <w:p w14:paraId="4D7C2CD6" w14:textId="77777777" w:rsidR="001C5E5F" w:rsidRPr="00496EAF" w:rsidRDefault="001C5E5F" w:rsidP="004E2840">
            <w:pPr>
              <w:spacing w:line="360" w:lineRule="auto"/>
              <w:jc w:val="center"/>
              <w:rPr>
                <w:rFonts w:asciiTheme="minorHAnsi" w:hAnsiTheme="minorHAnsi" w:cstheme="minorHAnsi"/>
                <w:b/>
                <w:color w:val="FFFFFF" w:themeColor="background1"/>
                <w:sz w:val="22"/>
                <w:szCs w:val="22"/>
              </w:rPr>
            </w:pPr>
            <w:r w:rsidRPr="00496EAF">
              <w:rPr>
                <w:rFonts w:asciiTheme="minorHAnsi" w:hAnsiTheme="minorHAnsi" w:cstheme="minorHAnsi"/>
                <w:b/>
                <w:color w:val="FFFFFF" w:themeColor="background1"/>
                <w:sz w:val="22"/>
                <w:szCs w:val="22"/>
              </w:rPr>
              <w:t>Source</w:t>
            </w:r>
          </w:p>
        </w:tc>
      </w:tr>
      <w:tr w:rsidR="001C5E5F" w:rsidRPr="00496EAF" w14:paraId="32D50E25" w14:textId="77777777" w:rsidTr="004E2840">
        <w:trPr>
          <w:trHeight w:val="20"/>
        </w:trPr>
        <w:tc>
          <w:tcPr>
            <w:tcW w:w="448" w:type="pct"/>
            <w:shd w:val="clear" w:color="auto" w:fill="auto"/>
            <w:vAlign w:val="center"/>
          </w:tcPr>
          <w:p w14:paraId="7DBE205F" w14:textId="77777777" w:rsidR="001C5E5F" w:rsidRPr="00496EAF" w:rsidRDefault="001C5E5F"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shd w:val="clear" w:color="auto" w:fill="auto"/>
            <w:vAlign w:val="center"/>
          </w:tcPr>
          <w:p w14:paraId="01ECE9FB" w14:textId="77777777"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Plant Capacity</w:t>
            </w:r>
          </w:p>
        </w:tc>
        <w:tc>
          <w:tcPr>
            <w:tcW w:w="1426" w:type="pct"/>
            <w:shd w:val="clear" w:color="auto" w:fill="auto"/>
            <w:vAlign w:val="center"/>
          </w:tcPr>
          <w:p w14:paraId="78D8F342" w14:textId="4363FBA9" w:rsidR="001C5E5F" w:rsidRPr="00496EAF" w:rsidRDefault="001C5E5F" w:rsidP="00496EAF">
            <w:pPr>
              <w:spacing w:line="360" w:lineRule="auto"/>
              <w:jc w:val="center"/>
              <w:rPr>
                <w:rFonts w:asciiTheme="minorHAnsi" w:hAnsiTheme="minorHAnsi" w:cstheme="minorHAnsi"/>
                <w:bCs/>
                <w:sz w:val="22"/>
                <w:szCs w:val="22"/>
              </w:rPr>
            </w:pPr>
            <w:r w:rsidRPr="00496EAF">
              <w:rPr>
                <w:rFonts w:asciiTheme="minorHAnsi" w:hAnsiTheme="minorHAnsi" w:cstheme="minorHAnsi"/>
                <w:bCs/>
                <w:sz w:val="22"/>
                <w:szCs w:val="22"/>
              </w:rPr>
              <w:t>20 MW</w:t>
            </w:r>
          </w:p>
        </w:tc>
        <w:tc>
          <w:tcPr>
            <w:tcW w:w="1783" w:type="pct"/>
            <w:shd w:val="clear" w:color="auto" w:fill="auto"/>
            <w:vAlign w:val="center"/>
          </w:tcPr>
          <w:p w14:paraId="35F92A35" w14:textId="4E55D34B"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 xml:space="preserve">Data/ Information Provided by </w:t>
            </w:r>
            <w:r w:rsidR="00A258A8" w:rsidRPr="00496EAF">
              <w:rPr>
                <w:rFonts w:asciiTheme="minorHAnsi" w:hAnsiTheme="minorHAnsi" w:cstheme="minorHAnsi"/>
                <w:bCs/>
                <w:sz w:val="22"/>
                <w:szCs w:val="22"/>
              </w:rPr>
              <w:t>the client</w:t>
            </w:r>
          </w:p>
        </w:tc>
      </w:tr>
      <w:tr w:rsidR="001C5E5F" w:rsidRPr="00496EAF" w14:paraId="65DF51C0" w14:textId="77777777" w:rsidTr="004E2840">
        <w:trPr>
          <w:trHeight w:val="20"/>
        </w:trPr>
        <w:tc>
          <w:tcPr>
            <w:tcW w:w="448" w:type="pct"/>
            <w:shd w:val="clear" w:color="auto" w:fill="auto"/>
            <w:vAlign w:val="center"/>
          </w:tcPr>
          <w:p w14:paraId="328C6195" w14:textId="77777777" w:rsidR="001C5E5F" w:rsidRPr="00496EAF" w:rsidRDefault="001C5E5F"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shd w:val="clear" w:color="auto" w:fill="auto"/>
            <w:vAlign w:val="center"/>
          </w:tcPr>
          <w:p w14:paraId="4E885730" w14:textId="77777777"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PLF</w:t>
            </w:r>
          </w:p>
        </w:tc>
        <w:tc>
          <w:tcPr>
            <w:tcW w:w="1426" w:type="pct"/>
            <w:shd w:val="clear" w:color="auto" w:fill="auto"/>
            <w:vAlign w:val="center"/>
          </w:tcPr>
          <w:p w14:paraId="24546E76" w14:textId="57507ABD" w:rsidR="001C5E5F" w:rsidRPr="00496EAF" w:rsidRDefault="00732738" w:rsidP="00496EAF">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w:t>
            </w:r>
            <w:r w:rsidR="003B3314">
              <w:rPr>
                <w:rFonts w:asciiTheme="minorHAnsi" w:hAnsiTheme="minorHAnsi" w:cstheme="minorHAnsi"/>
                <w:bCs/>
                <w:sz w:val="22"/>
                <w:szCs w:val="22"/>
              </w:rPr>
              <w:t>4</w:t>
            </w:r>
            <w:r>
              <w:rPr>
                <w:rFonts w:asciiTheme="minorHAnsi" w:hAnsiTheme="minorHAnsi" w:cstheme="minorHAnsi"/>
                <w:bCs/>
                <w:sz w:val="22"/>
                <w:szCs w:val="22"/>
              </w:rPr>
              <w:t>%-1</w:t>
            </w:r>
            <w:r w:rsidR="003B3314">
              <w:rPr>
                <w:rFonts w:asciiTheme="minorHAnsi" w:hAnsiTheme="minorHAnsi" w:cstheme="minorHAnsi"/>
                <w:bCs/>
                <w:sz w:val="22"/>
                <w:szCs w:val="22"/>
              </w:rPr>
              <w:t>7</w:t>
            </w:r>
            <w:r>
              <w:rPr>
                <w:rFonts w:asciiTheme="minorHAnsi" w:hAnsiTheme="minorHAnsi" w:cstheme="minorHAnsi"/>
                <w:bCs/>
                <w:sz w:val="22"/>
                <w:szCs w:val="22"/>
              </w:rPr>
              <w:t>%</w:t>
            </w:r>
          </w:p>
        </w:tc>
        <w:tc>
          <w:tcPr>
            <w:tcW w:w="1783" w:type="pct"/>
            <w:shd w:val="clear" w:color="auto" w:fill="auto"/>
            <w:vAlign w:val="center"/>
          </w:tcPr>
          <w:p w14:paraId="561E5CEA" w14:textId="4590744E"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 xml:space="preserve">Past years data analysis. </w:t>
            </w:r>
          </w:p>
        </w:tc>
      </w:tr>
      <w:tr w:rsidR="001C5E5F" w:rsidRPr="00496EAF" w14:paraId="6E6CC8EE" w14:textId="77777777" w:rsidTr="004E2840">
        <w:trPr>
          <w:trHeight w:val="20"/>
        </w:trPr>
        <w:tc>
          <w:tcPr>
            <w:tcW w:w="448" w:type="pct"/>
            <w:vAlign w:val="center"/>
          </w:tcPr>
          <w:p w14:paraId="43501D4C" w14:textId="77777777" w:rsidR="001C5E5F" w:rsidRPr="00496EAF" w:rsidRDefault="001C5E5F"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7380D1AF" w14:textId="77777777"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Tariff Rate</w:t>
            </w:r>
          </w:p>
        </w:tc>
        <w:tc>
          <w:tcPr>
            <w:tcW w:w="1426" w:type="pct"/>
            <w:vAlign w:val="center"/>
          </w:tcPr>
          <w:p w14:paraId="2FF9280D" w14:textId="4B00B926" w:rsidR="001C5E5F" w:rsidRPr="00496EAF" w:rsidRDefault="001C5E5F" w:rsidP="00496EAF">
            <w:pPr>
              <w:spacing w:line="360" w:lineRule="auto"/>
              <w:jc w:val="both"/>
              <w:rPr>
                <w:rFonts w:asciiTheme="minorHAnsi" w:hAnsiTheme="minorHAnsi" w:cstheme="minorHAnsi"/>
                <w:bCs/>
                <w:sz w:val="22"/>
                <w:szCs w:val="22"/>
              </w:rPr>
            </w:pPr>
            <w:proofErr w:type="spellStart"/>
            <w:r w:rsidRPr="00496EAF">
              <w:rPr>
                <w:rFonts w:asciiTheme="minorHAnsi" w:hAnsiTheme="minorHAnsi" w:cstheme="minorHAnsi"/>
                <w:bCs/>
                <w:sz w:val="22"/>
                <w:szCs w:val="22"/>
              </w:rPr>
              <w:t>Upto</w:t>
            </w:r>
            <w:proofErr w:type="spellEnd"/>
            <w:r w:rsidRPr="00496EAF">
              <w:rPr>
                <w:rFonts w:asciiTheme="minorHAnsi" w:hAnsiTheme="minorHAnsi" w:cstheme="minorHAnsi"/>
                <w:bCs/>
                <w:sz w:val="22"/>
                <w:szCs w:val="22"/>
              </w:rPr>
              <w:t xml:space="preserve"> 31-03-2024: </w:t>
            </w:r>
            <w:r w:rsidR="00496EAF" w:rsidRPr="00496EAF">
              <w:rPr>
                <w:rFonts w:asciiTheme="minorHAnsi" w:hAnsiTheme="minorHAnsi" w:cstheme="minorHAnsi"/>
                <w:b/>
                <w:sz w:val="22"/>
                <w:szCs w:val="22"/>
              </w:rPr>
              <w:t>INR</w:t>
            </w:r>
            <w:r w:rsidRPr="00496EAF">
              <w:rPr>
                <w:rFonts w:asciiTheme="minorHAnsi" w:hAnsiTheme="minorHAnsi" w:cstheme="minorHAnsi"/>
                <w:b/>
                <w:sz w:val="22"/>
                <w:szCs w:val="22"/>
              </w:rPr>
              <w:t xml:space="preserve"> 9.98/ Kwh</w:t>
            </w:r>
          </w:p>
          <w:p w14:paraId="04824FC5" w14:textId="635106BF"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 xml:space="preserve">After 31-03-2024: </w:t>
            </w:r>
            <w:r w:rsidR="00496EAF" w:rsidRPr="00496EAF">
              <w:rPr>
                <w:rFonts w:asciiTheme="minorHAnsi" w:hAnsiTheme="minorHAnsi" w:cstheme="minorHAnsi"/>
                <w:b/>
                <w:sz w:val="22"/>
                <w:szCs w:val="22"/>
              </w:rPr>
              <w:t>INR</w:t>
            </w:r>
            <w:r w:rsidRPr="00496EAF">
              <w:rPr>
                <w:rFonts w:asciiTheme="minorHAnsi" w:hAnsiTheme="minorHAnsi" w:cstheme="minorHAnsi"/>
                <w:b/>
                <w:sz w:val="22"/>
                <w:szCs w:val="22"/>
              </w:rPr>
              <w:t xml:space="preserve"> 7.00/ Kwh</w:t>
            </w:r>
          </w:p>
        </w:tc>
        <w:tc>
          <w:tcPr>
            <w:tcW w:w="1783" w:type="pct"/>
            <w:vAlign w:val="center"/>
          </w:tcPr>
          <w:p w14:paraId="163AF244" w14:textId="77777777" w:rsidR="001C5E5F" w:rsidRPr="00496EAF" w:rsidRDefault="001C5E5F"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As per PPA and MERC’s tariff range for previous years</w:t>
            </w:r>
          </w:p>
        </w:tc>
      </w:tr>
      <w:tr w:rsidR="00026749" w:rsidRPr="00496EAF" w14:paraId="034C4B93" w14:textId="77777777" w:rsidTr="004E2840">
        <w:trPr>
          <w:trHeight w:val="20"/>
        </w:trPr>
        <w:tc>
          <w:tcPr>
            <w:tcW w:w="448" w:type="pct"/>
            <w:vAlign w:val="center"/>
          </w:tcPr>
          <w:p w14:paraId="0E347981"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0E25FF4A" w14:textId="0991AC2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Average Investments for future years</w:t>
            </w:r>
          </w:p>
        </w:tc>
        <w:tc>
          <w:tcPr>
            <w:tcW w:w="1426" w:type="pct"/>
            <w:vAlign w:val="center"/>
          </w:tcPr>
          <w:p w14:paraId="62BF80EA" w14:textId="6CE5F012" w:rsidR="00026749" w:rsidRPr="00496EAF" w:rsidRDefault="00496EAF" w:rsidP="00496EAF">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026749" w:rsidRPr="00496EAF">
              <w:rPr>
                <w:rFonts w:asciiTheme="minorHAnsi" w:hAnsiTheme="minorHAnsi" w:cstheme="minorHAnsi"/>
                <w:bCs/>
                <w:sz w:val="22"/>
                <w:szCs w:val="22"/>
              </w:rPr>
              <w:t xml:space="preserve"> 1</w:t>
            </w:r>
            <w:r w:rsidR="00B9386A" w:rsidRPr="00496EAF">
              <w:rPr>
                <w:rFonts w:asciiTheme="minorHAnsi" w:hAnsiTheme="minorHAnsi" w:cstheme="minorHAnsi"/>
                <w:bCs/>
                <w:sz w:val="22"/>
                <w:szCs w:val="22"/>
              </w:rPr>
              <w:t>3</w:t>
            </w:r>
            <w:r w:rsidR="00026749" w:rsidRPr="00496EAF">
              <w:rPr>
                <w:rFonts w:asciiTheme="minorHAnsi" w:hAnsiTheme="minorHAnsi" w:cstheme="minorHAnsi"/>
                <w:bCs/>
                <w:sz w:val="22"/>
                <w:szCs w:val="22"/>
              </w:rPr>
              <w:t>.</w:t>
            </w:r>
            <w:r w:rsidR="00B9386A" w:rsidRPr="00496EAF">
              <w:rPr>
                <w:rFonts w:asciiTheme="minorHAnsi" w:hAnsiTheme="minorHAnsi" w:cstheme="minorHAnsi"/>
                <w:bCs/>
                <w:sz w:val="22"/>
                <w:szCs w:val="22"/>
              </w:rPr>
              <w:t>08</w:t>
            </w:r>
            <w:r w:rsidR="00026749" w:rsidRPr="00496EAF">
              <w:rPr>
                <w:rFonts w:asciiTheme="minorHAnsi" w:hAnsiTheme="minorHAnsi" w:cstheme="minorHAnsi"/>
                <w:bCs/>
                <w:sz w:val="22"/>
                <w:szCs w:val="22"/>
              </w:rPr>
              <w:t xml:space="preserve"> </w:t>
            </w:r>
            <w:proofErr w:type="spellStart"/>
            <w:r w:rsidR="00026749" w:rsidRPr="00496EAF">
              <w:rPr>
                <w:rFonts w:asciiTheme="minorHAnsi" w:hAnsiTheme="minorHAnsi" w:cstheme="minorHAnsi"/>
                <w:bCs/>
                <w:sz w:val="22"/>
                <w:szCs w:val="22"/>
              </w:rPr>
              <w:t>Crs</w:t>
            </w:r>
            <w:proofErr w:type="spellEnd"/>
          </w:p>
        </w:tc>
        <w:tc>
          <w:tcPr>
            <w:tcW w:w="1783" w:type="pct"/>
            <w:vAlign w:val="center"/>
          </w:tcPr>
          <w:p w14:paraId="67C17256" w14:textId="2E64D174"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As per investments for previous years</w:t>
            </w:r>
          </w:p>
        </w:tc>
      </w:tr>
      <w:tr w:rsidR="00026749" w:rsidRPr="00496EAF" w14:paraId="63B97117" w14:textId="77777777" w:rsidTr="004E2840">
        <w:trPr>
          <w:trHeight w:val="20"/>
        </w:trPr>
        <w:tc>
          <w:tcPr>
            <w:tcW w:w="448" w:type="pct"/>
            <w:vAlign w:val="center"/>
          </w:tcPr>
          <w:p w14:paraId="1FD5BFB3"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6627E8C0" w14:textId="219DFB4F"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Dividend Income on Outstanding investments for previous years</w:t>
            </w:r>
          </w:p>
        </w:tc>
        <w:tc>
          <w:tcPr>
            <w:tcW w:w="1426" w:type="pct"/>
            <w:vAlign w:val="center"/>
          </w:tcPr>
          <w:p w14:paraId="24190CD5" w14:textId="7658E860" w:rsidR="00026749" w:rsidRPr="00496EAF" w:rsidRDefault="003B3314" w:rsidP="00496EAF">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Pr="00496EAF">
              <w:rPr>
                <w:rFonts w:asciiTheme="minorHAnsi" w:hAnsiTheme="minorHAnsi" w:cstheme="minorHAnsi"/>
                <w:bCs/>
                <w:sz w:val="22"/>
                <w:szCs w:val="22"/>
              </w:rPr>
              <w:t xml:space="preserve"> </w:t>
            </w:r>
            <w:r w:rsidR="00B9386A" w:rsidRPr="00496EAF">
              <w:rPr>
                <w:rFonts w:asciiTheme="minorHAnsi" w:hAnsiTheme="minorHAnsi" w:cstheme="minorHAnsi"/>
                <w:bCs/>
                <w:sz w:val="22"/>
                <w:szCs w:val="22"/>
              </w:rPr>
              <w:t>0.16</w:t>
            </w:r>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Crs</w:t>
            </w:r>
            <w:proofErr w:type="spellEnd"/>
          </w:p>
        </w:tc>
        <w:tc>
          <w:tcPr>
            <w:tcW w:w="1783" w:type="pct"/>
            <w:vAlign w:val="center"/>
          </w:tcPr>
          <w:p w14:paraId="700DFD40" w14:textId="06CFAC6A"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As per income on investments for previous years</w:t>
            </w:r>
          </w:p>
        </w:tc>
      </w:tr>
      <w:tr w:rsidR="00026749" w:rsidRPr="00496EAF" w14:paraId="67036935" w14:textId="77777777" w:rsidTr="004E2840">
        <w:trPr>
          <w:trHeight w:val="20"/>
        </w:trPr>
        <w:tc>
          <w:tcPr>
            <w:tcW w:w="448" w:type="pct"/>
            <w:vAlign w:val="center"/>
          </w:tcPr>
          <w:p w14:paraId="282EAE76"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21E7A59B" w14:textId="30CF61E4"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Estimated Stores &amp; Spares Expenses</w:t>
            </w:r>
          </w:p>
        </w:tc>
        <w:tc>
          <w:tcPr>
            <w:tcW w:w="1426" w:type="pct"/>
            <w:vAlign w:val="center"/>
          </w:tcPr>
          <w:p w14:paraId="4EC902C0" w14:textId="64591106" w:rsidR="00026749" w:rsidRPr="00496EAF" w:rsidRDefault="00B9386A" w:rsidP="00496EAF">
            <w:pPr>
              <w:spacing w:line="360" w:lineRule="auto"/>
              <w:jc w:val="center"/>
              <w:rPr>
                <w:rFonts w:asciiTheme="minorHAnsi" w:hAnsiTheme="minorHAnsi" w:cstheme="minorHAnsi"/>
                <w:bCs/>
                <w:sz w:val="22"/>
                <w:szCs w:val="22"/>
              </w:rPr>
            </w:pPr>
            <w:r w:rsidRPr="00496EAF">
              <w:rPr>
                <w:rFonts w:asciiTheme="minorHAnsi" w:hAnsiTheme="minorHAnsi" w:cstheme="minorHAnsi"/>
                <w:bCs/>
                <w:sz w:val="22"/>
                <w:szCs w:val="22"/>
              </w:rPr>
              <w:t>2</w:t>
            </w:r>
            <w:r w:rsidR="00026749" w:rsidRPr="00496EAF">
              <w:rPr>
                <w:rFonts w:asciiTheme="minorHAnsi" w:hAnsiTheme="minorHAnsi" w:cstheme="minorHAnsi"/>
                <w:bCs/>
                <w:sz w:val="22"/>
                <w:szCs w:val="22"/>
              </w:rPr>
              <w:t>.</w:t>
            </w:r>
            <w:r w:rsidRPr="00496EAF">
              <w:rPr>
                <w:rFonts w:asciiTheme="minorHAnsi" w:hAnsiTheme="minorHAnsi" w:cstheme="minorHAnsi"/>
                <w:bCs/>
                <w:sz w:val="22"/>
                <w:szCs w:val="22"/>
              </w:rPr>
              <w:t>68</w:t>
            </w:r>
            <w:r w:rsidR="00026749" w:rsidRPr="00496EAF">
              <w:rPr>
                <w:rFonts w:asciiTheme="minorHAnsi" w:hAnsiTheme="minorHAnsi" w:cstheme="minorHAnsi"/>
                <w:bCs/>
                <w:sz w:val="22"/>
                <w:szCs w:val="22"/>
              </w:rPr>
              <w:t>% of Revenue from Income</w:t>
            </w:r>
          </w:p>
        </w:tc>
        <w:tc>
          <w:tcPr>
            <w:tcW w:w="1783" w:type="pct"/>
            <w:vAlign w:val="center"/>
          </w:tcPr>
          <w:p w14:paraId="107B589E" w14:textId="70C9B131"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Past years data analysis</w:t>
            </w:r>
          </w:p>
        </w:tc>
      </w:tr>
      <w:tr w:rsidR="00026749" w:rsidRPr="00496EAF" w14:paraId="04D411E3" w14:textId="77777777" w:rsidTr="004E2840">
        <w:trPr>
          <w:trHeight w:val="20"/>
        </w:trPr>
        <w:tc>
          <w:tcPr>
            <w:tcW w:w="448" w:type="pct"/>
            <w:vAlign w:val="center"/>
          </w:tcPr>
          <w:p w14:paraId="5E65556F"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708B70A4"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Period of Repayment of Debt</w:t>
            </w:r>
          </w:p>
        </w:tc>
        <w:tc>
          <w:tcPr>
            <w:tcW w:w="1426" w:type="pct"/>
            <w:vAlign w:val="center"/>
          </w:tcPr>
          <w:p w14:paraId="306D444E" w14:textId="37B95FF1" w:rsidR="00026749" w:rsidRPr="00496EAF" w:rsidRDefault="00026749" w:rsidP="00496EAF">
            <w:pPr>
              <w:spacing w:line="360" w:lineRule="auto"/>
              <w:jc w:val="center"/>
              <w:rPr>
                <w:rFonts w:asciiTheme="minorHAnsi" w:hAnsiTheme="minorHAnsi" w:cstheme="minorHAnsi"/>
                <w:bCs/>
                <w:sz w:val="22"/>
                <w:szCs w:val="22"/>
              </w:rPr>
            </w:pPr>
            <w:proofErr w:type="spellStart"/>
            <w:r w:rsidRPr="00496EAF">
              <w:rPr>
                <w:rFonts w:asciiTheme="minorHAnsi" w:hAnsiTheme="minorHAnsi" w:cstheme="minorHAnsi"/>
                <w:bCs/>
                <w:sz w:val="22"/>
                <w:szCs w:val="22"/>
              </w:rPr>
              <w:t>Upto</w:t>
            </w:r>
            <w:proofErr w:type="spellEnd"/>
            <w:r w:rsidRPr="00496EAF">
              <w:rPr>
                <w:rFonts w:asciiTheme="minorHAnsi" w:hAnsiTheme="minorHAnsi" w:cstheme="minorHAnsi"/>
                <w:bCs/>
                <w:sz w:val="22"/>
                <w:szCs w:val="22"/>
              </w:rPr>
              <w:t xml:space="preserve"> 31</w:t>
            </w:r>
            <w:r w:rsidRPr="00496EAF">
              <w:rPr>
                <w:rFonts w:asciiTheme="minorHAnsi" w:hAnsiTheme="minorHAnsi" w:cstheme="minorHAnsi"/>
                <w:bCs/>
                <w:sz w:val="22"/>
                <w:szCs w:val="22"/>
                <w:vertAlign w:val="superscript"/>
              </w:rPr>
              <w:t>st</w:t>
            </w:r>
            <w:r w:rsidRPr="00496EAF">
              <w:rPr>
                <w:rFonts w:asciiTheme="minorHAnsi" w:hAnsiTheme="minorHAnsi" w:cstheme="minorHAnsi"/>
                <w:bCs/>
                <w:sz w:val="22"/>
                <w:szCs w:val="22"/>
              </w:rPr>
              <w:t xml:space="preserve"> March, 20</w:t>
            </w:r>
            <w:r w:rsidR="00B9386A" w:rsidRPr="00496EAF">
              <w:rPr>
                <w:rFonts w:asciiTheme="minorHAnsi" w:hAnsiTheme="minorHAnsi" w:cstheme="minorHAnsi"/>
                <w:bCs/>
                <w:sz w:val="22"/>
                <w:szCs w:val="22"/>
              </w:rPr>
              <w:t>3</w:t>
            </w:r>
            <w:r w:rsidRPr="00496EAF">
              <w:rPr>
                <w:rFonts w:asciiTheme="minorHAnsi" w:hAnsiTheme="minorHAnsi" w:cstheme="minorHAnsi"/>
                <w:bCs/>
                <w:sz w:val="22"/>
                <w:szCs w:val="22"/>
              </w:rPr>
              <w:t>7</w:t>
            </w:r>
          </w:p>
        </w:tc>
        <w:tc>
          <w:tcPr>
            <w:tcW w:w="1783" w:type="pct"/>
            <w:vAlign w:val="center"/>
          </w:tcPr>
          <w:p w14:paraId="6AE24092"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On the basis of Income generating capacity of the Company for future years</w:t>
            </w:r>
          </w:p>
        </w:tc>
      </w:tr>
      <w:tr w:rsidR="00026749" w:rsidRPr="00496EAF" w14:paraId="1DF92DDB" w14:textId="77777777" w:rsidTr="004E2840">
        <w:trPr>
          <w:trHeight w:val="20"/>
        </w:trPr>
        <w:tc>
          <w:tcPr>
            <w:tcW w:w="448" w:type="pct"/>
            <w:vAlign w:val="center"/>
          </w:tcPr>
          <w:p w14:paraId="3BAC5C35"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5E5A36A4" w14:textId="7B3F238A"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sz w:val="22"/>
                <w:szCs w:val="22"/>
              </w:rPr>
              <w:t>Employee Benefit expenses</w:t>
            </w:r>
          </w:p>
        </w:tc>
        <w:tc>
          <w:tcPr>
            <w:tcW w:w="1426" w:type="pct"/>
            <w:vAlign w:val="center"/>
          </w:tcPr>
          <w:p w14:paraId="45EF262B" w14:textId="21B73641" w:rsidR="00026749" w:rsidRPr="00496EAF" w:rsidRDefault="00496EAF" w:rsidP="00496EAF">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 xml:space="preserve">INR </w:t>
            </w:r>
            <w:r w:rsidR="00B9386A" w:rsidRPr="00496EAF">
              <w:rPr>
                <w:rFonts w:asciiTheme="minorHAnsi" w:hAnsiTheme="minorHAnsi" w:cstheme="minorHAnsi"/>
                <w:bCs/>
                <w:sz w:val="22"/>
                <w:szCs w:val="22"/>
              </w:rPr>
              <w:t xml:space="preserve">0.26 </w:t>
            </w:r>
            <w:proofErr w:type="spellStart"/>
            <w:r w:rsidR="00B9386A" w:rsidRPr="00496EAF">
              <w:rPr>
                <w:rFonts w:asciiTheme="minorHAnsi" w:hAnsiTheme="minorHAnsi" w:cstheme="minorHAnsi"/>
                <w:bCs/>
                <w:sz w:val="22"/>
                <w:szCs w:val="22"/>
              </w:rPr>
              <w:t>Crs</w:t>
            </w:r>
            <w:proofErr w:type="spellEnd"/>
          </w:p>
        </w:tc>
        <w:tc>
          <w:tcPr>
            <w:tcW w:w="1783" w:type="pct"/>
            <w:vAlign w:val="center"/>
          </w:tcPr>
          <w:p w14:paraId="02980B61"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Past years data analysis</w:t>
            </w:r>
          </w:p>
        </w:tc>
      </w:tr>
      <w:tr w:rsidR="00026749" w:rsidRPr="00496EAF" w14:paraId="4338DFDF" w14:textId="77777777" w:rsidTr="004E2840">
        <w:trPr>
          <w:trHeight w:val="20"/>
        </w:trPr>
        <w:tc>
          <w:tcPr>
            <w:tcW w:w="448" w:type="pct"/>
            <w:vAlign w:val="center"/>
          </w:tcPr>
          <w:p w14:paraId="7B60E514"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4F411BCA"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sz w:val="22"/>
                <w:szCs w:val="22"/>
              </w:rPr>
              <w:t>Average Other expenses for past years</w:t>
            </w:r>
          </w:p>
        </w:tc>
        <w:tc>
          <w:tcPr>
            <w:tcW w:w="1426" w:type="pct"/>
            <w:vAlign w:val="center"/>
          </w:tcPr>
          <w:p w14:paraId="0FD3E10A" w14:textId="38D34BE8" w:rsidR="00026749" w:rsidRPr="00496EAF" w:rsidRDefault="00496EAF" w:rsidP="00496EAF">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026749" w:rsidRPr="00496EAF">
              <w:rPr>
                <w:rFonts w:asciiTheme="minorHAnsi" w:hAnsiTheme="minorHAnsi" w:cstheme="minorHAnsi"/>
                <w:bCs/>
                <w:sz w:val="22"/>
                <w:szCs w:val="22"/>
              </w:rPr>
              <w:t xml:space="preserve"> 2.</w:t>
            </w:r>
            <w:r w:rsidR="00B9386A" w:rsidRPr="00496EAF">
              <w:rPr>
                <w:rFonts w:asciiTheme="minorHAnsi" w:hAnsiTheme="minorHAnsi" w:cstheme="minorHAnsi"/>
                <w:bCs/>
                <w:sz w:val="22"/>
                <w:szCs w:val="22"/>
              </w:rPr>
              <w:t>28</w:t>
            </w:r>
            <w:r w:rsidR="00026749" w:rsidRPr="00496EAF">
              <w:rPr>
                <w:rFonts w:asciiTheme="minorHAnsi" w:hAnsiTheme="minorHAnsi" w:cstheme="minorHAnsi"/>
                <w:bCs/>
                <w:sz w:val="22"/>
                <w:szCs w:val="22"/>
              </w:rPr>
              <w:t xml:space="preserve"> </w:t>
            </w:r>
            <w:proofErr w:type="spellStart"/>
            <w:r w:rsidR="00026749" w:rsidRPr="00496EAF">
              <w:rPr>
                <w:rFonts w:asciiTheme="minorHAnsi" w:hAnsiTheme="minorHAnsi" w:cstheme="minorHAnsi"/>
                <w:bCs/>
                <w:sz w:val="22"/>
                <w:szCs w:val="22"/>
              </w:rPr>
              <w:t>Crs</w:t>
            </w:r>
            <w:proofErr w:type="spellEnd"/>
          </w:p>
        </w:tc>
        <w:tc>
          <w:tcPr>
            <w:tcW w:w="1783" w:type="pct"/>
            <w:vAlign w:val="center"/>
          </w:tcPr>
          <w:p w14:paraId="4E6CE924"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Past years data analysis</w:t>
            </w:r>
          </w:p>
        </w:tc>
      </w:tr>
      <w:tr w:rsidR="00026749" w:rsidRPr="00496EAF" w14:paraId="1DD8B661" w14:textId="77777777" w:rsidTr="004E2840">
        <w:trPr>
          <w:trHeight w:val="20"/>
        </w:trPr>
        <w:tc>
          <w:tcPr>
            <w:tcW w:w="448" w:type="pct"/>
            <w:vAlign w:val="center"/>
          </w:tcPr>
          <w:p w14:paraId="77F14706"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7E3EA949"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sz w:val="22"/>
                <w:szCs w:val="22"/>
              </w:rPr>
              <w:t>Escalation Rate for Other Expenses</w:t>
            </w:r>
          </w:p>
        </w:tc>
        <w:tc>
          <w:tcPr>
            <w:tcW w:w="1426" w:type="pct"/>
            <w:vAlign w:val="center"/>
          </w:tcPr>
          <w:p w14:paraId="44F15C51" w14:textId="77777777" w:rsidR="00026749" w:rsidRPr="00496EAF" w:rsidRDefault="00026749" w:rsidP="00496EAF">
            <w:pPr>
              <w:spacing w:line="360" w:lineRule="auto"/>
              <w:jc w:val="center"/>
              <w:rPr>
                <w:rFonts w:asciiTheme="minorHAnsi" w:hAnsiTheme="minorHAnsi" w:cstheme="minorHAnsi"/>
                <w:bCs/>
                <w:sz w:val="22"/>
                <w:szCs w:val="22"/>
              </w:rPr>
            </w:pPr>
            <w:r w:rsidRPr="00496EAF">
              <w:rPr>
                <w:rFonts w:asciiTheme="minorHAnsi" w:hAnsiTheme="minorHAnsi" w:cstheme="minorHAnsi"/>
                <w:bCs/>
                <w:sz w:val="22"/>
                <w:szCs w:val="22"/>
              </w:rPr>
              <w:t>5%</w:t>
            </w:r>
          </w:p>
        </w:tc>
        <w:tc>
          <w:tcPr>
            <w:tcW w:w="1783" w:type="pct"/>
            <w:vAlign w:val="center"/>
          </w:tcPr>
          <w:p w14:paraId="7A6F6092"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General Industry Practice</w:t>
            </w:r>
          </w:p>
        </w:tc>
      </w:tr>
      <w:tr w:rsidR="00026749" w:rsidRPr="00496EAF" w14:paraId="5A41F6B7" w14:textId="77777777" w:rsidTr="004E2840">
        <w:trPr>
          <w:trHeight w:val="20"/>
        </w:trPr>
        <w:tc>
          <w:tcPr>
            <w:tcW w:w="448" w:type="pct"/>
            <w:vAlign w:val="center"/>
          </w:tcPr>
          <w:p w14:paraId="1DD96C1A" w14:textId="77777777" w:rsidR="00026749" w:rsidRPr="00496EAF" w:rsidRDefault="00026749" w:rsidP="00496EAF">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3914D226"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Working Capital Cycle</w:t>
            </w:r>
          </w:p>
        </w:tc>
        <w:tc>
          <w:tcPr>
            <w:tcW w:w="1426" w:type="pct"/>
            <w:vAlign w:val="center"/>
          </w:tcPr>
          <w:p w14:paraId="6ECED830" w14:textId="48DCD0F7" w:rsidR="00026749" w:rsidRPr="00496EAF" w:rsidRDefault="00026749" w:rsidP="00496EAF">
            <w:pPr>
              <w:spacing w:line="360" w:lineRule="auto"/>
              <w:jc w:val="center"/>
              <w:rPr>
                <w:rFonts w:asciiTheme="minorHAnsi" w:hAnsiTheme="minorHAnsi" w:cstheme="minorHAnsi"/>
                <w:bCs/>
                <w:sz w:val="22"/>
                <w:szCs w:val="22"/>
              </w:rPr>
            </w:pPr>
            <w:r w:rsidRPr="00496EAF">
              <w:rPr>
                <w:rFonts w:asciiTheme="minorHAnsi" w:hAnsiTheme="minorHAnsi" w:cstheme="minorHAnsi"/>
                <w:bCs/>
                <w:sz w:val="22"/>
                <w:szCs w:val="22"/>
              </w:rPr>
              <w:t xml:space="preserve">D-S-O: </w:t>
            </w:r>
            <w:r w:rsidR="002C21CB" w:rsidRPr="00496EAF">
              <w:rPr>
                <w:rFonts w:asciiTheme="minorHAnsi" w:hAnsiTheme="minorHAnsi" w:cstheme="minorHAnsi"/>
                <w:bCs/>
                <w:sz w:val="22"/>
                <w:szCs w:val="22"/>
              </w:rPr>
              <w:t>3</w:t>
            </w:r>
            <w:r w:rsidR="003B3314">
              <w:rPr>
                <w:rFonts w:asciiTheme="minorHAnsi" w:hAnsiTheme="minorHAnsi" w:cstheme="minorHAnsi"/>
                <w:bCs/>
                <w:sz w:val="22"/>
                <w:szCs w:val="22"/>
              </w:rPr>
              <w:t>7.</w:t>
            </w:r>
            <w:r w:rsidR="002C21CB" w:rsidRPr="00496EAF">
              <w:rPr>
                <w:rFonts w:asciiTheme="minorHAnsi" w:hAnsiTheme="minorHAnsi" w:cstheme="minorHAnsi"/>
                <w:bCs/>
                <w:sz w:val="22"/>
                <w:szCs w:val="22"/>
              </w:rPr>
              <w:t>8</w:t>
            </w:r>
            <w:r w:rsidR="003B3314">
              <w:rPr>
                <w:rFonts w:asciiTheme="minorHAnsi" w:hAnsiTheme="minorHAnsi" w:cstheme="minorHAnsi"/>
                <w:bCs/>
                <w:sz w:val="22"/>
                <w:szCs w:val="22"/>
              </w:rPr>
              <w:t>4</w:t>
            </w:r>
            <w:r w:rsidRPr="00496EAF">
              <w:rPr>
                <w:rFonts w:asciiTheme="minorHAnsi" w:hAnsiTheme="minorHAnsi" w:cstheme="minorHAnsi"/>
                <w:bCs/>
                <w:sz w:val="22"/>
                <w:szCs w:val="22"/>
              </w:rPr>
              <w:t xml:space="preserve"> Days</w:t>
            </w:r>
          </w:p>
          <w:p w14:paraId="442B7C3E" w14:textId="0CDDEC6D" w:rsidR="00026749" w:rsidRPr="00496EAF" w:rsidRDefault="00026749" w:rsidP="00496EAF">
            <w:pPr>
              <w:spacing w:line="360" w:lineRule="auto"/>
              <w:jc w:val="center"/>
              <w:rPr>
                <w:rFonts w:asciiTheme="minorHAnsi" w:hAnsiTheme="minorHAnsi" w:cstheme="minorHAnsi"/>
                <w:bCs/>
                <w:sz w:val="22"/>
                <w:szCs w:val="22"/>
              </w:rPr>
            </w:pPr>
            <w:r w:rsidRPr="00496EAF">
              <w:rPr>
                <w:rFonts w:asciiTheme="minorHAnsi" w:hAnsiTheme="minorHAnsi" w:cstheme="minorHAnsi"/>
                <w:bCs/>
                <w:sz w:val="22"/>
                <w:szCs w:val="22"/>
              </w:rPr>
              <w:t xml:space="preserve">D-I-O: </w:t>
            </w:r>
            <w:r w:rsidR="002C21CB" w:rsidRPr="00496EAF">
              <w:rPr>
                <w:rFonts w:asciiTheme="minorHAnsi" w:hAnsiTheme="minorHAnsi" w:cstheme="minorHAnsi"/>
                <w:bCs/>
                <w:sz w:val="22"/>
                <w:szCs w:val="22"/>
              </w:rPr>
              <w:t>9</w:t>
            </w:r>
            <w:r w:rsidR="003B3314">
              <w:rPr>
                <w:rFonts w:asciiTheme="minorHAnsi" w:hAnsiTheme="minorHAnsi" w:cstheme="minorHAnsi"/>
                <w:bCs/>
                <w:sz w:val="22"/>
                <w:szCs w:val="22"/>
              </w:rPr>
              <w:t>.39</w:t>
            </w:r>
            <w:r w:rsidRPr="00496EAF">
              <w:rPr>
                <w:rFonts w:asciiTheme="minorHAnsi" w:hAnsiTheme="minorHAnsi" w:cstheme="minorHAnsi"/>
                <w:bCs/>
                <w:sz w:val="22"/>
                <w:szCs w:val="22"/>
              </w:rPr>
              <w:t xml:space="preserve"> Days</w:t>
            </w:r>
          </w:p>
          <w:p w14:paraId="1048A838" w14:textId="0BBA6846" w:rsidR="00026749" w:rsidRPr="00496EAF" w:rsidRDefault="00026749" w:rsidP="00496EAF">
            <w:pPr>
              <w:spacing w:line="360" w:lineRule="auto"/>
              <w:jc w:val="center"/>
              <w:rPr>
                <w:rFonts w:asciiTheme="minorHAnsi" w:hAnsiTheme="minorHAnsi" w:cstheme="minorHAnsi"/>
                <w:bCs/>
                <w:sz w:val="22"/>
                <w:szCs w:val="22"/>
              </w:rPr>
            </w:pPr>
            <w:r w:rsidRPr="00496EAF">
              <w:rPr>
                <w:rFonts w:asciiTheme="minorHAnsi" w:hAnsiTheme="minorHAnsi" w:cstheme="minorHAnsi"/>
                <w:bCs/>
                <w:sz w:val="22"/>
                <w:szCs w:val="22"/>
              </w:rPr>
              <w:t xml:space="preserve">D-P-O: </w:t>
            </w:r>
            <w:r w:rsidR="002C21CB" w:rsidRPr="00496EAF">
              <w:rPr>
                <w:rFonts w:asciiTheme="minorHAnsi" w:hAnsiTheme="minorHAnsi" w:cstheme="minorHAnsi"/>
                <w:bCs/>
                <w:sz w:val="22"/>
                <w:szCs w:val="22"/>
              </w:rPr>
              <w:t>78</w:t>
            </w:r>
            <w:r w:rsidR="003B3314">
              <w:rPr>
                <w:rFonts w:asciiTheme="minorHAnsi" w:hAnsiTheme="minorHAnsi" w:cstheme="minorHAnsi"/>
                <w:bCs/>
                <w:sz w:val="22"/>
                <w:szCs w:val="22"/>
              </w:rPr>
              <w:t>.08</w:t>
            </w:r>
            <w:r w:rsidRPr="00496EAF">
              <w:rPr>
                <w:rFonts w:asciiTheme="minorHAnsi" w:hAnsiTheme="minorHAnsi" w:cstheme="minorHAnsi"/>
                <w:bCs/>
                <w:sz w:val="22"/>
                <w:szCs w:val="22"/>
              </w:rPr>
              <w:t xml:space="preserve"> Days</w:t>
            </w:r>
          </w:p>
        </w:tc>
        <w:tc>
          <w:tcPr>
            <w:tcW w:w="1783" w:type="pct"/>
            <w:vAlign w:val="center"/>
          </w:tcPr>
          <w:p w14:paraId="4E6A2CB5" w14:textId="77777777" w:rsidR="00026749" w:rsidRPr="00496EAF" w:rsidRDefault="00026749" w:rsidP="00496EAF">
            <w:pPr>
              <w:spacing w:line="360" w:lineRule="auto"/>
              <w:jc w:val="both"/>
              <w:rPr>
                <w:rFonts w:asciiTheme="minorHAnsi" w:hAnsiTheme="minorHAnsi" w:cstheme="minorHAnsi"/>
                <w:bCs/>
                <w:sz w:val="22"/>
                <w:szCs w:val="22"/>
              </w:rPr>
            </w:pPr>
            <w:r w:rsidRPr="00496EAF">
              <w:rPr>
                <w:rFonts w:asciiTheme="minorHAnsi" w:hAnsiTheme="minorHAnsi" w:cstheme="minorHAnsi"/>
                <w:bCs/>
                <w:sz w:val="22"/>
                <w:szCs w:val="22"/>
              </w:rPr>
              <w:t>Past years data analysis</w:t>
            </w:r>
          </w:p>
        </w:tc>
      </w:tr>
      <w:tr w:rsidR="005B0170" w:rsidRPr="00496EAF" w14:paraId="54BC57EB" w14:textId="77777777" w:rsidTr="004E2840">
        <w:trPr>
          <w:trHeight w:val="20"/>
        </w:trPr>
        <w:tc>
          <w:tcPr>
            <w:tcW w:w="448" w:type="pct"/>
            <w:vAlign w:val="center"/>
          </w:tcPr>
          <w:p w14:paraId="5E0B9E5F" w14:textId="77777777" w:rsidR="005B0170" w:rsidRPr="00496EAF" w:rsidRDefault="005B0170" w:rsidP="005B0170">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7EC787BD" w14:textId="0907DA9C" w:rsidR="005B0170" w:rsidRPr="00496EAF" w:rsidRDefault="005B0170" w:rsidP="005B0170">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426" w:type="pct"/>
            <w:vAlign w:val="center"/>
          </w:tcPr>
          <w:p w14:paraId="47AF46B6" w14:textId="0D5A3EBC" w:rsidR="005B0170" w:rsidRPr="00496EAF" w:rsidRDefault="005B0170" w:rsidP="005B0170">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p>
        </w:tc>
        <w:tc>
          <w:tcPr>
            <w:tcW w:w="1783" w:type="pct"/>
            <w:vAlign w:val="center"/>
          </w:tcPr>
          <w:p w14:paraId="2A388112" w14:textId="5A255E47" w:rsidR="005B0170" w:rsidRPr="00496EAF" w:rsidRDefault="005B0170" w:rsidP="005B0170">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5B0170" w:rsidRPr="00496EAF" w14:paraId="708B9A7A" w14:textId="77777777" w:rsidTr="004E2840">
        <w:trPr>
          <w:trHeight w:val="20"/>
        </w:trPr>
        <w:tc>
          <w:tcPr>
            <w:tcW w:w="448" w:type="pct"/>
            <w:vAlign w:val="center"/>
          </w:tcPr>
          <w:p w14:paraId="4BD3AA8F" w14:textId="77777777" w:rsidR="005B0170" w:rsidRPr="00496EAF" w:rsidRDefault="005B0170" w:rsidP="005B0170">
            <w:pPr>
              <w:pStyle w:val="ListParagraph"/>
              <w:numPr>
                <w:ilvl w:val="0"/>
                <w:numId w:val="65"/>
              </w:numPr>
              <w:spacing w:after="0" w:line="360" w:lineRule="auto"/>
              <w:jc w:val="center"/>
              <w:rPr>
                <w:rFonts w:asciiTheme="minorHAnsi" w:hAnsiTheme="minorHAnsi" w:cstheme="minorHAnsi"/>
                <w:bCs/>
                <w:sz w:val="22"/>
                <w:szCs w:val="22"/>
              </w:rPr>
            </w:pPr>
          </w:p>
        </w:tc>
        <w:tc>
          <w:tcPr>
            <w:tcW w:w="1343" w:type="pct"/>
            <w:vAlign w:val="center"/>
          </w:tcPr>
          <w:p w14:paraId="1242FD34" w14:textId="669EBB88" w:rsidR="005B0170" w:rsidRPr="00496EAF" w:rsidRDefault="005B0170" w:rsidP="005B0170">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426" w:type="pct"/>
            <w:vAlign w:val="center"/>
          </w:tcPr>
          <w:p w14:paraId="2EF871C8" w14:textId="28AB2262" w:rsidR="005B0170" w:rsidRPr="00496EAF" w:rsidRDefault="00CB51C6" w:rsidP="005B0170">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14.94</w:t>
            </w:r>
            <w:r w:rsidR="005B0170">
              <w:rPr>
                <w:rFonts w:asciiTheme="minorHAnsi" w:hAnsiTheme="minorHAnsi" w:cstheme="minorHAnsi"/>
                <w:bCs/>
                <w:sz w:val="22"/>
                <w:szCs w:val="22"/>
              </w:rPr>
              <w:t>%</w:t>
            </w:r>
          </w:p>
        </w:tc>
        <w:tc>
          <w:tcPr>
            <w:tcW w:w="1783" w:type="pct"/>
            <w:vAlign w:val="center"/>
          </w:tcPr>
          <w:p w14:paraId="0C31E0D9" w14:textId="30CD9431" w:rsidR="005B0170" w:rsidRPr="00496EAF" w:rsidRDefault="005B0170" w:rsidP="005B0170">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the latest audited financial statement</w:t>
            </w:r>
          </w:p>
        </w:tc>
      </w:tr>
    </w:tbl>
    <w:p w14:paraId="17641B09" w14:textId="77777777" w:rsidR="00A07C33" w:rsidRDefault="00A07C33" w:rsidP="00A07C33">
      <w:pPr>
        <w:pStyle w:val="ListParagraph"/>
        <w:spacing w:after="0" w:line="360" w:lineRule="auto"/>
        <w:ind w:left="426"/>
        <w:jc w:val="both"/>
        <w:rPr>
          <w:rFonts w:ascii="Arial" w:hAnsi="Arial" w:cs="Arial"/>
          <w:b/>
          <w:sz w:val="22"/>
          <w:szCs w:val="22"/>
        </w:rPr>
      </w:pPr>
    </w:p>
    <w:p w14:paraId="7047BB18" w14:textId="504F906A" w:rsidR="005524AE" w:rsidRDefault="009E3925" w:rsidP="00B96632">
      <w:pPr>
        <w:pStyle w:val="ListParagraph"/>
        <w:numPr>
          <w:ilvl w:val="0"/>
          <w:numId w:val="52"/>
        </w:numPr>
        <w:spacing w:line="360" w:lineRule="auto"/>
        <w:ind w:left="142" w:hanging="426"/>
        <w:jc w:val="both"/>
        <w:rPr>
          <w:rFonts w:ascii="Arial" w:hAnsi="Arial" w:cs="Arial"/>
          <w:b/>
          <w:sz w:val="22"/>
          <w:szCs w:val="22"/>
        </w:rPr>
      </w:pPr>
      <w:r>
        <w:rPr>
          <w:rFonts w:ascii="Arial" w:hAnsi="Arial" w:cs="Arial"/>
          <w:b/>
          <w:sz w:val="22"/>
          <w:szCs w:val="22"/>
        </w:rPr>
        <w:t>M/S</w:t>
      </w:r>
      <w:r w:rsidR="005524AE">
        <w:rPr>
          <w:rFonts w:ascii="Arial" w:hAnsi="Arial" w:cs="Arial"/>
          <w:b/>
          <w:sz w:val="22"/>
          <w:szCs w:val="22"/>
        </w:rPr>
        <w:t xml:space="preserve"> </w:t>
      </w:r>
      <w:r w:rsidR="005524AE" w:rsidRPr="00456FDD">
        <w:rPr>
          <w:rFonts w:ascii="Arial" w:hAnsi="Arial" w:cs="Arial"/>
          <w:b/>
          <w:sz w:val="22"/>
          <w:szCs w:val="22"/>
        </w:rPr>
        <w:t xml:space="preserve">NSL </w:t>
      </w:r>
      <w:proofErr w:type="spellStart"/>
      <w:r w:rsidR="005524AE" w:rsidRPr="00456FDD">
        <w:rPr>
          <w:rFonts w:ascii="Arial" w:hAnsi="Arial" w:cs="Arial"/>
          <w:b/>
          <w:sz w:val="22"/>
          <w:szCs w:val="22"/>
        </w:rPr>
        <w:t>Masli</w:t>
      </w:r>
      <w:proofErr w:type="spellEnd"/>
      <w:r w:rsidR="005524AE" w:rsidRPr="00456FDD">
        <w:rPr>
          <w:rFonts w:ascii="Arial" w:hAnsi="Arial" w:cs="Arial"/>
          <w:b/>
          <w:sz w:val="22"/>
          <w:szCs w:val="22"/>
        </w:rPr>
        <w:t xml:space="preserve"> Power Generation Private Limited</w:t>
      </w:r>
      <w:r w:rsidR="005524AE">
        <w:rPr>
          <w:rFonts w:ascii="Arial" w:hAnsi="Arial" w:cs="Arial"/>
          <w:b/>
          <w:sz w:val="22"/>
          <w:szCs w:val="22"/>
        </w:rPr>
        <w:t>:</w:t>
      </w:r>
    </w:p>
    <w:p w14:paraId="3217EC71" w14:textId="555DA5BA" w:rsidR="00A07C33" w:rsidRDefault="00A61A31" w:rsidP="00B96632">
      <w:pPr>
        <w:pStyle w:val="DefaultText11"/>
        <w:spacing w:before="240" w:after="0" w:line="360" w:lineRule="auto"/>
        <w:ind w:left="142" w:right="-589"/>
        <w:jc w:val="both"/>
        <w:rPr>
          <w:rFonts w:ascii="Arial" w:hAnsi="Arial" w:cs="Arial"/>
          <w:b/>
          <w:bCs/>
          <w:i/>
          <w:iCs/>
        </w:rPr>
      </w:pPr>
      <w:r w:rsidRPr="00B71368">
        <w:rPr>
          <w:rFonts w:ascii="Arial" w:hAnsi="Arial" w:cs="Arial"/>
          <w:b/>
          <w:noProof/>
          <w:sz w:val="22"/>
          <w:szCs w:val="22"/>
        </w:rPr>
        <w:t>PREVIOUS YEARS FINANCIAL PERFORMANCE:</w:t>
      </w:r>
      <w:r w:rsidR="00B71368" w:rsidRPr="00B71368">
        <w:rPr>
          <w:rFonts w:ascii="Arial" w:hAnsi="Arial" w:cs="Arial"/>
          <w:b/>
          <w:noProof/>
          <w:sz w:val="22"/>
          <w:szCs w:val="22"/>
        </w:rPr>
        <w:t xml:space="preserve"> </w:t>
      </w:r>
      <w:r w:rsidR="003711F1" w:rsidRPr="00B71368">
        <w:rPr>
          <w:rFonts w:ascii="Arial" w:hAnsi="Arial" w:cs="Arial"/>
          <w:bCs/>
          <w:sz w:val="22"/>
          <w:szCs w:val="22"/>
        </w:rPr>
        <w:t>The financial performance of the Company for the period from F.Y. 201</w:t>
      </w:r>
      <w:r w:rsidR="002E333F" w:rsidRPr="00B71368">
        <w:rPr>
          <w:rFonts w:ascii="Arial" w:hAnsi="Arial" w:cs="Arial"/>
          <w:bCs/>
          <w:sz w:val="22"/>
          <w:szCs w:val="22"/>
        </w:rPr>
        <w:t>9</w:t>
      </w:r>
      <w:r w:rsidR="003711F1" w:rsidRPr="00B71368">
        <w:rPr>
          <w:rFonts w:ascii="Arial" w:hAnsi="Arial" w:cs="Arial"/>
          <w:bCs/>
          <w:sz w:val="22"/>
          <w:szCs w:val="22"/>
        </w:rPr>
        <w:t xml:space="preserve"> to F.Y. 20</w:t>
      </w:r>
      <w:r w:rsidR="002E333F" w:rsidRPr="00B71368">
        <w:rPr>
          <w:rFonts w:ascii="Arial" w:hAnsi="Arial" w:cs="Arial"/>
          <w:bCs/>
          <w:sz w:val="22"/>
          <w:szCs w:val="22"/>
        </w:rPr>
        <w:t>22</w:t>
      </w:r>
      <w:r w:rsidR="003711F1" w:rsidRPr="00B71368">
        <w:rPr>
          <w:rFonts w:ascii="Arial" w:hAnsi="Arial" w:cs="Arial"/>
          <w:bCs/>
          <w:sz w:val="22"/>
          <w:szCs w:val="22"/>
        </w:rPr>
        <w:t xml:space="preserve"> are described below:</w:t>
      </w:r>
      <w:r w:rsidR="003711F1">
        <w:rPr>
          <w:rFonts w:ascii="Arial" w:hAnsi="Arial" w:cs="Arial"/>
          <w:b/>
          <w:bCs/>
          <w:i/>
          <w:iCs/>
        </w:rPr>
        <w:tab/>
      </w:r>
      <w:r w:rsidR="00D547E5">
        <w:rPr>
          <w:rFonts w:ascii="Arial" w:hAnsi="Arial" w:cs="Arial"/>
          <w:b/>
          <w:bCs/>
          <w:i/>
          <w:iCs/>
        </w:rPr>
        <w:t xml:space="preserve">         </w:t>
      </w:r>
      <w:r w:rsidR="003F79D6">
        <w:rPr>
          <w:rFonts w:ascii="Arial" w:hAnsi="Arial" w:cs="Arial"/>
          <w:b/>
          <w:bCs/>
          <w:i/>
          <w:iCs/>
        </w:rPr>
        <w:tab/>
      </w:r>
    </w:p>
    <w:p w14:paraId="420C4C71" w14:textId="3F7CCED7" w:rsidR="00D547E5" w:rsidRPr="00BE37F9" w:rsidRDefault="003F79D6" w:rsidP="00B71368">
      <w:pPr>
        <w:pStyle w:val="Text"/>
        <w:spacing w:after="0" w:line="240" w:lineRule="auto"/>
        <w:ind w:left="7200" w:right="-589"/>
        <w:jc w:val="right"/>
        <w:rPr>
          <w:rFonts w:ascii="Arial" w:hAnsi="Arial" w:cs="Arial"/>
        </w:rPr>
      </w:pPr>
      <w:r>
        <w:rPr>
          <w:rFonts w:ascii="Arial" w:hAnsi="Arial" w:cs="Arial"/>
          <w:b/>
          <w:bCs/>
          <w:i/>
          <w:iCs/>
        </w:rPr>
        <w:t xml:space="preserve"> </w:t>
      </w:r>
      <w:r w:rsidR="00D547E5" w:rsidRPr="003F79D6">
        <w:rPr>
          <w:rFonts w:ascii="Arial" w:hAnsi="Arial" w:cs="Arial"/>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766"/>
        <w:gridCol w:w="1433"/>
        <w:gridCol w:w="1432"/>
        <w:gridCol w:w="1432"/>
        <w:gridCol w:w="1434"/>
      </w:tblGrid>
      <w:tr w:rsidR="00B71368" w:rsidRPr="00B71368" w14:paraId="2FB3D76E" w14:textId="77777777" w:rsidTr="00B96632">
        <w:trPr>
          <w:trHeight w:val="20"/>
        </w:trPr>
        <w:tc>
          <w:tcPr>
            <w:tcW w:w="1982" w:type="pct"/>
            <w:shd w:val="clear" w:color="000000" w:fill="002060"/>
            <w:hideMark/>
          </w:tcPr>
          <w:p w14:paraId="6CDD5A8C" w14:textId="77777777" w:rsidR="00B71368" w:rsidRPr="00B71368" w:rsidRDefault="00B71368" w:rsidP="00B71368">
            <w:pPr>
              <w:spacing w:line="276" w:lineRule="auto"/>
              <w:jc w:val="center"/>
              <w:rPr>
                <w:rFonts w:asciiTheme="minorHAnsi" w:hAnsiTheme="minorHAnsi" w:cstheme="minorHAnsi"/>
                <w:b/>
                <w:bCs/>
                <w:color w:val="FFFFFF"/>
                <w:sz w:val="22"/>
                <w:szCs w:val="22"/>
              </w:rPr>
            </w:pPr>
            <w:r w:rsidRPr="00B71368">
              <w:rPr>
                <w:rFonts w:asciiTheme="minorHAnsi" w:hAnsiTheme="minorHAnsi" w:cstheme="minorHAnsi"/>
                <w:b/>
                <w:bCs/>
                <w:color w:val="FFFFFF"/>
                <w:sz w:val="22"/>
                <w:szCs w:val="22"/>
              </w:rPr>
              <w:t>Particulars</w:t>
            </w:r>
          </w:p>
        </w:tc>
        <w:tc>
          <w:tcPr>
            <w:tcW w:w="754" w:type="pct"/>
            <w:shd w:val="clear" w:color="000000" w:fill="002060"/>
            <w:vAlign w:val="center"/>
            <w:hideMark/>
          </w:tcPr>
          <w:p w14:paraId="02E7A25A" w14:textId="0D22A245" w:rsidR="00B71368" w:rsidRPr="00B71368" w:rsidRDefault="00B71368" w:rsidP="00B71368">
            <w:pPr>
              <w:spacing w:line="276" w:lineRule="auto"/>
              <w:jc w:val="center"/>
              <w:rPr>
                <w:rFonts w:asciiTheme="minorHAnsi" w:hAnsiTheme="minorHAnsi" w:cstheme="minorHAnsi"/>
                <w:b/>
                <w:bCs/>
                <w:color w:val="FFFFFF"/>
                <w:sz w:val="22"/>
                <w:szCs w:val="22"/>
              </w:rPr>
            </w:pPr>
            <w:r w:rsidRPr="00B71368">
              <w:rPr>
                <w:rFonts w:asciiTheme="minorHAnsi" w:hAnsiTheme="minorHAnsi" w:cstheme="minorHAnsi"/>
                <w:b/>
                <w:bCs/>
                <w:color w:val="FFFFFF"/>
                <w:sz w:val="22"/>
                <w:szCs w:val="22"/>
              </w:rPr>
              <w:t>Mar-19</w:t>
            </w:r>
          </w:p>
        </w:tc>
        <w:tc>
          <w:tcPr>
            <w:tcW w:w="754" w:type="pct"/>
            <w:shd w:val="clear" w:color="000000" w:fill="002060"/>
            <w:vAlign w:val="center"/>
            <w:hideMark/>
          </w:tcPr>
          <w:p w14:paraId="0B4C02FB" w14:textId="1E4034BD" w:rsidR="00B71368" w:rsidRPr="00B71368" w:rsidRDefault="00B71368" w:rsidP="00B71368">
            <w:pPr>
              <w:spacing w:line="276" w:lineRule="auto"/>
              <w:jc w:val="center"/>
              <w:rPr>
                <w:rFonts w:asciiTheme="minorHAnsi" w:hAnsiTheme="minorHAnsi" w:cstheme="minorHAnsi"/>
                <w:b/>
                <w:bCs/>
                <w:color w:val="FFFFFF"/>
                <w:sz w:val="22"/>
                <w:szCs w:val="22"/>
              </w:rPr>
            </w:pPr>
            <w:r w:rsidRPr="00B71368">
              <w:rPr>
                <w:rFonts w:asciiTheme="minorHAnsi" w:hAnsiTheme="minorHAnsi" w:cstheme="minorHAnsi"/>
                <w:b/>
                <w:bCs/>
                <w:color w:val="FFFFFF"/>
                <w:sz w:val="22"/>
                <w:szCs w:val="22"/>
              </w:rPr>
              <w:t>Mar-20</w:t>
            </w:r>
          </w:p>
        </w:tc>
        <w:tc>
          <w:tcPr>
            <w:tcW w:w="754" w:type="pct"/>
            <w:shd w:val="clear" w:color="000000" w:fill="002060"/>
            <w:vAlign w:val="center"/>
            <w:hideMark/>
          </w:tcPr>
          <w:p w14:paraId="7E1B1812" w14:textId="056772D6" w:rsidR="00B71368" w:rsidRPr="00B71368" w:rsidRDefault="00B71368" w:rsidP="00B71368">
            <w:pPr>
              <w:spacing w:line="276" w:lineRule="auto"/>
              <w:jc w:val="center"/>
              <w:rPr>
                <w:rFonts w:asciiTheme="minorHAnsi" w:hAnsiTheme="minorHAnsi" w:cstheme="minorHAnsi"/>
                <w:b/>
                <w:bCs/>
                <w:color w:val="FFFFFF"/>
                <w:sz w:val="22"/>
                <w:szCs w:val="22"/>
              </w:rPr>
            </w:pPr>
            <w:r w:rsidRPr="00B71368">
              <w:rPr>
                <w:rFonts w:asciiTheme="minorHAnsi" w:hAnsiTheme="minorHAnsi" w:cstheme="minorHAnsi"/>
                <w:b/>
                <w:bCs/>
                <w:color w:val="FFFFFF"/>
                <w:sz w:val="22"/>
                <w:szCs w:val="22"/>
              </w:rPr>
              <w:t>Mar-21</w:t>
            </w:r>
          </w:p>
        </w:tc>
        <w:tc>
          <w:tcPr>
            <w:tcW w:w="755" w:type="pct"/>
            <w:shd w:val="clear" w:color="000000" w:fill="002060"/>
            <w:vAlign w:val="center"/>
            <w:hideMark/>
          </w:tcPr>
          <w:p w14:paraId="707766E8" w14:textId="49B197C2" w:rsidR="00B71368" w:rsidRPr="00B71368" w:rsidRDefault="00B71368" w:rsidP="00B71368">
            <w:pPr>
              <w:spacing w:line="276" w:lineRule="auto"/>
              <w:jc w:val="center"/>
              <w:rPr>
                <w:rFonts w:asciiTheme="minorHAnsi" w:hAnsiTheme="minorHAnsi" w:cstheme="minorHAnsi"/>
                <w:b/>
                <w:bCs/>
                <w:color w:val="FFFFFF"/>
                <w:sz w:val="22"/>
                <w:szCs w:val="22"/>
              </w:rPr>
            </w:pPr>
            <w:r w:rsidRPr="00B71368">
              <w:rPr>
                <w:rFonts w:asciiTheme="minorHAnsi" w:hAnsiTheme="minorHAnsi" w:cstheme="minorHAnsi"/>
                <w:b/>
                <w:bCs/>
                <w:color w:val="FFFFFF"/>
                <w:sz w:val="22"/>
                <w:szCs w:val="22"/>
              </w:rPr>
              <w:t>Mar-22</w:t>
            </w:r>
          </w:p>
        </w:tc>
      </w:tr>
      <w:tr w:rsidR="00B71368" w:rsidRPr="00B71368" w14:paraId="1DF28B8B" w14:textId="77777777" w:rsidTr="00B96632">
        <w:trPr>
          <w:trHeight w:val="20"/>
        </w:trPr>
        <w:tc>
          <w:tcPr>
            <w:tcW w:w="1982" w:type="pct"/>
            <w:shd w:val="clear" w:color="auto" w:fill="auto"/>
            <w:noWrap/>
            <w:vAlign w:val="bottom"/>
            <w:hideMark/>
          </w:tcPr>
          <w:p w14:paraId="34105ADC" w14:textId="77777777" w:rsidR="00B71368" w:rsidRPr="00B71368" w:rsidRDefault="00B71368" w:rsidP="00B71368">
            <w:pPr>
              <w:spacing w:line="276" w:lineRule="auto"/>
              <w:rPr>
                <w:rFonts w:asciiTheme="minorHAnsi" w:hAnsiTheme="minorHAnsi" w:cstheme="minorHAnsi"/>
                <w:color w:val="000000"/>
                <w:sz w:val="22"/>
                <w:szCs w:val="22"/>
              </w:rPr>
            </w:pPr>
            <w:r w:rsidRPr="00B71368">
              <w:rPr>
                <w:rFonts w:asciiTheme="minorHAnsi" w:hAnsiTheme="minorHAnsi" w:cstheme="minorHAnsi"/>
                <w:color w:val="000000"/>
                <w:sz w:val="22"/>
                <w:szCs w:val="22"/>
              </w:rPr>
              <w:t>Total Revenue</w:t>
            </w:r>
          </w:p>
        </w:tc>
        <w:tc>
          <w:tcPr>
            <w:tcW w:w="754" w:type="pct"/>
            <w:shd w:val="clear" w:color="auto" w:fill="auto"/>
            <w:noWrap/>
            <w:vAlign w:val="center"/>
            <w:hideMark/>
          </w:tcPr>
          <w:p w14:paraId="727A875B" w14:textId="3FE661B1"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2.44</w:t>
            </w:r>
          </w:p>
        </w:tc>
        <w:tc>
          <w:tcPr>
            <w:tcW w:w="754" w:type="pct"/>
            <w:shd w:val="clear" w:color="auto" w:fill="auto"/>
            <w:noWrap/>
            <w:vAlign w:val="center"/>
            <w:hideMark/>
          </w:tcPr>
          <w:p w14:paraId="61A79B4D" w14:textId="6FE02E1A"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1.72</w:t>
            </w:r>
          </w:p>
        </w:tc>
        <w:tc>
          <w:tcPr>
            <w:tcW w:w="754" w:type="pct"/>
            <w:shd w:val="clear" w:color="auto" w:fill="auto"/>
            <w:noWrap/>
            <w:vAlign w:val="center"/>
            <w:hideMark/>
          </w:tcPr>
          <w:p w14:paraId="75FDD2E1" w14:textId="1CBFA6F3"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0.08</w:t>
            </w:r>
          </w:p>
        </w:tc>
        <w:tc>
          <w:tcPr>
            <w:tcW w:w="755" w:type="pct"/>
            <w:shd w:val="clear" w:color="auto" w:fill="auto"/>
            <w:noWrap/>
            <w:vAlign w:val="center"/>
            <w:hideMark/>
          </w:tcPr>
          <w:p w14:paraId="258FEFE3" w14:textId="3167B080"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0.08</w:t>
            </w:r>
          </w:p>
        </w:tc>
      </w:tr>
      <w:tr w:rsidR="00B71368" w:rsidRPr="00B71368" w14:paraId="6BA9C8BA" w14:textId="77777777" w:rsidTr="00B96632">
        <w:trPr>
          <w:trHeight w:val="20"/>
        </w:trPr>
        <w:tc>
          <w:tcPr>
            <w:tcW w:w="1982" w:type="pct"/>
            <w:shd w:val="clear" w:color="auto" w:fill="auto"/>
            <w:noWrap/>
            <w:vAlign w:val="bottom"/>
            <w:hideMark/>
          </w:tcPr>
          <w:p w14:paraId="185430EF" w14:textId="77777777" w:rsidR="00B71368" w:rsidRPr="00B71368" w:rsidRDefault="00B71368" w:rsidP="00B71368">
            <w:pPr>
              <w:spacing w:line="276" w:lineRule="auto"/>
              <w:rPr>
                <w:rFonts w:asciiTheme="minorHAnsi" w:hAnsiTheme="minorHAnsi" w:cstheme="minorHAnsi"/>
                <w:color w:val="000000"/>
                <w:sz w:val="22"/>
                <w:szCs w:val="22"/>
              </w:rPr>
            </w:pPr>
            <w:r w:rsidRPr="00B71368">
              <w:rPr>
                <w:rFonts w:asciiTheme="minorHAnsi" w:hAnsiTheme="minorHAnsi" w:cstheme="minorHAnsi"/>
                <w:color w:val="000000"/>
                <w:sz w:val="22"/>
                <w:szCs w:val="22"/>
              </w:rPr>
              <w:t>Total Expense</w:t>
            </w:r>
          </w:p>
        </w:tc>
        <w:tc>
          <w:tcPr>
            <w:tcW w:w="754" w:type="pct"/>
            <w:shd w:val="clear" w:color="auto" w:fill="auto"/>
            <w:noWrap/>
            <w:vAlign w:val="center"/>
            <w:hideMark/>
          </w:tcPr>
          <w:p w14:paraId="70E5EF47" w14:textId="3B793A61"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1.72</w:t>
            </w:r>
          </w:p>
        </w:tc>
        <w:tc>
          <w:tcPr>
            <w:tcW w:w="754" w:type="pct"/>
            <w:shd w:val="clear" w:color="auto" w:fill="auto"/>
            <w:noWrap/>
            <w:vAlign w:val="center"/>
            <w:hideMark/>
          </w:tcPr>
          <w:p w14:paraId="4019684F" w14:textId="7E44DFF5"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5.77</w:t>
            </w:r>
          </w:p>
        </w:tc>
        <w:tc>
          <w:tcPr>
            <w:tcW w:w="754" w:type="pct"/>
            <w:shd w:val="clear" w:color="auto" w:fill="auto"/>
            <w:noWrap/>
            <w:vAlign w:val="center"/>
            <w:hideMark/>
          </w:tcPr>
          <w:p w14:paraId="29C37FBC" w14:textId="3B57B12D"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5.41</w:t>
            </w:r>
          </w:p>
        </w:tc>
        <w:tc>
          <w:tcPr>
            <w:tcW w:w="755" w:type="pct"/>
            <w:shd w:val="clear" w:color="auto" w:fill="auto"/>
            <w:noWrap/>
            <w:vAlign w:val="center"/>
            <w:hideMark/>
          </w:tcPr>
          <w:p w14:paraId="4C080B64" w14:textId="3D8E5C84"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0.69</w:t>
            </w:r>
          </w:p>
        </w:tc>
      </w:tr>
      <w:tr w:rsidR="00B71368" w:rsidRPr="00B71368" w14:paraId="37326B1D" w14:textId="77777777" w:rsidTr="00B96632">
        <w:trPr>
          <w:trHeight w:val="20"/>
        </w:trPr>
        <w:tc>
          <w:tcPr>
            <w:tcW w:w="1982" w:type="pct"/>
            <w:shd w:val="clear" w:color="auto" w:fill="BDD6EE" w:themeFill="accent1" w:themeFillTint="66"/>
            <w:noWrap/>
            <w:vAlign w:val="bottom"/>
            <w:hideMark/>
          </w:tcPr>
          <w:p w14:paraId="6A9DA511" w14:textId="77777777" w:rsidR="00B71368" w:rsidRPr="00B71368" w:rsidRDefault="00B71368" w:rsidP="00B71368">
            <w:pPr>
              <w:spacing w:line="276" w:lineRule="auto"/>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EBIDTA</w:t>
            </w:r>
          </w:p>
        </w:tc>
        <w:tc>
          <w:tcPr>
            <w:tcW w:w="754" w:type="pct"/>
            <w:shd w:val="clear" w:color="auto" w:fill="BDD6EE" w:themeFill="accent1" w:themeFillTint="66"/>
            <w:noWrap/>
            <w:vAlign w:val="center"/>
            <w:hideMark/>
          </w:tcPr>
          <w:p w14:paraId="3CD25CEF" w14:textId="32F07D9D"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0.72</w:t>
            </w:r>
          </w:p>
        </w:tc>
        <w:tc>
          <w:tcPr>
            <w:tcW w:w="754" w:type="pct"/>
            <w:shd w:val="clear" w:color="auto" w:fill="BDD6EE" w:themeFill="accent1" w:themeFillTint="66"/>
            <w:noWrap/>
            <w:vAlign w:val="center"/>
            <w:hideMark/>
          </w:tcPr>
          <w:p w14:paraId="6D441BE8" w14:textId="28E648E6"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-4.05</w:t>
            </w:r>
          </w:p>
        </w:tc>
        <w:tc>
          <w:tcPr>
            <w:tcW w:w="754" w:type="pct"/>
            <w:shd w:val="clear" w:color="auto" w:fill="BDD6EE" w:themeFill="accent1" w:themeFillTint="66"/>
            <w:noWrap/>
            <w:vAlign w:val="center"/>
            <w:hideMark/>
          </w:tcPr>
          <w:p w14:paraId="68EF8060" w14:textId="551B9979"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-5.33</w:t>
            </w:r>
          </w:p>
        </w:tc>
        <w:tc>
          <w:tcPr>
            <w:tcW w:w="755" w:type="pct"/>
            <w:shd w:val="clear" w:color="auto" w:fill="BDD6EE" w:themeFill="accent1" w:themeFillTint="66"/>
            <w:noWrap/>
            <w:vAlign w:val="center"/>
            <w:hideMark/>
          </w:tcPr>
          <w:p w14:paraId="471CCEB2" w14:textId="6803F724"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-0.61</w:t>
            </w:r>
          </w:p>
        </w:tc>
      </w:tr>
      <w:tr w:rsidR="00B71368" w:rsidRPr="00B71368" w14:paraId="16BA3EF7" w14:textId="77777777" w:rsidTr="00B96632">
        <w:trPr>
          <w:trHeight w:val="20"/>
        </w:trPr>
        <w:tc>
          <w:tcPr>
            <w:tcW w:w="1982" w:type="pct"/>
            <w:shd w:val="clear" w:color="auto" w:fill="auto"/>
            <w:noWrap/>
            <w:vAlign w:val="bottom"/>
            <w:hideMark/>
          </w:tcPr>
          <w:p w14:paraId="24441952" w14:textId="77777777" w:rsidR="00B71368" w:rsidRPr="00B71368" w:rsidRDefault="00B71368" w:rsidP="00B71368">
            <w:pPr>
              <w:spacing w:line="276" w:lineRule="auto"/>
              <w:jc w:val="right"/>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EBIDTA %</w:t>
            </w:r>
          </w:p>
        </w:tc>
        <w:tc>
          <w:tcPr>
            <w:tcW w:w="754" w:type="pct"/>
            <w:shd w:val="clear" w:color="auto" w:fill="auto"/>
            <w:noWrap/>
            <w:vAlign w:val="center"/>
            <w:hideMark/>
          </w:tcPr>
          <w:p w14:paraId="638C13D6" w14:textId="0BFA4A51"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29.52%</w:t>
            </w:r>
          </w:p>
        </w:tc>
        <w:tc>
          <w:tcPr>
            <w:tcW w:w="754" w:type="pct"/>
            <w:shd w:val="clear" w:color="auto" w:fill="auto"/>
            <w:noWrap/>
            <w:vAlign w:val="center"/>
            <w:hideMark/>
          </w:tcPr>
          <w:p w14:paraId="0FE1E9AA" w14:textId="0941C60B"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-234.66%</w:t>
            </w:r>
          </w:p>
        </w:tc>
        <w:tc>
          <w:tcPr>
            <w:tcW w:w="754" w:type="pct"/>
            <w:shd w:val="clear" w:color="auto" w:fill="auto"/>
            <w:noWrap/>
            <w:vAlign w:val="center"/>
            <w:hideMark/>
          </w:tcPr>
          <w:p w14:paraId="68CDC7F7" w14:textId="1CA3128C"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-6664.50%</w:t>
            </w:r>
          </w:p>
        </w:tc>
        <w:tc>
          <w:tcPr>
            <w:tcW w:w="755" w:type="pct"/>
            <w:shd w:val="clear" w:color="auto" w:fill="auto"/>
            <w:noWrap/>
            <w:vAlign w:val="center"/>
            <w:hideMark/>
          </w:tcPr>
          <w:p w14:paraId="397D4B30" w14:textId="478AE9BD"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-761.75%</w:t>
            </w:r>
          </w:p>
        </w:tc>
      </w:tr>
      <w:tr w:rsidR="00B71368" w:rsidRPr="00B71368" w14:paraId="53196822" w14:textId="77777777" w:rsidTr="00B96632">
        <w:trPr>
          <w:trHeight w:val="20"/>
        </w:trPr>
        <w:tc>
          <w:tcPr>
            <w:tcW w:w="1982" w:type="pct"/>
            <w:shd w:val="clear" w:color="auto" w:fill="auto"/>
            <w:noWrap/>
            <w:vAlign w:val="bottom"/>
            <w:hideMark/>
          </w:tcPr>
          <w:p w14:paraId="532FC6FB" w14:textId="77777777" w:rsidR="00B71368" w:rsidRPr="00B71368" w:rsidRDefault="00B71368" w:rsidP="00B71368">
            <w:pPr>
              <w:spacing w:line="276" w:lineRule="auto"/>
              <w:rPr>
                <w:rFonts w:asciiTheme="minorHAnsi" w:hAnsiTheme="minorHAnsi" w:cstheme="minorHAnsi"/>
                <w:color w:val="000000"/>
                <w:sz w:val="22"/>
                <w:szCs w:val="22"/>
              </w:rPr>
            </w:pPr>
            <w:r w:rsidRPr="00B71368">
              <w:rPr>
                <w:rFonts w:asciiTheme="minorHAnsi" w:hAnsiTheme="minorHAnsi" w:cstheme="minorHAnsi"/>
                <w:color w:val="000000"/>
                <w:sz w:val="22"/>
                <w:szCs w:val="22"/>
              </w:rPr>
              <w:t>Depreciation and amortization expense</w:t>
            </w:r>
          </w:p>
        </w:tc>
        <w:tc>
          <w:tcPr>
            <w:tcW w:w="754" w:type="pct"/>
            <w:shd w:val="clear" w:color="auto" w:fill="auto"/>
            <w:noWrap/>
            <w:vAlign w:val="center"/>
            <w:hideMark/>
          </w:tcPr>
          <w:p w14:paraId="6AF16E16" w14:textId="30F96014"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0.74</w:t>
            </w:r>
          </w:p>
        </w:tc>
        <w:tc>
          <w:tcPr>
            <w:tcW w:w="754" w:type="pct"/>
            <w:shd w:val="clear" w:color="auto" w:fill="auto"/>
            <w:noWrap/>
            <w:vAlign w:val="center"/>
            <w:hideMark/>
          </w:tcPr>
          <w:p w14:paraId="4B193934" w14:textId="78959F69"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0.74</w:t>
            </w:r>
          </w:p>
        </w:tc>
        <w:tc>
          <w:tcPr>
            <w:tcW w:w="754" w:type="pct"/>
            <w:shd w:val="clear" w:color="auto" w:fill="auto"/>
            <w:noWrap/>
            <w:vAlign w:val="center"/>
            <w:hideMark/>
          </w:tcPr>
          <w:p w14:paraId="21B4596F" w14:textId="7BC29CEC"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0.53</w:t>
            </w:r>
          </w:p>
        </w:tc>
        <w:tc>
          <w:tcPr>
            <w:tcW w:w="755" w:type="pct"/>
            <w:shd w:val="clear" w:color="auto" w:fill="auto"/>
            <w:noWrap/>
            <w:vAlign w:val="center"/>
            <w:hideMark/>
          </w:tcPr>
          <w:p w14:paraId="1ED7AD20" w14:textId="66806E3F"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0.42</w:t>
            </w:r>
          </w:p>
        </w:tc>
      </w:tr>
      <w:tr w:rsidR="00B71368" w:rsidRPr="00B71368" w14:paraId="5FFAEB8E" w14:textId="77777777" w:rsidTr="00B96632">
        <w:trPr>
          <w:trHeight w:val="20"/>
        </w:trPr>
        <w:tc>
          <w:tcPr>
            <w:tcW w:w="1982" w:type="pct"/>
            <w:shd w:val="clear" w:color="auto" w:fill="BDD6EE" w:themeFill="accent1" w:themeFillTint="66"/>
            <w:noWrap/>
            <w:vAlign w:val="bottom"/>
            <w:hideMark/>
          </w:tcPr>
          <w:p w14:paraId="734EFB14" w14:textId="77777777" w:rsidR="00B71368" w:rsidRPr="00B71368" w:rsidRDefault="00B71368" w:rsidP="00B71368">
            <w:pPr>
              <w:spacing w:line="276" w:lineRule="auto"/>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EBIT</w:t>
            </w:r>
          </w:p>
        </w:tc>
        <w:tc>
          <w:tcPr>
            <w:tcW w:w="754" w:type="pct"/>
            <w:shd w:val="clear" w:color="auto" w:fill="BDD6EE" w:themeFill="accent1" w:themeFillTint="66"/>
            <w:noWrap/>
            <w:vAlign w:val="center"/>
            <w:hideMark/>
          </w:tcPr>
          <w:p w14:paraId="38033583" w14:textId="02F28BB6"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-0.01</w:t>
            </w:r>
          </w:p>
        </w:tc>
        <w:tc>
          <w:tcPr>
            <w:tcW w:w="754" w:type="pct"/>
            <w:shd w:val="clear" w:color="auto" w:fill="BDD6EE" w:themeFill="accent1" w:themeFillTint="66"/>
            <w:noWrap/>
            <w:vAlign w:val="center"/>
            <w:hideMark/>
          </w:tcPr>
          <w:p w14:paraId="6E28B72E" w14:textId="00145539"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-4.78</w:t>
            </w:r>
          </w:p>
        </w:tc>
        <w:tc>
          <w:tcPr>
            <w:tcW w:w="754" w:type="pct"/>
            <w:shd w:val="clear" w:color="auto" w:fill="BDD6EE" w:themeFill="accent1" w:themeFillTint="66"/>
            <w:noWrap/>
            <w:vAlign w:val="center"/>
            <w:hideMark/>
          </w:tcPr>
          <w:p w14:paraId="2B0862B0" w14:textId="1469DA43"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-5.86</w:t>
            </w:r>
          </w:p>
        </w:tc>
        <w:tc>
          <w:tcPr>
            <w:tcW w:w="755" w:type="pct"/>
            <w:shd w:val="clear" w:color="auto" w:fill="BDD6EE" w:themeFill="accent1" w:themeFillTint="66"/>
            <w:noWrap/>
            <w:vAlign w:val="center"/>
            <w:hideMark/>
          </w:tcPr>
          <w:p w14:paraId="7BBEC0E4" w14:textId="27A47E6A"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-1.03</w:t>
            </w:r>
          </w:p>
        </w:tc>
      </w:tr>
      <w:tr w:rsidR="00B71368" w:rsidRPr="00B71368" w14:paraId="4216ACD0" w14:textId="77777777" w:rsidTr="00B96632">
        <w:trPr>
          <w:trHeight w:val="20"/>
        </w:trPr>
        <w:tc>
          <w:tcPr>
            <w:tcW w:w="1982" w:type="pct"/>
            <w:shd w:val="clear" w:color="auto" w:fill="auto"/>
            <w:noWrap/>
            <w:vAlign w:val="bottom"/>
            <w:hideMark/>
          </w:tcPr>
          <w:p w14:paraId="382B82D3" w14:textId="77777777" w:rsidR="00B71368" w:rsidRPr="00B71368" w:rsidRDefault="00B71368" w:rsidP="00B71368">
            <w:pPr>
              <w:spacing w:line="276" w:lineRule="auto"/>
              <w:jc w:val="right"/>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EBIT %</w:t>
            </w:r>
          </w:p>
        </w:tc>
        <w:tc>
          <w:tcPr>
            <w:tcW w:w="754" w:type="pct"/>
            <w:shd w:val="clear" w:color="auto" w:fill="auto"/>
            <w:noWrap/>
            <w:vAlign w:val="center"/>
            <w:hideMark/>
          </w:tcPr>
          <w:p w14:paraId="7846A321" w14:textId="4B0CC899"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-0.58%</w:t>
            </w:r>
          </w:p>
        </w:tc>
        <w:tc>
          <w:tcPr>
            <w:tcW w:w="754" w:type="pct"/>
            <w:shd w:val="clear" w:color="auto" w:fill="auto"/>
            <w:noWrap/>
            <w:vAlign w:val="center"/>
            <w:hideMark/>
          </w:tcPr>
          <w:p w14:paraId="48ED17F5" w14:textId="5E0934DE"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-277.49%</w:t>
            </w:r>
          </w:p>
        </w:tc>
        <w:tc>
          <w:tcPr>
            <w:tcW w:w="754" w:type="pct"/>
            <w:shd w:val="clear" w:color="auto" w:fill="auto"/>
            <w:noWrap/>
            <w:vAlign w:val="center"/>
            <w:hideMark/>
          </w:tcPr>
          <w:p w14:paraId="4ABCEC4B" w14:textId="4122F960"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-7324.50%</w:t>
            </w:r>
          </w:p>
        </w:tc>
        <w:tc>
          <w:tcPr>
            <w:tcW w:w="755" w:type="pct"/>
            <w:shd w:val="clear" w:color="auto" w:fill="auto"/>
            <w:noWrap/>
            <w:vAlign w:val="center"/>
            <w:hideMark/>
          </w:tcPr>
          <w:p w14:paraId="4CC1CE5D" w14:textId="39F52589"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-1287.13%</w:t>
            </w:r>
          </w:p>
        </w:tc>
      </w:tr>
      <w:tr w:rsidR="00B71368" w:rsidRPr="00B71368" w14:paraId="59F3D3B8" w14:textId="77777777" w:rsidTr="00B96632">
        <w:trPr>
          <w:trHeight w:val="20"/>
        </w:trPr>
        <w:tc>
          <w:tcPr>
            <w:tcW w:w="1982" w:type="pct"/>
            <w:shd w:val="clear" w:color="auto" w:fill="auto"/>
            <w:noWrap/>
            <w:vAlign w:val="bottom"/>
            <w:hideMark/>
          </w:tcPr>
          <w:p w14:paraId="55C1BB2F" w14:textId="77777777" w:rsidR="00B71368" w:rsidRPr="00B71368" w:rsidRDefault="00B71368" w:rsidP="00B71368">
            <w:pPr>
              <w:spacing w:line="276" w:lineRule="auto"/>
              <w:rPr>
                <w:rFonts w:asciiTheme="minorHAnsi" w:hAnsiTheme="minorHAnsi" w:cstheme="minorHAnsi"/>
                <w:color w:val="000000"/>
                <w:sz w:val="22"/>
                <w:szCs w:val="22"/>
              </w:rPr>
            </w:pPr>
            <w:r w:rsidRPr="00B71368">
              <w:rPr>
                <w:rFonts w:asciiTheme="minorHAnsi" w:hAnsiTheme="minorHAnsi" w:cstheme="minorHAnsi"/>
                <w:color w:val="000000"/>
                <w:sz w:val="22"/>
                <w:szCs w:val="22"/>
              </w:rPr>
              <w:t>Finance costs</w:t>
            </w:r>
          </w:p>
        </w:tc>
        <w:tc>
          <w:tcPr>
            <w:tcW w:w="754" w:type="pct"/>
            <w:shd w:val="clear" w:color="auto" w:fill="auto"/>
            <w:noWrap/>
            <w:vAlign w:val="center"/>
            <w:hideMark/>
          </w:tcPr>
          <w:p w14:paraId="0436CAC7" w14:textId="5CBD6A66"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0.71</w:t>
            </w:r>
          </w:p>
        </w:tc>
        <w:tc>
          <w:tcPr>
            <w:tcW w:w="754" w:type="pct"/>
            <w:shd w:val="clear" w:color="auto" w:fill="auto"/>
            <w:noWrap/>
            <w:vAlign w:val="center"/>
            <w:hideMark/>
          </w:tcPr>
          <w:p w14:paraId="450DD975" w14:textId="5FD53235"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0.48</w:t>
            </w:r>
          </w:p>
        </w:tc>
        <w:tc>
          <w:tcPr>
            <w:tcW w:w="754" w:type="pct"/>
            <w:shd w:val="clear" w:color="auto" w:fill="auto"/>
            <w:noWrap/>
            <w:vAlign w:val="center"/>
            <w:hideMark/>
          </w:tcPr>
          <w:p w14:paraId="3F5C3AF1" w14:textId="7AC0A35E"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0.45</w:t>
            </w:r>
          </w:p>
        </w:tc>
        <w:tc>
          <w:tcPr>
            <w:tcW w:w="755" w:type="pct"/>
            <w:shd w:val="clear" w:color="auto" w:fill="auto"/>
            <w:noWrap/>
            <w:vAlign w:val="center"/>
            <w:hideMark/>
          </w:tcPr>
          <w:p w14:paraId="504DF66F" w14:textId="31AF31B7"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0.34</w:t>
            </w:r>
          </w:p>
        </w:tc>
      </w:tr>
      <w:tr w:rsidR="00B71368" w:rsidRPr="00B71368" w14:paraId="30D9C517" w14:textId="77777777" w:rsidTr="00B96632">
        <w:trPr>
          <w:trHeight w:val="20"/>
        </w:trPr>
        <w:tc>
          <w:tcPr>
            <w:tcW w:w="1982" w:type="pct"/>
            <w:shd w:val="clear" w:color="auto" w:fill="BDD6EE" w:themeFill="accent1" w:themeFillTint="66"/>
            <w:noWrap/>
            <w:vAlign w:val="bottom"/>
            <w:hideMark/>
          </w:tcPr>
          <w:p w14:paraId="19A0C8D6" w14:textId="77777777" w:rsidR="00B71368" w:rsidRPr="00B71368" w:rsidRDefault="00B71368" w:rsidP="00B71368">
            <w:pPr>
              <w:spacing w:line="276" w:lineRule="auto"/>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PBT</w:t>
            </w:r>
          </w:p>
        </w:tc>
        <w:tc>
          <w:tcPr>
            <w:tcW w:w="754" w:type="pct"/>
            <w:shd w:val="clear" w:color="auto" w:fill="BDD6EE" w:themeFill="accent1" w:themeFillTint="66"/>
            <w:noWrap/>
            <w:vAlign w:val="center"/>
            <w:hideMark/>
          </w:tcPr>
          <w:p w14:paraId="48457922" w14:textId="7704C5AA"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-0.72</w:t>
            </w:r>
          </w:p>
        </w:tc>
        <w:tc>
          <w:tcPr>
            <w:tcW w:w="754" w:type="pct"/>
            <w:shd w:val="clear" w:color="auto" w:fill="BDD6EE" w:themeFill="accent1" w:themeFillTint="66"/>
            <w:noWrap/>
            <w:vAlign w:val="center"/>
            <w:hideMark/>
          </w:tcPr>
          <w:p w14:paraId="2C44DA74" w14:textId="1E043723"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-5.27</w:t>
            </w:r>
          </w:p>
        </w:tc>
        <w:tc>
          <w:tcPr>
            <w:tcW w:w="754" w:type="pct"/>
            <w:shd w:val="clear" w:color="auto" w:fill="BDD6EE" w:themeFill="accent1" w:themeFillTint="66"/>
            <w:noWrap/>
            <w:vAlign w:val="center"/>
            <w:hideMark/>
          </w:tcPr>
          <w:p w14:paraId="687D6A75" w14:textId="55C1F0AE"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-6.31</w:t>
            </w:r>
          </w:p>
        </w:tc>
        <w:tc>
          <w:tcPr>
            <w:tcW w:w="755" w:type="pct"/>
            <w:shd w:val="clear" w:color="auto" w:fill="BDD6EE" w:themeFill="accent1" w:themeFillTint="66"/>
            <w:noWrap/>
            <w:vAlign w:val="center"/>
            <w:hideMark/>
          </w:tcPr>
          <w:p w14:paraId="2E69EDEF" w14:textId="5676C39F"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-1.37</w:t>
            </w:r>
          </w:p>
        </w:tc>
      </w:tr>
      <w:tr w:rsidR="00B71368" w:rsidRPr="00B71368" w14:paraId="1033F0AD" w14:textId="77777777" w:rsidTr="00B96632">
        <w:trPr>
          <w:trHeight w:val="20"/>
        </w:trPr>
        <w:tc>
          <w:tcPr>
            <w:tcW w:w="1982" w:type="pct"/>
            <w:shd w:val="clear" w:color="auto" w:fill="auto"/>
            <w:noWrap/>
            <w:vAlign w:val="bottom"/>
            <w:hideMark/>
          </w:tcPr>
          <w:p w14:paraId="2D6ABFF9" w14:textId="77777777" w:rsidR="00B71368" w:rsidRPr="00B71368" w:rsidRDefault="00B71368" w:rsidP="00B71368">
            <w:pPr>
              <w:spacing w:line="276" w:lineRule="auto"/>
              <w:jc w:val="right"/>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PBT %</w:t>
            </w:r>
          </w:p>
        </w:tc>
        <w:tc>
          <w:tcPr>
            <w:tcW w:w="754" w:type="pct"/>
            <w:shd w:val="clear" w:color="auto" w:fill="auto"/>
            <w:noWrap/>
            <w:vAlign w:val="center"/>
            <w:hideMark/>
          </w:tcPr>
          <w:p w14:paraId="73538B45" w14:textId="79072658"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-29.62%</w:t>
            </w:r>
          </w:p>
        </w:tc>
        <w:tc>
          <w:tcPr>
            <w:tcW w:w="754" w:type="pct"/>
            <w:shd w:val="clear" w:color="auto" w:fill="auto"/>
            <w:noWrap/>
            <w:vAlign w:val="center"/>
            <w:hideMark/>
          </w:tcPr>
          <w:p w14:paraId="6712D1C5" w14:textId="7E47D0F7"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-305.42%</w:t>
            </w:r>
          </w:p>
        </w:tc>
        <w:tc>
          <w:tcPr>
            <w:tcW w:w="754" w:type="pct"/>
            <w:shd w:val="clear" w:color="auto" w:fill="auto"/>
            <w:noWrap/>
            <w:vAlign w:val="center"/>
            <w:hideMark/>
          </w:tcPr>
          <w:p w14:paraId="58066E92" w14:textId="45949491"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-7883.25%</w:t>
            </w:r>
          </w:p>
        </w:tc>
        <w:tc>
          <w:tcPr>
            <w:tcW w:w="755" w:type="pct"/>
            <w:shd w:val="clear" w:color="auto" w:fill="auto"/>
            <w:noWrap/>
            <w:vAlign w:val="center"/>
            <w:hideMark/>
          </w:tcPr>
          <w:p w14:paraId="09CCC87C" w14:textId="56ABBC19"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-1709.75%</w:t>
            </w:r>
          </w:p>
        </w:tc>
      </w:tr>
      <w:tr w:rsidR="00B71368" w:rsidRPr="00B71368" w14:paraId="3F189DC7" w14:textId="77777777" w:rsidTr="00B96632">
        <w:trPr>
          <w:trHeight w:val="20"/>
        </w:trPr>
        <w:tc>
          <w:tcPr>
            <w:tcW w:w="1982" w:type="pct"/>
            <w:shd w:val="clear" w:color="auto" w:fill="auto"/>
            <w:noWrap/>
            <w:vAlign w:val="bottom"/>
            <w:hideMark/>
          </w:tcPr>
          <w:p w14:paraId="048B9C40" w14:textId="77777777" w:rsidR="00B71368" w:rsidRPr="00B71368" w:rsidRDefault="00B71368" w:rsidP="00B71368">
            <w:pPr>
              <w:spacing w:line="276" w:lineRule="auto"/>
              <w:rPr>
                <w:rFonts w:asciiTheme="minorHAnsi" w:hAnsiTheme="minorHAnsi" w:cstheme="minorHAnsi"/>
                <w:color w:val="000000"/>
                <w:sz w:val="22"/>
                <w:szCs w:val="22"/>
              </w:rPr>
            </w:pPr>
            <w:r w:rsidRPr="00B71368">
              <w:rPr>
                <w:rFonts w:asciiTheme="minorHAnsi" w:hAnsiTheme="minorHAnsi" w:cstheme="minorHAnsi"/>
                <w:color w:val="000000"/>
                <w:sz w:val="22"/>
                <w:szCs w:val="22"/>
              </w:rPr>
              <w:t>Tax expense</w:t>
            </w:r>
          </w:p>
        </w:tc>
        <w:tc>
          <w:tcPr>
            <w:tcW w:w="754" w:type="pct"/>
            <w:shd w:val="clear" w:color="auto" w:fill="auto"/>
            <w:noWrap/>
            <w:vAlign w:val="center"/>
            <w:hideMark/>
          </w:tcPr>
          <w:p w14:paraId="7AF5E44A" w14:textId="54FDFC34"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0.00</w:t>
            </w:r>
          </w:p>
        </w:tc>
        <w:tc>
          <w:tcPr>
            <w:tcW w:w="754" w:type="pct"/>
            <w:shd w:val="clear" w:color="auto" w:fill="auto"/>
            <w:noWrap/>
            <w:vAlign w:val="center"/>
            <w:hideMark/>
          </w:tcPr>
          <w:p w14:paraId="4643EF0E" w14:textId="47EC9FC6"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0.00</w:t>
            </w:r>
          </w:p>
        </w:tc>
        <w:tc>
          <w:tcPr>
            <w:tcW w:w="754" w:type="pct"/>
            <w:shd w:val="clear" w:color="auto" w:fill="auto"/>
            <w:noWrap/>
            <w:vAlign w:val="center"/>
            <w:hideMark/>
          </w:tcPr>
          <w:p w14:paraId="3736D5D0" w14:textId="13F6C5B5"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-0.05</w:t>
            </w:r>
          </w:p>
        </w:tc>
        <w:tc>
          <w:tcPr>
            <w:tcW w:w="755" w:type="pct"/>
            <w:shd w:val="clear" w:color="auto" w:fill="auto"/>
            <w:noWrap/>
            <w:vAlign w:val="center"/>
            <w:hideMark/>
          </w:tcPr>
          <w:p w14:paraId="4DB54B5A" w14:textId="3B21E54F" w:rsidR="00B71368" w:rsidRPr="00B71368" w:rsidRDefault="00B71368" w:rsidP="00B71368">
            <w:pPr>
              <w:spacing w:line="276" w:lineRule="auto"/>
              <w:jc w:val="center"/>
              <w:rPr>
                <w:rFonts w:asciiTheme="minorHAnsi" w:hAnsiTheme="minorHAnsi" w:cstheme="minorHAnsi"/>
                <w:color w:val="000000"/>
                <w:sz w:val="22"/>
                <w:szCs w:val="22"/>
              </w:rPr>
            </w:pPr>
            <w:r w:rsidRPr="00B71368">
              <w:rPr>
                <w:rFonts w:asciiTheme="minorHAnsi" w:hAnsiTheme="minorHAnsi" w:cstheme="minorHAnsi"/>
                <w:color w:val="000000"/>
                <w:sz w:val="22"/>
                <w:szCs w:val="22"/>
              </w:rPr>
              <w:t>0.00</w:t>
            </w:r>
          </w:p>
        </w:tc>
      </w:tr>
      <w:tr w:rsidR="00B71368" w:rsidRPr="00B71368" w14:paraId="4486DA83" w14:textId="77777777" w:rsidTr="00B96632">
        <w:trPr>
          <w:trHeight w:val="20"/>
        </w:trPr>
        <w:tc>
          <w:tcPr>
            <w:tcW w:w="1982" w:type="pct"/>
            <w:shd w:val="clear" w:color="auto" w:fill="BDD6EE" w:themeFill="accent1" w:themeFillTint="66"/>
            <w:noWrap/>
            <w:vAlign w:val="bottom"/>
            <w:hideMark/>
          </w:tcPr>
          <w:p w14:paraId="13560630" w14:textId="77777777" w:rsidR="00B71368" w:rsidRPr="00B71368" w:rsidRDefault="00B71368" w:rsidP="00B71368">
            <w:pPr>
              <w:spacing w:line="276" w:lineRule="auto"/>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PAT</w:t>
            </w:r>
          </w:p>
        </w:tc>
        <w:tc>
          <w:tcPr>
            <w:tcW w:w="754" w:type="pct"/>
            <w:shd w:val="clear" w:color="auto" w:fill="BDD6EE" w:themeFill="accent1" w:themeFillTint="66"/>
            <w:noWrap/>
            <w:vAlign w:val="center"/>
            <w:hideMark/>
          </w:tcPr>
          <w:p w14:paraId="66382558" w14:textId="695FCC5C"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-0.72</w:t>
            </w:r>
          </w:p>
        </w:tc>
        <w:tc>
          <w:tcPr>
            <w:tcW w:w="754" w:type="pct"/>
            <w:shd w:val="clear" w:color="auto" w:fill="BDD6EE" w:themeFill="accent1" w:themeFillTint="66"/>
            <w:noWrap/>
            <w:vAlign w:val="center"/>
            <w:hideMark/>
          </w:tcPr>
          <w:p w14:paraId="12FD8CDE" w14:textId="156C951D"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-5.27</w:t>
            </w:r>
          </w:p>
        </w:tc>
        <w:tc>
          <w:tcPr>
            <w:tcW w:w="754" w:type="pct"/>
            <w:shd w:val="clear" w:color="auto" w:fill="BDD6EE" w:themeFill="accent1" w:themeFillTint="66"/>
            <w:noWrap/>
            <w:vAlign w:val="center"/>
            <w:hideMark/>
          </w:tcPr>
          <w:p w14:paraId="2411E9B5" w14:textId="2056D19B"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-6.25</w:t>
            </w:r>
          </w:p>
        </w:tc>
        <w:tc>
          <w:tcPr>
            <w:tcW w:w="755" w:type="pct"/>
            <w:shd w:val="clear" w:color="auto" w:fill="BDD6EE" w:themeFill="accent1" w:themeFillTint="66"/>
            <w:noWrap/>
            <w:vAlign w:val="center"/>
            <w:hideMark/>
          </w:tcPr>
          <w:p w14:paraId="5E3F7C0D" w14:textId="3CFBF339" w:rsidR="00B71368" w:rsidRPr="00B71368" w:rsidRDefault="00B71368" w:rsidP="00B71368">
            <w:pPr>
              <w:spacing w:line="276" w:lineRule="auto"/>
              <w:jc w:val="center"/>
              <w:rPr>
                <w:rFonts w:asciiTheme="minorHAnsi" w:hAnsiTheme="minorHAnsi" w:cstheme="minorHAnsi"/>
                <w:b/>
                <w:bCs/>
                <w:color w:val="000000"/>
                <w:sz w:val="22"/>
                <w:szCs w:val="22"/>
              </w:rPr>
            </w:pPr>
            <w:r w:rsidRPr="00B71368">
              <w:rPr>
                <w:rFonts w:asciiTheme="minorHAnsi" w:hAnsiTheme="minorHAnsi" w:cstheme="minorHAnsi"/>
                <w:b/>
                <w:bCs/>
                <w:color w:val="000000"/>
                <w:sz w:val="22"/>
                <w:szCs w:val="22"/>
              </w:rPr>
              <w:t>-1.37</w:t>
            </w:r>
          </w:p>
        </w:tc>
      </w:tr>
      <w:tr w:rsidR="00B71368" w:rsidRPr="00B71368" w14:paraId="2FDEB253" w14:textId="77777777" w:rsidTr="00B96632">
        <w:trPr>
          <w:trHeight w:val="20"/>
        </w:trPr>
        <w:tc>
          <w:tcPr>
            <w:tcW w:w="1982" w:type="pct"/>
            <w:shd w:val="clear" w:color="auto" w:fill="auto"/>
            <w:noWrap/>
            <w:vAlign w:val="bottom"/>
            <w:hideMark/>
          </w:tcPr>
          <w:p w14:paraId="04799AA0" w14:textId="77777777" w:rsidR="00B71368" w:rsidRPr="00B71368" w:rsidRDefault="00B71368" w:rsidP="00B71368">
            <w:pPr>
              <w:spacing w:line="276" w:lineRule="auto"/>
              <w:jc w:val="right"/>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PAT %</w:t>
            </w:r>
          </w:p>
        </w:tc>
        <w:tc>
          <w:tcPr>
            <w:tcW w:w="754" w:type="pct"/>
            <w:shd w:val="clear" w:color="auto" w:fill="auto"/>
            <w:noWrap/>
            <w:vAlign w:val="center"/>
            <w:hideMark/>
          </w:tcPr>
          <w:p w14:paraId="482DA718" w14:textId="4C6E7445"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-29.62%</w:t>
            </w:r>
          </w:p>
        </w:tc>
        <w:tc>
          <w:tcPr>
            <w:tcW w:w="754" w:type="pct"/>
            <w:shd w:val="clear" w:color="auto" w:fill="auto"/>
            <w:noWrap/>
            <w:vAlign w:val="center"/>
            <w:hideMark/>
          </w:tcPr>
          <w:p w14:paraId="1A701BB0" w14:textId="7D194576"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-305.42%</w:t>
            </w:r>
          </w:p>
        </w:tc>
        <w:tc>
          <w:tcPr>
            <w:tcW w:w="754" w:type="pct"/>
            <w:shd w:val="clear" w:color="auto" w:fill="auto"/>
            <w:noWrap/>
            <w:vAlign w:val="center"/>
            <w:hideMark/>
          </w:tcPr>
          <w:p w14:paraId="59E2EBDA" w14:textId="5C5F4215"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-7816.63%</w:t>
            </w:r>
          </w:p>
        </w:tc>
        <w:tc>
          <w:tcPr>
            <w:tcW w:w="755" w:type="pct"/>
            <w:shd w:val="clear" w:color="auto" w:fill="auto"/>
            <w:noWrap/>
            <w:vAlign w:val="center"/>
            <w:hideMark/>
          </w:tcPr>
          <w:p w14:paraId="717EFDE2" w14:textId="6CEAAD1C" w:rsidR="00B71368" w:rsidRPr="00B71368" w:rsidRDefault="00B71368" w:rsidP="00B71368">
            <w:pPr>
              <w:spacing w:line="276" w:lineRule="auto"/>
              <w:jc w:val="center"/>
              <w:rPr>
                <w:rFonts w:asciiTheme="minorHAnsi" w:hAnsiTheme="minorHAnsi" w:cstheme="minorHAnsi"/>
                <w:i/>
                <w:iCs/>
                <w:color w:val="000000"/>
                <w:sz w:val="18"/>
                <w:szCs w:val="18"/>
              </w:rPr>
            </w:pPr>
            <w:r w:rsidRPr="00B71368">
              <w:rPr>
                <w:rFonts w:asciiTheme="minorHAnsi" w:hAnsiTheme="minorHAnsi" w:cstheme="minorHAnsi"/>
                <w:i/>
                <w:iCs/>
                <w:color w:val="000000"/>
                <w:sz w:val="18"/>
                <w:szCs w:val="18"/>
              </w:rPr>
              <w:t>-1709.75%</w:t>
            </w:r>
          </w:p>
        </w:tc>
      </w:tr>
    </w:tbl>
    <w:p w14:paraId="14ABDDC3" w14:textId="1E9B52B2" w:rsidR="00AD0623" w:rsidRDefault="00A258A8" w:rsidP="00B71368">
      <w:pPr>
        <w:ind w:right="-589"/>
        <w:jc w:val="right"/>
        <w:rPr>
          <w:rFonts w:ascii="Arial" w:hAnsi="Arial" w:cs="Arial"/>
          <w:b/>
          <w:sz w:val="22"/>
          <w:szCs w:val="22"/>
        </w:rPr>
      </w:pP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t xml:space="preserve">             </w:t>
      </w:r>
      <w:r w:rsidR="00D547E5" w:rsidRPr="00EF33A7">
        <w:rPr>
          <w:rFonts w:ascii="Arial" w:hAnsi="Arial" w:cs="Arial"/>
          <w:b/>
          <w:bCs/>
          <w:i/>
          <w:iCs/>
          <w:sz w:val="18"/>
          <w:szCs w:val="18"/>
        </w:rPr>
        <w:t>Source:</w:t>
      </w:r>
      <w:r w:rsidR="00D547E5" w:rsidRPr="00EF33A7">
        <w:rPr>
          <w:rFonts w:ascii="Arial" w:hAnsi="Arial" w:cs="Arial"/>
          <w:i/>
          <w:iCs/>
          <w:sz w:val="18"/>
          <w:szCs w:val="18"/>
        </w:rPr>
        <w:t xml:space="preserve"> Previous Financials </w:t>
      </w:r>
      <w:r>
        <w:rPr>
          <w:rFonts w:ascii="Arial" w:hAnsi="Arial" w:cs="Arial"/>
          <w:i/>
          <w:iCs/>
          <w:sz w:val="18"/>
          <w:szCs w:val="18"/>
        </w:rPr>
        <w:t>p</w:t>
      </w:r>
      <w:r w:rsidR="00D547E5" w:rsidRPr="00EF33A7">
        <w:rPr>
          <w:rFonts w:ascii="Arial" w:hAnsi="Arial" w:cs="Arial"/>
          <w:i/>
          <w:iCs/>
          <w:sz w:val="18"/>
          <w:szCs w:val="18"/>
        </w:rPr>
        <w:t xml:space="preserve">rovided by </w:t>
      </w:r>
      <w:r>
        <w:rPr>
          <w:rFonts w:ascii="Arial" w:hAnsi="Arial" w:cs="Arial"/>
          <w:i/>
          <w:iCs/>
          <w:sz w:val="18"/>
          <w:szCs w:val="18"/>
        </w:rPr>
        <w:t>the client</w:t>
      </w:r>
      <w:r>
        <w:rPr>
          <w:rFonts w:ascii="Arial" w:hAnsi="Arial" w:cs="Arial"/>
          <w:b/>
          <w:sz w:val="22"/>
          <w:szCs w:val="22"/>
        </w:rPr>
        <w:t xml:space="preserve"> </w:t>
      </w:r>
    </w:p>
    <w:p w14:paraId="33008E89" w14:textId="77777777" w:rsidR="00B71368" w:rsidRDefault="00B71368" w:rsidP="00373F51">
      <w:pPr>
        <w:rPr>
          <w:rFonts w:ascii="Arial" w:hAnsi="Arial" w:cs="Arial"/>
          <w:b/>
          <w:sz w:val="22"/>
          <w:szCs w:val="22"/>
        </w:rPr>
      </w:pPr>
    </w:p>
    <w:p w14:paraId="4E89DA1B" w14:textId="04ABB008" w:rsidR="0045093D" w:rsidRDefault="00373F51" w:rsidP="00B96632">
      <w:pPr>
        <w:ind w:left="142"/>
        <w:rPr>
          <w:rFonts w:ascii="Arial" w:hAnsi="Arial" w:cs="Arial"/>
          <w:b/>
          <w:bCs/>
          <w:i/>
          <w:iCs/>
          <w:sz w:val="18"/>
          <w:szCs w:val="18"/>
        </w:rPr>
      </w:pPr>
      <w:r>
        <w:rPr>
          <w:rFonts w:ascii="Arial" w:hAnsi="Arial" w:cs="Arial"/>
          <w:b/>
          <w:sz w:val="22"/>
          <w:szCs w:val="22"/>
        </w:rPr>
        <w:t>Projected Profit &amp; Loss:</w:t>
      </w:r>
      <w:r>
        <w:rPr>
          <w:rFonts w:ascii="Arial" w:hAnsi="Arial" w:cs="Arial"/>
          <w:b/>
          <w:bCs/>
          <w:i/>
          <w:iCs/>
          <w:sz w:val="18"/>
          <w:szCs w:val="18"/>
        </w:rPr>
        <w:t xml:space="preserve"> </w:t>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r>
        <w:rPr>
          <w:rFonts w:ascii="Arial" w:hAnsi="Arial" w:cs="Arial"/>
          <w:b/>
          <w:bCs/>
          <w:i/>
          <w:iCs/>
          <w:sz w:val="18"/>
          <w:szCs w:val="18"/>
        </w:rPr>
        <w:tab/>
      </w:r>
    </w:p>
    <w:p w14:paraId="28DD1342" w14:textId="0A46B808" w:rsidR="00373F51" w:rsidRDefault="00373F51" w:rsidP="004E2840">
      <w:pPr>
        <w:ind w:left="7200" w:right="-589" w:firstLine="720"/>
        <w:jc w:val="right"/>
        <w:rPr>
          <w:rFonts w:ascii="Arial" w:hAnsi="Arial" w:cs="Arial"/>
          <w:b/>
          <w:sz w:val="22"/>
          <w:szCs w:val="22"/>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126"/>
        <w:gridCol w:w="670"/>
        <w:gridCol w:w="670"/>
        <w:gridCol w:w="670"/>
        <w:gridCol w:w="670"/>
        <w:gridCol w:w="670"/>
        <w:gridCol w:w="670"/>
        <w:gridCol w:w="670"/>
        <w:gridCol w:w="670"/>
        <w:gridCol w:w="670"/>
        <w:gridCol w:w="670"/>
        <w:gridCol w:w="671"/>
      </w:tblGrid>
      <w:tr w:rsidR="00D602EA" w:rsidRPr="00D602EA" w14:paraId="6A5CC347" w14:textId="0C88607A" w:rsidTr="00B96632">
        <w:trPr>
          <w:trHeight w:val="20"/>
        </w:trPr>
        <w:tc>
          <w:tcPr>
            <w:tcW w:w="2126" w:type="dxa"/>
            <w:shd w:val="clear" w:color="auto" w:fill="002060"/>
            <w:noWrap/>
            <w:vAlign w:val="center"/>
            <w:hideMark/>
          </w:tcPr>
          <w:p w14:paraId="08D2779A" w14:textId="3DEF5618" w:rsidR="00D602EA" w:rsidRPr="00D602EA" w:rsidRDefault="00D602EA" w:rsidP="00117149">
            <w:pPr>
              <w:spacing w:line="276" w:lineRule="auto"/>
              <w:rPr>
                <w:rFonts w:asciiTheme="minorHAnsi" w:hAnsiTheme="minorHAnsi" w:cstheme="minorHAnsi"/>
                <w:color w:val="000000"/>
                <w:sz w:val="22"/>
                <w:szCs w:val="22"/>
              </w:rPr>
            </w:pPr>
            <w:r w:rsidRPr="00D602EA">
              <w:rPr>
                <w:rFonts w:asciiTheme="minorHAnsi" w:hAnsiTheme="minorHAnsi" w:cstheme="minorHAnsi"/>
                <w:b/>
                <w:bCs/>
                <w:color w:val="FFFFFF"/>
                <w:sz w:val="22"/>
                <w:szCs w:val="22"/>
              </w:rPr>
              <w:t>Particulars</w:t>
            </w:r>
          </w:p>
        </w:tc>
        <w:tc>
          <w:tcPr>
            <w:tcW w:w="670" w:type="dxa"/>
            <w:shd w:val="clear" w:color="000000" w:fill="002060"/>
            <w:noWrap/>
            <w:vAlign w:val="center"/>
            <w:hideMark/>
          </w:tcPr>
          <w:p w14:paraId="0D43074B" w14:textId="5F44E60D"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Mar-23 E</w:t>
            </w:r>
          </w:p>
        </w:tc>
        <w:tc>
          <w:tcPr>
            <w:tcW w:w="670" w:type="dxa"/>
            <w:shd w:val="clear" w:color="000000" w:fill="002060"/>
            <w:noWrap/>
            <w:vAlign w:val="center"/>
            <w:hideMark/>
          </w:tcPr>
          <w:p w14:paraId="5F7B9280" w14:textId="66EA9565"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Mar-24 P</w:t>
            </w:r>
          </w:p>
        </w:tc>
        <w:tc>
          <w:tcPr>
            <w:tcW w:w="670" w:type="dxa"/>
            <w:shd w:val="clear" w:color="000000" w:fill="002060"/>
            <w:noWrap/>
            <w:vAlign w:val="center"/>
            <w:hideMark/>
          </w:tcPr>
          <w:p w14:paraId="22B01291" w14:textId="49BD8436"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Mar-25 P</w:t>
            </w:r>
          </w:p>
        </w:tc>
        <w:tc>
          <w:tcPr>
            <w:tcW w:w="670" w:type="dxa"/>
            <w:shd w:val="clear" w:color="000000" w:fill="002060"/>
            <w:noWrap/>
            <w:vAlign w:val="center"/>
            <w:hideMark/>
          </w:tcPr>
          <w:p w14:paraId="57C504E3" w14:textId="575966DA"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Mar-26 P</w:t>
            </w:r>
          </w:p>
        </w:tc>
        <w:tc>
          <w:tcPr>
            <w:tcW w:w="670" w:type="dxa"/>
            <w:shd w:val="clear" w:color="000000" w:fill="002060"/>
            <w:noWrap/>
            <w:vAlign w:val="center"/>
            <w:hideMark/>
          </w:tcPr>
          <w:p w14:paraId="3C596BDB" w14:textId="6BB2137E"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Mar-27 P</w:t>
            </w:r>
          </w:p>
        </w:tc>
        <w:tc>
          <w:tcPr>
            <w:tcW w:w="670" w:type="dxa"/>
            <w:shd w:val="clear" w:color="000000" w:fill="002060"/>
            <w:noWrap/>
            <w:vAlign w:val="center"/>
            <w:hideMark/>
          </w:tcPr>
          <w:p w14:paraId="4D8B7FE8" w14:textId="60DD606A"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Mar-28 P</w:t>
            </w:r>
          </w:p>
        </w:tc>
        <w:tc>
          <w:tcPr>
            <w:tcW w:w="670" w:type="dxa"/>
            <w:shd w:val="clear" w:color="000000" w:fill="002060"/>
            <w:noWrap/>
            <w:vAlign w:val="center"/>
            <w:hideMark/>
          </w:tcPr>
          <w:p w14:paraId="7BB6CED4" w14:textId="5B66F759"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Mar-29 P</w:t>
            </w:r>
          </w:p>
        </w:tc>
        <w:tc>
          <w:tcPr>
            <w:tcW w:w="670" w:type="dxa"/>
            <w:shd w:val="clear" w:color="000000" w:fill="002060"/>
            <w:noWrap/>
            <w:vAlign w:val="center"/>
            <w:hideMark/>
          </w:tcPr>
          <w:p w14:paraId="2F299C45" w14:textId="6B67C06F"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Mar-30 P</w:t>
            </w:r>
          </w:p>
        </w:tc>
        <w:tc>
          <w:tcPr>
            <w:tcW w:w="670" w:type="dxa"/>
            <w:shd w:val="clear" w:color="000000" w:fill="002060"/>
            <w:vAlign w:val="center"/>
          </w:tcPr>
          <w:p w14:paraId="22FDD945" w14:textId="308BB5F4"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Mar-31 P</w:t>
            </w:r>
          </w:p>
        </w:tc>
        <w:tc>
          <w:tcPr>
            <w:tcW w:w="670" w:type="dxa"/>
            <w:shd w:val="clear" w:color="000000" w:fill="002060"/>
            <w:vAlign w:val="center"/>
          </w:tcPr>
          <w:p w14:paraId="645D08D9" w14:textId="4E5B38C3"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Mar-32 P</w:t>
            </w:r>
          </w:p>
        </w:tc>
        <w:tc>
          <w:tcPr>
            <w:tcW w:w="671" w:type="dxa"/>
            <w:shd w:val="clear" w:color="000000" w:fill="002060"/>
            <w:vAlign w:val="center"/>
          </w:tcPr>
          <w:p w14:paraId="66E9D8F2" w14:textId="5DB0B6BE" w:rsidR="00D602EA" w:rsidRPr="00D602EA" w:rsidRDefault="00D602EA" w:rsidP="00117149">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Mar-33 P</w:t>
            </w:r>
          </w:p>
        </w:tc>
      </w:tr>
      <w:tr w:rsidR="003B3314" w:rsidRPr="00D602EA" w14:paraId="72FC9025" w14:textId="52C0526B" w:rsidTr="00B96632">
        <w:trPr>
          <w:trHeight w:val="20"/>
        </w:trPr>
        <w:tc>
          <w:tcPr>
            <w:tcW w:w="2126" w:type="dxa"/>
            <w:shd w:val="clear" w:color="auto" w:fill="auto"/>
            <w:noWrap/>
            <w:vAlign w:val="bottom"/>
            <w:hideMark/>
          </w:tcPr>
          <w:p w14:paraId="53B2E9C3" w14:textId="77777777" w:rsidR="003B3314" w:rsidRPr="00D602EA" w:rsidRDefault="003B3314" w:rsidP="003B3314">
            <w:pPr>
              <w:jc w:val="both"/>
              <w:rPr>
                <w:rFonts w:asciiTheme="minorHAnsi" w:hAnsiTheme="minorHAnsi" w:cstheme="minorHAnsi"/>
                <w:color w:val="000000"/>
                <w:sz w:val="22"/>
                <w:szCs w:val="22"/>
              </w:rPr>
            </w:pPr>
            <w:r w:rsidRPr="00D602EA">
              <w:rPr>
                <w:rFonts w:asciiTheme="minorHAnsi" w:hAnsiTheme="minorHAnsi" w:cstheme="minorHAnsi"/>
                <w:color w:val="000000"/>
                <w:sz w:val="22"/>
                <w:szCs w:val="22"/>
              </w:rPr>
              <w:t>From Sale of Power</w:t>
            </w:r>
          </w:p>
        </w:tc>
        <w:tc>
          <w:tcPr>
            <w:tcW w:w="670" w:type="dxa"/>
            <w:shd w:val="clear" w:color="auto" w:fill="auto"/>
            <w:noWrap/>
            <w:vAlign w:val="center"/>
            <w:hideMark/>
          </w:tcPr>
          <w:p w14:paraId="11BEC252" w14:textId="68920545"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70" w:type="dxa"/>
            <w:shd w:val="clear" w:color="auto" w:fill="auto"/>
            <w:noWrap/>
            <w:vAlign w:val="center"/>
            <w:hideMark/>
          </w:tcPr>
          <w:p w14:paraId="5E318D84" w14:textId="08E77DE0"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70" w:type="dxa"/>
            <w:shd w:val="clear" w:color="auto" w:fill="auto"/>
            <w:noWrap/>
            <w:vAlign w:val="center"/>
            <w:hideMark/>
          </w:tcPr>
          <w:p w14:paraId="2E0EF6F7" w14:textId="03DE9630"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w:t>
            </w:r>
          </w:p>
        </w:tc>
        <w:tc>
          <w:tcPr>
            <w:tcW w:w="670" w:type="dxa"/>
            <w:shd w:val="clear" w:color="auto" w:fill="auto"/>
            <w:noWrap/>
            <w:vAlign w:val="center"/>
            <w:hideMark/>
          </w:tcPr>
          <w:p w14:paraId="0F253ECB" w14:textId="2BDDB28A"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670" w:type="dxa"/>
            <w:shd w:val="clear" w:color="auto" w:fill="auto"/>
            <w:noWrap/>
            <w:vAlign w:val="center"/>
            <w:hideMark/>
          </w:tcPr>
          <w:p w14:paraId="22E6BC27" w14:textId="56F707E7"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670" w:type="dxa"/>
            <w:shd w:val="clear" w:color="auto" w:fill="auto"/>
            <w:noWrap/>
            <w:vAlign w:val="center"/>
            <w:hideMark/>
          </w:tcPr>
          <w:p w14:paraId="08CCE5CF" w14:textId="690C1451"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670" w:type="dxa"/>
            <w:shd w:val="clear" w:color="auto" w:fill="auto"/>
            <w:noWrap/>
            <w:vAlign w:val="center"/>
            <w:hideMark/>
          </w:tcPr>
          <w:p w14:paraId="3798EE2C" w14:textId="7EB5A8CC"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670" w:type="dxa"/>
            <w:shd w:val="clear" w:color="auto" w:fill="auto"/>
            <w:noWrap/>
            <w:vAlign w:val="center"/>
            <w:hideMark/>
          </w:tcPr>
          <w:p w14:paraId="00F5DBC4" w14:textId="6147D792"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670" w:type="dxa"/>
            <w:vAlign w:val="center"/>
          </w:tcPr>
          <w:p w14:paraId="5D2B8CF6" w14:textId="72FB055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670" w:type="dxa"/>
            <w:vAlign w:val="center"/>
          </w:tcPr>
          <w:p w14:paraId="45238381" w14:textId="471568E7"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671" w:type="dxa"/>
            <w:vAlign w:val="center"/>
          </w:tcPr>
          <w:p w14:paraId="3726B94D" w14:textId="3CF663A8"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r>
      <w:tr w:rsidR="003B3314" w:rsidRPr="00D602EA" w14:paraId="07FCA6C9" w14:textId="639F7E0F" w:rsidTr="00B96632">
        <w:trPr>
          <w:trHeight w:val="20"/>
        </w:trPr>
        <w:tc>
          <w:tcPr>
            <w:tcW w:w="2126" w:type="dxa"/>
            <w:shd w:val="clear" w:color="auto" w:fill="auto"/>
            <w:noWrap/>
            <w:vAlign w:val="bottom"/>
            <w:hideMark/>
          </w:tcPr>
          <w:p w14:paraId="5E32C025" w14:textId="77777777" w:rsidR="003B3314" w:rsidRPr="00D602EA" w:rsidRDefault="003B3314" w:rsidP="003B3314">
            <w:pPr>
              <w:rPr>
                <w:rFonts w:asciiTheme="minorHAnsi" w:hAnsiTheme="minorHAnsi" w:cstheme="minorHAnsi"/>
                <w:color w:val="000000"/>
                <w:sz w:val="22"/>
                <w:szCs w:val="22"/>
              </w:rPr>
            </w:pPr>
            <w:r w:rsidRPr="00D602EA">
              <w:rPr>
                <w:rFonts w:asciiTheme="minorHAnsi" w:hAnsiTheme="minorHAnsi" w:cstheme="minorHAnsi"/>
                <w:color w:val="000000"/>
                <w:sz w:val="22"/>
                <w:szCs w:val="22"/>
              </w:rPr>
              <w:lastRenderedPageBreak/>
              <w:t>From MRE Capital Subsidy</w:t>
            </w:r>
          </w:p>
        </w:tc>
        <w:tc>
          <w:tcPr>
            <w:tcW w:w="670" w:type="dxa"/>
            <w:shd w:val="clear" w:color="auto" w:fill="auto"/>
            <w:noWrap/>
            <w:vAlign w:val="center"/>
            <w:hideMark/>
          </w:tcPr>
          <w:p w14:paraId="5C02359D" w14:textId="3EEE7FD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5BCFB0A2" w14:textId="0C7C8215"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49B82692" w14:textId="04A7833F"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38AC8236" w14:textId="4DEB373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4D0C1CEB" w14:textId="1443A3F6"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64BE5243" w14:textId="4B76ACDC"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7466CDF2" w14:textId="774C0E0A"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shd w:val="clear" w:color="auto" w:fill="auto"/>
            <w:noWrap/>
            <w:vAlign w:val="center"/>
            <w:hideMark/>
          </w:tcPr>
          <w:p w14:paraId="26F7B58D" w14:textId="592FC64C"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vAlign w:val="center"/>
          </w:tcPr>
          <w:p w14:paraId="1EA1AC84" w14:textId="158A5FD6"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0" w:type="dxa"/>
            <w:vAlign w:val="center"/>
          </w:tcPr>
          <w:p w14:paraId="788AAFFA" w14:textId="11F402CE"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671" w:type="dxa"/>
            <w:vAlign w:val="center"/>
          </w:tcPr>
          <w:p w14:paraId="78B40367" w14:textId="2D74AD10"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r>
      <w:tr w:rsidR="003B3314" w:rsidRPr="00D602EA" w14:paraId="3E9C5F81" w14:textId="2CF36D39" w:rsidTr="00B96632">
        <w:trPr>
          <w:trHeight w:val="20"/>
        </w:trPr>
        <w:tc>
          <w:tcPr>
            <w:tcW w:w="2126" w:type="dxa"/>
            <w:shd w:val="clear" w:color="000000" w:fill="B4C6E7"/>
            <w:noWrap/>
            <w:vAlign w:val="bottom"/>
            <w:hideMark/>
          </w:tcPr>
          <w:p w14:paraId="02972838" w14:textId="77777777" w:rsidR="003B3314" w:rsidRPr="00D602EA" w:rsidRDefault="003B3314" w:rsidP="003B3314">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Total Income</w:t>
            </w:r>
          </w:p>
        </w:tc>
        <w:tc>
          <w:tcPr>
            <w:tcW w:w="670" w:type="dxa"/>
            <w:shd w:val="clear" w:color="000000" w:fill="B4C6E7"/>
            <w:noWrap/>
            <w:vAlign w:val="center"/>
            <w:hideMark/>
          </w:tcPr>
          <w:p w14:paraId="7BEE8C7C" w14:textId="19EB9584"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0.08</w:t>
            </w:r>
          </w:p>
        </w:tc>
        <w:tc>
          <w:tcPr>
            <w:tcW w:w="670" w:type="dxa"/>
            <w:shd w:val="clear" w:color="000000" w:fill="B4C6E7"/>
            <w:noWrap/>
            <w:vAlign w:val="center"/>
            <w:hideMark/>
          </w:tcPr>
          <w:p w14:paraId="09906E55" w14:textId="3BCE667E"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0.08</w:t>
            </w:r>
          </w:p>
        </w:tc>
        <w:tc>
          <w:tcPr>
            <w:tcW w:w="670" w:type="dxa"/>
            <w:shd w:val="clear" w:color="000000" w:fill="B4C6E7"/>
            <w:noWrap/>
            <w:vAlign w:val="center"/>
            <w:hideMark/>
          </w:tcPr>
          <w:p w14:paraId="04E5720C" w14:textId="1C535780"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0.08</w:t>
            </w:r>
          </w:p>
        </w:tc>
        <w:tc>
          <w:tcPr>
            <w:tcW w:w="670" w:type="dxa"/>
            <w:shd w:val="clear" w:color="000000" w:fill="B4C6E7"/>
            <w:noWrap/>
            <w:vAlign w:val="center"/>
            <w:hideMark/>
          </w:tcPr>
          <w:p w14:paraId="7154EE8E" w14:textId="63A59D24"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670" w:type="dxa"/>
            <w:shd w:val="clear" w:color="000000" w:fill="B4C6E7"/>
            <w:noWrap/>
            <w:vAlign w:val="center"/>
            <w:hideMark/>
          </w:tcPr>
          <w:p w14:paraId="6250A044" w14:textId="4B071344"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670" w:type="dxa"/>
            <w:shd w:val="clear" w:color="000000" w:fill="B4C6E7"/>
            <w:noWrap/>
            <w:vAlign w:val="center"/>
            <w:hideMark/>
          </w:tcPr>
          <w:p w14:paraId="4A213315" w14:textId="2E8B1C68"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670" w:type="dxa"/>
            <w:shd w:val="clear" w:color="000000" w:fill="B4C6E7"/>
            <w:noWrap/>
            <w:vAlign w:val="center"/>
            <w:hideMark/>
          </w:tcPr>
          <w:p w14:paraId="76B1996C" w14:textId="5050AF00"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670" w:type="dxa"/>
            <w:shd w:val="clear" w:color="000000" w:fill="B4C6E7"/>
            <w:noWrap/>
            <w:vAlign w:val="center"/>
            <w:hideMark/>
          </w:tcPr>
          <w:p w14:paraId="1657BA8D" w14:textId="0B57A63A"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670" w:type="dxa"/>
            <w:shd w:val="clear" w:color="000000" w:fill="B4C6E7"/>
            <w:vAlign w:val="center"/>
          </w:tcPr>
          <w:p w14:paraId="05E6FF53" w14:textId="14D6C547"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670" w:type="dxa"/>
            <w:shd w:val="clear" w:color="000000" w:fill="B4C6E7"/>
            <w:vAlign w:val="center"/>
          </w:tcPr>
          <w:p w14:paraId="107178F8" w14:textId="51E66138"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671" w:type="dxa"/>
            <w:shd w:val="clear" w:color="000000" w:fill="B4C6E7"/>
            <w:vAlign w:val="center"/>
          </w:tcPr>
          <w:p w14:paraId="11B1DF47" w14:textId="5C0E4547"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r>
      <w:tr w:rsidR="003B3314" w:rsidRPr="00D602EA" w14:paraId="72194354" w14:textId="03636A4F" w:rsidTr="00B96632">
        <w:trPr>
          <w:trHeight w:val="20"/>
        </w:trPr>
        <w:tc>
          <w:tcPr>
            <w:tcW w:w="2126" w:type="dxa"/>
            <w:shd w:val="clear" w:color="auto" w:fill="auto"/>
            <w:noWrap/>
            <w:vAlign w:val="bottom"/>
            <w:hideMark/>
          </w:tcPr>
          <w:p w14:paraId="196E0845" w14:textId="77777777" w:rsidR="003B3314" w:rsidRPr="00D602EA" w:rsidRDefault="003B3314" w:rsidP="003B3314">
            <w:pPr>
              <w:rPr>
                <w:rFonts w:asciiTheme="minorHAnsi" w:hAnsiTheme="minorHAnsi" w:cstheme="minorHAnsi"/>
                <w:color w:val="000000"/>
                <w:sz w:val="22"/>
                <w:szCs w:val="22"/>
              </w:rPr>
            </w:pPr>
            <w:r w:rsidRPr="00D602EA">
              <w:rPr>
                <w:rFonts w:asciiTheme="minorHAnsi" w:hAnsiTheme="minorHAnsi" w:cstheme="minorHAnsi"/>
                <w:color w:val="000000"/>
                <w:sz w:val="22"/>
                <w:szCs w:val="22"/>
              </w:rPr>
              <w:t>Operation &amp; Maintenance</w:t>
            </w:r>
          </w:p>
        </w:tc>
        <w:tc>
          <w:tcPr>
            <w:tcW w:w="670" w:type="dxa"/>
            <w:shd w:val="clear" w:color="auto" w:fill="auto"/>
            <w:noWrap/>
            <w:vAlign w:val="center"/>
            <w:hideMark/>
          </w:tcPr>
          <w:p w14:paraId="2D3FF671" w14:textId="2466E9D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1.63</w:t>
            </w:r>
          </w:p>
        </w:tc>
        <w:tc>
          <w:tcPr>
            <w:tcW w:w="670" w:type="dxa"/>
            <w:shd w:val="clear" w:color="auto" w:fill="auto"/>
            <w:noWrap/>
            <w:vAlign w:val="center"/>
            <w:hideMark/>
          </w:tcPr>
          <w:p w14:paraId="09DE0972" w14:textId="1B268CDE"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1.69</w:t>
            </w:r>
          </w:p>
        </w:tc>
        <w:tc>
          <w:tcPr>
            <w:tcW w:w="670" w:type="dxa"/>
            <w:shd w:val="clear" w:color="auto" w:fill="auto"/>
            <w:noWrap/>
            <w:vAlign w:val="center"/>
            <w:hideMark/>
          </w:tcPr>
          <w:p w14:paraId="261D1D54" w14:textId="30F6E25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1.75</w:t>
            </w:r>
          </w:p>
        </w:tc>
        <w:tc>
          <w:tcPr>
            <w:tcW w:w="670" w:type="dxa"/>
            <w:shd w:val="clear" w:color="auto" w:fill="auto"/>
            <w:noWrap/>
            <w:vAlign w:val="center"/>
            <w:hideMark/>
          </w:tcPr>
          <w:p w14:paraId="45FADADC" w14:textId="0A56C8BB"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1.82</w:t>
            </w:r>
          </w:p>
        </w:tc>
        <w:tc>
          <w:tcPr>
            <w:tcW w:w="670" w:type="dxa"/>
            <w:shd w:val="clear" w:color="auto" w:fill="auto"/>
            <w:noWrap/>
            <w:vAlign w:val="center"/>
            <w:hideMark/>
          </w:tcPr>
          <w:p w14:paraId="43AAFE5E" w14:textId="3E5F513A"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1.89</w:t>
            </w:r>
          </w:p>
        </w:tc>
        <w:tc>
          <w:tcPr>
            <w:tcW w:w="670" w:type="dxa"/>
            <w:shd w:val="clear" w:color="auto" w:fill="auto"/>
            <w:noWrap/>
            <w:vAlign w:val="center"/>
            <w:hideMark/>
          </w:tcPr>
          <w:p w14:paraId="11ED2AD4" w14:textId="69BBE6C0"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1.96</w:t>
            </w:r>
          </w:p>
        </w:tc>
        <w:tc>
          <w:tcPr>
            <w:tcW w:w="670" w:type="dxa"/>
            <w:shd w:val="clear" w:color="auto" w:fill="auto"/>
            <w:noWrap/>
            <w:vAlign w:val="center"/>
            <w:hideMark/>
          </w:tcPr>
          <w:p w14:paraId="5290AFDA" w14:textId="689034EE"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2.04</w:t>
            </w:r>
          </w:p>
        </w:tc>
        <w:tc>
          <w:tcPr>
            <w:tcW w:w="670" w:type="dxa"/>
            <w:shd w:val="clear" w:color="auto" w:fill="auto"/>
            <w:noWrap/>
            <w:vAlign w:val="center"/>
            <w:hideMark/>
          </w:tcPr>
          <w:p w14:paraId="13B717D0" w14:textId="7F4B7EDA"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2.12</w:t>
            </w:r>
          </w:p>
        </w:tc>
        <w:tc>
          <w:tcPr>
            <w:tcW w:w="670" w:type="dxa"/>
            <w:vAlign w:val="center"/>
          </w:tcPr>
          <w:p w14:paraId="03E70DE6" w14:textId="0E4E5CB9"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2.20</w:t>
            </w:r>
          </w:p>
        </w:tc>
        <w:tc>
          <w:tcPr>
            <w:tcW w:w="670" w:type="dxa"/>
            <w:vAlign w:val="center"/>
          </w:tcPr>
          <w:p w14:paraId="36105FD2" w14:textId="6F47CB7E"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2.28</w:t>
            </w:r>
          </w:p>
        </w:tc>
        <w:tc>
          <w:tcPr>
            <w:tcW w:w="671" w:type="dxa"/>
            <w:vAlign w:val="center"/>
          </w:tcPr>
          <w:p w14:paraId="17F21505" w14:textId="30569A02"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2.37</w:t>
            </w:r>
          </w:p>
        </w:tc>
      </w:tr>
      <w:tr w:rsidR="003B3314" w:rsidRPr="00D602EA" w14:paraId="5AC5FF9A" w14:textId="3D1D1CC2" w:rsidTr="00B96632">
        <w:trPr>
          <w:trHeight w:val="20"/>
        </w:trPr>
        <w:tc>
          <w:tcPr>
            <w:tcW w:w="2126" w:type="dxa"/>
            <w:shd w:val="clear" w:color="auto" w:fill="auto"/>
            <w:noWrap/>
            <w:vAlign w:val="bottom"/>
            <w:hideMark/>
          </w:tcPr>
          <w:p w14:paraId="4E38D345" w14:textId="77777777" w:rsidR="003B3314" w:rsidRPr="00D602EA" w:rsidRDefault="003B3314" w:rsidP="003B3314">
            <w:pPr>
              <w:rPr>
                <w:rFonts w:asciiTheme="minorHAnsi" w:hAnsiTheme="minorHAnsi" w:cstheme="minorHAnsi"/>
                <w:color w:val="000000"/>
                <w:sz w:val="22"/>
                <w:szCs w:val="22"/>
              </w:rPr>
            </w:pPr>
            <w:r w:rsidRPr="00D602EA">
              <w:rPr>
                <w:rFonts w:asciiTheme="minorHAnsi" w:hAnsiTheme="minorHAnsi" w:cstheme="minorHAnsi"/>
                <w:color w:val="000000"/>
                <w:sz w:val="22"/>
                <w:szCs w:val="22"/>
              </w:rPr>
              <w:t>Employee Benefit Expenses</w:t>
            </w:r>
          </w:p>
        </w:tc>
        <w:tc>
          <w:tcPr>
            <w:tcW w:w="670" w:type="dxa"/>
            <w:shd w:val="clear" w:color="auto" w:fill="auto"/>
            <w:noWrap/>
            <w:vAlign w:val="center"/>
          </w:tcPr>
          <w:p w14:paraId="750DCB51" w14:textId="055F14AC"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0.45</w:t>
            </w:r>
          </w:p>
        </w:tc>
        <w:tc>
          <w:tcPr>
            <w:tcW w:w="670" w:type="dxa"/>
            <w:shd w:val="clear" w:color="auto" w:fill="auto"/>
            <w:noWrap/>
            <w:vAlign w:val="center"/>
          </w:tcPr>
          <w:p w14:paraId="2D3DC6AE" w14:textId="2BA8CB13"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0.45</w:t>
            </w:r>
          </w:p>
        </w:tc>
        <w:tc>
          <w:tcPr>
            <w:tcW w:w="670" w:type="dxa"/>
            <w:shd w:val="clear" w:color="auto" w:fill="auto"/>
            <w:noWrap/>
            <w:vAlign w:val="center"/>
          </w:tcPr>
          <w:p w14:paraId="35FBDC8D" w14:textId="05836169"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0.45</w:t>
            </w:r>
          </w:p>
        </w:tc>
        <w:tc>
          <w:tcPr>
            <w:tcW w:w="670" w:type="dxa"/>
            <w:shd w:val="clear" w:color="auto" w:fill="auto"/>
            <w:noWrap/>
            <w:vAlign w:val="center"/>
          </w:tcPr>
          <w:p w14:paraId="1A48D0D0" w14:textId="1C3CB3E4"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767F68E4" w14:textId="5FCDF4E3"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10E7EEEA" w14:textId="7B38981B"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2CC532B1" w14:textId="45303660"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2436862C" w14:textId="65A2D05F"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vAlign w:val="center"/>
          </w:tcPr>
          <w:p w14:paraId="50E2F79E" w14:textId="3220C200"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vAlign w:val="center"/>
          </w:tcPr>
          <w:p w14:paraId="7758300A" w14:textId="2DBF4CA6"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1" w:type="dxa"/>
            <w:vAlign w:val="center"/>
          </w:tcPr>
          <w:p w14:paraId="20E5244E" w14:textId="1EEC3D32"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r>
      <w:tr w:rsidR="003B3314" w:rsidRPr="00D602EA" w14:paraId="5E36C4CE" w14:textId="11AE9869" w:rsidTr="00B96632">
        <w:trPr>
          <w:trHeight w:val="20"/>
        </w:trPr>
        <w:tc>
          <w:tcPr>
            <w:tcW w:w="2126" w:type="dxa"/>
            <w:shd w:val="clear" w:color="auto" w:fill="auto"/>
            <w:noWrap/>
            <w:vAlign w:val="bottom"/>
            <w:hideMark/>
          </w:tcPr>
          <w:p w14:paraId="78EBAAEE" w14:textId="77777777" w:rsidR="003B3314" w:rsidRPr="00D602EA" w:rsidRDefault="003B3314" w:rsidP="003B3314">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Other Expenses</w:t>
            </w:r>
          </w:p>
        </w:tc>
        <w:tc>
          <w:tcPr>
            <w:tcW w:w="670" w:type="dxa"/>
            <w:shd w:val="clear" w:color="auto" w:fill="auto"/>
            <w:noWrap/>
            <w:vAlign w:val="center"/>
          </w:tcPr>
          <w:p w14:paraId="04097390" w14:textId="67F4662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0.24</w:t>
            </w:r>
          </w:p>
        </w:tc>
        <w:tc>
          <w:tcPr>
            <w:tcW w:w="670" w:type="dxa"/>
            <w:shd w:val="clear" w:color="auto" w:fill="auto"/>
            <w:noWrap/>
            <w:vAlign w:val="center"/>
          </w:tcPr>
          <w:p w14:paraId="79A2FB9A" w14:textId="2600C356"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0.24</w:t>
            </w:r>
          </w:p>
        </w:tc>
        <w:tc>
          <w:tcPr>
            <w:tcW w:w="670" w:type="dxa"/>
            <w:shd w:val="clear" w:color="auto" w:fill="auto"/>
            <w:noWrap/>
            <w:vAlign w:val="center"/>
          </w:tcPr>
          <w:p w14:paraId="7C9B4E29" w14:textId="06527ECE"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0.24</w:t>
            </w:r>
          </w:p>
        </w:tc>
        <w:tc>
          <w:tcPr>
            <w:tcW w:w="670" w:type="dxa"/>
            <w:shd w:val="clear" w:color="auto" w:fill="auto"/>
            <w:noWrap/>
            <w:vAlign w:val="center"/>
          </w:tcPr>
          <w:p w14:paraId="6D12679D" w14:textId="25D76008"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761DE173" w14:textId="528BD96A"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735EFCE0" w14:textId="5A208E6C"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1E180035" w14:textId="2E04BA0D"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shd w:val="clear" w:color="auto" w:fill="auto"/>
            <w:noWrap/>
            <w:vAlign w:val="center"/>
          </w:tcPr>
          <w:p w14:paraId="19CCBB36" w14:textId="06623F05"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vAlign w:val="center"/>
          </w:tcPr>
          <w:p w14:paraId="3DA0BF18" w14:textId="0218626F"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0" w:type="dxa"/>
            <w:vAlign w:val="center"/>
          </w:tcPr>
          <w:p w14:paraId="32C29B7A" w14:textId="7C84F7F7"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671" w:type="dxa"/>
            <w:vAlign w:val="center"/>
          </w:tcPr>
          <w:p w14:paraId="72199FFA" w14:textId="1429AF0E" w:rsidR="003B3314" w:rsidRPr="00D602EA"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r>
      <w:tr w:rsidR="003B3314" w:rsidRPr="00D602EA" w14:paraId="7FA91E8E" w14:textId="5C1B1DA0" w:rsidTr="00B96632">
        <w:trPr>
          <w:trHeight w:val="20"/>
        </w:trPr>
        <w:tc>
          <w:tcPr>
            <w:tcW w:w="2126" w:type="dxa"/>
            <w:shd w:val="clear" w:color="auto" w:fill="auto"/>
            <w:noWrap/>
            <w:vAlign w:val="bottom"/>
            <w:hideMark/>
          </w:tcPr>
          <w:p w14:paraId="762909E5" w14:textId="77777777" w:rsidR="003B3314" w:rsidRPr="00D602EA" w:rsidRDefault="003B3314" w:rsidP="003B3314">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Total Expenses</w:t>
            </w:r>
          </w:p>
        </w:tc>
        <w:tc>
          <w:tcPr>
            <w:tcW w:w="670" w:type="dxa"/>
            <w:shd w:val="clear" w:color="auto" w:fill="auto"/>
            <w:noWrap/>
            <w:vAlign w:val="center"/>
          </w:tcPr>
          <w:p w14:paraId="1F6D8816" w14:textId="1E2D5AEB"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2.32</w:t>
            </w:r>
          </w:p>
        </w:tc>
        <w:tc>
          <w:tcPr>
            <w:tcW w:w="670" w:type="dxa"/>
            <w:shd w:val="clear" w:color="auto" w:fill="auto"/>
            <w:noWrap/>
            <w:vAlign w:val="center"/>
          </w:tcPr>
          <w:p w14:paraId="480A6B10" w14:textId="4D05B101"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2.38</w:t>
            </w:r>
          </w:p>
        </w:tc>
        <w:tc>
          <w:tcPr>
            <w:tcW w:w="670" w:type="dxa"/>
            <w:shd w:val="clear" w:color="auto" w:fill="auto"/>
            <w:noWrap/>
            <w:vAlign w:val="center"/>
          </w:tcPr>
          <w:p w14:paraId="52BA320F" w14:textId="6E643FB6"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2.44</w:t>
            </w:r>
          </w:p>
        </w:tc>
        <w:tc>
          <w:tcPr>
            <w:tcW w:w="670" w:type="dxa"/>
            <w:shd w:val="clear" w:color="auto" w:fill="auto"/>
            <w:noWrap/>
            <w:vAlign w:val="center"/>
          </w:tcPr>
          <w:p w14:paraId="4C1F3CD8" w14:textId="16ED2CD8"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2.65</w:t>
            </w:r>
          </w:p>
        </w:tc>
        <w:tc>
          <w:tcPr>
            <w:tcW w:w="670" w:type="dxa"/>
            <w:shd w:val="clear" w:color="auto" w:fill="auto"/>
            <w:noWrap/>
            <w:vAlign w:val="center"/>
          </w:tcPr>
          <w:p w14:paraId="656E0AAD" w14:textId="23DE1A89"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2.72</w:t>
            </w:r>
          </w:p>
        </w:tc>
        <w:tc>
          <w:tcPr>
            <w:tcW w:w="670" w:type="dxa"/>
            <w:shd w:val="clear" w:color="auto" w:fill="auto"/>
            <w:noWrap/>
            <w:vAlign w:val="center"/>
          </w:tcPr>
          <w:p w14:paraId="499C7161" w14:textId="1AACB8DD"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2.80</w:t>
            </w:r>
          </w:p>
        </w:tc>
        <w:tc>
          <w:tcPr>
            <w:tcW w:w="670" w:type="dxa"/>
            <w:shd w:val="clear" w:color="auto" w:fill="auto"/>
            <w:noWrap/>
            <w:vAlign w:val="center"/>
          </w:tcPr>
          <w:p w14:paraId="11B66A9C" w14:textId="6F3CA783"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2.87</w:t>
            </w:r>
          </w:p>
        </w:tc>
        <w:tc>
          <w:tcPr>
            <w:tcW w:w="670" w:type="dxa"/>
            <w:shd w:val="clear" w:color="auto" w:fill="auto"/>
            <w:noWrap/>
            <w:vAlign w:val="center"/>
          </w:tcPr>
          <w:p w14:paraId="1E24AA61" w14:textId="04F33365"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2.95</w:t>
            </w:r>
          </w:p>
        </w:tc>
        <w:tc>
          <w:tcPr>
            <w:tcW w:w="670" w:type="dxa"/>
            <w:vAlign w:val="center"/>
          </w:tcPr>
          <w:p w14:paraId="705236DD" w14:textId="01076543"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3.03</w:t>
            </w:r>
          </w:p>
        </w:tc>
        <w:tc>
          <w:tcPr>
            <w:tcW w:w="670" w:type="dxa"/>
            <w:vAlign w:val="center"/>
          </w:tcPr>
          <w:p w14:paraId="400AEAAE" w14:textId="13C47E54"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3.12</w:t>
            </w:r>
          </w:p>
        </w:tc>
        <w:tc>
          <w:tcPr>
            <w:tcW w:w="671" w:type="dxa"/>
            <w:vAlign w:val="center"/>
          </w:tcPr>
          <w:p w14:paraId="174C5ADE" w14:textId="742F1ED3" w:rsidR="003B3314" w:rsidRPr="00D602EA"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3.20</w:t>
            </w:r>
          </w:p>
        </w:tc>
      </w:tr>
      <w:tr w:rsidR="003B3314" w:rsidRPr="00D602EA" w14:paraId="5A953871" w14:textId="4A883EBF" w:rsidTr="00B96632">
        <w:trPr>
          <w:trHeight w:val="20"/>
        </w:trPr>
        <w:tc>
          <w:tcPr>
            <w:tcW w:w="2126" w:type="dxa"/>
            <w:shd w:val="clear" w:color="000000" w:fill="B4C6E7"/>
            <w:noWrap/>
            <w:vAlign w:val="bottom"/>
            <w:hideMark/>
          </w:tcPr>
          <w:p w14:paraId="4CC6BC6D" w14:textId="77777777" w:rsidR="003B3314" w:rsidRPr="00D602EA" w:rsidRDefault="003B3314" w:rsidP="003B3314">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EBIDTA</w:t>
            </w:r>
          </w:p>
        </w:tc>
        <w:tc>
          <w:tcPr>
            <w:tcW w:w="670" w:type="dxa"/>
            <w:shd w:val="clear" w:color="000000" w:fill="B4C6E7"/>
            <w:noWrap/>
            <w:vAlign w:val="center"/>
          </w:tcPr>
          <w:p w14:paraId="7F378C11" w14:textId="4EBE86D7"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-2.24</w:t>
            </w:r>
          </w:p>
        </w:tc>
        <w:tc>
          <w:tcPr>
            <w:tcW w:w="670" w:type="dxa"/>
            <w:shd w:val="clear" w:color="000000" w:fill="B4C6E7"/>
            <w:noWrap/>
            <w:vAlign w:val="center"/>
          </w:tcPr>
          <w:p w14:paraId="11056CA7" w14:textId="7E47C3D6"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-2.30</w:t>
            </w:r>
          </w:p>
        </w:tc>
        <w:tc>
          <w:tcPr>
            <w:tcW w:w="670" w:type="dxa"/>
            <w:shd w:val="clear" w:color="000000" w:fill="B4C6E7"/>
            <w:noWrap/>
            <w:vAlign w:val="center"/>
          </w:tcPr>
          <w:p w14:paraId="1825FB8B" w14:textId="2230F1D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-2.36</w:t>
            </w:r>
          </w:p>
        </w:tc>
        <w:tc>
          <w:tcPr>
            <w:tcW w:w="670" w:type="dxa"/>
            <w:shd w:val="clear" w:color="000000" w:fill="B4C6E7"/>
            <w:noWrap/>
            <w:vAlign w:val="center"/>
          </w:tcPr>
          <w:p w14:paraId="042FB1CE" w14:textId="4ABB6E58"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670" w:type="dxa"/>
            <w:shd w:val="clear" w:color="000000" w:fill="B4C6E7"/>
            <w:noWrap/>
            <w:vAlign w:val="center"/>
          </w:tcPr>
          <w:p w14:paraId="34C4E90E" w14:textId="1385159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-0.56</w:t>
            </w:r>
          </w:p>
        </w:tc>
        <w:tc>
          <w:tcPr>
            <w:tcW w:w="670" w:type="dxa"/>
            <w:shd w:val="clear" w:color="000000" w:fill="B4C6E7"/>
            <w:noWrap/>
            <w:vAlign w:val="center"/>
          </w:tcPr>
          <w:p w14:paraId="012D80ED" w14:textId="739AF43C"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-0.63</w:t>
            </w:r>
          </w:p>
        </w:tc>
        <w:tc>
          <w:tcPr>
            <w:tcW w:w="670" w:type="dxa"/>
            <w:shd w:val="clear" w:color="000000" w:fill="B4C6E7"/>
            <w:noWrap/>
            <w:vAlign w:val="center"/>
          </w:tcPr>
          <w:p w14:paraId="49B7B879" w14:textId="1A989796"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670" w:type="dxa"/>
            <w:shd w:val="clear" w:color="000000" w:fill="B4C6E7"/>
            <w:noWrap/>
            <w:vAlign w:val="center"/>
          </w:tcPr>
          <w:p w14:paraId="282CD286" w14:textId="6AFC1DA5"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-0.79</w:t>
            </w:r>
          </w:p>
        </w:tc>
        <w:tc>
          <w:tcPr>
            <w:tcW w:w="670" w:type="dxa"/>
            <w:shd w:val="clear" w:color="000000" w:fill="B4C6E7"/>
            <w:vAlign w:val="center"/>
          </w:tcPr>
          <w:p w14:paraId="505D2460" w14:textId="650A4012"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-0.87</w:t>
            </w:r>
          </w:p>
        </w:tc>
        <w:tc>
          <w:tcPr>
            <w:tcW w:w="670" w:type="dxa"/>
            <w:shd w:val="clear" w:color="000000" w:fill="B4C6E7"/>
            <w:vAlign w:val="center"/>
          </w:tcPr>
          <w:p w14:paraId="066D840E" w14:textId="5548D991"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-0.95</w:t>
            </w:r>
          </w:p>
        </w:tc>
        <w:tc>
          <w:tcPr>
            <w:tcW w:w="671" w:type="dxa"/>
            <w:shd w:val="clear" w:color="000000" w:fill="B4C6E7"/>
            <w:vAlign w:val="center"/>
          </w:tcPr>
          <w:p w14:paraId="67DC0704" w14:textId="66CF6026"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r>
      <w:tr w:rsidR="003B3314" w:rsidRPr="00D602EA" w14:paraId="66BD6271" w14:textId="7F06184A" w:rsidTr="00B96632">
        <w:trPr>
          <w:trHeight w:val="20"/>
        </w:trPr>
        <w:tc>
          <w:tcPr>
            <w:tcW w:w="2126" w:type="dxa"/>
            <w:shd w:val="clear" w:color="auto" w:fill="auto"/>
            <w:noWrap/>
            <w:vAlign w:val="bottom"/>
            <w:hideMark/>
          </w:tcPr>
          <w:p w14:paraId="29A3381F" w14:textId="77777777" w:rsidR="003B3314" w:rsidRPr="00117149" w:rsidRDefault="003B3314" w:rsidP="003B3314">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EBIDTA %</w:t>
            </w:r>
          </w:p>
        </w:tc>
        <w:tc>
          <w:tcPr>
            <w:tcW w:w="670" w:type="dxa"/>
            <w:shd w:val="clear" w:color="auto" w:fill="auto"/>
            <w:noWrap/>
            <w:vAlign w:val="center"/>
          </w:tcPr>
          <w:p w14:paraId="75ACB468" w14:textId="4C3B317D"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-2796%</w:t>
            </w:r>
          </w:p>
        </w:tc>
        <w:tc>
          <w:tcPr>
            <w:tcW w:w="670" w:type="dxa"/>
            <w:shd w:val="clear" w:color="auto" w:fill="auto"/>
            <w:noWrap/>
            <w:vAlign w:val="center"/>
          </w:tcPr>
          <w:p w14:paraId="7D91EDFE" w14:textId="4545210A"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-2874%</w:t>
            </w:r>
          </w:p>
        </w:tc>
        <w:tc>
          <w:tcPr>
            <w:tcW w:w="670" w:type="dxa"/>
            <w:shd w:val="clear" w:color="auto" w:fill="auto"/>
            <w:noWrap/>
            <w:vAlign w:val="center"/>
          </w:tcPr>
          <w:p w14:paraId="62641EFC" w14:textId="1B493BFA"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-2955%</w:t>
            </w:r>
          </w:p>
        </w:tc>
        <w:tc>
          <w:tcPr>
            <w:tcW w:w="670" w:type="dxa"/>
            <w:shd w:val="clear" w:color="auto" w:fill="auto"/>
            <w:noWrap/>
            <w:vAlign w:val="center"/>
          </w:tcPr>
          <w:p w14:paraId="3605912C" w14:textId="13AB28B8"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-2796%</w:t>
            </w:r>
          </w:p>
        </w:tc>
        <w:tc>
          <w:tcPr>
            <w:tcW w:w="670" w:type="dxa"/>
            <w:shd w:val="clear" w:color="auto" w:fill="auto"/>
            <w:noWrap/>
            <w:vAlign w:val="center"/>
          </w:tcPr>
          <w:p w14:paraId="0E9F26D8" w14:textId="3EA6E90E"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-26.07%</w:t>
            </w:r>
          </w:p>
        </w:tc>
        <w:tc>
          <w:tcPr>
            <w:tcW w:w="670" w:type="dxa"/>
            <w:shd w:val="clear" w:color="auto" w:fill="auto"/>
            <w:noWrap/>
            <w:vAlign w:val="center"/>
          </w:tcPr>
          <w:p w14:paraId="0AA1E87D" w14:textId="24478293"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-29.19%</w:t>
            </w:r>
          </w:p>
        </w:tc>
        <w:tc>
          <w:tcPr>
            <w:tcW w:w="670" w:type="dxa"/>
            <w:shd w:val="clear" w:color="auto" w:fill="auto"/>
            <w:noWrap/>
            <w:vAlign w:val="center"/>
          </w:tcPr>
          <w:p w14:paraId="0060C9D9" w14:textId="6668F5A0"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-32.92%</w:t>
            </w:r>
          </w:p>
        </w:tc>
        <w:tc>
          <w:tcPr>
            <w:tcW w:w="670" w:type="dxa"/>
            <w:shd w:val="clear" w:color="auto" w:fill="auto"/>
            <w:noWrap/>
            <w:vAlign w:val="center"/>
          </w:tcPr>
          <w:p w14:paraId="1C2C336B" w14:textId="63A3EC1D"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-36.54%</w:t>
            </w:r>
          </w:p>
        </w:tc>
        <w:tc>
          <w:tcPr>
            <w:tcW w:w="670" w:type="dxa"/>
            <w:vAlign w:val="center"/>
          </w:tcPr>
          <w:p w14:paraId="367C7BBC" w14:textId="22A61171"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-40.31%</w:t>
            </w:r>
          </w:p>
        </w:tc>
        <w:tc>
          <w:tcPr>
            <w:tcW w:w="670" w:type="dxa"/>
            <w:vAlign w:val="center"/>
          </w:tcPr>
          <w:p w14:paraId="0554D950" w14:textId="57F7EE05"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-43.94%</w:t>
            </w:r>
          </w:p>
        </w:tc>
        <w:tc>
          <w:tcPr>
            <w:tcW w:w="671" w:type="dxa"/>
            <w:vAlign w:val="center"/>
          </w:tcPr>
          <w:p w14:paraId="27DEC80B" w14:textId="5D732B14"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-48.27%</w:t>
            </w:r>
          </w:p>
        </w:tc>
      </w:tr>
      <w:tr w:rsidR="003B3314" w:rsidRPr="00D602EA" w14:paraId="325656C5" w14:textId="1EB36DDD" w:rsidTr="00B96632">
        <w:trPr>
          <w:trHeight w:val="20"/>
        </w:trPr>
        <w:tc>
          <w:tcPr>
            <w:tcW w:w="2126" w:type="dxa"/>
            <w:shd w:val="clear" w:color="auto" w:fill="auto"/>
            <w:noWrap/>
            <w:vAlign w:val="bottom"/>
            <w:hideMark/>
          </w:tcPr>
          <w:p w14:paraId="12575B24" w14:textId="31203801" w:rsidR="003B3314" w:rsidRPr="00D602EA" w:rsidRDefault="003B3314" w:rsidP="003B3314">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 xml:space="preserve">Depreciation </w:t>
            </w:r>
          </w:p>
        </w:tc>
        <w:tc>
          <w:tcPr>
            <w:tcW w:w="670" w:type="dxa"/>
            <w:shd w:val="clear" w:color="auto" w:fill="auto"/>
            <w:noWrap/>
            <w:vAlign w:val="center"/>
          </w:tcPr>
          <w:p w14:paraId="3C502B4D" w14:textId="73F463BD"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shd w:val="clear" w:color="auto" w:fill="auto"/>
            <w:noWrap/>
            <w:vAlign w:val="center"/>
          </w:tcPr>
          <w:p w14:paraId="6A99FDCA" w14:textId="7032F695"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shd w:val="clear" w:color="auto" w:fill="auto"/>
            <w:noWrap/>
            <w:vAlign w:val="center"/>
          </w:tcPr>
          <w:p w14:paraId="30AA1FE7" w14:textId="73EC07E9"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0.32</w:t>
            </w:r>
          </w:p>
        </w:tc>
        <w:tc>
          <w:tcPr>
            <w:tcW w:w="670" w:type="dxa"/>
            <w:shd w:val="clear" w:color="auto" w:fill="auto"/>
            <w:noWrap/>
            <w:vAlign w:val="center"/>
          </w:tcPr>
          <w:p w14:paraId="09969B84" w14:textId="1CB2074E"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shd w:val="clear" w:color="auto" w:fill="auto"/>
            <w:noWrap/>
            <w:vAlign w:val="center"/>
          </w:tcPr>
          <w:p w14:paraId="71D8CC13" w14:textId="2EC47B4B"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shd w:val="clear" w:color="auto" w:fill="auto"/>
            <w:noWrap/>
            <w:vAlign w:val="center"/>
          </w:tcPr>
          <w:p w14:paraId="2519ECCA" w14:textId="42BAC82F"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shd w:val="clear" w:color="auto" w:fill="auto"/>
            <w:noWrap/>
            <w:vAlign w:val="center"/>
          </w:tcPr>
          <w:p w14:paraId="6E9DCCD5" w14:textId="129E880C"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shd w:val="clear" w:color="auto" w:fill="auto"/>
            <w:noWrap/>
            <w:vAlign w:val="center"/>
          </w:tcPr>
          <w:p w14:paraId="36C80436" w14:textId="66D5E715"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vAlign w:val="center"/>
          </w:tcPr>
          <w:p w14:paraId="39F2A166" w14:textId="370F0FB5"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0" w:type="dxa"/>
            <w:vAlign w:val="center"/>
          </w:tcPr>
          <w:p w14:paraId="49409726" w14:textId="57DA6EFD"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671" w:type="dxa"/>
            <w:vAlign w:val="center"/>
          </w:tcPr>
          <w:p w14:paraId="648A752D" w14:textId="71E0D0C0"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r>
      <w:tr w:rsidR="003B3314" w:rsidRPr="00D602EA" w14:paraId="1BE02ADB" w14:textId="5D723597" w:rsidTr="00B96632">
        <w:trPr>
          <w:trHeight w:val="20"/>
        </w:trPr>
        <w:tc>
          <w:tcPr>
            <w:tcW w:w="2126" w:type="dxa"/>
            <w:shd w:val="clear" w:color="000000" w:fill="B4C6E7"/>
            <w:noWrap/>
            <w:vAlign w:val="bottom"/>
            <w:hideMark/>
          </w:tcPr>
          <w:p w14:paraId="58DE9A13" w14:textId="77777777" w:rsidR="003B3314" w:rsidRPr="00D602EA" w:rsidRDefault="003B3314" w:rsidP="003B3314">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EBIT</w:t>
            </w:r>
          </w:p>
        </w:tc>
        <w:tc>
          <w:tcPr>
            <w:tcW w:w="670" w:type="dxa"/>
            <w:shd w:val="clear" w:color="000000" w:fill="B4C6E7"/>
            <w:noWrap/>
            <w:vAlign w:val="center"/>
          </w:tcPr>
          <w:p w14:paraId="6EC9B885" w14:textId="152FEA34"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-2.56</w:t>
            </w:r>
          </w:p>
        </w:tc>
        <w:tc>
          <w:tcPr>
            <w:tcW w:w="670" w:type="dxa"/>
            <w:shd w:val="clear" w:color="000000" w:fill="B4C6E7"/>
            <w:noWrap/>
            <w:vAlign w:val="center"/>
          </w:tcPr>
          <w:p w14:paraId="4BB8BC8E" w14:textId="184D5D89"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-2.62</w:t>
            </w:r>
          </w:p>
        </w:tc>
        <w:tc>
          <w:tcPr>
            <w:tcW w:w="670" w:type="dxa"/>
            <w:shd w:val="clear" w:color="000000" w:fill="B4C6E7"/>
            <w:noWrap/>
            <w:vAlign w:val="center"/>
          </w:tcPr>
          <w:p w14:paraId="09265F58" w14:textId="79859FB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670" w:type="dxa"/>
            <w:shd w:val="clear" w:color="000000" w:fill="B4C6E7"/>
            <w:noWrap/>
            <w:vAlign w:val="center"/>
          </w:tcPr>
          <w:p w14:paraId="20245896" w14:textId="417E754E"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-2.56</w:t>
            </w:r>
          </w:p>
        </w:tc>
        <w:tc>
          <w:tcPr>
            <w:tcW w:w="670" w:type="dxa"/>
            <w:shd w:val="clear" w:color="000000" w:fill="B4C6E7"/>
            <w:noWrap/>
            <w:vAlign w:val="center"/>
          </w:tcPr>
          <w:p w14:paraId="2D672D03" w14:textId="293F783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-0.89</w:t>
            </w:r>
          </w:p>
        </w:tc>
        <w:tc>
          <w:tcPr>
            <w:tcW w:w="670" w:type="dxa"/>
            <w:shd w:val="clear" w:color="000000" w:fill="B4C6E7"/>
            <w:noWrap/>
            <w:vAlign w:val="center"/>
          </w:tcPr>
          <w:p w14:paraId="6A36A09B" w14:textId="02F472F0"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-0.96</w:t>
            </w:r>
          </w:p>
        </w:tc>
        <w:tc>
          <w:tcPr>
            <w:tcW w:w="670" w:type="dxa"/>
            <w:shd w:val="clear" w:color="000000" w:fill="B4C6E7"/>
            <w:noWrap/>
            <w:vAlign w:val="center"/>
          </w:tcPr>
          <w:p w14:paraId="4CBC5651" w14:textId="76EA0C31"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670" w:type="dxa"/>
            <w:shd w:val="clear" w:color="000000" w:fill="B4C6E7"/>
            <w:noWrap/>
            <w:vAlign w:val="center"/>
          </w:tcPr>
          <w:p w14:paraId="70482C80" w14:textId="0BE2BE0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-1.12</w:t>
            </w:r>
          </w:p>
        </w:tc>
        <w:tc>
          <w:tcPr>
            <w:tcW w:w="670" w:type="dxa"/>
            <w:shd w:val="clear" w:color="000000" w:fill="B4C6E7"/>
            <w:vAlign w:val="center"/>
          </w:tcPr>
          <w:p w14:paraId="120F36DB" w14:textId="14A1A1B6"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-1.20</w:t>
            </w:r>
          </w:p>
        </w:tc>
        <w:tc>
          <w:tcPr>
            <w:tcW w:w="670" w:type="dxa"/>
            <w:shd w:val="clear" w:color="000000" w:fill="B4C6E7"/>
            <w:vAlign w:val="center"/>
          </w:tcPr>
          <w:p w14:paraId="25592195" w14:textId="17C5844F"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671" w:type="dxa"/>
            <w:shd w:val="clear" w:color="000000" w:fill="B4C6E7"/>
            <w:vAlign w:val="center"/>
          </w:tcPr>
          <w:p w14:paraId="017EDD31" w14:textId="0F717F3A"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-1.37</w:t>
            </w:r>
          </w:p>
        </w:tc>
      </w:tr>
      <w:tr w:rsidR="003B3314" w:rsidRPr="00D602EA" w14:paraId="27229893" w14:textId="7AF85386" w:rsidTr="00B96632">
        <w:trPr>
          <w:trHeight w:val="20"/>
        </w:trPr>
        <w:tc>
          <w:tcPr>
            <w:tcW w:w="2126" w:type="dxa"/>
            <w:shd w:val="clear" w:color="auto" w:fill="auto"/>
            <w:noWrap/>
            <w:vAlign w:val="bottom"/>
            <w:hideMark/>
          </w:tcPr>
          <w:p w14:paraId="01D8CCE2" w14:textId="77777777" w:rsidR="003B3314" w:rsidRPr="00117149" w:rsidRDefault="003B3314" w:rsidP="003B3314">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EBIT %</w:t>
            </w:r>
          </w:p>
        </w:tc>
        <w:tc>
          <w:tcPr>
            <w:tcW w:w="670" w:type="dxa"/>
            <w:shd w:val="clear" w:color="auto" w:fill="auto"/>
            <w:noWrap/>
            <w:vAlign w:val="center"/>
          </w:tcPr>
          <w:p w14:paraId="7538ABDA" w14:textId="4A762A61"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-3202%</w:t>
            </w:r>
          </w:p>
        </w:tc>
        <w:tc>
          <w:tcPr>
            <w:tcW w:w="670" w:type="dxa"/>
            <w:shd w:val="clear" w:color="auto" w:fill="auto"/>
            <w:noWrap/>
            <w:vAlign w:val="center"/>
          </w:tcPr>
          <w:p w14:paraId="1A25BB6B" w14:textId="0FC85311"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-3280%</w:t>
            </w:r>
          </w:p>
        </w:tc>
        <w:tc>
          <w:tcPr>
            <w:tcW w:w="670" w:type="dxa"/>
            <w:shd w:val="clear" w:color="auto" w:fill="auto"/>
            <w:noWrap/>
            <w:vAlign w:val="center"/>
          </w:tcPr>
          <w:p w14:paraId="3493AD99" w14:textId="6D401C4E"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-3361%</w:t>
            </w:r>
          </w:p>
        </w:tc>
        <w:tc>
          <w:tcPr>
            <w:tcW w:w="670" w:type="dxa"/>
            <w:shd w:val="clear" w:color="auto" w:fill="auto"/>
            <w:noWrap/>
            <w:vAlign w:val="center"/>
          </w:tcPr>
          <w:p w14:paraId="20778320" w14:textId="297B2229"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-3202%</w:t>
            </w:r>
          </w:p>
        </w:tc>
        <w:tc>
          <w:tcPr>
            <w:tcW w:w="670" w:type="dxa"/>
            <w:shd w:val="clear" w:color="auto" w:fill="auto"/>
            <w:noWrap/>
            <w:vAlign w:val="center"/>
          </w:tcPr>
          <w:p w14:paraId="23EE337A" w14:textId="2744795B"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-41.20%</w:t>
            </w:r>
          </w:p>
        </w:tc>
        <w:tc>
          <w:tcPr>
            <w:tcW w:w="670" w:type="dxa"/>
            <w:shd w:val="clear" w:color="auto" w:fill="auto"/>
            <w:noWrap/>
            <w:vAlign w:val="center"/>
          </w:tcPr>
          <w:p w14:paraId="0439826D" w14:textId="08F06CCE"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-44.29%</w:t>
            </w:r>
          </w:p>
        </w:tc>
        <w:tc>
          <w:tcPr>
            <w:tcW w:w="670" w:type="dxa"/>
            <w:shd w:val="clear" w:color="auto" w:fill="auto"/>
            <w:noWrap/>
            <w:vAlign w:val="center"/>
          </w:tcPr>
          <w:p w14:paraId="2D4D3E6E" w14:textId="0A8ADF06"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-48.06%</w:t>
            </w:r>
          </w:p>
        </w:tc>
        <w:tc>
          <w:tcPr>
            <w:tcW w:w="670" w:type="dxa"/>
            <w:shd w:val="clear" w:color="auto" w:fill="auto"/>
            <w:noWrap/>
            <w:vAlign w:val="center"/>
          </w:tcPr>
          <w:p w14:paraId="0760C999" w14:textId="0C9AA7E6"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-51.68%</w:t>
            </w:r>
          </w:p>
        </w:tc>
        <w:tc>
          <w:tcPr>
            <w:tcW w:w="670" w:type="dxa"/>
            <w:vAlign w:val="center"/>
          </w:tcPr>
          <w:p w14:paraId="6E8C88CB" w14:textId="2427D74E"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-55.47%</w:t>
            </w:r>
          </w:p>
        </w:tc>
        <w:tc>
          <w:tcPr>
            <w:tcW w:w="670" w:type="dxa"/>
            <w:vAlign w:val="center"/>
          </w:tcPr>
          <w:p w14:paraId="69D4F941" w14:textId="277BA062"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-59.06%</w:t>
            </w:r>
          </w:p>
        </w:tc>
        <w:tc>
          <w:tcPr>
            <w:tcW w:w="671" w:type="dxa"/>
            <w:vAlign w:val="center"/>
          </w:tcPr>
          <w:p w14:paraId="23A93AC3" w14:textId="4CC4894C"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-63.44%</w:t>
            </w:r>
          </w:p>
        </w:tc>
      </w:tr>
      <w:tr w:rsidR="003B3314" w:rsidRPr="00D602EA" w14:paraId="357D2C67" w14:textId="576CF722" w:rsidTr="00B96632">
        <w:trPr>
          <w:trHeight w:val="20"/>
        </w:trPr>
        <w:tc>
          <w:tcPr>
            <w:tcW w:w="2126" w:type="dxa"/>
            <w:shd w:val="clear" w:color="auto" w:fill="auto"/>
            <w:noWrap/>
            <w:vAlign w:val="bottom"/>
            <w:hideMark/>
          </w:tcPr>
          <w:p w14:paraId="4C729914" w14:textId="77777777" w:rsidR="003B3314" w:rsidRPr="00D602EA" w:rsidRDefault="003B3314" w:rsidP="003B3314">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Interest Expense</w:t>
            </w:r>
          </w:p>
        </w:tc>
        <w:tc>
          <w:tcPr>
            <w:tcW w:w="670" w:type="dxa"/>
            <w:shd w:val="clear" w:color="auto" w:fill="auto"/>
            <w:noWrap/>
            <w:vAlign w:val="center"/>
          </w:tcPr>
          <w:p w14:paraId="63677525" w14:textId="7EF969A1"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0.28</w:t>
            </w:r>
          </w:p>
        </w:tc>
        <w:tc>
          <w:tcPr>
            <w:tcW w:w="670" w:type="dxa"/>
            <w:shd w:val="clear" w:color="auto" w:fill="auto"/>
            <w:noWrap/>
            <w:vAlign w:val="center"/>
          </w:tcPr>
          <w:p w14:paraId="13060754" w14:textId="236F23A3"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0.57</w:t>
            </w:r>
          </w:p>
        </w:tc>
        <w:tc>
          <w:tcPr>
            <w:tcW w:w="670" w:type="dxa"/>
            <w:shd w:val="clear" w:color="auto" w:fill="auto"/>
            <w:noWrap/>
            <w:vAlign w:val="center"/>
          </w:tcPr>
          <w:p w14:paraId="6953D0CB" w14:textId="78A27A45"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0.47</w:t>
            </w:r>
          </w:p>
        </w:tc>
        <w:tc>
          <w:tcPr>
            <w:tcW w:w="670" w:type="dxa"/>
            <w:shd w:val="clear" w:color="auto" w:fill="auto"/>
            <w:noWrap/>
            <w:vAlign w:val="center"/>
          </w:tcPr>
          <w:p w14:paraId="4F7DED30" w14:textId="181770BC"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0.28</w:t>
            </w:r>
          </w:p>
        </w:tc>
        <w:tc>
          <w:tcPr>
            <w:tcW w:w="670" w:type="dxa"/>
            <w:shd w:val="clear" w:color="auto" w:fill="auto"/>
            <w:noWrap/>
            <w:vAlign w:val="center"/>
          </w:tcPr>
          <w:p w14:paraId="2D01246E" w14:textId="644BAFC1"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0.25</w:t>
            </w:r>
          </w:p>
        </w:tc>
        <w:tc>
          <w:tcPr>
            <w:tcW w:w="670" w:type="dxa"/>
            <w:shd w:val="clear" w:color="auto" w:fill="auto"/>
            <w:noWrap/>
            <w:vAlign w:val="center"/>
          </w:tcPr>
          <w:p w14:paraId="1FDF4935" w14:textId="46A26205"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0.15</w:t>
            </w:r>
          </w:p>
        </w:tc>
        <w:tc>
          <w:tcPr>
            <w:tcW w:w="670" w:type="dxa"/>
            <w:shd w:val="clear" w:color="auto" w:fill="auto"/>
            <w:noWrap/>
            <w:vAlign w:val="center"/>
          </w:tcPr>
          <w:p w14:paraId="54084766" w14:textId="5E972AAA"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670" w:type="dxa"/>
            <w:shd w:val="clear" w:color="auto" w:fill="auto"/>
            <w:noWrap/>
            <w:vAlign w:val="center"/>
          </w:tcPr>
          <w:p w14:paraId="5CA80964" w14:textId="684C9538"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670" w:type="dxa"/>
            <w:vAlign w:val="center"/>
          </w:tcPr>
          <w:p w14:paraId="4B13E063" w14:textId="5D0580E6"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670" w:type="dxa"/>
            <w:vAlign w:val="center"/>
          </w:tcPr>
          <w:p w14:paraId="2703A3A3" w14:textId="372EE58D"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671" w:type="dxa"/>
            <w:vAlign w:val="center"/>
          </w:tcPr>
          <w:p w14:paraId="0A51C0E6" w14:textId="1D291E94"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r>
      <w:tr w:rsidR="003B3314" w:rsidRPr="00D602EA" w14:paraId="48BF5B6B" w14:textId="47DD4AE2" w:rsidTr="00B96632">
        <w:trPr>
          <w:trHeight w:val="20"/>
        </w:trPr>
        <w:tc>
          <w:tcPr>
            <w:tcW w:w="2126" w:type="dxa"/>
            <w:shd w:val="clear" w:color="000000" w:fill="B4C6E7"/>
            <w:noWrap/>
            <w:vAlign w:val="bottom"/>
            <w:hideMark/>
          </w:tcPr>
          <w:p w14:paraId="41250EF2" w14:textId="77777777" w:rsidR="003B3314" w:rsidRPr="00D602EA" w:rsidRDefault="003B3314" w:rsidP="003B3314">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PBT</w:t>
            </w:r>
          </w:p>
        </w:tc>
        <w:tc>
          <w:tcPr>
            <w:tcW w:w="670" w:type="dxa"/>
            <w:shd w:val="clear" w:color="000000" w:fill="B4C6E7"/>
            <w:noWrap/>
            <w:vAlign w:val="center"/>
          </w:tcPr>
          <w:p w14:paraId="45BB3A32" w14:textId="53344517"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670" w:type="dxa"/>
            <w:shd w:val="clear" w:color="000000" w:fill="B4C6E7"/>
            <w:noWrap/>
            <w:vAlign w:val="center"/>
          </w:tcPr>
          <w:p w14:paraId="3AB479AA" w14:textId="43B89C83"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-3.20</w:t>
            </w:r>
          </w:p>
        </w:tc>
        <w:tc>
          <w:tcPr>
            <w:tcW w:w="670" w:type="dxa"/>
            <w:shd w:val="clear" w:color="000000" w:fill="B4C6E7"/>
            <w:noWrap/>
            <w:vAlign w:val="center"/>
          </w:tcPr>
          <w:p w14:paraId="38AC3F02" w14:textId="25F3B9FC"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-3.15</w:t>
            </w:r>
          </w:p>
        </w:tc>
        <w:tc>
          <w:tcPr>
            <w:tcW w:w="670" w:type="dxa"/>
            <w:shd w:val="clear" w:color="000000" w:fill="B4C6E7"/>
            <w:noWrap/>
            <w:vAlign w:val="center"/>
          </w:tcPr>
          <w:p w14:paraId="42F9F7CF" w14:textId="400930CE"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670" w:type="dxa"/>
            <w:shd w:val="clear" w:color="000000" w:fill="B4C6E7"/>
            <w:noWrap/>
            <w:vAlign w:val="center"/>
          </w:tcPr>
          <w:p w14:paraId="0AA49000" w14:textId="33CE74A9"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-1.14</w:t>
            </w:r>
          </w:p>
        </w:tc>
        <w:tc>
          <w:tcPr>
            <w:tcW w:w="670" w:type="dxa"/>
            <w:shd w:val="clear" w:color="000000" w:fill="B4C6E7"/>
            <w:noWrap/>
            <w:vAlign w:val="center"/>
          </w:tcPr>
          <w:p w14:paraId="663514A2" w14:textId="125E3A02"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-1.11</w:t>
            </w:r>
          </w:p>
        </w:tc>
        <w:tc>
          <w:tcPr>
            <w:tcW w:w="670" w:type="dxa"/>
            <w:shd w:val="clear" w:color="000000" w:fill="B4C6E7"/>
            <w:noWrap/>
            <w:vAlign w:val="center"/>
          </w:tcPr>
          <w:p w14:paraId="1D657361" w14:textId="43E4248F"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-1.08</w:t>
            </w:r>
          </w:p>
        </w:tc>
        <w:tc>
          <w:tcPr>
            <w:tcW w:w="670" w:type="dxa"/>
            <w:shd w:val="clear" w:color="000000" w:fill="B4C6E7"/>
            <w:noWrap/>
            <w:vAlign w:val="center"/>
          </w:tcPr>
          <w:p w14:paraId="580812A0" w14:textId="225B66E1"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-1.12</w:t>
            </w:r>
          </w:p>
        </w:tc>
        <w:tc>
          <w:tcPr>
            <w:tcW w:w="670" w:type="dxa"/>
            <w:shd w:val="clear" w:color="000000" w:fill="B4C6E7"/>
            <w:vAlign w:val="center"/>
          </w:tcPr>
          <w:p w14:paraId="3B9ADFF4" w14:textId="278692EB"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-1.20</w:t>
            </w:r>
          </w:p>
        </w:tc>
        <w:tc>
          <w:tcPr>
            <w:tcW w:w="670" w:type="dxa"/>
            <w:shd w:val="clear" w:color="000000" w:fill="B4C6E7"/>
            <w:vAlign w:val="center"/>
          </w:tcPr>
          <w:p w14:paraId="18C5C590" w14:textId="70BEF84A"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671" w:type="dxa"/>
            <w:shd w:val="clear" w:color="000000" w:fill="B4C6E7"/>
            <w:vAlign w:val="center"/>
          </w:tcPr>
          <w:p w14:paraId="0F8EACC0" w14:textId="6948348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-1.37</w:t>
            </w:r>
          </w:p>
        </w:tc>
      </w:tr>
      <w:tr w:rsidR="003B3314" w:rsidRPr="00D602EA" w14:paraId="4B3DE49A" w14:textId="6F8603C2" w:rsidTr="00B96632">
        <w:trPr>
          <w:trHeight w:val="20"/>
        </w:trPr>
        <w:tc>
          <w:tcPr>
            <w:tcW w:w="2126" w:type="dxa"/>
            <w:shd w:val="clear" w:color="auto" w:fill="auto"/>
            <w:noWrap/>
            <w:vAlign w:val="bottom"/>
            <w:hideMark/>
          </w:tcPr>
          <w:p w14:paraId="7022E2CC" w14:textId="77777777" w:rsidR="003B3314" w:rsidRPr="00117149" w:rsidRDefault="003B3314" w:rsidP="003B3314">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PBT %</w:t>
            </w:r>
          </w:p>
        </w:tc>
        <w:tc>
          <w:tcPr>
            <w:tcW w:w="670" w:type="dxa"/>
            <w:shd w:val="clear" w:color="auto" w:fill="auto"/>
            <w:noWrap/>
            <w:vAlign w:val="center"/>
          </w:tcPr>
          <w:p w14:paraId="05639E87" w14:textId="11AB1FA8"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-3555%</w:t>
            </w:r>
          </w:p>
        </w:tc>
        <w:tc>
          <w:tcPr>
            <w:tcW w:w="670" w:type="dxa"/>
            <w:shd w:val="clear" w:color="auto" w:fill="auto"/>
            <w:noWrap/>
            <w:vAlign w:val="center"/>
          </w:tcPr>
          <w:p w14:paraId="59C5629B" w14:textId="6DF67D2C"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-3996%</w:t>
            </w:r>
          </w:p>
        </w:tc>
        <w:tc>
          <w:tcPr>
            <w:tcW w:w="670" w:type="dxa"/>
            <w:shd w:val="clear" w:color="auto" w:fill="auto"/>
            <w:noWrap/>
            <w:vAlign w:val="center"/>
          </w:tcPr>
          <w:p w14:paraId="0464ABAE" w14:textId="6A29877F"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-3944%</w:t>
            </w:r>
          </w:p>
        </w:tc>
        <w:tc>
          <w:tcPr>
            <w:tcW w:w="670" w:type="dxa"/>
            <w:shd w:val="clear" w:color="auto" w:fill="auto"/>
            <w:noWrap/>
            <w:vAlign w:val="center"/>
          </w:tcPr>
          <w:p w14:paraId="251ADDBF" w14:textId="1C47027B"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-3555%</w:t>
            </w:r>
          </w:p>
        </w:tc>
        <w:tc>
          <w:tcPr>
            <w:tcW w:w="670" w:type="dxa"/>
            <w:shd w:val="clear" w:color="auto" w:fill="auto"/>
            <w:noWrap/>
            <w:vAlign w:val="center"/>
          </w:tcPr>
          <w:p w14:paraId="12B9B052" w14:textId="13E0C88C"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-52.92%</w:t>
            </w:r>
          </w:p>
        </w:tc>
        <w:tc>
          <w:tcPr>
            <w:tcW w:w="670" w:type="dxa"/>
            <w:shd w:val="clear" w:color="auto" w:fill="auto"/>
            <w:noWrap/>
            <w:vAlign w:val="center"/>
          </w:tcPr>
          <w:p w14:paraId="78ADFBA6" w14:textId="317A4CAC"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-51.07%</w:t>
            </w:r>
          </w:p>
        </w:tc>
        <w:tc>
          <w:tcPr>
            <w:tcW w:w="670" w:type="dxa"/>
            <w:shd w:val="clear" w:color="auto" w:fill="auto"/>
            <w:noWrap/>
            <w:vAlign w:val="center"/>
          </w:tcPr>
          <w:p w14:paraId="459C028B" w14:textId="3BDC2F19"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-49.93%</w:t>
            </w:r>
          </w:p>
        </w:tc>
        <w:tc>
          <w:tcPr>
            <w:tcW w:w="670" w:type="dxa"/>
            <w:shd w:val="clear" w:color="auto" w:fill="auto"/>
            <w:noWrap/>
            <w:vAlign w:val="center"/>
          </w:tcPr>
          <w:p w14:paraId="0D1A766D" w14:textId="0907B4A7"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-51.68%</w:t>
            </w:r>
          </w:p>
        </w:tc>
        <w:tc>
          <w:tcPr>
            <w:tcW w:w="670" w:type="dxa"/>
            <w:vAlign w:val="center"/>
          </w:tcPr>
          <w:p w14:paraId="531C9B1C" w14:textId="07AA2F4E"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-55.47%</w:t>
            </w:r>
          </w:p>
        </w:tc>
        <w:tc>
          <w:tcPr>
            <w:tcW w:w="670" w:type="dxa"/>
            <w:vAlign w:val="center"/>
          </w:tcPr>
          <w:p w14:paraId="01B5C2F5" w14:textId="26E58580"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-59.06%</w:t>
            </w:r>
          </w:p>
        </w:tc>
        <w:tc>
          <w:tcPr>
            <w:tcW w:w="671" w:type="dxa"/>
            <w:vAlign w:val="center"/>
          </w:tcPr>
          <w:p w14:paraId="034B2AA8" w14:textId="4E3F41E3"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-63.44%</w:t>
            </w:r>
          </w:p>
        </w:tc>
      </w:tr>
      <w:tr w:rsidR="003B3314" w:rsidRPr="00D602EA" w14:paraId="104A379D" w14:textId="78BA3633" w:rsidTr="00B96632">
        <w:trPr>
          <w:trHeight w:val="20"/>
        </w:trPr>
        <w:tc>
          <w:tcPr>
            <w:tcW w:w="2126" w:type="dxa"/>
            <w:shd w:val="clear" w:color="auto" w:fill="auto"/>
            <w:noWrap/>
            <w:vAlign w:val="bottom"/>
            <w:hideMark/>
          </w:tcPr>
          <w:p w14:paraId="66C95D2C" w14:textId="6E3455AF" w:rsidR="003B3314" w:rsidRPr="00D602EA" w:rsidRDefault="003B3314" w:rsidP="003B3314">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Tax</w:t>
            </w:r>
          </w:p>
        </w:tc>
        <w:tc>
          <w:tcPr>
            <w:tcW w:w="670" w:type="dxa"/>
            <w:shd w:val="clear" w:color="auto" w:fill="auto"/>
            <w:noWrap/>
            <w:vAlign w:val="center"/>
          </w:tcPr>
          <w:p w14:paraId="560861DC" w14:textId="7232EDC9"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1A9F1EF3" w14:textId="73B6B240"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65730493" w14:textId="55767E06"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0883735E" w14:textId="34AE4B4A"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35ED8935" w14:textId="1EB7C0D6"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74B58899" w14:textId="0A6D8166"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73464752" w14:textId="2609ED9D"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shd w:val="clear" w:color="auto" w:fill="auto"/>
            <w:noWrap/>
            <w:vAlign w:val="center"/>
          </w:tcPr>
          <w:p w14:paraId="6A2B0ACD" w14:textId="65ED656B"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vAlign w:val="center"/>
          </w:tcPr>
          <w:p w14:paraId="4A79A459" w14:textId="5F589B5A"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0" w:type="dxa"/>
            <w:vAlign w:val="center"/>
          </w:tcPr>
          <w:p w14:paraId="0F4C13EA" w14:textId="654CB199"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71" w:type="dxa"/>
            <w:vAlign w:val="center"/>
          </w:tcPr>
          <w:p w14:paraId="1ABE32FF" w14:textId="4A46159F" w:rsidR="003B3314" w:rsidRPr="00D602EA" w:rsidRDefault="003B3314" w:rsidP="003B3314">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3B3314" w:rsidRPr="00D602EA" w14:paraId="713E82B4" w14:textId="7DD4408F" w:rsidTr="00B96632">
        <w:trPr>
          <w:trHeight w:val="20"/>
        </w:trPr>
        <w:tc>
          <w:tcPr>
            <w:tcW w:w="2126" w:type="dxa"/>
            <w:shd w:val="clear" w:color="000000" w:fill="B4C6E7"/>
            <w:noWrap/>
            <w:vAlign w:val="bottom"/>
            <w:hideMark/>
          </w:tcPr>
          <w:p w14:paraId="5CCCB6C3" w14:textId="77777777" w:rsidR="003B3314" w:rsidRPr="00D602EA" w:rsidRDefault="003B3314" w:rsidP="003B3314">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PAT</w:t>
            </w:r>
          </w:p>
        </w:tc>
        <w:tc>
          <w:tcPr>
            <w:tcW w:w="670" w:type="dxa"/>
            <w:shd w:val="clear" w:color="000000" w:fill="B4C6E7"/>
            <w:noWrap/>
            <w:vAlign w:val="center"/>
          </w:tcPr>
          <w:p w14:paraId="348C43B6" w14:textId="564A2EAA"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670" w:type="dxa"/>
            <w:shd w:val="clear" w:color="000000" w:fill="B4C6E7"/>
            <w:noWrap/>
            <w:vAlign w:val="center"/>
          </w:tcPr>
          <w:p w14:paraId="040E740A" w14:textId="02EE7235"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-3.20</w:t>
            </w:r>
          </w:p>
        </w:tc>
        <w:tc>
          <w:tcPr>
            <w:tcW w:w="670" w:type="dxa"/>
            <w:shd w:val="clear" w:color="000000" w:fill="B4C6E7"/>
            <w:noWrap/>
            <w:vAlign w:val="center"/>
          </w:tcPr>
          <w:p w14:paraId="39864BB8" w14:textId="69C911EE"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-3.15</w:t>
            </w:r>
          </w:p>
        </w:tc>
        <w:tc>
          <w:tcPr>
            <w:tcW w:w="670" w:type="dxa"/>
            <w:shd w:val="clear" w:color="000000" w:fill="B4C6E7"/>
            <w:noWrap/>
            <w:vAlign w:val="center"/>
          </w:tcPr>
          <w:p w14:paraId="7013B280" w14:textId="622E20F1"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670" w:type="dxa"/>
            <w:shd w:val="clear" w:color="000000" w:fill="B4C6E7"/>
            <w:noWrap/>
            <w:vAlign w:val="center"/>
          </w:tcPr>
          <w:p w14:paraId="3EB3BE7A" w14:textId="594EC562"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-1.14</w:t>
            </w:r>
          </w:p>
        </w:tc>
        <w:tc>
          <w:tcPr>
            <w:tcW w:w="670" w:type="dxa"/>
            <w:shd w:val="clear" w:color="000000" w:fill="B4C6E7"/>
            <w:noWrap/>
            <w:vAlign w:val="center"/>
          </w:tcPr>
          <w:p w14:paraId="109F3068" w14:textId="3DF71978"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-1.11</w:t>
            </w:r>
          </w:p>
        </w:tc>
        <w:tc>
          <w:tcPr>
            <w:tcW w:w="670" w:type="dxa"/>
            <w:shd w:val="clear" w:color="000000" w:fill="B4C6E7"/>
            <w:noWrap/>
            <w:vAlign w:val="center"/>
          </w:tcPr>
          <w:p w14:paraId="4610B057" w14:textId="4B98D467"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-1.08</w:t>
            </w:r>
          </w:p>
        </w:tc>
        <w:tc>
          <w:tcPr>
            <w:tcW w:w="670" w:type="dxa"/>
            <w:shd w:val="clear" w:color="000000" w:fill="B4C6E7"/>
            <w:noWrap/>
            <w:vAlign w:val="center"/>
          </w:tcPr>
          <w:p w14:paraId="0949DA0B" w14:textId="41195C05"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-1.12</w:t>
            </w:r>
          </w:p>
        </w:tc>
        <w:tc>
          <w:tcPr>
            <w:tcW w:w="670" w:type="dxa"/>
            <w:shd w:val="clear" w:color="000000" w:fill="B4C6E7"/>
            <w:vAlign w:val="center"/>
          </w:tcPr>
          <w:p w14:paraId="02946C24" w14:textId="04EBF52D"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-1.20</w:t>
            </w:r>
          </w:p>
        </w:tc>
        <w:tc>
          <w:tcPr>
            <w:tcW w:w="670" w:type="dxa"/>
            <w:shd w:val="clear" w:color="000000" w:fill="B4C6E7"/>
            <w:vAlign w:val="center"/>
          </w:tcPr>
          <w:p w14:paraId="537E238C" w14:textId="6B296C27"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671" w:type="dxa"/>
            <w:shd w:val="clear" w:color="000000" w:fill="B4C6E7"/>
            <w:vAlign w:val="center"/>
          </w:tcPr>
          <w:p w14:paraId="52BDAB14" w14:textId="2F2705D6" w:rsidR="003B3314" w:rsidRPr="00D602EA" w:rsidRDefault="003B3314" w:rsidP="003B3314">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-1.37</w:t>
            </w:r>
          </w:p>
        </w:tc>
      </w:tr>
      <w:tr w:rsidR="003B3314" w:rsidRPr="00D602EA" w14:paraId="2A6B928C" w14:textId="5159054B" w:rsidTr="00B96632">
        <w:trPr>
          <w:trHeight w:val="20"/>
        </w:trPr>
        <w:tc>
          <w:tcPr>
            <w:tcW w:w="2126" w:type="dxa"/>
            <w:shd w:val="clear" w:color="auto" w:fill="auto"/>
            <w:noWrap/>
            <w:vAlign w:val="bottom"/>
            <w:hideMark/>
          </w:tcPr>
          <w:p w14:paraId="062921C4" w14:textId="77777777" w:rsidR="003B3314" w:rsidRPr="00117149" w:rsidRDefault="003B3314" w:rsidP="003B3314">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PAT %</w:t>
            </w:r>
          </w:p>
        </w:tc>
        <w:tc>
          <w:tcPr>
            <w:tcW w:w="670" w:type="dxa"/>
            <w:shd w:val="clear" w:color="auto" w:fill="auto"/>
            <w:noWrap/>
            <w:vAlign w:val="center"/>
          </w:tcPr>
          <w:p w14:paraId="7300FEBE" w14:textId="5AF649E5"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-3555%</w:t>
            </w:r>
          </w:p>
        </w:tc>
        <w:tc>
          <w:tcPr>
            <w:tcW w:w="670" w:type="dxa"/>
            <w:shd w:val="clear" w:color="auto" w:fill="auto"/>
            <w:noWrap/>
            <w:vAlign w:val="center"/>
          </w:tcPr>
          <w:p w14:paraId="0839B51D" w14:textId="3529CE4C"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-3996%</w:t>
            </w:r>
          </w:p>
        </w:tc>
        <w:tc>
          <w:tcPr>
            <w:tcW w:w="670" w:type="dxa"/>
            <w:shd w:val="clear" w:color="auto" w:fill="auto"/>
            <w:noWrap/>
            <w:vAlign w:val="center"/>
          </w:tcPr>
          <w:p w14:paraId="28E5D734" w14:textId="59FCA7C6"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-3944%</w:t>
            </w:r>
          </w:p>
        </w:tc>
        <w:tc>
          <w:tcPr>
            <w:tcW w:w="670" w:type="dxa"/>
            <w:shd w:val="clear" w:color="auto" w:fill="auto"/>
            <w:noWrap/>
            <w:vAlign w:val="center"/>
          </w:tcPr>
          <w:p w14:paraId="147DAC2D" w14:textId="64318E99" w:rsidR="003B3314" w:rsidRPr="003B3314" w:rsidRDefault="003B3314" w:rsidP="003B3314">
            <w:pPr>
              <w:spacing w:line="276" w:lineRule="auto"/>
              <w:ind w:left="-101" w:right="-142"/>
              <w:jc w:val="center"/>
              <w:rPr>
                <w:rFonts w:asciiTheme="minorHAnsi" w:hAnsiTheme="minorHAnsi" w:cstheme="minorHAnsi"/>
                <w:i/>
                <w:iCs/>
                <w:color w:val="000000"/>
                <w:sz w:val="14"/>
                <w:szCs w:val="14"/>
              </w:rPr>
            </w:pPr>
            <w:r>
              <w:rPr>
                <w:rFonts w:ascii="Calibri" w:hAnsi="Calibri" w:cs="Calibri"/>
                <w:i/>
                <w:iCs/>
                <w:color w:val="000000"/>
                <w:sz w:val="18"/>
                <w:szCs w:val="18"/>
              </w:rPr>
              <w:t>-3555%</w:t>
            </w:r>
          </w:p>
        </w:tc>
        <w:tc>
          <w:tcPr>
            <w:tcW w:w="670" w:type="dxa"/>
            <w:shd w:val="clear" w:color="auto" w:fill="auto"/>
            <w:noWrap/>
            <w:vAlign w:val="bottom"/>
          </w:tcPr>
          <w:p w14:paraId="3442FC5C" w14:textId="00BA66E9"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-52.92%</w:t>
            </w:r>
          </w:p>
        </w:tc>
        <w:tc>
          <w:tcPr>
            <w:tcW w:w="670" w:type="dxa"/>
            <w:shd w:val="clear" w:color="auto" w:fill="auto"/>
            <w:noWrap/>
            <w:vAlign w:val="bottom"/>
          </w:tcPr>
          <w:p w14:paraId="08D8303D" w14:textId="0A0A9DD0"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-51.07%</w:t>
            </w:r>
          </w:p>
        </w:tc>
        <w:tc>
          <w:tcPr>
            <w:tcW w:w="670" w:type="dxa"/>
            <w:shd w:val="clear" w:color="auto" w:fill="auto"/>
            <w:noWrap/>
            <w:vAlign w:val="bottom"/>
          </w:tcPr>
          <w:p w14:paraId="68BF4D54" w14:textId="5454EBA3"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-49.93%</w:t>
            </w:r>
          </w:p>
        </w:tc>
        <w:tc>
          <w:tcPr>
            <w:tcW w:w="670" w:type="dxa"/>
            <w:shd w:val="clear" w:color="auto" w:fill="auto"/>
            <w:noWrap/>
            <w:vAlign w:val="bottom"/>
          </w:tcPr>
          <w:p w14:paraId="0E068010" w14:textId="58E09E99"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-51.68%</w:t>
            </w:r>
          </w:p>
        </w:tc>
        <w:tc>
          <w:tcPr>
            <w:tcW w:w="670" w:type="dxa"/>
            <w:vAlign w:val="bottom"/>
          </w:tcPr>
          <w:p w14:paraId="5104E0AE" w14:textId="3C313597"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-55.47%</w:t>
            </w:r>
          </w:p>
        </w:tc>
        <w:tc>
          <w:tcPr>
            <w:tcW w:w="670" w:type="dxa"/>
            <w:vAlign w:val="bottom"/>
          </w:tcPr>
          <w:p w14:paraId="48CCAC8D" w14:textId="46E1ABCF"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-59.06%</w:t>
            </w:r>
          </w:p>
        </w:tc>
        <w:tc>
          <w:tcPr>
            <w:tcW w:w="671" w:type="dxa"/>
            <w:vAlign w:val="bottom"/>
          </w:tcPr>
          <w:p w14:paraId="5F2CDEB8" w14:textId="5A8908C0" w:rsidR="003B3314" w:rsidRPr="003B3314" w:rsidRDefault="003B3314" w:rsidP="003B3314">
            <w:pPr>
              <w:spacing w:line="276" w:lineRule="auto"/>
              <w:ind w:left="-101" w:right="-142"/>
              <w:jc w:val="center"/>
              <w:rPr>
                <w:rFonts w:asciiTheme="minorHAnsi" w:hAnsiTheme="minorHAnsi" w:cstheme="minorHAnsi"/>
                <w:i/>
                <w:iCs/>
                <w:color w:val="000000"/>
                <w:sz w:val="18"/>
                <w:szCs w:val="18"/>
              </w:rPr>
            </w:pPr>
            <w:r w:rsidRPr="003B3314">
              <w:rPr>
                <w:rFonts w:ascii="Calibri" w:hAnsi="Calibri" w:cs="Calibri"/>
                <w:i/>
                <w:iCs/>
                <w:color w:val="000000"/>
                <w:sz w:val="18"/>
                <w:szCs w:val="18"/>
              </w:rPr>
              <w:t>-63.44%</w:t>
            </w:r>
          </w:p>
        </w:tc>
      </w:tr>
    </w:tbl>
    <w:p w14:paraId="50C71887" w14:textId="0112956C" w:rsidR="0045093D" w:rsidRDefault="003F79D6" w:rsidP="004941DC">
      <w:pPr>
        <w:ind w:left="7200" w:right="-589"/>
        <w:jc w:val="right"/>
        <w:rPr>
          <w:rFonts w:ascii="Arial" w:hAnsi="Arial" w:cs="Arial"/>
          <w:b/>
          <w:bCs/>
          <w:i/>
          <w:iCs/>
          <w:sz w:val="18"/>
          <w:szCs w:val="18"/>
        </w:rPr>
      </w:pPr>
      <w:r>
        <w:rPr>
          <w:rFonts w:ascii="Arial" w:hAnsi="Arial" w:cs="Arial"/>
          <w:b/>
          <w:sz w:val="22"/>
          <w:szCs w:val="22"/>
        </w:rPr>
        <w:t xml:space="preserve">        </w:t>
      </w:r>
      <w:r w:rsidR="00373F51" w:rsidRPr="00DB2017">
        <w:rPr>
          <w:rFonts w:ascii="Arial" w:hAnsi="Arial" w:cs="Arial"/>
          <w:bCs/>
          <w:i/>
          <w:iCs/>
          <w:sz w:val="22"/>
          <w:szCs w:val="22"/>
        </w:rPr>
        <w:t>Continue……</w:t>
      </w:r>
      <w:r>
        <w:rPr>
          <w:rFonts w:ascii="Arial" w:hAnsi="Arial" w:cs="Arial"/>
          <w:b/>
          <w:sz w:val="22"/>
          <w:szCs w:val="22"/>
        </w:rPr>
        <w:t xml:space="preserve">  </w:t>
      </w:r>
    </w:p>
    <w:p w14:paraId="2ADB9B7D" w14:textId="77777777" w:rsidR="00117149" w:rsidRDefault="00117149" w:rsidP="00117149">
      <w:pPr>
        <w:rPr>
          <w:rFonts w:ascii="Arial" w:hAnsi="Arial" w:cs="Arial"/>
          <w:b/>
          <w:bCs/>
          <w:i/>
          <w:iCs/>
          <w:sz w:val="18"/>
          <w:szCs w:val="18"/>
        </w:rPr>
      </w:pPr>
    </w:p>
    <w:p w14:paraId="45E8DC15" w14:textId="77777777" w:rsidR="00117149" w:rsidRDefault="00117149" w:rsidP="00117149">
      <w:pPr>
        <w:ind w:left="7200" w:right="-589" w:firstLine="720"/>
        <w:jc w:val="right"/>
        <w:rPr>
          <w:rFonts w:ascii="Arial" w:hAnsi="Arial" w:cs="Arial"/>
          <w:b/>
          <w:sz w:val="22"/>
          <w:szCs w:val="22"/>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126"/>
        <w:gridCol w:w="737"/>
        <w:gridCol w:w="737"/>
        <w:gridCol w:w="737"/>
        <w:gridCol w:w="737"/>
        <w:gridCol w:w="737"/>
        <w:gridCol w:w="737"/>
        <w:gridCol w:w="737"/>
        <w:gridCol w:w="737"/>
        <w:gridCol w:w="737"/>
        <w:gridCol w:w="738"/>
      </w:tblGrid>
      <w:tr w:rsidR="00117149" w:rsidRPr="00D602EA" w14:paraId="0AE4BF9C" w14:textId="77777777" w:rsidTr="00B96632">
        <w:trPr>
          <w:trHeight w:val="20"/>
        </w:trPr>
        <w:tc>
          <w:tcPr>
            <w:tcW w:w="2126" w:type="dxa"/>
            <w:shd w:val="clear" w:color="auto" w:fill="002060"/>
            <w:noWrap/>
            <w:vAlign w:val="center"/>
            <w:hideMark/>
          </w:tcPr>
          <w:p w14:paraId="114FEB06" w14:textId="77777777" w:rsidR="00117149" w:rsidRPr="00D602EA" w:rsidRDefault="00117149" w:rsidP="00117149">
            <w:pPr>
              <w:spacing w:line="276" w:lineRule="auto"/>
              <w:rPr>
                <w:rFonts w:asciiTheme="minorHAnsi" w:hAnsiTheme="minorHAnsi" w:cstheme="minorHAnsi"/>
                <w:color w:val="000000"/>
                <w:sz w:val="22"/>
                <w:szCs w:val="22"/>
              </w:rPr>
            </w:pPr>
            <w:r w:rsidRPr="00D602EA">
              <w:rPr>
                <w:rFonts w:asciiTheme="minorHAnsi" w:hAnsiTheme="minorHAnsi" w:cstheme="minorHAnsi"/>
                <w:b/>
                <w:bCs/>
                <w:color w:val="FFFFFF"/>
                <w:sz w:val="22"/>
                <w:szCs w:val="22"/>
              </w:rPr>
              <w:t>Particulars</w:t>
            </w:r>
          </w:p>
        </w:tc>
        <w:tc>
          <w:tcPr>
            <w:tcW w:w="737" w:type="dxa"/>
            <w:shd w:val="clear" w:color="000000" w:fill="002060"/>
            <w:noWrap/>
            <w:vAlign w:val="center"/>
            <w:hideMark/>
          </w:tcPr>
          <w:p w14:paraId="41F7ED0B" w14:textId="04853A1A"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34</w:t>
            </w:r>
            <w:r w:rsidRPr="00D602EA">
              <w:rPr>
                <w:rFonts w:asciiTheme="minorHAnsi" w:hAnsiTheme="minorHAnsi" w:cstheme="minorHAnsi"/>
                <w:b/>
                <w:bCs/>
                <w:color w:val="FFFFFF"/>
                <w:sz w:val="22"/>
                <w:szCs w:val="22"/>
              </w:rPr>
              <w:t xml:space="preserve"> E</w:t>
            </w:r>
          </w:p>
        </w:tc>
        <w:tc>
          <w:tcPr>
            <w:tcW w:w="737" w:type="dxa"/>
            <w:shd w:val="clear" w:color="000000" w:fill="002060"/>
            <w:noWrap/>
            <w:vAlign w:val="center"/>
            <w:hideMark/>
          </w:tcPr>
          <w:p w14:paraId="5F4D8ABF" w14:textId="79EA2C60"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w:t>
            </w:r>
            <w:r w:rsidRPr="00D602EA">
              <w:rPr>
                <w:rFonts w:asciiTheme="minorHAnsi" w:hAnsiTheme="minorHAnsi" w:cstheme="minorHAnsi"/>
                <w:b/>
                <w:bCs/>
                <w:color w:val="FFFFFF"/>
                <w:sz w:val="22"/>
                <w:szCs w:val="22"/>
              </w:rPr>
              <w:t>5 P</w:t>
            </w:r>
          </w:p>
        </w:tc>
        <w:tc>
          <w:tcPr>
            <w:tcW w:w="737" w:type="dxa"/>
            <w:shd w:val="clear" w:color="000000" w:fill="002060"/>
            <w:noWrap/>
            <w:vAlign w:val="center"/>
          </w:tcPr>
          <w:p w14:paraId="3CD0B3BA" w14:textId="74E4EA63"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w:t>
            </w:r>
            <w:r w:rsidRPr="00D602EA">
              <w:rPr>
                <w:rFonts w:asciiTheme="minorHAnsi" w:hAnsiTheme="minorHAnsi" w:cstheme="minorHAnsi"/>
                <w:b/>
                <w:bCs/>
                <w:color w:val="FFFFFF"/>
                <w:sz w:val="22"/>
                <w:szCs w:val="22"/>
              </w:rPr>
              <w:t>6 P</w:t>
            </w:r>
          </w:p>
        </w:tc>
        <w:tc>
          <w:tcPr>
            <w:tcW w:w="737" w:type="dxa"/>
            <w:shd w:val="clear" w:color="000000" w:fill="002060"/>
            <w:noWrap/>
            <w:vAlign w:val="center"/>
          </w:tcPr>
          <w:p w14:paraId="2D8BC774" w14:textId="70640A20"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w:t>
            </w:r>
            <w:r w:rsidRPr="00D602EA">
              <w:rPr>
                <w:rFonts w:asciiTheme="minorHAnsi" w:hAnsiTheme="minorHAnsi" w:cstheme="minorHAnsi"/>
                <w:b/>
                <w:bCs/>
                <w:color w:val="FFFFFF"/>
                <w:sz w:val="22"/>
                <w:szCs w:val="22"/>
              </w:rPr>
              <w:t>7 P</w:t>
            </w:r>
          </w:p>
        </w:tc>
        <w:tc>
          <w:tcPr>
            <w:tcW w:w="737" w:type="dxa"/>
            <w:shd w:val="clear" w:color="000000" w:fill="002060"/>
            <w:noWrap/>
            <w:vAlign w:val="center"/>
          </w:tcPr>
          <w:p w14:paraId="666F81A8" w14:textId="2573C72D"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w:t>
            </w:r>
            <w:r w:rsidRPr="00D602EA">
              <w:rPr>
                <w:rFonts w:asciiTheme="minorHAnsi" w:hAnsiTheme="minorHAnsi" w:cstheme="minorHAnsi"/>
                <w:b/>
                <w:bCs/>
                <w:color w:val="FFFFFF"/>
                <w:sz w:val="22"/>
                <w:szCs w:val="22"/>
              </w:rPr>
              <w:t>8 P</w:t>
            </w:r>
          </w:p>
        </w:tc>
        <w:tc>
          <w:tcPr>
            <w:tcW w:w="737" w:type="dxa"/>
            <w:shd w:val="clear" w:color="000000" w:fill="002060"/>
            <w:noWrap/>
            <w:vAlign w:val="center"/>
          </w:tcPr>
          <w:p w14:paraId="5ECE0609" w14:textId="2FB7D21C"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w:t>
            </w:r>
            <w:r w:rsidRPr="00D602EA">
              <w:rPr>
                <w:rFonts w:asciiTheme="minorHAnsi" w:hAnsiTheme="minorHAnsi" w:cstheme="minorHAnsi"/>
                <w:b/>
                <w:bCs/>
                <w:color w:val="FFFFFF"/>
                <w:sz w:val="22"/>
                <w:szCs w:val="22"/>
              </w:rPr>
              <w:t>9 P</w:t>
            </w:r>
          </w:p>
        </w:tc>
        <w:tc>
          <w:tcPr>
            <w:tcW w:w="737" w:type="dxa"/>
            <w:shd w:val="clear" w:color="000000" w:fill="002060"/>
            <w:noWrap/>
            <w:vAlign w:val="center"/>
          </w:tcPr>
          <w:p w14:paraId="20CA78B7" w14:textId="508783BD"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0 P</w:t>
            </w:r>
          </w:p>
        </w:tc>
        <w:tc>
          <w:tcPr>
            <w:tcW w:w="737" w:type="dxa"/>
            <w:shd w:val="clear" w:color="000000" w:fill="002060"/>
            <w:noWrap/>
            <w:vAlign w:val="center"/>
          </w:tcPr>
          <w:p w14:paraId="1285B81C" w14:textId="1AEA5DF5"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1 P</w:t>
            </w:r>
          </w:p>
        </w:tc>
        <w:tc>
          <w:tcPr>
            <w:tcW w:w="737" w:type="dxa"/>
            <w:shd w:val="clear" w:color="000000" w:fill="002060"/>
            <w:vAlign w:val="center"/>
          </w:tcPr>
          <w:p w14:paraId="2EF4C36B" w14:textId="5DBA0482"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2 P</w:t>
            </w:r>
          </w:p>
        </w:tc>
        <w:tc>
          <w:tcPr>
            <w:tcW w:w="738" w:type="dxa"/>
            <w:shd w:val="clear" w:color="000000" w:fill="002060"/>
            <w:vAlign w:val="center"/>
          </w:tcPr>
          <w:p w14:paraId="7EF9B104" w14:textId="0524B1D2" w:rsidR="00117149" w:rsidRPr="00D602EA" w:rsidRDefault="00117149"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43</w:t>
            </w:r>
            <w:r w:rsidRPr="00D602EA">
              <w:rPr>
                <w:rFonts w:asciiTheme="minorHAnsi" w:hAnsiTheme="minorHAnsi" w:cstheme="minorHAnsi"/>
                <w:b/>
                <w:bCs/>
                <w:color w:val="FFFFFF"/>
                <w:sz w:val="22"/>
                <w:szCs w:val="22"/>
              </w:rPr>
              <w:t xml:space="preserve"> P</w:t>
            </w:r>
          </w:p>
        </w:tc>
      </w:tr>
      <w:tr w:rsidR="00FB6197" w:rsidRPr="00D602EA" w14:paraId="05EF53A3" w14:textId="77777777" w:rsidTr="00B96632">
        <w:trPr>
          <w:trHeight w:val="20"/>
        </w:trPr>
        <w:tc>
          <w:tcPr>
            <w:tcW w:w="2126" w:type="dxa"/>
            <w:shd w:val="clear" w:color="auto" w:fill="auto"/>
            <w:noWrap/>
            <w:vAlign w:val="bottom"/>
            <w:hideMark/>
          </w:tcPr>
          <w:p w14:paraId="04977461" w14:textId="77777777" w:rsidR="00FB6197" w:rsidRPr="00D602EA" w:rsidRDefault="00FB6197" w:rsidP="00FB6197">
            <w:pPr>
              <w:spacing w:line="276" w:lineRule="auto"/>
              <w:jc w:val="both"/>
              <w:rPr>
                <w:rFonts w:asciiTheme="minorHAnsi" w:hAnsiTheme="minorHAnsi" w:cstheme="minorHAnsi"/>
                <w:color w:val="000000"/>
                <w:sz w:val="22"/>
                <w:szCs w:val="22"/>
              </w:rPr>
            </w:pPr>
            <w:r w:rsidRPr="00D602EA">
              <w:rPr>
                <w:rFonts w:asciiTheme="minorHAnsi" w:hAnsiTheme="minorHAnsi" w:cstheme="minorHAnsi"/>
                <w:color w:val="000000"/>
                <w:sz w:val="22"/>
                <w:szCs w:val="22"/>
              </w:rPr>
              <w:t>From Sale of Power</w:t>
            </w:r>
          </w:p>
        </w:tc>
        <w:tc>
          <w:tcPr>
            <w:tcW w:w="737" w:type="dxa"/>
            <w:shd w:val="clear" w:color="auto" w:fill="auto"/>
            <w:noWrap/>
            <w:vAlign w:val="center"/>
            <w:hideMark/>
          </w:tcPr>
          <w:p w14:paraId="41586343" w14:textId="264CFEF5"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76E4D9C1" w14:textId="40D04D70"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4482A7D7" w14:textId="7A3F5CB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737" w:type="dxa"/>
            <w:shd w:val="clear" w:color="auto" w:fill="auto"/>
            <w:noWrap/>
            <w:vAlign w:val="center"/>
            <w:hideMark/>
          </w:tcPr>
          <w:p w14:paraId="636DBE24" w14:textId="0CA73BB1"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04245F85" w14:textId="38E7477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02712F23" w14:textId="156E58A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4B29FF92" w14:textId="1F470CD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737" w:type="dxa"/>
            <w:shd w:val="clear" w:color="auto" w:fill="auto"/>
            <w:noWrap/>
            <w:vAlign w:val="center"/>
            <w:hideMark/>
          </w:tcPr>
          <w:p w14:paraId="253E642D" w14:textId="32B4EB0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vAlign w:val="center"/>
          </w:tcPr>
          <w:p w14:paraId="6595DE8C" w14:textId="501823E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8" w:type="dxa"/>
            <w:vAlign w:val="center"/>
          </w:tcPr>
          <w:p w14:paraId="418796A6" w14:textId="636AA095"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r>
      <w:tr w:rsidR="00FB6197" w:rsidRPr="00D602EA" w14:paraId="25B8074D" w14:textId="77777777" w:rsidTr="00B96632">
        <w:trPr>
          <w:trHeight w:val="20"/>
        </w:trPr>
        <w:tc>
          <w:tcPr>
            <w:tcW w:w="2126" w:type="dxa"/>
            <w:shd w:val="clear" w:color="auto" w:fill="auto"/>
            <w:noWrap/>
            <w:vAlign w:val="bottom"/>
            <w:hideMark/>
          </w:tcPr>
          <w:p w14:paraId="496854BA"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From MRE Capital Subsidy</w:t>
            </w:r>
          </w:p>
        </w:tc>
        <w:tc>
          <w:tcPr>
            <w:tcW w:w="737" w:type="dxa"/>
            <w:shd w:val="clear" w:color="auto" w:fill="auto"/>
            <w:noWrap/>
            <w:vAlign w:val="center"/>
            <w:hideMark/>
          </w:tcPr>
          <w:p w14:paraId="42874C78" w14:textId="569033FD"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5B8D7CD2" w14:textId="016562AA"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5DFA6D56" w14:textId="331494C8"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6B416F68" w14:textId="0AC104D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485BC997" w14:textId="1C0E9EA0"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04517369" w14:textId="21D6B7F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43C5368C" w14:textId="1B4A5002"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7FCA638F" w14:textId="5827E1B3"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vAlign w:val="center"/>
          </w:tcPr>
          <w:p w14:paraId="125A68D3" w14:textId="63587DA5"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8" w:type="dxa"/>
            <w:vAlign w:val="center"/>
          </w:tcPr>
          <w:p w14:paraId="31743481" w14:textId="28B3194A"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r>
      <w:tr w:rsidR="00FB6197" w:rsidRPr="00D602EA" w14:paraId="03762380" w14:textId="77777777" w:rsidTr="00B96632">
        <w:trPr>
          <w:trHeight w:val="20"/>
        </w:trPr>
        <w:tc>
          <w:tcPr>
            <w:tcW w:w="2126" w:type="dxa"/>
            <w:shd w:val="clear" w:color="000000" w:fill="B4C6E7"/>
            <w:noWrap/>
            <w:vAlign w:val="bottom"/>
            <w:hideMark/>
          </w:tcPr>
          <w:p w14:paraId="1FFCCD9F"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Total Income</w:t>
            </w:r>
          </w:p>
        </w:tc>
        <w:tc>
          <w:tcPr>
            <w:tcW w:w="737" w:type="dxa"/>
            <w:shd w:val="clear" w:color="000000" w:fill="B4C6E7"/>
            <w:noWrap/>
            <w:vAlign w:val="center"/>
            <w:hideMark/>
          </w:tcPr>
          <w:p w14:paraId="40690C87" w14:textId="51724B36"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191260A0" w14:textId="585C3600"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71119BD6" w14:textId="16A57585"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7" w:type="dxa"/>
            <w:shd w:val="clear" w:color="000000" w:fill="B4C6E7"/>
            <w:noWrap/>
            <w:vAlign w:val="center"/>
            <w:hideMark/>
          </w:tcPr>
          <w:p w14:paraId="4B94460B" w14:textId="0A0182BB"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12500404" w14:textId="7961A201"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22B6D623" w14:textId="227F100C"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5B41B788" w14:textId="6BE42AA5"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7" w:type="dxa"/>
            <w:shd w:val="clear" w:color="000000" w:fill="B4C6E7"/>
            <w:noWrap/>
            <w:vAlign w:val="center"/>
            <w:hideMark/>
          </w:tcPr>
          <w:p w14:paraId="032ACCCD" w14:textId="0C065D2E"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vAlign w:val="center"/>
          </w:tcPr>
          <w:p w14:paraId="1BFF99A2" w14:textId="627288B3"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000000" w:fill="B4C6E7"/>
            <w:vAlign w:val="center"/>
          </w:tcPr>
          <w:p w14:paraId="37B5A86E" w14:textId="3199361C"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r>
      <w:tr w:rsidR="00FB6197" w:rsidRPr="00D602EA" w14:paraId="75679114" w14:textId="77777777" w:rsidTr="00B96632">
        <w:trPr>
          <w:trHeight w:val="20"/>
        </w:trPr>
        <w:tc>
          <w:tcPr>
            <w:tcW w:w="2126" w:type="dxa"/>
            <w:shd w:val="clear" w:color="auto" w:fill="auto"/>
            <w:noWrap/>
            <w:vAlign w:val="bottom"/>
            <w:hideMark/>
          </w:tcPr>
          <w:p w14:paraId="6AE8FBF5"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Operation &amp; Maintenance</w:t>
            </w:r>
          </w:p>
        </w:tc>
        <w:tc>
          <w:tcPr>
            <w:tcW w:w="737" w:type="dxa"/>
            <w:shd w:val="clear" w:color="auto" w:fill="auto"/>
            <w:noWrap/>
            <w:vAlign w:val="center"/>
            <w:hideMark/>
          </w:tcPr>
          <w:p w14:paraId="0716D979" w14:textId="4FABCCB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2.46</w:t>
            </w:r>
          </w:p>
        </w:tc>
        <w:tc>
          <w:tcPr>
            <w:tcW w:w="737" w:type="dxa"/>
            <w:shd w:val="clear" w:color="auto" w:fill="auto"/>
            <w:noWrap/>
            <w:vAlign w:val="center"/>
            <w:hideMark/>
          </w:tcPr>
          <w:p w14:paraId="12A1A6FD" w14:textId="04767C5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2.56</w:t>
            </w:r>
          </w:p>
        </w:tc>
        <w:tc>
          <w:tcPr>
            <w:tcW w:w="737" w:type="dxa"/>
            <w:shd w:val="clear" w:color="auto" w:fill="auto"/>
            <w:noWrap/>
            <w:vAlign w:val="center"/>
            <w:hideMark/>
          </w:tcPr>
          <w:p w14:paraId="5E8FFBF2" w14:textId="3D76881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2.66</w:t>
            </w:r>
          </w:p>
        </w:tc>
        <w:tc>
          <w:tcPr>
            <w:tcW w:w="737" w:type="dxa"/>
            <w:shd w:val="clear" w:color="auto" w:fill="auto"/>
            <w:noWrap/>
            <w:vAlign w:val="center"/>
            <w:hideMark/>
          </w:tcPr>
          <w:p w14:paraId="54C14A0E" w14:textId="11A4FA31"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2.76</w:t>
            </w:r>
          </w:p>
        </w:tc>
        <w:tc>
          <w:tcPr>
            <w:tcW w:w="737" w:type="dxa"/>
            <w:shd w:val="clear" w:color="auto" w:fill="auto"/>
            <w:noWrap/>
            <w:vAlign w:val="center"/>
            <w:hideMark/>
          </w:tcPr>
          <w:p w14:paraId="1642DE72" w14:textId="1A8E624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2.86</w:t>
            </w:r>
          </w:p>
        </w:tc>
        <w:tc>
          <w:tcPr>
            <w:tcW w:w="737" w:type="dxa"/>
            <w:shd w:val="clear" w:color="auto" w:fill="auto"/>
            <w:noWrap/>
            <w:vAlign w:val="center"/>
            <w:hideMark/>
          </w:tcPr>
          <w:p w14:paraId="1E5C6959" w14:textId="7D285DB0"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2.97</w:t>
            </w:r>
          </w:p>
        </w:tc>
        <w:tc>
          <w:tcPr>
            <w:tcW w:w="737" w:type="dxa"/>
            <w:shd w:val="clear" w:color="auto" w:fill="auto"/>
            <w:noWrap/>
            <w:vAlign w:val="center"/>
            <w:hideMark/>
          </w:tcPr>
          <w:p w14:paraId="5A423C12" w14:textId="44FCFB9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3.09</w:t>
            </w:r>
          </w:p>
        </w:tc>
        <w:tc>
          <w:tcPr>
            <w:tcW w:w="737" w:type="dxa"/>
            <w:shd w:val="clear" w:color="auto" w:fill="auto"/>
            <w:noWrap/>
            <w:vAlign w:val="center"/>
            <w:hideMark/>
          </w:tcPr>
          <w:p w14:paraId="3A0755FB" w14:textId="1D657982"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3.21</w:t>
            </w:r>
          </w:p>
        </w:tc>
        <w:tc>
          <w:tcPr>
            <w:tcW w:w="737" w:type="dxa"/>
            <w:vAlign w:val="center"/>
          </w:tcPr>
          <w:p w14:paraId="467A570C" w14:textId="05C9BE3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3.33</w:t>
            </w:r>
          </w:p>
        </w:tc>
        <w:tc>
          <w:tcPr>
            <w:tcW w:w="738" w:type="dxa"/>
            <w:vAlign w:val="center"/>
          </w:tcPr>
          <w:p w14:paraId="5E6A5188" w14:textId="75C05647"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3.46</w:t>
            </w:r>
          </w:p>
        </w:tc>
      </w:tr>
      <w:tr w:rsidR="00FB6197" w:rsidRPr="00D602EA" w14:paraId="6A0E80BD" w14:textId="77777777" w:rsidTr="00B96632">
        <w:trPr>
          <w:trHeight w:val="20"/>
        </w:trPr>
        <w:tc>
          <w:tcPr>
            <w:tcW w:w="2126" w:type="dxa"/>
            <w:shd w:val="clear" w:color="auto" w:fill="auto"/>
            <w:noWrap/>
            <w:vAlign w:val="bottom"/>
            <w:hideMark/>
          </w:tcPr>
          <w:p w14:paraId="2135A5CD"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Employee Benefit Expenses</w:t>
            </w:r>
          </w:p>
        </w:tc>
        <w:tc>
          <w:tcPr>
            <w:tcW w:w="737" w:type="dxa"/>
            <w:shd w:val="clear" w:color="auto" w:fill="auto"/>
            <w:noWrap/>
            <w:vAlign w:val="center"/>
            <w:hideMark/>
          </w:tcPr>
          <w:p w14:paraId="222674ED" w14:textId="13AA97B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8607E91" w14:textId="13DFA2B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68E44BAD" w14:textId="2DE6337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1938253C" w14:textId="0356982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19F92C2A" w14:textId="31FF60C5"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07201809" w14:textId="2FC68167"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7546BD66" w14:textId="733DA6D2"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5DCF1BC" w14:textId="6E43138D"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vAlign w:val="center"/>
          </w:tcPr>
          <w:p w14:paraId="7832808D" w14:textId="499ECC00"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8" w:type="dxa"/>
            <w:vAlign w:val="center"/>
          </w:tcPr>
          <w:p w14:paraId="447A9776" w14:textId="15DF24B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r>
      <w:tr w:rsidR="00FB6197" w:rsidRPr="00D602EA" w14:paraId="256EBD42" w14:textId="77777777" w:rsidTr="00B96632">
        <w:trPr>
          <w:trHeight w:val="20"/>
        </w:trPr>
        <w:tc>
          <w:tcPr>
            <w:tcW w:w="2126" w:type="dxa"/>
            <w:shd w:val="clear" w:color="auto" w:fill="auto"/>
            <w:noWrap/>
            <w:vAlign w:val="bottom"/>
            <w:hideMark/>
          </w:tcPr>
          <w:p w14:paraId="496DB38B"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Other Expenses</w:t>
            </w:r>
          </w:p>
        </w:tc>
        <w:tc>
          <w:tcPr>
            <w:tcW w:w="737" w:type="dxa"/>
            <w:shd w:val="clear" w:color="auto" w:fill="auto"/>
            <w:noWrap/>
            <w:vAlign w:val="center"/>
            <w:hideMark/>
          </w:tcPr>
          <w:p w14:paraId="108DB005" w14:textId="21909A3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26A65F19" w14:textId="7FB209D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579B0D29" w14:textId="28FCB36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7254B7E1" w14:textId="7DB287A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71F38B6" w14:textId="7F088DF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43CF6F44" w14:textId="54066608"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07EC52AE" w14:textId="52D8721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102CA1EC" w14:textId="692603E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vAlign w:val="center"/>
          </w:tcPr>
          <w:p w14:paraId="1B4CA3DE" w14:textId="55603892"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8" w:type="dxa"/>
            <w:vAlign w:val="center"/>
          </w:tcPr>
          <w:p w14:paraId="663739E9" w14:textId="7BA4ACD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r>
      <w:tr w:rsidR="00FB6197" w:rsidRPr="00D602EA" w14:paraId="2D7B5CCD" w14:textId="77777777" w:rsidTr="00B96632">
        <w:trPr>
          <w:trHeight w:val="20"/>
        </w:trPr>
        <w:tc>
          <w:tcPr>
            <w:tcW w:w="2126" w:type="dxa"/>
            <w:shd w:val="clear" w:color="auto" w:fill="auto"/>
            <w:noWrap/>
            <w:vAlign w:val="bottom"/>
            <w:hideMark/>
          </w:tcPr>
          <w:p w14:paraId="245F4480"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Total Expenses</w:t>
            </w:r>
          </w:p>
        </w:tc>
        <w:tc>
          <w:tcPr>
            <w:tcW w:w="737" w:type="dxa"/>
            <w:shd w:val="clear" w:color="auto" w:fill="auto"/>
            <w:noWrap/>
            <w:vAlign w:val="center"/>
            <w:hideMark/>
          </w:tcPr>
          <w:p w14:paraId="75D3ACD3" w14:textId="5438BE7E"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3.30</w:t>
            </w:r>
          </w:p>
        </w:tc>
        <w:tc>
          <w:tcPr>
            <w:tcW w:w="737" w:type="dxa"/>
            <w:shd w:val="clear" w:color="auto" w:fill="auto"/>
            <w:noWrap/>
            <w:vAlign w:val="center"/>
            <w:hideMark/>
          </w:tcPr>
          <w:p w14:paraId="549A220C" w14:textId="74E6D72F"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3.39</w:t>
            </w:r>
          </w:p>
        </w:tc>
        <w:tc>
          <w:tcPr>
            <w:tcW w:w="737" w:type="dxa"/>
            <w:shd w:val="clear" w:color="auto" w:fill="auto"/>
            <w:noWrap/>
            <w:vAlign w:val="center"/>
            <w:hideMark/>
          </w:tcPr>
          <w:p w14:paraId="381908E4" w14:textId="07E49B99"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3.49</w:t>
            </w:r>
          </w:p>
        </w:tc>
        <w:tc>
          <w:tcPr>
            <w:tcW w:w="737" w:type="dxa"/>
            <w:shd w:val="clear" w:color="auto" w:fill="auto"/>
            <w:noWrap/>
            <w:vAlign w:val="center"/>
            <w:hideMark/>
          </w:tcPr>
          <w:p w14:paraId="3376E733" w14:textId="5FB09729"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3.59</w:t>
            </w:r>
          </w:p>
        </w:tc>
        <w:tc>
          <w:tcPr>
            <w:tcW w:w="737" w:type="dxa"/>
            <w:shd w:val="clear" w:color="auto" w:fill="auto"/>
            <w:noWrap/>
            <w:vAlign w:val="center"/>
            <w:hideMark/>
          </w:tcPr>
          <w:p w14:paraId="7390573B" w14:textId="7103C381"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3.70</w:t>
            </w:r>
          </w:p>
        </w:tc>
        <w:tc>
          <w:tcPr>
            <w:tcW w:w="737" w:type="dxa"/>
            <w:shd w:val="clear" w:color="auto" w:fill="auto"/>
            <w:noWrap/>
            <w:vAlign w:val="center"/>
            <w:hideMark/>
          </w:tcPr>
          <w:p w14:paraId="036F6C1F" w14:textId="3FD656B0"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3.81</w:t>
            </w:r>
          </w:p>
        </w:tc>
        <w:tc>
          <w:tcPr>
            <w:tcW w:w="737" w:type="dxa"/>
            <w:shd w:val="clear" w:color="auto" w:fill="auto"/>
            <w:noWrap/>
            <w:vAlign w:val="center"/>
            <w:hideMark/>
          </w:tcPr>
          <w:p w14:paraId="64939423" w14:textId="515482B7"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3.92</w:t>
            </w:r>
          </w:p>
        </w:tc>
        <w:tc>
          <w:tcPr>
            <w:tcW w:w="737" w:type="dxa"/>
            <w:shd w:val="clear" w:color="auto" w:fill="auto"/>
            <w:noWrap/>
            <w:vAlign w:val="center"/>
            <w:hideMark/>
          </w:tcPr>
          <w:p w14:paraId="0CA6E95F" w14:textId="310AF49C"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4.04</w:t>
            </w:r>
          </w:p>
        </w:tc>
        <w:tc>
          <w:tcPr>
            <w:tcW w:w="737" w:type="dxa"/>
            <w:vAlign w:val="center"/>
          </w:tcPr>
          <w:p w14:paraId="7A538F24" w14:textId="779567F2"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4.16</w:t>
            </w:r>
          </w:p>
        </w:tc>
        <w:tc>
          <w:tcPr>
            <w:tcW w:w="738" w:type="dxa"/>
            <w:vAlign w:val="center"/>
          </w:tcPr>
          <w:p w14:paraId="72A749AB" w14:textId="5511D2F6"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4.29</w:t>
            </w:r>
          </w:p>
        </w:tc>
      </w:tr>
      <w:tr w:rsidR="00FB6197" w:rsidRPr="00D602EA" w14:paraId="3EF1DF35" w14:textId="77777777" w:rsidTr="00B96632">
        <w:trPr>
          <w:trHeight w:val="20"/>
        </w:trPr>
        <w:tc>
          <w:tcPr>
            <w:tcW w:w="2126" w:type="dxa"/>
            <w:shd w:val="clear" w:color="000000" w:fill="B4C6E7"/>
            <w:noWrap/>
            <w:vAlign w:val="bottom"/>
            <w:hideMark/>
          </w:tcPr>
          <w:p w14:paraId="70A3FD56"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EBIDTA</w:t>
            </w:r>
          </w:p>
        </w:tc>
        <w:tc>
          <w:tcPr>
            <w:tcW w:w="737" w:type="dxa"/>
            <w:shd w:val="clear" w:color="000000" w:fill="B4C6E7"/>
            <w:noWrap/>
            <w:vAlign w:val="center"/>
            <w:hideMark/>
          </w:tcPr>
          <w:p w14:paraId="5E3AB66A" w14:textId="7D05CF0E"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-1.13</w:t>
            </w:r>
          </w:p>
        </w:tc>
        <w:tc>
          <w:tcPr>
            <w:tcW w:w="737" w:type="dxa"/>
            <w:shd w:val="clear" w:color="000000" w:fill="B4C6E7"/>
            <w:noWrap/>
            <w:vAlign w:val="center"/>
            <w:hideMark/>
          </w:tcPr>
          <w:p w14:paraId="0D74E930" w14:textId="0F2001EA"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-1.23</w:t>
            </w:r>
          </w:p>
        </w:tc>
        <w:tc>
          <w:tcPr>
            <w:tcW w:w="737" w:type="dxa"/>
            <w:shd w:val="clear" w:color="000000" w:fill="B4C6E7"/>
            <w:noWrap/>
            <w:vAlign w:val="center"/>
            <w:hideMark/>
          </w:tcPr>
          <w:p w14:paraId="59228065" w14:textId="54946B04"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-1.32</w:t>
            </w:r>
          </w:p>
        </w:tc>
        <w:tc>
          <w:tcPr>
            <w:tcW w:w="737" w:type="dxa"/>
            <w:shd w:val="clear" w:color="000000" w:fill="B4C6E7"/>
            <w:noWrap/>
            <w:vAlign w:val="center"/>
            <w:hideMark/>
          </w:tcPr>
          <w:p w14:paraId="1BA4981B" w14:textId="414899C0"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-1.43</w:t>
            </w:r>
          </w:p>
        </w:tc>
        <w:tc>
          <w:tcPr>
            <w:tcW w:w="737" w:type="dxa"/>
            <w:shd w:val="clear" w:color="000000" w:fill="B4C6E7"/>
            <w:noWrap/>
            <w:vAlign w:val="center"/>
            <w:hideMark/>
          </w:tcPr>
          <w:p w14:paraId="146C0F7D" w14:textId="2963EFE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37" w:type="dxa"/>
            <w:shd w:val="clear" w:color="000000" w:fill="B4C6E7"/>
            <w:noWrap/>
            <w:vAlign w:val="center"/>
            <w:hideMark/>
          </w:tcPr>
          <w:p w14:paraId="109AF36C" w14:textId="4A2834E4"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-1.64</w:t>
            </w:r>
          </w:p>
        </w:tc>
        <w:tc>
          <w:tcPr>
            <w:tcW w:w="737" w:type="dxa"/>
            <w:shd w:val="clear" w:color="000000" w:fill="B4C6E7"/>
            <w:noWrap/>
            <w:vAlign w:val="center"/>
            <w:hideMark/>
          </w:tcPr>
          <w:p w14:paraId="237934E0" w14:textId="2982BCE6"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-1.76</w:t>
            </w:r>
          </w:p>
        </w:tc>
        <w:tc>
          <w:tcPr>
            <w:tcW w:w="737" w:type="dxa"/>
            <w:shd w:val="clear" w:color="000000" w:fill="B4C6E7"/>
            <w:noWrap/>
            <w:vAlign w:val="center"/>
            <w:hideMark/>
          </w:tcPr>
          <w:p w14:paraId="7BEE4984" w14:textId="5F45DA12"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-1.88</w:t>
            </w:r>
          </w:p>
        </w:tc>
        <w:tc>
          <w:tcPr>
            <w:tcW w:w="737" w:type="dxa"/>
            <w:shd w:val="clear" w:color="000000" w:fill="B4C6E7"/>
            <w:vAlign w:val="center"/>
          </w:tcPr>
          <w:p w14:paraId="7F874C7A" w14:textId="4921A98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-2.00</w:t>
            </w:r>
          </w:p>
        </w:tc>
        <w:tc>
          <w:tcPr>
            <w:tcW w:w="738" w:type="dxa"/>
            <w:shd w:val="clear" w:color="000000" w:fill="B4C6E7"/>
            <w:vAlign w:val="center"/>
          </w:tcPr>
          <w:p w14:paraId="048DEA85" w14:textId="696CD24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FB6197" w:rsidRPr="00D602EA" w14:paraId="524C3DFA" w14:textId="77777777" w:rsidTr="00B96632">
        <w:trPr>
          <w:trHeight w:val="20"/>
        </w:trPr>
        <w:tc>
          <w:tcPr>
            <w:tcW w:w="2126" w:type="dxa"/>
            <w:shd w:val="clear" w:color="auto" w:fill="auto"/>
            <w:noWrap/>
            <w:vAlign w:val="bottom"/>
            <w:hideMark/>
          </w:tcPr>
          <w:p w14:paraId="600CDC54"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EBIDTA %</w:t>
            </w:r>
          </w:p>
        </w:tc>
        <w:tc>
          <w:tcPr>
            <w:tcW w:w="737" w:type="dxa"/>
            <w:shd w:val="clear" w:color="auto" w:fill="auto"/>
            <w:noWrap/>
            <w:vAlign w:val="center"/>
            <w:hideMark/>
          </w:tcPr>
          <w:p w14:paraId="686D67D1" w14:textId="3CB04CC3"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-52.49%</w:t>
            </w:r>
          </w:p>
        </w:tc>
        <w:tc>
          <w:tcPr>
            <w:tcW w:w="737" w:type="dxa"/>
            <w:shd w:val="clear" w:color="auto" w:fill="auto"/>
            <w:noWrap/>
            <w:vAlign w:val="center"/>
            <w:hideMark/>
          </w:tcPr>
          <w:p w14:paraId="4834ACF2" w14:textId="3B1BD574"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-56.87%</w:t>
            </w:r>
          </w:p>
        </w:tc>
        <w:tc>
          <w:tcPr>
            <w:tcW w:w="737" w:type="dxa"/>
            <w:shd w:val="clear" w:color="auto" w:fill="auto"/>
            <w:noWrap/>
            <w:vAlign w:val="center"/>
            <w:hideMark/>
          </w:tcPr>
          <w:p w14:paraId="27DB8899" w14:textId="4F08BD84"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-61.09%</w:t>
            </w:r>
          </w:p>
        </w:tc>
        <w:tc>
          <w:tcPr>
            <w:tcW w:w="737" w:type="dxa"/>
            <w:shd w:val="clear" w:color="auto" w:fill="auto"/>
            <w:noWrap/>
            <w:vAlign w:val="center"/>
            <w:hideMark/>
          </w:tcPr>
          <w:p w14:paraId="2C141067" w14:textId="51096E29"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-66.13%</w:t>
            </w:r>
          </w:p>
        </w:tc>
        <w:tc>
          <w:tcPr>
            <w:tcW w:w="737" w:type="dxa"/>
            <w:shd w:val="clear" w:color="auto" w:fill="auto"/>
            <w:noWrap/>
            <w:vAlign w:val="center"/>
            <w:hideMark/>
          </w:tcPr>
          <w:p w14:paraId="18C60973" w14:textId="6CB99272"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-71.03%</w:t>
            </w:r>
          </w:p>
        </w:tc>
        <w:tc>
          <w:tcPr>
            <w:tcW w:w="737" w:type="dxa"/>
            <w:shd w:val="clear" w:color="auto" w:fill="auto"/>
            <w:noWrap/>
            <w:vAlign w:val="center"/>
            <w:hideMark/>
          </w:tcPr>
          <w:p w14:paraId="006545F1" w14:textId="39433B6C"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-76.12%</w:t>
            </w:r>
          </w:p>
        </w:tc>
        <w:tc>
          <w:tcPr>
            <w:tcW w:w="737" w:type="dxa"/>
            <w:shd w:val="clear" w:color="auto" w:fill="auto"/>
            <w:noWrap/>
            <w:vAlign w:val="center"/>
            <w:hideMark/>
          </w:tcPr>
          <w:p w14:paraId="4838D4C4" w14:textId="5EE5FE1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-81.03%</w:t>
            </w:r>
          </w:p>
        </w:tc>
        <w:tc>
          <w:tcPr>
            <w:tcW w:w="737" w:type="dxa"/>
            <w:shd w:val="clear" w:color="auto" w:fill="auto"/>
            <w:noWrap/>
            <w:vAlign w:val="center"/>
            <w:hideMark/>
          </w:tcPr>
          <w:p w14:paraId="47472F1B" w14:textId="599FB0C8"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-86.89%</w:t>
            </w:r>
          </w:p>
        </w:tc>
        <w:tc>
          <w:tcPr>
            <w:tcW w:w="737" w:type="dxa"/>
            <w:vAlign w:val="center"/>
          </w:tcPr>
          <w:p w14:paraId="10E7071D" w14:textId="693C6785"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-92.59%</w:t>
            </w:r>
          </w:p>
        </w:tc>
        <w:tc>
          <w:tcPr>
            <w:tcW w:w="738" w:type="dxa"/>
            <w:vAlign w:val="center"/>
          </w:tcPr>
          <w:p w14:paraId="0A089105" w14:textId="69A40357"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-98.50%</w:t>
            </w:r>
          </w:p>
        </w:tc>
      </w:tr>
      <w:tr w:rsidR="00FB6197" w:rsidRPr="00D602EA" w14:paraId="7BD82C0D" w14:textId="77777777" w:rsidTr="00B96632">
        <w:trPr>
          <w:trHeight w:val="20"/>
        </w:trPr>
        <w:tc>
          <w:tcPr>
            <w:tcW w:w="2126" w:type="dxa"/>
            <w:shd w:val="clear" w:color="auto" w:fill="auto"/>
            <w:noWrap/>
            <w:vAlign w:val="bottom"/>
            <w:hideMark/>
          </w:tcPr>
          <w:p w14:paraId="51F27670"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lastRenderedPageBreak/>
              <w:t xml:space="preserve">Depreciation </w:t>
            </w:r>
          </w:p>
        </w:tc>
        <w:tc>
          <w:tcPr>
            <w:tcW w:w="737" w:type="dxa"/>
            <w:shd w:val="clear" w:color="auto" w:fill="auto"/>
            <w:noWrap/>
            <w:vAlign w:val="center"/>
            <w:hideMark/>
          </w:tcPr>
          <w:p w14:paraId="5DB67FA0" w14:textId="15731CB2"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3D4B0E44" w14:textId="06A77E86"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036F2B30" w14:textId="35DA75B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5AD873CD" w14:textId="59D2AA0C"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3CDF757C" w14:textId="03AE9344"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63AAF31B" w14:textId="4DB236E8"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303D4394" w14:textId="6C9BC067"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shd w:val="clear" w:color="auto" w:fill="auto"/>
            <w:noWrap/>
            <w:vAlign w:val="center"/>
            <w:hideMark/>
          </w:tcPr>
          <w:p w14:paraId="39564667" w14:textId="2C00465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37" w:type="dxa"/>
            <w:vAlign w:val="center"/>
          </w:tcPr>
          <w:p w14:paraId="3DD7BBC1" w14:textId="4B9129B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vAlign w:val="center"/>
          </w:tcPr>
          <w:p w14:paraId="184AA8E4" w14:textId="1721076C"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D602EA" w14:paraId="48AD9A3A" w14:textId="77777777" w:rsidTr="00B96632">
        <w:trPr>
          <w:trHeight w:val="20"/>
        </w:trPr>
        <w:tc>
          <w:tcPr>
            <w:tcW w:w="2126" w:type="dxa"/>
            <w:shd w:val="clear" w:color="000000" w:fill="B4C6E7"/>
            <w:noWrap/>
            <w:vAlign w:val="bottom"/>
            <w:hideMark/>
          </w:tcPr>
          <w:p w14:paraId="2F1EF3B9"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EBIT</w:t>
            </w:r>
          </w:p>
        </w:tc>
        <w:tc>
          <w:tcPr>
            <w:tcW w:w="737" w:type="dxa"/>
            <w:shd w:val="clear" w:color="000000" w:fill="B4C6E7"/>
            <w:noWrap/>
            <w:vAlign w:val="center"/>
            <w:hideMark/>
          </w:tcPr>
          <w:p w14:paraId="5178DA7F" w14:textId="016E5AC0"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-1.46</w:t>
            </w:r>
          </w:p>
        </w:tc>
        <w:tc>
          <w:tcPr>
            <w:tcW w:w="737" w:type="dxa"/>
            <w:shd w:val="clear" w:color="000000" w:fill="B4C6E7"/>
            <w:noWrap/>
            <w:vAlign w:val="center"/>
            <w:hideMark/>
          </w:tcPr>
          <w:p w14:paraId="24630F42" w14:textId="60B1708B"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-1.56</w:t>
            </w:r>
          </w:p>
        </w:tc>
        <w:tc>
          <w:tcPr>
            <w:tcW w:w="737" w:type="dxa"/>
            <w:shd w:val="clear" w:color="000000" w:fill="B4C6E7"/>
            <w:noWrap/>
            <w:vAlign w:val="center"/>
            <w:hideMark/>
          </w:tcPr>
          <w:p w14:paraId="074D17A5" w14:textId="712C33E2"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37" w:type="dxa"/>
            <w:shd w:val="clear" w:color="000000" w:fill="B4C6E7"/>
            <w:noWrap/>
            <w:vAlign w:val="center"/>
            <w:hideMark/>
          </w:tcPr>
          <w:p w14:paraId="3390BF0D" w14:textId="762FA3F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-1.76</w:t>
            </w:r>
          </w:p>
        </w:tc>
        <w:tc>
          <w:tcPr>
            <w:tcW w:w="737" w:type="dxa"/>
            <w:shd w:val="clear" w:color="000000" w:fill="B4C6E7"/>
            <w:noWrap/>
            <w:vAlign w:val="center"/>
            <w:hideMark/>
          </w:tcPr>
          <w:p w14:paraId="52FE32B5" w14:textId="7B41235E"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-1.86</w:t>
            </w:r>
          </w:p>
        </w:tc>
        <w:tc>
          <w:tcPr>
            <w:tcW w:w="737" w:type="dxa"/>
            <w:shd w:val="clear" w:color="000000" w:fill="B4C6E7"/>
            <w:noWrap/>
            <w:vAlign w:val="center"/>
            <w:hideMark/>
          </w:tcPr>
          <w:p w14:paraId="7CEC338D" w14:textId="6F68131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-1.97</w:t>
            </w:r>
          </w:p>
        </w:tc>
        <w:tc>
          <w:tcPr>
            <w:tcW w:w="737" w:type="dxa"/>
            <w:shd w:val="clear" w:color="000000" w:fill="B4C6E7"/>
            <w:noWrap/>
            <w:vAlign w:val="center"/>
            <w:hideMark/>
          </w:tcPr>
          <w:p w14:paraId="0C829459" w14:textId="65B2CDF4"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37" w:type="dxa"/>
            <w:shd w:val="clear" w:color="000000" w:fill="B4C6E7"/>
            <w:noWrap/>
            <w:vAlign w:val="center"/>
            <w:hideMark/>
          </w:tcPr>
          <w:p w14:paraId="0881D202" w14:textId="25029860"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-2.21</w:t>
            </w:r>
          </w:p>
        </w:tc>
        <w:tc>
          <w:tcPr>
            <w:tcW w:w="737" w:type="dxa"/>
            <w:shd w:val="clear" w:color="000000" w:fill="B4C6E7"/>
            <w:vAlign w:val="center"/>
          </w:tcPr>
          <w:p w14:paraId="776248A0" w14:textId="5E5657C0"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38" w:type="dxa"/>
            <w:shd w:val="clear" w:color="000000" w:fill="B4C6E7"/>
            <w:vAlign w:val="center"/>
          </w:tcPr>
          <w:p w14:paraId="10892148" w14:textId="5F7A092E"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FB6197" w:rsidRPr="00D602EA" w14:paraId="697E18CA" w14:textId="77777777" w:rsidTr="00B96632">
        <w:trPr>
          <w:trHeight w:val="20"/>
        </w:trPr>
        <w:tc>
          <w:tcPr>
            <w:tcW w:w="2126" w:type="dxa"/>
            <w:shd w:val="clear" w:color="auto" w:fill="auto"/>
            <w:noWrap/>
            <w:vAlign w:val="bottom"/>
            <w:hideMark/>
          </w:tcPr>
          <w:p w14:paraId="47028E4B"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EBIT %</w:t>
            </w:r>
          </w:p>
        </w:tc>
        <w:tc>
          <w:tcPr>
            <w:tcW w:w="737" w:type="dxa"/>
            <w:shd w:val="clear" w:color="auto" w:fill="auto"/>
            <w:noWrap/>
            <w:vAlign w:val="center"/>
            <w:hideMark/>
          </w:tcPr>
          <w:p w14:paraId="4819AA50" w14:textId="2AE31140"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-67.65%</w:t>
            </w:r>
          </w:p>
        </w:tc>
        <w:tc>
          <w:tcPr>
            <w:tcW w:w="737" w:type="dxa"/>
            <w:shd w:val="clear" w:color="auto" w:fill="auto"/>
            <w:noWrap/>
            <w:vAlign w:val="center"/>
            <w:hideMark/>
          </w:tcPr>
          <w:p w14:paraId="1BA79B74" w14:textId="4576AE2A"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-72.03%</w:t>
            </w:r>
          </w:p>
        </w:tc>
        <w:tc>
          <w:tcPr>
            <w:tcW w:w="737" w:type="dxa"/>
            <w:shd w:val="clear" w:color="auto" w:fill="auto"/>
            <w:noWrap/>
            <w:vAlign w:val="center"/>
            <w:hideMark/>
          </w:tcPr>
          <w:p w14:paraId="08036332" w14:textId="459A4390"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-76.24%</w:t>
            </w:r>
          </w:p>
        </w:tc>
        <w:tc>
          <w:tcPr>
            <w:tcW w:w="737" w:type="dxa"/>
            <w:shd w:val="clear" w:color="auto" w:fill="auto"/>
            <w:noWrap/>
            <w:vAlign w:val="center"/>
            <w:hideMark/>
          </w:tcPr>
          <w:p w14:paraId="05013588" w14:textId="1705D74B"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-81.32%</w:t>
            </w:r>
          </w:p>
        </w:tc>
        <w:tc>
          <w:tcPr>
            <w:tcW w:w="737" w:type="dxa"/>
            <w:shd w:val="clear" w:color="auto" w:fill="auto"/>
            <w:noWrap/>
            <w:vAlign w:val="center"/>
            <w:hideMark/>
          </w:tcPr>
          <w:p w14:paraId="1A6F5702" w14:textId="505DA0C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-86.22%</w:t>
            </w:r>
          </w:p>
        </w:tc>
        <w:tc>
          <w:tcPr>
            <w:tcW w:w="737" w:type="dxa"/>
            <w:shd w:val="clear" w:color="auto" w:fill="auto"/>
            <w:noWrap/>
            <w:vAlign w:val="center"/>
            <w:hideMark/>
          </w:tcPr>
          <w:p w14:paraId="3C69AED6" w14:textId="44419EB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-91.31%</w:t>
            </w:r>
          </w:p>
        </w:tc>
        <w:tc>
          <w:tcPr>
            <w:tcW w:w="737" w:type="dxa"/>
            <w:shd w:val="clear" w:color="auto" w:fill="auto"/>
            <w:noWrap/>
            <w:vAlign w:val="center"/>
            <w:hideMark/>
          </w:tcPr>
          <w:p w14:paraId="3D6509AE" w14:textId="3E54C786"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-96.18%</w:t>
            </w:r>
          </w:p>
        </w:tc>
        <w:tc>
          <w:tcPr>
            <w:tcW w:w="737" w:type="dxa"/>
            <w:shd w:val="clear" w:color="auto" w:fill="auto"/>
            <w:noWrap/>
            <w:vAlign w:val="center"/>
            <w:hideMark/>
          </w:tcPr>
          <w:p w14:paraId="68312C0E" w14:textId="583D082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-102.11%</w:t>
            </w:r>
          </w:p>
        </w:tc>
        <w:tc>
          <w:tcPr>
            <w:tcW w:w="737" w:type="dxa"/>
            <w:vAlign w:val="center"/>
          </w:tcPr>
          <w:p w14:paraId="4173F8BE" w14:textId="62F1E530"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-92.79%</w:t>
            </w:r>
          </w:p>
        </w:tc>
        <w:tc>
          <w:tcPr>
            <w:tcW w:w="738" w:type="dxa"/>
            <w:vAlign w:val="center"/>
          </w:tcPr>
          <w:p w14:paraId="191A5AD5" w14:textId="0D4132FC"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-98.70%</w:t>
            </w:r>
          </w:p>
        </w:tc>
      </w:tr>
      <w:tr w:rsidR="00FB6197" w:rsidRPr="00D602EA" w14:paraId="1DE784A1" w14:textId="77777777" w:rsidTr="00B96632">
        <w:trPr>
          <w:trHeight w:val="20"/>
        </w:trPr>
        <w:tc>
          <w:tcPr>
            <w:tcW w:w="2126" w:type="dxa"/>
            <w:shd w:val="clear" w:color="auto" w:fill="auto"/>
            <w:noWrap/>
            <w:vAlign w:val="bottom"/>
            <w:hideMark/>
          </w:tcPr>
          <w:p w14:paraId="2589EE87"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Interest Expense</w:t>
            </w:r>
          </w:p>
        </w:tc>
        <w:tc>
          <w:tcPr>
            <w:tcW w:w="737" w:type="dxa"/>
            <w:shd w:val="clear" w:color="auto" w:fill="auto"/>
            <w:noWrap/>
            <w:vAlign w:val="center"/>
            <w:hideMark/>
          </w:tcPr>
          <w:p w14:paraId="37906F29" w14:textId="0B9D9FA7"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3B0541A0" w14:textId="31FD49C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53B366C6" w14:textId="18C631B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247A96FE" w14:textId="5C3238C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0DFF58AE" w14:textId="01ABCA9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17F9CCDA" w14:textId="250253DD"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65347F2A" w14:textId="7B06217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29FF6266" w14:textId="5258F11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vAlign w:val="center"/>
          </w:tcPr>
          <w:p w14:paraId="456EAB5C" w14:textId="137EF6AD"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8" w:type="dxa"/>
            <w:vAlign w:val="center"/>
          </w:tcPr>
          <w:p w14:paraId="41B0CD20" w14:textId="4B8A0128"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r>
      <w:tr w:rsidR="00FB6197" w:rsidRPr="00D602EA" w14:paraId="40082D51" w14:textId="77777777" w:rsidTr="00B96632">
        <w:trPr>
          <w:trHeight w:val="20"/>
        </w:trPr>
        <w:tc>
          <w:tcPr>
            <w:tcW w:w="2126" w:type="dxa"/>
            <w:shd w:val="clear" w:color="000000" w:fill="B4C6E7"/>
            <w:noWrap/>
            <w:vAlign w:val="bottom"/>
            <w:hideMark/>
          </w:tcPr>
          <w:p w14:paraId="55D7CC4F"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PBT</w:t>
            </w:r>
          </w:p>
        </w:tc>
        <w:tc>
          <w:tcPr>
            <w:tcW w:w="737" w:type="dxa"/>
            <w:shd w:val="clear" w:color="000000" w:fill="B4C6E7"/>
            <w:noWrap/>
            <w:vAlign w:val="center"/>
            <w:hideMark/>
          </w:tcPr>
          <w:p w14:paraId="52C5D8E7" w14:textId="2D5AB7DA"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-1.46</w:t>
            </w:r>
          </w:p>
        </w:tc>
        <w:tc>
          <w:tcPr>
            <w:tcW w:w="737" w:type="dxa"/>
            <w:shd w:val="clear" w:color="000000" w:fill="B4C6E7"/>
            <w:noWrap/>
            <w:vAlign w:val="center"/>
            <w:hideMark/>
          </w:tcPr>
          <w:p w14:paraId="0B1EE678" w14:textId="55FB80D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-1.56</w:t>
            </w:r>
          </w:p>
        </w:tc>
        <w:tc>
          <w:tcPr>
            <w:tcW w:w="737" w:type="dxa"/>
            <w:shd w:val="clear" w:color="000000" w:fill="B4C6E7"/>
            <w:noWrap/>
            <w:vAlign w:val="center"/>
            <w:hideMark/>
          </w:tcPr>
          <w:p w14:paraId="3B7C472F" w14:textId="07CC9F3A"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37" w:type="dxa"/>
            <w:shd w:val="clear" w:color="000000" w:fill="B4C6E7"/>
            <w:noWrap/>
            <w:vAlign w:val="center"/>
            <w:hideMark/>
          </w:tcPr>
          <w:p w14:paraId="29C3BBC1" w14:textId="70499D5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-1.76</w:t>
            </w:r>
          </w:p>
        </w:tc>
        <w:tc>
          <w:tcPr>
            <w:tcW w:w="737" w:type="dxa"/>
            <w:shd w:val="clear" w:color="000000" w:fill="B4C6E7"/>
            <w:noWrap/>
            <w:vAlign w:val="center"/>
            <w:hideMark/>
          </w:tcPr>
          <w:p w14:paraId="5506A13F" w14:textId="0126483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-1.86</w:t>
            </w:r>
          </w:p>
        </w:tc>
        <w:tc>
          <w:tcPr>
            <w:tcW w:w="737" w:type="dxa"/>
            <w:shd w:val="clear" w:color="000000" w:fill="B4C6E7"/>
            <w:noWrap/>
            <w:vAlign w:val="center"/>
            <w:hideMark/>
          </w:tcPr>
          <w:p w14:paraId="7A64C852" w14:textId="6E5A9ED3"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-1.97</w:t>
            </w:r>
          </w:p>
        </w:tc>
        <w:tc>
          <w:tcPr>
            <w:tcW w:w="737" w:type="dxa"/>
            <w:shd w:val="clear" w:color="000000" w:fill="B4C6E7"/>
            <w:noWrap/>
            <w:vAlign w:val="center"/>
            <w:hideMark/>
          </w:tcPr>
          <w:p w14:paraId="0765FB36" w14:textId="0388768A"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37" w:type="dxa"/>
            <w:shd w:val="clear" w:color="000000" w:fill="B4C6E7"/>
            <w:noWrap/>
            <w:vAlign w:val="center"/>
            <w:hideMark/>
          </w:tcPr>
          <w:p w14:paraId="6E62FF2F" w14:textId="7BE41EB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-2.21</w:t>
            </w:r>
          </w:p>
        </w:tc>
        <w:tc>
          <w:tcPr>
            <w:tcW w:w="737" w:type="dxa"/>
            <w:shd w:val="clear" w:color="000000" w:fill="B4C6E7"/>
            <w:vAlign w:val="center"/>
          </w:tcPr>
          <w:p w14:paraId="66E4B398" w14:textId="00B72D23"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38" w:type="dxa"/>
            <w:shd w:val="clear" w:color="000000" w:fill="B4C6E7"/>
            <w:vAlign w:val="center"/>
          </w:tcPr>
          <w:p w14:paraId="6ECAC26E" w14:textId="771804EC"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FB6197" w:rsidRPr="00D602EA" w14:paraId="74462C54" w14:textId="77777777" w:rsidTr="00B96632">
        <w:trPr>
          <w:trHeight w:val="20"/>
        </w:trPr>
        <w:tc>
          <w:tcPr>
            <w:tcW w:w="2126" w:type="dxa"/>
            <w:shd w:val="clear" w:color="auto" w:fill="auto"/>
            <w:noWrap/>
            <w:vAlign w:val="bottom"/>
            <w:hideMark/>
          </w:tcPr>
          <w:p w14:paraId="14BF4316"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PBT %</w:t>
            </w:r>
          </w:p>
        </w:tc>
        <w:tc>
          <w:tcPr>
            <w:tcW w:w="737" w:type="dxa"/>
            <w:shd w:val="clear" w:color="auto" w:fill="auto"/>
            <w:noWrap/>
            <w:vAlign w:val="center"/>
            <w:hideMark/>
          </w:tcPr>
          <w:p w14:paraId="087D617C" w14:textId="66B5E93D"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-67.65%</w:t>
            </w:r>
          </w:p>
        </w:tc>
        <w:tc>
          <w:tcPr>
            <w:tcW w:w="737" w:type="dxa"/>
            <w:shd w:val="clear" w:color="auto" w:fill="auto"/>
            <w:noWrap/>
            <w:vAlign w:val="center"/>
            <w:hideMark/>
          </w:tcPr>
          <w:p w14:paraId="4D119841" w14:textId="7EC7E678"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-72.03%</w:t>
            </w:r>
          </w:p>
        </w:tc>
        <w:tc>
          <w:tcPr>
            <w:tcW w:w="737" w:type="dxa"/>
            <w:shd w:val="clear" w:color="auto" w:fill="auto"/>
            <w:noWrap/>
            <w:vAlign w:val="center"/>
            <w:hideMark/>
          </w:tcPr>
          <w:p w14:paraId="370AD705" w14:textId="49619DF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-76.24%</w:t>
            </w:r>
          </w:p>
        </w:tc>
        <w:tc>
          <w:tcPr>
            <w:tcW w:w="737" w:type="dxa"/>
            <w:shd w:val="clear" w:color="auto" w:fill="auto"/>
            <w:noWrap/>
            <w:vAlign w:val="center"/>
            <w:hideMark/>
          </w:tcPr>
          <w:p w14:paraId="35E7B9C0" w14:textId="5DB10782"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-81.32%</w:t>
            </w:r>
          </w:p>
        </w:tc>
        <w:tc>
          <w:tcPr>
            <w:tcW w:w="737" w:type="dxa"/>
            <w:shd w:val="clear" w:color="auto" w:fill="auto"/>
            <w:noWrap/>
            <w:vAlign w:val="center"/>
            <w:hideMark/>
          </w:tcPr>
          <w:p w14:paraId="15CDD9E9" w14:textId="3D312260"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-86.22%</w:t>
            </w:r>
          </w:p>
        </w:tc>
        <w:tc>
          <w:tcPr>
            <w:tcW w:w="737" w:type="dxa"/>
            <w:shd w:val="clear" w:color="auto" w:fill="auto"/>
            <w:noWrap/>
            <w:vAlign w:val="center"/>
            <w:hideMark/>
          </w:tcPr>
          <w:p w14:paraId="152D8D59" w14:textId="2D32CCB5"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-91.31%</w:t>
            </w:r>
          </w:p>
        </w:tc>
        <w:tc>
          <w:tcPr>
            <w:tcW w:w="737" w:type="dxa"/>
            <w:shd w:val="clear" w:color="auto" w:fill="auto"/>
            <w:noWrap/>
            <w:vAlign w:val="center"/>
            <w:hideMark/>
          </w:tcPr>
          <w:p w14:paraId="0F9450AC" w14:textId="179C0B39"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-96.18%</w:t>
            </w:r>
          </w:p>
        </w:tc>
        <w:tc>
          <w:tcPr>
            <w:tcW w:w="737" w:type="dxa"/>
            <w:shd w:val="clear" w:color="auto" w:fill="auto"/>
            <w:noWrap/>
            <w:vAlign w:val="center"/>
            <w:hideMark/>
          </w:tcPr>
          <w:p w14:paraId="47E798F2" w14:textId="0DD66C67"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-102.11%</w:t>
            </w:r>
          </w:p>
        </w:tc>
        <w:tc>
          <w:tcPr>
            <w:tcW w:w="737" w:type="dxa"/>
            <w:vAlign w:val="center"/>
          </w:tcPr>
          <w:p w14:paraId="1AE35A2D" w14:textId="60288D42"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-92.79%</w:t>
            </w:r>
          </w:p>
        </w:tc>
        <w:tc>
          <w:tcPr>
            <w:tcW w:w="738" w:type="dxa"/>
            <w:vAlign w:val="center"/>
          </w:tcPr>
          <w:p w14:paraId="1F073728" w14:textId="791B572D"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-98.70%</w:t>
            </w:r>
          </w:p>
        </w:tc>
      </w:tr>
      <w:tr w:rsidR="00FB6197" w:rsidRPr="00D602EA" w14:paraId="05245D84" w14:textId="77777777" w:rsidTr="00B96632">
        <w:trPr>
          <w:trHeight w:val="20"/>
        </w:trPr>
        <w:tc>
          <w:tcPr>
            <w:tcW w:w="2126" w:type="dxa"/>
            <w:shd w:val="clear" w:color="auto" w:fill="auto"/>
            <w:noWrap/>
            <w:vAlign w:val="bottom"/>
            <w:hideMark/>
          </w:tcPr>
          <w:p w14:paraId="431F9B1C"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Tax</w:t>
            </w:r>
          </w:p>
        </w:tc>
        <w:tc>
          <w:tcPr>
            <w:tcW w:w="737" w:type="dxa"/>
            <w:shd w:val="clear" w:color="auto" w:fill="auto"/>
            <w:noWrap/>
            <w:vAlign w:val="center"/>
            <w:hideMark/>
          </w:tcPr>
          <w:p w14:paraId="2E8E601B" w14:textId="0CCA184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2709CAF8" w14:textId="02AF13B3"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3DBC59CB" w14:textId="611051B3"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7DCDA872" w14:textId="0D46251E"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55C4063D" w14:textId="4D3336A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5C30307E" w14:textId="65827B0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3FC145EA" w14:textId="5B153AED"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74A3EA50" w14:textId="1EF61CE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vAlign w:val="center"/>
          </w:tcPr>
          <w:p w14:paraId="4F60E3C4" w14:textId="609A69AA"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vAlign w:val="center"/>
          </w:tcPr>
          <w:p w14:paraId="530EB4D6" w14:textId="5A3FBEF0"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D602EA" w14:paraId="224483DC" w14:textId="77777777" w:rsidTr="00B96632">
        <w:trPr>
          <w:trHeight w:val="20"/>
        </w:trPr>
        <w:tc>
          <w:tcPr>
            <w:tcW w:w="2126" w:type="dxa"/>
            <w:shd w:val="clear" w:color="000000" w:fill="B4C6E7"/>
            <w:noWrap/>
            <w:vAlign w:val="bottom"/>
            <w:hideMark/>
          </w:tcPr>
          <w:p w14:paraId="5F2450DE"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PAT</w:t>
            </w:r>
          </w:p>
        </w:tc>
        <w:tc>
          <w:tcPr>
            <w:tcW w:w="737" w:type="dxa"/>
            <w:shd w:val="clear" w:color="000000" w:fill="B4C6E7"/>
            <w:noWrap/>
            <w:vAlign w:val="center"/>
            <w:hideMark/>
          </w:tcPr>
          <w:p w14:paraId="0F3F2C2B" w14:textId="61EB4B3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-1.46</w:t>
            </w:r>
          </w:p>
        </w:tc>
        <w:tc>
          <w:tcPr>
            <w:tcW w:w="737" w:type="dxa"/>
            <w:shd w:val="clear" w:color="000000" w:fill="B4C6E7"/>
            <w:noWrap/>
            <w:vAlign w:val="center"/>
            <w:hideMark/>
          </w:tcPr>
          <w:p w14:paraId="058E2718" w14:textId="1863A3C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-1.56</w:t>
            </w:r>
          </w:p>
        </w:tc>
        <w:tc>
          <w:tcPr>
            <w:tcW w:w="737" w:type="dxa"/>
            <w:shd w:val="clear" w:color="000000" w:fill="B4C6E7"/>
            <w:noWrap/>
            <w:vAlign w:val="center"/>
            <w:hideMark/>
          </w:tcPr>
          <w:p w14:paraId="397E8369" w14:textId="28E78DBD"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37" w:type="dxa"/>
            <w:shd w:val="clear" w:color="000000" w:fill="B4C6E7"/>
            <w:noWrap/>
            <w:vAlign w:val="center"/>
            <w:hideMark/>
          </w:tcPr>
          <w:p w14:paraId="458415C1" w14:textId="5869FDD8"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-1.76</w:t>
            </w:r>
          </w:p>
        </w:tc>
        <w:tc>
          <w:tcPr>
            <w:tcW w:w="737" w:type="dxa"/>
            <w:shd w:val="clear" w:color="000000" w:fill="B4C6E7"/>
            <w:noWrap/>
            <w:vAlign w:val="center"/>
            <w:hideMark/>
          </w:tcPr>
          <w:p w14:paraId="7743794F" w14:textId="21CD833B"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-1.86</w:t>
            </w:r>
          </w:p>
        </w:tc>
        <w:tc>
          <w:tcPr>
            <w:tcW w:w="737" w:type="dxa"/>
            <w:shd w:val="clear" w:color="000000" w:fill="B4C6E7"/>
            <w:noWrap/>
            <w:vAlign w:val="center"/>
            <w:hideMark/>
          </w:tcPr>
          <w:p w14:paraId="7291B0A0" w14:textId="29350F6B"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-1.97</w:t>
            </w:r>
          </w:p>
        </w:tc>
        <w:tc>
          <w:tcPr>
            <w:tcW w:w="737" w:type="dxa"/>
            <w:shd w:val="clear" w:color="000000" w:fill="B4C6E7"/>
            <w:noWrap/>
            <w:vAlign w:val="center"/>
            <w:hideMark/>
          </w:tcPr>
          <w:p w14:paraId="5A31DDBD" w14:textId="713C6ED8"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37" w:type="dxa"/>
            <w:shd w:val="clear" w:color="000000" w:fill="B4C6E7"/>
            <w:noWrap/>
            <w:vAlign w:val="center"/>
            <w:hideMark/>
          </w:tcPr>
          <w:p w14:paraId="46147FFD" w14:textId="4D9D237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-2.21</w:t>
            </w:r>
          </w:p>
        </w:tc>
        <w:tc>
          <w:tcPr>
            <w:tcW w:w="737" w:type="dxa"/>
            <w:shd w:val="clear" w:color="000000" w:fill="B4C6E7"/>
            <w:vAlign w:val="center"/>
          </w:tcPr>
          <w:p w14:paraId="1B7EEF12" w14:textId="1FF7217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38" w:type="dxa"/>
            <w:shd w:val="clear" w:color="000000" w:fill="B4C6E7"/>
            <w:vAlign w:val="center"/>
          </w:tcPr>
          <w:p w14:paraId="6FA63710" w14:textId="5B53DCD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FB6197" w:rsidRPr="00D602EA" w14:paraId="70B87C59" w14:textId="77777777" w:rsidTr="00B96632">
        <w:trPr>
          <w:trHeight w:val="20"/>
        </w:trPr>
        <w:tc>
          <w:tcPr>
            <w:tcW w:w="2126" w:type="dxa"/>
            <w:shd w:val="clear" w:color="auto" w:fill="auto"/>
            <w:noWrap/>
            <w:vAlign w:val="bottom"/>
            <w:hideMark/>
          </w:tcPr>
          <w:p w14:paraId="39835368"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PAT %</w:t>
            </w:r>
          </w:p>
        </w:tc>
        <w:tc>
          <w:tcPr>
            <w:tcW w:w="737" w:type="dxa"/>
            <w:shd w:val="clear" w:color="auto" w:fill="auto"/>
            <w:noWrap/>
            <w:vAlign w:val="center"/>
            <w:hideMark/>
          </w:tcPr>
          <w:p w14:paraId="7E23975E" w14:textId="296E4564"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-67.65%</w:t>
            </w:r>
          </w:p>
        </w:tc>
        <w:tc>
          <w:tcPr>
            <w:tcW w:w="737" w:type="dxa"/>
            <w:shd w:val="clear" w:color="auto" w:fill="auto"/>
            <w:noWrap/>
            <w:vAlign w:val="center"/>
            <w:hideMark/>
          </w:tcPr>
          <w:p w14:paraId="3672E224" w14:textId="014E103D"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-72.03%</w:t>
            </w:r>
          </w:p>
        </w:tc>
        <w:tc>
          <w:tcPr>
            <w:tcW w:w="737" w:type="dxa"/>
            <w:shd w:val="clear" w:color="auto" w:fill="auto"/>
            <w:noWrap/>
            <w:vAlign w:val="center"/>
            <w:hideMark/>
          </w:tcPr>
          <w:p w14:paraId="705A559E" w14:textId="45CBA466"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-76.24%</w:t>
            </w:r>
          </w:p>
        </w:tc>
        <w:tc>
          <w:tcPr>
            <w:tcW w:w="737" w:type="dxa"/>
            <w:shd w:val="clear" w:color="auto" w:fill="auto"/>
            <w:noWrap/>
            <w:vAlign w:val="center"/>
            <w:hideMark/>
          </w:tcPr>
          <w:p w14:paraId="549386BB" w14:textId="2432DC54"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-81.32%</w:t>
            </w:r>
          </w:p>
        </w:tc>
        <w:tc>
          <w:tcPr>
            <w:tcW w:w="737" w:type="dxa"/>
            <w:shd w:val="clear" w:color="auto" w:fill="auto"/>
            <w:noWrap/>
            <w:vAlign w:val="center"/>
            <w:hideMark/>
          </w:tcPr>
          <w:p w14:paraId="3AA4A959" w14:textId="55952944"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-86.22%</w:t>
            </w:r>
          </w:p>
        </w:tc>
        <w:tc>
          <w:tcPr>
            <w:tcW w:w="737" w:type="dxa"/>
            <w:shd w:val="clear" w:color="auto" w:fill="auto"/>
            <w:noWrap/>
            <w:vAlign w:val="center"/>
            <w:hideMark/>
          </w:tcPr>
          <w:p w14:paraId="5A018702" w14:textId="46D173FF"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-91.31%</w:t>
            </w:r>
          </w:p>
        </w:tc>
        <w:tc>
          <w:tcPr>
            <w:tcW w:w="737" w:type="dxa"/>
            <w:shd w:val="clear" w:color="auto" w:fill="auto"/>
            <w:noWrap/>
            <w:vAlign w:val="center"/>
            <w:hideMark/>
          </w:tcPr>
          <w:p w14:paraId="07A5431A" w14:textId="18A0096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-96.18%</w:t>
            </w:r>
          </w:p>
        </w:tc>
        <w:tc>
          <w:tcPr>
            <w:tcW w:w="737" w:type="dxa"/>
            <w:shd w:val="clear" w:color="auto" w:fill="auto"/>
            <w:noWrap/>
            <w:vAlign w:val="center"/>
            <w:hideMark/>
          </w:tcPr>
          <w:p w14:paraId="6A0BFB15" w14:textId="7CC440F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-102.11%</w:t>
            </w:r>
          </w:p>
        </w:tc>
        <w:tc>
          <w:tcPr>
            <w:tcW w:w="737" w:type="dxa"/>
            <w:vAlign w:val="center"/>
          </w:tcPr>
          <w:p w14:paraId="68AC4F22" w14:textId="606EBDC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-92.79%</w:t>
            </w:r>
          </w:p>
        </w:tc>
        <w:tc>
          <w:tcPr>
            <w:tcW w:w="738" w:type="dxa"/>
            <w:vAlign w:val="center"/>
          </w:tcPr>
          <w:p w14:paraId="3564CAE1" w14:textId="76913073"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-98.70%</w:t>
            </w:r>
          </w:p>
        </w:tc>
      </w:tr>
    </w:tbl>
    <w:p w14:paraId="7087538C" w14:textId="77777777" w:rsidR="00117149" w:rsidRDefault="00117149" w:rsidP="00CB51C6">
      <w:pPr>
        <w:spacing w:after="240"/>
        <w:ind w:left="7200" w:right="-589"/>
        <w:jc w:val="right"/>
        <w:rPr>
          <w:rFonts w:ascii="Arial" w:hAnsi="Arial" w:cs="Arial"/>
          <w:bCs/>
          <w:i/>
          <w:iCs/>
          <w:sz w:val="22"/>
          <w:szCs w:val="22"/>
        </w:rPr>
      </w:pPr>
      <w:r>
        <w:rPr>
          <w:rFonts w:ascii="Arial" w:hAnsi="Arial" w:cs="Arial"/>
          <w:b/>
          <w:sz w:val="22"/>
          <w:szCs w:val="22"/>
        </w:rPr>
        <w:t xml:space="preserve">        </w:t>
      </w:r>
      <w:r w:rsidRPr="00DB2017">
        <w:rPr>
          <w:rFonts w:ascii="Arial" w:hAnsi="Arial" w:cs="Arial"/>
          <w:bCs/>
          <w:i/>
          <w:iCs/>
          <w:sz w:val="22"/>
          <w:szCs w:val="22"/>
        </w:rPr>
        <w:t>Continue……</w:t>
      </w:r>
    </w:p>
    <w:p w14:paraId="6BFEF567" w14:textId="77777777" w:rsidR="004941DC" w:rsidRDefault="004941DC" w:rsidP="004941DC">
      <w:pPr>
        <w:ind w:left="7200" w:right="-589" w:firstLine="720"/>
        <w:jc w:val="right"/>
        <w:rPr>
          <w:rFonts w:ascii="Arial" w:hAnsi="Arial" w:cs="Arial"/>
          <w:b/>
          <w:sz w:val="22"/>
          <w:szCs w:val="22"/>
        </w:rPr>
      </w:pPr>
      <w:r w:rsidRPr="00B557FA">
        <w:rPr>
          <w:rFonts w:ascii="Arial" w:hAnsi="Arial" w:cs="Arial"/>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126"/>
        <w:gridCol w:w="737"/>
        <w:gridCol w:w="737"/>
        <w:gridCol w:w="737"/>
        <w:gridCol w:w="737"/>
        <w:gridCol w:w="737"/>
        <w:gridCol w:w="737"/>
        <w:gridCol w:w="737"/>
        <w:gridCol w:w="737"/>
        <w:gridCol w:w="737"/>
        <w:gridCol w:w="738"/>
      </w:tblGrid>
      <w:tr w:rsidR="004941DC" w:rsidRPr="00D602EA" w14:paraId="36E5AE5F" w14:textId="77777777" w:rsidTr="00B96632">
        <w:trPr>
          <w:trHeight w:val="20"/>
        </w:trPr>
        <w:tc>
          <w:tcPr>
            <w:tcW w:w="2126" w:type="dxa"/>
            <w:shd w:val="clear" w:color="auto" w:fill="002060"/>
            <w:noWrap/>
            <w:vAlign w:val="center"/>
            <w:hideMark/>
          </w:tcPr>
          <w:p w14:paraId="2F197052" w14:textId="77777777" w:rsidR="004941DC" w:rsidRPr="00D602EA" w:rsidRDefault="004941DC" w:rsidP="003146DD">
            <w:pPr>
              <w:spacing w:line="276" w:lineRule="auto"/>
              <w:rPr>
                <w:rFonts w:asciiTheme="minorHAnsi" w:hAnsiTheme="minorHAnsi" w:cstheme="minorHAnsi"/>
                <w:color w:val="000000"/>
                <w:sz w:val="22"/>
                <w:szCs w:val="22"/>
              </w:rPr>
            </w:pPr>
            <w:r w:rsidRPr="00D602EA">
              <w:rPr>
                <w:rFonts w:asciiTheme="minorHAnsi" w:hAnsiTheme="minorHAnsi" w:cstheme="minorHAnsi"/>
                <w:b/>
                <w:bCs/>
                <w:color w:val="FFFFFF"/>
                <w:sz w:val="22"/>
                <w:szCs w:val="22"/>
              </w:rPr>
              <w:t>Particulars</w:t>
            </w:r>
          </w:p>
        </w:tc>
        <w:tc>
          <w:tcPr>
            <w:tcW w:w="737" w:type="dxa"/>
            <w:shd w:val="clear" w:color="000000" w:fill="002060"/>
            <w:noWrap/>
            <w:vAlign w:val="center"/>
            <w:hideMark/>
          </w:tcPr>
          <w:p w14:paraId="7DF6D606" w14:textId="2D3C6698"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44</w:t>
            </w:r>
            <w:r w:rsidRPr="00D602EA">
              <w:rPr>
                <w:rFonts w:asciiTheme="minorHAnsi" w:hAnsiTheme="minorHAnsi" w:cstheme="minorHAnsi"/>
                <w:b/>
                <w:bCs/>
                <w:color w:val="FFFFFF"/>
                <w:sz w:val="22"/>
                <w:szCs w:val="22"/>
              </w:rPr>
              <w:t xml:space="preserve"> E</w:t>
            </w:r>
          </w:p>
        </w:tc>
        <w:tc>
          <w:tcPr>
            <w:tcW w:w="737" w:type="dxa"/>
            <w:shd w:val="clear" w:color="000000" w:fill="002060"/>
            <w:noWrap/>
            <w:vAlign w:val="center"/>
            <w:hideMark/>
          </w:tcPr>
          <w:p w14:paraId="017D9507" w14:textId="74E0384B"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5 P</w:t>
            </w:r>
          </w:p>
        </w:tc>
        <w:tc>
          <w:tcPr>
            <w:tcW w:w="737" w:type="dxa"/>
            <w:shd w:val="clear" w:color="000000" w:fill="002060"/>
            <w:noWrap/>
            <w:vAlign w:val="center"/>
          </w:tcPr>
          <w:p w14:paraId="49CACFEF" w14:textId="1FE88AE1"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6 P</w:t>
            </w:r>
          </w:p>
        </w:tc>
        <w:tc>
          <w:tcPr>
            <w:tcW w:w="737" w:type="dxa"/>
            <w:shd w:val="clear" w:color="000000" w:fill="002060"/>
            <w:noWrap/>
            <w:vAlign w:val="center"/>
          </w:tcPr>
          <w:p w14:paraId="0497EBFB" w14:textId="10E8618B"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7 P</w:t>
            </w:r>
          </w:p>
        </w:tc>
        <w:tc>
          <w:tcPr>
            <w:tcW w:w="737" w:type="dxa"/>
            <w:shd w:val="clear" w:color="000000" w:fill="002060"/>
            <w:noWrap/>
            <w:vAlign w:val="center"/>
          </w:tcPr>
          <w:p w14:paraId="5344A731" w14:textId="25F130D4"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8 P</w:t>
            </w:r>
          </w:p>
        </w:tc>
        <w:tc>
          <w:tcPr>
            <w:tcW w:w="737" w:type="dxa"/>
            <w:shd w:val="clear" w:color="000000" w:fill="002060"/>
            <w:noWrap/>
            <w:vAlign w:val="center"/>
          </w:tcPr>
          <w:p w14:paraId="0BCEE6AF" w14:textId="424174C7"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4</w:t>
            </w:r>
            <w:r w:rsidRPr="00D602EA">
              <w:rPr>
                <w:rFonts w:asciiTheme="minorHAnsi" w:hAnsiTheme="minorHAnsi" w:cstheme="minorHAnsi"/>
                <w:b/>
                <w:bCs/>
                <w:color w:val="FFFFFF"/>
                <w:sz w:val="22"/>
                <w:szCs w:val="22"/>
              </w:rPr>
              <w:t>9 P</w:t>
            </w:r>
          </w:p>
        </w:tc>
        <w:tc>
          <w:tcPr>
            <w:tcW w:w="737" w:type="dxa"/>
            <w:shd w:val="clear" w:color="000000" w:fill="002060"/>
            <w:noWrap/>
            <w:vAlign w:val="center"/>
          </w:tcPr>
          <w:p w14:paraId="1B747FEC" w14:textId="3261E2B0"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5</w:t>
            </w:r>
            <w:r w:rsidRPr="00D602EA">
              <w:rPr>
                <w:rFonts w:asciiTheme="minorHAnsi" w:hAnsiTheme="minorHAnsi" w:cstheme="minorHAnsi"/>
                <w:b/>
                <w:bCs/>
                <w:color w:val="FFFFFF"/>
                <w:sz w:val="22"/>
                <w:szCs w:val="22"/>
              </w:rPr>
              <w:t>0 P</w:t>
            </w:r>
          </w:p>
        </w:tc>
        <w:tc>
          <w:tcPr>
            <w:tcW w:w="737" w:type="dxa"/>
            <w:shd w:val="clear" w:color="000000" w:fill="002060"/>
            <w:noWrap/>
            <w:vAlign w:val="center"/>
          </w:tcPr>
          <w:p w14:paraId="5F5C4AFD" w14:textId="3CA5DEAE"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5</w:t>
            </w:r>
            <w:r w:rsidRPr="00D602EA">
              <w:rPr>
                <w:rFonts w:asciiTheme="minorHAnsi" w:hAnsiTheme="minorHAnsi" w:cstheme="minorHAnsi"/>
                <w:b/>
                <w:bCs/>
                <w:color w:val="FFFFFF"/>
                <w:sz w:val="22"/>
                <w:szCs w:val="22"/>
              </w:rPr>
              <w:t>1 P</w:t>
            </w:r>
          </w:p>
        </w:tc>
        <w:tc>
          <w:tcPr>
            <w:tcW w:w="737" w:type="dxa"/>
            <w:shd w:val="clear" w:color="000000" w:fill="002060"/>
            <w:vAlign w:val="center"/>
          </w:tcPr>
          <w:p w14:paraId="72B5A5F9" w14:textId="7345F99E"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5</w:t>
            </w:r>
            <w:r w:rsidRPr="00D602EA">
              <w:rPr>
                <w:rFonts w:asciiTheme="minorHAnsi" w:hAnsiTheme="minorHAnsi" w:cstheme="minorHAnsi"/>
                <w:b/>
                <w:bCs/>
                <w:color w:val="FFFFFF"/>
                <w:sz w:val="22"/>
                <w:szCs w:val="22"/>
              </w:rPr>
              <w:t>2 P</w:t>
            </w:r>
          </w:p>
        </w:tc>
        <w:tc>
          <w:tcPr>
            <w:tcW w:w="738" w:type="dxa"/>
            <w:shd w:val="clear" w:color="000000" w:fill="002060"/>
            <w:vAlign w:val="center"/>
          </w:tcPr>
          <w:p w14:paraId="3DAD2809" w14:textId="59CACCA0" w:rsidR="004941DC" w:rsidRPr="00D602EA" w:rsidRDefault="004941DC" w:rsidP="004941DC">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53</w:t>
            </w:r>
            <w:r w:rsidRPr="00D602EA">
              <w:rPr>
                <w:rFonts w:asciiTheme="minorHAnsi" w:hAnsiTheme="minorHAnsi" w:cstheme="minorHAnsi"/>
                <w:b/>
                <w:bCs/>
                <w:color w:val="FFFFFF"/>
                <w:sz w:val="22"/>
                <w:szCs w:val="22"/>
              </w:rPr>
              <w:t xml:space="preserve"> P</w:t>
            </w:r>
          </w:p>
        </w:tc>
      </w:tr>
      <w:tr w:rsidR="00FB6197" w:rsidRPr="00D602EA" w14:paraId="79125851" w14:textId="77777777" w:rsidTr="00B96632">
        <w:trPr>
          <w:trHeight w:val="20"/>
        </w:trPr>
        <w:tc>
          <w:tcPr>
            <w:tcW w:w="2126" w:type="dxa"/>
            <w:shd w:val="clear" w:color="auto" w:fill="auto"/>
            <w:noWrap/>
            <w:vAlign w:val="bottom"/>
            <w:hideMark/>
          </w:tcPr>
          <w:p w14:paraId="245F48D5" w14:textId="77777777" w:rsidR="00FB6197" w:rsidRPr="00D602EA" w:rsidRDefault="00FB6197" w:rsidP="00FB6197">
            <w:pPr>
              <w:spacing w:line="276" w:lineRule="auto"/>
              <w:jc w:val="both"/>
              <w:rPr>
                <w:rFonts w:asciiTheme="minorHAnsi" w:hAnsiTheme="minorHAnsi" w:cstheme="minorHAnsi"/>
                <w:color w:val="000000"/>
                <w:sz w:val="22"/>
                <w:szCs w:val="22"/>
              </w:rPr>
            </w:pPr>
            <w:r w:rsidRPr="00D602EA">
              <w:rPr>
                <w:rFonts w:asciiTheme="minorHAnsi" w:hAnsiTheme="minorHAnsi" w:cstheme="minorHAnsi"/>
                <w:color w:val="000000"/>
                <w:sz w:val="22"/>
                <w:szCs w:val="22"/>
              </w:rPr>
              <w:t>From Sale of Power</w:t>
            </w:r>
          </w:p>
        </w:tc>
        <w:tc>
          <w:tcPr>
            <w:tcW w:w="737" w:type="dxa"/>
            <w:shd w:val="clear" w:color="auto" w:fill="auto"/>
            <w:noWrap/>
            <w:vAlign w:val="center"/>
            <w:hideMark/>
          </w:tcPr>
          <w:p w14:paraId="7679D071" w14:textId="634F0317"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737" w:type="dxa"/>
            <w:shd w:val="clear" w:color="auto" w:fill="auto"/>
            <w:noWrap/>
            <w:vAlign w:val="center"/>
            <w:hideMark/>
          </w:tcPr>
          <w:p w14:paraId="3A3E80AD" w14:textId="6BA9EBB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0ADB4FFB" w14:textId="5F2D686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1A980F93" w14:textId="6EA7A630"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569A4781" w14:textId="6E922F1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737" w:type="dxa"/>
            <w:shd w:val="clear" w:color="auto" w:fill="auto"/>
            <w:noWrap/>
            <w:vAlign w:val="center"/>
            <w:hideMark/>
          </w:tcPr>
          <w:p w14:paraId="77B5F62D" w14:textId="5A074703"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1AB22625" w14:textId="7393B2E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shd w:val="clear" w:color="auto" w:fill="auto"/>
            <w:noWrap/>
            <w:vAlign w:val="center"/>
            <w:hideMark/>
          </w:tcPr>
          <w:p w14:paraId="3F6E0E6B" w14:textId="3AAD5C1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2.08</w:t>
            </w:r>
          </w:p>
        </w:tc>
        <w:tc>
          <w:tcPr>
            <w:tcW w:w="737" w:type="dxa"/>
            <w:vAlign w:val="center"/>
          </w:tcPr>
          <w:p w14:paraId="7C2BE274" w14:textId="1A747C0A"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2.09</w:t>
            </w:r>
          </w:p>
        </w:tc>
        <w:tc>
          <w:tcPr>
            <w:tcW w:w="738" w:type="dxa"/>
            <w:vAlign w:val="center"/>
          </w:tcPr>
          <w:p w14:paraId="3A9B7633" w14:textId="53068FC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1.53</w:t>
            </w:r>
          </w:p>
        </w:tc>
      </w:tr>
      <w:tr w:rsidR="00FB6197" w:rsidRPr="00D602EA" w14:paraId="3AB6438B" w14:textId="77777777" w:rsidTr="00B96632">
        <w:trPr>
          <w:trHeight w:val="20"/>
        </w:trPr>
        <w:tc>
          <w:tcPr>
            <w:tcW w:w="2126" w:type="dxa"/>
            <w:shd w:val="clear" w:color="auto" w:fill="auto"/>
            <w:noWrap/>
            <w:vAlign w:val="bottom"/>
            <w:hideMark/>
          </w:tcPr>
          <w:p w14:paraId="4FD31ACE"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From MRE Capital Subsidy</w:t>
            </w:r>
          </w:p>
        </w:tc>
        <w:tc>
          <w:tcPr>
            <w:tcW w:w="737" w:type="dxa"/>
            <w:shd w:val="clear" w:color="auto" w:fill="auto"/>
            <w:noWrap/>
            <w:vAlign w:val="center"/>
            <w:hideMark/>
          </w:tcPr>
          <w:p w14:paraId="70B82294" w14:textId="78E1D028"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63138E7C" w14:textId="1112E5E5"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004E1BAB" w14:textId="2BB1132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4F8822D2" w14:textId="1759EF5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34ACB8DE" w14:textId="4B406F98"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613CF80F" w14:textId="39AA3289"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7B05485D" w14:textId="254A12F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shd w:val="clear" w:color="auto" w:fill="auto"/>
            <w:noWrap/>
            <w:vAlign w:val="center"/>
            <w:hideMark/>
          </w:tcPr>
          <w:p w14:paraId="14B60DBA" w14:textId="33BA217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7" w:type="dxa"/>
            <w:vAlign w:val="center"/>
          </w:tcPr>
          <w:p w14:paraId="27394874" w14:textId="19599C62"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38" w:type="dxa"/>
            <w:vAlign w:val="center"/>
          </w:tcPr>
          <w:p w14:paraId="5B9D403D" w14:textId="79E2D0E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0.14</w:t>
            </w:r>
          </w:p>
        </w:tc>
      </w:tr>
      <w:tr w:rsidR="00FB6197" w:rsidRPr="00D602EA" w14:paraId="0A50009A" w14:textId="77777777" w:rsidTr="00B96632">
        <w:trPr>
          <w:trHeight w:val="20"/>
        </w:trPr>
        <w:tc>
          <w:tcPr>
            <w:tcW w:w="2126" w:type="dxa"/>
            <w:shd w:val="clear" w:color="000000" w:fill="B4C6E7"/>
            <w:noWrap/>
            <w:vAlign w:val="bottom"/>
            <w:hideMark/>
          </w:tcPr>
          <w:p w14:paraId="7D4A0E19"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Total Income</w:t>
            </w:r>
          </w:p>
        </w:tc>
        <w:tc>
          <w:tcPr>
            <w:tcW w:w="737" w:type="dxa"/>
            <w:shd w:val="clear" w:color="000000" w:fill="B4C6E7"/>
            <w:noWrap/>
            <w:vAlign w:val="center"/>
            <w:hideMark/>
          </w:tcPr>
          <w:p w14:paraId="1D0BD6C9" w14:textId="015834CD"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7" w:type="dxa"/>
            <w:shd w:val="clear" w:color="000000" w:fill="B4C6E7"/>
            <w:noWrap/>
            <w:vAlign w:val="center"/>
            <w:hideMark/>
          </w:tcPr>
          <w:p w14:paraId="6A3BA0AD" w14:textId="654A05C4"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0C900DE1" w14:textId="29771DDB"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0D711BFA" w14:textId="6157DD81"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474AF1E1" w14:textId="6F026155"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7" w:type="dxa"/>
            <w:shd w:val="clear" w:color="000000" w:fill="B4C6E7"/>
            <w:noWrap/>
            <w:vAlign w:val="center"/>
            <w:hideMark/>
          </w:tcPr>
          <w:p w14:paraId="212E1716" w14:textId="0BF642B5"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00387260" w14:textId="54D32C82"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noWrap/>
            <w:vAlign w:val="center"/>
            <w:hideMark/>
          </w:tcPr>
          <w:p w14:paraId="10887604" w14:textId="17FDB315"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7" w:type="dxa"/>
            <w:shd w:val="clear" w:color="000000" w:fill="B4C6E7"/>
            <w:vAlign w:val="center"/>
          </w:tcPr>
          <w:p w14:paraId="5E242037" w14:textId="7AEB3745"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8" w:type="dxa"/>
            <w:shd w:val="clear" w:color="000000" w:fill="B4C6E7"/>
            <w:vAlign w:val="center"/>
          </w:tcPr>
          <w:p w14:paraId="2AF4BEFF" w14:textId="1BD37DAE"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r>
      <w:tr w:rsidR="00FB6197" w:rsidRPr="00D602EA" w14:paraId="7C299421" w14:textId="77777777" w:rsidTr="00B96632">
        <w:trPr>
          <w:trHeight w:val="20"/>
        </w:trPr>
        <w:tc>
          <w:tcPr>
            <w:tcW w:w="2126" w:type="dxa"/>
            <w:shd w:val="clear" w:color="auto" w:fill="auto"/>
            <w:noWrap/>
            <w:vAlign w:val="bottom"/>
            <w:hideMark/>
          </w:tcPr>
          <w:p w14:paraId="5374085C"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Operation &amp; Maintenance</w:t>
            </w:r>
          </w:p>
        </w:tc>
        <w:tc>
          <w:tcPr>
            <w:tcW w:w="737" w:type="dxa"/>
            <w:shd w:val="clear" w:color="auto" w:fill="auto"/>
            <w:noWrap/>
            <w:vAlign w:val="center"/>
            <w:hideMark/>
          </w:tcPr>
          <w:p w14:paraId="25718904" w14:textId="7A13D7C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3.59</w:t>
            </w:r>
          </w:p>
        </w:tc>
        <w:tc>
          <w:tcPr>
            <w:tcW w:w="737" w:type="dxa"/>
            <w:shd w:val="clear" w:color="auto" w:fill="auto"/>
            <w:noWrap/>
            <w:vAlign w:val="center"/>
            <w:hideMark/>
          </w:tcPr>
          <w:p w14:paraId="0FA21EE5" w14:textId="61AFAE1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3.73</w:t>
            </w:r>
          </w:p>
        </w:tc>
        <w:tc>
          <w:tcPr>
            <w:tcW w:w="737" w:type="dxa"/>
            <w:shd w:val="clear" w:color="auto" w:fill="auto"/>
            <w:noWrap/>
            <w:vAlign w:val="center"/>
            <w:hideMark/>
          </w:tcPr>
          <w:p w14:paraId="5987F2C2" w14:textId="338E3AA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3.87</w:t>
            </w:r>
          </w:p>
        </w:tc>
        <w:tc>
          <w:tcPr>
            <w:tcW w:w="737" w:type="dxa"/>
            <w:shd w:val="clear" w:color="auto" w:fill="auto"/>
            <w:noWrap/>
            <w:vAlign w:val="center"/>
            <w:hideMark/>
          </w:tcPr>
          <w:p w14:paraId="4F78E5D3" w14:textId="00F8463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4.02</w:t>
            </w:r>
          </w:p>
        </w:tc>
        <w:tc>
          <w:tcPr>
            <w:tcW w:w="737" w:type="dxa"/>
            <w:shd w:val="clear" w:color="auto" w:fill="auto"/>
            <w:noWrap/>
            <w:vAlign w:val="center"/>
            <w:hideMark/>
          </w:tcPr>
          <w:p w14:paraId="6C15B853" w14:textId="72FE108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4.17</w:t>
            </w:r>
          </w:p>
        </w:tc>
        <w:tc>
          <w:tcPr>
            <w:tcW w:w="737" w:type="dxa"/>
            <w:shd w:val="clear" w:color="auto" w:fill="auto"/>
            <w:noWrap/>
            <w:vAlign w:val="center"/>
            <w:hideMark/>
          </w:tcPr>
          <w:p w14:paraId="184D3ED7" w14:textId="4CF116C3"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4.33</w:t>
            </w:r>
          </w:p>
        </w:tc>
        <w:tc>
          <w:tcPr>
            <w:tcW w:w="737" w:type="dxa"/>
            <w:shd w:val="clear" w:color="auto" w:fill="auto"/>
            <w:noWrap/>
            <w:vAlign w:val="center"/>
            <w:hideMark/>
          </w:tcPr>
          <w:p w14:paraId="66708D27" w14:textId="0B47367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4.50</w:t>
            </w:r>
          </w:p>
        </w:tc>
        <w:tc>
          <w:tcPr>
            <w:tcW w:w="737" w:type="dxa"/>
            <w:shd w:val="clear" w:color="auto" w:fill="auto"/>
            <w:noWrap/>
            <w:vAlign w:val="center"/>
            <w:hideMark/>
          </w:tcPr>
          <w:p w14:paraId="06E40336" w14:textId="61BC1EA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4.67</w:t>
            </w:r>
          </w:p>
        </w:tc>
        <w:tc>
          <w:tcPr>
            <w:tcW w:w="737" w:type="dxa"/>
            <w:vAlign w:val="center"/>
          </w:tcPr>
          <w:p w14:paraId="745BF3A0" w14:textId="1295991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4.85</w:t>
            </w:r>
          </w:p>
        </w:tc>
        <w:tc>
          <w:tcPr>
            <w:tcW w:w="738" w:type="dxa"/>
            <w:vAlign w:val="center"/>
          </w:tcPr>
          <w:p w14:paraId="069E2622" w14:textId="20B9FA9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3.70</w:t>
            </w:r>
          </w:p>
        </w:tc>
      </w:tr>
      <w:tr w:rsidR="00FB6197" w:rsidRPr="00D602EA" w14:paraId="7C1D9860" w14:textId="77777777" w:rsidTr="00B96632">
        <w:trPr>
          <w:trHeight w:val="20"/>
        </w:trPr>
        <w:tc>
          <w:tcPr>
            <w:tcW w:w="2126" w:type="dxa"/>
            <w:shd w:val="clear" w:color="auto" w:fill="auto"/>
            <w:noWrap/>
            <w:vAlign w:val="bottom"/>
            <w:hideMark/>
          </w:tcPr>
          <w:p w14:paraId="6224B584"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Employee Benefit Expenses</w:t>
            </w:r>
          </w:p>
        </w:tc>
        <w:tc>
          <w:tcPr>
            <w:tcW w:w="737" w:type="dxa"/>
            <w:shd w:val="clear" w:color="auto" w:fill="auto"/>
            <w:noWrap/>
            <w:vAlign w:val="center"/>
            <w:hideMark/>
          </w:tcPr>
          <w:p w14:paraId="355468CA" w14:textId="5C437D5B"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0244CD13" w14:textId="6D7EAC0E"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247C1484" w14:textId="7CA741A0"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472BD1CA" w14:textId="4F3DD477"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771C07F3" w14:textId="0C3BAB58"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0969DFC1" w14:textId="08DC7AC1"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DB9A6EF" w14:textId="6674B1C3"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16460507" w14:textId="602DBEF5"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vAlign w:val="center"/>
          </w:tcPr>
          <w:p w14:paraId="173BAE18" w14:textId="660EA7FD"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8" w:type="dxa"/>
            <w:vAlign w:val="center"/>
          </w:tcPr>
          <w:p w14:paraId="67928C4F" w14:textId="131059A3"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0.22</w:t>
            </w:r>
          </w:p>
        </w:tc>
      </w:tr>
      <w:tr w:rsidR="00FB6197" w:rsidRPr="00D602EA" w14:paraId="64212ECC" w14:textId="77777777" w:rsidTr="00B96632">
        <w:trPr>
          <w:trHeight w:val="20"/>
        </w:trPr>
        <w:tc>
          <w:tcPr>
            <w:tcW w:w="2126" w:type="dxa"/>
            <w:shd w:val="clear" w:color="auto" w:fill="auto"/>
            <w:noWrap/>
            <w:vAlign w:val="bottom"/>
            <w:hideMark/>
          </w:tcPr>
          <w:p w14:paraId="166B8760"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Other Expenses</w:t>
            </w:r>
          </w:p>
        </w:tc>
        <w:tc>
          <w:tcPr>
            <w:tcW w:w="737" w:type="dxa"/>
            <w:shd w:val="clear" w:color="auto" w:fill="auto"/>
            <w:noWrap/>
            <w:vAlign w:val="center"/>
            <w:hideMark/>
          </w:tcPr>
          <w:p w14:paraId="363521F3" w14:textId="6E1C545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2F644A55" w14:textId="06DB5964"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5847DAA" w14:textId="4892967C"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6D5B3FB" w14:textId="3D4DB771"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3F667A20" w14:textId="68525BB8"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59680493" w14:textId="15FE3FF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06846B46" w14:textId="0679F72F"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shd w:val="clear" w:color="auto" w:fill="auto"/>
            <w:noWrap/>
            <w:vAlign w:val="center"/>
            <w:hideMark/>
          </w:tcPr>
          <w:p w14:paraId="2114172D" w14:textId="499D0806"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7" w:type="dxa"/>
            <w:vAlign w:val="center"/>
          </w:tcPr>
          <w:p w14:paraId="1AC9DC69" w14:textId="2D4C7327"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38" w:type="dxa"/>
            <w:vAlign w:val="center"/>
          </w:tcPr>
          <w:p w14:paraId="4D19716D" w14:textId="049BC5A3" w:rsidR="00FB6197" w:rsidRPr="00D602EA"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0.31</w:t>
            </w:r>
          </w:p>
        </w:tc>
      </w:tr>
      <w:tr w:rsidR="00FB6197" w:rsidRPr="00D602EA" w14:paraId="37A0FCBD" w14:textId="77777777" w:rsidTr="00B96632">
        <w:trPr>
          <w:trHeight w:val="20"/>
        </w:trPr>
        <w:tc>
          <w:tcPr>
            <w:tcW w:w="2126" w:type="dxa"/>
            <w:shd w:val="clear" w:color="auto" w:fill="auto"/>
            <w:noWrap/>
            <w:vAlign w:val="bottom"/>
            <w:hideMark/>
          </w:tcPr>
          <w:p w14:paraId="680D3DE5"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Total Expenses</w:t>
            </w:r>
          </w:p>
        </w:tc>
        <w:tc>
          <w:tcPr>
            <w:tcW w:w="737" w:type="dxa"/>
            <w:shd w:val="clear" w:color="auto" w:fill="auto"/>
            <w:noWrap/>
            <w:vAlign w:val="center"/>
            <w:hideMark/>
          </w:tcPr>
          <w:p w14:paraId="5F0C68B6" w14:textId="14E8FC0D"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4.42</w:t>
            </w:r>
          </w:p>
        </w:tc>
        <w:tc>
          <w:tcPr>
            <w:tcW w:w="737" w:type="dxa"/>
            <w:shd w:val="clear" w:color="auto" w:fill="auto"/>
            <w:noWrap/>
            <w:vAlign w:val="center"/>
            <w:hideMark/>
          </w:tcPr>
          <w:p w14:paraId="7A19E4E2" w14:textId="10549A0D"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4.56</w:t>
            </w:r>
          </w:p>
        </w:tc>
        <w:tc>
          <w:tcPr>
            <w:tcW w:w="737" w:type="dxa"/>
            <w:shd w:val="clear" w:color="auto" w:fill="auto"/>
            <w:noWrap/>
            <w:vAlign w:val="center"/>
            <w:hideMark/>
          </w:tcPr>
          <w:p w14:paraId="4E6E98FA" w14:textId="4BE17A69"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4.70</w:t>
            </w:r>
          </w:p>
        </w:tc>
        <w:tc>
          <w:tcPr>
            <w:tcW w:w="737" w:type="dxa"/>
            <w:shd w:val="clear" w:color="auto" w:fill="auto"/>
            <w:noWrap/>
            <w:vAlign w:val="center"/>
            <w:hideMark/>
          </w:tcPr>
          <w:p w14:paraId="03EF97CD" w14:textId="46FAFB9F"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4.85</w:t>
            </w:r>
          </w:p>
        </w:tc>
        <w:tc>
          <w:tcPr>
            <w:tcW w:w="737" w:type="dxa"/>
            <w:shd w:val="clear" w:color="auto" w:fill="auto"/>
            <w:noWrap/>
            <w:vAlign w:val="center"/>
            <w:hideMark/>
          </w:tcPr>
          <w:p w14:paraId="199F32F2" w14:textId="32244CE8"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5.01</w:t>
            </w:r>
          </w:p>
        </w:tc>
        <w:tc>
          <w:tcPr>
            <w:tcW w:w="737" w:type="dxa"/>
            <w:shd w:val="clear" w:color="auto" w:fill="auto"/>
            <w:noWrap/>
            <w:vAlign w:val="center"/>
            <w:hideMark/>
          </w:tcPr>
          <w:p w14:paraId="0B722C7C" w14:textId="6970BFD2"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5.17</w:t>
            </w:r>
          </w:p>
        </w:tc>
        <w:tc>
          <w:tcPr>
            <w:tcW w:w="737" w:type="dxa"/>
            <w:shd w:val="clear" w:color="auto" w:fill="auto"/>
            <w:noWrap/>
            <w:vAlign w:val="center"/>
            <w:hideMark/>
          </w:tcPr>
          <w:p w14:paraId="362137DC" w14:textId="1BA32252"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5.33</w:t>
            </w:r>
          </w:p>
        </w:tc>
        <w:tc>
          <w:tcPr>
            <w:tcW w:w="737" w:type="dxa"/>
            <w:shd w:val="clear" w:color="auto" w:fill="auto"/>
            <w:noWrap/>
            <w:vAlign w:val="center"/>
            <w:hideMark/>
          </w:tcPr>
          <w:p w14:paraId="3368D035" w14:textId="29394544"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5.51</w:t>
            </w:r>
          </w:p>
        </w:tc>
        <w:tc>
          <w:tcPr>
            <w:tcW w:w="737" w:type="dxa"/>
            <w:vAlign w:val="center"/>
          </w:tcPr>
          <w:p w14:paraId="57086090" w14:textId="7C40F38E"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5.69</w:t>
            </w:r>
          </w:p>
        </w:tc>
        <w:tc>
          <w:tcPr>
            <w:tcW w:w="738" w:type="dxa"/>
            <w:vAlign w:val="center"/>
          </w:tcPr>
          <w:p w14:paraId="776D4FF2" w14:textId="5DE4BDD0" w:rsidR="00FB6197" w:rsidRPr="00D602EA"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4.23</w:t>
            </w:r>
          </w:p>
        </w:tc>
      </w:tr>
      <w:tr w:rsidR="00FB6197" w:rsidRPr="00D602EA" w14:paraId="591B1C8F" w14:textId="77777777" w:rsidTr="00B96632">
        <w:trPr>
          <w:trHeight w:val="20"/>
        </w:trPr>
        <w:tc>
          <w:tcPr>
            <w:tcW w:w="2126" w:type="dxa"/>
            <w:shd w:val="clear" w:color="000000" w:fill="B4C6E7"/>
            <w:noWrap/>
            <w:vAlign w:val="bottom"/>
            <w:hideMark/>
          </w:tcPr>
          <w:p w14:paraId="360CA206"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EBIDTA</w:t>
            </w:r>
          </w:p>
        </w:tc>
        <w:tc>
          <w:tcPr>
            <w:tcW w:w="737" w:type="dxa"/>
            <w:shd w:val="clear" w:color="000000" w:fill="B4C6E7"/>
            <w:noWrap/>
            <w:vAlign w:val="center"/>
            <w:hideMark/>
          </w:tcPr>
          <w:p w14:paraId="1DB07EF9" w14:textId="213DF17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-2.26</w:t>
            </w:r>
          </w:p>
        </w:tc>
        <w:tc>
          <w:tcPr>
            <w:tcW w:w="737" w:type="dxa"/>
            <w:shd w:val="clear" w:color="000000" w:fill="B4C6E7"/>
            <w:noWrap/>
            <w:vAlign w:val="center"/>
            <w:hideMark/>
          </w:tcPr>
          <w:p w14:paraId="1703D22D" w14:textId="19AF469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7" w:type="dxa"/>
            <w:shd w:val="clear" w:color="000000" w:fill="B4C6E7"/>
            <w:noWrap/>
            <w:vAlign w:val="center"/>
            <w:hideMark/>
          </w:tcPr>
          <w:p w14:paraId="08A2D946" w14:textId="2E3B1C23"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-2.54</w:t>
            </w:r>
          </w:p>
        </w:tc>
        <w:tc>
          <w:tcPr>
            <w:tcW w:w="737" w:type="dxa"/>
            <w:shd w:val="clear" w:color="000000" w:fill="B4C6E7"/>
            <w:noWrap/>
            <w:vAlign w:val="center"/>
            <w:hideMark/>
          </w:tcPr>
          <w:p w14:paraId="6A760C7F" w14:textId="70DEB55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737" w:type="dxa"/>
            <w:shd w:val="clear" w:color="000000" w:fill="B4C6E7"/>
            <w:noWrap/>
            <w:vAlign w:val="center"/>
            <w:hideMark/>
          </w:tcPr>
          <w:p w14:paraId="4DCA5B92" w14:textId="6DDD639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737" w:type="dxa"/>
            <w:shd w:val="clear" w:color="000000" w:fill="B4C6E7"/>
            <w:noWrap/>
            <w:vAlign w:val="center"/>
            <w:hideMark/>
          </w:tcPr>
          <w:p w14:paraId="6727DE68" w14:textId="4EA01982"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37" w:type="dxa"/>
            <w:shd w:val="clear" w:color="000000" w:fill="B4C6E7"/>
            <w:noWrap/>
            <w:vAlign w:val="center"/>
            <w:hideMark/>
          </w:tcPr>
          <w:p w14:paraId="7F8C2AF9" w14:textId="59FEE40B"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-3.17</w:t>
            </w:r>
          </w:p>
        </w:tc>
        <w:tc>
          <w:tcPr>
            <w:tcW w:w="737" w:type="dxa"/>
            <w:shd w:val="clear" w:color="000000" w:fill="B4C6E7"/>
            <w:noWrap/>
            <w:vAlign w:val="center"/>
            <w:hideMark/>
          </w:tcPr>
          <w:p w14:paraId="3F598193" w14:textId="0924D16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-3.34</w:t>
            </w:r>
          </w:p>
        </w:tc>
        <w:tc>
          <w:tcPr>
            <w:tcW w:w="737" w:type="dxa"/>
            <w:shd w:val="clear" w:color="000000" w:fill="B4C6E7"/>
            <w:vAlign w:val="center"/>
          </w:tcPr>
          <w:p w14:paraId="67CCCCA0" w14:textId="6B7223D4"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-3.52</w:t>
            </w:r>
          </w:p>
        </w:tc>
        <w:tc>
          <w:tcPr>
            <w:tcW w:w="738" w:type="dxa"/>
            <w:shd w:val="clear" w:color="000000" w:fill="B4C6E7"/>
            <w:vAlign w:val="center"/>
          </w:tcPr>
          <w:p w14:paraId="36D3095E" w14:textId="5AAF9D3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FB6197" w:rsidRPr="00D602EA" w14:paraId="6E4052C8" w14:textId="77777777" w:rsidTr="00B96632">
        <w:trPr>
          <w:trHeight w:val="20"/>
        </w:trPr>
        <w:tc>
          <w:tcPr>
            <w:tcW w:w="2126" w:type="dxa"/>
            <w:shd w:val="clear" w:color="auto" w:fill="auto"/>
            <w:noWrap/>
            <w:vAlign w:val="bottom"/>
            <w:hideMark/>
          </w:tcPr>
          <w:p w14:paraId="002389BF"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EBIDTA %</w:t>
            </w:r>
          </w:p>
        </w:tc>
        <w:tc>
          <w:tcPr>
            <w:tcW w:w="737" w:type="dxa"/>
            <w:shd w:val="clear" w:color="auto" w:fill="auto"/>
            <w:noWrap/>
            <w:vAlign w:val="center"/>
            <w:hideMark/>
          </w:tcPr>
          <w:p w14:paraId="6E681829" w14:textId="4339080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-104.21%</w:t>
            </w:r>
          </w:p>
        </w:tc>
        <w:tc>
          <w:tcPr>
            <w:tcW w:w="737" w:type="dxa"/>
            <w:shd w:val="clear" w:color="auto" w:fill="auto"/>
            <w:noWrap/>
            <w:vAlign w:val="center"/>
            <w:hideMark/>
          </w:tcPr>
          <w:p w14:paraId="2A73CA71" w14:textId="370709D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-111.02%</w:t>
            </w:r>
          </w:p>
        </w:tc>
        <w:tc>
          <w:tcPr>
            <w:tcW w:w="737" w:type="dxa"/>
            <w:shd w:val="clear" w:color="auto" w:fill="auto"/>
            <w:noWrap/>
            <w:vAlign w:val="center"/>
            <w:hideMark/>
          </w:tcPr>
          <w:p w14:paraId="372A2858" w14:textId="6D046C2C"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-117.65%</w:t>
            </w:r>
          </w:p>
        </w:tc>
        <w:tc>
          <w:tcPr>
            <w:tcW w:w="737" w:type="dxa"/>
            <w:shd w:val="clear" w:color="auto" w:fill="auto"/>
            <w:noWrap/>
            <w:vAlign w:val="center"/>
            <w:hideMark/>
          </w:tcPr>
          <w:p w14:paraId="675A82E5" w14:textId="45E0B642"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-124.53%</w:t>
            </w:r>
          </w:p>
        </w:tc>
        <w:tc>
          <w:tcPr>
            <w:tcW w:w="737" w:type="dxa"/>
            <w:shd w:val="clear" w:color="auto" w:fill="auto"/>
            <w:noWrap/>
            <w:vAlign w:val="center"/>
            <w:hideMark/>
          </w:tcPr>
          <w:p w14:paraId="165C7D9C" w14:textId="61D9409F"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-131.17%</w:t>
            </w:r>
          </w:p>
        </w:tc>
        <w:tc>
          <w:tcPr>
            <w:tcW w:w="737" w:type="dxa"/>
            <w:shd w:val="clear" w:color="auto" w:fill="auto"/>
            <w:noWrap/>
            <w:vAlign w:val="center"/>
            <w:hideMark/>
          </w:tcPr>
          <w:p w14:paraId="754B8B28" w14:textId="614B5ADD"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-139.09%</w:t>
            </w:r>
          </w:p>
        </w:tc>
        <w:tc>
          <w:tcPr>
            <w:tcW w:w="737" w:type="dxa"/>
            <w:shd w:val="clear" w:color="auto" w:fill="auto"/>
            <w:noWrap/>
            <w:vAlign w:val="center"/>
            <w:hideMark/>
          </w:tcPr>
          <w:p w14:paraId="6E26744A" w14:textId="7E35457C"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-146.79%</w:t>
            </w:r>
          </w:p>
        </w:tc>
        <w:tc>
          <w:tcPr>
            <w:tcW w:w="737" w:type="dxa"/>
            <w:shd w:val="clear" w:color="auto" w:fill="auto"/>
            <w:noWrap/>
            <w:vAlign w:val="center"/>
            <w:hideMark/>
          </w:tcPr>
          <w:p w14:paraId="54483756" w14:textId="0C4698DD"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-154.79%</w:t>
            </w:r>
          </w:p>
        </w:tc>
        <w:tc>
          <w:tcPr>
            <w:tcW w:w="737" w:type="dxa"/>
            <w:vAlign w:val="center"/>
          </w:tcPr>
          <w:p w14:paraId="717FD334" w14:textId="74ECC7C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-162.50%</w:t>
            </w:r>
          </w:p>
        </w:tc>
        <w:tc>
          <w:tcPr>
            <w:tcW w:w="738" w:type="dxa"/>
            <w:vAlign w:val="center"/>
          </w:tcPr>
          <w:p w14:paraId="4FD6607C" w14:textId="12F9F2A9"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-154.23%</w:t>
            </w:r>
          </w:p>
        </w:tc>
      </w:tr>
      <w:tr w:rsidR="00FB6197" w:rsidRPr="00D602EA" w14:paraId="1F1E2D7A" w14:textId="77777777" w:rsidTr="00B96632">
        <w:trPr>
          <w:trHeight w:val="20"/>
        </w:trPr>
        <w:tc>
          <w:tcPr>
            <w:tcW w:w="2126" w:type="dxa"/>
            <w:shd w:val="clear" w:color="auto" w:fill="auto"/>
            <w:noWrap/>
            <w:vAlign w:val="bottom"/>
            <w:hideMark/>
          </w:tcPr>
          <w:p w14:paraId="34B4A56A"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 xml:space="preserve">Depreciation </w:t>
            </w:r>
          </w:p>
        </w:tc>
        <w:tc>
          <w:tcPr>
            <w:tcW w:w="737" w:type="dxa"/>
            <w:shd w:val="clear" w:color="auto" w:fill="auto"/>
            <w:noWrap/>
            <w:vAlign w:val="center"/>
            <w:hideMark/>
          </w:tcPr>
          <w:p w14:paraId="113A9692" w14:textId="1B636ED0"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0FAF2852" w14:textId="795F86C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4DAA9DFE" w14:textId="347D16FE"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7" w:type="dxa"/>
            <w:shd w:val="clear" w:color="auto" w:fill="auto"/>
            <w:noWrap/>
            <w:vAlign w:val="center"/>
            <w:hideMark/>
          </w:tcPr>
          <w:p w14:paraId="257BE8B3" w14:textId="03C09DB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7" w:type="dxa"/>
            <w:shd w:val="clear" w:color="auto" w:fill="auto"/>
            <w:noWrap/>
            <w:vAlign w:val="center"/>
            <w:hideMark/>
          </w:tcPr>
          <w:p w14:paraId="1D9AE330" w14:textId="3F6A8A1F"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7" w:type="dxa"/>
            <w:shd w:val="clear" w:color="auto" w:fill="auto"/>
            <w:noWrap/>
            <w:vAlign w:val="center"/>
            <w:hideMark/>
          </w:tcPr>
          <w:p w14:paraId="5A0A58D7" w14:textId="70ABE12D"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7" w:type="dxa"/>
            <w:shd w:val="clear" w:color="auto" w:fill="auto"/>
            <w:noWrap/>
            <w:vAlign w:val="center"/>
            <w:hideMark/>
          </w:tcPr>
          <w:p w14:paraId="59FF16FB" w14:textId="19A6EC94"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7" w:type="dxa"/>
            <w:shd w:val="clear" w:color="auto" w:fill="auto"/>
            <w:noWrap/>
            <w:vAlign w:val="center"/>
            <w:hideMark/>
          </w:tcPr>
          <w:p w14:paraId="2A218416" w14:textId="1853869F"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7" w:type="dxa"/>
            <w:vAlign w:val="center"/>
          </w:tcPr>
          <w:p w14:paraId="62D4FEDB" w14:textId="21E14B9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8" w:type="dxa"/>
            <w:vAlign w:val="center"/>
          </w:tcPr>
          <w:p w14:paraId="2042009C" w14:textId="10DC2F6F"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D602EA" w14:paraId="3256938C" w14:textId="77777777" w:rsidTr="00B96632">
        <w:trPr>
          <w:trHeight w:val="20"/>
        </w:trPr>
        <w:tc>
          <w:tcPr>
            <w:tcW w:w="2126" w:type="dxa"/>
            <w:shd w:val="clear" w:color="000000" w:fill="B4C6E7"/>
            <w:noWrap/>
            <w:vAlign w:val="bottom"/>
            <w:hideMark/>
          </w:tcPr>
          <w:p w14:paraId="63C35BC3"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EBIT</w:t>
            </w:r>
          </w:p>
        </w:tc>
        <w:tc>
          <w:tcPr>
            <w:tcW w:w="737" w:type="dxa"/>
            <w:shd w:val="clear" w:color="000000" w:fill="B4C6E7"/>
            <w:noWrap/>
            <w:vAlign w:val="center"/>
            <w:hideMark/>
          </w:tcPr>
          <w:p w14:paraId="58A43BC1" w14:textId="2FBCC75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-2.26</w:t>
            </w:r>
          </w:p>
        </w:tc>
        <w:tc>
          <w:tcPr>
            <w:tcW w:w="737" w:type="dxa"/>
            <w:shd w:val="clear" w:color="000000" w:fill="B4C6E7"/>
            <w:noWrap/>
            <w:vAlign w:val="center"/>
            <w:hideMark/>
          </w:tcPr>
          <w:p w14:paraId="2F9534E1" w14:textId="1B1622B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7" w:type="dxa"/>
            <w:shd w:val="clear" w:color="000000" w:fill="B4C6E7"/>
            <w:noWrap/>
            <w:vAlign w:val="center"/>
            <w:hideMark/>
          </w:tcPr>
          <w:p w14:paraId="0A1A6672" w14:textId="73C8E8B1"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737" w:type="dxa"/>
            <w:shd w:val="clear" w:color="000000" w:fill="B4C6E7"/>
            <w:noWrap/>
            <w:vAlign w:val="center"/>
            <w:hideMark/>
          </w:tcPr>
          <w:p w14:paraId="31D8DA90" w14:textId="2604EF0D"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737" w:type="dxa"/>
            <w:shd w:val="clear" w:color="000000" w:fill="B4C6E7"/>
            <w:noWrap/>
            <w:vAlign w:val="center"/>
            <w:hideMark/>
          </w:tcPr>
          <w:p w14:paraId="67459429" w14:textId="6BBF26CD"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-2.85</w:t>
            </w:r>
          </w:p>
        </w:tc>
        <w:tc>
          <w:tcPr>
            <w:tcW w:w="737" w:type="dxa"/>
            <w:shd w:val="clear" w:color="000000" w:fill="B4C6E7"/>
            <w:noWrap/>
            <w:vAlign w:val="center"/>
            <w:hideMark/>
          </w:tcPr>
          <w:p w14:paraId="7351DE87" w14:textId="05AA1892"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37" w:type="dxa"/>
            <w:shd w:val="clear" w:color="000000" w:fill="B4C6E7"/>
            <w:noWrap/>
            <w:vAlign w:val="center"/>
            <w:hideMark/>
          </w:tcPr>
          <w:p w14:paraId="26D2E7FE" w14:textId="0529E9E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37" w:type="dxa"/>
            <w:shd w:val="clear" w:color="000000" w:fill="B4C6E7"/>
            <w:noWrap/>
            <w:vAlign w:val="center"/>
            <w:hideMark/>
          </w:tcPr>
          <w:p w14:paraId="041AB400" w14:textId="0465AA5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-3.35</w:t>
            </w:r>
          </w:p>
        </w:tc>
        <w:tc>
          <w:tcPr>
            <w:tcW w:w="737" w:type="dxa"/>
            <w:shd w:val="clear" w:color="000000" w:fill="B4C6E7"/>
            <w:vAlign w:val="center"/>
          </w:tcPr>
          <w:p w14:paraId="0F78045F" w14:textId="298DB2E6"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-3.53</w:t>
            </w:r>
          </w:p>
        </w:tc>
        <w:tc>
          <w:tcPr>
            <w:tcW w:w="738" w:type="dxa"/>
            <w:shd w:val="clear" w:color="000000" w:fill="B4C6E7"/>
            <w:vAlign w:val="center"/>
          </w:tcPr>
          <w:p w14:paraId="0A4C75F9" w14:textId="0937234F"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FB6197" w:rsidRPr="00D602EA" w14:paraId="472B1669" w14:textId="77777777" w:rsidTr="00B96632">
        <w:trPr>
          <w:trHeight w:val="20"/>
        </w:trPr>
        <w:tc>
          <w:tcPr>
            <w:tcW w:w="2126" w:type="dxa"/>
            <w:shd w:val="clear" w:color="auto" w:fill="auto"/>
            <w:noWrap/>
            <w:vAlign w:val="bottom"/>
            <w:hideMark/>
          </w:tcPr>
          <w:p w14:paraId="3E671D47"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EBIT %</w:t>
            </w:r>
          </w:p>
        </w:tc>
        <w:tc>
          <w:tcPr>
            <w:tcW w:w="737" w:type="dxa"/>
            <w:shd w:val="clear" w:color="auto" w:fill="auto"/>
            <w:noWrap/>
            <w:vAlign w:val="center"/>
            <w:hideMark/>
          </w:tcPr>
          <w:p w14:paraId="14DB0835" w14:textId="289AAA7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-104.41%</w:t>
            </w:r>
          </w:p>
        </w:tc>
        <w:tc>
          <w:tcPr>
            <w:tcW w:w="737" w:type="dxa"/>
            <w:shd w:val="clear" w:color="auto" w:fill="auto"/>
            <w:noWrap/>
            <w:vAlign w:val="center"/>
            <w:hideMark/>
          </w:tcPr>
          <w:p w14:paraId="31D6A3CF" w14:textId="0E624F9F"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-111.23%</w:t>
            </w:r>
          </w:p>
        </w:tc>
        <w:tc>
          <w:tcPr>
            <w:tcW w:w="737" w:type="dxa"/>
            <w:shd w:val="clear" w:color="auto" w:fill="auto"/>
            <w:noWrap/>
            <w:vAlign w:val="center"/>
            <w:hideMark/>
          </w:tcPr>
          <w:p w14:paraId="12570BC7" w14:textId="349D1FAF"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-117.89%</w:t>
            </w:r>
          </w:p>
        </w:tc>
        <w:tc>
          <w:tcPr>
            <w:tcW w:w="737" w:type="dxa"/>
            <w:shd w:val="clear" w:color="auto" w:fill="auto"/>
            <w:noWrap/>
            <w:vAlign w:val="center"/>
            <w:hideMark/>
          </w:tcPr>
          <w:p w14:paraId="306B8106" w14:textId="36A8A370"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-124.77%</w:t>
            </w:r>
          </w:p>
        </w:tc>
        <w:tc>
          <w:tcPr>
            <w:tcW w:w="737" w:type="dxa"/>
            <w:shd w:val="clear" w:color="auto" w:fill="auto"/>
            <w:noWrap/>
            <w:vAlign w:val="center"/>
            <w:hideMark/>
          </w:tcPr>
          <w:p w14:paraId="274191B5" w14:textId="613472C9"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-131.41%</w:t>
            </w:r>
          </w:p>
        </w:tc>
        <w:tc>
          <w:tcPr>
            <w:tcW w:w="737" w:type="dxa"/>
            <w:shd w:val="clear" w:color="auto" w:fill="auto"/>
            <w:noWrap/>
            <w:vAlign w:val="center"/>
            <w:hideMark/>
          </w:tcPr>
          <w:p w14:paraId="197F8E05" w14:textId="73EE5836"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-139.33%</w:t>
            </w:r>
          </w:p>
        </w:tc>
        <w:tc>
          <w:tcPr>
            <w:tcW w:w="737" w:type="dxa"/>
            <w:shd w:val="clear" w:color="auto" w:fill="auto"/>
            <w:noWrap/>
            <w:vAlign w:val="center"/>
            <w:hideMark/>
          </w:tcPr>
          <w:p w14:paraId="4D78114F" w14:textId="35AE9BD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-147.03%</w:t>
            </w:r>
          </w:p>
        </w:tc>
        <w:tc>
          <w:tcPr>
            <w:tcW w:w="737" w:type="dxa"/>
            <w:shd w:val="clear" w:color="auto" w:fill="auto"/>
            <w:noWrap/>
            <w:vAlign w:val="center"/>
            <w:hideMark/>
          </w:tcPr>
          <w:p w14:paraId="123CE615" w14:textId="3A9A7456"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-155.08%</w:t>
            </w:r>
          </w:p>
        </w:tc>
        <w:tc>
          <w:tcPr>
            <w:tcW w:w="737" w:type="dxa"/>
            <w:vAlign w:val="center"/>
          </w:tcPr>
          <w:p w14:paraId="45537A10" w14:textId="5972760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-162.80%</w:t>
            </w:r>
          </w:p>
        </w:tc>
        <w:tc>
          <w:tcPr>
            <w:tcW w:w="738" w:type="dxa"/>
            <w:vAlign w:val="center"/>
          </w:tcPr>
          <w:p w14:paraId="2E7E87C3" w14:textId="6DAC4416"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-154.51%</w:t>
            </w:r>
          </w:p>
        </w:tc>
      </w:tr>
      <w:tr w:rsidR="00FB6197" w:rsidRPr="00D602EA" w14:paraId="390ABC36" w14:textId="77777777" w:rsidTr="00B96632">
        <w:trPr>
          <w:trHeight w:val="20"/>
        </w:trPr>
        <w:tc>
          <w:tcPr>
            <w:tcW w:w="2126" w:type="dxa"/>
            <w:shd w:val="clear" w:color="auto" w:fill="auto"/>
            <w:noWrap/>
            <w:vAlign w:val="bottom"/>
            <w:hideMark/>
          </w:tcPr>
          <w:p w14:paraId="5B079A6D"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Interest Expense</w:t>
            </w:r>
          </w:p>
        </w:tc>
        <w:tc>
          <w:tcPr>
            <w:tcW w:w="737" w:type="dxa"/>
            <w:shd w:val="clear" w:color="auto" w:fill="auto"/>
            <w:noWrap/>
            <w:vAlign w:val="center"/>
            <w:hideMark/>
          </w:tcPr>
          <w:p w14:paraId="4DBC3119" w14:textId="4B41A13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47B45C55" w14:textId="3340FA14"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6D46F0F5" w14:textId="056E4A31"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5596DD2A" w14:textId="536375A2"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17AF7F55" w14:textId="2DF83CA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42B4A902" w14:textId="41A4922D"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27C4965B" w14:textId="53EAC447"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shd w:val="clear" w:color="auto" w:fill="auto"/>
            <w:noWrap/>
            <w:vAlign w:val="center"/>
            <w:hideMark/>
          </w:tcPr>
          <w:p w14:paraId="3BC8F8BA" w14:textId="635A0D78"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7" w:type="dxa"/>
            <w:vAlign w:val="center"/>
          </w:tcPr>
          <w:p w14:paraId="27FABEFB" w14:textId="3947897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c>
          <w:tcPr>
            <w:tcW w:w="738" w:type="dxa"/>
            <w:vAlign w:val="center"/>
          </w:tcPr>
          <w:p w14:paraId="597D5AA1" w14:textId="17F3FC9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w:t>
            </w:r>
          </w:p>
        </w:tc>
      </w:tr>
      <w:tr w:rsidR="00FB6197" w:rsidRPr="00D602EA" w14:paraId="04F197A6" w14:textId="77777777" w:rsidTr="00B96632">
        <w:trPr>
          <w:trHeight w:val="20"/>
        </w:trPr>
        <w:tc>
          <w:tcPr>
            <w:tcW w:w="2126" w:type="dxa"/>
            <w:shd w:val="clear" w:color="000000" w:fill="B4C6E7"/>
            <w:noWrap/>
            <w:vAlign w:val="bottom"/>
            <w:hideMark/>
          </w:tcPr>
          <w:p w14:paraId="6BE348C5"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PBT</w:t>
            </w:r>
          </w:p>
        </w:tc>
        <w:tc>
          <w:tcPr>
            <w:tcW w:w="737" w:type="dxa"/>
            <w:shd w:val="clear" w:color="000000" w:fill="B4C6E7"/>
            <w:noWrap/>
            <w:vAlign w:val="center"/>
            <w:hideMark/>
          </w:tcPr>
          <w:p w14:paraId="096B8FA7" w14:textId="1F0B616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-2.26</w:t>
            </w:r>
          </w:p>
        </w:tc>
        <w:tc>
          <w:tcPr>
            <w:tcW w:w="737" w:type="dxa"/>
            <w:shd w:val="clear" w:color="000000" w:fill="B4C6E7"/>
            <w:noWrap/>
            <w:vAlign w:val="center"/>
            <w:hideMark/>
          </w:tcPr>
          <w:p w14:paraId="7E72A44C" w14:textId="3DADD134"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7" w:type="dxa"/>
            <w:shd w:val="clear" w:color="000000" w:fill="B4C6E7"/>
            <w:noWrap/>
            <w:vAlign w:val="center"/>
            <w:hideMark/>
          </w:tcPr>
          <w:p w14:paraId="0F160561" w14:textId="32A0FAC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737" w:type="dxa"/>
            <w:shd w:val="clear" w:color="000000" w:fill="B4C6E7"/>
            <w:noWrap/>
            <w:vAlign w:val="center"/>
            <w:hideMark/>
          </w:tcPr>
          <w:p w14:paraId="5AD900D3" w14:textId="6D0DFBA9"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737" w:type="dxa"/>
            <w:shd w:val="clear" w:color="000000" w:fill="B4C6E7"/>
            <w:noWrap/>
            <w:vAlign w:val="center"/>
            <w:hideMark/>
          </w:tcPr>
          <w:p w14:paraId="52018D65" w14:textId="5DB1101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-2.85</w:t>
            </w:r>
          </w:p>
        </w:tc>
        <w:tc>
          <w:tcPr>
            <w:tcW w:w="737" w:type="dxa"/>
            <w:shd w:val="clear" w:color="000000" w:fill="B4C6E7"/>
            <w:noWrap/>
            <w:vAlign w:val="center"/>
            <w:hideMark/>
          </w:tcPr>
          <w:p w14:paraId="209A475E" w14:textId="148D96CC"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37" w:type="dxa"/>
            <w:shd w:val="clear" w:color="000000" w:fill="B4C6E7"/>
            <w:noWrap/>
            <w:vAlign w:val="center"/>
            <w:hideMark/>
          </w:tcPr>
          <w:p w14:paraId="59B0954C" w14:textId="79DCF05A"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37" w:type="dxa"/>
            <w:shd w:val="clear" w:color="000000" w:fill="B4C6E7"/>
            <w:noWrap/>
            <w:vAlign w:val="center"/>
            <w:hideMark/>
          </w:tcPr>
          <w:p w14:paraId="665C6EA2" w14:textId="3D8E48EC"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-3.35</w:t>
            </w:r>
          </w:p>
        </w:tc>
        <w:tc>
          <w:tcPr>
            <w:tcW w:w="737" w:type="dxa"/>
            <w:shd w:val="clear" w:color="000000" w:fill="B4C6E7"/>
            <w:vAlign w:val="center"/>
          </w:tcPr>
          <w:p w14:paraId="030D1785" w14:textId="3CB4F04E"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-3.53</w:t>
            </w:r>
          </w:p>
        </w:tc>
        <w:tc>
          <w:tcPr>
            <w:tcW w:w="738" w:type="dxa"/>
            <w:shd w:val="clear" w:color="000000" w:fill="B4C6E7"/>
            <w:vAlign w:val="center"/>
          </w:tcPr>
          <w:p w14:paraId="284BF48D" w14:textId="67F373EC"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FB6197" w:rsidRPr="00D602EA" w14:paraId="7C89959E" w14:textId="77777777" w:rsidTr="00B96632">
        <w:trPr>
          <w:trHeight w:val="20"/>
        </w:trPr>
        <w:tc>
          <w:tcPr>
            <w:tcW w:w="2126" w:type="dxa"/>
            <w:shd w:val="clear" w:color="auto" w:fill="auto"/>
            <w:noWrap/>
            <w:vAlign w:val="bottom"/>
            <w:hideMark/>
          </w:tcPr>
          <w:p w14:paraId="43537E4A"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PBT %</w:t>
            </w:r>
          </w:p>
        </w:tc>
        <w:tc>
          <w:tcPr>
            <w:tcW w:w="737" w:type="dxa"/>
            <w:shd w:val="clear" w:color="auto" w:fill="auto"/>
            <w:noWrap/>
            <w:vAlign w:val="center"/>
            <w:hideMark/>
          </w:tcPr>
          <w:p w14:paraId="7520C58E" w14:textId="1AC0C354"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-104.41%</w:t>
            </w:r>
          </w:p>
        </w:tc>
        <w:tc>
          <w:tcPr>
            <w:tcW w:w="737" w:type="dxa"/>
            <w:shd w:val="clear" w:color="auto" w:fill="auto"/>
            <w:noWrap/>
            <w:vAlign w:val="center"/>
            <w:hideMark/>
          </w:tcPr>
          <w:p w14:paraId="0547CF47" w14:textId="03CA7377"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-111.23%</w:t>
            </w:r>
          </w:p>
        </w:tc>
        <w:tc>
          <w:tcPr>
            <w:tcW w:w="737" w:type="dxa"/>
            <w:shd w:val="clear" w:color="auto" w:fill="auto"/>
            <w:noWrap/>
            <w:vAlign w:val="center"/>
            <w:hideMark/>
          </w:tcPr>
          <w:p w14:paraId="2EE77F7B" w14:textId="3B112703"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-117.89%</w:t>
            </w:r>
          </w:p>
        </w:tc>
        <w:tc>
          <w:tcPr>
            <w:tcW w:w="737" w:type="dxa"/>
            <w:shd w:val="clear" w:color="auto" w:fill="auto"/>
            <w:noWrap/>
            <w:vAlign w:val="center"/>
            <w:hideMark/>
          </w:tcPr>
          <w:p w14:paraId="02125D5E" w14:textId="0C58EE15"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-124.77%</w:t>
            </w:r>
          </w:p>
        </w:tc>
        <w:tc>
          <w:tcPr>
            <w:tcW w:w="737" w:type="dxa"/>
            <w:shd w:val="clear" w:color="auto" w:fill="auto"/>
            <w:noWrap/>
            <w:vAlign w:val="center"/>
            <w:hideMark/>
          </w:tcPr>
          <w:p w14:paraId="15947DCC" w14:textId="38437171"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-131.41%</w:t>
            </w:r>
          </w:p>
        </w:tc>
        <w:tc>
          <w:tcPr>
            <w:tcW w:w="737" w:type="dxa"/>
            <w:shd w:val="clear" w:color="auto" w:fill="auto"/>
            <w:noWrap/>
            <w:vAlign w:val="center"/>
            <w:hideMark/>
          </w:tcPr>
          <w:p w14:paraId="7CAAB9C0" w14:textId="28420FCB"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-139.33%</w:t>
            </w:r>
          </w:p>
        </w:tc>
        <w:tc>
          <w:tcPr>
            <w:tcW w:w="737" w:type="dxa"/>
            <w:shd w:val="clear" w:color="auto" w:fill="auto"/>
            <w:noWrap/>
            <w:vAlign w:val="center"/>
            <w:hideMark/>
          </w:tcPr>
          <w:p w14:paraId="3CA4E5E6" w14:textId="75BFBE8B"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-147.03%</w:t>
            </w:r>
          </w:p>
        </w:tc>
        <w:tc>
          <w:tcPr>
            <w:tcW w:w="737" w:type="dxa"/>
            <w:shd w:val="clear" w:color="auto" w:fill="auto"/>
            <w:noWrap/>
            <w:vAlign w:val="center"/>
            <w:hideMark/>
          </w:tcPr>
          <w:p w14:paraId="1D1478CE" w14:textId="402C1D3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-155.08%</w:t>
            </w:r>
          </w:p>
        </w:tc>
        <w:tc>
          <w:tcPr>
            <w:tcW w:w="737" w:type="dxa"/>
            <w:vAlign w:val="center"/>
          </w:tcPr>
          <w:p w14:paraId="356B3EEB" w14:textId="4FE618D9"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-162.80%</w:t>
            </w:r>
          </w:p>
        </w:tc>
        <w:tc>
          <w:tcPr>
            <w:tcW w:w="738" w:type="dxa"/>
            <w:vAlign w:val="center"/>
          </w:tcPr>
          <w:p w14:paraId="6E598D2B" w14:textId="3B4F86A3"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-154.51%</w:t>
            </w:r>
          </w:p>
        </w:tc>
      </w:tr>
      <w:tr w:rsidR="00FB6197" w:rsidRPr="00D602EA" w14:paraId="2B03EEC1" w14:textId="77777777" w:rsidTr="00B96632">
        <w:trPr>
          <w:trHeight w:val="20"/>
        </w:trPr>
        <w:tc>
          <w:tcPr>
            <w:tcW w:w="2126" w:type="dxa"/>
            <w:shd w:val="clear" w:color="auto" w:fill="auto"/>
            <w:noWrap/>
            <w:vAlign w:val="bottom"/>
            <w:hideMark/>
          </w:tcPr>
          <w:p w14:paraId="453DB6EC" w14:textId="77777777" w:rsidR="00FB6197" w:rsidRPr="00D602EA" w:rsidRDefault="00FB6197" w:rsidP="00FB6197">
            <w:pPr>
              <w:spacing w:line="276" w:lineRule="auto"/>
              <w:rPr>
                <w:rFonts w:asciiTheme="minorHAnsi" w:hAnsiTheme="minorHAnsi" w:cstheme="minorHAnsi"/>
                <w:color w:val="000000"/>
                <w:sz w:val="22"/>
                <w:szCs w:val="22"/>
              </w:rPr>
            </w:pPr>
            <w:r w:rsidRPr="00D602EA">
              <w:rPr>
                <w:rFonts w:asciiTheme="minorHAnsi" w:hAnsiTheme="minorHAnsi" w:cstheme="minorHAnsi"/>
                <w:color w:val="000000"/>
                <w:sz w:val="22"/>
                <w:szCs w:val="22"/>
              </w:rPr>
              <w:t>Tax</w:t>
            </w:r>
          </w:p>
        </w:tc>
        <w:tc>
          <w:tcPr>
            <w:tcW w:w="737" w:type="dxa"/>
            <w:shd w:val="clear" w:color="auto" w:fill="auto"/>
            <w:noWrap/>
            <w:vAlign w:val="center"/>
            <w:hideMark/>
          </w:tcPr>
          <w:p w14:paraId="6B9F648F" w14:textId="4211A54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5CE1A035" w14:textId="05B29F04"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56CBFE93" w14:textId="622E2C49"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6AF227C3" w14:textId="7F0F5FB5"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66EC664A" w14:textId="685A3C5B"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161D07DE" w14:textId="35E23421"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72C38119" w14:textId="2EB8D5B7"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shd w:val="clear" w:color="auto" w:fill="auto"/>
            <w:noWrap/>
            <w:vAlign w:val="center"/>
            <w:hideMark/>
          </w:tcPr>
          <w:p w14:paraId="513C97CA" w14:textId="025F27E3"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7" w:type="dxa"/>
            <w:vAlign w:val="center"/>
          </w:tcPr>
          <w:p w14:paraId="1C97F607" w14:textId="20CE1DFA"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vAlign w:val="center"/>
          </w:tcPr>
          <w:p w14:paraId="0CC635A0" w14:textId="002FAC40" w:rsidR="00FB6197" w:rsidRPr="00D602EA" w:rsidRDefault="00FB6197" w:rsidP="00FB6197">
            <w:pPr>
              <w:spacing w:line="276" w:lineRule="auto"/>
              <w:ind w:left="-101" w:right="-142"/>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D602EA" w14:paraId="0E586C9C" w14:textId="77777777" w:rsidTr="00B96632">
        <w:trPr>
          <w:trHeight w:val="20"/>
        </w:trPr>
        <w:tc>
          <w:tcPr>
            <w:tcW w:w="2126" w:type="dxa"/>
            <w:shd w:val="clear" w:color="000000" w:fill="B4C6E7"/>
            <w:noWrap/>
            <w:vAlign w:val="bottom"/>
            <w:hideMark/>
          </w:tcPr>
          <w:p w14:paraId="50EB1B5C" w14:textId="77777777" w:rsidR="00FB6197" w:rsidRPr="00D602EA" w:rsidRDefault="00FB6197" w:rsidP="00FB6197">
            <w:pPr>
              <w:spacing w:line="276" w:lineRule="auto"/>
              <w:rPr>
                <w:rFonts w:asciiTheme="minorHAnsi" w:hAnsiTheme="minorHAnsi" w:cstheme="minorHAnsi"/>
                <w:b/>
                <w:bCs/>
                <w:color w:val="000000"/>
                <w:sz w:val="22"/>
                <w:szCs w:val="22"/>
              </w:rPr>
            </w:pPr>
            <w:r w:rsidRPr="00D602EA">
              <w:rPr>
                <w:rFonts w:asciiTheme="minorHAnsi" w:hAnsiTheme="minorHAnsi" w:cstheme="minorHAnsi"/>
                <w:b/>
                <w:bCs/>
                <w:color w:val="000000"/>
                <w:sz w:val="22"/>
                <w:szCs w:val="22"/>
              </w:rPr>
              <w:t>PAT</w:t>
            </w:r>
          </w:p>
        </w:tc>
        <w:tc>
          <w:tcPr>
            <w:tcW w:w="737" w:type="dxa"/>
            <w:shd w:val="clear" w:color="000000" w:fill="B4C6E7"/>
            <w:noWrap/>
            <w:vAlign w:val="center"/>
            <w:hideMark/>
          </w:tcPr>
          <w:p w14:paraId="66856991" w14:textId="4C782C9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-2.26</w:t>
            </w:r>
          </w:p>
        </w:tc>
        <w:tc>
          <w:tcPr>
            <w:tcW w:w="737" w:type="dxa"/>
            <w:shd w:val="clear" w:color="000000" w:fill="B4C6E7"/>
            <w:noWrap/>
            <w:vAlign w:val="center"/>
            <w:hideMark/>
          </w:tcPr>
          <w:p w14:paraId="272FD504" w14:textId="4458F078"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7" w:type="dxa"/>
            <w:shd w:val="clear" w:color="000000" w:fill="B4C6E7"/>
            <w:noWrap/>
            <w:vAlign w:val="center"/>
            <w:hideMark/>
          </w:tcPr>
          <w:p w14:paraId="710BBF29" w14:textId="6D7FF326"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737" w:type="dxa"/>
            <w:shd w:val="clear" w:color="000000" w:fill="B4C6E7"/>
            <w:noWrap/>
            <w:vAlign w:val="center"/>
            <w:hideMark/>
          </w:tcPr>
          <w:p w14:paraId="6AB17763" w14:textId="6F524AD2"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737" w:type="dxa"/>
            <w:shd w:val="clear" w:color="000000" w:fill="B4C6E7"/>
            <w:noWrap/>
            <w:vAlign w:val="center"/>
            <w:hideMark/>
          </w:tcPr>
          <w:p w14:paraId="353DF598" w14:textId="732CFBE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-2.85</w:t>
            </w:r>
          </w:p>
        </w:tc>
        <w:tc>
          <w:tcPr>
            <w:tcW w:w="737" w:type="dxa"/>
            <w:shd w:val="clear" w:color="000000" w:fill="B4C6E7"/>
            <w:noWrap/>
            <w:vAlign w:val="center"/>
            <w:hideMark/>
          </w:tcPr>
          <w:p w14:paraId="25039FE3" w14:textId="65E4C333"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37" w:type="dxa"/>
            <w:shd w:val="clear" w:color="000000" w:fill="B4C6E7"/>
            <w:noWrap/>
            <w:vAlign w:val="center"/>
            <w:hideMark/>
          </w:tcPr>
          <w:p w14:paraId="17198EE0" w14:textId="5E95602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37" w:type="dxa"/>
            <w:shd w:val="clear" w:color="000000" w:fill="B4C6E7"/>
            <w:noWrap/>
            <w:vAlign w:val="center"/>
            <w:hideMark/>
          </w:tcPr>
          <w:p w14:paraId="4A8ADED2" w14:textId="66F85405"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-3.35</w:t>
            </w:r>
          </w:p>
        </w:tc>
        <w:tc>
          <w:tcPr>
            <w:tcW w:w="737" w:type="dxa"/>
            <w:shd w:val="clear" w:color="000000" w:fill="B4C6E7"/>
            <w:vAlign w:val="center"/>
          </w:tcPr>
          <w:p w14:paraId="4C930803" w14:textId="519087C2"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-3.53</w:t>
            </w:r>
          </w:p>
        </w:tc>
        <w:tc>
          <w:tcPr>
            <w:tcW w:w="738" w:type="dxa"/>
            <w:shd w:val="clear" w:color="000000" w:fill="B4C6E7"/>
            <w:vAlign w:val="center"/>
          </w:tcPr>
          <w:p w14:paraId="3FA7403E" w14:textId="2C1E71F7" w:rsidR="00FB6197" w:rsidRPr="00D602EA" w:rsidRDefault="00FB6197" w:rsidP="00FB6197">
            <w:pPr>
              <w:spacing w:line="276" w:lineRule="auto"/>
              <w:ind w:left="-101" w:right="-142"/>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FB6197" w:rsidRPr="00D602EA" w14:paraId="7FFB1AA2" w14:textId="77777777" w:rsidTr="00B96632">
        <w:trPr>
          <w:trHeight w:val="20"/>
        </w:trPr>
        <w:tc>
          <w:tcPr>
            <w:tcW w:w="2126" w:type="dxa"/>
            <w:shd w:val="clear" w:color="auto" w:fill="auto"/>
            <w:noWrap/>
            <w:vAlign w:val="bottom"/>
            <w:hideMark/>
          </w:tcPr>
          <w:p w14:paraId="714B473A" w14:textId="77777777" w:rsidR="00FB6197" w:rsidRPr="00117149" w:rsidRDefault="00FB6197" w:rsidP="00FB6197">
            <w:pPr>
              <w:spacing w:line="276" w:lineRule="auto"/>
              <w:ind w:left="-114"/>
              <w:jc w:val="right"/>
              <w:rPr>
                <w:rFonts w:asciiTheme="minorHAnsi" w:hAnsiTheme="minorHAnsi" w:cstheme="minorHAnsi"/>
                <w:i/>
                <w:iCs/>
                <w:color w:val="000000"/>
                <w:sz w:val="18"/>
                <w:szCs w:val="18"/>
              </w:rPr>
            </w:pPr>
            <w:r w:rsidRPr="00117149">
              <w:rPr>
                <w:rFonts w:asciiTheme="minorHAnsi" w:hAnsiTheme="minorHAnsi" w:cstheme="minorHAnsi"/>
                <w:i/>
                <w:iCs/>
                <w:color w:val="000000"/>
                <w:sz w:val="18"/>
                <w:szCs w:val="18"/>
              </w:rPr>
              <w:t>PAT %</w:t>
            </w:r>
          </w:p>
        </w:tc>
        <w:tc>
          <w:tcPr>
            <w:tcW w:w="737" w:type="dxa"/>
            <w:shd w:val="clear" w:color="auto" w:fill="auto"/>
            <w:noWrap/>
            <w:vAlign w:val="center"/>
            <w:hideMark/>
          </w:tcPr>
          <w:p w14:paraId="6FF882DD" w14:textId="6B4A25D5"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-104.41%</w:t>
            </w:r>
          </w:p>
        </w:tc>
        <w:tc>
          <w:tcPr>
            <w:tcW w:w="737" w:type="dxa"/>
            <w:shd w:val="clear" w:color="auto" w:fill="auto"/>
            <w:noWrap/>
            <w:vAlign w:val="center"/>
            <w:hideMark/>
          </w:tcPr>
          <w:p w14:paraId="2BC14FCC" w14:textId="39FB7C05"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-111.23%</w:t>
            </w:r>
          </w:p>
        </w:tc>
        <w:tc>
          <w:tcPr>
            <w:tcW w:w="737" w:type="dxa"/>
            <w:shd w:val="clear" w:color="auto" w:fill="auto"/>
            <w:noWrap/>
            <w:vAlign w:val="center"/>
            <w:hideMark/>
          </w:tcPr>
          <w:p w14:paraId="321F1429" w14:textId="25C7B27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-117.89%</w:t>
            </w:r>
          </w:p>
        </w:tc>
        <w:tc>
          <w:tcPr>
            <w:tcW w:w="737" w:type="dxa"/>
            <w:shd w:val="clear" w:color="auto" w:fill="auto"/>
            <w:noWrap/>
            <w:vAlign w:val="center"/>
            <w:hideMark/>
          </w:tcPr>
          <w:p w14:paraId="6D553492" w14:textId="10FB5136"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-124.77%</w:t>
            </w:r>
          </w:p>
        </w:tc>
        <w:tc>
          <w:tcPr>
            <w:tcW w:w="737" w:type="dxa"/>
            <w:shd w:val="clear" w:color="auto" w:fill="auto"/>
            <w:noWrap/>
            <w:vAlign w:val="center"/>
            <w:hideMark/>
          </w:tcPr>
          <w:p w14:paraId="78CEB068" w14:textId="5821B3E8"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-131.41%</w:t>
            </w:r>
          </w:p>
        </w:tc>
        <w:tc>
          <w:tcPr>
            <w:tcW w:w="737" w:type="dxa"/>
            <w:shd w:val="clear" w:color="auto" w:fill="auto"/>
            <w:noWrap/>
            <w:vAlign w:val="center"/>
            <w:hideMark/>
          </w:tcPr>
          <w:p w14:paraId="2C529139" w14:textId="2D2F2AC8"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-139.33%</w:t>
            </w:r>
          </w:p>
        </w:tc>
        <w:tc>
          <w:tcPr>
            <w:tcW w:w="737" w:type="dxa"/>
            <w:shd w:val="clear" w:color="auto" w:fill="auto"/>
            <w:noWrap/>
            <w:vAlign w:val="center"/>
            <w:hideMark/>
          </w:tcPr>
          <w:p w14:paraId="769A12E4" w14:textId="7329C8BE"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-147.03%</w:t>
            </w:r>
          </w:p>
        </w:tc>
        <w:tc>
          <w:tcPr>
            <w:tcW w:w="737" w:type="dxa"/>
            <w:shd w:val="clear" w:color="auto" w:fill="auto"/>
            <w:noWrap/>
            <w:vAlign w:val="center"/>
            <w:hideMark/>
          </w:tcPr>
          <w:p w14:paraId="0FD3B735" w14:textId="1B92D6D7"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-155.08%</w:t>
            </w:r>
          </w:p>
        </w:tc>
        <w:tc>
          <w:tcPr>
            <w:tcW w:w="737" w:type="dxa"/>
            <w:vAlign w:val="center"/>
          </w:tcPr>
          <w:p w14:paraId="482821D4" w14:textId="5F4AD788"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-162.80%</w:t>
            </w:r>
          </w:p>
        </w:tc>
        <w:tc>
          <w:tcPr>
            <w:tcW w:w="738" w:type="dxa"/>
            <w:vAlign w:val="center"/>
          </w:tcPr>
          <w:p w14:paraId="46A696FC" w14:textId="60518197" w:rsidR="00FB6197" w:rsidRPr="00117149" w:rsidRDefault="00FB6197" w:rsidP="00FB6197">
            <w:pPr>
              <w:spacing w:line="276" w:lineRule="auto"/>
              <w:ind w:left="-101" w:right="-142"/>
              <w:jc w:val="center"/>
              <w:rPr>
                <w:rFonts w:asciiTheme="minorHAnsi" w:hAnsiTheme="minorHAnsi" w:cstheme="minorHAnsi"/>
                <w:i/>
                <w:iCs/>
                <w:color w:val="000000"/>
                <w:sz w:val="18"/>
                <w:szCs w:val="18"/>
              </w:rPr>
            </w:pPr>
            <w:r>
              <w:rPr>
                <w:rFonts w:ascii="Calibri" w:hAnsi="Calibri" w:cs="Calibri"/>
                <w:i/>
                <w:iCs/>
                <w:color w:val="000000"/>
                <w:sz w:val="18"/>
                <w:szCs w:val="18"/>
              </w:rPr>
              <w:t>-154.51%</w:t>
            </w:r>
          </w:p>
        </w:tc>
      </w:tr>
    </w:tbl>
    <w:p w14:paraId="4C38B109" w14:textId="77777777" w:rsidR="00B96632" w:rsidRDefault="00B96632" w:rsidP="00B96632">
      <w:pPr>
        <w:spacing w:before="240" w:after="240"/>
        <w:ind w:left="142" w:right="-589"/>
        <w:rPr>
          <w:rFonts w:ascii="Arial" w:hAnsi="Arial" w:cs="Arial"/>
          <w:b/>
          <w:sz w:val="22"/>
          <w:szCs w:val="22"/>
        </w:rPr>
      </w:pPr>
    </w:p>
    <w:p w14:paraId="49A042DB" w14:textId="793AF089" w:rsidR="0046155A" w:rsidRDefault="0046155A" w:rsidP="00B96632">
      <w:pPr>
        <w:spacing w:before="240" w:after="240"/>
        <w:ind w:left="142" w:right="-589"/>
        <w:rPr>
          <w:rFonts w:ascii="Arial" w:hAnsi="Arial" w:cs="Arial"/>
          <w:b/>
          <w:sz w:val="22"/>
          <w:szCs w:val="22"/>
        </w:rPr>
      </w:pPr>
      <w:r>
        <w:rPr>
          <w:rFonts w:ascii="Arial" w:hAnsi="Arial" w:cs="Arial"/>
          <w:b/>
          <w:sz w:val="22"/>
          <w:szCs w:val="22"/>
        </w:rPr>
        <w:lastRenderedPageBreak/>
        <w:t>Assumptions:</w:t>
      </w:r>
    </w:p>
    <w:tbl>
      <w:tblPr>
        <w:tblStyle w:val="TableGrid"/>
        <w:tblW w:w="5253" w:type="pct"/>
        <w:tblInd w:w="137" w:type="dxa"/>
        <w:tblCellMar>
          <w:top w:w="28" w:type="dxa"/>
          <w:bottom w:w="28" w:type="dxa"/>
        </w:tblCellMar>
        <w:tblLook w:val="04A0" w:firstRow="1" w:lastRow="0" w:firstColumn="1" w:lastColumn="0" w:noHBand="0" w:noVBand="1"/>
      </w:tblPr>
      <w:tblGrid>
        <w:gridCol w:w="568"/>
        <w:gridCol w:w="2551"/>
        <w:gridCol w:w="2127"/>
        <w:gridCol w:w="4251"/>
      </w:tblGrid>
      <w:tr w:rsidR="00AE6952" w:rsidRPr="004941DC" w14:paraId="00A6A248" w14:textId="77777777" w:rsidTr="00B96632">
        <w:trPr>
          <w:trHeight w:val="20"/>
        </w:trPr>
        <w:tc>
          <w:tcPr>
            <w:tcW w:w="299" w:type="pct"/>
            <w:shd w:val="clear" w:color="auto" w:fill="002060"/>
            <w:vAlign w:val="center"/>
          </w:tcPr>
          <w:p w14:paraId="2431AAF2" w14:textId="014F1EC7" w:rsidR="0046155A" w:rsidRPr="004941DC" w:rsidRDefault="0046155A" w:rsidP="004941DC">
            <w:pPr>
              <w:spacing w:line="360" w:lineRule="auto"/>
              <w:jc w:val="center"/>
              <w:rPr>
                <w:rFonts w:asciiTheme="minorHAnsi" w:hAnsiTheme="minorHAnsi" w:cstheme="minorHAnsi"/>
                <w:b/>
                <w:color w:val="FFFFFF" w:themeColor="background1"/>
                <w:sz w:val="22"/>
                <w:szCs w:val="22"/>
              </w:rPr>
            </w:pPr>
            <w:r w:rsidRPr="004941DC">
              <w:rPr>
                <w:rFonts w:asciiTheme="minorHAnsi" w:hAnsiTheme="minorHAnsi" w:cstheme="minorHAnsi"/>
                <w:b/>
                <w:color w:val="FFFFFF" w:themeColor="background1"/>
                <w:sz w:val="22"/>
                <w:szCs w:val="22"/>
              </w:rPr>
              <w:t>S. No.</w:t>
            </w:r>
          </w:p>
        </w:tc>
        <w:tc>
          <w:tcPr>
            <w:tcW w:w="1343" w:type="pct"/>
            <w:shd w:val="clear" w:color="auto" w:fill="002060"/>
            <w:vAlign w:val="center"/>
          </w:tcPr>
          <w:p w14:paraId="2077C229" w14:textId="77777777" w:rsidR="0046155A" w:rsidRPr="004941DC" w:rsidRDefault="0046155A" w:rsidP="00AE6952">
            <w:pPr>
              <w:spacing w:line="360" w:lineRule="auto"/>
              <w:jc w:val="center"/>
              <w:rPr>
                <w:rFonts w:asciiTheme="minorHAnsi" w:hAnsiTheme="minorHAnsi" w:cstheme="minorHAnsi"/>
                <w:b/>
                <w:color w:val="FFFFFF" w:themeColor="background1"/>
                <w:sz w:val="22"/>
                <w:szCs w:val="22"/>
              </w:rPr>
            </w:pPr>
            <w:r w:rsidRPr="004941DC">
              <w:rPr>
                <w:rFonts w:asciiTheme="minorHAnsi" w:hAnsiTheme="minorHAnsi" w:cstheme="minorHAnsi"/>
                <w:b/>
                <w:color w:val="FFFFFF" w:themeColor="background1"/>
                <w:sz w:val="22"/>
                <w:szCs w:val="22"/>
              </w:rPr>
              <w:t>Item Assumed</w:t>
            </w:r>
          </w:p>
        </w:tc>
        <w:tc>
          <w:tcPr>
            <w:tcW w:w="1120" w:type="pct"/>
            <w:shd w:val="clear" w:color="auto" w:fill="002060"/>
            <w:vAlign w:val="center"/>
          </w:tcPr>
          <w:p w14:paraId="2D6053DF" w14:textId="77777777" w:rsidR="0046155A" w:rsidRPr="004941DC" w:rsidRDefault="0046155A" w:rsidP="004941DC">
            <w:pPr>
              <w:spacing w:line="360" w:lineRule="auto"/>
              <w:jc w:val="center"/>
              <w:rPr>
                <w:rFonts w:asciiTheme="minorHAnsi" w:hAnsiTheme="minorHAnsi" w:cstheme="minorHAnsi"/>
                <w:b/>
                <w:color w:val="FFFFFF" w:themeColor="background1"/>
                <w:sz w:val="22"/>
                <w:szCs w:val="22"/>
              </w:rPr>
            </w:pPr>
            <w:r w:rsidRPr="004941DC">
              <w:rPr>
                <w:rFonts w:asciiTheme="minorHAnsi" w:hAnsiTheme="minorHAnsi" w:cstheme="minorHAnsi"/>
                <w:b/>
                <w:color w:val="FFFFFF" w:themeColor="background1"/>
                <w:sz w:val="22"/>
                <w:szCs w:val="22"/>
              </w:rPr>
              <w:t>Detailed Assumption</w:t>
            </w:r>
          </w:p>
        </w:tc>
        <w:tc>
          <w:tcPr>
            <w:tcW w:w="2239" w:type="pct"/>
            <w:shd w:val="clear" w:color="auto" w:fill="002060"/>
            <w:vAlign w:val="center"/>
          </w:tcPr>
          <w:p w14:paraId="637E5598" w14:textId="77777777" w:rsidR="0046155A" w:rsidRPr="004941DC" w:rsidRDefault="0046155A" w:rsidP="004941DC">
            <w:pPr>
              <w:spacing w:line="360" w:lineRule="auto"/>
              <w:jc w:val="center"/>
              <w:rPr>
                <w:rFonts w:asciiTheme="minorHAnsi" w:hAnsiTheme="minorHAnsi" w:cstheme="minorHAnsi"/>
                <w:b/>
                <w:color w:val="FFFFFF" w:themeColor="background1"/>
                <w:sz w:val="22"/>
                <w:szCs w:val="22"/>
              </w:rPr>
            </w:pPr>
            <w:r w:rsidRPr="004941DC">
              <w:rPr>
                <w:rFonts w:asciiTheme="minorHAnsi" w:hAnsiTheme="minorHAnsi" w:cstheme="minorHAnsi"/>
                <w:b/>
                <w:color w:val="FFFFFF" w:themeColor="background1"/>
                <w:sz w:val="22"/>
                <w:szCs w:val="22"/>
              </w:rPr>
              <w:t>Source</w:t>
            </w:r>
          </w:p>
        </w:tc>
      </w:tr>
      <w:tr w:rsidR="002F4ECF" w:rsidRPr="004941DC" w14:paraId="5470A48F" w14:textId="77777777" w:rsidTr="00B96632">
        <w:trPr>
          <w:trHeight w:val="20"/>
        </w:trPr>
        <w:tc>
          <w:tcPr>
            <w:tcW w:w="299" w:type="pct"/>
            <w:shd w:val="clear" w:color="auto" w:fill="auto"/>
            <w:vAlign w:val="center"/>
          </w:tcPr>
          <w:p w14:paraId="7279AF1D" w14:textId="68184533" w:rsidR="002F4ECF" w:rsidRPr="002F4ECF" w:rsidRDefault="002F4ECF" w:rsidP="002F4ECF">
            <w:pPr>
              <w:pStyle w:val="ListParagraph"/>
              <w:numPr>
                <w:ilvl w:val="0"/>
                <w:numId w:val="66"/>
              </w:numPr>
              <w:spacing w:after="0" w:line="360" w:lineRule="auto"/>
              <w:jc w:val="center"/>
              <w:rPr>
                <w:rFonts w:asciiTheme="minorHAnsi" w:hAnsiTheme="minorHAnsi" w:cstheme="minorHAnsi"/>
                <w:b/>
                <w:sz w:val="22"/>
                <w:szCs w:val="22"/>
              </w:rPr>
            </w:pPr>
          </w:p>
        </w:tc>
        <w:tc>
          <w:tcPr>
            <w:tcW w:w="1343" w:type="pct"/>
            <w:shd w:val="clear" w:color="auto" w:fill="auto"/>
            <w:vAlign w:val="center"/>
          </w:tcPr>
          <w:p w14:paraId="413FD9FB" w14:textId="327FD55D" w:rsidR="002F4ECF" w:rsidRPr="002F4ECF" w:rsidRDefault="002F4ECF" w:rsidP="004941DC">
            <w:pPr>
              <w:spacing w:line="360" w:lineRule="auto"/>
              <w:jc w:val="both"/>
              <w:rPr>
                <w:rFonts w:asciiTheme="minorHAnsi" w:hAnsiTheme="minorHAnsi" w:cstheme="minorHAnsi"/>
                <w:bCs/>
                <w:sz w:val="22"/>
                <w:szCs w:val="22"/>
              </w:rPr>
            </w:pPr>
            <w:r w:rsidRPr="002F4ECF">
              <w:rPr>
                <w:rFonts w:asciiTheme="minorHAnsi" w:hAnsiTheme="minorHAnsi" w:cstheme="minorHAnsi"/>
                <w:bCs/>
                <w:sz w:val="22"/>
                <w:szCs w:val="22"/>
              </w:rPr>
              <w:t>Revenue Projections</w:t>
            </w:r>
          </w:p>
        </w:tc>
        <w:tc>
          <w:tcPr>
            <w:tcW w:w="1120" w:type="pct"/>
            <w:shd w:val="clear" w:color="auto" w:fill="auto"/>
            <w:vAlign w:val="center"/>
          </w:tcPr>
          <w:p w14:paraId="499A590F" w14:textId="245AEBD9" w:rsidR="002F4ECF" w:rsidRPr="002F4ECF" w:rsidRDefault="002F4ECF" w:rsidP="004941DC">
            <w:pPr>
              <w:spacing w:line="360" w:lineRule="auto"/>
              <w:jc w:val="center"/>
              <w:rPr>
                <w:rFonts w:asciiTheme="minorHAnsi" w:hAnsiTheme="minorHAnsi" w:cstheme="minorHAnsi"/>
                <w:bCs/>
                <w:sz w:val="22"/>
                <w:szCs w:val="22"/>
              </w:rPr>
            </w:pPr>
            <w:r w:rsidRPr="002F4ECF">
              <w:rPr>
                <w:rFonts w:asciiTheme="minorHAnsi" w:hAnsiTheme="minorHAnsi" w:cstheme="minorHAnsi"/>
                <w:bCs/>
                <w:sz w:val="22"/>
                <w:szCs w:val="22"/>
              </w:rPr>
              <w:t>From F.Y. 202</w:t>
            </w:r>
            <w:r w:rsidR="00011BCE">
              <w:rPr>
                <w:rFonts w:asciiTheme="minorHAnsi" w:hAnsiTheme="minorHAnsi" w:cstheme="minorHAnsi"/>
                <w:bCs/>
                <w:sz w:val="22"/>
                <w:szCs w:val="22"/>
              </w:rPr>
              <w:t>5</w:t>
            </w:r>
            <w:r w:rsidRPr="002F4ECF">
              <w:rPr>
                <w:rFonts w:asciiTheme="minorHAnsi" w:hAnsiTheme="minorHAnsi" w:cstheme="minorHAnsi"/>
                <w:bCs/>
                <w:sz w:val="22"/>
                <w:szCs w:val="22"/>
              </w:rPr>
              <w:t>-2</w:t>
            </w:r>
            <w:r w:rsidR="00011BCE">
              <w:rPr>
                <w:rFonts w:asciiTheme="minorHAnsi" w:hAnsiTheme="minorHAnsi" w:cstheme="minorHAnsi"/>
                <w:bCs/>
                <w:sz w:val="22"/>
                <w:szCs w:val="22"/>
              </w:rPr>
              <w:t>6</w:t>
            </w:r>
          </w:p>
        </w:tc>
        <w:tc>
          <w:tcPr>
            <w:tcW w:w="2239" w:type="pct"/>
            <w:shd w:val="clear" w:color="auto" w:fill="auto"/>
            <w:vAlign w:val="center"/>
          </w:tcPr>
          <w:p w14:paraId="41577D59" w14:textId="4F25576D" w:rsidR="002F4ECF" w:rsidRPr="002F4ECF" w:rsidRDefault="002F4ECF" w:rsidP="002F4ECF">
            <w:pPr>
              <w:spacing w:line="360" w:lineRule="auto"/>
              <w:jc w:val="both"/>
              <w:rPr>
                <w:rFonts w:asciiTheme="minorHAnsi" w:hAnsiTheme="minorHAnsi" w:cstheme="minorHAnsi"/>
                <w:b/>
                <w:sz w:val="22"/>
                <w:szCs w:val="22"/>
              </w:rPr>
            </w:pPr>
            <w:r w:rsidRPr="002F4ECF">
              <w:rPr>
                <w:rFonts w:ascii="Calibri" w:hAnsi="Calibri" w:cs="Calibri"/>
                <w:sz w:val="22"/>
                <w:szCs w:val="22"/>
              </w:rPr>
              <w:t>Revenue projections are made from FY 202</w:t>
            </w:r>
            <w:r w:rsidR="0057350D">
              <w:rPr>
                <w:rFonts w:ascii="Calibri" w:hAnsi="Calibri" w:cs="Calibri"/>
                <w:sz w:val="22"/>
                <w:szCs w:val="22"/>
              </w:rPr>
              <w:t>5</w:t>
            </w:r>
            <w:r w:rsidRPr="002F4ECF">
              <w:rPr>
                <w:rFonts w:ascii="Calibri" w:hAnsi="Calibri" w:cs="Calibri"/>
                <w:sz w:val="22"/>
                <w:szCs w:val="22"/>
              </w:rPr>
              <w:t>-2</w:t>
            </w:r>
            <w:r w:rsidR="00FB6197">
              <w:rPr>
                <w:rFonts w:ascii="Calibri" w:hAnsi="Calibri" w:cs="Calibri"/>
                <w:sz w:val="22"/>
                <w:szCs w:val="22"/>
              </w:rPr>
              <w:t>6</w:t>
            </w:r>
            <w:r w:rsidRPr="002F4ECF">
              <w:rPr>
                <w:rFonts w:ascii="Calibri" w:hAnsi="Calibri" w:cs="Calibri"/>
                <w:sz w:val="22"/>
                <w:szCs w:val="22"/>
              </w:rPr>
              <w:t xml:space="preserve"> assuming that the company will be able to procure the required funding and able to finish repair works </w:t>
            </w:r>
            <w:r w:rsidR="00011BCE">
              <w:rPr>
                <w:rFonts w:ascii="Calibri" w:hAnsi="Calibri" w:cs="Calibri"/>
                <w:sz w:val="22"/>
                <w:szCs w:val="22"/>
              </w:rPr>
              <w:t>till</w:t>
            </w:r>
            <w:r w:rsidRPr="002F4ECF">
              <w:rPr>
                <w:rFonts w:ascii="Calibri" w:hAnsi="Calibri" w:cs="Calibri"/>
                <w:sz w:val="22"/>
                <w:szCs w:val="22"/>
              </w:rPr>
              <w:t xml:space="preserve"> FY 202</w:t>
            </w:r>
            <w:r w:rsidR="00011BCE">
              <w:rPr>
                <w:rFonts w:ascii="Calibri" w:hAnsi="Calibri" w:cs="Calibri"/>
                <w:sz w:val="22"/>
                <w:szCs w:val="22"/>
              </w:rPr>
              <w:t>4</w:t>
            </w:r>
            <w:r w:rsidRPr="002F4ECF">
              <w:rPr>
                <w:rFonts w:ascii="Calibri" w:hAnsi="Calibri" w:cs="Calibri"/>
                <w:sz w:val="22"/>
                <w:szCs w:val="22"/>
              </w:rPr>
              <w:t>-2</w:t>
            </w:r>
            <w:r w:rsidR="00011BCE">
              <w:rPr>
                <w:rFonts w:ascii="Calibri" w:hAnsi="Calibri" w:cs="Calibri"/>
                <w:sz w:val="22"/>
                <w:szCs w:val="22"/>
              </w:rPr>
              <w:t>5</w:t>
            </w:r>
            <w:r w:rsidRPr="002F4ECF">
              <w:rPr>
                <w:rFonts w:ascii="Calibri" w:hAnsi="Calibri" w:cs="Calibri"/>
                <w:sz w:val="22"/>
                <w:szCs w:val="22"/>
              </w:rPr>
              <w:t>. Infused funds are assumed to be borrowed at the current cost of debt of the company and will be repaid within 4 years.</w:t>
            </w:r>
          </w:p>
        </w:tc>
      </w:tr>
      <w:tr w:rsidR="00AE6952" w:rsidRPr="004941DC" w14:paraId="2F32D0F2" w14:textId="77777777" w:rsidTr="00B96632">
        <w:trPr>
          <w:trHeight w:val="20"/>
        </w:trPr>
        <w:tc>
          <w:tcPr>
            <w:tcW w:w="299" w:type="pct"/>
            <w:shd w:val="clear" w:color="auto" w:fill="auto"/>
            <w:vAlign w:val="center"/>
          </w:tcPr>
          <w:p w14:paraId="13AC5384"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shd w:val="clear" w:color="auto" w:fill="auto"/>
            <w:vAlign w:val="center"/>
          </w:tcPr>
          <w:p w14:paraId="550C9AA3"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Plant Capacity</w:t>
            </w:r>
          </w:p>
        </w:tc>
        <w:tc>
          <w:tcPr>
            <w:tcW w:w="1120" w:type="pct"/>
            <w:shd w:val="clear" w:color="auto" w:fill="auto"/>
            <w:vAlign w:val="center"/>
          </w:tcPr>
          <w:p w14:paraId="5F954095" w14:textId="3F057A8B" w:rsidR="0046155A" w:rsidRPr="004941DC" w:rsidRDefault="0046155A"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5 MW</w:t>
            </w:r>
          </w:p>
        </w:tc>
        <w:tc>
          <w:tcPr>
            <w:tcW w:w="2239" w:type="pct"/>
            <w:shd w:val="clear" w:color="auto" w:fill="auto"/>
            <w:vAlign w:val="center"/>
          </w:tcPr>
          <w:p w14:paraId="7BDB82B8" w14:textId="2E2AFC71"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 xml:space="preserve">Data/ Information Provided by </w:t>
            </w:r>
            <w:r w:rsidR="00A258A8" w:rsidRPr="004941DC">
              <w:rPr>
                <w:rFonts w:asciiTheme="minorHAnsi" w:hAnsiTheme="minorHAnsi" w:cstheme="minorHAnsi"/>
                <w:bCs/>
                <w:sz w:val="22"/>
                <w:szCs w:val="22"/>
              </w:rPr>
              <w:t>the client</w:t>
            </w:r>
          </w:p>
        </w:tc>
      </w:tr>
      <w:tr w:rsidR="00AE6952" w:rsidRPr="004941DC" w14:paraId="6E3C195A" w14:textId="77777777" w:rsidTr="00B96632">
        <w:trPr>
          <w:trHeight w:val="20"/>
        </w:trPr>
        <w:tc>
          <w:tcPr>
            <w:tcW w:w="299" w:type="pct"/>
            <w:shd w:val="clear" w:color="auto" w:fill="auto"/>
            <w:vAlign w:val="center"/>
          </w:tcPr>
          <w:p w14:paraId="4B869061"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shd w:val="clear" w:color="auto" w:fill="auto"/>
            <w:vAlign w:val="center"/>
          </w:tcPr>
          <w:p w14:paraId="045DC97C"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PLF</w:t>
            </w:r>
          </w:p>
        </w:tc>
        <w:tc>
          <w:tcPr>
            <w:tcW w:w="1120" w:type="pct"/>
            <w:shd w:val="clear" w:color="auto" w:fill="auto"/>
            <w:vAlign w:val="center"/>
          </w:tcPr>
          <w:p w14:paraId="3CC598E3" w14:textId="784E31A4" w:rsidR="0046155A" w:rsidRPr="004941DC" w:rsidRDefault="0046155A"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2</w:t>
            </w:r>
            <w:r w:rsidR="004941DC">
              <w:rPr>
                <w:rFonts w:asciiTheme="minorHAnsi" w:hAnsiTheme="minorHAnsi" w:cstheme="minorHAnsi"/>
                <w:bCs/>
                <w:sz w:val="22"/>
                <w:szCs w:val="22"/>
              </w:rPr>
              <w:t>0</w:t>
            </w:r>
            <w:r w:rsidRPr="004941DC">
              <w:rPr>
                <w:rFonts w:asciiTheme="minorHAnsi" w:hAnsiTheme="minorHAnsi" w:cstheme="minorHAnsi"/>
                <w:bCs/>
                <w:sz w:val="22"/>
                <w:szCs w:val="22"/>
              </w:rPr>
              <w:t>%</w:t>
            </w:r>
          </w:p>
        </w:tc>
        <w:tc>
          <w:tcPr>
            <w:tcW w:w="2239" w:type="pct"/>
            <w:shd w:val="clear" w:color="auto" w:fill="auto"/>
            <w:vAlign w:val="center"/>
          </w:tcPr>
          <w:p w14:paraId="0387079F" w14:textId="29A441ED" w:rsidR="0046155A" w:rsidRPr="004941DC" w:rsidRDefault="002F4ECF"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Past years data analysis</w:t>
            </w:r>
            <w:r>
              <w:rPr>
                <w:rFonts w:asciiTheme="minorHAnsi" w:hAnsiTheme="minorHAnsi" w:cstheme="minorHAnsi"/>
                <w:bCs/>
                <w:sz w:val="22"/>
                <w:szCs w:val="22"/>
              </w:rPr>
              <w:t xml:space="preserve"> </w:t>
            </w:r>
            <w:r>
              <w:rPr>
                <w:rFonts w:ascii="Calibri" w:hAnsi="Calibri" w:cs="Calibri"/>
                <w:color w:val="000000"/>
                <w:sz w:val="22"/>
                <w:szCs w:val="22"/>
              </w:rPr>
              <w:t>(</w:t>
            </w:r>
            <w:r w:rsidRPr="004941DC">
              <w:rPr>
                <w:rFonts w:asciiTheme="minorHAnsi" w:hAnsiTheme="minorHAnsi" w:cstheme="minorHAnsi"/>
                <w:bCs/>
                <w:sz w:val="22"/>
                <w:szCs w:val="22"/>
              </w:rPr>
              <w:t xml:space="preserve">F.Y. </w:t>
            </w:r>
            <w:r>
              <w:rPr>
                <w:rFonts w:asciiTheme="minorHAnsi" w:hAnsiTheme="minorHAnsi" w:cstheme="minorHAnsi"/>
                <w:bCs/>
                <w:sz w:val="22"/>
                <w:szCs w:val="22"/>
              </w:rPr>
              <w:t xml:space="preserve">2020-21 &amp; F.Y. </w:t>
            </w:r>
            <w:r w:rsidRPr="004941DC">
              <w:rPr>
                <w:rFonts w:asciiTheme="minorHAnsi" w:hAnsiTheme="minorHAnsi" w:cstheme="minorHAnsi"/>
                <w:bCs/>
                <w:sz w:val="22"/>
                <w:szCs w:val="22"/>
              </w:rPr>
              <w:t>2021</w:t>
            </w:r>
            <w:r>
              <w:rPr>
                <w:rFonts w:asciiTheme="minorHAnsi" w:hAnsiTheme="minorHAnsi" w:cstheme="minorHAnsi"/>
                <w:bCs/>
                <w:sz w:val="22"/>
                <w:szCs w:val="22"/>
              </w:rPr>
              <w:t>-22</w:t>
            </w:r>
            <w:r w:rsidRPr="004941DC">
              <w:rPr>
                <w:rFonts w:asciiTheme="minorHAnsi" w:hAnsiTheme="minorHAnsi" w:cstheme="minorHAnsi"/>
                <w:bCs/>
                <w:sz w:val="22"/>
                <w:szCs w:val="22"/>
              </w:rPr>
              <w:t xml:space="preserve"> </w:t>
            </w:r>
            <w:r>
              <w:rPr>
                <w:rFonts w:ascii="Calibri" w:hAnsi="Calibri" w:cs="Calibri"/>
                <w:color w:val="000000"/>
                <w:sz w:val="22"/>
                <w:szCs w:val="22"/>
              </w:rPr>
              <w:t>are considered as the company is not earning any revenue during these years)</w:t>
            </w:r>
          </w:p>
        </w:tc>
      </w:tr>
      <w:tr w:rsidR="00AE6952" w:rsidRPr="004941DC" w14:paraId="07878640" w14:textId="77777777" w:rsidTr="00B96632">
        <w:trPr>
          <w:trHeight w:val="20"/>
        </w:trPr>
        <w:tc>
          <w:tcPr>
            <w:tcW w:w="299" w:type="pct"/>
            <w:vAlign w:val="center"/>
          </w:tcPr>
          <w:p w14:paraId="12A5938D"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751A3374"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Tariff Rate</w:t>
            </w:r>
          </w:p>
        </w:tc>
        <w:tc>
          <w:tcPr>
            <w:tcW w:w="1120" w:type="pct"/>
            <w:vAlign w:val="center"/>
          </w:tcPr>
          <w:p w14:paraId="4CCC1372" w14:textId="679FD1BB" w:rsidR="0046155A" w:rsidRPr="004941DC" w:rsidRDefault="004941DC" w:rsidP="004941DC">
            <w:pPr>
              <w:spacing w:line="360" w:lineRule="auto"/>
              <w:jc w:val="center"/>
              <w:rPr>
                <w:rFonts w:asciiTheme="minorHAnsi" w:hAnsiTheme="minorHAnsi" w:cstheme="minorHAnsi"/>
                <w:b/>
                <w:sz w:val="22"/>
                <w:szCs w:val="22"/>
              </w:rPr>
            </w:pPr>
            <w:r>
              <w:rPr>
                <w:rFonts w:asciiTheme="minorHAnsi" w:hAnsiTheme="minorHAnsi" w:cstheme="minorHAnsi"/>
                <w:b/>
                <w:sz w:val="22"/>
                <w:szCs w:val="22"/>
              </w:rPr>
              <w:t>INR</w:t>
            </w:r>
            <w:r w:rsidR="0046155A" w:rsidRPr="004941DC">
              <w:rPr>
                <w:rFonts w:asciiTheme="minorHAnsi" w:hAnsiTheme="minorHAnsi" w:cstheme="minorHAnsi"/>
                <w:b/>
                <w:sz w:val="22"/>
                <w:szCs w:val="22"/>
              </w:rPr>
              <w:t xml:space="preserve"> 2.50/ </w:t>
            </w:r>
            <w:proofErr w:type="spellStart"/>
            <w:r w:rsidR="0046155A" w:rsidRPr="004941DC">
              <w:rPr>
                <w:rFonts w:asciiTheme="minorHAnsi" w:hAnsiTheme="minorHAnsi" w:cstheme="minorHAnsi"/>
                <w:b/>
                <w:sz w:val="22"/>
                <w:szCs w:val="22"/>
              </w:rPr>
              <w:t>Kwh</w:t>
            </w:r>
            <w:proofErr w:type="spellEnd"/>
          </w:p>
        </w:tc>
        <w:tc>
          <w:tcPr>
            <w:tcW w:w="2239" w:type="pct"/>
            <w:vAlign w:val="center"/>
          </w:tcPr>
          <w:p w14:paraId="4C12C7CB" w14:textId="11B52C50"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Power Purchase Agreement</w:t>
            </w:r>
          </w:p>
        </w:tc>
      </w:tr>
      <w:tr w:rsidR="00AE6952" w:rsidRPr="004941DC" w14:paraId="5F475647" w14:textId="77777777" w:rsidTr="00B96632">
        <w:trPr>
          <w:trHeight w:val="20"/>
        </w:trPr>
        <w:tc>
          <w:tcPr>
            <w:tcW w:w="299" w:type="pct"/>
            <w:vAlign w:val="center"/>
          </w:tcPr>
          <w:p w14:paraId="7286246A"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1F2FFA16" w14:textId="19971755"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Transmission Loss</w:t>
            </w:r>
          </w:p>
        </w:tc>
        <w:tc>
          <w:tcPr>
            <w:tcW w:w="1120" w:type="pct"/>
            <w:vAlign w:val="center"/>
          </w:tcPr>
          <w:p w14:paraId="0E99CFF9" w14:textId="392F90D3" w:rsidR="0046155A" w:rsidRPr="004941DC" w:rsidRDefault="0020533A"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4</w:t>
            </w:r>
            <w:r w:rsidR="0046155A" w:rsidRPr="004941DC">
              <w:rPr>
                <w:rFonts w:asciiTheme="minorHAnsi" w:hAnsiTheme="minorHAnsi" w:cstheme="minorHAnsi"/>
                <w:bCs/>
                <w:sz w:val="22"/>
                <w:szCs w:val="22"/>
              </w:rPr>
              <w:t>.50% of Gross Unit Generation</w:t>
            </w:r>
          </w:p>
        </w:tc>
        <w:tc>
          <w:tcPr>
            <w:tcW w:w="2239" w:type="pct"/>
            <w:vAlign w:val="center"/>
          </w:tcPr>
          <w:p w14:paraId="3DCC3CDA" w14:textId="5FE9AB90"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Power Purchase Agreement</w:t>
            </w:r>
          </w:p>
        </w:tc>
      </w:tr>
      <w:tr w:rsidR="00AE6952" w:rsidRPr="004941DC" w14:paraId="5DEDAC6F" w14:textId="77777777" w:rsidTr="00B96632">
        <w:trPr>
          <w:trHeight w:val="20"/>
        </w:trPr>
        <w:tc>
          <w:tcPr>
            <w:tcW w:w="299" w:type="pct"/>
            <w:vAlign w:val="center"/>
          </w:tcPr>
          <w:p w14:paraId="5D94C1C8"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2EDAF3B1" w14:textId="4C094820" w:rsidR="0046155A" w:rsidRPr="004941DC" w:rsidRDefault="0020533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Capital Subsidy</w:t>
            </w:r>
          </w:p>
        </w:tc>
        <w:tc>
          <w:tcPr>
            <w:tcW w:w="1120" w:type="pct"/>
            <w:vAlign w:val="center"/>
          </w:tcPr>
          <w:p w14:paraId="20C3A592" w14:textId="1D817C9A" w:rsidR="0046155A" w:rsidRPr="004941DC" w:rsidRDefault="004941DC" w:rsidP="004941DC">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20533A" w:rsidRPr="004941DC">
              <w:rPr>
                <w:rFonts w:asciiTheme="minorHAnsi" w:hAnsiTheme="minorHAnsi" w:cstheme="minorHAnsi"/>
                <w:bCs/>
                <w:sz w:val="22"/>
                <w:szCs w:val="22"/>
              </w:rPr>
              <w:t xml:space="preserve"> 0.08 </w:t>
            </w:r>
            <w:proofErr w:type="spellStart"/>
            <w:r w:rsidR="0020533A" w:rsidRPr="004941DC">
              <w:rPr>
                <w:rFonts w:asciiTheme="minorHAnsi" w:hAnsiTheme="minorHAnsi" w:cstheme="minorHAnsi"/>
                <w:bCs/>
                <w:sz w:val="22"/>
                <w:szCs w:val="22"/>
              </w:rPr>
              <w:t>Crs</w:t>
            </w:r>
            <w:proofErr w:type="spellEnd"/>
          </w:p>
        </w:tc>
        <w:tc>
          <w:tcPr>
            <w:tcW w:w="2239" w:type="pct"/>
            <w:vAlign w:val="center"/>
          </w:tcPr>
          <w:p w14:paraId="0CB38478"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As per income on investments for previous years</w:t>
            </w:r>
          </w:p>
        </w:tc>
      </w:tr>
      <w:tr w:rsidR="00AE6952" w:rsidRPr="004941DC" w14:paraId="638A2867" w14:textId="77777777" w:rsidTr="00B96632">
        <w:trPr>
          <w:trHeight w:val="20"/>
        </w:trPr>
        <w:tc>
          <w:tcPr>
            <w:tcW w:w="299" w:type="pct"/>
            <w:vAlign w:val="center"/>
          </w:tcPr>
          <w:p w14:paraId="547364BE"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69ECB984"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Period of Repayment of Debt</w:t>
            </w:r>
          </w:p>
        </w:tc>
        <w:tc>
          <w:tcPr>
            <w:tcW w:w="1120" w:type="pct"/>
            <w:vAlign w:val="center"/>
          </w:tcPr>
          <w:p w14:paraId="3995FDC1" w14:textId="79180FA8" w:rsidR="0046155A" w:rsidRPr="004941DC" w:rsidRDefault="0046155A" w:rsidP="004941DC">
            <w:pPr>
              <w:spacing w:line="360" w:lineRule="auto"/>
              <w:jc w:val="center"/>
              <w:rPr>
                <w:rFonts w:asciiTheme="minorHAnsi" w:hAnsiTheme="minorHAnsi" w:cstheme="minorHAnsi"/>
                <w:bCs/>
                <w:sz w:val="22"/>
                <w:szCs w:val="22"/>
              </w:rPr>
            </w:pPr>
            <w:proofErr w:type="spellStart"/>
            <w:r w:rsidRPr="004941DC">
              <w:rPr>
                <w:rFonts w:asciiTheme="minorHAnsi" w:hAnsiTheme="minorHAnsi" w:cstheme="minorHAnsi"/>
                <w:bCs/>
                <w:sz w:val="22"/>
                <w:szCs w:val="22"/>
              </w:rPr>
              <w:t>Upto</w:t>
            </w:r>
            <w:proofErr w:type="spellEnd"/>
            <w:r w:rsidRPr="004941DC">
              <w:rPr>
                <w:rFonts w:asciiTheme="minorHAnsi" w:hAnsiTheme="minorHAnsi" w:cstheme="minorHAnsi"/>
                <w:bCs/>
                <w:sz w:val="22"/>
                <w:szCs w:val="22"/>
              </w:rPr>
              <w:t xml:space="preserve"> 31</w:t>
            </w:r>
            <w:r w:rsidRPr="004941DC">
              <w:rPr>
                <w:rFonts w:asciiTheme="minorHAnsi" w:hAnsiTheme="minorHAnsi" w:cstheme="minorHAnsi"/>
                <w:bCs/>
                <w:sz w:val="22"/>
                <w:szCs w:val="22"/>
                <w:vertAlign w:val="superscript"/>
              </w:rPr>
              <w:t>st</w:t>
            </w:r>
            <w:r w:rsidRPr="004941DC">
              <w:rPr>
                <w:rFonts w:asciiTheme="minorHAnsi" w:hAnsiTheme="minorHAnsi" w:cstheme="minorHAnsi"/>
                <w:bCs/>
                <w:sz w:val="22"/>
                <w:szCs w:val="22"/>
              </w:rPr>
              <w:t xml:space="preserve"> March, 20</w:t>
            </w:r>
            <w:r w:rsidR="00A00E4E" w:rsidRPr="004941DC">
              <w:rPr>
                <w:rFonts w:asciiTheme="minorHAnsi" w:hAnsiTheme="minorHAnsi" w:cstheme="minorHAnsi"/>
                <w:bCs/>
                <w:sz w:val="22"/>
                <w:szCs w:val="22"/>
              </w:rPr>
              <w:t>29</w:t>
            </w:r>
          </w:p>
        </w:tc>
        <w:tc>
          <w:tcPr>
            <w:tcW w:w="2239" w:type="pct"/>
            <w:vAlign w:val="center"/>
          </w:tcPr>
          <w:p w14:paraId="4A34B82B"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On the basis of Income generating capacity of the Company for future years</w:t>
            </w:r>
          </w:p>
        </w:tc>
      </w:tr>
      <w:tr w:rsidR="00AE6952" w:rsidRPr="004941DC" w14:paraId="30DAB113" w14:textId="77777777" w:rsidTr="00B96632">
        <w:trPr>
          <w:trHeight w:val="20"/>
        </w:trPr>
        <w:tc>
          <w:tcPr>
            <w:tcW w:w="299" w:type="pct"/>
            <w:vAlign w:val="center"/>
          </w:tcPr>
          <w:p w14:paraId="463CEF01"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2AA9CF4F" w14:textId="68302322"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Operation &amp; Maintenance Expenses</w:t>
            </w:r>
          </w:p>
        </w:tc>
        <w:tc>
          <w:tcPr>
            <w:tcW w:w="1120" w:type="pct"/>
            <w:vAlign w:val="center"/>
          </w:tcPr>
          <w:p w14:paraId="4F82CA49" w14:textId="1D1655E5" w:rsidR="0046155A" w:rsidRPr="004941DC" w:rsidRDefault="004941DC" w:rsidP="004941DC">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INR</w:t>
            </w:r>
            <w:r w:rsidR="0046155A" w:rsidRPr="004941DC">
              <w:rPr>
                <w:rFonts w:asciiTheme="minorHAnsi" w:hAnsiTheme="minorHAnsi" w:cstheme="minorHAnsi"/>
                <w:bCs/>
                <w:sz w:val="22"/>
                <w:szCs w:val="22"/>
              </w:rPr>
              <w:t xml:space="preserve"> </w:t>
            </w:r>
            <w:r w:rsidR="00A00E4E" w:rsidRPr="004941DC">
              <w:rPr>
                <w:rFonts w:asciiTheme="minorHAnsi" w:hAnsiTheme="minorHAnsi" w:cstheme="minorHAnsi"/>
                <w:bCs/>
                <w:sz w:val="22"/>
                <w:szCs w:val="22"/>
              </w:rPr>
              <w:t>1.57</w:t>
            </w:r>
            <w:r w:rsidR="0046155A" w:rsidRPr="004941DC">
              <w:rPr>
                <w:rFonts w:asciiTheme="minorHAnsi" w:hAnsiTheme="minorHAnsi" w:cstheme="minorHAnsi"/>
                <w:bCs/>
                <w:sz w:val="22"/>
                <w:szCs w:val="22"/>
              </w:rPr>
              <w:t xml:space="preserve"> </w:t>
            </w:r>
            <w:proofErr w:type="spellStart"/>
            <w:r w:rsidR="0046155A" w:rsidRPr="004941DC">
              <w:rPr>
                <w:rFonts w:asciiTheme="minorHAnsi" w:hAnsiTheme="minorHAnsi" w:cstheme="minorHAnsi"/>
                <w:bCs/>
                <w:sz w:val="22"/>
                <w:szCs w:val="22"/>
              </w:rPr>
              <w:t>Crs</w:t>
            </w:r>
            <w:proofErr w:type="spellEnd"/>
          </w:p>
        </w:tc>
        <w:tc>
          <w:tcPr>
            <w:tcW w:w="2239" w:type="pct"/>
            <w:vAlign w:val="center"/>
          </w:tcPr>
          <w:p w14:paraId="67974263" w14:textId="411121AF"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 xml:space="preserve">As per </w:t>
            </w:r>
            <w:r w:rsidR="00A00E4E" w:rsidRPr="004941DC">
              <w:rPr>
                <w:rFonts w:asciiTheme="minorHAnsi" w:hAnsiTheme="minorHAnsi" w:cstheme="minorHAnsi"/>
                <w:bCs/>
                <w:sz w:val="22"/>
                <w:szCs w:val="22"/>
              </w:rPr>
              <w:t>C</w:t>
            </w:r>
            <w:r w:rsidRPr="004941DC">
              <w:rPr>
                <w:rFonts w:asciiTheme="minorHAnsi" w:hAnsiTheme="minorHAnsi" w:cstheme="minorHAnsi"/>
                <w:bCs/>
                <w:sz w:val="22"/>
                <w:szCs w:val="22"/>
              </w:rPr>
              <w:t>ERC Regulations</w:t>
            </w:r>
          </w:p>
        </w:tc>
      </w:tr>
      <w:tr w:rsidR="00AE6952" w:rsidRPr="004941DC" w14:paraId="5341CAA4" w14:textId="77777777" w:rsidTr="00B96632">
        <w:trPr>
          <w:trHeight w:val="20"/>
        </w:trPr>
        <w:tc>
          <w:tcPr>
            <w:tcW w:w="299" w:type="pct"/>
            <w:vAlign w:val="center"/>
          </w:tcPr>
          <w:p w14:paraId="50C7E8F6"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20411503"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Escalation Rate for Operation &amp; Maintenance Expenses</w:t>
            </w:r>
          </w:p>
        </w:tc>
        <w:tc>
          <w:tcPr>
            <w:tcW w:w="1120" w:type="pct"/>
            <w:vAlign w:val="center"/>
          </w:tcPr>
          <w:p w14:paraId="7BCFE04A" w14:textId="00B3A255" w:rsidR="0046155A" w:rsidRPr="004941DC" w:rsidRDefault="00A00E4E"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3.84</w:t>
            </w:r>
            <w:r w:rsidR="0046155A" w:rsidRPr="004941DC">
              <w:rPr>
                <w:rFonts w:asciiTheme="minorHAnsi" w:hAnsiTheme="minorHAnsi" w:cstheme="minorHAnsi"/>
                <w:bCs/>
                <w:sz w:val="22"/>
                <w:szCs w:val="22"/>
              </w:rPr>
              <w:t>% p.a.</w:t>
            </w:r>
          </w:p>
        </w:tc>
        <w:tc>
          <w:tcPr>
            <w:tcW w:w="2239" w:type="pct"/>
            <w:vAlign w:val="center"/>
          </w:tcPr>
          <w:p w14:paraId="70DC6CAB" w14:textId="428E22E3"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 xml:space="preserve">As per </w:t>
            </w:r>
            <w:r w:rsidR="00A00E4E" w:rsidRPr="004941DC">
              <w:rPr>
                <w:rFonts w:asciiTheme="minorHAnsi" w:hAnsiTheme="minorHAnsi" w:cstheme="minorHAnsi"/>
                <w:bCs/>
                <w:sz w:val="22"/>
                <w:szCs w:val="22"/>
              </w:rPr>
              <w:t>C</w:t>
            </w:r>
            <w:r w:rsidRPr="004941DC">
              <w:rPr>
                <w:rFonts w:asciiTheme="minorHAnsi" w:hAnsiTheme="minorHAnsi" w:cstheme="minorHAnsi"/>
                <w:bCs/>
                <w:sz w:val="22"/>
                <w:szCs w:val="22"/>
              </w:rPr>
              <w:t>ERC Regulations</w:t>
            </w:r>
          </w:p>
        </w:tc>
      </w:tr>
      <w:tr w:rsidR="00AE6952" w:rsidRPr="004941DC" w14:paraId="6AE70B4B" w14:textId="77777777" w:rsidTr="00B96632">
        <w:trPr>
          <w:trHeight w:val="20"/>
        </w:trPr>
        <w:tc>
          <w:tcPr>
            <w:tcW w:w="299" w:type="pct"/>
            <w:vAlign w:val="center"/>
          </w:tcPr>
          <w:p w14:paraId="1E07CC6C" w14:textId="77777777" w:rsidR="0046155A" w:rsidRPr="004941DC" w:rsidRDefault="0046155A"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2C3A12B8"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sz w:val="22"/>
                <w:szCs w:val="22"/>
              </w:rPr>
              <w:t>Employee Benefit expenses</w:t>
            </w:r>
          </w:p>
        </w:tc>
        <w:tc>
          <w:tcPr>
            <w:tcW w:w="1120" w:type="pct"/>
            <w:vAlign w:val="center"/>
          </w:tcPr>
          <w:p w14:paraId="4AECDB42" w14:textId="7D7B0DE4" w:rsidR="0046155A" w:rsidRPr="004941DC" w:rsidRDefault="00DE0792"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20</w:t>
            </w:r>
            <w:r w:rsidR="0046155A" w:rsidRPr="004941DC">
              <w:rPr>
                <w:rFonts w:asciiTheme="minorHAnsi" w:hAnsiTheme="minorHAnsi" w:cstheme="minorHAnsi"/>
                <w:bCs/>
                <w:sz w:val="22"/>
                <w:szCs w:val="22"/>
              </w:rPr>
              <w:t>% of Revenue from Income</w:t>
            </w:r>
          </w:p>
        </w:tc>
        <w:tc>
          <w:tcPr>
            <w:tcW w:w="2239" w:type="pct"/>
            <w:vAlign w:val="center"/>
          </w:tcPr>
          <w:p w14:paraId="7BA45893" w14:textId="77777777" w:rsidR="0046155A" w:rsidRPr="004941DC" w:rsidRDefault="0046155A"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Past years data analysis</w:t>
            </w:r>
          </w:p>
        </w:tc>
      </w:tr>
      <w:tr w:rsidR="00AE6952" w:rsidRPr="004941DC" w14:paraId="3784587A" w14:textId="77777777" w:rsidTr="00B96632">
        <w:trPr>
          <w:trHeight w:val="20"/>
        </w:trPr>
        <w:tc>
          <w:tcPr>
            <w:tcW w:w="299" w:type="pct"/>
            <w:vAlign w:val="center"/>
          </w:tcPr>
          <w:p w14:paraId="3CA91AE2" w14:textId="77777777" w:rsidR="00DE0792" w:rsidRPr="004941DC" w:rsidRDefault="00DE0792"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3E791376" w14:textId="3A28AEAF" w:rsidR="00DE0792" w:rsidRPr="004941DC" w:rsidRDefault="00DE0792" w:rsidP="004941DC">
            <w:pPr>
              <w:spacing w:line="360" w:lineRule="auto"/>
              <w:jc w:val="both"/>
              <w:rPr>
                <w:rFonts w:asciiTheme="minorHAnsi" w:hAnsiTheme="minorHAnsi" w:cstheme="minorHAnsi"/>
                <w:bCs/>
                <w:sz w:val="22"/>
                <w:szCs w:val="22"/>
              </w:rPr>
            </w:pPr>
            <w:r w:rsidRPr="004941DC">
              <w:rPr>
                <w:rFonts w:asciiTheme="minorHAnsi" w:hAnsiTheme="minorHAnsi" w:cstheme="minorHAnsi"/>
                <w:sz w:val="22"/>
                <w:szCs w:val="22"/>
              </w:rPr>
              <w:t>Other Benefit expenses</w:t>
            </w:r>
          </w:p>
        </w:tc>
        <w:tc>
          <w:tcPr>
            <w:tcW w:w="1120" w:type="pct"/>
            <w:vAlign w:val="center"/>
          </w:tcPr>
          <w:p w14:paraId="45EC7B05" w14:textId="59761007" w:rsidR="00DE0792" w:rsidRPr="004941DC" w:rsidRDefault="00DE0792"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20% of Revenue from Income</w:t>
            </w:r>
          </w:p>
        </w:tc>
        <w:tc>
          <w:tcPr>
            <w:tcW w:w="2239" w:type="pct"/>
            <w:vAlign w:val="center"/>
          </w:tcPr>
          <w:p w14:paraId="1C3850E6" w14:textId="77777777" w:rsidR="00DE0792" w:rsidRPr="004941DC" w:rsidRDefault="00DE0792"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Past years data analysis</w:t>
            </w:r>
          </w:p>
        </w:tc>
      </w:tr>
      <w:tr w:rsidR="002F4ECF" w:rsidRPr="004941DC" w14:paraId="445ADE32" w14:textId="77777777" w:rsidTr="00B96632">
        <w:trPr>
          <w:trHeight w:val="20"/>
        </w:trPr>
        <w:tc>
          <w:tcPr>
            <w:tcW w:w="299" w:type="pct"/>
            <w:vAlign w:val="center"/>
          </w:tcPr>
          <w:p w14:paraId="5093EC42" w14:textId="77777777" w:rsidR="002F4ECF" w:rsidRPr="004941DC" w:rsidRDefault="002F4ECF"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55DB776B" w14:textId="04BF7FE3" w:rsidR="002F4ECF" w:rsidRPr="004941DC" w:rsidRDefault="002F4ECF" w:rsidP="004941DC">
            <w:pPr>
              <w:spacing w:line="360" w:lineRule="auto"/>
              <w:jc w:val="both"/>
              <w:rPr>
                <w:rFonts w:asciiTheme="minorHAnsi" w:hAnsiTheme="minorHAnsi" w:cstheme="minorHAnsi"/>
                <w:sz w:val="22"/>
                <w:szCs w:val="22"/>
              </w:rPr>
            </w:pPr>
            <w:r>
              <w:rPr>
                <w:rFonts w:asciiTheme="minorHAnsi" w:hAnsiTheme="minorHAnsi" w:cstheme="minorHAnsi"/>
                <w:sz w:val="22"/>
                <w:szCs w:val="22"/>
              </w:rPr>
              <w:t>Additional Funding required for repair works</w:t>
            </w:r>
          </w:p>
        </w:tc>
        <w:tc>
          <w:tcPr>
            <w:tcW w:w="1120" w:type="pct"/>
            <w:vAlign w:val="center"/>
          </w:tcPr>
          <w:p w14:paraId="5F811CBC" w14:textId="063B4F06" w:rsidR="002F4ECF" w:rsidRPr="004941DC" w:rsidRDefault="002F4ECF" w:rsidP="004941DC">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 xml:space="preserve">INR 3.00 </w:t>
            </w:r>
            <w:proofErr w:type="spellStart"/>
            <w:r>
              <w:rPr>
                <w:rFonts w:asciiTheme="minorHAnsi" w:hAnsiTheme="minorHAnsi" w:cstheme="minorHAnsi"/>
                <w:bCs/>
                <w:sz w:val="22"/>
                <w:szCs w:val="22"/>
              </w:rPr>
              <w:t>Crs</w:t>
            </w:r>
            <w:proofErr w:type="spellEnd"/>
          </w:p>
        </w:tc>
        <w:tc>
          <w:tcPr>
            <w:tcW w:w="2239" w:type="pct"/>
            <w:vAlign w:val="center"/>
          </w:tcPr>
          <w:p w14:paraId="77384278" w14:textId="7FC7CA78" w:rsidR="002F4ECF" w:rsidRPr="004941DC" w:rsidRDefault="002F4ECF" w:rsidP="004941DC">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information provided by client/company</w:t>
            </w:r>
          </w:p>
        </w:tc>
      </w:tr>
      <w:tr w:rsidR="00AE6952" w:rsidRPr="004941DC" w14:paraId="7EF4634C" w14:textId="77777777" w:rsidTr="00B96632">
        <w:trPr>
          <w:trHeight w:val="20"/>
        </w:trPr>
        <w:tc>
          <w:tcPr>
            <w:tcW w:w="299" w:type="pct"/>
            <w:vAlign w:val="center"/>
          </w:tcPr>
          <w:p w14:paraId="0C4EE936" w14:textId="77777777" w:rsidR="00DE0792" w:rsidRPr="004941DC" w:rsidRDefault="00DE0792"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4A558273" w14:textId="77777777" w:rsidR="00DE0792" w:rsidRPr="004941DC" w:rsidRDefault="00DE0792" w:rsidP="004941DC">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Working Capital Cycle</w:t>
            </w:r>
          </w:p>
        </w:tc>
        <w:tc>
          <w:tcPr>
            <w:tcW w:w="1120" w:type="pct"/>
            <w:vAlign w:val="center"/>
          </w:tcPr>
          <w:p w14:paraId="353BEDBF" w14:textId="110B4230" w:rsidR="00DE0792" w:rsidRPr="004941DC" w:rsidRDefault="00DE0792" w:rsidP="004941DC">
            <w:pPr>
              <w:spacing w:line="360" w:lineRule="auto"/>
              <w:jc w:val="center"/>
              <w:rPr>
                <w:rFonts w:asciiTheme="minorHAnsi" w:hAnsiTheme="minorHAnsi" w:cstheme="minorHAnsi"/>
                <w:bCs/>
                <w:sz w:val="22"/>
                <w:szCs w:val="22"/>
              </w:rPr>
            </w:pPr>
            <w:r w:rsidRPr="004941DC">
              <w:rPr>
                <w:rFonts w:asciiTheme="minorHAnsi" w:hAnsiTheme="minorHAnsi" w:cstheme="minorHAnsi"/>
                <w:bCs/>
                <w:sz w:val="22"/>
                <w:szCs w:val="22"/>
              </w:rPr>
              <w:t>D-S-O: 35</w:t>
            </w:r>
            <w:r w:rsidR="002F4ECF">
              <w:rPr>
                <w:rFonts w:asciiTheme="minorHAnsi" w:hAnsiTheme="minorHAnsi" w:cstheme="minorHAnsi"/>
                <w:bCs/>
                <w:sz w:val="22"/>
                <w:szCs w:val="22"/>
              </w:rPr>
              <w:t>.41</w:t>
            </w:r>
            <w:r w:rsidRPr="004941DC">
              <w:rPr>
                <w:rFonts w:asciiTheme="minorHAnsi" w:hAnsiTheme="minorHAnsi" w:cstheme="minorHAnsi"/>
                <w:bCs/>
                <w:sz w:val="22"/>
                <w:szCs w:val="22"/>
              </w:rPr>
              <w:t xml:space="preserve"> Days</w:t>
            </w:r>
          </w:p>
        </w:tc>
        <w:tc>
          <w:tcPr>
            <w:tcW w:w="2239" w:type="pct"/>
            <w:vAlign w:val="center"/>
          </w:tcPr>
          <w:p w14:paraId="571C97B2" w14:textId="3ABB384B" w:rsidR="00DE0792" w:rsidRPr="004941DC" w:rsidRDefault="00DE0792" w:rsidP="002F4ECF">
            <w:pPr>
              <w:spacing w:line="360" w:lineRule="auto"/>
              <w:jc w:val="both"/>
              <w:rPr>
                <w:rFonts w:asciiTheme="minorHAnsi" w:hAnsiTheme="minorHAnsi" w:cstheme="minorHAnsi"/>
                <w:bCs/>
                <w:sz w:val="22"/>
                <w:szCs w:val="22"/>
              </w:rPr>
            </w:pPr>
            <w:r w:rsidRPr="004941DC">
              <w:rPr>
                <w:rFonts w:asciiTheme="minorHAnsi" w:hAnsiTheme="minorHAnsi" w:cstheme="minorHAnsi"/>
                <w:bCs/>
                <w:sz w:val="22"/>
                <w:szCs w:val="22"/>
              </w:rPr>
              <w:t>Past years data analysis</w:t>
            </w:r>
            <w:r w:rsidR="002F4ECF">
              <w:rPr>
                <w:rFonts w:asciiTheme="minorHAnsi" w:hAnsiTheme="minorHAnsi" w:cstheme="minorHAnsi"/>
                <w:bCs/>
                <w:sz w:val="22"/>
                <w:szCs w:val="22"/>
              </w:rPr>
              <w:t xml:space="preserve"> </w:t>
            </w:r>
            <w:r w:rsidR="002F4ECF">
              <w:rPr>
                <w:rFonts w:ascii="Calibri" w:hAnsi="Calibri" w:cs="Calibri"/>
                <w:color w:val="000000"/>
                <w:sz w:val="22"/>
                <w:szCs w:val="22"/>
              </w:rPr>
              <w:t>(</w:t>
            </w:r>
            <w:r w:rsidR="002F4ECF" w:rsidRPr="004941DC">
              <w:rPr>
                <w:rFonts w:asciiTheme="minorHAnsi" w:hAnsiTheme="minorHAnsi" w:cstheme="minorHAnsi"/>
                <w:bCs/>
                <w:sz w:val="22"/>
                <w:szCs w:val="22"/>
              </w:rPr>
              <w:t xml:space="preserve">F.Y. </w:t>
            </w:r>
            <w:r w:rsidR="002F4ECF">
              <w:rPr>
                <w:rFonts w:asciiTheme="minorHAnsi" w:hAnsiTheme="minorHAnsi" w:cstheme="minorHAnsi"/>
                <w:bCs/>
                <w:sz w:val="22"/>
                <w:szCs w:val="22"/>
              </w:rPr>
              <w:t xml:space="preserve">2020-21 &amp; F.Y. </w:t>
            </w:r>
            <w:r w:rsidR="002F4ECF" w:rsidRPr="004941DC">
              <w:rPr>
                <w:rFonts w:asciiTheme="minorHAnsi" w:hAnsiTheme="minorHAnsi" w:cstheme="minorHAnsi"/>
                <w:bCs/>
                <w:sz w:val="22"/>
                <w:szCs w:val="22"/>
              </w:rPr>
              <w:t>2021</w:t>
            </w:r>
            <w:r w:rsidR="002F4ECF">
              <w:rPr>
                <w:rFonts w:asciiTheme="minorHAnsi" w:hAnsiTheme="minorHAnsi" w:cstheme="minorHAnsi"/>
                <w:bCs/>
                <w:sz w:val="22"/>
                <w:szCs w:val="22"/>
              </w:rPr>
              <w:t>-22</w:t>
            </w:r>
            <w:r w:rsidR="002F4ECF" w:rsidRPr="004941DC">
              <w:rPr>
                <w:rFonts w:asciiTheme="minorHAnsi" w:hAnsiTheme="minorHAnsi" w:cstheme="minorHAnsi"/>
                <w:bCs/>
                <w:sz w:val="22"/>
                <w:szCs w:val="22"/>
              </w:rPr>
              <w:t xml:space="preserve"> </w:t>
            </w:r>
            <w:r w:rsidR="002F4ECF">
              <w:rPr>
                <w:rFonts w:ascii="Calibri" w:hAnsi="Calibri" w:cs="Calibri"/>
                <w:color w:val="000000"/>
                <w:sz w:val="22"/>
                <w:szCs w:val="22"/>
              </w:rPr>
              <w:t>are considered as the company is not earning any revenue during these years)</w:t>
            </w:r>
          </w:p>
        </w:tc>
      </w:tr>
      <w:tr w:rsidR="00A07C33" w:rsidRPr="004941DC" w14:paraId="1B06CA41" w14:textId="77777777" w:rsidTr="00B96632">
        <w:trPr>
          <w:trHeight w:val="20"/>
        </w:trPr>
        <w:tc>
          <w:tcPr>
            <w:tcW w:w="299" w:type="pct"/>
            <w:vAlign w:val="center"/>
          </w:tcPr>
          <w:p w14:paraId="1DFC6092" w14:textId="77777777" w:rsidR="00A07C33" w:rsidRPr="004941DC" w:rsidRDefault="00A07C33"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7611951B" w14:textId="2F151254" w:rsidR="00A07C33" w:rsidRPr="004941DC" w:rsidRDefault="00A07C33" w:rsidP="004941DC">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Equity</w:t>
            </w:r>
          </w:p>
        </w:tc>
        <w:tc>
          <w:tcPr>
            <w:tcW w:w="1120" w:type="pct"/>
            <w:vAlign w:val="center"/>
          </w:tcPr>
          <w:p w14:paraId="1B92255F" w14:textId="1252B16C" w:rsidR="00A07C33" w:rsidRPr="004941DC" w:rsidRDefault="00A07C33" w:rsidP="004941DC">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15.00%</w:t>
            </w:r>
          </w:p>
        </w:tc>
        <w:tc>
          <w:tcPr>
            <w:tcW w:w="2239" w:type="pct"/>
            <w:vAlign w:val="center"/>
          </w:tcPr>
          <w:p w14:paraId="50B06B07" w14:textId="5F24DF3A" w:rsidR="00A07C33" w:rsidRPr="004941DC" w:rsidRDefault="00A07C33" w:rsidP="002F4ECF">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20 years Nifty-50 Return</w:t>
            </w:r>
          </w:p>
        </w:tc>
      </w:tr>
      <w:tr w:rsidR="00A07C33" w:rsidRPr="004941DC" w14:paraId="0BEC325E" w14:textId="77777777" w:rsidTr="00B96632">
        <w:trPr>
          <w:trHeight w:val="48"/>
        </w:trPr>
        <w:tc>
          <w:tcPr>
            <w:tcW w:w="299" w:type="pct"/>
            <w:vAlign w:val="center"/>
          </w:tcPr>
          <w:p w14:paraId="5C47166E" w14:textId="77777777" w:rsidR="00A07C33" w:rsidRPr="004941DC" w:rsidRDefault="00A07C33" w:rsidP="004941DC">
            <w:pPr>
              <w:pStyle w:val="ListParagraph"/>
              <w:numPr>
                <w:ilvl w:val="0"/>
                <w:numId w:val="66"/>
              </w:numPr>
              <w:spacing w:after="0" w:line="360" w:lineRule="auto"/>
              <w:jc w:val="center"/>
              <w:rPr>
                <w:rFonts w:asciiTheme="minorHAnsi" w:hAnsiTheme="minorHAnsi" w:cstheme="minorHAnsi"/>
                <w:bCs/>
                <w:sz w:val="22"/>
                <w:szCs w:val="22"/>
              </w:rPr>
            </w:pPr>
          </w:p>
        </w:tc>
        <w:tc>
          <w:tcPr>
            <w:tcW w:w="1343" w:type="pct"/>
            <w:vAlign w:val="center"/>
          </w:tcPr>
          <w:p w14:paraId="2E345826" w14:textId="6BAEDEF3" w:rsidR="00A07C33" w:rsidRPr="004941DC" w:rsidRDefault="00A07C33" w:rsidP="004941DC">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Cost of Debt</w:t>
            </w:r>
          </w:p>
        </w:tc>
        <w:tc>
          <w:tcPr>
            <w:tcW w:w="1120" w:type="pct"/>
            <w:vAlign w:val="center"/>
          </w:tcPr>
          <w:p w14:paraId="292669A5" w14:textId="4537D3FC" w:rsidR="00A07C33" w:rsidRPr="004941DC" w:rsidRDefault="004D02DF" w:rsidP="004941DC">
            <w:pPr>
              <w:spacing w:line="360" w:lineRule="auto"/>
              <w:jc w:val="center"/>
              <w:rPr>
                <w:rFonts w:asciiTheme="minorHAnsi" w:hAnsiTheme="minorHAnsi" w:cstheme="minorHAnsi"/>
                <w:bCs/>
                <w:sz w:val="22"/>
                <w:szCs w:val="22"/>
              </w:rPr>
            </w:pPr>
            <w:r>
              <w:rPr>
                <w:rFonts w:asciiTheme="minorHAnsi" w:hAnsiTheme="minorHAnsi" w:cstheme="minorHAnsi"/>
                <w:bCs/>
                <w:sz w:val="22"/>
                <w:szCs w:val="22"/>
              </w:rPr>
              <w:t>11.00%</w:t>
            </w:r>
          </w:p>
        </w:tc>
        <w:tc>
          <w:tcPr>
            <w:tcW w:w="2239" w:type="pct"/>
            <w:vAlign w:val="center"/>
          </w:tcPr>
          <w:p w14:paraId="41AFAF7D" w14:textId="1C7270DD" w:rsidR="00A07C33" w:rsidRPr="004941DC" w:rsidRDefault="00A07C33" w:rsidP="002F4ECF">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As per the latest audited financial statement</w:t>
            </w:r>
          </w:p>
        </w:tc>
      </w:tr>
    </w:tbl>
    <w:p w14:paraId="4534C235" w14:textId="6D113EB9" w:rsidR="001543BD" w:rsidRDefault="001543BD" w:rsidP="00807290">
      <w:pPr>
        <w:spacing w:line="360" w:lineRule="auto"/>
        <w:ind w:left="709" w:hanging="709"/>
        <w:jc w:val="both"/>
      </w:pPr>
      <w:r>
        <w:br w:type="page"/>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669"/>
        <w:gridCol w:w="8290"/>
      </w:tblGrid>
      <w:tr w:rsidR="006A1A53" w:rsidRPr="00E2718C" w14:paraId="07228908" w14:textId="77777777" w:rsidTr="00AD6DAF">
        <w:trPr>
          <w:trHeight w:val="20"/>
        </w:trPr>
        <w:tc>
          <w:tcPr>
            <w:tcW w:w="1669" w:type="dxa"/>
            <w:shd w:val="clear" w:color="auto" w:fill="002060"/>
            <w:vAlign w:val="center"/>
          </w:tcPr>
          <w:p w14:paraId="4AA96B76" w14:textId="4ED6A88D" w:rsidR="006A1A53" w:rsidRPr="00E2718C" w:rsidRDefault="006A1A53" w:rsidP="00AD6DAF">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F</w:t>
            </w:r>
          </w:p>
        </w:tc>
        <w:tc>
          <w:tcPr>
            <w:tcW w:w="8290" w:type="dxa"/>
            <w:shd w:val="clear" w:color="auto" w:fill="DBE5F1"/>
            <w:vAlign w:val="center"/>
          </w:tcPr>
          <w:p w14:paraId="608C72F2" w14:textId="4DB9980D" w:rsidR="006A1A53" w:rsidRPr="00E2718C" w:rsidRDefault="00A56459" w:rsidP="00AD6DAF">
            <w:pPr>
              <w:ind w:right="-132"/>
              <w:jc w:val="center"/>
              <w:rPr>
                <w:rFonts w:ascii="Arial" w:hAnsi="Arial" w:cs="Arial"/>
                <w:b/>
                <w:i/>
                <w:sz w:val="22"/>
                <w:szCs w:val="22"/>
              </w:rPr>
            </w:pPr>
            <w:r w:rsidRPr="006F5C85">
              <w:rPr>
                <w:rFonts w:ascii="Arial" w:hAnsi="Arial" w:cs="Arial"/>
                <w:b/>
                <w:sz w:val="22"/>
                <w:szCs w:val="22"/>
              </w:rPr>
              <w:t xml:space="preserve">VALUATION OF </w:t>
            </w:r>
            <w:r>
              <w:rPr>
                <w:rFonts w:ascii="Arial" w:hAnsi="Arial" w:cs="Arial"/>
                <w:b/>
                <w:sz w:val="22"/>
                <w:szCs w:val="22"/>
              </w:rPr>
              <w:t>THE COMPANY</w:t>
            </w:r>
          </w:p>
        </w:tc>
      </w:tr>
    </w:tbl>
    <w:p w14:paraId="57BB61F2" w14:textId="77777777" w:rsidR="006A1A53" w:rsidRPr="006F5C85" w:rsidRDefault="006A1A53" w:rsidP="0008705A">
      <w:pPr>
        <w:pStyle w:val="Default"/>
        <w:spacing w:line="360" w:lineRule="auto"/>
        <w:rPr>
          <w:b/>
          <w:color w:val="auto"/>
          <w:sz w:val="22"/>
          <w:szCs w:val="22"/>
          <w:u w:val="single"/>
        </w:rPr>
      </w:pPr>
    </w:p>
    <w:p w14:paraId="5BADBD10" w14:textId="3A73F2E0" w:rsidR="0008705A" w:rsidRDefault="0008705A" w:rsidP="00A56459">
      <w:pPr>
        <w:pStyle w:val="Default"/>
        <w:numPr>
          <w:ilvl w:val="0"/>
          <w:numId w:val="8"/>
        </w:numPr>
        <w:spacing w:after="240" w:line="360" w:lineRule="auto"/>
        <w:ind w:left="142" w:right="-589" w:hanging="426"/>
        <w:jc w:val="both"/>
        <w:rPr>
          <w:color w:val="auto"/>
          <w:sz w:val="22"/>
          <w:szCs w:val="22"/>
        </w:rPr>
      </w:pPr>
      <w:r w:rsidRPr="00166538">
        <w:rPr>
          <w:b/>
          <w:color w:val="auto"/>
          <w:sz w:val="22"/>
          <w:szCs w:val="22"/>
        </w:rPr>
        <w:t>METHODOLOGY/ MODEL ADOPTED:</w:t>
      </w:r>
      <w:r w:rsidRPr="00166538">
        <w:rPr>
          <w:color w:val="auto"/>
          <w:sz w:val="22"/>
          <w:szCs w:val="22"/>
        </w:rPr>
        <w:t xml:space="preserve"> Out of the various models &amp; theories available we have adopted the most widely used &amp; acceptable </w:t>
      </w:r>
      <w:r w:rsidR="009821A5">
        <w:rPr>
          <w:color w:val="auto"/>
          <w:sz w:val="22"/>
          <w:szCs w:val="22"/>
        </w:rPr>
        <w:t>Income based approach (DCF)</w:t>
      </w:r>
      <w:r w:rsidRPr="00166538">
        <w:rPr>
          <w:color w:val="auto"/>
          <w:sz w:val="22"/>
          <w:szCs w:val="22"/>
        </w:rPr>
        <w:t xml:space="preserve"> Model for the calculation of Enterprise Value of the Company</w:t>
      </w:r>
      <w:r w:rsidR="00166538">
        <w:rPr>
          <w:color w:val="auto"/>
          <w:sz w:val="22"/>
          <w:szCs w:val="22"/>
        </w:rPr>
        <w:t>.</w:t>
      </w:r>
    </w:p>
    <w:p w14:paraId="333AE61B" w14:textId="6B86F0A6" w:rsidR="0008705A" w:rsidRPr="006F5C85" w:rsidRDefault="0008705A" w:rsidP="00A56459">
      <w:pPr>
        <w:pStyle w:val="Default"/>
        <w:numPr>
          <w:ilvl w:val="0"/>
          <w:numId w:val="9"/>
        </w:numPr>
        <w:spacing w:after="240" w:line="360" w:lineRule="auto"/>
        <w:ind w:left="567" w:right="-589" w:hanging="425"/>
        <w:jc w:val="both"/>
        <w:rPr>
          <w:color w:val="auto"/>
          <w:sz w:val="22"/>
          <w:szCs w:val="22"/>
        </w:rPr>
      </w:pPr>
      <w:r w:rsidRPr="006F5C85">
        <w:rPr>
          <w:sz w:val="22"/>
          <w:szCs w:val="22"/>
        </w:rPr>
        <w:t xml:space="preserve">The </w:t>
      </w:r>
      <w:r w:rsidR="009821A5">
        <w:rPr>
          <w:sz w:val="22"/>
          <w:szCs w:val="22"/>
        </w:rPr>
        <w:t>DCF</w:t>
      </w:r>
      <w:r w:rsidRPr="006F5C85">
        <w:rPr>
          <w:sz w:val="22"/>
          <w:szCs w:val="22"/>
        </w:rPr>
        <w:t xml:space="preserve"> method is similar to the method used for public companies. </w:t>
      </w:r>
    </w:p>
    <w:p w14:paraId="3F1772B6" w14:textId="577699FE" w:rsidR="0008705A" w:rsidRPr="006F5C85" w:rsidRDefault="0008705A" w:rsidP="00A56459">
      <w:pPr>
        <w:pStyle w:val="Default"/>
        <w:numPr>
          <w:ilvl w:val="0"/>
          <w:numId w:val="9"/>
        </w:numPr>
        <w:spacing w:after="240" w:line="360" w:lineRule="auto"/>
        <w:ind w:left="567" w:right="-589" w:hanging="425"/>
        <w:jc w:val="both"/>
        <w:rPr>
          <w:color w:val="auto"/>
          <w:sz w:val="22"/>
          <w:szCs w:val="22"/>
        </w:rPr>
      </w:pPr>
      <w:r w:rsidRPr="006F5C85">
        <w:rPr>
          <w:sz w:val="22"/>
          <w:szCs w:val="22"/>
        </w:rPr>
        <w:t xml:space="preserve">The estimated terminal value captures the value of the </w:t>
      </w:r>
      <w:r w:rsidR="00D2320F">
        <w:rPr>
          <w:sz w:val="22"/>
          <w:szCs w:val="22"/>
        </w:rPr>
        <w:t>asset</w:t>
      </w:r>
      <w:r w:rsidRPr="006F5C85">
        <w:rPr>
          <w:sz w:val="22"/>
          <w:szCs w:val="22"/>
        </w:rPr>
        <w:t xml:space="preserve"> at the end of the initial projection period.</w:t>
      </w:r>
    </w:p>
    <w:p w14:paraId="0198980C" w14:textId="77777777" w:rsidR="0008705A" w:rsidRPr="006F5C85" w:rsidRDefault="0008705A" w:rsidP="00A56459">
      <w:pPr>
        <w:pStyle w:val="Default"/>
        <w:numPr>
          <w:ilvl w:val="0"/>
          <w:numId w:val="9"/>
        </w:numPr>
        <w:spacing w:after="240" w:line="360" w:lineRule="auto"/>
        <w:ind w:left="567" w:right="-589"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66F382AE" w14:textId="77777777" w:rsidR="0008705A" w:rsidRPr="006F5C85" w:rsidRDefault="0008705A" w:rsidP="00A56459">
      <w:pPr>
        <w:pStyle w:val="Default"/>
        <w:spacing w:before="240" w:after="240" w:line="360" w:lineRule="auto"/>
        <w:ind w:left="142" w:right="-589"/>
        <w:rPr>
          <w:b/>
          <w:color w:val="auto"/>
          <w:sz w:val="22"/>
          <w:szCs w:val="22"/>
        </w:rPr>
      </w:pPr>
      <w:r w:rsidRPr="006F5C85">
        <w:rPr>
          <w:b/>
          <w:color w:val="auto"/>
          <w:sz w:val="22"/>
          <w:szCs w:val="22"/>
        </w:rPr>
        <w:t>Rationale for using FCFF Model for the Enterprise Valuation:</w:t>
      </w:r>
    </w:p>
    <w:p w14:paraId="26E946F9" w14:textId="77777777" w:rsidR="0008705A" w:rsidRPr="006F5C85" w:rsidRDefault="0008705A" w:rsidP="00A56459">
      <w:pPr>
        <w:pStyle w:val="Default"/>
        <w:numPr>
          <w:ilvl w:val="0"/>
          <w:numId w:val="10"/>
        </w:numPr>
        <w:spacing w:before="240" w:after="240" w:line="360" w:lineRule="auto"/>
        <w:ind w:left="567" w:right="-589" w:hanging="425"/>
        <w:jc w:val="both"/>
        <w:rPr>
          <w:color w:val="auto"/>
          <w:sz w:val="22"/>
          <w:szCs w:val="22"/>
        </w:rPr>
      </w:pPr>
      <w:r w:rsidRPr="006F5C85">
        <w:rPr>
          <w:color w:val="auto"/>
          <w:sz w:val="22"/>
          <w:szCs w:val="22"/>
        </w:rPr>
        <w:t>The 3 Broad Model of Company Valuation are - Present Value (Discounted Cash Flow Models), Asset Based and Market Multiple.</w:t>
      </w:r>
    </w:p>
    <w:p w14:paraId="7E9BDDCE" w14:textId="77777777" w:rsidR="00632615" w:rsidRDefault="0008705A" w:rsidP="00A56459">
      <w:pPr>
        <w:pStyle w:val="Default"/>
        <w:numPr>
          <w:ilvl w:val="0"/>
          <w:numId w:val="10"/>
        </w:numPr>
        <w:spacing w:line="360" w:lineRule="auto"/>
        <w:ind w:left="567" w:right="-589" w:hanging="425"/>
        <w:jc w:val="both"/>
        <w:rPr>
          <w:color w:val="auto"/>
          <w:sz w:val="22"/>
          <w:szCs w:val="22"/>
        </w:rPr>
      </w:pPr>
      <w:r w:rsidRPr="00632615">
        <w:rPr>
          <w:color w:val="auto"/>
          <w:sz w:val="22"/>
          <w:szCs w:val="22"/>
        </w:rPr>
        <w:t xml:space="preserve">Asset Based Model is inappropriate as the Company is a going concern and the model is unable to capture the Value of the company. </w:t>
      </w:r>
    </w:p>
    <w:p w14:paraId="67A7DA3F" w14:textId="77777777" w:rsidR="00632615" w:rsidRDefault="0008705A" w:rsidP="00A56459">
      <w:pPr>
        <w:pStyle w:val="Default"/>
        <w:numPr>
          <w:ilvl w:val="0"/>
          <w:numId w:val="10"/>
        </w:numPr>
        <w:spacing w:before="240" w:line="360" w:lineRule="auto"/>
        <w:ind w:left="567" w:right="-589" w:hanging="425"/>
        <w:jc w:val="both"/>
        <w:rPr>
          <w:color w:val="auto"/>
          <w:sz w:val="22"/>
          <w:szCs w:val="22"/>
        </w:rPr>
      </w:pPr>
      <w:r w:rsidRPr="00632615">
        <w:rPr>
          <w:color w:val="auto"/>
          <w:sz w:val="22"/>
          <w:szCs w:val="22"/>
        </w:rPr>
        <w:t>Market Multiple Approach is also not suitable as the company is not listed and no proper similar recent comparable transactions are available.</w:t>
      </w:r>
    </w:p>
    <w:p w14:paraId="564F675D" w14:textId="77777777" w:rsidR="00632615" w:rsidRDefault="00632615" w:rsidP="00A56459">
      <w:pPr>
        <w:pStyle w:val="Default"/>
        <w:numPr>
          <w:ilvl w:val="0"/>
          <w:numId w:val="10"/>
        </w:numPr>
        <w:spacing w:before="240" w:line="360" w:lineRule="auto"/>
        <w:ind w:left="567" w:right="-589" w:hanging="425"/>
        <w:jc w:val="both"/>
        <w:rPr>
          <w:color w:val="auto"/>
          <w:sz w:val="22"/>
          <w:szCs w:val="22"/>
        </w:rPr>
      </w:pPr>
      <w:r w:rsidRPr="00632615">
        <w:rPr>
          <w:color w:val="auto"/>
          <w:sz w:val="22"/>
          <w:szCs w:val="22"/>
        </w:rPr>
        <w:t>Therefore,</w:t>
      </w:r>
      <w:r w:rsidR="0008705A" w:rsidRPr="00632615">
        <w:rPr>
          <w:color w:val="auto"/>
          <w:sz w:val="22"/>
          <w:szCs w:val="22"/>
        </w:rPr>
        <w:t xml:space="preserve"> the most appropriate Model left to Value the subject Company will be using the Present Value Model.</w:t>
      </w:r>
    </w:p>
    <w:p w14:paraId="12D53600" w14:textId="77777777" w:rsidR="00632615" w:rsidRDefault="0008705A" w:rsidP="00A56459">
      <w:pPr>
        <w:pStyle w:val="Default"/>
        <w:numPr>
          <w:ilvl w:val="0"/>
          <w:numId w:val="10"/>
        </w:numPr>
        <w:spacing w:before="240" w:line="360" w:lineRule="auto"/>
        <w:ind w:left="567" w:right="-589" w:hanging="425"/>
        <w:jc w:val="both"/>
        <w:rPr>
          <w:color w:val="auto"/>
          <w:sz w:val="22"/>
          <w:szCs w:val="22"/>
        </w:rPr>
      </w:pPr>
      <w:r w:rsidRPr="00632615">
        <w:rPr>
          <w:color w:val="auto"/>
          <w:sz w:val="22"/>
          <w:szCs w:val="22"/>
        </w:rPr>
        <w:t>The Present Value Model gives us a variety of input options to use while calculating the Value of the firm - Dividend, Free Cash Flow to the Firm, Free Cash Flow to Equity, Capitalized Cash Flows and Residual Earnings.</w:t>
      </w:r>
    </w:p>
    <w:p w14:paraId="0352B092" w14:textId="77777777" w:rsidR="00632615" w:rsidRDefault="0008705A" w:rsidP="00A56459">
      <w:pPr>
        <w:pStyle w:val="Default"/>
        <w:numPr>
          <w:ilvl w:val="0"/>
          <w:numId w:val="10"/>
        </w:numPr>
        <w:spacing w:before="240" w:line="360" w:lineRule="auto"/>
        <w:ind w:left="567" w:right="-589" w:hanging="425"/>
        <w:jc w:val="both"/>
        <w:rPr>
          <w:color w:val="auto"/>
          <w:sz w:val="22"/>
          <w:szCs w:val="22"/>
        </w:rPr>
      </w:pPr>
      <w:r w:rsidRPr="00632615">
        <w:rPr>
          <w:color w:val="auto"/>
          <w:sz w:val="22"/>
          <w:szCs w:val="22"/>
        </w:rPr>
        <w:t xml:space="preserve">Dividends cannot be used as the Company has no history of paying dividends and we don’t foresee any dividend payments to occur in the future due to the high leverage of the firm. </w:t>
      </w:r>
    </w:p>
    <w:p w14:paraId="5E9B2A50" w14:textId="38E34ECC" w:rsidR="0008705A" w:rsidRPr="00632615" w:rsidRDefault="0008705A" w:rsidP="00A56459">
      <w:pPr>
        <w:pStyle w:val="Default"/>
        <w:numPr>
          <w:ilvl w:val="0"/>
          <w:numId w:val="10"/>
        </w:numPr>
        <w:spacing w:before="240" w:line="360" w:lineRule="auto"/>
        <w:ind w:left="567" w:right="-589" w:hanging="425"/>
        <w:jc w:val="both"/>
        <w:rPr>
          <w:color w:val="auto"/>
          <w:sz w:val="22"/>
          <w:szCs w:val="22"/>
        </w:rPr>
      </w:pPr>
      <w:r w:rsidRPr="00632615">
        <w:rPr>
          <w:color w:val="auto"/>
          <w:sz w:val="22"/>
          <w:szCs w:val="22"/>
        </w:rPr>
        <w:t xml:space="preserve">The best method input option for the PV Model in the case of </w:t>
      </w:r>
      <w:r w:rsidR="00984D21" w:rsidRPr="00632615">
        <w:rPr>
          <w:color w:val="auto"/>
          <w:sz w:val="22"/>
          <w:szCs w:val="22"/>
        </w:rPr>
        <w:t>the subject company</w:t>
      </w:r>
      <w:r w:rsidRPr="00632615">
        <w:rPr>
          <w:color w:val="auto"/>
          <w:sz w:val="22"/>
          <w:szCs w:val="22"/>
        </w:rPr>
        <w:t xml:space="preserve"> will be FCFF as it represents the benefits accruable to all the stakeholders in the Business enterprise.</w:t>
      </w:r>
    </w:p>
    <w:p w14:paraId="01B325CB" w14:textId="07D524B6" w:rsidR="0008705A" w:rsidRDefault="0008705A" w:rsidP="0008705A">
      <w:pPr>
        <w:pStyle w:val="Default"/>
        <w:spacing w:line="360" w:lineRule="auto"/>
        <w:ind w:right="16"/>
        <w:jc w:val="both"/>
        <w:rPr>
          <w:color w:val="auto"/>
          <w:sz w:val="22"/>
          <w:szCs w:val="22"/>
        </w:rPr>
      </w:pPr>
    </w:p>
    <w:p w14:paraId="166200E6" w14:textId="77777777" w:rsidR="00A56459" w:rsidRDefault="00A56459">
      <w:pPr>
        <w:spacing w:after="160" w:line="259" w:lineRule="auto"/>
        <w:rPr>
          <w:rFonts w:ascii="Arial" w:hAnsi="Arial" w:cs="Arial"/>
          <w:b/>
          <w:sz w:val="22"/>
          <w:szCs w:val="22"/>
          <w:lang w:eastAsia="en-US"/>
        </w:rPr>
      </w:pPr>
      <w:r>
        <w:rPr>
          <w:b/>
          <w:sz w:val="22"/>
          <w:szCs w:val="22"/>
        </w:rPr>
        <w:br w:type="page"/>
      </w:r>
    </w:p>
    <w:p w14:paraId="4273C00D" w14:textId="1C2018BE" w:rsidR="00984D21" w:rsidRDefault="0008705A" w:rsidP="00A56459">
      <w:pPr>
        <w:pStyle w:val="Default"/>
        <w:spacing w:after="240" w:line="360" w:lineRule="auto"/>
        <w:ind w:left="142" w:right="16"/>
        <w:rPr>
          <w:b/>
          <w:color w:val="auto"/>
          <w:sz w:val="22"/>
          <w:szCs w:val="22"/>
        </w:rPr>
      </w:pPr>
      <w:r w:rsidRPr="006F5C85">
        <w:rPr>
          <w:b/>
          <w:color w:val="auto"/>
          <w:sz w:val="22"/>
          <w:szCs w:val="22"/>
        </w:rPr>
        <w:lastRenderedPageBreak/>
        <w:t>FCFF Model Formula and Key Inputs:</w:t>
      </w:r>
    </w:p>
    <w:p w14:paraId="6D9B9733" w14:textId="77777777" w:rsidR="0008705A" w:rsidRDefault="0008705A" w:rsidP="00A56459">
      <w:pPr>
        <w:pStyle w:val="Default"/>
        <w:spacing w:line="360" w:lineRule="auto"/>
        <w:ind w:left="142" w:right="-589"/>
        <w:jc w:val="center"/>
        <w:rPr>
          <w:b/>
          <w:color w:val="auto"/>
          <w:sz w:val="22"/>
          <w:szCs w:val="22"/>
          <w:u w:val="single"/>
        </w:rPr>
      </w:pPr>
      <w:r w:rsidRPr="006F5C85">
        <w:rPr>
          <w:noProof/>
          <w:color w:val="auto"/>
          <w:sz w:val="22"/>
          <w:szCs w:val="22"/>
          <w:lang w:eastAsia="en-IN"/>
        </w:rPr>
        <w:drawing>
          <wp:inline distT="0" distB="0" distL="0" distR="0" wp14:anchorId="143C88E2" wp14:editId="1F91257B">
            <wp:extent cx="3571414" cy="950065"/>
            <wp:effectExtent l="19050" t="19050" r="10160" b="21590"/>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3861" t="34524" r="50567"/>
                    <a:stretch/>
                  </pic:blipFill>
                  <pic:spPr bwMode="auto">
                    <a:xfrm>
                      <a:off x="0" y="0"/>
                      <a:ext cx="3616062" cy="961942"/>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8CF77C0" w14:textId="77777777" w:rsidR="00632615" w:rsidRDefault="0008705A" w:rsidP="00A56459">
      <w:pPr>
        <w:pStyle w:val="Default"/>
        <w:numPr>
          <w:ilvl w:val="0"/>
          <w:numId w:val="11"/>
        </w:numPr>
        <w:spacing w:before="240" w:line="360" w:lineRule="auto"/>
        <w:ind w:left="567" w:right="-589" w:hanging="425"/>
        <w:jc w:val="both"/>
        <w:rPr>
          <w:color w:val="auto"/>
          <w:sz w:val="22"/>
          <w:szCs w:val="22"/>
        </w:rPr>
      </w:pPr>
      <w:r w:rsidRPr="006F5C85">
        <w:rPr>
          <w:b/>
          <w:color w:val="auto"/>
          <w:sz w:val="22"/>
          <w:szCs w:val="22"/>
        </w:rPr>
        <w:t>Free Cash Flow to Firm (FCFF)</w:t>
      </w:r>
      <w:r w:rsidRPr="006F5C85">
        <w:rPr>
          <w:color w:val="auto"/>
          <w:sz w:val="22"/>
          <w:szCs w:val="22"/>
        </w:rPr>
        <w:t xml:space="preserve"> - </w:t>
      </w:r>
      <w:r w:rsidRPr="006F5C85">
        <w:rPr>
          <w:sz w:val="22"/>
          <w:szCs w:val="22"/>
        </w:rPr>
        <w:t xml:space="preserve">is </w:t>
      </w:r>
      <w:r w:rsidRPr="006F5C85">
        <w:rPr>
          <w:color w:val="auto"/>
          <w:sz w:val="22"/>
          <w:szCs w:val="22"/>
        </w:rPr>
        <w:t>the </w:t>
      </w:r>
      <w:hyperlink r:id="rId54" w:history="1">
        <w:r w:rsidRPr="006F5C85">
          <w:rPr>
            <w:rStyle w:val="Hyperlink"/>
            <w:color w:val="auto"/>
            <w:sz w:val="22"/>
            <w:szCs w:val="22"/>
          </w:rPr>
          <w:t>cash</w:t>
        </w:r>
      </w:hyperlink>
      <w:r w:rsidRPr="006F5C85">
        <w:rPr>
          <w:color w:val="auto"/>
          <w:sz w:val="22"/>
          <w:szCs w:val="22"/>
        </w:rPr>
        <w:t> available to pay investors after a company pays its costs of doing business, invests in short-term assets like </w:t>
      </w:r>
      <w:hyperlink r:id="rId55" w:history="1">
        <w:r w:rsidRPr="006F5C85">
          <w:rPr>
            <w:rStyle w:val="Hyperlink"/>
            <w:color w:val="auto"/>
            <w:sz w:val="22"/>
            <w:szCs w:val="22"/>
          </w:rPr>
          <w:t>inventory</w:t>
        </w:r>
      </w:hyperlink>
      <w:r w:rsidRPr="006F5C85">
        <w:rPr>
          <w:color w:val="auto"/>
          <w:sz w:val="22"/>
          <w:szCs w:val="22"/>
        </w:rPr>
        <w:t>, and invests in assets like property, plants and equipment.</w:t>
      </w:r>
    </w:p>
    <w:p w14:paraId="391776A9" w14:textId="6353AA0E" w:rsidR="0008705A" w:rsidRPr="00632615" w:rsidRDefault="0008705A" w:rsidP="00A56459">
      <w:pPr>
        <w:pStyle w:val="Default"/>
        <w:spacing w:before="240" w:line="360" w:lineRule="auto"/>
        <w:ind w:left="567" w:right="-589"/>
        <w:jc w:val="both"/>
        <w:rPr>
          <w:color w:val="auto"/>
          <w:sz w:val="22"/>
          <w:szCs w:val="22"/>
        </w:rPr>
      </w:pPr>
      <w:r w:rsidRPr="00632615">
        <w:rPr>
          <w:b/>
          <w:color w:val="auto"/>
          <w:sz w:val="22"/>
          <w:szCs w:val="22"/>
        </w:rPr>
        <w:t>FCFF = Net Income + Non-Cash Charges + Interest (1</w:t>
      </w:r>
      <w:r w:rsidR="00632615">
        <w:rPr>
          <w:b/>
          <w:color w:val="auto"/>
          <w:sz w:val="22"/>
          <w:szCs w:val="22"/>
        </w:rPr>
        <w:t xml:space="preserve"> </w:t>
      </w:r>
      <w:r w:rsidRPr="00632615">
        <w:rPr>
          <w:b/>
          <w:color w:val="auto"/>
          <w:sz w:val="22"/>
          <w:szCs w:val="22"/>
        </w:rPr>
        <w:t>-</w:t>
      </w:r>
      <w:r w:rsidR="00632615">
        <w:rPr>
          <w:b/>
          <w:color w:val="auto"/>
          <w:sz w:val="22"/>
          <w:szCs w:val="22"/>
        </w:rPr>
        <w:t xml:space="preserve"> </w:t>
      </w:r>
      <w:r w:rsidRPr="00632615">
        <w:rPr>
          <w:b/>
          <w:color w:val="auto"/>
          <w:sz w:val="22"/>
          <w:szCs w:val="22"/>
        </w:rPr>
        <w:t xml:space="preserve">t) – Working Capital Investment – Fixed Capital Investment. </w:t>
      </w:r>
    </w:p>
    <w:p w14:paraId="496C1F84" w14:textId="77777777" w:rsidR="0073188C" w:rsidRDefault="0073188C" w:rsidP="00A56459">
      <w:pPr>
        <w:pStyle w:val="Default"/>
        <w:numPr>
          <w:ilvl w:val="0"/>
          <w:numId w:val="11"/>
        </w:numPr>
        <w:spacing w:before="240" w:after="240" w:line="360" w:lineRule="auto"/>
        <w:ind w:left="567" w:right="-589" w:hanging="425"/>
        <w:jc w:val="both"/>
        <w:rPr>
          <w:color w:val="auto"/>
          <w:sz w:val="22"/>
          <w:szCs w:val="22"/>
        </w:rPr>
      </w:pPr>
      <w:r w:rsidRPr="00632615">
        <w:rPr>
          <w:b/>
          <w:color w:val="auto"/>
          <w:sz w:val="22"/>
          <w:szCs w:val="22"/>
        </w:rPr>
        <w:t>Value</w:t>
      </w:r>
      <w:r w:rsidRPr="0073188C">
        <w:rPr>
          <w:b/>
          <w:bCs/>
          <w:color w:val="auto"/>
          <w:sz w:val="22"/>
          <w:szCs w:val="22"/>
        </w:rPr>
        <w:t xml:space="preserve"> of Equity: </w:t>
      </w:r>
      <w:r w:rsidRPr="0073188C">
        <w:rPr>
          <w:color w:val="auto"/>
          <w:sz w:val="22"/>
          <w:szCs w:val="22"/>
        </w:rPr>
        <w:t xml:space="preserve">The </w:t>
      </w:r>
      <w:r>
        <w:rPr>
          <w:color w:val="auto"/>
          <w:sz w:val="22"/>
          <w:szCs w:val="22"/>
        </w:rPr>
        <w:t>value of Equity has been calculated as per the formula mentioned below:</w:t>
      </w:r>
    </w:p>
    <w:p w14:paraId="23659F79" w14:textId="34B312CE" w:rsidR="0073188C" w:rsidRPr="0073188C" w:rsidRDefault="00632615" w:rsidP="0073188C">
      <w:pPr>
        <w:pStyle w:val="Default"/>
        <w:spacing w:line="360" w:lineRule="auto"/>
        <w:ind w:left="1440"/>
        <w:jc w:val="both"/>
        <w:rPr>
          <w:b/>
          <w:bCs/>
          <w:color w:val="auto"/>
          <w:sz w:val="22"/>
          <w:szCs w:val="22"/>
        </w:rPr>
      </w:pPr>
      <w:r w:rsidRPr="00632615">
        <w:rPr>
          <w:b/>
          <w:bCs/>
          <w:noProof/>
          <w:color w:val="auto"/>
          <w:sz w:val="28"/>
          <w:szCs w:val="28"/>
          <w:lang w:eastAsia="en-IN"/>
        </w:rPr>
        <mc:AlternateContent>
          <mc:Choice Requires="wps">
            <w:drawing>
              <wp:inline distT="0" distB="0" distL="0" distR="0" wp14:anchorId="5FB89FED" wp14:editId="3BCA1C8D">
                <wp:extent cx="4752975" cy="57150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71500"/>
                        </a:xfrm>
                        <a:prstGeom prst="rect">
                          <a:avLst/>
                        </a:prstGeom>
                        <a:solidFill>
                          <a:srgbClr val="FFFFFF"/>
                        </a:solidFill>
                        <a:ln w="9525">
                          <a:solidFill>
                            <a:srgbClr val="000000"/>
                          </a:solidFill>
                          <a:miter lim="800000"/>
                          <a:headEnd/>
                          <a:tailEnd/>
                        </a:ln>
                      </wps:spPr>
                      <wps:txbx>
                        <w:txbxContent>
                          <w:p w14:paraId="7F79FC41" w14:textId="34B86735" w:rsidR="00064992" w:rsidRPr="00A56459" w:rsidRDefault="00064992" w:rsidP="009821A5">
                            <w:pPr>
                              <w:spacing w:line="360" w:lineRule="auto"/>
                              <w:jc w:val="center"/>
                              <w:rPr>
                                <w:rFonts w:ascii="Arial" w:hAnsi="Arial" w:cs="Arial"/>
                                <w:b/>
                                <w:bCs/>
                              </w:rPr>
                            </w:pPr>
                            <w:r w:rsidRPr="00A56459">
                              <w:rPr>
                                <w:rFonts w:ascii="Arial" w:hAnsi="Arial" w:cs="Arial"/>
                                <w:b/>
                                <w:bCs/>
                              </w:rPr>
                              <w:t xml:space="preserve">Enterprise Value (-) Market Value of Debt (+) </w:t>
                            </w:r>
                          </w:p>
                          <w:p w14:paraId="14ECB7E9" w14:textId="20F2036C" w:rsidR="00064992" w:rsidRPr="00A56459" w:rsidRDefault="00064992" w:rsidP="009821A5">
                            <w:pPr>
                              <w:spacing w:line="360" w:lineRule="auto"/>
                              <w:jc w:val="center"/>
                              <w:rPr>
                                <w:rFonts w:ascii="Arial" w:hAnsi="Arial" w:cs="Arial"/>
                                <w:b/>
                                <w:bCs/>
                              </w:rPr>
                            </w:pPr>
                            <w:r w:rsidRPr="00A56459">
                              <w:rPr>
                                <w:rFonts w:ascii="Arial" w:hAnsi="Arial" w:cs="Arial"/>
                                <w:b/>
                                <w:bCs/>
                              </w:rPr>
                              <w:t>Cash</w:t>
                            </w:r>
                            <w:r w:rsidRPr="00A56459">
                              <w:rPr>
                                <w:rFonts w:ascii="Arial" w:hAnsi="Arial" w:cs="Arial"/>
                                <w:b/>
                                <w:bCs/>
                                <w:sz w:val="20"/>
                                <w:szCs w:val="20"/>
                              </w:rPr>
                              <w:t xml:space="preserve"> </w:t>
                            </w:r>
                            <w:r w:rsidRPr="00A56459">
                              <w:rPr>
                                <w:rFonts w:ascii="Arial" w:hAnsi="Arial" w:cs="Arial"/>
                                <w:b/>
                                <w:bCs/>
                              </w:rPr>
                              <w:t>&amp; Cash</w:t>
                            </w:r>
                            <w:r w:rsidRPr="00A56459">
                              <w:rPr>
                                <w:rFonts w:ascii="Arial" w:hAnsi="Arial" w:cs="Arial"/>
                                <w:b/>
                                <w:bCs/>
                                <w:sz w:val="20"/>
                                <w:szCs w:val="20"/>
                              </w:rPr>
                              <w:t xml:space="preserve"> </w:t>
                            </w:r>
                            <w:r w:rsidRPr="00A56459">
                              <w:rPr>
                                <w:rFonts w:ascii="Arial" w:hAnsi="Arial" w:cs="Arial"/>
                                <w:b/>
                                <w:bCs/>
                              </w:rPr>
                              <w:t>Equivalents and Short-Term Liquid Investments</w:t>
                            </w:r>
                          </w:p>
                        </w:txbxContent>
                      </wps:txbx>
                      <wps:bodyPr rot="0" vert="horz" wrap="square" lIns="91440" tIns="45720" rIns="91440" bIns="45720" anchor="t" anchorCtr="0">
                        <a:noAutofit/>
                      </wps:bodyPr>
                    </wps:wsp>
                  </a:graphicData>
                </a:graphic>
              </wp:inline>
            </w:drawing>
          </mc:Choice>
          <mc:Fallback>
            <w:pict>
              <v:shapetype w14:anchorId="5FB89FED" id="_x0000_t202" coordsize="21600,21600" o:spt="202" path="m,l,21600r21600,l21600,xe">
                <v:stroke joinstyle="miter"/>
                <v:path gradientshapeok="t" o:connecttype="rect"/>
              </v:shapetype>
              <v:shape id="Text Box 2" o:spid="_x0000_s1026" type="#_x0000_t202" style="width:374.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">
                <v:textbox>
                  <w:txbxContent>
                    <w:p w14:paraId="7F79FC41" w14:textId="34B86735" w:rsidR="00064992" w:rsidRPr="00A56459" w:rsidRDefault="00064992" w:rsidP="009821A5">
                      <w:pPr>
                        <w:spacing w:line="360" w:lineRule="auto"/>
                        <w:jc w:val="center"/>
                        <w:rPr>
                          <w:rFonts w:ascii="Arial" w:hAnsi="Arial" w:cs="Arial"/>
                          <w:b/>
                          <w:bCs/>
                        </w:rPr>
                      </w:pPr>
                      <w:r w:rsidRPr="00A56459">
                        <w:rPr>
                          <w:rFonts w:ascii="Arial" w:hAnsi="Arial" w:cs="Arial"/>
                          <w:b/>
                          <w:bCs/>
                        </w:rPr>
                        <w:t xml:space="preserve">Enterprise Value (-) Market Value of Debt (+) </w:t>
                      </w:r>
                    </w:p>
                    <w:p w14:paraId="14ECB7E9" w14:textId="20F2036C" w:rsidR="00064992" w:rsidRPr="00A56459" w:rsidRDefault="00064992" w:rsidP="009821A5">
                      <w:pPr>
                        <w:spacing w:line="360" w:lineRule="auto"/>
                        <w:jc w:val="center"/>
                        <w:rPr>
                          <w:rFonts w:ascii="Arial" w:hAnsi="Arial" w:cs="Arial"/>
                          <w:b/>
                          <w:bCs/>
                        </w:rPr>
                      </w:pPr>
                      <w:r w:rsidRPr="00A56459">
                        <w:rPr>
                          <w:rFonts w:ascii="Arial" w:hAnsi="Arial" w:cs="Arial"/>
                          <w:b/>
                          <w:bCs/>
                        </w:rPr>
                        <w:t>Cash</w:t>
                      </w:r>
                      <w:r w:rsidRPr="00A56459">
                        <w:rPr>
                          <w:rFonts w:ascii="Arial" w:hAnsi="Arial" w:cs="Arial"/>
                          <w:b/>
                          <w:bCs/>
                          <w:sz w:val="20"/>
                          <w:szCs w:val="20"/>
                        </w:rPr>
                        <w:t xml:space="preserve"> </w:t>
                      </w:r>
                      <w:r w:rsidRPr="00A56459">
                        <w:rPr>
                          <w:rFonts w:ascii="Arial" w:hAnsi="Arial" w:cs="Arial"/>
                          <w:b/>
                          <w:bCs/>
                        </w:rPr>
                        <w:t>&amp; Cash</w:t>
                      </w:r>
                      <w:r w:rsidRPr="00A56459">
                        <w:rPr>
                          <w:rFonts w:ascii="Arial" w:hAnsi="Arial" w:cs="Arial"/>
                          <w:b/>
                          <w:bCs/>
                          <w:sz w:val="20"/>
                          <w:szCs w:val="20"/>
                        </w:rPr>
                        <w:t xml:space="preserve"> </w:t>
                      </w:r>
                      <w:r w:rsidRPr="00A56459">
                        <w:rPr>
                          <w:rFonts w:ascii="Arial" w:hAnsi="Arial" w:cs="Arial"/>
                          <w:b/>
                          <w:bCs/>
                        </w:rPr>
                        <w:t>Equivalents and Short-Term Liquid Investments</w:t>
                      </w:r>
                    </w:p>
                  </w:txbxContent>
                </v:textbox>
                <w10:anchorlock/>
              </v:shape>
            </w:pict>
          </mc:Fallback>
        </mc:AlternateContent>
      </w:r>
    </w:p>
    <w:p w14:paraId="35D13B5A" w14:textId="428FC44D" w:rsidR="00A64CC8" w:rsidRPr="00632615" w:rsidRDefault="00E02FFA" w:rsidP="00A56459">
      <w:pPr>
        <w:pStyle w:val="Default"/>
        <w:numPr>
          <w:ilvl w:val="0"/>
          <w:numId w:val="11"/>
        </w:numPr>
        <w:spacing w:before="240" w:line="360" w:lineRule="auto"/>
        <w:ind w:left="567" w:right="-589" w:hanging="425"/>
        <w:jc w:val="both"/>
        <w:rPr>
          <w:sz w:val="22"/>
          <w:szCs w:val="22"/>
        </w:rPr>
      </w:pPr>
      <w:r w:rsidRPr="00632615">
        <w:rPr>
          <w:b/>
          <w:sz w:val="22"/>
          <w:szCs w:val="22"/>
        </w:rPr>
        <w:t>Discount Rate</w:t>
      </w:r>
      <w:r w:rsidR="00632615" w:rsidRPr="00632615">
        <w:rPr>
          <w:b/>
          <w:sz w:val="22"/>
          <w:szCs w:val="22"/>
        </w:rPr>
        <w:t>:</w:t>
      </w:r>
      <w:r w:rsidR="00632615">
        <w:rPr>
          <w:b/>
          <w:sz w:val="22"/>
          <w:szCs w:val="22"/>
        </w:rPr>
        <w:t xml:space="preserve"> </w:t>
      </w:r>
      <w:r w:rsidR="008A11FF" w:rsidRPr="00632615">
        <w:rPr>
          <w:sz w:val="22"/>
          <w:szCs w:val="22"/>
        </w:rPr>
        <w:t>The discount rate used to discount the future cash</w:t>
      </w:r>
      <w:r w:rsidR="000E5AA3" w:rsidRPr="00632615">
        <w:rPr>
          <w:sz w:val="22"/>
          <w:szCs w:val="22"/>
        </w:rPr>
        <w:t xml:space="preserve"> flows of the Company is </w:t>
      </w:r>
      <w:r w:rsidR="0073188C" w:rsidRPr="00632615">
        <w:rPr>
          <w:sz w:val="22"/>
          <w:szCs w:val="22"/>
        </w:rPr>
        <w:t xml:space="preserve">calculated </w:t>
      </w:r>
      <w:r w:rsidR="00A705CB" w:rsidRPr="00632615">
        <w:rPr>
          <w:sz w:val="22"/>
          <w:szCs w:val="22"/>
        </w:rPr>
        <w:t>by proportionately adjusting Cost of Equity and Cost of Debt as per their respective weights in the operational companies</w:t>
      </w:r>
      <w:r w:rsidR="000E5AA3" w:rsidRPr="00632615">
        <w:rPr>
          <w:sz w:val="22"/>
          <w:szCs w:val="22"/>
        </w:rPr>
        <w:t>.</w:t>
      </w:r>
    </w:p>
    <w:p w14:paraId="7F528128" w14:textId="1B31E46E" w:rsidR="00166538" w:rsidRDefault="00166538" w:rsidP="00A64CC8">
      <w:pPr>
        <w:pStyle w:val="Default"/>
        <w:spacing w:line="360" w:lineRule="auto"/>
        <w:ind w:left="567"/>
        <w:jc w:val="both"/>
        <w:rPr>
          <w:sz w:val="22"/>
          <w:szCs w:val="22"/>
        </w:rPr>
      </w:pPr>
    </w:p>
    <w:p w14:paraId="1462BAAC" w14:textId="5953E0BB" w:rsidR="00166538" w:rsidRDefault="00166538" w:rsidP="00A56459">
      <w:pPr>
        <w:pStyle w:val="Default"/>
        <w:numPr>
          <w:ilvl w:val="0"/>
          <w:numId w:val="8"/>
        </w:numPr>
        <w:spacing w:after="240" w:line="360" w:lineRule="auto"/>
        <w:ind w:left="142" w:right="-589" w:hanging="426"/>
        <w:jc w:val="both"/>
        <w:rPr>
          <w:b/>
          <w:color w:val="auto"/>
          <w:sz w:val="22"/>
          <w:szCs w:val="22"/>
        </w:rPr>
      </w:pPr>
      <w:r w:rsidRPr="005B4C7E">
        <w:rPr>
          <w:b/>
          <w:color w:val="auto"/>
          <w:sz w:val="22"/>
          <w:szCs w:val="22"/>
        </w:rPr>
        <w:t>CALCULATION OF FREE CASH FLOW TO FIRM:</w:t>
      </w:r>
    </w:p>
    <w:p w14:paraId="3E16206D" w14:textId="16D17E19" w:rsidR="00166538" w:rsidRPr="005B4C7E" w:rsidRDefault="009E3925" w:rsidP="00A56459">
      <w:pPr>
        <w:pStyle w:val="Default"/>
        <w:numPr>
          <w:ilvl w:val="0"/>
          <w:numId w:val="67"/>
        </w:numPr>
        <w:spacing w:line="360" w:lineRule="auto"/>
        <w:ind w:left="567" w:right="16" w:hanging="425"/>
        <w:jc w:val="both"/>
        <w:rPr>
          <w:b/>
          <w:color w:val="auto"/>
          <w:sz w:val="22"/>
          <w:szCs w:val="22"/>
        </w:rPr>
      </w:pPr>
      <w:r>
        <w:rPr>
          <w:b/>
          <w:sz w:val="22"/>
          <w:szCs w:val="22"/>
        </w:rPr>
        <w:t>M/S</w:t>
      </w:r>
      <w:r w:rsidR="0007496C">
        <w:rPr>
          <w:b/>
          <w:sz w:val="22"/>
          <w:szCs w:val="22"/>
        </w:rPr>
        <w:t xml:space="preserve"> </w:t>
      </w:r>
      <w:r w:rsidR="0007496C" w:rsidRPr="00A06A87">
        <w:rPr>
          <w:b/>
          <w:sz w:val="22"/>
          <w:szCs w:val="22"/>
        </w:rPr>
        <w:t>NSL Renewable Power Private Limited</w:t>
      </w:r>
      <w:r w:rsidR="00BF3E39">
        <w:rPr>
          <w:b/>
          <w:sz w:val="22"/>
          <w:szCs w:val="22"/>
        </w:rPr>
        <w:t xml:space="preserve"> (NRPPL):</w:t>
      </w:r>
    </w:p>
    <w:p w14:paraId="2AA027AF" w14:textId="463F898B" w:rsidR="00166538" w:rsidRDefault="00166538" w:rsidP="009E3925">
      <w:pPr>
        <w:spacing w:line="259" w:lineRule="auto"/>
        <w:ind w:right="-589"/>
        <w:jc w:val="right"/>
        <w:rPr>
          <w:i/>
          <w:sz w:val="18"/>
          <w:szCs w:val="18"/>
        </w:rPr>
      </w:pPr>
      <w:r>
        <w:rPr>
          <w:sz w:val="18"/>
          <w:szCs w:val="18"/>
        </w:rPr>
        <w:t xml:space="preserve">  </w:t>
      </w:r>
      <w:r w:rsidR="00052B8F">
        <w:rPr>
          <w:sz w:val="18"/>
          <w:szCs w:val="18"/>
        </w:rPr>
        <w:tab/>
      </w:r>
      <w:r w:rsidR="00052B8F">
        <w:rPr>
          <w:sz w:val="18"/>
          <w:szCs w:val="18"/>
        </w:rPr>
        <w:tab/>
      </w:r>
      <w:r w:rsidR="00052B8F">
        <w:rPr>
          <w:sz w:val="18"/>
          <w:szCs w:val="18"/>
        </w:rPr>
        <w:tab/>
      </w:r>
      <w:r w:rsidR="00052B8F">
        <w:rPr>
          <w:sz w:val="18"/>
          <w:szCs w:val="18"/>
        </w:rPr>
        <w:tab/>
      </w:r>
      <w:r w:rsidR="00052B8F">
        <w:rPr>
          <w:sz w:val="18"/>
          <w:szCs w:val="18"/>
        </w:rPr>
        <w:tab/>
      </w:r>
      <w:r w:rsidR="00052B8F">
        <w:rPr>
          <w:sz w:val="18"/>
          <w:szCs w:val="18"/>
        </w:rPr>
        <w:tab/>
      </w:r>
      <w:r w:rsidR="00052B8F">
        <w:rPr>
          <w:sz w:val="18"/>
          <w:szCs w:val="18"/>
        </w:rPr>
        <w:tab/>
      </w:r>
      <w:r w:rsidR="00052B8F">
        <w:rPr>
          <w:sz w:val="18"/>
          <w:szCs w:val="18"/>
        </w:rPr>
        <w:tab/>
      </w:r>
      <w:r w:rsidR="00052B8F">
        <w:rPr>
          <w:sz w:val="18"/>
          <w:szCs w:val="18"/>
        </w:rPr>
        <w:tab/>
        <w:t xml:space="preserve">        </w:t>
      </w:r>
      <w:r w:rsidR="0049744D">
        <w:rPr>
          <w:sz w:val="18"/>
          <w:szCs w:val="18"/>
        </w:rPr>
        <w:tab/>
      </w:r>
      <w:r w:rsidR="0049744D">
        <w:rPr>
          <w:sz w:val="18"/>
          <w:szCs w:val="18"/>
        </w:rPr>
        <w:tab/>
        <w:t xml:space="preserve"> </w:t>
      </w:r>
      <w:r w:rsidR="0049744D" w:rsidRPr="00B557FA">
        <w:rPr>
          <w:rFonts w:ascii="Arial" w:hAnsi="Arial" w:cs="Arial"/>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9"/>
        <w:gridCol w:w="850"/>
        <w:gridCol w:w="850"/>
        <w:gridCol w:w="851"/>
        <w:gridCol w:w="850"/>
        <w:gridCol w:w="851"/>
        <w:gridCol w:w="850"/>
        <w:gridCol w:w="851"/>
      </w:tblGrid>
      <w:tr w:rsidR="00C456D5" w:rsidRPr="009E3925" w14:paraId="073EC23B" w14:textId="77777777" w:rsidTr="00A56459">
        <w:trPr>
          <w:trHeight w:val="20"/>
        </w:trPr>
        <w:tc>
          <w:tcPr>
            <w:tcW w:w="3119" w:type="dxa"/>
            <w:shd w:val="clear" w:color="000000" w:fill="002060"/>
            <w:noWrap/>
            <w:vAlign w:val="center"/>
            <w:hideMark/>
          </w:tcPr>
          <w:p w14:paraId="636DD8ED" w14:textId="77777777" w:rsidR="00C456D5" w:rsidRPr="009E3925" w:rsidRDefault="00C456D5" w:rsidP="00C456D5">
            <w:pPr>
              <w:tabs>
                <w:tab w:val="left" w:pos="225"/>
              </w:tabs>
              <w:spacing w:line="276" w:lineRule="auto"/>
              <w:jc w:val="center"/>
              <w:rPr>
                <w:rFonts w:asciiTheme="minorHAnsi" w:hAnsiTheme="minorHAnsi" w:cstheme="minorHAnsi"/>
                <w:b/>
                <w:bCs/>
                <w:color w:val="FFFFFF"/>
                <w:sz w:val="22"/>
                <w:szCs w:val="22"/>
              </w:rPr>
            </w:pPr>
            <w:r w:rsidRPr="009E3925">
              <w:rPr>
                <w:rFonts w:asciiTheme="minorHAnsi" w:hAnsiTheme="minorHAnsi" w:cstheme="minorHAnsi"/>
                <w:b/>
                <w:bCs/>
                <w:color w:val="FFFFFF"/>
                <w:sz w:val="22"/>
                <w:szCs w:val="22"/>
              </w:rPr>
              <w:t xml:space="preserve">Operating Summary </w:t>
            </w:r>
          </w:p>
        </w:tc>
        <w:tc>
          <w:tcPr>
            <w:tcW w:w="850" w:type="dxa"/>
            <w:shd w:val="clear" w:color="000000" w:fill="002060"/>
            <w:noWrap/>
            <w:vAlign w:val="center"/>
            <w:hideMark/>
          </w:tcPr>
          <w:p w14:paraId="0827EC7E" w14:textId="01817687"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Mar-24 P</w:t>
            </w:r>
          </w:p>
        </w:tc>
        <w:tc>
          <w:tcPr>
            <w:tcW w:w="850" w:type="dxa"/>
            <w:shd w:val="clear" w:color="000000" w:fill="002060"/>
            <w:noWrap/>
            <w:vAlign w:val="center"/>
            <w:hideMark/>
          </w:tcPr>
          <w:p w14:paraId="7EA862EE" w14:textId="26AD564D"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Mar-25 P</w:t>
            </w:r>
          </w:p>
        </w:tc>
        <w:tc>
          <w:tcPr>
            <w:tcW w:w="851" w:type="dxa"/>
            <w:shd w:val="clear" w:color="000000" w:fill="002060"/>
            <w:noWrap/>
            <w:vAlign w:val="center"/>
            <w:hideMark/>
          </w:tcPr>
          <w:p w14:paraId="1CE83767" w14:textId="0FC9B756"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Mar-26 P</w:t>
            </w:r>
          </w:p>
        </w:tc>
        <w:tc>
          <w:tcPr>
            <w:tcW w:w="850" w:type="dxa"/>
            <w:shd w:val="clear" w:color="000000" w:fill="002060"/>
            <w:noWrap/>
            <w:vAlign w:val="center"/>
            <w:hideMark/>
          </w:tcPr>
          <w:p w14:paraId="13A23679" w14:textId="1B1C670B"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Mar-27 P</w:t>
            </w:r>
          </w:p>
        </w:tc>
        <w:tc>
          <w:tcPr>
            <w:tcW w:w="851" w:type="dxa"/>
            <w:shd w:val="clear" w:color="000000" w:fill="002060"/>
            <w:noWrap/>
            <w:vAlign w:val="center"/>
            <w:hideMark/>
          </w:tcPr>
          <w:p w14:paraId="51108172" w14:textId="2C89B49F"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Mar-28 P</w:t>
            </w:r>
          </w:p>
        </w:tc>
        <w:tc>
          <w:tcPr>
            <w:tcW w:w="850" w:type="dxa"/>
            <w:shd w:val="clear" w:color="000000" w:fill="002060"/>
            <w:noWrap/>
            <w:vAlign w:val="center"/>
            <w:hideMark/>
          </w:tcPr>
          <w:p w14:paraId="0142C2D1" w14:textId="5289A7C5"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Mar-29 P</w:t>
            </w:r>
          </w:p>
        </w:tc>
        <w:tc>
          <w:tcPr>
            <w:tcW w:w="851" w:type="dxa"/>
            <w:shd w:val="clear" w:color="000000" w:fill="002060"/>
            <w:noWrap/>
            <w:vAlign w:val="center"/>
            <w:hideMark/>
          </w:tcPr>
          <w:p w14:paraId="79387B94" w14:textId="4BC62045" w:rsidR="00C456D5" w:rsidRPr="00C456D5" w:rsidRDefault="00C456D5" w:rsidP="00C456D5">
            <w:pPr>
              <w:tabs>
                <w:tab w:val="left" w:pos="225"/>
              </w:tabs>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Mar-30 P</w:t>
            </w:r>
          </w:p>
        </w:tc>
      </w:tr>
      <w:tr w:rsidR="00C96573" w:rsidRPr="009E3925" w14:paraId="58063EC4" w14:textId="77777777" w:rsidTr="00A56459">
        <w:trPr>
          <w:trHeight w:val="20"/>
        </w:trPr>
        <w:tc>
          <w:tcPr>
            <w:tcW w:w="3119" w:type="dxa"/>
            <w:shd w:val="clear" w:color="auto" w:fill="auto"/>
            <w:noWrap/>
            <w:vAlign w:val="bottom"/>
            <w:hideMark/>
          </w:tcPr>
          <w:p w14:paraId="5ED4A174" w14:textId="77777777" w:rsidR="00C96573" w:rsidRPr="009E3925" w:rsidRDefault="00C96573" w:rsidP="00C96573">
            <w:pPr>
              <w:tabs>
                <w:tab w:val="left" w:pos="225"/>
              </w:tabs>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Total Revenue</w:t>
            </w:r>
          </w:p>
        </w:tc>
        <w:tc>
          <w:tcPr>
            <w:tcW w:w="850" w:type="dxa"/>
            <w:shd w:val="clear" w:color="auto" w:fill="auto"/>
            <w:noWrap/>
            <w:vAlign w:val="center"/>
            <w:hideMark/>
          </w:tcPr>
          <w:p w14:paraId="1E42D827" w14:textId="3AABB348"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79.01</w:t>
            </w:r>
          </w:p>
        </w:tc>
        <w:tc>
          <w:tcPr>
            <w:tcW w:w="850" w:type="dxa"/>
            <w:shd w:val="clear" w:color="auto" w:fill="auto"/>
            <w:noWrap/>
            <w:vAlign w:val="center"/>
            <w:hideMark/>
          </w:tcPr>
          <w:p w14:paraId="056B110F" w14:textId="55E92AB2"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51" w:type="dxa"/>
            <w:shd w:val="clear" w:color="auto" w:fill="auto"/>
            <w:noWrap/>
            <w:vAlign w:val="center"/>
            <w:hideMark/>
          </w:tcPr>
          <w:p w14:paraId="777A2B76" w14:textId="463CD9F9"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50" w:type="dxa"/>
            <w:shd w:val="clear" w:color="auto" w:fill="auto"/>
            <w:noWrap/>
            <w:vAlign w:val="center"/>
            <w:hideMark/>
          </w:tcPr>
          <w:p w14:paraId="24E244DB" w14:textId="67049E3A"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51" w:type="dxa"/>
            <w:shd w:val="clear" w:color="auto" w:fill="auto"/>
            <w:noWrap/>
            <w:vAlign w:val="center"/>
            <w:hideMark/>
          </w:tcPr>
          <w:p w14:paraId="17784A1F" w14:textId="571D2EC2"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79.01</w:t>
            </w:r>
          </w:p>
        </w:tc>
        <w:tc>
          <w:tcPr>
            <w:tcW w:w="850" w:type="dxa"/>
            <w:shd w:val="clear" w:color="auto" w:fill="auto"/>
            <w:noWrap/>
            <w:vAlign w:val="center"/>
            <w:hideMark/>
          </w:tcPr>
          <w:p w14:paraId="7CC04274" w14:textId="746618AA"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51" w:type="dxa"/>
            <w:shd w:val="clear" w:color="auto" w:fill="auto"/>
            <w:noWrap/>
            <w:vAlign w:val="center"/>
            <w:hideMark/>
          </w:tcPr>
          <w:p w14:paraId="76C24902" w14:textId="59A68040"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r>
      <w:tr w:rsidR="00C96573" w:rsidRPr="009E3925" w14:paraId="61995721" w14:textId="77777777" w:rsidTr="00A56459">
        <w:trPr>
          <w:trHeight w:val="20"/>
        </w:trPr>
        <w:tc>
          <w:tcPr>
            <w:tcW w:w="3119" w:type="dxa"/>
            <w:shd w:val="clear" w:color="auto" w:fill="auto"/>
            <w:noWrap/>
            <w:vAlign w:val="bottom"/>
            <w:hideMark/>
          </w:tcPr>
          <w:p w14:paraId="02A2C770"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Growth</w:t>
            </w:r>
          </w:p>
        </w:tc>
        <w:tc>
          <w:tcPr>
            <w:tcW w:w="850" w:type="dxa"/>
            <w:shd w:val="clear" w:color="auto" w:fill="auto"/>
            <w:noWrap/>
            <w:vAlign w:val="center"/>
            <w:hideMark/>
          </w:tcPr>
          <w:p w14:paraId="39C9CC2F" w14:textId="1AB5C8CF"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0DAAFF45" w14:textId="6010581C"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740FBC86" w14:textId="1E4F5334"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1AC0654E" w14:textId="47F20040"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61FB284B" w14:textId="6B926CF6"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7B459F9B" w14:textId="021ABD55"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3908FFC2" w14:textId="1F746146"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C96573" w:rsidRPr="009E3925" w14:paraId="7EBBE5A8" w14:textId="77777777" w:rsidTr="00A56459">
        <w:trPr>
          <w:trHeight w:val="20"/>
        </w:trPr>
        <w:tc>
          <w:tcPr>
            <w:tcW w:w="3119" w:type="dxa"/>
            <w:shd w:val="clear" w:color="auto" w:fill="auto"/>
            <w:noWrap/>
            <w:vAlign w:val="bottom"/>
            <w:hideMark/>
          </w:tcPr>
          <w:p w14:paraId="52B088EB" w14:textId="77777777" w:rsidR="00C96573" w:rsidRPr="009E3925" w:rsidRDefault="00C96573" w:rsidP="00C96573">
            <w:pPr>
              <w:tabs>
                <w:tab w:val="left" w:pos="225"/>
              </w:tabs>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EBITDA</w:t>
            </w:r>
          </w:p>
        </w:tc>
        <w:tc>
          <w:tcPr>
            <w:tcW w:w="850" w:type="dxa"/>
            <w:shd w:val="clear" w:color="auto" w:fill="auto"/>
            <w:noWrap/>
            <w:vAlign w:val="center"/>
            <w:hideMark/>
          </w:tcPr>
          <w:p w14:paraId="598189D8" w14:textId="618545C5"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57.06</w:t>
            </w:r>
          </w:p>
        </w:tc>
        <w:tc>
          <w:tcPr>
            <w:tcW w:w="850" w:type="dxa"/>
            <w:shd w:val="clear" w:color="auto" w:fill="auto"/>
            <w:noWrap/>
            <w:vAlign w:val="center"/>
            <w:hideMark/>
          </w:tcPr>
          <w:p w14:paraId="59920194" w14:textId="3642DF87"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55.92</w:t>
            </w:r>
          </w:p>
        </w:tc>
        <w:tc>
          <w:tcPr>
            <w:tcW w:w="851" w:type="dxa"/>
            <w:shd w:val="clear" w:color="auto" w:fill="auto"/>
            <w:noWrap/>
            <w:vAlign w:val="center"/>
            <w:hideMark/>
          </w:tcPr>
          <w:p w14:paraId="51536A00" w14:textId="39F8A325"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54.89</w:t>
            </w:r>
          </w:p>
        </w:tc>
        <w:tc>
          <w:tcPr>
            <w:tcW w:w="850" w:type="dxa"/>
            <w:shd w:val="clear" w:color="auto" w:fill="auto"/>
            <w:noWrap/>
            <w:vAlign w:val="center"/>
            <w:hideMark/>
          </w:tcPr>
          <w:p w14:paraId="081656AC" w14:textId="5B50BEFA"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53.82</w:t>
            </w:r>
          </w:p>
        </w:tc>
        <w:tc>
          <w:tcPr>
            <w:tcW w:w="851" w:type="dxa"/>
            <w:shd w:val="clear" w:color="auto" w:fill="auto"/>
            <w:noWrap/>
            <w:vAlign w:val="center"/>
            <w:hideMark/>
          </w:tcPr>
          <w:p w14:paraId="5C07C1B3" w14:textId="063774B7"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52.86</w:t>
            </w:r>
          </w:p>
        </w:tc>
        <w:tc>
          <w:tcPr>
            <w:tcW w:w="850" w:type="dxa"/>
            <w:shd w:val="clear" w:color="auto" w:fill="auto"/>
            <w:noWrap/>
            <w:vAlign w:val="center"/>
            <w:hideMark/>
          </w:tcPr>
          <w:p w14:paraId="309ED93A" w14:textId="4BEBBB68"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51.53</w:t>
            </w:r>
          </w:p>
        </w:tc>
        <w:tc>
          <w:tcPr>
            <w:tcW w:w="851" w:type="dxa"/>
            <w:shd w:val="clear" w:color="auto" w:fill="auto"/>
            <w:noWrap/>
            <w:vAlign w:val="center"/>
            <w:hideMark/>
          </w:tcPr>
          <w:p w14:paraId="590060CF" w14:textId="59A44E13"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50.30</w:t>
            </w:r>
          </w:p>
        </w:tc>
      </w:tr>
      <w:tr w:rsidR="00C96573" w:rsidRPr="009E3925" w14:paraId="3697D9E7" w14:textId="77777777" w:rsidTr="00A56459">
        <w:trPr>
          <w:trHeight w:val="20"/>
        </w:trPr>
        <w:tc>
          <w:tcPr>
            <w:tcW w:w="3119" w:type="dxa"/>
            <w:shd w:val="clear" w:color="auto" w:fill="auto"/>
            <w:noWrap/>
            <w:vAlign w:val="bottom"/>
            <w:hideMark/>
          </w:tcPr>
          <w:p w14:paraId="09665339"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shd w:val="clear" w:color="auto" w:fill="auto"/>
            <w:noWrap/>
            <w:vAlign w:val="center"/>
            <w:hideMark/>
          </w:tcPr>
          <w:p w14:paraId="3593687B" w14:textId="29586ABC"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72%</w:t>
            </w:r>
          </w:p>
        </w:tc>
        <w:tc>
          <w:tcPr>
            <w:tcW w:w="850" w:type="dxa"/>
            <w:shd w:val="clear" w:color="auto" w:fill="auto"/>
            <w:noWrap/>
            <w:vAlign w:val="center"/>
            <w:hideMark/>
          </w:tcPr>
          <w:p w14:paraId="731C080E" w14:textId="615CA5F7"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w:t>
            </w:r>
          </w:p>
        </w:tc>
        <w:tc>
          <w:tcPr>
            <w:tcW w:w="851" w:type="dxa"/>
            <w:shd w:val="clear" w:color="auto" w:fill="auto"/>
            <w:noWrap/>
            <w:vAlign w:val="center"/>
            <w:hideMark/>
          </w:tcPr>
          <w:p w14:paraId="156DE4F8" w14:textId="572656FE"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70%</w:t>
            </w:r>
          </w:p>
        </w:tc>
        <w:tc>
          <w:tcPr>
            <w:tcW w:w="850" w:type="dxa"/>
            <w:shd w:val="clear" w:color="auto" w:fill="auto"/>
            <w:noWrap/>
            <w:vAlign w:val="center"/>
            <w:hideMark/>
          </w:tcPr>
          <w:p w14:paraId="33F5B684" w14:textId="7173403A"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w:t>
            </w:r>
          </w:p>
        </w:tc>
        <w:tc>
          <w:tcPr>
            <w:tcW w:w="851" w:type="dxa"/>
            <w:shd w:val="clear" w:color="auto" w:fill="auto"/>
            <w:noWrap/>
            <w:vAlign w:val="center"/>
            <w:hideMark/>
          </w:tcPr>
          <w:p w14:paraId="7467B72C" w14:textId="1452184D"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50" w:type="dxa"/>
            <w:shd w:val="clear" w:color="auto" w:fill="auto"/>
            <w:noWrap/>
            <w:vAlign w:val="center"/>
            <w:hideMark/>
          </w:tcPr>
          <w:p w14:paraId="49EB0F4A" w14:textId="03DC51D1"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851" w:type="dxa"/>
            <w:shd w:val="clear" w:color="auto" w:fill="auto"/>
            <w:noWrap/>
            <w:vAlign w:val="center"/>
            <w:hideMark/>
          </w:tcPr>
          <w:p w14:paraId="59B670E8" w14:textId="205EB994"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64%</w:t>
            </w:r>
          </w:p>
        </w:tc>
      </w:tr>
      <w:tr w:rsidR="00C96573" w:rsidRPr="009E3925" w14:paraId="12D9B968" w14:textId="77777777" w:rsidTr="00A56459">
        <w:trPr>
          <w:trHeight w:val="20"/>
        </w:trPr>
        <w:tc>
          <w:tcPr>
            <w:tcW w:w="3119" w:type="dxa"/>
            <w:shd w:val="clear" w:color="auto" w:fill="auto"/>
            <w:noWrap/>
            <w:vAlign w:val="bottom"/>
            <w:hideMark/>
          </w:tcPr>
          <w:p w14:paraId="7A8F38AC" w14:textId="77777777" w:rsidR="00C96573" w:rsidRPr="009E3925" w:rsidRDefault="00C96573" w:rsidP="00C96573">
            <w:pPr>
              <w:tabs>
                <w:tab w:val="left" w:pos="225"/>
              </w:tabs>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EBIT</w:t>
            </w:r>
          </w:p>
        </w:tc>
        <w:tc>
          <w:tcPr>
            <w:tcW w:w="850" w:type="dxa"/>
            <w:shd w:val="clear" w:color="auto" w:fill="auto"/>
            <w:noWrap/>
            <w:vAlign w:val="center"/>
            <w:hideMark/>
          </w:tcPr>
          <w:p w14:paraId="637E22CE" w14:textId="0438D8E8"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43.51</w:t>
            </w:r>
          </w:p>
        </w:tc>
        <w:tc>
          <w:tcPr>
            <w:tcW w:w="850" w:type="dxa"/>
            <w:shd w:val="clear" w:color="auto" w:fill="auto"/>
            <w:noWrap/>
            <w:vAlign w:val="center"/>
            <w:hideMark/>
          </w:tcPr>
          <w:p w14:paraId="790A30A5" w14:textId="76AD3CD6"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42.36</w:t>
            </w:r>
          </w:p>
        </w:tc>
        <w:tc>
          <w:tcPr>
            <w:tcW w:w="851" w:type="dxa"/>
            <w:shd w:val="clear" w:color="auto" w:fill="auto"/>
            <w:noWrap/>
            <w:vAlign w:val="center"/>
            <w:hideMark/>
          </w:tcPr>
          <w:p w14:paraId="16F914CB" w14:textId="00C2B18C"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41.33</w:t>
            </w:r>
          </w:p>
        </w:tc>
        <w:tc>
          <w:tcPr>
            <w:tcW w:w="850" w:type="dxa"/>
            <w:shd w:val="clear" w:color="auto" w:fill="auto"/>
            <w:noWrap/>
            <w:vAlign w:val="center"/>
            <w:hideMark/>
          </w:tcPr>
          <w:p w14:paraId="6C9F641E" w14:textId="59DF2D7C"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40.26</w:t>
            </w:r>
          </w:p>
        </w:tc>
        <w:tc>
          <w:tcPr>
            <w:tcW w:w="851" w:type="dxa"/>
            <w:shd w:val="clear" w:color="auto" w:fill="auto"/>
            <w:noWrap/>
            <w:vAlign w:val="center"/>
            <w:hideMark/>
          </w:tcPr>
          <w:p w14:paraId="39D0D1D4" w14:textId="08BCF17E"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39.29</w:t>
            </w:r>
          </w:p>
        </w:tc>
        <w:tc>
          <w:tcPr>
            <w:tcW w:w="850" w:type="dxa"/>
            <w:shd w:val="clear" w:color="auto" w:fill="auto"/>
            <w:noWrap/>
            <w:vAlign w:val="center"/>
            <w:hideMark/>
          </w:tcPr>
          <w:p w14:paraId="1B0E8078" w14:textId="4EE56391"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37.96</w:t>
            </w:r>
          </w:p>
        </w:tc>
        <w:tc>
          <w:tcPr>
            <w:tcW w:w="851" w:type="dxa"/>
            <w:shd w:val="clear" w:color="auto" w:fill="auto"/>
            <w:noWrap/>
            <w:vAlign w:val="center"/>
            <w:hideMark/>
          </w:tcPr>
          <w:p w14:paraId="166335E4" w14:textId="44DF55D6"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36.74</w:t>
            </w:r>
          </w:p>
        </w:tc>
      </w:tr>
      <w:tr w:rsidR="00C96573" w:rsidRPr="009E3925" w14:paraId="4B5D31F0" w14:textId="77777777" w:rsidTr="00A56459">
        <w:trPr>
          <w:trHeight w:val="20"/>
        </w:trPr>
        <w:tc>
          <w:tcPr>
            <w:tcW w:w="3119" w:type="dxa"/>
            <w:shd w:val="clear" w:color="auto" w:fill="auto"/>
            <w:noWrap/>
            <w:vAlign w:val="bottom"/>
            <w:hideMark/>
          </w:tcPr>
          <w:p w14:paraId="45AA88F9"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shd w:val="clear" w:color="auto" w:fill="auto"/>
            <w:noWrap/>
            <w:vAlign w:val="center"/>
            <w:hideMark/>
          </w:tcPr>
          <w:p w14:paraId="3A558928" w14:textId="05F85BBA"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850" w:type="dxa"/>
            <w:shd w:val="clear" w:color="auto" w:fill="auto"/>
            <w:noWrap/>
            <w:vAlign w:val="center"/>
            <w:hideMark/>
          </w:tcPr>
          <w:p w14:paraId="7E7B8F0E" w14:textId="6E735C0A"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w:t>
            </w:r>
          </w:p>
        </w:tc>
        <w:tc>
          <w:tcPr>
            <w:tcW w:w="851" w:type="dxa"/>
            <w:shd w:val="clear" w:color="auto" w:fill="auto"/>
            <w:noWrap/>
            <w:vAlign w:val="center"/>
            <w:hideMark/>
          </w:tcPr>
          <w:p w14:paraId="652C0FE2" w14:textId="19DF0FB4"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c>
          <w:tcPr>
            <w:tcW w:w="850" w:type="dxa"/>
            <w:shd w:val="clear" w:color="auto" w:fill="auto"/>
            <w:noWrap/>
            <w:vAlign w:val="center"/>
            <w:hideMark/>
          </w:tcPr>
          <w:p w14:paraId="666A3E6B" w14:textId="0A6C83CD"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851" w:type="dxa"/>
            <w:shd w:val="clear" w:color="auto" w:fill="auto"/>
            <w:noWrap/>
            <w:vAlign w:val="center"/>
            <w:hideMark/>
          </w:tcPr>
          <w:p w14:paraId="14E98F9A" w14:textId="72F9EA82"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w:t>
            </w:r>
          </w:p>
        </w:tc>
        <w:tc>
          <w:tcPr>
            <w:tcW w:w="850" w:type="dxa"/>
            <w:shd w:val="clear" w:color="auto" w:fill="auto"/>
            <w:noWrap/>
            <w:vAlign w:val="center"/>
            <w:hideMark/>
          </w:tcPr>
          <w:p w14:paraId="5F36BCAB" w14:textId="268B5FE5"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851" w:type="dxa"/>
            <w:shd w:val="clear" w:color="auto" w:fill="auto"/>
            <w:noWrap/>
            <w:vAlign w:val="center"/>
            <w:hideMark/>
          </w:tcPr>
          <w:p w14:paraId="51F0CF07" w14:textId="0323919A"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r>
      <w:tr w:rsidR="00C96573" w:rsidRPr="009E3925" w14:paraId="3FA2DF0A" w14:textId="77777777" w:rsidTr="00A56459">
        <w:trPr>
          <w:trHeight w:val="20"/>
        </w:trPr>
        <w:tc>
          <w:tcPr>
            <w:tcW w:w="3119" w:type="dxa"/>
            <w:shd w:val="clear" w:color="auto" w:fill="auto"/>
            <w:noWrap/>
            <w:vAlign w:val="bottom"/>
            <w:hideMark/>
          </w:tcPr>
          <w:p w14:paraId="781CC1E8" w14:textId="77777777" w:rsidR="00C96573" w:rsidRPr="009E3925" w:rsidRDefault="00C96573" w:rsidP="00C96573">
            <w:pPr>
              <w:tabs>
                <w:tab w:val="left" w:pos="225"/>
              </w:tabs>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NOPAT</w:t>
            </w:r>
          </w:p>
        </w:tc>
        <w:tc>
          <w:tcPr>
            <w:tcW w:w="850" w:type="dxa"/>
            <w:shd w:val="clear" w:color="auto" w:fill="auto"/>
            <w:noWrap/>
            <w:vAlign w:val="center"/>
            <w:hideMark/>
          </w:tcPr>
          <w:p w14:paraId="0247E370" w14:textId="2F411DAB"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32.56</w:t>
            </w:r>
          </w:p>
        </w:tc>
        <w:tc>
          <w:tcPr>
            <w:tcW w:w="850" w:type="dxa"/>
            <w:shd w:val="clear" w:color="auto" w:fill="auto"/>
            <w:noWrap/>
            <w:vAlign w:val="center"/>
            <w:hideMark/>
          </w:tcPr>
          <w:p w14:paraId="1AECE06F" w14:textId="7B348962"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31.70</w:t>
            </w:r>
          </w:p>
        </w:tc>
        <w:tc>
          <w:tcPr>
            <w:tcW w:w="851" w:type="dxa"/>
            <w:shd w:val="clear" w:color="auto" w:fill="auto"/>
            <w:noWrap/>
            <w:vAlign w:val="center"/>
            <w:hideMark/>
          </w:tcPr>
          <w:p w14:paraId="0C6AC444" w14:textId="4CE39138"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30.93</w:t>
            </w:r>
          </w:p>
        </w:tc>
        <w:tc>
          <w:tcPr>
            <w:tcW w:w="850" w:type="dxa"/>
            <w:shd w:val="clear" w:color="auto" w:fill="auto"/>
            <w:noWrap/>
            <w:vAlign w:val="center"/>
            <w:hideMark/>
          </w:tcPr>
          <w:p w14:paraId="76F8292F" w14:textId="2AE402CA"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30.13</w:t>
            </w:r>
          </w:p>
        </w:tc>
        <w:tc>
          <w:tcPr>
            <w:tcW w:w="851" w:type="dxa"/>
            <w:shd w:val="clear" w:color="auto" w:fill="auto"/>
            <w:noWrap/>
            <w:vAlign w:val="center"/>
            <w:hideMark/>
          </w:tcPr>
          <w:p w14:paraId="2950F107" w14:textId="5C9202A7"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29.40</w:t>
            </w:r>
          </w:p>
        </w:tc>
        <w:tc>
          <w:tcPr>
            <w:tcW w:w="850" w:type="dxa"/>
            <w:shd w:val="clear" w:color="auto" w:fill="auto"/>
            <w:noWrap/>
            <w:vAlign w:val="center"/>
            <w:hideMark/>
          </w:tcPr>
          <w:p w14:paraId="213B6440" w14:textId="0EC4A476"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28.41</w:t>
            </w:r>
          </w:p>
        </w:tc>
        <w:tc>
          <w:tcPr>
            <w:tcW w:w="851" w:type="dxa"/>
            <w:shd w:val="clear" w:color="auto" w:fill="auto"/>
            <w:noWrap/>
            <w:vAlign w:val="center"/>
            <w:hideMark/>
          </w:tcPr>
          <w:p w14:paraId="7E81A265" w14:textId="1CA6576C"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27.49</w:t>
            </w:r>
          </w:p>
        </w:tc>
      </w:tr>
      <w:tr w:rsidR="00C96573" w:rsidRPr="009E3925" w14:paraId="0141F18E" w14:textId="77777777" w:rsidTr="00A56459">
        <w:trPr>
          <w:trHeight w:val="20"/>
        </w:trPr>
        <w:tc>
          <w:tcPr>
            <w:tcW w:w="3119" w:type="dxa"/>
            <w:shd w:val="clear" w:color="auto" w:fill="auto"/>
            <w:noWrap/>
            <w:vAlign w:val="bottom"/>
            <w:hideMark/>
          </w:tcPr>
          <w:p w14:paraId="66535D85"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shd w:val="clear" w:color="auto" w:fill="auto"/>
            <w:noWrap/>
            <w:vAlign w:val="center"/>
            <w:hideMark/>
          </w:tcPr>
          <w:p w14:paraId="27379DD2" w14:textId="775D3A60"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850" w:type="dxa"/>
            <w:shd w:val="clear" w:color="auto" w:fill="auto"/>
            <w:noWrap/>
            <w:vAlign w:val="center"/>
            <w:hideMark/>
          </w:tcPr>
          <w:p w14:paraId="1BAE4759" w14:textId="5734EC86"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851" w:type="dxa"/>
            <w:shd w:val="clear" w:color="auto" w:fill="auto"/>
            <w:noWrap/>
            <w:vAlign w:val="center"/>
            <w:hideMark/>
          </w:tcPr>
          <w:p w14:paraId="07F3F4CE" w14:textId="7C6A717D"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c>
          <w:tcPr>
            <w:tcW w:w="850" w:type="dxa"/>
            <w:shd w:val="clear" w:color="auto" w:fill="auto"/>
            <w:noWrap/>
            <w:vAlign w:val="center"/>
            <w:hideMark/>
          </w:tcPr>
          <w:p w14:paraId="350343A6" w14:textId="3DBAF43C"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51" w:type="dxa"/>
            <w:shd w:val="clear" w:color="auto" w:fill="auto"/>
            <w:noWrap/>
            <w:vAlign w:val="center"/>
            <w:hideMark/>
          </w:tcPr>
          <w:p w14:paraId="594715B7" w14:textId="3B1F800D"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850" w:type="dxa"/>
            <w:shd w:val="clear" w:color="auto" w:fill="auto"/>
            <w:noWrap/>
            <w:vAlign w:val="center"/>
            <w:hideMark/>
          </w:tcPr>
          <w:p w14:paraId="1718E23A" w14:textId="4C1D837B"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851" w:type="dxa"/>
            <w:shd w:val="clear" w:color="auto" w:fill="auto"/>
            <w:noWrap/>
            <w:vAlign w:val="center"/>
            <w:hideMark/>
          </w:tcPr>
          <w:p w14:paraId="30AB8F42" w14:textId="62FA15E5"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r>
      <w:tr w:rsidR="00C96573" w:rsidRPr="009E3925" w14:paraId="4BD83EB2" w14:textId="77777777" w:rsidTr="00A56459">
        <w:trPr>
          <w:trHeight w:val="20"/>
        </w:trPr>
        <w:tc>
          <w:tcPr>
            <w:tcW w:w="3119" w:type="dxa"/>
            <w:shd w:val="clear" w:color="auto" w:fill="auto"/>
            <w:noWrap/>
            <w:vAlign w:val="bottom"/>
            <w:hideMark/>
          </w:tcPr>
          <w:p w14:paraId="59DC8E48" w14:textId="77777777" w:rsidR="00C96573" w:rsidRPr="009E3925" w:rsidRDefault="00C96573" w:rsidP="00C96573">
            <w:pPr>
              <w:tabs>
                <w:tab w:val="left" w:pos="225"/>
              </w:tabs>
              <w:spacing w:line="276" w:lineRule="auto"/>
              <w:rPr>
                <w:rFonts w:asciiTheme="minorHAnsi" w:hAnsiTheme="minorHAnsi" w:cstheme="minorHAnsi"/>
                <w:color w:val="000000"/>
                <w:sz w:val="22"/>
                <w:szCs w:val="22"/>
              </w:rPr>
            </w:pPr>
            <w:r w:rsidRPr="009E3925">
              <w:rPr>
                <w:rFonts w:asciiTheme="minorHAnsi" w:hAnsiTheme="minorHAnsi" w:cstheme="minorHAnsi"/>
                <w:color w:val="000000"/>
                <w:sz w:val="22"/>
                <w:szCs w:val="22"/>
              </w:rPr>
              <w:lastRenderedPageBreak/>
              <w:t>Add: Depreciation</w:t>
            </w:r>
          </w:p>
        </w:tc>
        <w:tc>
          <w:tcPr>
            <w:tcW w:w="850" w:type="dxa"/>
            <w:shd w:val="clear" w:color="auto" w:fill="auto"/>
            <w:noWrap/>
            <w:vAlign w:val="center"/>
            <w:hideMark/>
          </w:tcPr>
          <w:p w14:paraId="7D4B34BF" w14:textId="00C6E58E"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13.55</w:t>
            </w:r>
          </w:p>
        </w:tc>
        <w:tc>
          <w:tcPr>
            <w:tcW w:w="850" w:type="dxa"/>
            <w:shd w:val="clear" w:color="auto" w:fill="auto"/>
            <w:noWrap/>
            <w:vAlign w:val="center"/>
            <w:hideMark/>
          </w:tcPr>
          <w:p w14:paraId="493391D3" w14:textId="4D3AF223"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51" w:type="dxa"/>
            <w:shd w:val="clear" w:color="auto" w:fill="auto"/>
            <w:noWrap/>
            <w:vAlign w:val="center"/>
            <w:hideMark/>
          </w:tcPr>
          <w:p w14:paraId="5A6E3107" w14:textId="54C12412"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50" w:type="dxa"/>
            <w:shd w:val="clear" w:color="auto" w:fill="auto"/>
            <w:noWrap/>
            <w:vAlign w:val="center"/>
            <w:hideMark/>
          </w:tcPr>
          <w:p w14:paraId="505BD087" w14:textId="3D7D7E04"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51" w:type="dxa"/>
            <w:shd w:val="clear" w:color="auto" w:fill="auto"/>
            <w:noWrap/>
            <w:vAlign w:val="center"/>
            <w:hideMark/>
          </w:tcPr>
          <w:p w14:paraId="6D5BB5F7" w14:textId="5B1CA0A0"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50" w:type="dxa"/>
            <w:shd w:val="clear" w:color="auto" w:fill="auto"/>
            <w:noWrap/>
            <w:vAlign w:val="center"/>
            <w:hideMark/>
          </w:tcPr>
          <w:p w14:paraId="7260A649" w14:textId="7F4C650C"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13.56</w:t>
            </w:r>
          </w:p>
        </w:tc>
        <w:tc>
          <w:tcPr>
            <w:tcW w:w="851" w:type="dxa"/>
            <w:shd w:val="clear" w:color="auto" w:fill="auto"/>
            <w:noWrap/>
            <w:vAlign w:val="center"/>
            <w:hideMark/>
          </w:tcPr>
          <w:p w14:paraId="00D82B8B" w14:textId="566DCE06"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13.56</w:t>
            </w:r>
          </w:p>
        </w:tc>
      </w:tr>
      <w:tr w:rsidR="00C96573" w:rsidRPr="009E3925" w14:paraId="2143C4F1" w14:textId="77777777" w:rsidTr="00A56459">
        <w:trPr>
          <w:trHeight w:val="20"/>
        </w:trPr>
        <w:tc>
          <w:tcPr>
            <w:tcW w:w="3119" w:type="dxa"/>
            <w:shd w:val="clear" w:color="auto" w:fill="auto"/>
            <w:noWrap/>
            <w:vAlign w:val="bottom"/>
            <w:hideMark/>
          </w:tcPr>
          <w:p w14:paraId="41EA0BC1"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shd w:val="clear" w:color="auto" w:fill="auto"/>
            <w:noWrap/>
            <w:vAlign w:val="center"/>
            <w:hideMark/>
          </w:tcPr>
          <w:p w14:paraId="4AD1C3D4" w14:textId="1AA21AEE"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850" w:type="dxa"/>
            <w:shd w:val="clear" w:color="auto" w:fill="auto"/>
            <w:noWrap/>
            <w:vAlign w:val="center"/>
            <w:hideMark/>
          </w:tcPr>
          <w:p w14:paraId="6C527840" w14:textId="2581E1F1"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851" w:type="dxa"/>
            <w:shd w:val="clear" w:color="auto" w:fill="auto"/>
            <w:noWrap/>
            <w:vAlign w:val="center"/>
            <w:hideMark/>
          </w:tcPr>
          <w:p w14:paraId="32DC2018" w14:textId="701D11C1"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850" w:type="dxa"/>
            <w:shd w:val="clear" w:color="auto" w:fill="auto"/>
            <w:noWrap/>
            <w:vAlign w:val="center"/>
            <w:hideMark/>
          </w:tcPr>
          <w:p w14:paraId="41C80179" w14:textId="5D6D84AA"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851" w:type="dxa"/>
            <w:shd w:val="clear" w:color="auto" w:fill="auto"/>
            <w:noWrap/>
            <w:vAlign w:val="center"/>
            <w:hideMark/>
          </w:tcPr>
          <w:p w14:paraId="30ED671C" w14:textId="5E9DF308"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850" w:type="dxa"/>
            <w:shd w:val="clear" w:color="auto" w:fill="auto"/>
            <w:noWrap/>
            <w:vAlign w:val="center"/>
            <w:hideMark/>
          </w:tcPr>
          <w:p w14:paraId="1E996315" w14:textId="3925F02C"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851" w:type="dxa"/>
            <w:shd w:val="clear" w:color="auto" w:fill="auto"/>
            <w:noWrap/>
            <w:vAlign w:val="center"/>
            <w:hideMark/>
          </w:tcPr>
          <w:p w14:paraId="7D7AE229" w14:textId="41C01292"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r>
      <w:tr w:rsidR="00C96573" w:rsidRPr="009E3925" w14:paraId="224AF48C" w14:textId="77777777" w:rsidTr="00A56459">
        <w:trPr>
          <w:trHeight w:val="20"/>
        </w:trPr>
        <w:tc>
          <w:tcPr>
            <w:tcW w:w="3119" w:type="dxa"/>
            <w:shd w:val="clear" w:color="auto" w:fill="auto"/>
            <w:noWrap/>
            <w:vAlign w:val="bottom"/>
            <w:hideMark/>
          </w:tcPr>
          <w:p w14:paraId="3FE71B6E" w14:textId="77777777" w:rsidR="00C96573" w:rsidRPr="009E3925" w:rsidRDefault="00C96573" w:rsidP="00C96573">
            <w:pPr>
              <w:tabs>
                <w:tab w:val="left" w:pos="225"/>
              </w:tabs>
              <w:spacing w:line="276" w:lineRule="auto"/>
              <w:ind w:left="460" w:hanging="460"/>
              <w:rPr>
                <w:rFonts w:asciiTheme="minorHAnsi" w:hAnsiTheme="minorHAnsi" w:cstheme="minorHAnsi"/>
                <w:color w:val="000000"/>
                <w:sz w:val="22"/>
                <w:szCs w:val="22"/>
              </w:rPr>
            </w:pPr>
            <w:r w:rsidRPr="009E3925">
              <w:rPr>
                <w:rFonts w:asciiTheme="minorHAnsi" w:hAnsiTheme="minorHAnsi" w:cstheme="minorHAnsi"/>
                <w:color w:val="000000"/>
                <w:sz w:val="22"/>
                <w:szCs w:val="22"/>
              </w:rPr>
              <w:t>Less: Change in Working Capital</w:t>
            </w:r>
          </w:p>
        </w:tc>
        <w:tc>
          <w:tcPr>
            <w:tcW w:w="850" w:type="dxa"/>
            <w:shd w:val="clear" w:color="auto" w:fill="auto"/>
            <w:noWrap/>
            <w:vAlign w:val="center"/>
            <w:hideMark/>
          </w:tcPr>
          <w:p w14:paraId="2014288C" w14:textId="7918C210"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-0.55</w:t>
            </w:r>
          </w:p>
        </w:tc>
        <w:tc>
          <w:tcPr>
            <w:tcW w:w="850" w:type="dxa"/>
            <w:shd w:val="clear" w:color="auto" w:fill="auto"/>
            <w:noWrap/>
            <w:vAlign w:val="center"/>
            <w:hideMark/>
          </w:tcPr>
          <w:p w14:paraId="406457AE" w14:textId="519F204F"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851" w:type="dxa"/>
            <w:shd w:val="clear" w:color="auto" w:fill="auto"/>
            <w:noWrap/>
            <w:vAlign w:val="center"/>
            <w:hideMark/>
          </w:tcPr>
          <w:p w14:paraId="6484795D" w14:textId="0E50A9BB"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-0.64</w:t>
            </w:r>
          </w:p>
        </w:tc>
        <w:tc>
          <w:tcPr>
            <w:tcW w:w="850" w:type="dxa"/>
            <w:shd w:val="clear" w:color="auto" w:fill="auto"/>
            <w:noWrap/>
            <w:vAlign w:val="center"/>
            <w:hideMark/>
          </w:tcPr>
          <w:p w14:paraId="4930C5BE" w14:textId="651E57D3"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-0.67</w:t>
            </w:r>
          </w:p>
        </w:tc>
        <w:tc>
          <w:tcPr>
            <w:tcW w:w="851" w:type="dxa"/>
            <w:shd w:val="clear" w:color="auto" w:fill="auto"/>
            <w:noWrap/>
            <w:vAlign w:val="center"/>
            <w:hideMark/>
          </w:tcPr>
          <w:p w14:paraId="6F1EE582" w14:textId="49F9255D"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-0.64</w:t>
            </w:r>
          </w:p>
        </w:tc>
        <w:tc>
          <w:tcPr>
            <w:tcW w:w="850" w:type="dxa"/>
            <w:shd w:val="clear" w:color="auto" w:fill="auto"/>
            <w:noWrap/>
            <w:vAlign w:val="center"/>
            <w:hideMark/>
          </w:tcPr>
          <w:p w14:paraId="0F57A41D" w14:textId="10651E1E"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51" w:type="dxa"/>
            <w:shd w:val="clear" w:color="auto" w:fill="auto"/>
            <w:noWrap/>
            <w:vAlign w:val="center"/>
            <w:hideMark/>
          </w:tcPr>
          <w:p w14:paraId="303FB7FD" w14:textId="646E0246"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-0.75</w:t>
            </w:r>
          </w:p>
        </w:tc>
      </w:tr>
      <w:tr w:rsidR="00C96573" w:rsidRPr="009E3925" w14:paraId="272A96EC" w14:textId="77777777" w:rsidTr="00A56459">
        <w:trPr>
          <w:trHeight w:val="20"/>
        </w:trPr>
        <w:tc>
          <w:tcPr>
            <w:tcW w:w="3119" w:type="dxa"/>
            <w:shd w:val="clear" w:color="auto" w:fill="auto"/>
            <w:noWrap/>
            <w:vAlign w:val="bottom"/>
            <w:hideMark/>
          </w:tcPr>
          <w:p w14:paraId="30945C3A"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shd w:val="clear" w:color="auto" w:fill="auto"/>
            <w:noWrap/>
            <w:vAlign w:val="center"/>
            <w:hideMark/>
          </w:tcPr>
          <w:p w14:paraId="46A2EDD8" w14:textId="79891368"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738B49F6" w14:textId="7FAA1DAB"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41A1620C" w14:textId="2BC9BC3E"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673B2D9D" w14:textId="4D6FB6D5"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6451D645" w14:textId="2FDE6AB0"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32960709" w14:textId="2B140F58"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4098A24F" w14:textId="23AD3B2B"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C96573" w:rsidRPr="00C363B5" w14:paraId="6D570F72" w14:textId="77777777" w:rsidTr="00A56459">
        <w:trPr>
          <w:trHeight w:val="20"/>
        </w:trPr>
        <w:tc>
          <w:tcPr>
            <w:tcW w:w="3119" w:type="dxa"/>
            <w:shd w:val="clear" w:color="auto" w:fill="auto"/>
            <w:noWrap/>
            <w:vAlign w:val="bottom"/>
            <w:hideMark/>
          </w:tcPr>
          <w:p w14:paraId="27ECA9A9" w14:textId="77777777" w:rsidR="00C96573" w:rsidRPr="009E3925" w:rsidRDefault="00C96573" w:rsidP="00C96573">
            <w:pPr>
              <w:tabs>
                <w:tab w:val="left" w:pos="225"/>
              </w:tabs>
              <w:spacing w:line="276" w:lineRule="auto"/>
              <w:ind w:left="460" w:hanging="460"/>
              <w:rPr>
                <w:rFonts w:asciiTheme="minorHAnsi" w:hAnsiTheme="minorHAnsi" w:cstheme="minorHAnsi"/>
                <w:color w:val="000000"/>
                <w:sz w:val="22"/>
                <w:szCs w:val="22"/>
              </w:rPr>
            </w:pPr>
            <w:r w:rsidRPr="009E3925">
              <w:rPr>
                <w:rFonts w:asciiTheme="minorHAnsi" w:hAnsiTheme="minorHAnsi" w:cstheme="minorHAnsi"/>
                <w:color w:val="000000"/>
                <w:sz w:val="22"/>
                <w:szCs w:val="22"/>
              </w:rPr>
              <w:t>Less: Fixed Capital Investment</w:t>
            </w:r>
          </w:p>
        </w:tc>
        <w:tc>
          <w:tcPr>
            <w:tcW w:w="850" w:type="dxa"/>
            <w:shd w:val="clear" w:color="auto" w:fill="auto"/>
            <w:noWrap/>
            <w:vAlign w:val="center"/>
            <w:hideMark/>
          </w:tcPr>
          <w:p w14:paraId="3D358EA3" w14:textId="39D53E0D"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0.28</w:t>
            </w:r>
          </w:p>
        </w:tc>
        <w:tc>
          <w:tcPr>
            <w:tcW w:w="850" w:type="dxa"/>
            <w:shd w:val="clear" w:color="auto" w:fill="auto"/>
            <w:noWrap/>
            <w:vAlign w:val="center"/>
            <w:hideMark/>
          </w:tcPr>
          <w:p w14:paraId="4AADDFAD" w14:textId="38662DDC"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0.22</w:t>
            </w:r>
          </w:p>
        </w:tc>
        <w:tc>
          <w:tcPr>
            <w:tcW w:w="851" w:type="dxa"/>
            <w:shd w:val="clear" w:color="auto" w:fill="auto"/>
            <w:noWrap/>
            <w:vAlign w:val="center"/>
            <w:hideMark/>
          </w:tcPr>
          <w:p w14:paraId="0B6ACF3C" w14:textId="1124F994"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0" w:type="dxa"/>
            <w:shd w:val="clear" w:color="auto" w:fill="auto"/>
            <w:noWrap/>
            <w:vAlign w:val="center"/>
            <w:hideMark/>
          </w:tcPr>
          <w:p w14:paraId="1B9CED0B" w14:textId="2C15C4EE"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1" w:type="dxa"/>
            <w:shd w:val="clear" w:color="auto" w:fill="auto"/>
            <w:noWrap/>
            <w:vAlign w:val="center"/>
            <w:hideMark/>
          </w:tcPr>
          <w:p w14:paraId="6E3E73F8" w14:textId="198E59FC"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0" w:type="dxa"/>
            <w:shd w:val="clear" w:color="auto" w:fill="auto"/>
            <w:noWrap/>
            <w:vAlign w:val="center"/>
            <w:hideMark/>
          </w:tcPr>
          <w:p w14:paraId="6CF3DB0A" w14:textId="0AF8A32C"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1" w:type="dxa"/>
            <w:shd w:val="clear" w:color="auto" w:fill="auto"/>
            <w:noWrap/>
            <w:vAlign w:val="center"/>
            <w:hideMark/>
          </w:tcPr>
          <w:p w14:paraId="622708D7" w14:textId="199251E0" w:rsidR="00C96573" w:rsidRPr="00C363B5" w:rsidRDefault="00C96573" w:rsidP="00C96573">
            <w:pPr>
              <w:tabs>
                <w:tab w:val="left" w:pos="225"/>
              </w:tabs>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0.19</w:t>
            </w:r>
          </w:p>
        </w:tc>
      </w:tr>
      <w:tr w:rsidR="00C96573" w:rsidRPr="009E3925" w14:paraId="00A9DE9A" w14:textId="77777777" w:rsidTr="00A56459">
        <w:trPr>
          <w:trHeight w:val="20"/>
        </w:trPr>
        <w:tc>
          <w:tcPr>
            <w:tcW w:w="3119" w:type="dxa"/>
            <w:shd w:val="clear" w:color="auto" w:fill="auto"/>
            <w:noWrap/>
            <w:vAlign w:val="bottom"/>
            <w:hideMark/>
          </w:tcPr>
          <w:p w14:paraId="3FF88818"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shd w:val="clear" w:color="auto" w:fill="auto"/>
            <w:noWrap/>
            <w:vAlign w:val="center"/>
            <w:hideMark/>
          </w:tcPr>
          <w:p w14:paraId="3C89C7FA" w14:textId="6651D55C"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0.36%</w:t>
            </w:r>
          </w:p>
        </w:tc>
        <w:tc>
          <w:tcPr>
            <w:tcW w:w="850" w:type="dxa"/>
            <w:shd w:val="clear" w:color="auto" w:fill="auto"/>
            <w:noWrap/>
            <w:vAlign w:val="center"/>
            <w:hideMark/>
          </w:tcPr>
          <w:p w14:paraId="0CC991B3" w14:textId="159F372F"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2BE72545" w14:textId="703B8F94"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5D8D861B" w14:textId="76CCE98C"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195EA2F0" w14:textId="6504D4D7"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5E9D7E98" w14:textId="3A89BDE3"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5B0E69E7" w14:textId="16B6900F" w:rsidR="00C96573" w:rsidRPr="00C363B5" w:rsidRDefault="00C96573" w:rsidP="00C96573">
            <w:pPr>
              <w:tabs>
                <w:tab w:val="left" w:pos="225"/>
              </w:tabs>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C96573" w:rsidRPr="009E3925" w14:paraId="58F60B04" w14:textId="77777777" w:rsidTr="00A56459">
        <w:trPr>
          <w:trHeight w:val="20"/>
        </w:trPr>
        <w:tc>
          <w:tcPr>
            <w:tcW w:w="3119" w:type="dxa"/>
            <w:shd w:val="clear" w:color="auto" w:fill="BDD6EE" w:themeFill="accent1" w:themeFillTint="66"/>
            <w:noWrap/>
            <w:vAlign w:val="bottom"/>
            <w:hideMark/>
          </w:tcPr>
          <w:p w14:paraId="0FCD72F8" w14:textId="77777777" w:rsidR="00C96573" w:rsidRPr="009E3925" w:rsidRDefault="00C96573" w:rsidP="00C96573">
            <w:pPr>
              <w:tabs>
                <w:tab w:val="left" w:pos="225"/>
              </w:tabs>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Free Cash Flow to the Firm</w:t>
            </w:r>
          </w:p>
        </w:tc>
        <w:tc>
          <w:tcPr>
            <w:tcW w:w="850" w:type="dxa"/>
            <w:shd w:val="clear" w:color="auto" w:fill="BDD6EE" w:themeFill="accent1" w:themeFillTint="66"/>
            <w:noWrap/>
            <w:vAlign w:val="center"/>
            <w:hideMark/>
          </w:tcPr>
          <w:p w14:paraId="57C05056" w14:textId="35C3E92D"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46.37</w:t>
            </w:r>
          </w:p>
        </w:tc>
        <w:tc>
          <w:tcPr>
            <w:tcW w:w="850" w:type="dxa"/>
            <w:shd w:val="clear" w:color="auto" w:fill="BDD6EE" w:themeFill="accent1" w:themeFillTint="66"/>
            <w:noWrap/>
            <w:vAlign w:val="center"/>
            <w:hideMark/>
          </w:tcPr>
          <w:p w14:paraId="07D6DA16" w14:textId="07CA8C72"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45.70</w:t>
            </w:r>
          </w:p>
        </w:tc>
        <w:tc>
          <w:tcPr>
            <w:tcW w:w="851" w:type="dxa"/>
            <w:shd w:val="clear" w:color="auto" w:fill="BDD6EE" w:themeFill="accent1" w:themeFillTint="66"/>
            <w:noWrap/>
            <w:vAlign w:val="center"/>
            <w:hideMark/>
          </w:tcPr>
          <w:p w14:paraId="587929E6" w14:textId="7B2E9AD8"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45.13</w:t>
            </w:r>
          </w:p>
        </w:tc>
        <w:tc>
          <w:tcPr>
            <w:tcW w:w="850" w:type="dxa"/>
            <w:shd w:val="clear" w:color="auto" w:fill="BDD6EE" w:themeFill="accent1" w:themeFillTint="66"/>
            <w:noWrap/>
            <w:vAlign w:val="center"/>
            <w:hideMark/>
          </w:tcPr>
          <w:p w14:paraId="3B494754" w14:textId="39778F72"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44.35</w:t>
            </w:r>
          </w:p>
        </w:tc>
        <w:tc>
          <w:tcPr>
            <w:tcW w:w="851" w:type="dxa"/>
            <w:shd w:val="clear" w:color="auto" w:fill="BDD6EE" w:themeFill="accent1" w:themeFillTint="66"/>
            <w:noWrap/>
            <w:vAlign w:val="center"/>
            <w:hideMark/>
          </w:tcPr>
          <w:p w14:paraId="05423524" w14:textId="7BA3409E"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43.61</w:t>
            </w:r>
          </w:p>
        </w:tc>
        <w:tc>
          <w:tcPr>
            <w:tcW w:w="850" w:type="dxa"/>
            <w:shd w:val="clear" w:color="auto" w:fill="BDD6EE" w:themeFill="accent1" w:themeFillTint="66"/>
            <w:noWrap/>
            <w:vAlign w:val="center"/>
            <w:hideMark/>
          </w:tcPr>
          <w:p w14:paraId="57FD4E77" w14:textId="415E6C75"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42.74</w:t>
            </w:r>
          </w:p>
        </w:tc>
        <w:tc>
          <w:tcPr>
            <w:tcW w:w="851" w:type="dxa"/>
            <w:shd w:val="clear" w:color="auto" w:fill="BDD6EE" w:themeFill="accent1" w:themeFillTint="66"/>
            <w:noWrap/>
            <w:vAlign w:val="center"/>
            <w:hideMark/>
          </w:tcPr>
          <w:p w14:paraId="2BB80166" w14:textId="1194A9EA" w:rsidR="00C96573" w:rsidRPr="00C363B5" w:rsidRDefault="00C96573" w:rsidP="00C96573">
            <w:pPr>
              <w:tabs>
                <w:tab w:val="left" w:pos="225"/>
              </w:tabs>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41.61</w:t>
            </w:r>
          </w:p>
        </w:tc>
      </w:tr>
      <w:tr w:rsidR="00C96573" w:rsidRPr="009E3925" w14:paraId="0CE9DE04" w14:textId="77777777" w:rsidTr="00A56459">
        <w:trPr>
          <w:trHeight w:val="20"/>
        </w:trPr>
        <w:tc>
          <w:tcPr>
            <w:tcW w:w="3119" w:type="dxa"/>
            <w:shd w:val="clear" w:color="auto" w:fill="auto"/>
            <w:noWrap/>
            <w:vAlign w:val="bottom"/>
            <w:hideMark/>
          </w:tcPr>
          <w:p w14:paraId="7211774F" w14:textId="77777777" w:rsidR="00C96573" w:rsidRPr="00C456D5" w:rsidRDefault="00C96573" w:rsidP="00C96573">
            <w:pPr>
              <w:tabs>
                <w:tab w:val="left" w:pos="225"/>
              </w:tabs>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Growth</w:t>
            </w:r>
          </w:p>
        </w:tc>
        <w:tc>
          <w:tcPr>
            <w:tcW w:w="850" w:type="dxa"/>
            <w:shd w:val="clear" w:color="auto" w:fill="auto"/>
            <w:noWrap/>
            <w:vAlign w:val="center"/>
            <w:hideMark/>
          </w:tcPr>
          <w:p w14:paraId="231B1041" w14:textId="3AAD0D96"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40.27%</w:t>
            </w:r>
          </w:p>
        </w:tc>
        <w:tc>
          <w:tcPr>
            <w:tcW w:w="850" w:type="dxa"/>
            <w:shd w:val="clear" w:color="auto" w:fill="auto"/>
            <w:noWrap/>
            <w:vAlign w:val="center"/>
            <w:hideMark/>
          </w:tcPr>
          <w:p w14:paraId="604B5F82" w14:textId="3CA2EA44"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-1.45%</w:t>
            </w:r>
          </w:p>
        </w:tc>
        <w:tc>
          <w:tcPr>
            <w:tcW w:w="851" w:type="dxa"/>
            <w:shd w:val="clear" w:color="auto" w:fill="auto"/>
            <w:noWrap/>
            <w:vAlign w:val="center"/>
            <w:hideMark/>
          </w:tcPr>
          <w:p w14:paraId="469BEC85" w14:textId="580F5200"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-1.24%</w:t>
            </w:r>
          </w:p>
        </w:tc>
        <w:tc>
          <w:tcPr>
            <w:tcW w:w="850" w:type="dxa"/>
            <w:shd w:val="clear" w:color="auto" w:fill="auto"/>
            <w:noWrap/>
            <w:vAlign w:val="center"/>
            <w:hideMark/>
          </w:tcPr>
          <w:p w14:paraId="66CD928A" w14:textId="7BD83BA8"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-1.72%</w:t>
            </w:r>
          </w:p>
        </w:tc>
        <w:tc>
          <w:tcPr>
            <w:tcW w:w="851" w:type="dxa"/>
            <w:shd w:val="clear" w:color="auto" w:fill="auto"/>
            <w:noWrap/>
            <w:vAlign w:val="center"/>
            <w:hideMark/>
          </w:tcPr>
          <w:p w14:paraId="777BAB5F" w14:textId="08E050FF"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-1.69%</w:t>
            </w:r>
          </w:p>
        </w:tc>
        <w:tc>
          <w:tcPr>
            <w:tcW w:w="850" w:type="dxa"/>
            <w:shd w:val="clear" w:color="auto" w:fill="auto"/>
            <w:noWrap/>
            <w:vAlign w:val="center"/>
            <w:hideMark/>
          </w:tcPr>
          <w:p w14:paraId="5E6A4349" w14:textId="50218932"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-1.99%</w:t>
            </w:r>
          </w:p>
        </w:tc>
        <w:tc>
          <w:tcPr>
            <w:tcW w:w="851" w:type="dxa"/>
            <w:shd w:val="clear" w:color="auto" w:fill="auto"/>
            <w:noWrap/>
            <w:vAlign w:val="center"/>
            <w:hideMark/>
          </w:tcPr>
          <w:p w14:paraId="2DA43764" w14:textId="5B1CD3F9" w:rsidR="00C96573" w:rsidRPr="00C363B5" w:rsidRDefault="00C96573" w:rsidP="00C96573">
            <w:pPr>
              <w:tabs>
                <w:tab w:val="left" w:pos="225"/>
              </w:tabs>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-2.65%</w:t>
            </w:r>
          </w:p>
        </w:tc>
      </w:tr>
    </w:tbl>
    <w:p w14:paraId="31CD1409" w14:textId="2DD34896" w:rsidR="00166538" w:rsidRDefault="00166538" w:rsidP="009E3925">
      <w:pPr>
        <w:pStyle w:val="Default"/>
        <w:spacing w:line="360" w:lineRule="auto"/>
        <w:ind w:left="7921" w:right="-589"/>
        <w:jc w:val="right"/>
        <w:rPr>
          <w:i/>
          <w:color w:val="auto"/>
          <w:sz w:val="18"/>
          <w:szCs w:val="22"/>
        </w:rPr>
      </w:pPr>
      <w:r>
        <w:rPr>
          <w:i/>
          <w:color w:val="auto"/>
          <w:sz w:val="18"/>
          <w:szCs w:val="22"/>
        </w:rPr>
        <w:t xml:space="preserve"> </w:t>
      </w:r>
      <w:r w:rsidR="00DE53B2">
        <w:rPr>
          <w:i/>
          <w:color w:val="auto"/>
          <w:sz w:val="18"/>
          <w:szCs w:val="22"/>
        </w:rPr>
        <w:t xml:space="preserve">  </w:t>
      </w:r>
      <w:r w:rsidRPr="004D02DF">
        <w:rPr>
          <w:i/>
          <w:color w:val="auto"/>
          <w:sz w:val="22"/>
          <w:szCs w:val="28"/>
        </w:rPr>
        <w:t>Continue….</w:t>
      </w:r>
    </w:p>
    <w:p w14:paraId="238672EA" w14:textId="69C67AE3" w:rsidR="00166538" w:rsidRDefault="00166538" w:rsidP="00A56459">
      <w:pPr>
        <w:pStyle w:val="Default"/>
        <w:ind w:left="6480" w:right="-589"/>
        <w:jc w:val="right"/>
        <w:rPr>
          <w:i/>
          <w:color w:val="auto"/>
          <w:sz w:val="18"/>
          <w:szCs w:val="22"/>
        </w:rPr>
      </w:pPr>
      <w:r>
        <w:rPr>
          <w:sz w:val="18"/>
          <w:szCs w:val="18"/>
        </w:rPr>
        <w:t xml:space="preserve">       </w:t>
      </w:r>
      <w:r w:rsidR="0049744D">
        <w:rPr>
          <w:sz w:val="18"/>
          <w:szCs w:val="18"/>
        </w:rPr>
        <w:tab/>
      </w:r>
      <w:r w:rsidR="0049744D">
        <w:rPr>
          <w:sz w:val="18"/>
          <w:szCs w:val="18"/>
        </w:rPr>
        <w:tab/>
      </w:r>
      <w:r w:rsidR="0049744D"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9"/>
        <w:gridCol w:w="850"/>
        <w:gridCol w:w="850"/>
        <w:gridCol w:w="851"/>
        <w:gridCol w:w="850"/>
        <w:gridCol w:w="851"/>
        <w:gridCol w:w="850"/>
        <w:gridCol w:w="851"/>
      </w:tblGrid>
      <w:tr w:rsidR="00C456D5" w:rsidRPr="009E3925" w14:paraId="705228EF" w14:textId="77777777" w:rsidTr="00A56459">
        <w:trPr>
          <w:trHeight w:val="20"/>
        </w:trPr>
        <w:tc>
          <w:tcPr>
            <w:tcW w:w="3119" w:type="dxa"/>
            <w:shd w:val="clear" w:color="000000" w:fill="002060"/>
            <w:noWrap/>
            <w:vAlign w:val="center"/>
            <w:hideMark/>
          </w:tcPr>
          <w:p w14:paraId="022B3B6B" w14:textId="77777777" w:rsidR="00C456D5" w:rsidRPr="009E3925" w:rsidRDefault="00C456D5" w:rsidP="00C456D5">
            <w:pPr>
              <w:spacing w:line="276" w:lineRule="auto"/>
              <w:jc w:val="center"/>
              <w:rPr>
                <w:rFonts w:asciiTheme="minorHAnsi" w:hAnsiTheme="minorHAnsi" w:cstheme="minorHAnsi"/>
                <w:b/>
                <w:bCs/>
                <w:color w:val="FFFFFF"/>
                <w:sz w:val="22"/>
                <w:szCs w:val="22"/>
              </w:rPr>
            </w:pPr>
            <w:r w:rsidRPr="009E3925">
              <w:rPr>
                <w:rFonts w:asciiTheme="minorHAnsi" w:hAnsiTheme="minorHAnsi" w:cstheme="minorHAnsi"/>
                <w:b/>
                <w:bCs/>
                <w:color w:val="FFFFFF"/>
                <w:sz w:val="22"/>
                <w:szCs w:val="22"/>
              </w:rPr>
              <w:t xml:space="preserve">Operating Summary </w:t>
            </w:r>
          </w:p>
        </w:tc>
        <w:tc>
          <w:tcPr>
            <w:tcW w:w="850" w:type="dxa"/>
            <w:shd w:val="clear" w:color="000000" w:fill="002060"/>
            <w:vAlign w:val="center"/>
          </w:tcPr>
          <w:p w14:paraId="1604A683" w14:textId="5DE8434F"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31</w:t>
            </w:r>
            <w:r w:rsidRPr="00D602EA">
              <w:rPr>
                <w:rFonts w:asciiTheme="minorHAnsi" w:hAnsiTheme="minorHAnsi" w:cstheme="minorHAnsi"/>
                <w:b/>
                <w:bCs/>
                <w:color w:val="FFFFFF"/>
                <w:sz w:val="22"/>
                <w:szCs w:val="22"/>
              </w:rPr>
              <w:t xml:space="preserve"> P</w:t>
            </w:r>
          </w:p>
        </w:tc>
        <w:tc>
          <w:tcPr>
            <w:tcW w:w="850" w:type="dxa"/>
            <w:shd w:val="clear" w:color="000000" w:fill="002060"/>
            <w:noWrap/>
            <w:vAlign w:val="center"/>
            <w:hideMark/>
          </w:tcPr>
          <w:p w14:paraId="4F932893" w14:textId="0DA8035B"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32</w:t>
            </w:r>
            <w:r w:rsidRPr="00D602EA">
              <w:rPr>
                <w:rFonts w:asciiTheme="minorHAnsi" w:hAnsiTheme="minorHAnsi" w:cstheme="minorHAnsi"/>
                <w:b/>
                <w:bCs/>
                <w:color w:val="FFFFFF"/>
                <w:sz w:val="22"/>
                <w:szCs w:val="22"/>
              </w:rPr>
              <w:t xml:space="preserve"> P</w:t>
            </w:r>
          </w:p>
        </w:tc>
        <w:tc>
          <w:tcPr>
            <w:tcW w:w="851" w:type="dxa"/>
            <w:shd w:val="clear" w:color="000000" w:fill="002060"/>
            <w:noWrap/>
            <w:vAlign w:val="center"/>
            <w:hideMark/>
          </w:tcPr>
          <w:p w14:paraId="5B886BCA" w14:textId="613F14EE"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33</w:t>
            </w:r>
            <w:r w:rsidRPr="00D602EA">
              <w:rPr>
                <w:rFonts w:asciiTheme="minorHAnsi" w:hAnsiTheme="minorHAnsi" w:cstheme="minorHAnsi"/>
                <w:b/>
                <w:bCs/>
                <w:color w:val="FFFFFF"/>
                <w:sz w:val="22"/>
                <w:szCs w:val="22"/>
              </w:rPr>
              <w:t xml:space="preserve"> P</w:t>
            </w:r>
          </w:p>
        </w:tc>
        <w:tc>
          <w:tcPr>
            <w:tcW w:w="850" w:type="dxa"/>
            <w:shd w:val="clear" w:color="000000" w:fill="002060"/>
            <w:noWrap/>
            <w:vAlign w:val="center"/>
            <w:hideMark/>
          </w:tcPr>
          <w:p w14:paraId="1B9C13CE" w14:textId="11CA301B"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34</w:t>
            </w:r>
            <w:r w:rsidRPr="00D602EA">
              <w:rPr>
                <w:rFonts w:asciiTheme="minorHAnsi" w:hAnsiTheme="minorHAnsi" w:cstheme="minorHAnsi"/>
                <w:b/>
                <w:bCs/>
                <w:color w:val="FFFFFF"/>
                <w:sz w:val="22"/>
                <w:szCs w:val="22"/>
              </w:rPr>
              <w:t xml:space="preserve"> P</w:t>
            </w:r>
          </w:p>
        </w:tc>
        <w:tc>
          <w:tcPr>
            <w:tcW w:w="851" w:type="dxa"/>
            <w:shd w:val="clear" w:color="000000" w:fill="002060"/>
            <w:noWrap/>
            <w:vAlign w:val="center"/>
            <w:hideMark/>
          </w:tcPr>
          <w:p w14:paraId="4DB07D22" w14:textId="191449FC"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35</w:t>
            </w:r>
            <w:r w:rsidRPr="00D602EA">
              <w:rPr>
                <w:rFonts w:asciiTheme="minorHAnsi" w:hAnsiTheme="minorHAnsi" w:cstheme="minorHAnsi"/>
                <w:b/>
                <w:bCs/>
                <w:color w:val="FFFFFF"/>
                <w:sz w:val="22"/>
                <w:szCs w:val="22"/>
              </w:rPr>
              <w:t xml:space="preserve"> P</w:t>
            </w:r>
          </w:p>
        </w:tc>
        <w:tc>
          <w:tcPr>
            <w:tcW w:w="850" w:type="dxa"/>
            <w:shd w:val="clear" w:color="000000" w:fill="002060"/>
            <w:noWrap/>
            <w:vAlign w:val="center"/>
            <w:hideMark/>
          </w:tcPr>
          <w:p w14:paraId="06BD5D24" w14:textId="1E092F57"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36</w:t>
            </w:r>
            <w:r w:rsidRPr="00D602EA">
              <w:rPr>
                <w:rFonts w:asciiTheme="minorHAnsi" w:hAnsiTheme="minorHAnsi" w:cstheme="minorHAnsi"/>
                <w:b/>
                <w:bCs/>
                <w:color w:val="FFFFFF"/>
                <w:sz w:val="22"/>
                <w:szCs w:val="22"/>
              </w:rPr>
              <w:t xml:space="preserve"> P</w:t>
            </w:r>
          </w:p>
        </w:tc>
        <w:tc>
          <w:tcPr>
            <w:tcW w:w="851" w:type="dxa"/>
            <w:shd w:val="clear" w:color="000000" w:fill="002060"/>
            <w:noWrap/>
            <w:vAlign w:val="center"/>
            <w:hideMark/>
          </w:tcPr>
          <w:p w14:paraId="29AAF51D" w14:textId="0E98F416" w:rsidR="00C456D5" w:rsidRPr="00C456D5" w:rsidRDefault="00C456D5" w:rsidP="00C456D5">
            <w:pPr>
              <w:spacing w:line="276" w:lineRule="auto"/>
              <w:jc w:val="center"/>
              <w:rPr>
                <w:rFonts w:asciiTheme="minorHAnsi" w:hAnsiTheme="minorHAnsi" w:cstheme="minorHAnsi"/>
                <w:b/>
                <w:bCs/>
                <w:color w:val="FFFFFF"/>
                <w:sz w:val="22"/>
                <w:szCs w:val="22"/>
              </w:rPr>
            </w:pPr>
            <w:r w:rsidRPr="00D602EA">
              <w:rPr>
                <w:rFonts w:asciiTheme="minorHAnsi" w:hAnsiTheme="minorHAnsi" w:cstheme="minorHAnsi"/>
                <w:b/>
                <w:bCs/>
                <w:color w:val="FFFFFF"/>
                <w:sz w:val="22"/>
                <w:szCs w:val="22"/>
              </w:rPr>
              <w:t>Mar-</w:t>
            </w:r>
            <w:r>
              <w:rPr>
                <w:rFonts w:asciiTheme="minorHAnsi" w:hAnsiTheme="minorHAnsi" w:cstheme="minorHAnsi"/>
                <w:b/>
                <w:bCs/>
                <w:color w:val="FFFFFF"/>
                <w:sz w:val="22"/>
                <w:szCs w:val="22"/>
              </w:rPr>
              <w:t>37</w:t>
            </w:r>
            <w:r w:rsidRPr="00D602EA">
              <w:rPr>
                <w:rFonts w:asciiTheme="minorHAnsi" w:hAnsiTheme="minorHAnsi" w:cstheme="minorHAnsi"/>
                <w:b/>
                <w:bCs/>
                <w:color w:val="FFFFFF"/>
                <w:sz w:val="22"/>
                <w:szCs w:val="22"/>
              </w:rPr>
              <w:t xml:space="preserve"> P</w:t>
            </w:r>
          </w:p>
        </w:tc>
      </w:tr>
      <w:tr w:rsidR="00C96573" w:rsidRPr="009E3925" w14:paraId="64A1EEF2" w14:textId="77777777" w:rsidTr="00A56459">
        <w:trPr>
          <w:trHeight w:val="20"/>
        </w:trPr>
        <w:tc>
          <w:tcPr>
            <w:tcW w:w="3119" w:type="dxa"/>
            <w:shd w:val="clear" w:color="auto" w:fill="auto"/>
            <w:noWrap/>
            <w:vAlign w:val="bottom"/>
            <w:hideMark/>
          </w:tcPr>
          <w:p w14:paraId="174A2EB0" w14:textId="77777777" w:rsidR="00C96573" w:rsidRPr="009E3925" w:rsidRDefault="00C96573" w:rsidP="00C96573">
            <w:pPr>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Total Revenue</w:t>
            </w:r>
          </w:p>
        </w:tc>
        <w:tc>
          <w:tcPr>
            <w:tcW w:w="850" w:type="dxa"/>
            <w:vAlign w:val="center"/>
          </w:tcPr>
          <w:p w14:paraId="55E8461A" w14:textId="0E71445B"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78.85</w:t>
            </w:r>
          </w:p>
        </w:tc>
        <w:tc>
          <w:tcPr>
            <w:tcW w:w="850" w:type="dxa"/>
            <w:shd w:val="clear" w:color="auto" w:fill="auto"/>
            <w:noWrap/>
            <w:vAlign w:val="center"/>
            <w:hideMark/>
          </w:tcPr>
          <w:p w14:paraId="13EDC60B" w14:textId="0D17CCC6"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76.42</w:t>
            </w:r>
          </w:p>
        </w:tc>
        <w:tc>
          <w:tcPr>
            <w:tcW w:w="851" w:type="dxa"/>
            <w:shd w:val="clear" w:color="auto" w:fill="auto"/>
            <w:noWrap/>
            <w:vAlign w:val="center"/>
            <w:hideMark/>
          </w:tcPr>
          <w:p w14:paraId="23D35F00" w14:textId="53197D1B"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75.74</w:t>
            </w:r>
          </w:p>
        </w:tc>
        <w:tc>
          <w:tcPr>
            <w:tcW w:w="850" w:type="dxa"/>
            <w:shd w:val="clear" w:color="auto" w:fill="auto"/>
            <w:noWrap/>
            <w:vAlign w:val="center"/>
            <w:hideMark/>
          </w:tcPr>
          <w:p w14:paraId="7EF05604" w14:textId="45314C60"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75.74</w:t>
            </w:r>
          </w:p>
        </w:tc>
        <w:tc>
          <w:tcPr>
            <w:tcW w:w="851" w:type="dxa"/>
            <w:shd w:val="clear" w:color="auto" w:fill="auto"/>
            <w:noWrap/>
            <w:vAlign w:val="center"/>
            <w:hideMark/>
          </w:tcPr>
          <w:p w14:paraId="6520E18B" w14:textId="69B4CDF2"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75.74</w:t>
            </w:r>
          </w:p>
        </w:tc>
        <w:tc>
          <w:tcPr>
            <w:tcW w:w="850" w:type="dxa"/>
            <w:shd w:val="clear" w:color="auto" w:fill="auto"/>
            <w:noWrap/>
            <w:vAlign w:val="center"/>
            <w:hideMark/>
          </w:tcPr>
          <w:p w14:paraId="397988B5" w14:textId="37F2C9DE"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75.88</w:t>
            </w:r>
          </w:p>
        </w:tc>
        <w:tc>
          <w:tcPr>
            <w:tcW w:w="851" w:type="dxa"/>
            <w:shd w:val="clear" w:color="auto" w:fill="auto"/>
            <w:noWrap/>
            <w:vAlign w:val="center"/>
            <w:hideMark/>
          </w:tcPr>
          <w:p w14:paraId="067E6139" w14:textId="739BE3A2"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43.16</w:t>
            </w:r>
          </w:p>
        </w:tc>
      </w:tr>
      <w:tr w:rsidR="00C96573" w:rsidRPr="009E3925" w14:paraId="169EECAB" w14:textId="77777777" w:rsidTr="00A56459">
        <w:trPr>
          <w:trHeight w:val="20"/>
        </w:trPr>
        <w:tc>
          <w:tcPr>
            <w:tcW w:w="3119" w:type="dxa"/>
            <w:shd w:val="clear" w:color="auto" w:fill="auto"/>
            <w:noWrap/>
            <w:vAlign w:val="bottom"/>
            <w:hideMark/>
          </w:tcPr>
          <w:p w14:paraId="3358A031"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Growth</w:t>
            </w:r>
          </w:p>
        </w:tc>
        <w:tc>
          <w:tcPr>
            <w:tcW w:w="850" w:type="dxa"/>
            <w:vAlign w:val="center"/>
          </w:tcPr>
          <w:p w14:paraId="19D86A0D" w14:textId="3A4AE362"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6A064F51" w14:textId="75D4E0D9"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51" w:type="dxa"/>
            <w:shd w:val="clear" w:color="auto" w:fill="auto"/>
            <w:noWrap/>
            <w:vAlign w:val="center"/>
            <w:hideMark/>
          </w:tcPr>
          <w:p w14:paraId="0F1DB643" w14:textId="0A66359C"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01E5E808" w14:textId="7AF12DB4"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6C033D84" w14:textId="0D55F3F9"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535BDD27" w14:textId="25B5C1B6"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063FF6D1" w14:textId="3257B0D0" w:rsidR="00C96573" w:rsidRPr="00C363B5" w:rsidRDefault="00C96573" w:rsidP="00C96573">
            <w:pPr>
              <w:spacing w:line="276" w:lineRule="auto"/>
              <w:ind w:left="-82"/>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C96573" w:rsidRPr="009E3925" w14:paraId="55FFA7FE" w14:textId="77777777" w:rsidTr="00A56459">
        <w:trPr>
          <w:trHeight w:val="20"/>
        </w:trPr>
        <w:tc>
          <w:tcPr>
            <w:tcW w:w="3119" w:type="dxa"/>
            <w:shd w:val="clear" w:color="auto" w:fill="auto"/>
            <w:noWrap/>
            <w:vAlign w:val="bottom"/>
            <w:hideMark/>
          </w:tcPr>
          <w:p w14:paraId="69EA2B18" w14:textId="77777777" w:rsidR="00C96573" w:rsidRPr="009E3925" w:rsidRDefault="00C96573" w:rsidP="00C96573">
            <w:pPr>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EBITDA</w:t>
            </w:r>
          </w:p>
        </w:tc>
        <w:tc>
          <w:tcPr>
            <w:tcW w:w="850" w:type="dxa"/>
            <w:vAlign w:val="center"/>
          </w:tcPr>
          <w:p w14:paraId="442F3314" w14:textId="1648261A"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49.02</w:t>
            </w:r>
          </w:p>
        </w:tc>
        <w:tc>
          <w:tcPr>
            <w:tcW w:w="850" w:type="dxa"/>
            <w:shd w:val="clear" w:color="auto" w:fill="auto"/>
            <w:noWrap/>
            <w:vAlign w:val="center"/>
            <w:hideMark/>
          </w:tcPr>
          <w:p w14:paraId="578422CA" w14:textId="054FC854"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45.25</w:t>
            </w:r>
          </w:p>
        </w:tc>
        <w:tc>
          <w:tcPr>
            <w:tcW w:w="851" w:type="dxa"/>
            <w:shd w:val="clear" w:color="auto" w:fill="auto"/>
            <w:noWrap/>
            <w:vAlign w:val="center"/>
            <w:hideMark/>
          </w:tcPr>
          <w:p w14:paraId="03378EE1" w14:textId="0144AF44"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43.16</w:t>
            </w:r>
          </w:p>
        </w:tc>
        <w:tc>
          <w:tcPr>
            <w:tcW w:w="850" w:type="dxa"/>
            <w:shd w:val="clear" w:color="auto" w:fill="auto"/>
            <w:noWrap/>
            <w:vAlign w:val="center"/>
            <w:hideMark/>
          </w:tcPr>
          <w:p w14:paraId="05710C02" w14:textId="1B77273E"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41.69</w:t>
            </w:r>
          </w:p>
        </w:tc>
        <w:tc>
          <w:tcPr>
            <w:tcW w:w="851" w:type="dxa"/>
            <w:shd w:val="clear" w:color="auto" w:fill="auto"/>
            <w:noWrap/>
            <w:vAlign w:val="center"/>
            <w:hideMark/>
          </w:tcPr>
          <w:p w14:paraId="5CE65A08" w14:textId="59A05971"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40.16</w:t>
            </w:r>
          </w:p>
        </w:tc>
        <w:tc>
          <w:tcPr>
            <w:tcW w:w="850" w:type="dxa"/>
            <w:shd w:val="clear" w:color="auto" w:fill="auto"/>
            <w:noWrap/>
            <w:vAlign w:val="center"/>
            <w:hideMark/>
          </w:tcPr>
          <w:p w14:paraId="0C18C34F" w14:textId="0C61D66E"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38.71</w:t>
            </w:r>
          </w:p>
        </w:tc>
        <w:tc>
          <w:tcPr>
            <w:tcW w:w="851" w:type="dxa"/>
            <w:shd w:val="clear" w:color="auto" w:fill="auto"/>
            <w:noWrap/>
            <w:vAlign w:val="center"/>
            <w:hideMark/>
          </w:tcPr>
          <w:p w14:paraId="2D097329" w14:textId="66DFBA99"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23.73</w:t>
            </w:r>
          </w:p>
        </w:tc>
      </w:tr>
      <w:tr w:rsidR="00C96573" w:rsidRPr="009E3925" w14:paraId="12B73368" w14:textId="77777777" w:rsidTr="00A56459">
        <w:trPr>
          <w:trHeight w:val="20"/>
        </w:trPr>
        <w:tc>
          <w:tcPr>
            <w:tcW w:w="3119" w:type="dxa"/>
            <w:shd w:val="clear" w:color="auto" w:fill="auto"/>
            <w:noWrap/>
            <w:vAlign w:val="bottom"/>
            <w:hideMark/>
          </w:tcPr>
          <w:p w14:paraId="4BDCB136"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vAlign w:val="center"/>
          </w:tcPr>
          <w:p w14:paraId="374ECE09" w14:textId="0466D370"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850" w:type="dxa"/>
            <w:shd w:val="clear" w:color="auto" w:fill="auto"/>
            <w:noWrap/>
            <w:vAlign w:val="center"/>
            <w:hideMark/>
          </w:tcPr>
          <w:p w14:paraId="6C873AB5" w14:textId="1F6662EF"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w:t>
            </w:r>
          </w:p>
        </w:tc>
        <w:tc>
          <w:tcPr>
            <w:tcW w:w="851" w:type="dxa"/>
            <w:shd w:val="clear" w:color="auto" w:fill="auto"/>
            <w:noWrap/>
            <w:vAlign w:val="center"/>
            <w:hideMark/>
          </w:tcPr>
          <w:p w14:paraId="1AE426A5" w14:textId="0DA823A5"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850" w:type="dxa"/>
            <w:shd w:val="clear" w:color="auto" w:fill="auto"/>
            <w:noWrap/>
            <w:vAlign w:val="center"/>
            <w:hideMark/>
          </w:tcPr>
          <w:p w14:paraId="3DAB4934" w14:textId="7E1FAA24"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851" w:type="dxa"/>
            <w:shd w:val="clear" w:color="auto" w:fill="auto"/>
            <w:noWrap/>
            <w:vAlign w:val="center"/>
            <w:hideMark/>
          </w:tcPr>
          <w:p w14:paraId="6F2431BF" w14:textId="6B1130A8"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850" w:type="dxa"/>
            <w:shd w:val="clear" w:color="auto" w:fill="auto"/>
            <w:noWrap/>
            <w:vAlign w:val="center"/>
            <w:hideMark/>
          </w:tcPr>
          <w:p w14:paraId="5A954EC4" w14:textId="31CD8CED"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851" w:type="dxa"/>
            <w:shd w:val="clear" w:color="auto" w:fill="auto"/>
            <w:noWrap/>
            <w:vAlign w:val="center"/>
            <w:hideMark/>
          </w:tcPr>
          <w:p w14:paraId="2CFBA213" w14:textId="73CED1B7"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r>
      <w:tr w:rsidR="00C96573" w:rsidRPr="009E3925" w14:paraId="2A1A9A96" w14:textId="77777777" w:rsidTr="00A56459">
        <w:trPr>
          <w:trHeight w:val="20"/>
        </w:trPr>
        <w:tc>
          <w:tcPr>
            <w:tcW w:w="3119" w:type="dxa"/>
            <w:shd w:val="clear" w:color="auto" w:fill="auto"/>
            <w:noWrap/>
            <w:vAlign w:val="bottom"/>
            <w:hideMark/>
          </w:tcPr>
          <w:p w14:paraId="193BD880" w14:textId="77777777" w:rsidR="00C96573" w:rsidRPr="009E3925" w:rsidRDefault="00C96573" w:rsidP="00C96573">
            <w:pPr>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EBIT</w:t>
            </w:r>
          </w:p>
        </w:tc>
        <w:tc>
          <w:tcPr>
            <w:tcW w:w="850" w:type="dxa"/>
            <w:vAlign w:val="center"/>
          </w:tcPr>
          <w:p w14:paraId="56401A2C" w14:textId="05EC3BFB"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35.45</w:t>
            </w:r>
          </w:p>
        </w:tc>
        <w:tc>
          <w:tcPr>
            <w:tcW w:w="850" w:type="dxa"/>
            <w:shd w:val="clear" w:color="auto" w:fill="auto"/>
            <w:noWrap/>
            <w:vAlign w:val="center"/>
            <w:hideMark/>
          </w:tcPr>
          <w:p w14:paraId="27ED776D" w14:textId="09E30AB7"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31.68</w:t>
            </w:r>
          </w:p>
        </w:tc>
        <w:tc>
          <w:tcPr>
            <w:tcW w:w="851" w:type="dxa"/>
            <w:shd w:val="clear" w:color="auto" w:fill="auto"/>
            <w:noWrap/>
            <w:vAlign w:val="center"/>
            <w:hideMark/>
          </w:tcPr>
          <w:p w14:paraId="5C0B4AAA" w14:textId="42BC1FEE"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29.59</w:t>
            </w:r>
          </w:p>
        </w:tc>
        <w:tc>
          <w:tcPr>
            <w:tcW w:w="850" w:type="dxa"/>
            <w:shd w:val="clear" w:color="auto" w:fill="auto"/>
            <w:noWrap/>
            <w:vAlign w:val="center"/>
            <w:hideMark/>
          </w:tcPr>
          <w:p w14:paraId="383C5332" w14:textId="17B9D43A"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28.12</w:t>
            </w:r>
          </w:p>
        </w:tc>
        <w:tc>
          <w:tcPr>
            <w:tcW w:w="851" w:type="dxa"/>
            <w:shd w:val="clear" w:color="auto" w:fill="auto"/>
            <w:noWrap/>
            <w:vAlign w:val="center"/>
            <w:hideMark/>
          </w:tcPr>
          <w:p w14:paraId="7D506D2B" w14:textId="1EB462D1"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26.58</w:t>
            </w:r>
          </w:p>
        </w:tc>
        <w:tc>
          <w:tcPr>
            <w:tcW w:w="850" w:type="dxa"/>
            <w:shd w:val="clear" w:color="auto" w:fill="auto"/>
            <w:noWrap/>
            <w:vAlign w:val="center"/>
            <w:hideMark/>
          </w:tcPr>
          <w:p w14:paraId="1178F9D1" w14:textId="6A62921C"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25.12</w:t>
            </w:r>
          </w:p>
        </w:tc>
        <w:tc>
          <w:tcPr>
            <w:tcW w:w="851" w:type="dxa"/>
            <w:shd w:val="clear" w:color="auto" w:fill="auto"/>
            <w:noWrap/>
            <w:vAlign w:val="center"/>
            <w:hideMark/>
          </w:tcPr>
          <w:p w14:paraId="69148FAE" w14:textId="39485CCC"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16.94</w:t>
            </w:r>
          </w:p>
        </w:tc>
      </w:tr>
      <w:tr w:rsidR="00C96573" w:rsidRPr="009E3925" w14:paraId="45756263" w14:textId="77777777" w:rsidTr="00A56459">
        <w:trPr>
          <w:trHeight w:val="20"/>
        </w:trPr>
        <w:tc>
          <w:tcPr>
            <w:tcW w:w="3119" w:type="dxa"/>
            <w:shd w:val="clear" w:color="auto" w:fill="auto"/>
            <w:noWrap/>
            <w:vAlign w:val="bottom"/>
            <w:hideMark/>
          </w:tcPr>
          <w:p w14:paraId="59A923CA"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vAlign w:val="center"/>
          </w:tcPr>
          <w:p w14:paraId="47BC4DFA" w14:textId="74DA7F5A"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850" w:type="dxa"/>
            <w:shd w:val="clear" w:color="auto" w:fill="auto"/>
            <w:noWrap/>
            <w:vAlign w:val="center"/>
            <w:hideMark/>
          </w:tcPr>
          <w:p w14:paraId="48CED82B" w14:textId="325BEE2B"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851" w:type="dxa"/>
            <w:shd w:val="clear" w:color="auto" w:fill="auto"/>
            <w:noWrap/>
            <w:vAlign w:val="center"/>
            <w:hideMark/>
          </w:tcPr>
          <w:p w14:paraId="4247D704" w14:textId="46DC37EC"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c>
          <w:tcPr>
            <w:tcW w:w="850" w:type="dxa"/>
            <w:shd w:val="clear" w:color="auto" w:fill="auto"/>
            <w:noWrap/>
            <w:vAlign w:val="center"/>
            <w:hideMark/>
          </w:tcPr>
          <w:p w14:paraId="591095C9" w14:textId="63C3498A"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851" w:type="dxa"/>
            <w:shd w:val="clear" w:color="auto" w:fill="auto"/>
            <w:noWrap/>
            <w:vAlign w:val="center"/>
            <w:hideMark/>
          </w:tcPr>
          <w:p w14:paraId="6C4F17FC" w14:textId="6AB46655"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850" w:type="dxa"/>
            <w:shd w:val="clear" w:color="auto" w:fill="auto"/>
            <w:noWrap/>
            <w:vAlign w:val="center"/>
            <w:hideMark/>
          </w:tcPr>
          <w:p w14:paraId="315801D4" w14:textId="51F1A9C6"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851" w:type="dxa"/>
            <w:shd w:val="clear" w:color="auto" w:fill="auto"/>
            <w:noWrap/>
            <w:vAlign w:val="center"/>
            <w:hideMark/>
          </w:tcPr>
          <w:p w14:paraId="184AEF6B" w14:textId="1F61EA50"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r>
      <w:tr w:rsidR="00C96573" w:rsidRPr="00C363B5" w14:paraId="1394144E" w14:textId="77777777" w:rsidTr="00A56459">
        <w:trPr>
          <w:trHeight w:val="20"/>
        </w:trPr>
        <w:tc>
          <w:tcPr>
            <w:tcW w:w="3119" w:type="dxa"/>
            <w:shd w:val="clear" w:color="auto" w:fill="auto"/>
            <w:noWrap/>
            <w:vAlign w:val="bottom"/>
            <w:hideMark/>
          </w:tcPr>
          <w:p w14:paraId="1F710576" w14:textId="77777777" w:rsidR="00C96573" w:rsidRPr="009E3925" w:rsidRDefault="00C96573" w:rsidP="00C96573">
            <w:pPr>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NOPAT</w:t>
            </w:r>
          </w:p>
        </w:tc>
        <w:tc>
          <w:tcPr>
            <w:tcW w:w="850" w:type="dxa"/>
            <w:vAlign w:val="center"/>
          </w:tcPr>
          <w:p w14:paraId="1EA3AD6A" w14:textId="21D35EAF" w:rsidR="00C96573" w:rsidRPr="00C363B5" w:rsidRDefault="00C96573" w:rsidP="00C96573">
            <w:pPr>
              <w:spacing w:line="276" w:lineRule="auto"/>
              <w:jc w:val="center"/>
              <w:rPr>
                <w:rFonts w:asciiTheme="minorHAnsi" w:hAnsiTheme="minorHAnsi" w:cstheme="minorHAnsi"/>
                <w:i/>
                <w:iCs/>
                <w:color w:val="000000"/>
                <w:sz w:val="22"/>
                <w:szCs w:val="22"/>
              </w:rPr>
            </w:pPr>
            <w:r>
              <w:rPr>
                <w:rFonts w:ascii="Calibri" w:hAnsi="Calibri" w:cs="Calibri"/>
                <w:b/>
                <w:bCs/>
                <w:color w:val="000000"/>
                <w:sz w:val="22"/>
                <w:szCs w:val="22"/>
              </w:rPr>
              <w:t>26.53</w:t>
            </w:r>
          </w:p>
        </w:tc>
        <w:tc>
          <w:tcPr>
            <w:tcW w:w="850" w:type="dxa"/>
            <w:shd w:val="clear" w:color="auto" w:fill="auto"/>
            <w:noWrap/>
            <w:vAlign w:val="center"/>
            <w:hideMark/>
          </w:tcPr>
          <w:p w14:paraId="4DEB36DD" w14:textId="010B79BD"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23.70</w:t>
            </w:r>
          </w:p>
        </w:tc>
        <w:tc>
          <w:tcPr>
            <w:tcW w:w="851" w:type="dxa"/>
            <w:shd w:val="clear" w:color="auto" w:fill="auto"/>
            <w:noWrap/>
            <w:vAlign w:val="center"/>
            <w:hideMark/>
          </w:tcPr>
          <w:p w14:paraId="53A4A290" w14:textId="1FB310B8"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22.14</w:t>
            </w:r>
          </w:p>
        </w:tc>
        <w:tc>
          <w:tcPr>
            <w:tcW w:w="850" w:type="dxa"/>
            <w:shd w:val="clear" w:color="auto" w:fill="auto"/>
            <w:noWrap/>
            <w:vAlign w:val="center"/>
            <w:hideMark/>
          </w:tcPr>
          <w:p w14:paraId="6DFD45D4" w14:textId="7D72BC42"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21.05</w:t>
            </w:r>
          </w:p>
        </w:tc>
        <w:tc>
          <w:tcPr>
            <w:tcW w:w="851" w:type="dxa"/>
            <w:shd w:val="clear" w:color="auto" w:fill="auto"/>
            <w:noWrap/>
            <w:vAlign w:val="center"/>
            <w:hideMark/>
          </w:tcPr>
          <w:p w14:paraId="286CB5DA" w14:textId="4FCC3A2E"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19.89</w:t>
            </w:r>
          </w:p>
        </w:tc>
        <w:tc>
          <w:tcPr>
            <w:tcW w:w="850" w:type="dxa"/>
            <w:shd w:val="clear" w:color="auto" w:fill="auto"/>
            <w:noWrap/>
            <w:vAlign w:val="center"/>
            <w:hideMark/>
          </w:tcPr>
          <w:p w14:paraId="6D892BF5" w14:textId="1587CD8F"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18.80</w:t>
            </w:r>
          </w:p>
        </w:tc>
        <w:tc>
          <w:tcPr>
            <w:tcW w:w="851" w:type="dxa"/>
            <w:shd w:val="clear" w:color="auto" w:fill="auto"/>
            <w:noWrap/>
            <w:vAlign w:val="center"/>
            <w:hideMark/>
          </w:tcPr>
          <w:p w14:paraId="426845F2" w14:textId="25E627D0"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12.68</w:t>
            </w:r>
          </w:p>
        </w:tc>
      </w:tr>
      <w:tr w:rsidR="00C96573" w:rsidRPr="009E3925" w14:paraId="0C1D8B51" w14:textId="77777777" w:rsidTr="00A56459">
        <w:trPr>
          <w:trHeight w:val="20"/>
        </w:trPr>
        <w:tc>
          <w:tcPr>
            <w:tcW w:w="3119" w:type="dxa"/>
            <w:shd w:val="clear" w:color="auto" w:fill="auto"/>
            <w:noWrap/>
            <w:vAlign w:val="bottom"/>
            <w:hideMark/>
          </w:tcPr>
          <w:p w14:paraId="32DBA81D"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vAlign w:val="center"/>
          </w:tcPr>
          <w:p w14:paraId="2E35FC76" w14:textId="4563B31A" w:rsidR="00C96573" w:rsidRPr="00C363B5" w:rsidRDefault="00C96573" w:rsidP="00C96573">
            <w:pPr>
              <w:spacing w:line="276" w:lineRule="auto"/>
              <w:jc w:val="center"/>
              <w:rPr>
                <w:rFonts w:asciiTheme="minorHAnsi" w:hAnsiTheme="minorHAnsi" w:cstheme="minorHAnsi"/>
                <w:color w:val="000000"/>
                <w:sz w:val="18"/>
                <w:szCs w:val="18"/>
              </w:rPr>
            </w:pPr>
            <w:r>
              <w:rPr>
                <w:rFonts w:ascii="Calibri" w:hAnsi="Calibri" w:cs="Calibri"/>
                <w:i/>
                <w:iCs/>
                <w:color w:val="000000"/>
                <w:sz w:val="18"/>
                <w:szCs w:val="18"/>
              </w:rPr>
              <w:t>34%</w:t>
            </w:r>
          </w:p>
        </w:tc>
        <w:tc>
          <w:tcPr>
            <w:tcW w:w="850" w:type="dxa"/>
            <w:shd w:val="clear" w:color="auto" w:fill="auto"/>
            <w:noWrap/>
            <w:vAlign w:val="center"/>
            <w:hideMark/>
          </w:tcPr>
          <w:p w14:paraId="2FCD27B8" w14:textId="1157404A"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851" w:type="dxa"/>
            <w:shd w:val="clear" w:color="auto" w:fill="auto"/>
            <w:noWrap/>
            <w:vAlign w:val="center"/>
            <w:hideMark/>
          </w:tcPr>
          <w:p w14:paraId="6C7986BF" w14:textId="4131ABF7"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850" w:type="dxa"/>
            <w:shd w:val="clear" w:color="auto" w:fill="auto"/>
            <w:noWrap/>
            <w:vAlign w:val="center"/>
            <w:hideMark/>
          </w:tcPr>
          <w:p w14:paraId="0D33437A" w14:textId="55434814"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851" w:type="dxa"/>
            <w:shd w:val="clear" w:color="auto" w:fill="auto"/>
            <w:noWrap/>
            <w:vAlign w:val="center"/>
            <w:hideMark/>
          </w:tcPr>
          <w:p w14:paraId="02B05CFE" w14:textId="211B0DF0"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850" w:type="dxa"/>
            <w:shd w:val="clear" w:color="auto" w:fill="auto"/>
            <w:noWrap/>
            <w:vAlign w:val="center"/>
            <w:hideMark/>
          </w:tcPr>
          <w:p w14:paraId="42EC1C31" w14:textId="622ABCCB"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w:t>
            </w:r>
          </w:p>
        </w:tc>
        <w:tc>
          <w:tcPr>
            <w:tcW w:w="851" w:type="dxa"/>
            <w:shd w:val="clear" w:color="auto" w:fill="auto"/>
            <w:noWrap/>
            <w:vAlign w:val="center"/>
            <w:hideMark/>
          </w:tcPr>
          <w:p w14:paraId="77026C2D" w14:textId="4EA328ED"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r>
      <w:tr w:rsidR="00C96573" w:rsidRPr="009E3925" w14:paraId="01596D6E" w14:textId="77777777" w:rsidTr="00A56459">
        <w:trPr>
          <w:trHeight w:val="20"/>
        </w:trPr>
        <w:tc>
          <w:tcPr>
            <w:tcW w:w="3119" w:type="dxa"/>
            <w:shd w:val="clear" w:color="auto" w:fill="auto"/>
            <w:noWrap/>
            <w:vAlign w:val="bottom"/>
            <w:hideMark/>
          </w:tcPr>
          <w:p w14:paraId="6476602A" w14:textId="77777777" w:rsidR="00C96573" w:rsidRPr="009E3925" w:rsidRDefault="00C96573" w:rsidP="00C96573">
            <w:pPr>
              <w:spacing w:line="276" w:lineRule="auto"/>
              <w:rPr>
                <w:rFonts w:asciiTheme="minorHAnsi" w:hAnsiTheme="minorHAnsi" w:cstheme="minorHAnsi"/>
                <w:color w:val="000000"/>
                <w:sz w:val="22"/>
                <w:szCs w:val="22"/>
              </w:rPr>
            </w:pPr>
            <w:r w:rsidRPr="009E3925">
              <w:rPr>
                <w:rFonts w:asciiTheme="minorHAnsi" w:hAnsiTheme="minorHAnsi" w:cstheme="minorHAnsi"/>
                <w:color w:val="000000"/>
                <w:sz w:val="22"/>
                <w:szCs w:val="22"/>
              </w:rPr>
              <w:t>Add: Depreciation</w:t>
            </w:r>
          </w:p>
        </w:tc>
        <w:tc>
          <w:tcPr>
            <w:tcW w:w="850" w:type="dxa"/>
            <w:vAlign w:val="center"/>
          </w:tcPr>
          <w:p w14:paraId="2154BE2A" w14:textId="33BD1F2A" w:rsidR="00C96573" w:rsidRPr="00C363B5" w:rsidRDefault="00C96573" w:rsidP="00C96573">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13.57</w:t>
            </w:r>
          </w:p>
        </w:tc>
        <w:tc>
          <w:tcPr>
            <w:tcW w:w="850" w:type="dxa"/>
            <w:shd w:val="clear" w:color="auto" w:fill="auto"/>
            <w:noWrap/>
            <w:vAlign w:val="center"/>
            <w:hideMark/>
          </w:tcPr>
          <w:p w14:paraId="2C541EE0" w14:textId="256560FA"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851" w:type="dxa"/>
            <w:shd w:val="clear" w:color="auto" w:fill="auto"/>
            <w:noWrap/>
            <w:vAlign w:val="center"/>
            <w:hideMark/>
          </w:tcPr>
          <w:p w14:paraId="32313544" w14:textId="45503CE6"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850" w:type="dxa"/>
            <w:shd w:val="clear" w:color="auto" w:fill="auto"/>
            <w:noWrap/>
            <w:vAlign w:val="center"/>
            <w:hideMark/>
          </w:tcPr>
          <w:p w14:paraId="24D54CE5" w14:textId="6E0AB872"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13.57</w:t>
            </w:r>
          </w:p>
        </w:tc>
        <w:tc>
          <w:tcPr>
            <w:tcW w:w="851" w:type="dxa"/>
            <w:shd w:val="clear" w:color="auto" w:fill="auto"/>
            <w:noWrap/>
            <w:vAlign w:val="center"/>
            <w:hideMark/>
          </w:tcPr>
          <w:p w14:paraId="25F3A2D8" w14:textId="03E89E5B"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13.58</w:t>
            </w:r>
          </w:p>
        </w:tc>
        <w:tc>
          <w:tcPr>
            <w:tcW w:w="850" w:type="dxa"/>
            <w:shd w:val="clear" w:color="auto" w:fill="auto"/>
            <w:noWrap/>
            <w:vAlign w:val="center"/>
            <w:hideMark/>
          </w:tcPr>
          <w:p w14:paraId="0EBAEE0C" w14:textId="0EA0AFD9"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13.58</w:t>
            </w:r>
          </w:p>
        </w:tc>
        <w:tc>
          <w:tcPr>
            <w:tcW w:w="851" w:type="dxa"/>
            <w:shd w:val="clear" w:color="auto" w:fill="auto"/>
            <w:noWrap/>
            <w:vAlign w:val="center"/>
            <w:hideMark/>
          </w:tcPr>
          <w:p w14:paraId="344AF0F7" w14:textId="5F7A4423"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6.79</w:t>
            </w:r>
          </w:p>
        </w:tc>
      </w:tr>
      <w:tr w:rsidR="00C96573" w:rsidRPr="00C456D5" w14:paraId="49BA306E" w14:textId="77777777" w:rsidTr="00A56459">
        <w:trPr>
          <w:trHeight w:val="20"/>
        </w:trPr>
        <w:tc>
          <w:tcPr>
            <w:tcW w:w="3119" w:type="dxa"/>
            <w:shd w:val="clear" w:color="auto" w:fill="auto"/>
            <w:noWrap/>
            <w:vAlign w:val="bottom"/>
            <w:hideMark/>
          </w:tcPr>
          <w:p w14:paraId="5EC7B734"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vAlign w:val="center"/>
          </w:tcPr>
          <w:p w14:paraId="45525B44" w14:textId="1935C137" w:rsidR="00C96573" w:rsidRPr="00C363B5" w:rsidRDefault="00C96573" w:rsidP="00C96573">
            <w:pPr>
              <w:spacing w:line="276" w:lineRule="auto"/>
              <w:jc w:val="center"/>
              <w:rPr>
                <w:rFonts w:asciiTheme="minorHAnsi" w:hAnsiTheme="minorHAnsi" w:cstheme="minorHAnsi"/>
                <w:color w:val="000000"/>
                <w:sz w:val="18"/>
                <w:szCs w:val="18"/>
              </w:rPr>
            </w:pPr>
            <w:r>
              <w:rPr>
                <w:rFonts w:ascii="Calibri" w:hAnsi="Calibri" w:cs="Calibri"/>
                <w:i/>
                <w:iCs/>
                <w:color w:val="000000"/>
                <w:sz w:val="18"/>
                <w:szCs w:val="18"/>
              </w:rPr>
              <w:t>17%</w:t>
            </w:r>
          </w:p>
        </w:tc>
        <w:tc>
          <w:tcPr>
            <w:tcW w:w="850" w:type="dxa"/>
            <w:shd w:val="clear" w:color="auto" w:fill="auto"/>
            <w:noWrap/>
            <w:vAlign w:val="center"/>
            <w:hideMark/>
          </w:tcPr>
          <w:p w14:paraId="2ECC201B" w14:textId="092599AD"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851" w:type="dxa"/>
            <w:shd w:val="clear" w:color="auto" w:fill="auto"/>
            <w:noWrap/>
            <w:vAlign w:val="center"/>
            <w:hideMark/>
          </w:tcPr>
          <w:p w14:paraId="67F8856C" w14:textId="4D106F2B"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850" w:type="dxa"/>
            <w:shd w:val="clear" w:color="auto" w:fill="auto"/>
            <w:noWrap/>
            <w:vAlign w:val="center"/>
            <w:hideMark/>
          </w:tcPr>
          <w:p w14:paraId="4423635D" w14:textId="4128D40C"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851" w:type="dxa"/>
            <w:shd w:val="clear" w:color="auto" w:fill="auto"/>
            <w:noWrap/>
            <w:vAlign w:val="center"/>
            <w:hideMark/>
          </w:tcPr>
          <w:p w14:paraId="1CA7CC8A" w14:textId="1269FD0F"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850" w:type="dxa"/>
            <w:shd w:val="clear" w:color="auto" w:fill="auto"/>
            <w:noWrap/>
            <w:vAlign w:val="center"/>
            <w:hideMark/>
          </w:tcPr>
          <w:p w14:paraId="6C5E973B" w14:textId="23031CCF"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851" w:type="dxa"/>
            <w:shd w:val="clear" w:color="auto" w:fill="auto"/>
            <w:noWrap/>
            <w:vAlign w:val="center"/>
            <w:hideMark/>
          </w:tcPr>
          <w:p w14:paraId="03DCAF1E" w14:textId="29077DE3"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r>
      <w:tr w:rsidR="00C96573" w:rsidRPr="00C363B5" w14:paraId="6C70ADE7" w14:textId="77777777" w:rsidTr="00A56459">
        <w:trPr>
          <w:trHeight w:val="20"/>
        </w:trPr>
        <w:tc>
          <w:tcPr>
            <w:tcW w:w="3119" w:type="dxa"/>
            <w:shd w:val="clear" w:color="auto" w:fill="auto"/>
            <w:noWrap/>
            <w:vAlign w:val="bottom"/>
            <w:hideMark/>
          </w:tcPr>
          <w:p w14:paraId="06E0C14F" w14:textId="77777777" w:rsidR="00C96573" w:rsidRPr="009E3925" w:rsidRDefault="00C96573" w:rsidP="00C96573">
            <w:pPr>
              <w:spacing w:line="276" w:lineRule="auto"/>
              <w:rPr>
                <w:rFonts w:asciiTheme="minorHAnsi" w:hAnsiTheme="minorHAnsi" w:cstheme="minorHAnsi"/>
                <w:color w:val="000000"/>
                <w:sz w:val="22"/>
                <w:szCs w:val="22"/>
              </w:rPr>
            </w:pPr>
            <w:r w:rsidRPr="009E3925">
              <w:rPr>
                <w:rFonts w:asciiTheme="minorHAnsi" w:hAnsiTheme="minorHAnsi" w:cstheme="minorHAnsi"/>
                <w:color w:val="000000"/>
                <w:sz w:val="22"/>
                <w:szCs w:val="22"/>
              </w:rPr>
              <w:t>Less: Change in Working Capital</w:t>
            </w:r>
          </w:p>
        </w:tc>
        <w:tc>
          <w:tcPr>
            <w:tcW w:w="850" w:type="dxa"/>
            <w:vAlign w:val="center"/>
          </w:tcPr>
          <w:p w14:paraId="7B3CB90A" w14:textId="6D075D81" w:rsidR="00C96573" w:rsidRPr="00C363B5" w:rsidRDefault="00C96573" w:rsidP="00C96573">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-0.77</w:t>
            </w:r>
          </w:p>
        </w:tc>
        <w:tc>
          <w:tcPr>
            <w:tcW w:w="850" w:type="dxa"/>
            <w:shd w:val="clear" w:color="auto" w:fill="auto"/>
            <w:noWrap/>
            <w:vAlign w:val="center"/>
            <w:hideMark/>
          </w:tcPr>
          <w:p w14:paraId="7764A2E7" w14:textId="2BAD143D"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-0.88</w:t>
            </w:r>
          </w:p>
        </w:tc>
        <w:tc>
          <w:tcPr>
            <w:tcW w:w="851" w:type="dxa"/>
            <w:shd w:val="clear" w:color="auto" w:fill="auto"/>
            <w:noWrap/>
            <w:vAlign w:val="center"/>
            <w:hideMark/>
          </w:tcPr>
          <w:p w14:paraId="6ACA6264" w14:textId="31111215"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-0.92</w:t>
            </w:r>
          </w:p>
        </w:tc>
        <w:tc>
          <w:tcPr>
            <w:tcW w:w="850" w:type="dxa"/>
            <w:shd w:val="clear" w:color="auto" w:fill="auto"/>
            <w:noWrap/>
            <w:vAlign w:val="center"/>
            <w:hideMark/>
          </w:tcPr>
          <w:p w14:paraId="712D7483" w14:textId="5DDB7961"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851" w:type="dxa"/>
            <w:shd w:val="clear" w:color="auto" w:fill="auto"/>
            <w:noWrap/>
            <w:vAlign w:val="center"/>
            <w:hideMark/>
          </w:tcPr>
          <w:p w14:paraId="77DBABDD" w14:textId="04C64FAB"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-0.90</w:t>
            </w:r>
          </w:p>
        </w:tc>
        <w:tc>
          <w:tcPr>
            <w:tcW w:w="850" w:type="dxa"/>
            <w:shd w:val="clear" w:color="auto" w:fill="auto"/>
            <w:noWrap/>
            <w:vAlign w:val="center"/>
            <w:hideMark/>
          </w:tcPr>
          <w:p w14:paraId="415D3B3D" w14:textId="3EF64973"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851" w:type="dxa"/>
            <w:shd w:val="clear" w:color="auto" w:fill="auto"/>
            <w:noWrap/>
            <w:vAlign w:val="center"/>
            <w:hideMark/>
          </w:tcPr>
          <w:p w14:paraId="30B67A0A" w14:textId="230A9863"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-0.97</w:t>
            </w:r>
          </w:p>
        </w:tc>
      </w:tr>
      <w:tr w:rsidR="00C96573" w:rsidRPr="009E3925" w14:paraId="07DBC5A4" w14:textId="77777777" w:rsidTr="00A56459">
        <w:trPr>
          <w:trHeight w:val="20"/>
        </w:trPr>
        <w:tc>
          <w:tcPr>
            <w:tcW w:w="3119" w:type="dxa"/>
            <w:shd w:val="clear" w:color="auto" w:fill="auto"/>
            <w:noWrap/>
            <w:vAlign w:val="bottom"/>
            <w:hideMark/>
          </w:tcPr>
          <w:p w14:paraId="39CC57BA"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vAlign w:val="center"/>
          </w:tcPr>
          <w:p w14:paraId="336AF4A0" w14:textId="4BB2730B" w:rsidR="00C96573" w:rsidRPr="00C363B5" w:rsidRDefault="00C96573" w:rsidP="00C96573">
            <w:pPr>
              <w:spacing w:line="276" w:lineRule="auto"/>
              <w:jc w:val="center"/>
              <w:rPr>
                <w:rFonts w:asciiTheme="minorHAnsi" w:hAnsiTheme="minorHAnsi" w:cstheme="minorHAnsi"/>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6F4E481E" w14:textId="1467ADB9"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2931A707" w14:textId="1DF245BF"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70E18265" w14:textId="783AD34C"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16544824" w14:textId="50C2358D"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0" w:type="dxa"/>
            <w:shd w:val="clear" w:color="auto" w:fill="auto"/>
            <w:noWrap/>
            <w:vAlign w:val="center"/>
            <w:hideMark/>
          </w:tcPr>
          <w:p w14:paraId="3A6052D6" w14:textId="59FD78AD"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1C56B9B4" w14:textId="0DB79B08"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C96573" w:rsidRPr="009E3925" w14:paraId="4774D582" w14:textId="77777777" w:rsidTr="00A56459">
        <w:trPr>
          <w:trHeight w:val="20"/>
        </w:trPr>
        <w:tc>
          <w:tcPr>
            <w:tcW w:w="3119" w:type="dxa"/>
            <w:shd w:val="clear" w:color="auto" w:fill="auto"/>
            <w:noWrap/>
            <w:vAlign w:val="bottom"/>
            <w:hideMark/>
          </w:tcPr>
          <w:p w14:paraId="1539DBF4" w14:textId="77777777" w:rsidR="00C96573" w:rsidRPr="009E3925" w:rsidRDefault="00C96573" w:rsidP="00C96573">
            <w:pPr>
              <w:spacing w:line="276" w:lineRule="auto"/>
              <w:rPr>
                <w:rFonts w:asciiTheme="minorHAnsi" w:hAnsiTheme="minorHAnsi" w:cstheme="minorHAnsi"/>
                <w:color w:val="000000"/>
                <w:sz w:val="22"/>
                <w:szCs w:val="22"/>
              </w:rPr>
            </w:pPr>
            <w:r w:rsidRPr="009E3925">
              <w:rPr>
                <w:rFonts w:asciiTheme="minorHAnsi" w:hAnsiTheme="minorHAnsi" w:cstheme="minorHAnsi"/>
                <w:color w:val="000000"/>
                <w:sz w:val="22"/>
                <w:szCs w:val="22"/>
              </w:rPr>
              <w:t>Less: Fixed Capital Investment</w:t>
            </w:r>
          </w:p>
        </w:tc>
        <w:tc>
          <w:tcPr>
            <w:tcW w:w="850" w:type="dxa"/>
            <w:vAlign w:val="center"/>
          </w:tcPr>
          <w:p w14:paraId="512A2315" w14:textId="7853B1B7" w:rsidR="00C96573" w:rsidRPr="00C363B5" w:rsidRDefault="00C96573" w:rsidP="00C96573">
            <w:pPr>
              <w:spacing w:line="276" w:lineRule="auto"/>
              <w:jc w:val="center"/>
              <w:rPr>
                <w:rFonts w:asciiTheme="minorHAnsi" w:hAnsiTheme="minorHAnsi" w:cstheme="minorHAnsi"/>
                <w:i/>
                <w:iCs/>
                <w:color w:val="000000"/>
                <w:sz w:val="22"/>
                <w:szCs w:val="22"/>
              </w:rPr>
            </w:pPr>
            <w:r>
              <w:rPr>
                <w:rFonts w:ascii="Calibri" w:hAnsi="Calibri" w:cs="Calibri"/>
                <w:color w:val="000000"/>
                <w:sz w:val="22"/>
                <w:szCs w:val="22"/>
              </w:rPr>
              <w:t>0.00</w:t>
            </w:r>
          </w:p>
        </w:tc>
        <w:tc>
          <w:tcPr>
            <w:tcW w:w="850" w:type="dxa"/>
            <w:shd w:val="clear" w:color="auto" w:fill="auto"/>
            <w:noWrap/>
            <w:vAlign w:val="center"/>
            <w:hideMark/>
          </w:tcPr>
          <w:p w14:paraId="67B7DC08" w14:textId="4C9FF08B"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1" w:type="dxa"/>
            <w:shd w:val="clear" w:color="auto" w:fill="auto"/>
            <w:noWrap/>
            <w:vAlign w:val="center"/>
            <w:hideMark/>
          </w:tcPr>
          <w:p w14:paraId="1381082F" w14:textId="444C36A5"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0" w:type="dxa"/>
            <w:shd w:val="clear" w:color="auto" w:fill="auto"/>
            <w:noWrap/>
            <w:vAlign w:val="center"/>
            <w:hideMark/>
          </w:tcPr>
          <w:p w14:paraId="5823AE6B" w14:textId="3BE419F9"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0.45</w:t>
            </w:r>
          </w:p>
        </w:tc>
        <w:tc>
          <w:tcPr>
            <w:tcW w:w="851" w:type="dxa"/>
            <w:shd w:val="clear" w:color="auto" w:fill="auto"/>
            <w:noWrap/>
            <w:vAlign w:val="center"/>
            <w:hideMark/>
          </w:tcPr>
          <w:p w14:paraId="6BE71350" w14:textId="7FD29288"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0.23</w:t>
            </w:r>
          </w:p>
        </w:tc>
        <w:tc>
          <w:tcPr>
            <w:tcW w:w="850" w:type="dxa"/>
            <w:shd w:val="clear" w:color="auto" w:fill="auto"/>
            <w:noWrap/>
            <w:vAlign w:val="center"/>
            <w:hideMark/>
          </w:tcPr>
          <w:p w14:paraId="1ADCD91A" w14:textId="299B3F13"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51" w:type="dxa"/>
            <w:shd w:val="clear" w:color="auto" w:fill="auto"/>
            <w:noWrap/>
            <w:vAlign w:val="center"/>
            <w:hideMark/>
          </w:tcPr>
          <w:p w14:paraId="258189CC" w14:textId="0B912424" w:rsidR="00C96573" w:rsidRPr="00C363B5" w:rsidRDefault="00C96573" w:rsidP="00C9657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46.95</w:t>
            </w:r>
          </w:p>
        </w:tc>
      </w:tr>
      <w:tr w:rsidR="00C96573" w:rsidRPr="00C456D5" w14:paraId="330A6DF3" w14:textId="77777777" w:rsidTr="00A56459">
        <w:trPr>
          <w:trHeight w:val="20"/>
        </w:trPr>
        <w:tc>
          <w:tcPr>
            <w:tcW w:w="3119" w:type="dxa"/>
            <w:shd w:val="clear" w:color="auto" w:fill="auto"/>
            <w:noWrap/>
            <w:vAlign w:val="bottom"/>
            <w:hideMark/>
          </w:tcPr>
          <w:p w14:paraId="682FAB93"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Sales</w:t>
            </w:r>
          </w:p>
        </w:tc>
        <w:tc>
          <w:tcPr>
            <w:tcW w:w="850" w:type="dxa"/>
            <w:vAlign w:val="center"/>
          </w:tcPr>
          <w:p w14:paraId="4244D04F" w14:textId="3A7A61FD" w:rsidR="00C96573" w:rsidRPr="00C363B5" w:rsidRDefault="00C96573" w:rsidP="00C96573">
            <w:pPr>
              <w:spacing w:line="276" w:lineRule="auto"/>
              <w:jc w:val="center"/>
              <w:rPr>
                <w:rFonts w:asciiTheme="minorHAnsi" w:hAnsiTheme="minorHAnsi" w:cstheme="minorHAnsi"/>
                <w:b/>
                <w:b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07D60DF5" w14:textId="2825B896"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39E22488" w14:textId="5B9A6D86"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33A0358C" w14:textId="1DC74C99"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51" w:type="dxa"/>
            <w:shd w:val="clear" w:color="auto" w:fill="auto"/>
            <w:noWrap/>
            <w:vAlign w:val="center"/>
            <w:hideMark/>
          </w:tcPr>
          <w:p w14:paraId="243301EB" w14:textId="7DC468D8"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0" w:type="dxa"/>
            <w:shd w:val="clear" w:color="auto" w:fill="auto"/>
            <w:noWrap/>
            <w:vAlign w:val="center"/>
            <w:hideMark/>
          </w:tcPr>
          <w:p w14:paraId="53DD67D7" w14:textId="0EEC993A"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51" w:type="dxa"/>
            <w:shd w:val="clear" w:color="auto" w:fill="auto"/>
            <w:noWrap/>
            <w:vAlign w:val="center"/>
            <w:hideMark/>
          </w:tcPr>
          <w:p w14:paraId="6FE58A47" w14:textId="2DF35971" w:rsidR="00C96573" w:rsidRPr="00C363B5" w:rsidRDefault="00C96573" w:rsidP="00C96573">
            <w:pPr>
              <w:spacing w:line="276" w:lineRule="auto"/>
              <w:ind w:left="-180" w:right="-113"/>
              <w:jc w:val="center"/>
              <w:rPr>
                <w:rFonts w:asciiTheme="minorHAnsi" w:hAnsiTheme="minorHAnsi" w:cstheme="minorHAnsi"/>
                <w:i/>
                <w:iCs/>
                <w:color w:val="000000"/>
                <w:sz w:val="18"/>
                <w:szCs w:val="18"/>
              </w:rPr>
            </w:pPr>
            <w:r>
              <w:rPr>
                <w:rFonts w:ascii="Calibri" w:hAnsi="Calibri" w:cs="Calibri"/>
                <w:i/>
                <w:iCs/>
                <w:color w:val="000000"/>
                <w:sz w:val="18"/>
                <w:szCs w:val="18"/>
              </w:rPr>
              <w:t>109%</w:t>
            </w:r>
          </w:p>
        </w:tc>
      </w:tr>
      <w:tr w:rsidR="00C96573" w:rsidRPr="009E3925" w14:paraId="36B5B841" w14:textId="77777777" w:rsidTr="00A56459">
        <w:trPr>
          <w:trHeight w:val="20"/>
        </w:trPr>
        <w:tc>
          <w:tcPr>
            <w:tcW w:w="3119" w:type="dxa"/>
            <w:shd w:val="clear" w:color="auto" w:fill="BDD6EE" w:themeFill="accent1" w:themeFillTint="66"/>
            <w:noWrap/>
            <w:vAlign w:val="bottom"/>
            <w:hideMark/>
          </w:tcPr>
          <w:p w14:paraId="3228DE77" w14:textId="77777777" w:rsidR="00C96573" w:rsidRPr="009E3925" w:rsidRDefault="00C96573" w:rsidP="00C96573">
            <w:pPr>
              <w:spacing w:line="276" w:lineRule="auto"/>
              <w:rPr>
                <w:rFonts w:asciiTheme="minorHAnsi" w:hAnsiTheme="minorHAnsi" w:cstheme="minorHAnsi"/>
                <w:b/>
                <w:bCs/>
                <w:color w:val="000000"/>
                <w:sz w:val="22"/>
                <w:szCs w:val="22"/>
              </w:rPr>
            </w:pPr>
            <w:r w:rsidRPr="009E3925">
              <w:rPr>
                <w:rFonts w:asciiTheme="minorHAnsi" w:hAnsiTheme="minorHAnsi" w:cstheme="minorHAnsi"/>
                <w:b/>
                <w:bCs/>
                <w:color w:val="000000"/>
                <w:sz w:val="22"/>
                <w:szCs w:val="22"/>
              </w:rPr>
              <w:t>Free Cash Flow to the Firm</w:t>
            </w:r>
          </w:p>
        </w:tc>
        <w:tc>
          <w:tcPr>
            <w:tcW w:w="850" w:type="dxa"/>
            <w:shd w:val="clear" w:color="auto" w:fill="BDD6EE" w:themeFill="accent1" w:themeFillTint="66"/>
            <w:vAlign w:val="center"/>
          </w:tcPr>
          <w:p w14:paraId="23D6540A" w14:textId="02AA9A32" w:rsidR="00C96573" w:rsidRPr="00C363B5" w:rsidRDefault="00C96573" w:rsidP="00C96573">
            <w:pPr>
              <w:spacing w:line="276" w:lineRule="auto"/>
              <w:jc w:val="center"/>
              <w:rPr>
                <w:rFonts w:asciiTheme="minorHAnsi" w:hAnsiTheme="minorHAnsi" w:cstheme="minorHAnsi"/>
                <w:i/>
                <w:iCs/>
                <w:color w:val="000000"/>
                <w:sz w:val="22"/>
                <w:szCs w:val="22"/>
              </w:rPr>
            </w:pPr>
            <w:r>
              <w:rPr>
                <w:rFonts w:ascii="Calibri" w:hAnsi="Calibri" w:cs="Calibri"/>
                <w:b/>
                <w:bCs/>
                <w:color w:val="000000"/>
                <w:sz w:val="22"/>
                <w:szCs w:val="22"/>
              </w:rPr>
              <w:t>40.87</w:t>
            </w:r>
          </w:p>
        </w:tc>
        <w:tc>
          <w:tcPr>
            <w:tcW w:w="850" w:type="dxa"/>
            <w:shd w:val="clear" w:color="auto" w:fill="BDD6EE" w:themeFill="accent1" w:themeFillTint="66"/>
            <w:noWrap/>
            <w:vAlign w:val="center"/>
            <w:hideMark/>
          </w:tcPr>
          <w:p w14:paraId="64EB573E" w14:textId="636E905A"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38.16</w:t>
            </w:r>
          </w:p>
        </w:tc>
        <w:tc>
          <w:tcPr>
            <w:tcW w:w="851" w:type="dxa"/>
            <w:shd w:val="clear" w:color="auto" w:fill="BDD6EE" w:themeFill="accent1" w:themeFillTint="66"/>
            <w:noWrap/>
            <w:vAlign w:val="center"/>
            <w:hideMark/>
          </w:tcPr>
          <w:p w14:paraId="337EC176" w14:textId="02A358C2"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36.64</w:t>
            </w:r>
          </w:p>
        </w:tc>
        <w:tc>
          <w:tcPr>
            <w:tcW w:w="850" w:type="dxa"/>
            <w:shd w:val="clear" w:color="auto" w:fill="BDD6EE" w:themeFill="accent1" w:themeFillTint="66"/>
            <w:noWrap/>
            <w:vAlign w:val="center"/>
            <w:hideMark/>
          </w:tcPr>
          <w:p w14:paraId="20D0A0D7" w14:textId="00079D7B"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35.03</w:t>
            </w:r>
          </w:p>
        </w:tc>
        <w:tc>
          <w:tcPr>
            <w:tcW w:w="851" w:type="dxa"/>
            <w:shd w:val="clear" w:color="auto" w:fill="BDD6EE" w:themeFill="accent1" w:themeFillTint="66"/>
            <w:noWrap/>
            <w:vAlign w:val="center"/>
            <w:hideMark/>
          </w:tcPr>
          <w:p w14:paraId="7EB70AD4" w14:textId="5CDB8F5C"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34.14</w:t>
            </w:r>
          </w:p>
        </w:tc>
        <w:tc>
          <w:tcPr>
            <w:tcW w:w="850" w:type="dxa"/>
            <w:shd w:val="clear" w:color="auto" w:fill="BDD6EE" w:themeFill="accent1" w:themeFillTint="66"/>
            <w:noWrap/>
            <w:vAlign w:val="center"/>
            <w:hideMark/>
          </w:tcPr>
          <w:p w14:paraId="4F276618" w14:textId="1B004D99" w:rsidR="00C96573" w:rsidRPr="00C363B5" w:rsidRDefault="00C96573" w:rsidP="00C9657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33.25</w:t>
            </w:r>
          </w:p>
        </w:tc>
        <w:tc>
          <w:tcPr>
            <w:tcW w:w="851" w:type="dxa"/>
            <w:shd w:val="clear" w:color="auto" w:fill="BDD6EE" w:themeFill="accent1" w:themeFillTint="66"/>
            <w:noWrap/>
            <w:vAlign w:val="center"/>
            <w:hideMark/>
          </w:tcPr>
          <w:p w14:paraId="358482F5" w14:textId="23E4561E" w:rsidR="00C96573" w:rsidRPr="00C363B5" w:rsidRDefault="00C96573" w:rsidP="00C96573">
            <w:pPr>
              <w:spacing w:line="276" w:lineRule="auto"/>
              <w:ind w:left="-38"/>
              <w:jc w:val="center"/>
              <w:rPr>
                <w:rFonts w:asciiTheme="minorHAnsi" w:hAnsiTheme="minorHAnsi" w:cstheme="minorHAnsi"/>
                <w:b/>
                <w:bCs/>
                <w:color w:val="000000"/>
                <w:sz w:val="22"/>
                <w:szCs w:val="22"/>
              </w:rPr>
            </w:pPr>
            <w:r>
              <w:rPr>
                <w:rFonts w:ascii="Calibri" w:hAnsi="Calibri" w:cs="Calibri"/>
                <w:b/>
                <w:bCs/>
                <w:color w:val="000000"/>
                <w:sz w:val="22"/>
                <w:szCs w:val="22"/>
              </w:rPr>
              <w:t>-26.51</w:t>
            </w:r>
          </w:p>
        </w:tc>
      </w:tr>
      <w:tr w:rsidR="00C96573" w:rsidRPr="009E3925" w14:paraId="55F291F0" w14:textId="77777777" w:rsidTr="00A56459">
        <w:trPr>
          <w:trHeight w:val="20"/>
        </w:trPr>
        <w:tc>
          <w:tcPr>
            <w:tcW w:w="3119" w:type="dxa"/>
            <w:shd w:val="clear" w:color="auto" w:fill="auto"/>
            <w:noWrap/>
            <w:vAlign w:val="bottom"/>
            <w:hideMark/>
          </w:tcPr>
          <w:p w14:paraId="746A5A78" w14:textId="77777777" w:rsidR="00C96573" w:rsidRPr="00C456D5" w:rsidRDefault="00C96573" w:rsidP="00C96573">
            <w:pPr>
              <w:spacing w:line="276" w:lineRule="auto"/>
              <w:jc w:val="right"/>
              <w:rPr>
                <w:rFonts w:asciiTheme="minorHAnsi" w:hAnsiTheme="minorHAnsi" w:cstheme="minorHAnsi"/>
                <w:i/>
                <w:iCs/>
                <w:color w:val="000000"/>
                <w:sz w:val="18"/>
                <w:szCs w:val="18"/>
              </w:rPr>
            </w:pPr>
            <w:r w:rsidRPr="00C456D5">
              <w:rPr>
                <w:rFonts w:asciiTheme="minorHAnsi" w:hAnsiTheme="minorHAnsi" w:cstheme="minorHAnsi"/>
                <w:i/>
                <w:iCs/>
                <w:color w:val="000000"/>
                <w:sz w:val="18"/>
                <w:szCs w:val="18"/>
              </w:rPr>
              <w:t>% Growth</w:t>
            </w:r>
          </w:p>
        </w:tc>
        <w:tc>
          <w:tcPr>
            <w:tcW w:w="850" w:type="dxa"/>
            <w:vAlign w:val="center"/>
          </w:tcPr>
          <w:p w14:paraId="1750D0C0" w14:textId="6D0CBC32" w:rsidR="00C96573" w:rsidRPr="00C363B5" w:rsidRDefault="00C96573" w:rsidP="00C96573">
            <w:pPr>
              <w:spacing w:line="276" w:lineRule="auto"/>
              <w:jc w:val="center"/>
              <w:rPr>
                <w:rFonts w:asciiTheme="minorHAnsi" w:hAnsiTheme="minorHAnsi" w:cstheme="minorHAnsi"/>
                <w:b/>
                <w:bCs/>
                <w:color w:val="000000"/>
                <w:sz w:val="18"/>
                <w:szCs w:val="18"/>
              </w:rPr>
            </w:pPr>
            <w:r>
              <w:rPr>
                <w:rFonts w:ascii="Calibri" w:hAnsi="Calibri" w:cs="Calibri"/>
                <w:i/>
                <w:iCs/>
                <w:color w:val="000000"/>
                <w:sz w:val="18"/>
                <w:szCs w:val="18"/>
              </w:rPr>
              <w:t>-1.77%</w:t>
            </w:r>
          </w:p>
        </w:tc>
        <w:tc>
          <w:tcPr>
            <w:tcW w:w="850" w:type="dxa"/>
            <w:shd w:val="clear" w:color="auto" w:fill="auto"/>
            <w:noWrap/>
            <w:vAlign w:val="center"/>
            <w:hideMark/>
          </w:tcPr>
          <w:p w14:paraId="2F1DAB06" w14:textId="43042CD0"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-6.64%</w:t>
            </w:r>
          </w:p>
        </w:tc>
        <w:tc>
          <w:tcPr>
            <w:tcW w:w="851" w:type="dxa"/>
            <w:shd w:val="clear" w:color="auto" w:fill="auto"/>
            <w:noWrap/>
            <w:vAlign w:val="center"/>
            <w:hideMark/>
          </w:tcPr>
          <w:p w14:paraId="2036E1B8" w14:textId="0A9A7295" w:rsidR="00C96573" w:rsidRPr="00C363B5" w:rsidRDefault="00C96573" w:rsidP="00C96573">
            <w:pPr>
              <w:spacing w:line="276" w:lineRule="auto"/>
              <w:ind w:left="-82"/>
              <w:jc w:val="center"/>
              <w:rPr>
                <w:rFonts w:asciiTheme="minorHAnsi" w:hAnsiTheme="minorHAnsi" w:cstheme="minorHAnsi"/>
                <w:i/>
                <w:iCs/>
                <w:color w:val="000000"/>
                <w:sz w:val="18"/>
                <w:szCs w:val="18"/>
              </w:rPr>
            </w:pPr>
            <w:r>
              <w:rPr>
                <w:rFonts w:ascii="Calibri" w:hAnsi="Calibri" w:cs="Calibri"/>
                <w:i/>
                <w:iCs/>
                <w:color w:val="000000"/>
                <w:sz w:val="18"/>
                <w:szCs w:val="18"/>
              </w:rPr>
              <w:t>-3.98%</w:t>
            </w:r>
          </w:p>
        </w:tc>
        <w:tc>
          <w:tcPr>
            <w:tcW w:w="850" w:type="dxa"/>
            <w:shd w:val="clear" w:color="auto" w:fill="auto"/>
            <w:noWrap/>
            <w:vAlign w:val="center"/>
            <w:hideMark/>
          </w:tcPr>
          <w:p w14:paraId="747E0FD4" w14:textId="13CA9CA9"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-4.38%</w:t>
            </w:r>
          </w:p>
        </w:tc>
        <w:tc>
          <w:tcPr>
            <w:tcW w:w="851" w:type="dxa"/>
            <w:shd w:val="clear" w:color="auto" w:fill="auto"/>
            <w:noWrap/>
            <w:vAlign w:val="center"/>
            <w:hideMark/>
          </w:tcPr>
          <w:p w14:paraId="23323CDE" w14:textId="22CC2809"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-2.55%</w:t>
            </w:r>
          </w:p>
        </w:tc>
        <w:tc>
          <w:tcPr>
            <w:tcW w:w="850" w:type="dxa"/>
            <w:shd w:val="clear" w:color="auto" w:fill="auto"/>
            <w:noWrap/>
            <w:vAlign w:val="center"/>
            <w:hideMark/>
          </w:tcPr>
          <w:p w14:paraId="5955C612" w14:textId="6BEA3202" w:rsidR="00C96573" w:rsidRPr="00C363B5" w:rsidRDefault="00C96573" w:rsidP="00C9657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-2.60%</w:t>
            </w:r>
          </w:p>
        </w:tc>
        <w:tc>
          <w:tcPr>
            <w:tcW w:w="851" w:type="dxa"/>
            <w:shd w:val="clear" w:color="auto" w:fill="auto"/>
            <w:noWrap/>
            <w:vAlign w:val="center"/>
            <w:hideMark/>
          </w:tcPr>
          <w:p w14:paraId="4A9C8DEF" w14:textId="57634247" w:rsidR="00C96573" w:rsidRPr="00C363B5" w:rsidRDefault="00C96573" w:rsidP="00C96573">
            <w:pPr>
              <w:spacing w:line="276" w:lineRule="auto"/>
              <w:ind w:left="-82" w:right="-113"/>
              <w:jc w:val="center"/>
              <w:rPr>
                <w:rFonts w:asciiTheme="minorHAnsi" w:hAnsiTheme="minorHAnsi" w:cstheme="minorHAnsi"/>
                <w:i/>
                <w:iCs/>
                <w:color w:val="000000"/>
                <w:sz w:val="18"/>
                <w:szCs w:val="18"/>
              </w:rPr>
            </w:pPr>
            <w:r>
              <w:rPr>
                <w:rFonts w:ascii="Calibri" w:hAnsi="Calibri" w:cs="Calibri"/>
                <w:i/>
                <w:iCs/>
                <w:color w:val="000000"/>
                <w:sz w:val="18"/>
                <w:szCs w:val="18"/>
              </w:rPr>
              <w:t>-179.74%</w:t>
            </w:r>
          </w:p>
        </w:tc>
      </w:tr>
    </w:tbl>
    <w:p w14:paraId="6D5178AF" w14:textId="3B47586E" w:rsidR="00052B8F" w:rsidRPr="00F70FE7" w:rsidRDefault="00F70FE7" w:rsidP="00A56459">
      <w:pPr>
        <w:pStyle w:val="Default"/>
        <w:spacing w:before="120" w:after="240" w:line="360" w:lineRule="auto"/>
        <w:ind w:left="567"/>
        <w:rPr>
          <w:iCs/>
          <w:color w:val="auto"/>
          <w:sz w:val="22"/>
          <w:szCs w:val="22"/>
        </w:rPr>
      </w:pPr>
      <w:r w:rsidRPr="00F70FE7">
        <w:rPr>
          <w:b/>
          <w:bCs/>
          <w:iCs/>
          <w:color w:val="auto"/>
          <w:sz w:val="22"/>
          <w:szCs w:val="22"/>
        </w:rPr>
        <w:t xml:space="preserve">*WACC: </w:t>
      </w:r>
      <w:r w:rsidR="00C43C7C">
        <w:rPr>
          <w:iCs/>
          <w:color w:val="auto"/>
          <w:sz w:val="22"/>
          <w:szCs w:val="22"/>
        </w:rPr>
        <w:t>10.</w:t>
      </w:r>
      <w:r w:rsidR="0000662D">
        <w:rPr>
          <w:iCs/>
          <w:color w:val="auto"/>
          <w:sz w:val="22"/>
          <w:szCs w:val="22"/>
        </w:rPr>
        <w:t>78</w:t>
      </w:r>
      <w:r w:rsidRPr="00F70FE7">
        <w:rPr>
          <w:iCs/>
          <w:color w:val="auto"/>
          <w:sz w:val="22"/>
          <w:szCs w:val="22"/>
        </w:rPr>
        <w:t>%</w:t>
      </w:r>
    </w:p>
    <w:p w14:paraId="3BAD8FFB" w14:textId="7644C63B" w:rsidR="00052B8F" w:rsidRPr="005B4C7E" w:rsidRDefault="009E3925" w:rsidP="00A56459">
      <w:pPr>
        <w:pStyle w:val="Default"/>
        <w:numPr>
          <w:ilvl w:val="0"/>
          <w:numId w:val="67"/>
        </w:numPr>
        <w:spacing w:line="360" w:lineRule="auto"/>
        <w:ind w:left="567" w:right="16" w:hanging="425"/>
        <w:jc w:val="both"/>
        <w:rPr>
          <w:b/>
          <w:color w:val="auto"/>
          <w:sz w:val="22"/>
          <w:szCs w:val="22"/>
        </w:rPr>
      </w:pPr>
      <w:r>
        <w:rPr>
          <w:b/>
          <w:sz w:val="22"/>
          <w:szCs w:val="22"/>
        </w:rPr>
        <w:t>M/S</w:t>
      </w:r>
      <w:r w:rsidR="00052B8F">
        <w:rPr>
          <w:b/>
          <w:sz w:val="22"/>
          <w:szCs w:val="22"/>
        </w:rPr>
        <w:t xml:space="preserve"> </w:t>
      </w:r>
      <w:r w:rsidR="00052B8F" w:rsidRPr="00052B8F">
        <w:rPr>
          <w:b/>
          <w:sz w:val="22"/>
          <w:szCs w:val="22"/>
        </w:rPr>
        <w:t>NSL Wind Power Company (</w:t>
      </w:r>
      <w:proofErr w:type="spellStart"/>
      <w:r w:rsidR="00052B8F" w:rsidRPr="00052B8F">
        <w:rPr>
          <w:b/>
          <w:sz w:val="22"/>
          <w:szCs w:val="22"/>
        </w:rPr>
        <w:t>Phoolwadi</w:t>
      </w:r>
      <w:proofErr w:type="spellEnd"/>
      <w:r w:rsidR="00052B8F" w:rsidRPr="00052B8F">
        <w:rPr>
          <w:b/>
          <w:sz w:val="22"/>
          <w:szCs w:val="22"/>
        </w:rPr>
        <w:t xml:space="preserve">) </w:t>
      </w:r>
      <w:proofErr w:type="spellStart"/>
      <w:r w:rsidR="00052B8F" w:rsidRPr="00052B8F">
        <w:rPr>
          <w:b/>
          <w:sz w:val="22"/>
          <w:szCs w:val="22"/>
        </w:rPr>
        <w:t>Pvt.</w:t>
      </w:r>
      <w:proofErr w:type="spellEnd"/>
      <w:r w:rsidR="00052B8F" w:rsidRPr="00052B8F">
        <w:rPr>
          <w:b/>
          <w:sz w:val="22"/>
          <w:szCs w:val="22"/>
        </w:rPr>
        <w:t xml:space="preserve"> Ltd.</w:t>
      </w:r>
      <w:r w:rsidR="00BF3E39">
        <w:rPr>
          <w:b/>
          <w:sz w:val="22"/>
          <w:szCs w:val="22"/>
        </w:rPr>
        <w:t>:</w:t>
      </w:r>
    </w:p>
    <w:p w14:paraId="592213DD" w14:textId="6AA945C9" w:rsidR="00052B8F" w:rsidRDefault="00052B8F" w:rsidP="00C95C71">
      <w:pPr>
        <w:spacing w:line="259" w:lineRule="auto"/>
        <w:ind w:right="-589"/>
        <w:jc w:val="right"/>
        <w:rPr>
          <w:rFonts w:ascii="Arial" w:hAnsi="Arial" w:cs="Arial"/>
          <w:i/>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0049744D">
        <w:rPr>
          <w:sz w:val="18"/>
          <w:szCs w:val="18"/>
        </w:rPr>
        <w:tab/>
      </w:r>
      <w:r w:rsidR="0049744D">
        <w:rPr>
          <w:sz w:val="18"/>
          <w:szCs w:val="18"/>
        </w:rPr>
        <w:tab/>
        <w:t xml:space="preserve"> </w:t>
      </w:r>
      <w:r w:rsidR="0049744D" w:rsidRPr="00B557FA">
        <w:rPr>
          <w:rFonts w:ascii="Arial" w:hAnsi="Arial" w:cs="Arial"/>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544"/>
        <w:gridCol w:w="789"/>
        <w:gridCol w:w="790"/>
        <w:gridCol w:w="790"/>
        <w:gridCol w:w="789"/>
        <w:gridCol w:w="790"/>
        <w:gridCol w:w="790"/>
        <w:gridCol w:w="790"/>
      </w:tblGrid>
      <w:tr w:rsidR="00C456D5" w:rsidRPr="00C95C71" w14:paraId="7B75AE60" w14:textId="77777777" w:rsidTr="00A56459">
        <w:trPr>
          <w:trHeight w:val="20"/>
        </w:trPr>
        <w:tc>
          <w:tcPr>
            <w:tcW w:w="3544" w:type="dxa"/>
            <w:shd w:val="clear" w:color="000000" w:fill="002060"/>
            <w:noWrap/>
            <w:vAlign w:val="center"/>
            <w:hideMark/>
          </w:tcPr>
          <w:p w14:paraId="08D96B66" w14:textId="77777777" w:rsidR="00C456D5" w:rsidRPr="00C95C71" w:rsidRDefault="00C456D5" w:rsidP="00C95C71">
            <w:pPr>
              <w:spacing w:line="276" w:lineRule="auto"/>
              <w:jc w:val="center"/>
              <w:rPr>
                <w:rFonts w:asciiTheme="minorHAnsi" w:hAnsiTheme="minorHAnsi" w:cstheme="minorHAnsi"/>
                <w:b/>
                <w:bCs/>
                <w:color w:val="FFFFFF"/>
                <w:sz w:val="22"/>
                <w:szCs w:val="22"/>
              </w:rPr>
            </w:pPr>
            <w:r w:rsidRPr="00C95C71">
              <w:rPr>
                <w:rFonts w:asciiTheme="minorHAnsi" w:hAnsiTheme="minorHAnsi" w:cstheme="minorHAnsi"/>
                <w:b/>
                <w:bCs/>
                <w:color w:val="FFFFFF"/>
                <w:sz w:val="22"/>
                <w:szCs w:val="22"/>
              </w:rPr>
              <w:t xml:space="preserve">Operating Summary </w:t>
            </w:r>
          </w:p>
        </w:tc>
        <w:tc>
          <w:tcPr>
            <w:tcW w:w="789" w:type="dxa"/>
            <w:shd w:val="clear" w:color="000000" w:fill="002060"/>
            <w:noWrap/>
            <w:vAlign w:val="center"/>
            <w:hideMark/>
          </w:tcPr>
          <w:p w14:paraId="17F9D0E5" w14:textId="32376E5E"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Mar-24 P</w:t>
            </w:r>
          </w:p>
        </w:tc>
        <w:tc>
          <w:tcPr>
            <w:tcW w:w="790" w:type="dxa"/>
            <w:shd w:val="clear" w:color="000000" w:fill="002060"/>
            <w:noWrap/>
            <w:vAlign w:val="center"/>
            <w:hideMark/>
          </w:tcPr>
          <w:p w14:paraId="65CF9471" w14:textId="5BD8531F"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Mar-25 P</w:t>
            </w:r>
          </w:p>
        </w:tc>
        <w:tc>
          <w:tcPr>
            <w:tcW w:w="790" w:type="dxa"/>
            <w:shd w:val="clear" w:color="000000" w:fill="002060"/>
            <w:noWrap/>
            <w:vAlign w:val="center"/>
            <w:hideMark/>
          </w:tcPr>
          <w:p w14:paraId="677E962E" w14:textId="4866051E"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Mar-26 P</w:t>
            </w:r>
          </w:p>
        </w:tc>
        <w:tc>
          <w:tcPr>
            <w:tcW w:w="789" w:type="dxa"/>
            <w:shd w:val="clear" w:color="000000" w:fill="002060"/>
            <w:noWrap/>
            <w:vAlign w:val="center"/>
            <w:hideMark/>
          </w:tcPr>
          <w:p w14:paraId="7E544876" w14:textId="683FCA1B"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Mar-27 P</w:t>
            </w:r>
          </w:p>
        </w:tc>
        <w:tc>
          <w:tcPr>
            <w:tcW w:w="790" w:type="dxa"/>
            <w:shd w:val="clear" w:color="000000" w:fill="002060"/>
            <w:noWrap/>
            <w:vAlign w:val="center"/>
            <w:hideMark/>
          </w:tcPr>
          <w:p w14:paraId="026CCA56" w14:textId="1E21D314"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Mar-28 P</w:t>
            </w:r>
          </w:p>
        </w:tc>
        <w:tc>
          <w:tcPr>
            <w:tcW w:w="790" w:type="dxa"/>
            <w:shd w:val="clear" w:color="000000" w:fill="002060"/>
            <w:noWrap/>
            <w:vAlign w:val="center"/>
            <w:hideMark/>
          </w:tcPr>
          <w:p w14:paraId="229AF546" w14:textId="53B29347"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Mar-29 P</w:t>
            </w:r>
          </w:p>
        </w:tc>
        <w:tc>
          <w:tcPr>
            <w:tcW w:w="790" w:type="dxa"/>
            <w:shd w:val="clear" w:color="000000" w:fill="002060"/>
            <w:noWrap/>
            <w:vAlign w:val="center"/>
            <w:hideMark/>
          </w:tcPr>
          <w:p w14:paraId="2DC04278" w14:textId="2DDA7FC7" w:rsidR="00C456D5" w:rsidRPr="00A46191" w:rsidRDefault="00C456D5"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Mar-30 P</w:t>
            </w:r>
          </w:p>
        </w:tc>
      </w:tr>
      <w:tr w:rsidR="002151E9" w:rsidRPr="00C95C71" w14:paraId="0F921510" w14:textId="77777777" w:rsidTr="00A56459">
        <w:trPr>
          <w:trHeight w:val="20"/>
        </w:trPr>
        <w:tc>
          <w:tcPr>
            <w:tcW w:w="3544" w:type="dxa"/>
            <w:shd w:val="clear" w:color="auto" w:fill="auto"/>
            <w:noWrap/>
            <w:vAlign w:val="bottom"/>
            <w:hideMark/>
          </w:tcPr>
          <w:p w14:paraId="02160404"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Total Revenue</w:t>
            </w:r>
          </w:p>
        </w:tc>
        <w:tc>
          <w:tcPr>
            <w:tcW w:w="789" w:type="dxa"/>
            <w:shd w:val="clear" w:color="auto" w:fill="auto"/>
            <w:noWrap/>
            <w:vAlign w:val="bottom"/>
            <w:hideMark/>
          </w:tcPr>
          <w:p w14:paraId="21A4BD42" w14:textId="65824CF8"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51.36</w:t>
            </w:r>
          </w:p>
        </w:tc>
        <w:tc>
          <w:tcPr>
            <w:tcW w:w="790" w:type="dxa"/>
            <w:shd w:val="clear" w:color="auto" w:fill="auto"/>
            <w:noWrap/>
            <w:vAlign w:val="bottom"/>
            <w:hideMark/>
          </w:tcPr>
          <w:p w14:paraId="47FD6279" w14:textId="0242E4F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90" w:type="dxa"/>
            <w:shd w:val="clear" w:color="auto" w:fill="auto"/>
            <w:noWrap/>
            <w:vAlign w:val="bottom"/>
            <w:hideMark/>
          </w:tcPr>
          <w:p w14:paraId="5EB7901A" w14:textId="3C5C5415"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89" w:type="dxa"/>
            <w:shd w:val="clear" w:color="auto" w:fill="auto"/>
            <w:noWrap/>
            <w:vAlign w:val="bottom"/>
            <w:hideMark/>
          </w:tcPr>
          <w:p w14:paraId="43200E9C" w14:textId="09840D31"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90" w:type="dxa"/>
            <w:shd w:val="clear" w:color="auto" w:fill="auto"/>
            <w:noWrap/>
            <w:vAlign w:val="bottom"/>
            <w:hideMark/>
          </w:tcPr>
          <w:p w14:paraId="3FDD565B" w14:textId="1695EEF5"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45.22</w:t>
            </w:r>
          </w:p>
        </w:tc>
        <w:tc>
          <w:tcPr>
            <w:tcW w:w="790" w:type="dxa"/>
            <w:shd w:val="clear" w:color="auto" w:fill="auto"/>
            <w:noWrap/>
            <w:vAlign w:val="bottom"/>
            <w:hideMark/>
          </w:tcPr>
          <w:p w14:paraId="2946B92D" w14:textId="500BC28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90" w:type="dxa"/>
            <w:shd w:val="clear" w:color="auto" w:fill="auto"/>
            <w:noWrap/>
            <w:vAlign w:val="bottom"/>
            <w:hideMark/>
          </w:tcPr>
          <w:p w14:paraId="193ABE34" w14:textId="4BCD628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r>
      <w:tr w:rsidR="002151E9" w:rsidRPr="00C95C71" w14:paraId="5844A867" w14:textId="77777777" w:rsidTr="00A56459">
        <w:trPr>
          <w:trHeight w:val="20"/>
        </w:trPr>
        <w:tc>
          <w:tcPr>
            <w:tcW w:w="3544" w:type="dxa"/>
            <w:shd w:val="clear" w:color="auto" w:fill="auto"/>
            <w:noWrap/>
            <w:vAlign w:val="bottom"/>
            <w:hideMark/>
          </w:tcPr>
          <w:p w14:paraId="723EC107"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Growth</w:t>
            </w:r>
          </w:p>
        </w:tc>
        <w:tc>
          <w:tcPr>
            <w:tcW w:w="789" w:type="dxa"/>
            <w:shd w:val="clear" w:color="auto" w:fill="auto"/>
            <w:noWrap/>
            <w:vAlign w:val="bottom"/>
            <w:hideMark/>
          </w:tcPr>
          <w:p w14:paraId="6C802EEA" w14:textId="4C248956"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0C94AD23" w14:textId="3FB66102"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790" w:type="dxa"/>
            <w:shd w:val="clear" w:color="auto" w:fill="auto"/>
            <w:noWrap/>
            <w:vAlign w:val="bottom"/>
            <w:hideMark/>
          </w:tcPr>
          <w:p w14:paraId="3EC2E15F" w14:textId="6A37A78E"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89" w:type="dxa"/>
            <w:shd w:val="clear" w:color="auto" w:fill="auto"/>
            <w:noWrap/>
            <w:vAlign w:val="bottom"/>
            <w:hideMark/>
          </w:tcPr>
          <w:p w14:paraId="554CC231" w14:textId="2287BCA9"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7CC2B2FB" w14:textId="352F7071"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54593793" w14:textId="35D0F4D5"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7DB5EDEC" w14:textId="2FE4655D"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2151E9" w:rsidRPr="00C95C71" w14:paraId="61B5DA4A" w14:textId="77777777" w:rsidTr="00A56459">
        <w:trPr>
          <w:trHeight w:val="20"/>
        </w:trPr>
        <w:tc>
          <w:tcPr>
            <w:tcW w:w="3544" w:type="dxa"/>
            <w:shd w:val="clear" w:color="auto" w:fill="auto"/>
            <w:noWrap/>
            <w:vAlign w:val="bottom"/>
            <w:hideMark/>
          </w:tcPr>
          <w:p w14:paraId="5CFD6E54"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EBITDA</w:t>
            </w:r>
          </w:p>
        </w:tc>
        <w:tc>
          <w:tcPr>
            <w:tcW w:w="789" w:type="dxa"/>
            <w:shd w:val="clear" w:color="auto" w:fill="auto"/>
            <w:noWrap/>
            <w:vAlign w:val="bottom"/>
            <w:hideMark/>
          </w:tcPr>
          <w:p w14:paraId="017E7079" w14:textId="7F32F978"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34.67</w:t>
            </w:r>
          </w:p>
        </w:tc>
        <w:tc>
          <w:tcPr>
            <w:tcW w:w="790" w:type="dxa"/>
            <w:shd w:val="clear" w:color="auto" w:fill="auto"/>
            <w:noWrap/>
            <w:vAlign w:val="bottom"/>
            <w:hideMark/>
          </w:tcPr>
          <w:p w14:paraId="6AAD9145" w14:textId="56669568"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28.80</w:t>
            </w:r>
          </w:p>
        </w:tc>
        <w:tc>
          <w:tcPr>
            <w:tcW w:w="790" w:type="dxa"/>
            <w:shd w:val="clear" w:color="auto" w:fill="auto"/>
            <w:noWrap/>
            <w:vAlign w:val="bottom"/>
            <w:hideMark/>
          </w:tcPr>
          <w:p w14:paraId="1FAAF091" w14:textId="6D22770A"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28.28</w:t>
            </w:r>
          </w:p>
        </w:tc>
        <w:tc>
          <w:tcPr>
            <w:tcW w:w="789" w:type="dxa"/>
            <w:shd w:val="clear" w:color="auto" w:fill="auto"/>
            <w:noWrap/>
            <w:vAlign w:val="bottom"/>
            <w:hideMark/>
          </w:tcPr>
          <w:p w14:paraId="7BDBAA36" w14:textId="7FBCE65A"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27.75</w:t>
            </w:r>
          </w:p>
        </w:tc>
        <w:tc>
          <w:tcPr>
            <w:tcW w:w="790" w:type="dxa"/>
            <w:shd w:val="clear" w:color="auto" w:fill="auto"/>
            <w:noWrap/>
            <w:vAlign w:val="bottom"/>
            <w:hideMark/>
          </w:tcPr>
          <w:p w14:paraId="351DDB05" w14:textId="3DAE075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27.27</w:t>
            </w:r>
          </w:p>
        </w:tc>
        <w:tc>
          <w:tcPr>
            <w:tcW w:w="790" w:type="dxa"/>
            <w:shd w:val="clear" w:color="auto" w:fill="auto"/>
            <w:noWrap/>
            <w:vAlign w:val="bottom"/>
            <w:hideMark/>
          </w:tcPr>
          <w:p w14:paraId="55681CF7" w14:textId="1563AC2A"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26.59</w:t>
            </w:r>
          </w:p>
        </w:tc>
        <w:tc>
          <w:tcPr>
            <w:tcW w:w="790" w:type="dxa"/>
            <w:shd w:val="clear" w:color="auto" w:fill="auto"/>
            <w:noWrap/>
            <w:vAlign w:val="bottom"/>
            <w:hideMark/>
          </w:tcPr>
          <w:p w14:paraId="162C1AE1" w14:textId="76E4BCC5"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25.96</w:t>
            </w:r>
          </w:p>
        </w:tc>
      </w:tr>
      <w:tr w:rsidR="002151E9" w:rsidRPr="00C95C71" w14:paraId="38A50837" w14:textId="77777777" w:rsidTr="00A56459">
        <w:trPr>
          <w:trHeight w:val="20"/>
        </w:trPr>
        <w:tc>
          <w:tcPr>
            <w:tcW w:w="3544" w:type="dxa"/>
            <w:shd w:val="clear" w:color="auto" w:fill="auto"/>
            <w:noWrap/>
            <w:vAlign w:val="bottom"/>
            <w:hideMark/>
          </w:tcPr>
          <w:p w14:paraId="18843322"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lastRenderedPageBreak/>
              <w:t>% Sales</w:t>
            </w:r>
          </w:p>
        </w:tc>
        <w:tc>
          <w:tcPr>
            <w:tcW w:w="789" w:type="dxa"/>
            <w:shd w:val="clear" w:color="auto" w:fill="auto"/>
            <w:noWrap/>
            <w:vAlign w:val="bottom"/>
            <w:hideMark/>
          </w:tcPr>
          <w:p w14:paraId="22AA688F" w14:textId="43937D59"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w:t>
            </w:r>
          </w:p>
        </w:tc>
        <w:tc>
          <w:tcPr>
            <w:tcW w:w="790" w:type="dxa"/>
            <w:shd w:val="clear" w:color="auto" w:fill="auto"/>
            <w:noWrap/>
            <w:vAlign w:val="bottom"/>
            <w:hideMark/>
          </w:tcPr>
          <w:p w14:paraId="7E79FB2E" w14:textId="0C489919"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64%</w:t>
            </w:r>
          </w:p>
        </w:tc>
        <w:tc>
          <w:tcPr>
            <w:tcW w:w="790" w:type="dxa"/>
            <w:shd w:val="clear" w:color="auto" w:fill="auto"/>
            <w:noWrap/>
            <w:vAlign w:val="bottom"/>
            <w:hideMark/>
          </w:tcPr>
          <w:p w14:paraId="28A60D9F" w14:textId="481C122E"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c>
          <w:tcPr>
            <w:tcW w:w="789" w:type="dxa"/>
            <w:shd w:val="clear" w:color="auto" w:fill="auto"/>
            <w:noWrap/>
            <w:vAlign w:val="bottom"/>
            <w:hideMark/>
          </w:tcPr>
          <w:p w14:paraId="0565549F" w14:textId="23074FB8"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790" w:type="dxa"/>
            <w:shd w:val="clear" w:color="auto" w:fill="auto"/>
            <w:noWrap/>
            <w:vAlign w:val="bottom"/>
            <w:hideMark/>
          </w:tcPr>
          <w:p w14:paraId="1B6C12A8" w14:textId="4BD23D94"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c>
          <w:tcPr>
            <w:tcW w:w="790" w:type="dxa"/>
            <w:shd w:val="clear" w:color="auto" w:fill="auto"/>
            <w:noWrap/>
            <w:vAlign w:val="bottom"/>
            <w:hideMark/>
          </w:tcPr>
          <w:p w14:paraId="1C148808" w14:textId="6DC2E7CE"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w:t>
            </w:r>
          </w:p>
        </w:tc>
        <w:tc>
          <w:tcPr>
            <w:tcW w:w="790" w:type="dxa"/>
            <w:shd w:val="clear" w:color="auto" w:fill="auto"/>
            <w:noWrap/>
            <w:vAlign w:val="bottom"/>
            <w:hideMark/>
          </w:tcPr>
          <w:p w14:paraId="5AB35BF1" w14:textId="643E2655"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r>
      <w:tr w:rsidR="002151E9" w:rsidRPr="00C95C71" w14:paraId="5056AF06" w14:textId="77777777" w:rsidTr="00A56459">
        <w:trPr>
          <w:trHeight w:val="20"/>
        </w:trPr>
        <w:tc>
          <w:tcPr>
            <w:tcW w:w="3544" w:type="dxa"/>
            <w:shd w:val="clear" w:color="auto" w:fill="auto"/>
            <w:noWrap/>
            <w:vAlign w:val="bottom"/>
            <w:hideMark/>
          </w:tcPr>
          <w:p w14:paraId="2E39007F"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EBIT</w:t>
            </w:r>
          </w:p>
        </w:tc>
        <w:tc>
          <w:tcPr>
            <w:tcW w:w="789" w:type="dxa"/>
            <w:shd w:val="clear" w:color="auto" w:fill="auto"/>
            <w:noWrap/>
            <w:vAlign w:val="bottom"/>
            <w:hideMark/>
          </w:tcPr>
          <w:p w14:paraId="5BD4CBCC" w14:textId="3368F7C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24.15</w:t>
            </w:r>
          </w:p>
        </w:tc>
        <w:tc>
          <w:tcPr>
            <w:tcW w:w="790" w:type="dxa"/>
            <w:shd w:val="clear" w:color="auto" w:fill="auto"/>
            <w:noWrap/>
            <w:vAlign w:val="bottom"/>
            <w:hideMark/>
          </w:tcPr>
          <w:p w14:paraId="0D9B2BC7" w14:textId="0F87367F"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18.27</w:t>
            </w:r>
          </w:p>
        </w:tc>
        <w:tc>
          <w:tcPr>
            <w:tcW w:w="790" w:type="dxa"/>
            <w:shd w:val="clear" w:color="auto" w:fill="auto"/>
            <w:noWrap/>
            <w:vAlign w:val="bottom"/>
            <w:hideMark/>
          </w:tcPr>
          <w:p w14:paraId="14EB1C88" w14:textId="7BCD72AD"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17.76</w:t>
            </w:r>
          </w:p>
        </w:tc>
        <w:tc>
          <w:tcPr>
            <w:tcW w:w="789" w:type="dxa"/>
            <w:shd w:val="clear" w:color="auto" w:fill="auto"/>
            <w:noWrap/>
            <w:vAlign w:val="bottom"/>
            <w:hideMark/>
          </w:tcPr>
          <w:p w14:paraId="1AB23977" w14:textId="2C301E32"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17.22</w:t>
            </w:r>
          </w:p>
        </w:tc>
        <w:tc>
          <w:tcPr>
            <w:tcW w:w="790" w:type="dxa"/>
            <w:shd w:val="clear" w:color="auto" w:fill="auto"/>
            <w:noWrap/>
            <w:vAlign w:val="bottom"/>
            <w:hideMark/>
          </w:tcPr>
          <w:p w14:paraId="42535C94" w14:textId="0F57AA95"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16.74</w:t>
            </w:r>
          </w:p>
        </w:tc>
        <w:tc>
          <w:tcPr>
            <w:tcW w:w="790" w:type="dxa"/>
            <w:shd w:val="clear" w:color="auto" w:fill="auto"/>
            <w:noWrap/>
            <w:vAlign w:val="bottom"/>
            <w:hideMark/>
          </w:tcPr>
          <w:p w14:paraId="13136526" w14:textId="4696D5F4"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16.06</w:t>
            </w:r>
          </w:p>
        </w:tc>
        <w:tc>
          <w:tcPr>
            <w:tcW w:w="790" w:type="dxa"/>
            <w:shd w:val="clear" w:color="auto" w:fill="auto"/>
            <w:noWrap/>
            <w:vAlign w:val="bottom"/>
            <w:hideMark/>
          </w:tcPr>
          <w:p w14:paraId="6A1C0BF0" w14:textId="01D3BE03"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15.43</w:t>
            </w:r>
          </w:p>
        </w:tc>
      </w:tr>
      <w:tr w:rsidR="002151E9" w:rsidRPr="00C95C71" w14:paraId="12C896C1" w14:textId="77777777" w:rsidTr="00A56459">
        <w:trPr>
          <w:trHeight w:val="20"/>
        </w:trPr>
        <w:tc>
          <w:tcPr>
            <w:tcW w:w="3544" w:type="dxa"/>
            <w:shd w:val="clear" w:color="auto" w:fill="auto"/>
            <w:noWrap/>
            <w:vAlign w:val="bottom"/>
            <w:hideMark/>
          </w:tcPr>
          <w:p w14:paraId="28855EB6"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Sales</w:t>
            </w:r>
          </w:p>
        </w:tc>
        <w:tc>
          <w:tcPr>
            <w:tcW w:w="789" w:type="dxa"/>
            <w:shd w:val="clear" w:color="auto" w:fill="auto"/>
            <w:noWrap/>
            <w:vAlign w:val="bottom"/>
            <w:hideMark/>
          </w:tcPr>
          <w:p w14:paraId="1F8F2451" w14:textId="63E60CF3"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c>
          <w:tcPr>
            <w:tcW w:w="790" w:type="dxa"/>
            <w:shd w:val="clear" w:color="auto" w:fill="auto"/>
            <w:noWrap/>
            <w:vAlign w:val="bottom"/>
            <w:hideMark/>
          </w:tcPr>
          <w:p w14:paraId="5170F3BE" w14:textId="0679315A"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90" w:type="dxa"/>
            <w:shd w:val="clear" w:color="auto" w:fill="auto"/>
            <w:noWrap/>
            <w:vAlign w:val="bottom"/>
            <w:hideMark/>
          </w:tcPr>
          <w:p w14:paraId="7543A254" w14:textId="71EEEAF7"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c>
          <w:tcPr>
            <w:tcW w:w="789" w:type="dxa"/>
            <w:shd w:val="clear" w:color="auto" w:fill="auto"/>
            <w:noWrap/>
            <w:vAlign w:val="bottom"/>
            <w:hideMark/>
          </w:tcPr>
          <w:p w14:paraId="3EB75658" w14:textId="57396728"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790" w:type="dxa"/>
            <w:shd w:val="clear" w:color="auto" w:fill="auto"/>
            <w:noWrap/>
            <w:vAlign w:val="bottom"/>
            <w:hideMark/>
          </w:tcPr>
          <w:p w14:paraId="1A78421E" w14:textId="72516E7E"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790" w:type="dxa"/>
            <w:shd w:val="clear" w:color="auto" w:fill="auto"/>
            <w:noWrap/>
            <w:vAlign w:val="bottom"/>
            <w:hideMark/>
          </w:tcPr>
          <w:p w14:paraId="128D2BB4" w14:textId="21BA35EF"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790" w:type="dxa"/>
            <w:shd w:val="clear" w:color="auto" w:fill="auto"/>
            <w:noWrap/>
            <w:vAlign w:val="bottom"/>
            <w:hideMark/>
          </w:tcPr>
          <w:p w14:paraId="4CD251B6" w14:textId="3114B095"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w:t>
            </w:r>
          </w:p>
        </w:tc>
      </w:tr>
      <w:tr w:rsidR="002151E9" w:rsidRPr="00C95C71" w14:paraId="0BD2B3EC" w14:textId="77777777" w:rsidTr="00A56459">
        <w:trPr>
          <w:trHeight w:val="20"/>
        </w:trPr>
        <w:tc>
          <w:tcPr>
            <w:tcW w:w="3544" w:type="dxa"/>
            <w:shd w:val="clear" w:color="auto" w:fill="auto"/>
            <w:noWrap/>
            <w:vAlign w:val="bottom"/>
            <w:hideMark/>
          </w:tcPr>
          <w:p w14:paraId="2E1520BF"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NOPAT</w:t>
            </w:r>
          </w:p>
        </w:tc>
        <w:tc>
          <w:tcPr>
            <w:tcW w:w="789" w:type="dxa"/>
            <w:shd w:val="clear" w:color="auto" w:fill="auto"/>
            <w:noWrap/>
            <w:vAlign w:val="bottom"/>
            <w:hideMark/>
          </w:tcPr>
          <w:p w14:paraId="7B95F93A" w14:textId="4CFE19F9"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18.07</w:t>
            </w:r>
          </w:p>
        </w:tc>
        <w:tc>
          <w:tcPr>
            <w:tcW w:w="790" w:type="dxa"/>
            <w:shd w:val="clear" w:color="auto" w:fill="auto"/>
            <w:noWrap/>
            <w:vAlign w:val="bottom"/>
            <w:hideMark/>
          </w:tcPr>
          <w:p w14:paraId="43872EF7" w14:textId="24FF4732"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13.67</w:t>
            </w:r>
          </w:p>
        </w:tc>
        <w:tc>
          <w:tcPr>
            <w:tcW w:w="790" w:type="dxa"/>
            <w:shd w:val="clear" w:color="auto" w:fill="auto"/>
            <w:noWrap/>
            <w:vAlign w:val="bottom"/>
            <w:hideMark/>
          </w:tcPr>
          <w:p w14:paraId="34218E2D" w14:textId="7032F360"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13.29</w:t>
            </w:r>
          </w:p>
        </w:tc>
        <w:tc>
          <w:tcPr>
            <w:tcW w:w="789" w:type="dxa"/>
            <w:shd w:val="clear" w:color="auto" w:fill="auto"/>
            <w:noWrap/>
            <w:vAlign w:val="bottom"/>
            <w:hideMark/>
          </w:tcPr>
          <w:p w14:paraId="06582307" w14:textId="025F8998"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12.88</w:t>
            </w:r>
          </w:p>
        </w:tc>
        <w:tc>
          <w:tcPr>
            <w:tcW w:w="790" w:type="dxa"/>
            <w:shd w:val="clear" w:color="auto" w:fill="auto"/>
            <w:noWrap/>
            <w:vAlign w:val="bottom"/>
            <w:hideMark/>
          </w:tcPr>
          <w:p w14:paraId="7E446C60" w14:textId="54744230"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12.52</w:t>
            </w:r>
          </w:p>
        </w:tc>
        <w:tc>
          <w:tcPr>
            <w:tcW w:w="790" w:type="dxa"/>
            <w:shd w:val="clear" w:color="auto" w:fill="auto"/>
            <w:noWrap/>
            <w:vAlign w:val="bottom"/>
            <w:hideMark/>
          </w:tcPr>
          <w:p w14:paraId="21FE9EDB" w14:textId="4C486EDF"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12.01</w:t>
            </w:r>
          </w:p>
        </w:tc>
        <w:tc>
          <w:tcPr>
            <w:tcW w:w="790" w:type="dxa"/>
            <w:shd w:val="clear" w:color="auto" w:fill="auto"/>
            <w:noWrap/>
            <w:vAlign w:val="bottom"/>
            <w:hideMark/>
          </w:tcPr>
          <w:p w14:paraId="4020F453" w14:textId="48FD70CF"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11.55</w:t>
            </w:r>
          </w:p>
        </w:tc>
      </w:tr>
      <w:tr w:rsidR="002151E9" w:rsidRPr="00C95C71" w14:paraId="4CDC6B30" w14:textId="77777777" w:rsidTr="00A56459">
        <w:trPr>
          <w:trHeight w:val="20"/>
        </w:trPr>
        <w:tc>
          <w:tcPr>
            <w:tcW w:w="3544" w:type="dxa"/>
            <w:shd w:val="clear" w:color="auto" w:fill="auto"/>
            <w:noWrap/>
            <w:vAlign w:val="bottom"/>
            <w:hideMark/>
          </w:tcPr>
          <w:p w14:paraId="2D4D21CD"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Sales</w:t>
            </w:r>
          </w:p>
        </w:tc>
        <w:tc>
          <w:tcPr>
            <w:tcW w:w="789" w:type="dxa"/>
            <w:shd w:val="clear" w:color="auto" w:fill="auto"/>
            <w:noWrap/>
            <w:vAlign w:val="bottom"/>
            <w:hideMark/>
          </w:tcPr>
          <w:p w14:paraId="031690BD" w14:textId="7577FED0"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790" w:type="dxa"/>
            <w:shd w:val="clear" w:color="auto" w:fill="auto"/>
            <w:noWrap/>
            <w:vAlign w:val="bottom"/>
            <w:hideMark/>
          </w:tcPr>
          <w:p w14:paraId="13BB5F48" w14:textId="5C629D3A"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790" w:type="dxa"/>
            <w:shd w:val="clear" w:color="auto" w:fill="auto"/>
            <w:noWrap/>
            <w:vAlign w:val="bottom"/>
            <w:hideMark/>
          </w:tcPr>
          <w:p w14:paraId="1642FE9D" w14:textId="216D2572"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789" w:type="dxa"/>
            <w:shd w:val="clear" w:color="auto" w:fill="auto"/>
            <w:noWrap/>
            <w:vAlign w:val="bottom"/>
            <w:hideMark/>
          </w:tcPr>
          <w:p w14:paraId="232E9305" w14:textId="4FB385FD"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790" w:type="dxa"/>
            <w:shd w:val="clear" w:color="auto" w:fill="auto"/>
            <w:noWrap/>
            <w:vAlign w:val="bottom"/>
            <w:hideMark/>
          </w:tcPr>
          <w:p w14:paraId="4CCAF351" w14:textId="60293EF8"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90" w:type="dxa"/>
            <w:shd w:val="clear" w:color="auto" w:fill="auto"/>
            <w:noWrap/>
            <w:vAlign w:val="bottom"/>
            <w:hideMark/>
          </w:tcPr>
          <w:p w14:paraId="20E555BA" w14:textId="20008FF6"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c>
          <w:tcPr>
            <w:tcW w:w="790" w:type="dxa"/>
            <w:shd w:val="clear" w:color="auto" w:fill="auto"/>
            <w:noWrap/>
            <w:vAlign w:val="bottom"/>
            <w:hideMark/>
          </w:tcPr>
          <w:p w14:paraId="1916783F" w14:textId="1515AA2D"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r>
      <w:tr w:rsidR="002151E9" w:rsidRPr="00C95C71" w14:paraId="1F606482" w14:textId="77777777" w:rsidTr="00A56459">
        <w:trPr>
          <w:trHeight w:val="20"/>
        </w:trPr>
        <w:tc>
          <w:tcPr>
            <w:tcW w:w="3544" w:type="dxa"/>
            <w:shd w:val="clear" w:color="auto" w:fill="auto"/>
            <w:noWrap/>
            <w:vAlign w:val="bottom"/>
            <w:hideMark/>
          </w:tcPr>
          <w:p w14:paraId="3F08FD29" w14:textId="77777777" w:rsidR="002151E9" w:rsidRPr="00C95C71" w:rsidRDefault="002151E9" w:rsidP="002151E9">
            <w:pPr>
              <w:spacing w:line="276" w:lineRule="auto"/>
              <w:rPr>
                <w:rFonts w:asciiTheme="minorHAnsi" w:hAnsiTheme="minorHAnsi" w:cstheme="minorHAnsi"/>
                <w:color w:val="000000"/>
                <w:sz w:val="22"/>
                <w:szCs w:val="22"/>
              </w:rPr>
            </w:pPr>
            <w:r w:rsidRPr="00C95C71">
              <w:rPr>
                <w:rFonts w:asciiTheme="minorHAnsi" w:hAnsiTheme="minorHAnsi" w:cstheme="minorHAnsi"/>
                <w:color w:val="000000"/>
                <w:sz w:val="22"/>
                <w:szCs w:val="22"/>
              </w:rPr>
              <w:t>Add: Depreciation</w:t>
            </w:r>
          </w:p>
        </w:tc>
        <w:tc>
          <w:tcPr>
            <w:tcW w:w="789" w:type="dxa"/>
            <w:shd w:val="clear" w:color="auto" w:fill="auto"/>
            <w:noWrap/>
            <w:vAlign w:val="bottom"/>
            <w:hideMark/>
          </w:tcPr>
          <w:p w14:paraId="56E4D6E0" w14:textId="3619BC3D"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shd w:val="clear" w:color="auto" w:fill="auto"/>
            <w:noWrap/>
            <w:vAlign w:val="bottom"/>
            <w:hideMark/>
          </w:tcPr>
          <w:p w14:paraId="24142612" w14:textId="74262F03"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shd w:val="clear" w:color="auto" w:fill="auto"/>
            <w:noWrap/>
            <w:vAlign w:val="bottom"/>
            <w:hideMark/>
          </w:tcPr>
          <w:p w14:paraId="34053A16" w14:textId="626CF4F9"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89" w:type="dxa"/>
            <w:shd w:val="clear" w:color="auto" w:fill="auto"/>
            <w:noWrap/>
            <w:vAlign w:val="bottom"/>
            <w:hideMark/>
          </w:tcPr>
          <w:p w14:paraId="479224A6" w14:textId="352E2966"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shd w:val="clear" w:color="auto" w:fill="auto"/>
            <w:noWrap/>
            <w:vAlign w:val="bottom"/>
            <w:hideMark/>
          </w:tcPr>
          <w:p w14:paraId="4C94D928" w14:textId="0D10B836"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shd w:val="clear" w:color="auto" w:fill="auto"/>
            <w:noWrap/>
            <w:vAlign w:val="bottom"/>
            <w:hideMark/>
          </w:tcPr>
          <w:p w14:paraId="055BC01B" w14:textId="6D113AD9"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shd w:val="clear" w:color="auto" w:fill="auto"/>
            <w:noWrap/>
            <w:vAlign w:val="bottom"/>
            <w:hideMark/>
          </w:tcPr>
          <w:p w14:paraId="2BE586DB" w14:textId="5C8B8791"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r>
      <w:tr w:rsidR="002151E9" w:rsidRPr="00C95C71" w14:paraId="64877EB1" w14:textId="77777777" w:rsidTr="00A56459">
        <w:trPr>
          <w:trHeight w:val="20"/>
        </w:trPr>
        <w:tc>
          <w:tcPr>
            <w:tcW w:w="3544" w:type="dxa"/>
            <w:shd w:val="clear" w:color="auto" w:fill="auto"/>
            <w:noWrap/>
            <w:vAlign w:val="bottom"/>
            <w:hideMark/>
          </w:tcPr>
          <w:p w14:paraId="4FFC9090"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Sales</w:t>
            </w:r>
          </w:p>
        </w:tc>
        <w:tc>
          <w:tcPr>
            <w:tcW w:w="789" w:type="dxa"/>
            <w:shd w:val="clear" w:color="auto" w:fill="auto"/>
            <w:noWrap/>
            <w:vAlign w:val="bottom"/>
            <w:hideMark/>
          </w:tcPr>
          <w:p w14:paraId="2742CD24" w14:textId="0083DE3D"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90" w:type="dxa"/>
            <w:shd w:val="clear" w:color="auto" w:fill="auto"/>
            <w:noWrap/>
            <w:vAlign w:val="bottom"/>
            <w:hideMark/>
          </w:tcPr>
          <w:p w14:paraId="48C495F9" w14:textId="12F7F8B4"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shd w:val="clear" w:color="auto" w:fill="auto"/>
            <w:noWrap/>
            <w:vAlign w:val="bottom"/>
            <w:hideMark/>
          </w:tcPr>
          <w:p w14:paraId="38BA5EA1" w14:textId="5C5C19A3"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89" w:type="dxa"/>
            <w:shd w:val="clear" w:color="auto" w:fill="auto"/>
            <w:noWrap/>
            <w:vAlign w:val="bottom"/>
            <w:hideMark/>
          </w:tcPr>
          <w:p w14:paraId="60CD12EA" w14:textId="2AA8EE18"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shd w:val="clear" w:color="auto" w:fill="auto"/>
            <w:noWrap/>
            <w:vAlign w:val="bottom"/>
            <w:hideMark/>
          </w:tcPr>
          <w:p w14:paraId="365B7F56" w14:textId="282CF576"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shd w:val="clear" w:color="auto" w:fill="auto"/>
            <w:noWrap/>
            <w:vAlign w:val="bottom"/>
            <w:hideMark/>
          </w:tcPr>
          <w:p w14:paraId="6F30E865" w14:textId="01A2F8B4"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shd w:val="clear" w:color="auto" w:fill="auto"/>
            <w:noWrap/>
            <w:vAlign w:val="bottom"/>
            <w:hideMark/>
          </w:tcPr>
          <w:p w14:paraId="425068F2" w14:textId="7B0A4E66"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r>
      <w:tr w:rsidR="002151E9" w:rsidRPr="00C95C71" w14:paraId="377D52B2" w14:textId="77777777" w:rsidTr="00A56459">
        <w:trPr>
          <w:trHeight w:val="20"/>
        </w:trPr>
        <w:tc>
          <w:tcPr>
            <w:tcW w:w="3544" w:type="dxa"/>
            <w:shd w:val="clear" w:color="auto" w:fill="auto"/>
            <w:noWrap/>
            <w:vAlign w:val="bottom"/>
            <w:hideMark/>
          </w:tcPr>
          <w:p w14:paraId="3D142744" w14:textId="77777777" w:rsidR="002151E9" w:rsidRPr="00C95C71" w:rsidRDefault="002151E9" w:rsidP="002151E9">
            <w:pPr>
              <w:spacing w:line="276" w:lineRule="auto"/>
              <w:ind w:left="460" w:hanging="460"/>
              <w:rPr>
                <w:rFonts w:asciiTheme="minorHAnsi" w:hAnsiTheme="minorHAnsi" w:cstheme="minorHAnsi"/>
                <w:color w:val="000000"/>
                <w:sz w:val="22"/>
                <w:szCs w:val="22"/>
              </w:rPr>
            </w:pPr>
            <w:r w:rsidRPr="00C95C71">
              <w:rPr>
                <w:rFonts w:asciiTheme="minorHAnsi" w:hAnsiTheme="minorHAnsi" w:cstheme="minorHAnsi"/>
                <w:color w:val="000000"/>
                <w:sz w:val="22"/>
                <w:szCs w:val="22"/>
              </w:rPr>
              <w:t>Less: Change in Working Capital</w:t>
            </w:r>
          </w:p>
        </w:tc>
        <w:tc>
          <w:tcPr>
            <w:tcW w:w="789" w:type="dxa"/>
            <w:shd w:val="clear" w:color="auto" w:fill="auto"/>
            <w:noWrap/>
            <w:vAlign w:val="bottom"/>
            <w:hideMark/>
          </w:tcPr>
          <w:p w14:paraId="493322CF" w14:textId="115BE7A8"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-0.10</w:t>
            </w:r>
          </w:p>
        </w:tc>
        <w:tc>
          <w:tcPr>
            <w:tcW w:w="790" w:type="dxa"/>
            <w:shd w:val="clear" w:color="auto" w:fill="auto"/>
            <w:noWrap/>
            <w:vAlign w:val="bottom"/>
            <w:hideMark/>
          </w:tcPr>
          <w:p w14:paraId="49CB4780" w14:textId="6AC7AC8B"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-0.43</w:t>
            </w:r>
          </w:p>
        </w:tc>
        <w:tc>
          <w:tcPr>
            <w:tcW w:w="790" w:type="dxa"/>
            <w:shd w:val="clear" w:color="auto" w:fill="auto"/>
            <w:noWrap/>
            <w:vAlign w:val="bottom"/>
            <w:hideMark/>
          </w:tcPr>
          <w:p w14:paraId="1682CD59" w14:textId="0DF13421"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-0.11</w:t>
            </w:r>
          </w:p>
        </w:tc>
        <w:tc>
          <w:tcPr>
            <w:tcW w:w="789" w:type="dxa"/>
            <w:shd w:val="clear" w:color="auto" w:fill="auto"/>
            <w:noWrap/>
            <w:vAlign w:val="bottom"/>
            <w:hideMark/>
          </w:tcPr>
          <w:p w14:paraId="330C8CA0" w14:textId="615285D3"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-0.12</w:t>
            </w:r>
          </w:p>
        </w:tc>
        <w:tc>
          <w:tcPr>
            <w:tcW w:w="790" w:type="dxa"/>
            <w:shd w:val="clear" w:color="auto" w:fill="auto"/>
            <w:noWrap/>
            <w:vAlign w:val="bottom"/>
            <w:hideMark/>
          </w:tcPr>
          <w:p w14:paraId="037B9FEF" w14:textId="24BC7C54"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-0.12</w:t>
            </w:r>
          </w:p>
        </w:tc>
        <w:tc>
          <w:tcPr>
            <w:tcW w:w="790" w:type="dxa"/>
            <w:shd w:val="clear" w:color="auto" w:fill="auto"/>
            <w:noWrap/>
            <w:vAlign w:val="bottom"/>
            <w:hideMark/>
          </w:tcPr>
          <w:p w14:paraId="38B34414" w14:textId="38F834FB"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790" w:type="dxa"/>
            <w:shd w:val="clear" w:color="auto" w:fill="auto"/>
            <w:noWrap/>
            <w:vAlign w:val="bottom"/>
            <w:hideMark/>
          </w:tcPr>
          <w:p w14:paraId="50478C34" w14:textId="3BD0EF34"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-0.14</w:t>
            </w:r>
          </w:p>
        </w:tc>
      </w:tr>
      <w:tr w:rsidR="002151E9" w:rsidRPr="00C95C71" w14:paraId="2FBADC4E" w14:textId="77777777" w:rsidTr="00A56459">
        <w:trPr>
          <w:trHeight w:val="20"/>
        </w:trPr>
        <w:tc>
          <w:tcPr>
            <w:tcW w:w="3544" w:type="dxa"/>
            <w:shd w:val="clear" w:color="auto" w:fill="auto"/>
            <w:noWrap/>
            <w:vAlign w:val="bottom"/>
            <w:hideMark/>
          </w:tcPr>
          <w:p w14:paraId="5DDA4650"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Sales</w:t>
            </w:r>
          </w:p>
        </w:tc>
        <w:tc>
          <w:tcPr>
            <w:tcW w:w="789" w:type="dxa"/>
            <w:shd w:val="clear" w:color="auto" w:fill="auto"/>
            <w:noWrap/>
            <w:vAlign w:val="bottom"/>
            <w:hideMark/>
          </w:tcPr>
          <w:p w14:paraId="19C84820" w14:textId="07A4F375"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3383BE08" w14:textId="086C16C1"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90" w:type="dxa"/>
            <w:shd w:val="clear" w:color="auto" w:fill="auto"/>
            <w:noWrap/>
            <w:vAlign w:val="bottom"/>
            <w:hideMark/>
          </w:tcPr>
          <w:p w14:paraId="601DFA8B" w14:textId="79ACBEE3"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89" w:type="dxa"/>
            <w:shd w:val="clear" w:color="auto" w:fill="auto"/>
            <w:noWrap/>
            <w:vAlign w:val="bottom"/>
            <w:hideMark/>
          </w:tcPr>
          <w:p w14:paraId="792184D4" w14:textId="4778225A"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15F1AD28" w14:textId="0A0E3BFF"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738C9FFC" w14:textId="75F94B5C"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74E2792F" w14:textId="104F2E2F"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2151E9" w:rsidRPr="00C95C71" w14:paraId="256F27FB" w14:textId="77777777" w:rsidTr="00A56459">
        <w:trPr>
          <w:trHeight w:val="20"/>
        </w:trPr>
        <w:tc>
          <w:tcPr>
            <w:tcW w:w="3544" w:type="dxa"/>
            <w:shd w:val="clear" w:color="auto" w:fill="auto"/>
            <w:noWrap/>
            <w:vAlign w:val="bottom"/>
            <w:hideMark/>
          </w:tcPr>
          <w:p w14:paraId="2EA255F5" w14:textId="77777777" w:rsidR="002151E9" w:rsidRPr="00C95C71" w:rsidRDefault="002151E9" w:rsidP="002151E9">
            <w:pPr>
              <w:spacing w:line="276" w:lineRule="auto"/>
              <w:ind w:left="460" w:hanging="460"/>
              <w:rPr>
                <w:rFonts w:asciiTheme="minorHAnsi" w:hAnsiTheme="minorHAnsi" w:cstheme="minorHAnsi"/>
                <w:color w:val="000000"/>
                <w:sz w:val="22"/>
                <w:szCs w:val="22"/>
              </w:rPr>
            </w:pPr>
            <w:r w:rsidRPr="00C95C71">
              <w:rPr>
                <w:rFonts w:asciiTheme="minorHAnsi" w:hAnsiTheme="minorHAnsi" w:cstheme="minorHAnsi"/>
                <w:color w:val="000000"/>
                <w:sz w:val="22"/>
                <w:szCs w:val="22"/>
              </w:rPr>
              <w:t>Less: Fixed Capital Investment</w:t>
            </w:r>
          </w:p>
        </w:tc>
        <w:tc>
          <w:tcPr>
            <w:tcW w:w="789" w:type="dxa"/>
            <w:shd w:val="clear" w:color="auto" w:fill="auto"/>
            <w:noWrap/>
            <w:vAlign w:val="bottom"/>
            <w:hideMark/>
          </w:tcPr>
          <w:p w14:paraId="24C865A2" w14:textId="77327968"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shd w:val="clear" w:color="auto" w:fill="auto"/>
            <w:noWrap/>
            <w:vAlign w:val="bottom"/>
            <w:hideMark/>
          </w:tcPr>
          <w:p w14:paraId="36EFB239" w14:textId="50C318A9"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shd w:val="clear" w:color="auto" w:fill="auto"/>
            <w:noWrap/>
            <w:vAlign w:val="bottom"/>
            <w:hideMark/>
          </w:tcPr>
          <w:p w14:paraId="2494FB4B" w14:textId="7BDE6818"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89" w:type="dxa"/>
            <w:shd w:val="clear" w:color="auto" w:fill="auto"/>
            <w:noWrap/>
            <w:vAlign w:val="bottom"/>
            <w:hideMark/>
          </w:tcPr>
          <w:p w14:paraId="027923C6" w14:textId="750F19F5"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shd w:val="clear" w:color="auto" w:fill="auto"/>
            <w:noWrap/>
            <w:vAlign w:val="bottom"/>
            <w:hideMark/>
          </w:tcPr>
          <w:p w14:paraId="7C5E06E4" w14:textId="0F3CA602"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shd w:val="clear" w:color="auto" w:fill="auto"/>
            <w:noWrap/>
            <w:vAlign w:val="bottom"/>
            <w:hideMark/>
          </w:tcPr>
          <w:p w14:paraId="3E3B603A" w14:textId="722B2762"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90" w:type="dxa"/>
            <w:shd w:val="clear" w:color="auto" w:fill="auto"/>
            <w:noWrap/>
            <w:vAlign w:val="bottom"/>
            <w:hideMark/>
          </w:tcPr>
          <w:p w14:paraId="06E7642B" w14:textId="24C1F1F9"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2151E9" w:rsidRPr="00C95C71" w14:paraId="64B5BD03" w14:textId="77777777" w:rsidTr="00A56459">
        <w:trPr>
          <w:trHeight w:val="20"/>
        </w:trPr>
        <w:tc>
          <w:tcPr>
            <w:tcW w:w="3544" w:type="dxa"/>
            <w:shd w:val="clear" w:color="auto" w:fill="auto"/>
            <w:noWrap/>
            <w:vAlign w:val="bottom"/>
            <w:hideMark/>
          </w:tcPr>
          <w:p w14:paraId="345D7E95"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Sales</w:t>
            </w:r>
          </w:p>
        </w:tc>
        <w:tc>
          <w:tcPr>
            <w:tcW w:w="789" w:type="dxa"/>
            <w:shd w:val="clear" w:color="auto" w:fill="auto"/>
            <w:noWrap/>
            <w:vAlign w:val="bottom"/>
            <w:hideMark/>
          </w:tcPr>
          <w:p w14:paraId="01CDEF07" w14:textId="45625714"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54578B4D" w14:textId="48B63341"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3D87E5D0" w14:textId="756F0E6E"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89" w:type="dxa"/>
            <w:shd w:val="clear" w:color="auto" w:fill="auto"/>
            <w:noWrap/>
            <w:vAlign w:val="bottom"/>
            <w:hideMark/>
          </w:tcPr>
          <w:p w14:paraId="21882911" w14:textId="760D05C8"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7F9C361B" w14:textId="60FFC00D"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26D4AE35" w14:textId="5E2CA165"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482BFF98" w14:textId="1E226D83"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2151E9" w:rsidRPr="00C95C71" w14:paraId="2F9F5604" w14:textId="77777777" w:rsidTr="00A56459">
        <w:trPr>
          <w:trHeight w:val="20"/>
        </w:trPr>
        <w:tc>
          <w:tcPr>
            <w:tcW w:w="3544" w:type="dxa"/>
            <w:shd w:val="clear" w:color="auto" w:fill="BDD6EE" w:themeFill="accent1" w:themeFillTint="66"/>
            <w:noWrap/>
            <w:vAlign w:val="bottom"/>
            <w:hideMark/>
          </w:tcPr>
          <w:p w14:paraId="2B2107EA"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Free Cash Flow to the Firm</w:t>
            </w:r>
          </w:p>
        </w:tc>
        <w:tc>
          <w:tcPr>
            <w:tcW w:w="789" w:type="dxa"/>
            <w:shd w:val="clear" w:color="auto" w:fill="BDD6EE" w:themeFill="accent1" w:themeFillTint="66"/>
            <w:noWrap/>
            <w:vAlign w:val="bottom"/>
            <w:hideMark/>
          </w:tcPr>
          <w:p w14:paraId="2D395E19" w14:textId="2BCCB2B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28.69</w:t>
            </w:r>
          </w:p>
        </w:tc>
        <w:tc>
          <w:tcPr>
            <w:tcW w:w="790" w:type="dxa"/>
            <w:shd w:val="clear" w:color="auto" w:fill="BDD6EE" w:themeFill="accent1" w:themeFillTint="66"/>
            <w:noWrap/>
            <w:vAlign w:val="bottom"/>
            <w:hideMark/>
          </w:tcPr>
          <w:p w14:paraId="0CDBA081" w14:textId="698D5DD7"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24.62</w:t>
            </w:r>
          </w:p>
        </w:tc>
        <w:tc>
          <w:tcPr>
            <w:tcW w:w="790" w:type="dxa"/>
            <w:shd w:val="clear" w:color="auto" w:fill="BDD6EE" w:themeFill="accent1" w:themeFillTint="66"/>
            <w:noWrap/>
            <w:vAlign w:val="bottom"/>
            <w:hideMark/>
          </w:tcPr>
          <w:p w14:paraId="60A929E9" w14:textId="4C80BECB"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23.87</w:t>
            </w:r>
          </w:p>
        </w:tc>
        <w:tc>
          <w:tcPr>
            <w:tcW w:w="789" w:type="dxa"/>
            <w:shd w:val="clear" w:color="auto" w:fill="BDD6EE" w:themeFill="accent1" w:themeFillTint="66"/>
            <w:noWrap/>
            <w:vAlign w:val="bottom"/>
            <w:hideMark/>
          </w:tcPr>
          <w:p w14:paraId="54B9C08F" w14:textId="43A89FDB"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23.53</w:t>
            </w:r>
          </w:p>
        </w:tc>
        <w:tc>
          <w:tcPr>
            <w:tcW w:w="790" w:type="dxa"/>
            <w:shd w:val="clear" w:color="auto" w:fill="BDD6EE" w:themeFill="accent1" w:themeFillTint="66"/>
            <w:noWrap/>
            <w:vAlign w:val="bottom"/>
            <w:hideMark/>
          </w:tcPr>
          <w:p w14:paraId="751D23E2" w14:textId="00DFDC18"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23.17</w:t>
            </w:r>
          </w:p>
        </w:tc>
        <w:tc>
          <w:tcPr>
            <w:tcW w:w="790" w:type="dxa"/>
            <w:shd w:val="clear" w:color="auto" w:fill="BDD6EE" w:themeFill="accent1" w:themeFillTint="66"/>
            <w:noWrap/>
            <w:vAlign w:val="bottom"/>
            <w:hideMark/>
          </w:tcPr>
          <w:p w14:paraId="79F6918E" w14:textId="74F34246"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22.61</w:t>
            </w:r>
          </w:p>
        </w:tc>
        <w:tc>
          <w:tcPr>
            <w:tcW w:w="790" w:type="dxa"/>
            <w:shd w:val="clear" w:color="auto" w:fill="BDD6EE" w:themeFill="accent1" w:themeFillTint="66"/>
            <w:noWrap/>
            <w:vAlign w:val="bottom"/>
            <w:hideMark/>
          </w:tcPr>
          <w:p w14:paraId="033AE98E" w14:textId="160D197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22.22</w:t>
            </w:r>
          </w:p>
        </w:tc>
      </w:tr>
      <w:tr w:rsidR="002151E9" w:rsidRPr="00C95C71" w14:paraId="624B90E5" w14:textId="77777777" w:rsidTr="00A56459">
        <w:trPr>
          <w:trHeight w:val="20"/>
        </w:trPr>
        <w:tc>
          <w:tcPr>
            <w:tcW w:w="3544" w:type="dxa"/>
            <w:shd w:val="clear" w:color="auto" w:fill="auto"/>
            <w:noWrap/>
            <w:vAlign w:val="bottom"/>
            <w:hideMark/>
          </w:tcPr>
          <w:p w14:paraId="0EB3A8C1" w14:textId="77777777" w:rsidR="002151E9" w:rsidRPr="00A46191" w:rsidRDefault="002151E9" w:rsidP="002151E9">
            <w:pPr>
              <w:spacing w:line="276" w:lineRule="auto"/>
              <w:jc w:val="right"/>
              <w:rPr>
                <w:rFonts w:asciiTheme="minorHAnsi" w:hAnsiTheme="minorHAnsi" w:cstheme="minorHAnsi"/>
                <w:i/>
                <w:iCs/>
                <w:color w:val="000000"/>
                <w:sz w:val="18"/>
                <w:szCs w:val="18"/>
              </w:rPr>
            </w:pPr>
            <w:r w:rsidRPr="00A46191">
              <w:rPr>
                <w:rFonts w:asciiTheme="minorHAnsi" w:hAnsiTheme="minorHAnsi" w:cstheme="minorHAnsi"/>
                <w:i/>
                <w:iCs/>
                <w:color w:val="000000"/>
                <w:sz w:val="18"/>
                <w:szCs w:val="18"/>
              </w:rPr>
              <w:t>% Growth</w:t>
            </w:r>
          </w:p>
        </w:tc>
        <w:tc>
          <w:tcPr>
            <w:tcW w:w="789" w:type="dxa"/>
            <w:shd w:val="clear" w:color="auto" w:fill="auto"/>
            <w:noWrap/>
            <w:vAlign w:val="bottom"/>
            <w:hideMark/>
          </w:tcPr>
          <w:p w14:paraId="1D5DAAAA" w14:textId="3E923C57"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shd w:val="clear" w:color="auto" w:fill="auto"/>
            <w:noWrap/>
            <w:vAlign w:val="bottom"/>
            <w:hideMark/>
          </w:tcPr>
          <w:p w14:paraId="2D68F83A" w14:textId="2776CD07"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c>
          <w:tcPr>
            <w:tcW w:w="790" w:type="dxa"/>
            <w:shd w:val="clear" w:color="auto" w:fill="auto"/>
            <w:noWrap/>
            <w:vAlign w:val="bottom"/>
            <w:hideMark/>
          </w:tcPr>
          <w:p w14:paraId="2F0792F3" w14:textId="1EF85D4F"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89" w:type="dxa"/>
            <w:shd w:val="clear" w:color="auto" w:fill="auto"/>
            <w:noWrap/>
            <w:vAlign w:val="bottom"/>
            <w:hideMark/>
          </w:tcPr>
          <w:p w14:paraId="509D51DD" w14:textId="2A377F19"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90" w:type="dxa"/>
            <w:shd w:val="clear" w:color="auto" w:fill="auto"/>
            <w:noWrap/>
            <w:vAlign w:val="bottom"/>
            <w:hideMark/>
          </w:tcPr>
          <w:p w14:paraId="3E5A601B" w14:textId="4106F8FE"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90" w:type="dxa"/>
            <w:shd w:val="clear" w:color="auto" w:fill="auto"/>
            <w:noWrap/>
            <w:vAlign w:val="bottom"/>
            <w:hideMark/>
          </w:tcPr>
          <w:p w14:paraId="2C25B6F7" w14:textId="44DA5B5B"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90" w:type="dxa"/>
            <w:shd w:val="clear" w:color="auto" w:fill="auto"/>
            <w:noWrap/>
            <w:vAlign w:val="bottom"/>
            <w:hideMark/>
          </w:tcPr>
          <w:p w14:paraId="3DE8DC53" w14:textId="0D15D9E0" w:rsidR="002151E9" w:rsidRPr="00A46191"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bl>
    <w:p w14:paraId="07876C4A" w14:textId="2B00558C" w:rsidR="00363A16" w:rsidRPr="00A46191" w:rsidRDefault="00363A16" w:rsidP="00A46191">
      <w:pPr>
        <w:spacing w:after="160" w:line="259" w:lineRule="auto"/>
        <w:ind w:right="-589"/>
        <w:jc w:val="right"/>
        <w:rPr>
          <w:rFonts w:ascii="Arial" w:hAnsi="Arial" w:cs="Arial"/>
          <w:b/>
          <w:iCs/>
          <w:color w:val="000000"/>
          <w:sz w:val="22"/>
          <w:szCs w:val="22"/>
          <w:lang w:eastAsia="en-US"/>
        </w:rPr>
      </w:pPr>
      <w:r>
        <w:rPr>
          <w:rFonts w:ascii="Arial" w:hAnsi="Arial" w:cs="Arial"/>
          <w:b/>
          <w:iCs/>
          <w:color w:val="000000"/>
          <w:sz w:val="22"/>
          <w:szCs w:val="22"/>
          <w:lang w:eastAsia="en-US"/>
        </w:rPr>
        <w:tab/>
      </w:r>
      <w:r>
        <w:rPr>
          <w:rFonts w:ascii="Arial" w:hAnsi="Arial" w:cs="Arial"/>
          <w:b/>
          <w:iCs/>
          <w:color w:val="000000"/>
          <w:sz w:val="22"/>
          <w:szCs w:val="22"/>
          <w:lang w:eastAsia="en-US"/>
        </w:rPr>
        <w:tab/>
      </w:r>
      <w:r>
        <w:rPr>
          <w:rFonts w:ascii="Arial" w:hAnsi="Arial" w:cs="Arial"/>
          <w:b/>
          <w:iCs/>
          <w:color w:val="000000"/>
          <w:sz w:val="22"/>
          <w:szCs w:val="22"/>
          <w:lang w:eastAsia="en-US"/>
        </w:rPr>
        <w:tab/>
      </w:r>
      <w:r>
        <w:rPr>
          <w:rFonts w:ascii="Arial" w:hAnsi="Arial" w:cs="Arial"/>
          <w:b/>
          <w:iCs/>
          <w:color w:val="000000"/>
          <w:sz w:val="22"/>
          <w:szCs w:val="22"/>
          <w:lang w:eastAsia="en-US"/>
        </w:rPr>
        <w:tab/>
      </w:r>
      <w:r>
        <w:rPr>
          <w:rFonts w:ascii="Arial" w:hAnsi="Arial" w:cs="Arial"/>
          <w:b/>
          <w:iCs/>
          <w:color w:val="000000"/>
          <w:sz w:val="22"/>
          <w:szCs w:val="22"/>
          <w:lang w:eastAsia="en-US"/>
        </w:rPr>
        <w:tab/>
      </w:r>
      <w:r>
        <w:rPr>
          <w:rFonts w:ascii="Arial" w:hAnsi="Arial" w:cs="Arial"/>
          <w:b/>
          <w:iCs/>
          <w:color w:val="000000"/>
          <w:sz w:val="22"/>
          <w:szCs w:val="22"/>
          <w:lang w:eastAsia="en-US"/>
        </w:rPr>
        <w:tab/>
      </w:r>
      <w:r>
        <w:rPr>
          <w:rFonts w:ascii="Arial" w:hAnsi="Arial" w:cs="Arial"/>
          <w:b/>
          <w:iCs/>
          <w:color w:val="000000"/>
          <w:sz w:val="22"/>
          <w:szCs w:val="22"/>
          <w:lang w:eastAsia="en-US"/>
        </w:rPr>
        <w:tab/>
      </w:r>
      <w:r>
        <w:rPr>
          <w:rFonts w:ascii="Arial" w:hAnsi="Arial" w:cs="Arial"/>
          <w:b/>
          <w:iCs/>
          <w:color w:val="000000"/>
          <w:sz w:val="22"/>
          <w:szCs w:val="22"/>
          <w:lang w:eastAsia="en-US"/>
        </w:rPr>
        <w:tab/>
      </w:r>
      <w:r w:rsidRPr="00A46191">
        <w:rPr>
          <w:rFonts w:ascii="Arial" w:hAnsi="Arial" w:cs="Arial"/>
          <w:i/>
          <w:sz w:val="22"/>
          <w:szCs w:val="28"/>
        </w:rPr>
        <w:t>Continue…</w:t>
      </w:r>
    </w:p>
    <w:p w14:paraId="05A67A99" w14:textId="026A92C7" w:rsidR="00363A16" w:rsidRDefault="00363A16" w:rsidP="00A46191">
      <w:pPr>
        <w:spacing w:line="259" w:lineRule="auto"/>
        <w:ind w:right="-589"/>
        <w:jc w:val="right"/>
        <w:rPr>
          <w:rFonts w:ascii="Arial" w:hAnsi="Arial" w:cs="Arial"/>
          <w:i/>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0049744D">
        <w:rPr>
          <w:sz w:val="18"/>
          <w:szCs w:val="18"/>
        </w:rPr>
        <w:tab/>
      </w:r>
      <w:r w:rsidR="0049744D">
        <w:rPr>
          <w:sz w:val="18"/>
          <w:szCs w:val="18"/>
        </w:rPr>
        <w:tab/>
        <w:t xml:space="preserve"> </w:t>
      </w:r>
      <w:r w:rsidR="0049744D" w:rsidRPr="00B557FA">
        <w:rPr>
          <w:rFonts w:ascii="Arial" w:hAnsi="Arial" w:cs="Arial"/>
          <w:b/>
          <w:bCs/>
          <w:i/>
          <w:iCs/>
          <w:sz w:val="18"/>
          <w:szCs w:val="18"/>
        </w:rPr>
        <w:t>(₹ in Crores)</w:t>
      </w:r>
    </w:p>
    <w:tbl>
      <w:tblPr>
        <w:tblW w:w="9072" w:type="dxa"/>
        <w:tblInd w:w="562" w:type="dxa"/>
        <w:tblLayout w:type="fixed"/>
        <w:tblCellMar>
          <w:top w:w="28" w:type="dxa"/>
          <w:bottom w:w="57" w:type="dxa"/>
        </w:tblCellMar>
        <w:tblLook w:val="04A0" w:firstRow="1" w:lastRow="0" w:firstColumn="1" w:lastColumn="0" w:noHBand="0" w:noVBand="1"/>
      </w:tblPr>
      <w:tblGrid>
        <w:gridCol w:w="3544"/>
        <w:gridCol w:w="789"/>
        <w:gridCol w:w="790"/>
        <w:gridCol w:w="790"/>
        <w:gridCol w:w="789"/>
        <w:gridCol w:w="790"/>
        <w:gridCol w:w="790"/>
        <w:gridCol w:w="790"/>
      </w:tblGrid>
      <w:tr w:rsidR="00C95C71" w:rsidRPr="00C95C71" w14:paraId="77045594" w14:textId="77777777" w:rsidTr="00A56459">
        <w:trPr>
          <w:trHeight w:val="20"/>
          <w:tblHeader/>
        </w:trPr>
        <w:tc>
          <w:tcPr>
            <w:tcW w:w="35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EBB4A5" w14:textId="77777777" w:rsidR="00C95C71" w:rsidRPr="00C95C71" w:rsidRDefault="00C95C71" w:rsidP="00C95C71">
            <w:pPr>
              <w:spacing w:line="276" w:lineRule="auto"/>
              <w:jc w:val="center"/>
              <w:rPr>
                <w:rFonts w:asciiTheme="minorHAnsi" w:hAnsiTheme="minorHAnsi" w:cstheme="minorHAnsi"/>
                <w:b/>
                <w:bCs/>
                <w:color w:val="FFFFFF"/>
                <w:sz w:val="22"/>
                <w:szCs w:val="22"/>
              </w:rPr>
            </w:pPr>
            <w:r w:rsidRPr="00C95C71">
              <w:rPr>
                <w:rFonts w:asciiTheme="minorHAnsi" w:hAnsiTheme="minorHAnsi" w:cstheme="minorHAnsi"/>
                <w:b/>
                <w:bCs/>
                <w:color w:val="FFFFFF"/>
                <w:sz w:val="22"/>
                <w:szCs w:val="22"/>
              </w:rPr>
              <w:t xml:space="preserve">Operating Summary </w:t>
            </w:r>
          </w:p>
        </w:tc>
        <w:tc>
          <w:tcPr>
            <w:tcW w:w="789" w:type="dxa"/>
            <w:tcBorders>
              <w:top w:val="single" w:sz="4" w:space="0" w:color="auto"/>
              <w:left w:val="nil"/>
              <w:bottom w:val="single" w:sz="4" w:space="0" w:color="auto"/>
              <w:right w:val="single" w:sz="4" w:space="0" w:color="auto"/>
            </w:tcBorders>
            <w:shd w:val="clear" w:color="000000" w:fill="002060"/>
            <w:noWrap/>
            <w:vAlign w:val="center"/>
            <w:hideMark/>
          </w:tcPr>
          <w:p w14:paraId="7A7E0FAE" w14:textId="1C83215F"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Mar-31 P</w:t>
            </w:r>
          </w:p>
        </w:tc>
        <w:tc>
          <w:tcPr>
            <w:tcW w:w="790" w:type="dxa"/>
            <w:tcBorders>
              <w:top w:val="single" w:sz="4" w:space="0" w:color="auto"/>
              <w:left w:val="nil"/>
              <w:bottom w:val="single" w:sz="4" w:space="0" w:color="auto"/>
              <w:right w:val="single" w:sz="4" w:space="0" w:color="auto"/>
            </w:tcBorders>
            <w:shd w:val="clear" w:color="000000" w:fill="002060"/>
            <w:noWrap/>
            <w:vAlign w:val="center"/>
            <w:hideMark/>
          </w:tcPr>
          <w:p w14:paraId="512C7C39" w14:textId="490326D3"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Mar-32 P</w:t>
            </w:r>
          </w:p>
        </w:tc>
        <w:tc>
          <w:tcPr>
            <w:tcW w:w="790" w:type="dxa"/>
            <w:tcBorders>
              <w:top w:val="single" w:sz="4" w:space="0" w:color="auto"/>
              <w:left w:val="nil"/>
              <w:bottom w:val="single" w:sz="4" w:space="0" w:color="auto"/>
              <w:right w:val="single" w:sz="4" w:space="0" w:color="auto"/>
            </w:tcBorders>
            <w:shd w:val="clear" w:color="000000" w:fill="002060"/>
            <w:noWrap/>
            <w:vAlign w:val="center"/>
            <w:hideMark/>
          </w:tcPr>
          <w:p w14:paraId="32A673D8" w14:textId="177280DC"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Mar-33 P</w:t>
            </w:r>
          </w:p>
        </w:tc>
        <w:tc>
          <w:tcPr>
            <w:tcW w:w="789" w:type="dxa"/>
            <w:tcBorders>
              <w:top w:val="single" w:sz="4" w:space="0" w:color="auto"/>
              <w:left w:val="nil"/>
              <w:bottom w:val="single" w:sz="4" w:space="0" w:color="auto"/>
              <w:right w:val="single" w:sz="4" w:space="0" w:color="auto"/>
            </w:tcBorders>
            <w:shd w:val="clear" w:color="000000" w:fill="002060"/>
            <w:noWrap/>
            <w:vAlign w:val="center"/>
            <w:hideMark/>
          </w:tcPr>
          <w:p w14:paraId="36B6F6D7" w14:textId="3302FF29"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Mar-34 P</w:t>
            </w:r>
          </w:p>
        </w:tc>
        <w:tc>
          <w:tcPr>
            <w:tcW w:w="790" w:type="dxa"/>
            <w:tcBorders>
              <w:top w:val="single" w:sz="4" w:space="0" w:color="auto"/>
              <w:left w:val="nil"/>
              <w:bottom w:val="single" w:sz="4" w:space="0" w:color="auto"/>
              <w:right w:val="single" w:sz="4" w:space="0" w:color="auto"/>
            </w:tcBorders>
            <w:shd w:val="clear" w:color="000000" w:fill="002060"/>
            <w:noWrap/>
            <w:vAlign w:val="center"/>
            <w:hideMark/>
          </w:tcPr>
          <w:p w14:paraId="242879FD" w14:textId="44809C14"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Mar-35 P</w:t>
            </w:r>
          </w:p>
        </w:tc>
        <w:tc>
          <w:tcPr>
            <w:tcW w:w="790" w:type="dxa"/>
            <w:tcBorders>
              <w:top w:val="single" w:sz="4" w:space="0" w:color="auto"/>
              <w:left w:val="nil"/>
              <w:bottom w:val="single" w:sz="4" w:space="0" w:color="auto"/>
              <w:right w:val="single" w:sz="4" w:space="0" w:color="auto"/>
            </w:tcBorders>
            <w:shd w:val="clear" w:color="000000" w:fill="002060"/>
            <w:noWrap/>
            <w:vAlign w:val="center"/>
            <w:hideMark/>
          </w:tcPr>
          <w:p w14:paraId="3FDC9742" w14:textId="673E105D"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Mar-36 P</w:t>
            </w:r>
          </w:p>
        </w:tc>
        <w:tc>
          <w:tcPr>
            <w:tcW w:w="790" w:type="dxa"/>
            <w:tcBorders>
              <w:top w:val="single" w:sz="4" w:space="0" w:color="auto"/>
              <w:left w:val="nil"/>
              <w:bottom w:val="single" w:sz="4" w:space="0" w:color="auto"/>
              <w:right w:val="single" w:sz="4" w:space="0" w:color="auto"/>
            </w:tcBorders>
            <w:shd w:val="clear" w:color="000000" w:fill="002060"/>
            <w:noWrap/>
            <w:vAlign w:val="center"/>
            <w:hideMark/>
          </w:tcPr>
          <w:p w14:paraId="0CA3893C" w14:textId="4003D801" w:rsidR="00C95C71" w:rsidRPr="00A46191" w:rsidRDefault="00C95C71" w:rsidP="00A46191">
            <w:pPr>
              <w:spacing w:line="276" w:lineRule="auto"/>
              <w:jc w:val="center"/>
              <w:rPr>
                <w:rFonts w:asciiTheme="minorHAnsi" w:hAnsiTheme="minorHAnsi" w:cstheme="minorHAnsi"/>
                <w:b/>
                <w:bCs/>
                <w:color w:val="FFFFFF"/>
                <w:sz w:val="22"/>
                <w:szCs w:val="22"/>
              </w:rPr>
            </w:pPr>
            <w:r w:rsidRPr="00A46191">
              <w:rPr>
                <w:rFonts w:asciiTheme="minorHAnsi" w:hAnsiTheme="minorHAnsi" w:cstheme="minorHAnsi"/>
                <w:b/>
                <w:bCs/>
                <w:color w:val="FFFFFF"/>
                <w:sz w:val="22"/>
                <w:szCs w:val="22"/>
              </w:rPr>
              <w:t>Mar-37 P</w:t>
            </w:r>
          </w:p>
        </w:tc>
      </w:tr>
      <w:tr w:rsidR="002151E9" w:rsidRPr="00C95C71" w14:paraId="37D304C2"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A04A42A"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Total Revenue</w:t>
            </w:r>
          </w:p>
        </w:tc>
        <w:tc>
          <w:tcPr>
            <w:tcW w:w="789" w:type="dxa"/>
            <w:tcBorders>
              <w:top w:val="nil"/>
              <w:left w:val="nil"/>
              <w:bottom w:val="single" w:sz="4" w:space="0" w:color="auto"/>
              <w:right w:val="single" w:sz="4" w:space="0" w:color="auto"/>
            </w:tcBorders>
            <w:shd w:val="clear" w:color="auto" w:fill="auto"/>
            <w:noWrap/>
            <w:vAlign w:val="bottom"/>
            <w:hideMark/>
          </w:tcPr>
          <w:p w14:paraId="2F1AB61A" w14:textId="6D8B651B"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90" w:type="dxa"/>
            <w:tcBorders>
              <w:top w:val="nil"/>
              <w:left w:val="nil"/>
              <w:bottom w:val="single" w:sz="4" w:space="0" w:color="auto"/>
              <w:right w:val="single" w:sz="4" w:space="0" w:color="auto"/>
            </w:tcBorders>
            <w:shd w:val="clear" w:color="auto" w:fill="auto"/>
            <w:noWrap/>
            <w:vAlign w:val="bottom"/>
            <w:hideMark/>
          </w:tcPr>
          <w:p w14:paraId="2EC8CAEE" w14:textId="3A3025B5"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45.22</w:t>
            </w:r>
          </w:p>
        </w:tc>
        <w:tc>
          <w:tcPr>
            <w:tcW w:w="790" w:type="dxa"/>
            <w:tcBorders>
              <w:top w:val="nil"/>
              <w:left w:val="nil"/>
              <w:bottom w:val="single" w:sz="4" w:space="0" w:color="auto"/>
              <w:right w:val="single" w:sz="4" w:space="0" w:color="auto"/>
            </w:tcBorders>
            <w:shd w:val="clear" w:color="auto" w:fill="auto"/>
            <w:noWrap/>
            <w:vAlign w:val="bottom"/>
            <w:hideMark/>
          </w:tcPr>
          <w:p w14:paraId="681DCAE0" w14:textId="3B4D56F4"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89" w:type="dxa"/>
            <w:tcBorders>
              <w:top w:val="nil"/>
              <w:left w:val="nil"/>
              <w:bottom w:val="single" w:sz="4" w:space="0" w:color="auto"/>
              <w:right w:val="single" w:sz="4" w:space="0" w:color="auto"/>
            </w:tcBorders>
            <w:shd w:val="clear" w:color="auto" w:fill="auto"/>
            <w:noWrap/>
            <w:vAlign w:val="bottom"/>
            <w:hideMark/>
          </w:tcPr>
          <w:p w14:paraId="59FCD8FA" w14:textId="25BD1492"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90" w:type="dxa"/>
            <w:tcBorders>
              <w:top w:val="nil"/>
              <w:left w:val="nil"/>
              <w:bottom w:val="single" w:sz="4" w:space="0" w:color="auto"/>
              <w:right w:val="single" w:sz="4" w:space="0" w:color="auto"/>
            </w:tcBorders>
            <w:shd w:val="clear" w:color="auto" w:fill="auto"/>
            <w:noWrap/>
            <w:vAlign w:val="bottom"/>
            <w:hideMark/>
          </w:tcPr>
          <w:p w14:paraId="541CD459" w14:textId="410E8D07"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45.12</w:t>
            </w:r>
          </w:p>
        </w:tc>
        <w:tc>
          <w:tcPr>
            <w:tcW w:w="790" w:type="dxa"/>
            <w:tcBorders>
              <w:top w:val="nil"/>
              <w:left w:val="nil"/>
              <w:bottom w:val="single" w:sz="4" w:space="0" w:color="auto"/>
              <w:right w:val="single" w:sz="4" w:space="0" w:color="auto"/>
            </w:tcBorders>
            <w:shd w:val="clear" w:color="auto" w:fill="auto"/>
            <w:noWrap/>
            <w:vAlign w:val="bottom"/>
            <w:hideMark/>
          </w:tcPr>
          <w:p w14:paraId="710B38E4" w14:textId="02733F91"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45.22</w:t>
            </w:r>
          </w:p>
        </w:tc>
        <w:tc>
          <w:tcPr>
            <w:tcW w:w="790" w:type="dxa"/>
            <w:tcBorders>
              <w:top w:val="nil"/>
              <w:left w:val="nil"/>
              <w:bottom w:val="single" w:sz="4" w:space="0" w:color="auto"/>
              <w:right w:val="single" w:sz="4" w:space="0" w:color="auto"/>
            </w:tcBorders>
            <w:shd w:val="clear" w:color="auto" w:fill="auto"/>
            <w:noWrap/>
            <w:vAlign w:val="bottom"/>
            <w:hideMark/>
          </w:tcPr>
          <w:p w14:paraId="56926582" w14:textId="13EB4DB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55.80</w:t>
            </w:r>
          </w:p>
        </w:tc>
      </w:tr>
      <w:tr w:rsidR="002151E9" w:rsidRPr="00C95C71" w14:paraId="3ECFF886"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56A590C"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Growth</w:t>
            </w:r>
          </w:p>
        </w:tc>
        <w:tc>
          <w:tcPr>
            <w:tcW w:w="789" w:type="dxa"/>
            <w:tcBorders>
              <w:top w:val="nil"/>
              <w:left w:val="nil"/>
              <w:bottom w:val="single" w:sz="4" w:space="0" w:color="auto"/>
              <w:right w:val="single" w:sz="4" w:space="0" w:color="auto"/>
            </w:tcBorders>
            <w:shd w:val="clear" w:color="auto" w:fill="auto"/>
            <w:noWrap/>
            <w:vAlign w:val="bottom"/>
            <w:hideMark/>
          </w:tcPr>
          <w:p w14:paraId="4BE701A4" w14:textId="5C2B4DC5"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7836DA13" w14:textId="0BE3A5EC"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6B590183" w14:textId="21AF8B7F"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89" w:type="dxa"/>
            <w:tcBorders>
              <w:top w:val="nil"/>
              <w:left w:val="nil"/>
              <w:bottom w:val="single" w:sz="4" w:space="0" w:color="auto"/>
              <w:right w:val="single" w:sz="4" w:space="0" w:color="auto"/>
            </w:tcBorders>
            <w:shd w:val="clear" w:color="auto" w:fill="auto"/>
            <w:noWrap/>
            <w:vAlign w:val="bottom"/>
            <w:hideMark/>
          </w:tcPr>
          <w:p w14:paraId="509BED1C" w14:textId="6E281BF6"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08E42204" w14:textId="1FFEBFDC"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32F9BAF0" w14:textId="771EB993"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3185479B" w14:textId="653A47E3"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r>
      <w:tr w:rsidR="002151E9" w:rsidRPr="00C95C71" w14:paraId="6D50BD6B"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B7E0F5C"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EBITDA</w:t>
            </w:r>
          </w:p>
        </w:tc>
        <w:tc>
          <w:tcPr>
            <w:tcW w:w="789" w:type="dxa"/>
            <w:tcBorders>
              <w:top w:val="nil"/>
              <w:left w:val="nil"/>
              <w:bottom w:val="single" w:sz="4" w:space="0" w:color="auto"/>
              <w:right w:val="single" w:sz="4" w:space="0" w:color="auto"/>
            </w:tcBorders>
            <w:shd w:val="clear" w:color="auto" w:fill="auto"/>
            <w:noWrap/>
            <w:vAlign w:val="bottom"/>
            <w:hideMark/>
          </w:tcPr>
          <w:p w14:paraId="3E201EBA" w14:textId="6B6AD98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25.31</w:t>
            </w:r>
          </w:p>
        </w:tc>
        <w:tc>
          <w:tcPr>
            <w:tcW w:w="790" w:type="dxa"/>
            <w:tcBorders>
              <w:top w:val="nil"/>
              <w:left w:val="nil"/>
              <w:bottom w:val="single" w:sz="4" w:space="0" w:color="auto"/>
              <w:right w:val="single" w:sz="4" w:space="0" w:color="auto"/>
            </w:tcBorders>
            <w:shd w:val="clear" w:color="auto" w:fill="auto"/>
            <w:noWrap/>
            <w:vAlign w:val="bottom"/>
            <w:hideMark/>
          </w:tcPr>
          <w:p w14:paraId="7147AB65" w14:textId="2C340F4A"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24.71</w:t>
            </w:r>
          </w:p>
        </w:tc>
        <w:tc>
          <w:tcPr>
            <w:tcW w:w="790" w:type="dxa"/>
            <w:tcBorders>
              <w:top w:val="nil"/>
              <w:left w:val="nil"/>
              <w:bottom w:val="single" w:sz="4" w:space="0" w:color="auto"/>
              <w:right w:val="single" w:sz="4" w:space="0" w:color="auto"/>
            </w:tcBorders>
            <w:shd w:val="clear" w:color="auto" w:fill="auto"/>
            <w:noWrap/>
            <w:vAlign w:val="bottom"/>
            <w:hideMark/>
          </w:tcPr>
          <w:p w14:paraId="65873C1F" w14:textId="513A723F"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23.90</w:t>
            </w:r>
          </w:p>
        </w:tc>
        <w:tc>
          <w:tcPr>
            <w:tcW w:w="789" w:type="dxa"/>
            <w:tcBorders>
              <w:top w:val="nil"/>
              <w:left w:val="nil"/>
              <w:bottom w:val="single" w:sz="4" w:space="0" w:color="auto"/>
              <w:right w:val="single" w:sz="4" w:space="0" w:color="auto"/>
            </w:tcBorders>
            <w:shd w:val="clear" w:color="auto" w:fill="auto"/>
            <w:noWrap/>
            <w:vAlign w:val="bottom"/>
            <w:hideMark/>
          </w:tcPr>
          <w:p w14:paraId="101A69F9" w14:textId="3D3C8A61"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23.14</w:t>
            </w:r>
          </w:p>
        </w:tc>
        <w:tc>
          <w:tcPr>
            <w:tcW w:w="790" w:type="dxa"/>
            <w:tcBorders>
              <w:top w:val="nil"/>
              <w:left w:val="nil"/>
              <w:bottom w:val="single" w:sz="4" w:space="0" w:color="auto"/>
              <w:right w:val="single" w:sz="4" w:space="0" w:color="auto"/>
            </w:tcBorders>
            <w:shd w:val="clear" w:color="auto" w:fill="auto"/>
            <w:noWrap/>
            <w:vAlign w:val="bottom"/>
            <w:hideMark/>
          </w:tcPr>
          <w:p w14:paraId="606040D5" w14:textId="40EB6444"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22.34</w:t>
            </w:r>
          </w:p>
        </w:tc>
        <w:tc>
          <w:tcPr>
            <w:tcW w:w="790" w:type="dxa"/>
            <w:tcBorders>
              <w:top w:val="nil"/>
              <w:left w:val="nil"/>
              <w:bottom w:val="single" w:sz="4" w:space="0" w:color="auto"/>
              <w:right w:val="single" w:sz="4" w:space="0" w:color="auto"/>
            </w:tcBorders>
            <w:shd w:val="clear" w:color="auto" w:fill="auto"/>
            <w:noWrap/>
            <w:vAlign w:val="bottom"/>
            <w:hideMark/>
          </w:tcPr>
          <w:p w14:paraId="67A4213D" w14:textId="3B2ED157"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21.60</w:t>
            </w:r>
          </w:p>
        </w:tc>
        <w:tc>
          <w:tcPr>
            <w:tcW w:w="790" w:type="dxa"/>
            <w:tcBorders>
              <w:top w:val="nil"/>
              <w:left w:val="nil"/>
              <w:bottom w:val="single" w:sz="4" w:space="0" w:color="auto"/>
              <w:right w:val="single" w:sz="4" w:space="0" w:color="auto"/>
            </w:tcBorders>
            <w:shd w:val="clear" w:color="auto" w:fill="auto"/>
            <w:noWrap/>
            <w:vAlign w:val="bottom"/>
            <w:hideMark/>
          </w:tcPr>
          <w:p w14:paraId="1E9C16A6" w14:textId="43EA2434"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29.94</w:t>
            </w:r>
          </w:p>
        </w:tc>
      </w:tr>
      <w:tr w:rsidR="002151E9" w:rsidRPr="00C95C71" w14:paraId="60B2B293"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D7FA8DB"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789" w:type="dxa"/>
            <w:tcBorders>
              <w:top w:val="nil"/>
              <w:left w:val="nil"/>
              <w:bottom w:val="single" w:sz="4" w:space="0" w:color="auto"/>
              <w:right w:val="single" w:sz="4" w:space="0" w:color="auto"/>
            </w:tcBorders>
            <w:shd w:val="clear" w:color="auto" w:fill="auto"/>
            <w:noWrap/>
            <w:vAlign w:val="bottom"/>
            <w:hideMark/>
          </w:tcPr>
          <w:p w14:paraId="357DC47B" w14:textId="0F2B1B6F"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790" w:type="dxa"/>
            <w:tcBorders>
              <w:top w:val="nil"/>
              <w:left w:val="nil"/>
              <w:bottom w:val="single" w:sz="4" w:space="0" w:color="auto"/>
              <w:right w:val="single" w:sz="4" w:space="0" w:color="auto"/>
            </w:tcBorders>
            <w:shd w:val="clear" w:color="auto" w:fill="auto"/>
            <w:noWrap/>
            <w:vAlign w:val="bottom"/>
            <w:hideMark/>
          </w:tcPr>
          <w:p w14:paraId="34E7843E" w14:textId="318BCEE3"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90" w:type="dxa"/>
            <w:tcBorders>
              <w:top w:val="nil"/>
              <w:left w:val="nil"/>
              <w:bottom w:val="single" w:sz="4" w:space="0" w:color="auto"/>
              <w:right w:val="single" w:sz="4" w:space="0" w:color="auto"/>
            </w:tcBorders>
            <w:shd w:val="clear" w:color="auto" w:fill="auto"/>
            <w:noWrap/>
            <w:vAlign w:val="bottom"/>
            <w:hideMark/>
          </w:tcPr>
          <w:p w14:paraId="30C90508" w14:textId="3BFA1388"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89" w:type="dxa"/>
            <w:tcBorders>
              <w:top w:val="nil"/>
              <w:left w:val="nil"/>
              <w:bottom w:val="single" w:sz="4" w:space="0" w:color="auto"/>
              <w:right w:val="single" w:sz="4" w:space="0" w:color="auto"/>
            </w:tcBorders>
            <w:shd w:val="clear" w:color="auto" w:fill="auto"/>
            <w:noWrap/>
            <w:vAlign w:val="bottom"/>
            <w:hideMark/>
          </w:tcPr>
          <w:p w14:paraId="2AD2DAD3" w14:textId="482569C0"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90" w:type="dxa"/>
            <w:tcBorders>
              <w:top w:val="nil"/>
              <w:left w:val="nil"/>
              <w:bottom w:val="single" w:sz="4" w:space="0" w:color="auto"/>
              <w:right w:val="single" w:sz="4" w:space="0" w:color="auto"/>
            </w:tcBorders>
            <w:shd w:val="clear" w:color="auto" w:fill="auto"/>
            <w:noWrap/>
            <w:vAlign w:val="bottom"/>
            <w:hideMark/>
          </w:tcPr>
          <w:p w14:paraId="76219F19" w14:textId="41702A26"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w:t>
            </w:r>
          </w:p>
        </w:tc>
        <w:tc>
          <w:tcPr>
            <w:tcW w:w="790" w:type="dxa"/>
            <w:tcBorders>
              <w:top w:val="nil"/>
              <w:left w:val="nil"/>
              <w:bottom w:val="single" w:sz="4" w:space="0" w:color="auto"/>
              <w:right w:val="single" w:sz="4" w:space="0" w:color="auto"/>
            </w:tcBorders>
            <w:shd w:val="clear" w:color="auto" w:fill="auto"/>
            <w:noWrap/>
            <w:vAlign w:val="bottom"/>
            <w:hideMark/>
          </w:tcPr>
          <w:p w14:paraId="02E1891B" w14:textId="379144DF"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790" w:type="dxa"/>
            <w:tcBorders>
              <w:top w:val="nil"/>
              <w:left w:val="nil"/>
              <w:bottom w:val="single" w:sz="4" w:space="0" w:color="auto"/>
              <w:right w:val="single" w:sz="4" w:space="0" w:color="auto"/>
            </w:tcBorders>
            <w:shd w:val="clear" w:color="auto" w:fill="auto"/>
            <w:noWrap/>
            <w:vAlign w:val="bottom"/>
            <w:hideMark/>
          </w:tcPr>
          <w:p w14:paraId="21559093" w14:textId="7681876A"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w:t>
            </w:r>
          </w:p>
        </w:tc>
      </w:tr>
      <w:tr w:rsidR="002151E9" w:rsidRPr="00C95C71" w14:paraId="010CFE3B"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279A23F"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EBIT</w:t>
            </w:r>
          </w:p>
        </w:tc>
        <w:tc>
          <w:tcPr>
            <w:tcW w:w="789" w:type="dxa"/>
            <w:tcBorders>
              <w:top w:val="nil"/>
              <w:left w:val="nil"/>
              <w:bottom w:val="single" w:sz="4" w:space="0" w:color="auto"/>
              <w:right w:val="single" w:sz="4" w:space="0" w:color="auto"/>
            </w:tcBorders>
            <w:shd w:val="clear" w:color="auto" w:fill="auto"/>
            <w:noWrap/>
            <w:vAlign w:val="bottom"/>
            <w:hideMark/>
          </w:tcPr>
          <w:p w14:paraId="4F52137E" w14:textId="2281FD06"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14.77</w:t>
            </w:r>
          </w:p>
        </w:tc>
        <w:tc>
          <w:tcPr>
            <w:tcW w:w="790" w:type="dxa"/>
            <w:tcBorders>
              <w:top w:val="nil"/>
              <w:left w:val="nil"/>
              <w:bottom w:val="single" w:sz="4" w:space="0" w:color="auto"/>
              <w:right w:val="single" w:sz="4" w:space="0" w:color="auto"/>
            </w:tcBorders>
            <w:shd w:val="clear" w:color="auto" w:fill="auto"/>
            <w:noWrap/>
            <w:vAlign w:val="bottom"/>
            <w:hideMark/>
          </w:tcPr>
          <w:p w14:paraId="1AC2A2FD" w14:textId="482F06F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14.17</w:t>
            </w:r>
          </w:p>
        </w:tc>
        <w:tc>
          <w:tcPr>
            <w:tcW w:w="790" w:type="dxa"/>
            <w:tcBorders>
              <w:top w:val="nil"/>
              <w:left w:val="nil"/>
              <w:bottom w:val="single" w:sz="4" w:space="0" w:color="auto"/>
              <w:right w:val="single" w:sz="4" w:space="0" w:color="auto"/>
            </w:tcBorders>
            <w:shd w:val="clear" w:color="auto" w:fill="auto"/>
            <w:noWrap/>
            <w:vAlign w:val="bottom"/>
            <w:hideMark/>
          </w:tcPr>
          <w:p w14:paraId="37F39210" w14:textId="5FB8D488"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13.37</w:t>
            </w:r>
          </w:p>
        </w:tc>
        <w:tc>
          <w:tcPr>
            <w:tcW w:w="789" w:type="dxa"/>
            <w:tcBorders>
              <w:top w:val="nil"/>
              <w:left w:val="nil"/>
              <w:bottom w:val="single" w:sz="4" w:space="0" w:color="auto"/>
              <w:right w:val="single" w:sz="4" w:space="0" w:color="auto"/>
            </w:tcBorders>
            <w:shd w:val="clear" w:color="auto" w:fill="auto"/>
            <w:noWrap/>
            <w:vAlign w:val="bottom"/>
            <w:hideMark/>
          </w:tcPr>
          <w:p w14:paraId="16373499" w14:textId="2D4268E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12.60</w:t>
            </w:r>
          </w:p>
        </w:tc>
        <w:tc>
          <w:tcPr>
            <w:tcW w:w="790" w:type="dxa"/>
            <w:tcBorders>
              <w:top w:val="nil"/>
              <w:left w:val="nil"/>
              <w:bottom w:val="single" w:sz="4" w:space="0" w:color="auto"/>
              <w:right w:val="single" w:sz="4" w:space="0" w:color="auto"/>
            </w:tcBorders>
            <w:shd w:val="clear" w:color="auto" w:fill="auto"/>
            <w:noWrap/>
            <w:vAlign w:val="bottom"/>
            <w:hideMark/>
          </w:tcPr>
          <w:p w14:paraId="5EE9A1AE" w14:textId="4A7A8A8F"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11.80</w:t>
            </w:r>
          </w:p>
        </w:tc>
        <w:tc>
          <w:tcPr>
            <w:tcW w:w="790" w:type="dxa"/>
            <w:tcBorders>
              <w:top w:val="nil"/>
              <w:left w:val="nil"/>
              <w:bottom w:val="single" w:sz="4" w:space="0" w:color="auto"/>
              <w:right w:val="single" w:sz="4" w:space="0" w:color="auto"/>
            </w:tcBorders>
            <w:shd w:val="clear" w:color="auto" w:fill="auto"/>
            <w:noWrap/>
            <w:vAlign w:val="bottom"/>
            <w:hideMark/>
          </w:tcPr>
          <w:p w14:paraId="43EC70B8" w14:textId="755DFAC2"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11.05</w:t>
            </w:r>
          </w:p>
        </w:tc>
        <w:tc>
          <w:tcPr>
            <w:tcW w:w="790" w:type="dxa"/>
            <w:tcBorders>
              <w:top w:val="nil"/>
              <w:left w:val="nil"/>
              <w:bottom w:val="single" w:sz="4" w:space="0" w:color="auto"/>
              <w:right w:val="single" w:sz="4" w:space="0" w:color="auto"/>
            </w:tcBorders>
            <w:shd w:val="clear" w:color="auto" w:fill="auto"/>
            <w:noWrap/>
            <w:vAlign w:val="bottom"/>
            <w:hideMark/>
          </w:tcPr>
          <w:p w14:paraId="60AD1AE2" w14:textId="45F83EA6"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19.40</w:t>
            </w:r>
          </w:p>
        </w:tc>
      </w:tr>
      <w:tr w:rsidR="002151E9" w:rsidRPr="00C95C71" w14:paraId="5226EDBA"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A81D195"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789" w:type="dxa"/>
            <w:tcBorders>
              <w:top w:val="nil"/>
              <w:left w:val="nil"/>
              <w:bottom w:val="single" w:sz="4" w:space="0" w:color="auto"/>
              <w:right w:val="single" w:sz="4" w:space="0" w:color="auto"/>
            </w:tcBorders>
            <w:shd w:val="clear" w:color="auto" w:fill="auto"/>
            <w:noWrap/>
            <w:vAlign w:val="bottom"/>
            <w:hideMark/>
          </w:tcPr>
          <w:p w14:paraId="11522B28" w14:textId="087943F9"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790" w:type="dxa"/>
            <w:tcBorders>
              <w:top w:val="nil"/>
              <w:left w:val="nil"/>
              <w:bottom w:val="single" w:sz="4" w:space="0" w:color="auto"/>
              <w:right w:val="single" w:sz="4" w:space="0" w:color="auto"/>
            </w:tcBorders>
            <w:shd w:val="clear" w:color="auto" w:fill="auto"/>
            <w:noWrap/>
            <w:vAlign w:val="bottom"/>
            <w:hideMark/>
          </w:tcPr>
          <w:p w14:paraId="184E5D4C" w14:textId="11A5C994"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90" w:type="dxa"/>
            <w:tcBorders>
              <w:top w:val="nil"/>
              <w:left w:val="nil"/>
              <w:bottom w:val="single" w:sz="4" w:space="0" w:color="auto"/>
              <w:right w:val="single" w:sz="4" w:space="0" w:color="auto"/>
            </w:tcBorders>
            <w:shd w:val="clear" w:color="auto" w:fill="auto"/>
            <w:noWrap/>
            <w:vAlign w:val="bottom"/>
            <w:hideMark/>
          </w:tcPr>
          <w:p w14:paraId="115DF631" w14:textId="5E94A937"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789" w:type="dxa"/>
            <w:tcBorders>
              <w:top w:val="nil"/>
              <w:left w:val="nil"/>
              <w:bottom w:val="single" w:sz="4" w:space="0" w:color="auto"/>
              <w:right w:val="single" w:sz="4" w:space="0" w:color="auto"/>
            </w:tcBorders>
            <w:shd w:val="clear" w:color="auto" w:fill="auto"/>
            <w:noWrap/>
            <w:vAlign w:val="bottom"/>
            <w:hideMark/>
          </w:tcPr>
          <w:p w14:paraId="5CBA7783" w14:textId="312A0E85"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90" w:type="dxa"/>
            <w:tcBorders>
              <w:top w:val="nil"/>
              <w:left w:val="nil"/>
              <w:bottom w:val="single" w:sz="4" w:space="0" w:color="auto"/>
              <w:right w:val="single" w:sz="4" w:space="0" w:color="auto"/>
            </w:tcBorders>
            <w:shd w:val="clear" w:color="auto" w:fill="auto"/>
            <w:noWrap/>
            <w:vAlign w:val="bottom"/>
            <w:hideMark/>
          </w:tcPr>
          <w:p w14:paraId="7887C1E4" w14:textId="6791498B"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90" w:type="dxa"/>
            <w:tcBorders>
              <w:top w:val="nil"/>
              <w:left w:val="nil"/>
              <w:bottom w:val="single" w:sz="4" w:space="0" w:color="auto"/>
              <w:right w:val="single" w:sz="4" w:space="0" w:color="auto"/>
            </w:tcBorders>
            <w:shd w:val="clear" w:color="auto" w:fill="auto"/>
            <w:noWrap/>
            <w:vAlign w:val="bottom"/>
            <w:hideMark/>
          </w:tcPr>
          <w:p w14:paraId="0B2637D9" w14:textId="04C771E3"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790" w:type="dxa"/>
            <w:tcBorders>
              <w:top w:val="nil"/>
              <w:left w:val="nil"/>
              <w:bottom w:val="single" w:sz="4" w:space="0" w:color="auto"/>
              <w:right w:val="single" w:sz="4" w:space="0" w:color="auto"/>
            </w:tcBorders>
            <w:shd w:val="clear" w:color="auto" w:fill="auto"/>
            <w:noWrap/>
            <w:vAlign w:val="bottom"/>
            <w:hideMark/>
          </w:tcPr>
          <w:p w14:paraId="54394896" w14:textId="38C83E2E"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r>
      <w:tr w:rsidR="002151E9" w:rsidRPr="00C95C71" w14:paraId="1B21F1C6"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B0CB30D"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NOPAT</w:t>
            </w:r>
          </w:p>
        </w:tc>
        <w:tc>
          <w:tcPr>
            <w:tcW w:w="789" w:type="dxa"/>
            <w:tcBorders>
              <w:top w:val="nil"/>
              <w:left w:val="nil"/>
              <w:bottom w:val="single" w:sz="4" w:space="0" w:color="auto"/>
              <w:right w:val="single" w:sz="4" w:space="0" w:color="auto"/>
            </w:tcBorders>
            <w:shd w:val="clear" w:color="auto" w:fill="auto"/>
            <w:noWrap/>
            <w:vAlign w:val="bottom"/>
            <w:hideMark/>
          </w:tcPr>
          <w:p w14:paraId="313DF535" w14:textId="0B5B7417"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11.06</w:t>
            </w:r>
          </w:p>
        </w:tc>
        <w:tc>
          <w:tcPr>
            <w:tcW w:w="790" w:type="dxa"/>
            <w:tcBorders>
              <w:top w:val="nil"/>
              <w:left w:val="nil"/>
              <w:bottom w:val="single" w:sz="4" w:space="0" w:color="auto"/>
              <w:right w:val="single" w:sz="4" w:space="0" w:color="auto"/>
            </w:tcBorders>
            <w:shd w:val="clear" w:color="auto" w:fill="auto"/>
            <w:noWrap/>
            <w:vAlign w:val="bottom"/>
            <w:hideMark/>
          </w:tcPr>
          <w:p w14:paraId="30F4B2EB" w14:textId="50A9C5A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10.61</w:t>
            </w:r>
          </w:p>
        </w:tc>
        <w:tc>
          <w:tcPr>
            <w:tcW w:w="790" w:type="dxa"/>
            <w:tcBorders>
              <w:top w:val="nil"/>
              <w:left w:val="nil"/>
              <w:bottom w:val="single" w:sz="4" w:space="0" w:color="auto"/>
              <w:right w:val="single" w:sz="4" w:space="0" w:color="auto"/>
            </w:tcBorders>
            <w:shd w:val="clear" w:color="auto" w:fill="auto"/>
            <w:noWrap/>
            <w:vAlign w:val="bottom"/>
            <w:hideMark/>
          </w:tcPr>
          <w:p w14:paraId="3680B1D8" w14:textId="5A984F15"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10.00</w:t>
            </w:r>
          </w:p>
        </w:tc>
        <w:tc>
          <w:tcPr>
            <w:tcW w:w="789" w:type="dxa"/>
            <w:tcBorders>
              <w:top w:val="nil"/>
              <w:left w:val="nil"/>
              <w:bottom w:val="single" w:sz="4" w:space="0" w:color="auto"/>
              <w:right w:val="single" w:sz="4" w:space="0" w:color="auto"/>
            </w:tcBorders>
            <w:shd w:val="clear" w:color="auto" w:fill="auto"/>
            <w:noWrap/>
            <w:vAlign w:val="bottom"/>
            <w:hideMark/>
          </w:tcPr>
          <w:p w14:paraId="02338875" w14:textId="55DC69D1"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9.43</w:t>
            </w:r>
          </w:p>
        </w:tc>
        <w:tc>
          <w:tcPr>
            <w:tcW w:w="790" w:type="dxa"/>
            <w:tcBorders>
              <w:top w:val="nil"/>
              <w:left w:val="nil"/>
              <w:bottom w:val="single" w:sz="4" w:space="0" w:color="auto"/>
              <w:right w:val="single" w:sz="4" w:space="0" w:color="auto"/>
            </w:tcBorders>
            <w:shd w:val="clear" w:color="auto" w:fill="auto"/>
            <w:noWrap/>
            <w:vAlign w:val="bottom"/>
            <w:hideMark/>
          </w:tcPr>
          <w:p w14:paraId="0E06B3F1" w14:textId="021D0D09"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8.83</w:t>
            </w:r>
          </w:p>
        </w:tc>
        <w:tc>
          <w:tcPr>
            <w:tcW w:w="790" w:type="dxa"/>
            <w:tcBorders>
              <w:top w:val="nil"/>
              <w:left w:val="nil"/>
              <w:bottom w:val="single" w:sz="4" w:space="0" w:color="auto"/>
              <w:right w:val="single" w:sz="4" w:space="0" w:color="auto"/>
            </w:tcBorders>
            <w:shd w:val="clear" w:color="auto" w:fill="auto"/>
            <w:noWrap/>
            <w:vAlign w:val="bottom"/>
            <w:hideMark/>
          </w:tcPr>
          <w:p w14:paraId="3231EA50" w14:textId="53F27C5F"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8.27</w:t>
            </w:r>
          </w:p>
        </w:tc>
        <w:tc>
          <w:tcPr>
            <w:tcW w:w="790" w:type="dxa"/>
            <w:tcBorders>
              <w:top w:val="nil"/>
              <w:left w:val="nil"/>
              <w:bottom w:val="single" w:sz="4" w:space="0" w:color="auto"/>
              <w:right w:val="single" w:sz="4" w:space="0" w:color="auto"/>
            </w:tcBorders>
            <w:shd w:val="clear" w:color="auto" w:fill="auto"/>
            <w:noWrap/>
            <w:vAlign w:val="bottom"/>
            <w:hideMark/>
          </w:tcPr>
          <w:p w14:paraId="3FF6CDAA" w14:textId="6B58918C"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14.52</w:t>
            </w:r>
          </w:p>
        </w:tc>
      </w:tr>
      <w:tr w:rsidR="002151E9" w:rsidRPr="00C95C71" w14:paraId="2FC99F91"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04502D0"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789" w:type="dxa"/>
            <w:tcBorders>
              <w:top w:val="nil"/>
              <w:left w:val="nil"/>
              <w:bottom w:val="single" w:sz="4" w:space="0" w:color="auto"/>
              <w:right w:val="single" w:sz="4" w:space="0" w:color="auto"/>
            </w:tcBorders>
            <w:shd w:val="clear" w:color="auto" w:fill="auto"/>
            <w:noWrap/>
            <w:vAlign w:val="bottom"/>
            <w:hideMark/>
          </w:tcPr>
          <w:p w14:paraId="72899CC8" w14:textId="5A09F91C"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w:t>
            </w:r>
          </w:p>
        </w:tc>
        <w:tc>
          <w:tcPr>
            <w:tcW w:w="790" w:type="dxa"/>
            <w:tcBorders>
              <w:top w:val="nil"/>
              <w:left w:val="nil"/>
              <w:bottom w:val="single" w:sz="4" w:space="0" w:color="auto"/>
              <w:right w:val="single" w:sz="4" w:space="0" w:color="auto"/>
            </w:tcBorders>
            <w:shd w:val="clear" w:color="auto" w:fill="auto"/>
            <w:noWrap/>
            <w:vAlign w:val="bottom"/>
            <w:hideMark/>
          </w:tcPr>
          <w:p w14:paraId="24509FD8" w14:textId="50A41FC0"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tcBorders>
              <w:top w:val="nil"/>
              <w:left w:val="nil"/>
              <w:bottom w:val="single" w:sz="4" w:space="0" w:color="auto"/>
              <w:right w:val="single" w:sz="4" w:space="0" w:color="auto"/>
            </w:tcBorders>
            <w:shd w:val="clear" w:color="auto" w:fill="auto"/>
            <w:noWrap/>
            <w:vAlign w:val="bottom"/>
            <w:hideMark/>
          </w:tcPr>
          <w:p w14:paraId="4410D4A5" w14:textId="42177DFD"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89" w:type="dxa"/>
            <w:tcBorders>
              <w:top w:val="nil"/>
              <w:left w:val="nil"/>
              <w:bottom w:val="single" w:sz="4" w:space="0" w:color="auto"/>
              <w:right w:val="single" w:sz="4" w:space="0" w:color="auto"/>
            </w:tcBorders>
            <w:shd w:val="clear" w:color="auto" w:fill="auto"/>
            <w:noWrap/>
            <w:vAlign w:val="bottom"/>
            <w:hideMark/>
          </w:tcPr>
          <w:p w14:paraId="54BA9A1A" w14:textId="0158552E"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21%</w:t>
            </w:r>
          </w:p>
        </w:tc>
        <w:tc>
          <w:tcPr>
            <w:tcW w:w="790" w:type="dxa"/>
            <w:tcBorders>
              <w:top w:val="nil"/>
              <w:left w:val="nil"/>
              <w:bottom w:val="single" w:sz="4" w:space="0" w:color="auto"/>
              <w:right w:val="single" w:sz="4" w:space="0" w:color="auto"/>
            </w:tcBorders>
            <w:shd w:val="clear" w:color="auto" w:fill="auto"/>
            <w:noWrap/>
            <w:vAlign w:val="bottom"/>
            <w:hideMark/>
          </w:tcPr>
          <w:p w14:paraId="15B6C152" w14:textId="0A03566F"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90" w:type="dxa"/>
            <w:tcBorders>
              <w:top w:val="nil"/>
              <w:left w:val="nil"/>
              <w:bottom w:val="single" w:sz="4" w:space="0" w:color="auto"/>
              <w:right w:val="single" w:sz="4" w:space="0" w:color="auto"/>
            </w:tcBorders>
            <w:shd w:val="clear" w:color="auto" w:fill="auto"/>
            <w:noWrap/>
            <w:vAlign w:val="bottom"/>
            <w:hideMark/>
          </w:tcPr>
          <w:p w14:paraId="1F233385" w14:textId="4BEE6852"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790" w:type="dxa"/>
            <w:tcBorders>
              <w:top w:val="nil"/>
              <w:left w:val="nil"/>
              <w:bottom w:val="single" w:sz="4" w:space="0" w:color="auto"/>
              <w:right w:val="single" w:sz="4" w:space="0" w:color="auto"/>
            </w:tcBorders>
            <w:shd w:val="clear" w:color="auto" w:fill="auto"/>
            <w:noWrap/>
            <w:vAlign w:val="bottom"/>
            <w:hideMark/>
          </w:tcPr>
          <w:p w14:paraId="247C28CB" w14:textId="6A085349"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r>
      <w:tr w:rsidR="002151E9" w:rsidRPr="00C95C71" w14:paraId="6479FEB1"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4FB496D" w14:textId="77777777" w:rsidR="002151E9" w:rsidRPr="00C95C71" w:rsidRDefault="002151E9" w:rsidP="002151E9">
            <w:pPr>
              <w:spacing w:line="276" w:lineRule="auto"/>
              <w:rPr>
                <w:rFonts w:asciiTheme="minorHAnsi" w:hAnsiTheme="minorHAnsi" w:cstheme="minorHAnsi"/>
                <w:color w:val="000000"/>
                <w:sz w:val="22"/>
                <w:szCs w:val="22"/>
              </w:rPr>
            </w:pPr>
            <w:r w:rsidRPr="00C95C71">
              <w:rPr>
                <w:rFonts w:asciiTheme="minorHAnsi" w:hAnsiTheme="minorHAnsi" w:cstheme="minorHAnsi"/>
                <w:color w:val="000000"/>
                <w:sz w:val="22"/>
                <w:szCs w:val="22"/>
              </w:rPr>
              <w:t>Add: Depreciation</w:t>
            </w:r>
          </w:p>
        </w:tc>
        <w:tc>
          <w:tcPr>
            <w:tcW w:w="789" w:type="dxa"/>
            <w:tcBorders>
              <w:top w:val="nil"/>
              <w:left w:val="nil"/>
              <w:bottom w:val="single" w:sz="4" w:space="0" w:color="auto"/>
              <w:right w:val="single" w:sz="4" w:space="0" w:color="auto"/>
            </w:tcBorders>
            <w:shd w:val="clear" w:color="auto" w:fill="auto"/>
            <w:noWrap/>
            <w:vAlign w:val="bottom"/>
            <w:hideMark/>
          </w:tcPr>
          <w:p w14:paraId="173CCCF1" w14:textId="4E8AFC95"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tcBorders>
              <w:top w:val="nil"/>
              <w:left w:val="nil"/>
              <w:bottom w:val="single" w:sz="4" w:space="0" w:color="auto"/>
              <w:right w:val="single" w:sz="4" w:space="0" w:color="auto"/>
            </w:tcBorders>
            <w:shd w:val="clear" w:color="auto" w:fill="auto"/>
            <w:noWrap/>
            <w:vAlign w:val="bottom"/>
            <w:hideMark/>
          </w:tcPr>
          <w:p w14:paraId="128EF413" w14:textId="7D48B471"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90" w:type="dxa"/>
            <w:tcBorders>
              <w:top w:val="nil"/>
              <w:left w:val="nil"/>
              <w:bottom w:val="single" w:sz="4" w:space="0" w:color="auto"/>
              <w:right w:val="single" w:sz="4" w:space="0" w:color="auto"/>
            </w:tcBorders>
            <w:shd w:val="clear" w:color="auto" w:fill="auto"/>
            <w:noWrap/>
            <w:vAlign w:val="bottom"/>
            <w:hideMark/>
          </w:tcPr>
          <w:p w14:paraId="11362B10" w14:textId="3A5339DA"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10.53</w:t>
            </w:r>
          </w:p>
        </w:tc>
        <w:tc>
          <w:tcPr>
            <w:tcW w:w="789" w:type="dxa"/>
            <w:tcBorders>
              <w:top w:val="nil"/>
              <w:left w:val="nil"/>
              <w:bottom w:val="single" w:sz="4" w:space="0" w:color="auto"/>
              <w:right w:val="single" w:sz="4" w:space="0" w:color="auto"/>
            </w:tcBorders>
            <w:shd w:val="clear" w:color="auto" w:fill="auto"/>
            <w:noWrap/>
            <w:vAlign w:val="bottom"/>
            <w:hideMark/>
          </w:tcPr>
          <w:p w14:paraId="661EB417" w14:textId="7D0D7C1B"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c>
          <w:tcPr>
            <w:tcW w:w="790" w:type="dxa"/>
            <w:tcBorders>
              <w:top w:val="nil"/>
              <w:left w:val="nil"/>
              <w:bottom w:val="single" w:sz="4" w:space="0" w:color="auto"/>
              <w:right w:val="single" w:sz="4" w:space="0" w:color="auto"/>
            </w:tcBorders>
            <w:shd w:val="clear" w:color="auto" w:fill="auto"/>
            <w:noWrap/>
            <w:vAlign w:val="bottom"/>
            <w:hideMark/>
          </w:tcPr>
          <w:p w14:paraId="42EFC7CC" w14:textId="1F73E4E9"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c>
          <w:tcPr>
            <w:tcW w:w="790" w:type="dxa"/>
            <w:tcBorders>
              <w:top w:val="nil"/>
              <w:left w:val="nil"/>
              <w:bottom w:val="single" w:sz="4" w:space="0" w:color="auto"/>
              <w:right w:val="single" w:sz="4" w:space="0" w:color="auto"/>
            </w:tcBorders>
            <w:shd w:val="clear" w:color="auto" w:fill="auto"/>
            <w:noWrap/>
            <w:vAlign w:val="bottom"/>
            <w:hideMark/>
          </w:tcPr>
          <w:p w14:paraId="03D0B71A" w14:textId="6E7C4EE2"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c>
          <w:tcPr>
            <w:tcW w:w="790" w:type="dxa"/>
            <w:tcBorders>
              <w:top w:val="nil"/>
              <w:left w:val="nil"/>
              <w:bottom w:val="single" w:sz="4" w:space="0" w:color="auto"/>
              <w:right w:val="single" w:sz="4" w:space="0" w:color="auto"/>
            </w:tcBorders>
            <w:shd w:val="clear" w:color="auto" w:fill="auto"/>
            <w:noWrap/>
            <w:vAlign w:val="bottom"/>
            <w:hideMark/>
          </w:tcPr>
          <w:p w14:paraId="790D19B0" w14:textId="23E6ECAE"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10.54</w:t>
            </w:r>
          </w:p>
        </w:tc>
      </w:tr>
      <w:tr w:rsidR="002151E9" w:rsidRPr="00C95C71" w14:paraId="5E5D39F2"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72CB7AD"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789" w:type="dxa"/>
            <w:tcBorders>
              <w:top w:val="nil"/>
              <w:left w:val="nil"/>
              <w:bottom w:val="single" w:sz="4" w:space="0" w:color="auto"/>
              <w:right w:val="single" w:sz="4" w:space="0" w:color="auto"/>
            </w:tcBorders>
            <w:shd w:val="clear" w:color="auto" w:fill="auto"/>
            <w:noWrap/>
            <w:vAlign w:val="bottom"/>
            <w:hideMark/>
          </w:tcPr>
          <w:p w14:paraId="498F267D" w14:textId="7ACA847E"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tcBorders>
              <w:top w:val="nil"/>
              <w:left w:val="nil"/>
              <w:bottom w:val="single" w:sz="4" w:space="0" w:color="auto"/>
              <w:right w:val="single" w:sz="4" w:space="0" w:color="auto"/>
            </w:tcBorders>
            <w:shd w:val="clear" w:color="auto" w:fill="auto"/>
            <w:noWrap/>
            <w:vAlign w:val="bottom"/>
            <w:hideMark/>
          </w:tcPr>
          <w:p w14:paraId="13C45D8F" w14:textId="1A1B6423"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tcBorders>
              <w:top w:val="nil"/>
              <w:left w:val="nil"/>
              <w:bottom w:val="single" w:sz="4" w:space="0" w:color="auto"/>
              <w:right w:val="single" w:sz="4" w:space="0" w:color="auto"/>
            </w:tcBorders>
            <w:shd w:val="clear" w:color="auto" w:fill="auto"/>
            <w:noWrap/>
            <w:vAlign w:val="bottom"/>
            <w:hideMark/>
          </w:tcPr>
          <w:p w14:paraId="6F45E9BF" w14:textId="72A34BE3"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89" w:type="dxa"/>
            <w:tcBorders>
              <w:top w:val="nil"/>
              <w:left w:val="nil"/>
              <w:bottom w:val="single" w:sz="4" w:space="0" w:color="auto"/>
              <w:right w:val="single" w:sz="4" w:space="0" w:color="auto"/>
            </w:tcBorders>
            <w:shd w:val="clear" w:color="auto" w:fill="auto"/>
            <w:noWrap/>
            <w:vAlign w:val="bottom"/>
            <w:hideMark/>
          </w:tcPr>
          <w:p w14:paraId="68254A6E" w14:textId="7A2E7709"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tcBorders>
              <w:top w:val="nil"/>
              <w:left w:val="nil"/>
              <w:bottom w:val="single" w:sz="4" w:space="0" w:color="auto"/>
              <w:right w:val="single" w:sz="4" w:space="0" w:color="auto"/>
            </w:tcBorders>
            <w:shd w:val="clear" w:color="auto" w:fill="auto"/>
            <w:noWrap/>
            <w:vAlign w:val="bottom"/>
            <w:hideMark/>
          </w:tcPr>
          <w:p w14:paraId="79A55C83" w14:textId="163DB391"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tcBorders>
              <w:top w:val="nil"/>
              <w:left w:val="nil"/>
              <w:bottom w:val="single" w:sz="4" w:space="0" w:color="auto"/>
              <w:right w:val="single" w:sz="4" w:space="0" w:color="auto"/>
            </w:tcBorders>
            <w:shd w:val="clear" w:color="auto" w:fill="auto"/>
            <w:noWrap/>
            <w:vAlign w:val="bottom"/>
            <w:hideMark/>
          </w:tcPr>
          <w:p w14:paraId="57DB05C6" w14:textId="27B71A58"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90" w:type="dxa"/>
            <w:tcBorders>
              <w:top w:val="nil"/>
              <w:left w:val="nil"/>
              <w:bottom w:val="single" w:sz="4" w:space="0" w:color="auto"/>
              <w:right w:val="single" w:sz="4" w:space="0" w:color="auto"/>
            </w:tcBorders>
            <w:shd w:val="clear" w:color="auto" w:fill="auto"/>
            <w:noWrap/>
            <w:vAlign w:val="bottom"/>
            <w:hideMark/>
          </w:tcPr>
          <w:p w14:paraId="08796442" w14:textId="123A7967"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r>
      <w:tr w:rsidR="002151E9" w:rsidRPr="00C95C71" w14:paraId="34FE6757"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984D6F3" w14:textId="77777777" w:rsidR="002151E9" w:rsidRPr="00C95C71" w:rsidRDefault="002151E9" w:rsidP="002151E9">
            <w:pPr>
              <w:spacing w:line="276" w:lineRule="auto"/>
              <w:ind w:left="460" w:hanging="460"/>
              <w:rPr>
                <w:rFonts w:asciiTheme="minorHAnsi" w:hAnsiTheme="minorHAnsi" w:cstheme="minorHAnsi"/>
                <w:color w:val="000000"/>
                <w:sz w:val="22"/>
                <w:szCs w:val="22"/>
              </w:rPr>
            </w:pPr>
            <w:r w:rsidRPr="00C95C71">
              <w:rPr>
                <w:rFonts w:asciiTheme="minorHAnsi" w:hAnsiTheme="minorHAnsi" w:cstheme="minorHAnsi"/>
                <w:color w:val="000000"/>
                <w:sz w:val="22"/>
                <w:szCs w:val="22"/>
              </w:rPr>
              <w:t>Less: Change in Working Capital</w:t>
            </w:r>
          </w:p>
        </w:tc>
        <w:tc>
          <w:tcPr>
            <w:tcW w:w="789" w:type="dxa"/>
            <w:tcBorders>
              <w:top w:val="nil"/>
              <w:left w:val="nil"/>
              <w:bottom w:val="single" w:sz="4" w:space="0" w:color="auto"/>
              <w:right w:val="single" w:sz="4" w:space="0" w:color="auto"/>
            </w:tcBorders>
            <w:shd w:val="clear" w:color="auto" w:fill="auto"/>
            <w:noWrap/>
            <w:vAlign w:val="bottom"/>
            <w:hideMark/>
          </w:tcPr>
          <w:p w14:paraId="3837008B" w14:textId="64E51006"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-0.15</w:t>
            </w:r>
          </w:p>
        </w:tc>
        <w:tc>
          <w:tcPr>
            <w:tcW w:w="790" w:type="dxa"/>
            <w:tcBorders>
              <w:top w:val="nil"/>
              <w:left w:val="nil"/>
              <w:bottom w:val="single" w:sz="4" w:space="0" w:color="auto"/>
              <w:right w:val="single" w:sz="4" w:space="0" w:color="auto"/>
            </w:tcBorders>
            <w:shd w:val="clear" w:color="auto" w:fill="auto"/>
            <w:noWrap/>
            <w:vAlign w:val="bottom"/>
            <w:hideMark/>
          </w:tcPr>
          <w:p w14:paraId="311CAD4A" w14:textId="410D20C5"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790" w:type="dxa"/>
            <w:tcBorders>
              <w:top w:val="nil"/>
              <w:left w:val="nil"/>
              <w:bottom w:val="single" w:sz="4" w:space="0" w:color="auto"/>
              <w:right w:val="single" w:sz="4" w:space="0" w:color="auto"/>
            </w:tcBorders>
            <w:shd w:val="clear" w:color="auto" w:fill="auto"/>
            <w:noWrap/>
            <w:vAlign w:val="bottom"/>
            <w:hideMark/>
          </w:tcPr>
          <w:p w14:paraId="3430ACBA" w14:textId="667236FF"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-0.17</w:t>
            </w:r>
          </w:p>
        </w:tc>
        <w:tc>
          <w:tcPr>
            <w:tcW w:w="789" w:type="dxa"/>
            <w:tcBorders>
              <w:top w:val="nil"/>
              <w:left w:val="nil"/>
              <w:bottom w:val="single" w:sz="4" w:space="0" w:color="auto"/>
              <w:right w:val="single" w:sz="4" w:space="0" w:color="auto"/>
            </w:tcBorders>
            <w:shd w:val="clear" w:color="auto" w:fill="auto"/>
            <w:noWrap/>
            <w:vAlign w:val="bottom"/>
            <w:hideMark/>
          </w:tcPr>
          <w:p w14:paraId="4A5F21ED" w14:textId="1EEF14F7"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-0.17</w:t>
            </w:r>
          </w:p>
        </w:tc>
        <w:tc>
          <w:tcPr>
            <w:tcW w:w="790" w:type="dxa"/>
            <w:tcBorders>
              <w:top w:val="nil"/>
              <w:left w:val="nil"/>
              <w:bottom w:val="single" w:sz="4" w:space="0" w:color="auto"/>
              <w:right w:val="single" w:sz="4" w:space="0" w:color="auto"/>
            </w:tcBorders>
            <w:shd w:val="clear" w:color="auto" w:fill="auto"/>
            <w:noWrap/>
            <w:vAlign w:val="bottom"/>
            <w:hideMark/>
          </w:tcPr>
          <w:p w14:paraId="3EA57071" w14:textId="17DF6E5D"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-0.18</w:t>
            </w:r>
          </w:p>
        </w:tc>
        <w:tc>
          <w:tcPr>
            <w:tcW w:w="790" w:type="dxa"/>
            <w:tcBorders>
              <w:top w:val="nil"/>
              <w:left w:val="nil"/>
              <w:bottom w:val="single" w:sz="4" w:space="0" w:color="auto"/>
              <w:right w:val="single" w:sz="4" w:space="0" w:color="auto"/>
            </w:tcBorders>
            <w:shd w:val="clear" w:color="auto" w:fill="auto"/>
            <w:noWrap/>
            <w:vAlign w:val="bottom"/>
            <w:hideMark/>
          </w:tcPr>
          <w:p w14:paraId="6BD775BE" w14:textId="2F2BB366"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-0.17</w:t>
            </w:r>
          </w:p>
        </w:tc>
        <w:tc>
          <w:tcPr>
            <w:tcW w:w="790" w:type="dxa"/>
            <w:tcBorders>
              <w:top w:val="nil"/>
              <w:left w:val="nil"/>
              <w:bottom w:val="single" w:sz="4" w:space="0" w:color="auto"/>
              <w:right w:val="single" w:sz="4" w:space="0" w:color="auto"/>
            </w:tcBorders>
            <w:shd w:val="clear" w:color="auto" w:fill="auto"/>
            <w:noWrap/>
            <w:vAlign w:val="bottom"/>
            <w:hideMark/>
          </w:tcPr>
          <w:p w14:paraId="43CCD9EF" w14:textId="77693036"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-0.20</w:t>
            </w:r>
          </w:p>
        </w:tc>
      </w:tr>
      <w:tr w:rsidR="002151E9" w:rsidRPr="00C95C71" w14:paraId="56B12B5C"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ECF5604"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789" w:type="dxa"/>
            <w:tcBorders>
              <w:top w:val="nil"/>
              <w:left w:val="nil"/>
              <w:bottom w:val="single" w:sz="4" w:space="0" w:color="auto"/>
              <w:right w:val="single" w:sz="4" w:space="0" w:color="auto"/>
            </w:tcBorders>
            <w:shd w:val="clear" w:color="auto" w:fill="auto"/>
            <w:noWrap/>
            <w:vAlign w:val="bottom"/>
            <w:hideMark/>
          </w:tcPr>
          <w:p w14:paraId="13239007" w14:textId="4A6C35E2"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56591556" w14:textId="4A07C917"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3294784F" w14:textId="318D5F8E"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89" w:type="dxa"/>
            <w:tcBorders>
              <w:top w:val="nil"/>
              <w:left w:val="nil"/>
              <w:bottom w:val="single" w:sz="4" w:space="0" w:color="auto"/>
              <w:right w:val="single" w:sz="4" w:space="0" w:color="auto"/>
            </w:tcBorders>
            <w:shd w:val="clear" w:color="auto" w:fill="auto"/>
            <w:noWrap/>
            <w:vAlign w:val="bottom"/>
            <w:hideMark/>
          </w:tcPr>
          <w:p w14:paraId="04D8300A" w14:textId="2B334D52"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74B7B217" w14:textId="6A125B42"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463820FA" w14:textId="0DFE1520"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72560423" w14:textId="47EBE41B"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2151E9" w:rsidRPr="00C95C71" w14:paraId="6EA22989"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D95764" w14:textId="77777777" w:rsidR="002151E9" w:rsidRPr="00C95C71" w:rsidRDefault="002151E9" w:rsidP="002151E9">
            <w:pPr>
              <w:spacing w:line="276" w:lineRule="auto"/>
              <w:ind w:left="460" w:hanging="460"/>
              <w:rPr>
                <w:rFonts w:asciiTheme="minorHAnsi" w:hAnsiTheme="minorHAnsi" w:cstheme="minorHAnsi"/>
                <w:color w:val="000000"/>
                <w:sz w:val="22"/>
                <w:szCs w:val="22"/>
              </w:rPr>
            </w:pPr>
            <w:r w:rsidRPr="00C95C71">
              <w:rPr>
                <w:rFonts w:asciiTheme="minorHAnsi" w:hAnsiTheme="minorHAnsi" w:cstheme="minorHAnsi"/>
                <w:color w:val="000000"/>
                <w:sz w:val="22"/>
                <w:szCs w:val="22"/>
              </w:rPr>
              <w:t>Less: Fixed Capital Investment</w:t>
            </w:r>
          </w:p>
        </w:tc>
        <w:tc>
          <w:tcPr>
            <w:tcW w:w="789" w:type="dxa"/>
            <w:tcBorders>
              <w:top w:val="nil"/>
              <w:left w:val="nil"/>
              <w:bottom w:val="single" w:sz="4" w:space="0" w:color="auto"/>
              <w:right w:val="single" w:sz="4" w:space="0" w:color="auto"/>
            </w:tcBorders>
            <w:shd w:val="clear" w:color="auto" w:fill="auto"/>
            <w:noWrap/>
            <w:vAlign w:val="bottom"/>
            <w:hideMark/>
          </w:tcPr>
          <w:p w14:paraId="5DFA718A" w14:textId="2EF339EA"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14:paraId="6BE2AFA5" w14:textId="0E2A3053"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790" w:type="dxa"/>
            <w:tcBorders>
              <w:top w:val="nil"/>
              <w:left w:val="nil"/>
              <w:bottom w:val="single" w:sz="4" w:space="0" w:color="auto"/>
              <w:right w:val="single" w:sz="4" w:space="0" w:color="auto"/>
            </w:tcBorders>
            <w:shd w:val="clear" w:color="auto" w:fill="auto"/>
            <w:noWrap/>
            <w:vAlign w:val="bottom"/>
            <w:hideMark/>
          </w:tcPr>
          <w:p w14:paraId="72793816" w14:textId="451C213C"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789" w:type="dxa"/>
            <w:tcBorders>
              <w:top w:val="nil"/>
              <w:left w:val="nil"/>
              <w:bottom w:val="single" w:sz="4" w:space="0" w:color="auto"/>
              <w:right w:val="single" w:sz="4" w:space="0" w:color="auto"/>
            </w:tcBorders>
            <w:shd w:val="clear" w:color="auto" w:fill="auto"/>
            <w:noWrap/>
            <w:vAlign w:val="bottom"/>
            <w:hideMark/>
          </w:tcPr>
          <w:p w14:paraId="2F699A9B" w14:textId="571ADB41"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14:paraId="015CF478" w14:textId="6D3F36BF"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0.10</w:t>
            </w:r>
          </w:p>
        </w:tc>
        <w:tc>
          <w:tcPr>
            <w:tcW w:w="790" w:type="dxa"/>
            <w:tcBorders>
              <w:top w:val="nil"/>
              <w:left w:val="nil"/>
              <w:bottom w:val="single" w:sz="4" w:space="0" w:color="auto"/>
              <w:right w:val="single" w:sz="4" w:space="0" w:color="auto"/>
            </w:tcBorders>
            <w:shd w:val="clear" w:color="auto" w:fill="auto"/>
            <w:noWrap/>
            <w:vAlign w:val="bottom"/>
            <w:hideMark/>
          </w:tcPr>
          <w:p w14:paraId="661B4FFF" w14:textId="5DDAEF89"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90" w:type="dxa"/>
            <w:tcBorders>
              <w:top w:val="nil"/>
              <w:left w:val="nil"/>
              <w:bottom w:val="single" w:sz="4" w:space="0" w:color="auto"/>
              <w:right w:val="single" w:sz="4" w:space="0" w:color="auto"/>
            </w:tcBorders>
            <w:shd w:val="clear" w:color="auto" w:fill="auto"/>
            <w:noWrap/>
            <w:vAlign w:val="bottom"/>
            <w:hideMark/>
          </w:tcPr>
          <w:p w14:paraId="40D8D084" w14:textId="11789A06" w:rsidR="002151E9" w:rsidRPr="00A46191" w:rsidRDefault="002151E9" w:rsidP="002151E9">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-9.86</w:t>
            </w:r>
          </w:p>
        </w:tc>
      </w:tr>
      <w:tr w:rsidR="002151E9" w:rsidRPr="00C95C71" w14:paraId="76069231"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E204C9A"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789" w:type="dxa"/>
            <w:tcBorders>
              <w:top w:val="nil"/>
              <w:left w:val="nil"/>
              <w:bottom w:val="single" w:sz="4" w:space="0" w:color="auto"/>
              <w:right w:val="single" w:sz="4" w:space="0" w:color="auto"/>
            </w:tcBorders>
            <w:shd w:val="clear" w:color="auto" w:fill="auto"/>
            <w:noWrap/>
            <w:vAlign w:val="bottom"/>
            <w:hideMark/>
          </w:tcPr>
          <w:p w14:paraId="18279613" w14:textId="1DD8BF0E"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41B5207B" w14:textId="1A0675F1"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5CABF6C2" w14:textId="388D905D"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89" w:type="dxa"/>
            <w:tcBorders>
              <w:top w:val="nil"/>
              <w:left w:val="nil"/>
              <w:bottom w:val="single" w:sz="4" w:space="0" w:color="auto"/>
              <w:right w:val="single" w:sz="4" w:space="0" w:color="auto"/>
            </w:tcBorders>
            <w:shd w:val="clear" w:color="auto" w:fill="auto"/>
            <w:noWrap/>
            <w:vAlign w:val="bottom"/>
            <w:hideMark/>
          </w:tcPr>
          <w:p w14:paraId="4C2655C7" w14:textId="46C490F6"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75B5A34F" w14:textId="7E579260"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5446FCBE" w14:textId="4CE162C5"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90" w:type="dxa"/>
            <w:tcBorders>
              <w:top w:val="nil"/>
              <w:left w:val="nil"/>
              <w:bottom w:val="single" w:sz="4" w:space="0" w:color="auto"/>
              <w:right w:val="single" w:sz="4" w:space="0" w:color="auto"/>
            </w:tcBorders>
            <w:shd w:val="clear" w:color="auto" w:fill="auto"/>
            <w:noWrap/>
            <w:vAlign w:val="bottom"/>
            <w:hideMark/>
          </w:tcPr>
          <w:p w14:paraId="425AE65B" w14:textId="24CDFDB4"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r>
      <w:tr w:rsidR="002151E9" w:rsidRPr="00C95C71" w14:paraId="766F458A"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5234D05" w14:textId="77777777" w:rsidR="002151E9" w:rsidRPr="00C95C71" w:rsidRDefault="002151E9" w:rsidP="002151E9">
            <w:pPr>
              <w:spacing w:line="276" w:lineRule="auto"/>
              <w:rPr>
                <w:rFonts w:asciiTheme="minorHAnsi" w:hAnsiTheme="minorHAnsi" w:cstheme="minorHAnsi"/>
                <w:b/>
                <w:bCs/>
                <w:color w:val="000000"/>
                <w:sz w:val="22"/>
                <w:szCs w:val="22"/>
              </w:rPr>
            </w:pPr>
            <w:r w:rsidRPr="00C95C71">
              <w:rPr>
                <w:rFonts w:asciiTheme="minorHAnsi" w:hAnsiTheme="minorHAnsi" w:cstheme="minorHAnsi"/>
                <w:b/>
                <w:bCs/>
                <w:color w:val="000000"/>
                <w:sz w:val="22"/>
                <w:szCs w:val="22"/>
              </w:rPr>
              <w:t>Free Cash Flow to the Firm</w:t>
            </w:r>
          </w:p>
        </w:tc>
        <w:tc>
          <w:tcPr>
            <w:tcW w:w="789" w:type="dxa"/>
            <w:tcBorders>
              <w:top w:val="nil"/>
              <w:left w:val="nil"/>
              <w:bottom w:val="single" w:sz="4" w:space="0" w:color="auto"/>
              <w:right w:val="single" w:sz="4" w:space="0" w:color="auto"/>
            </w:tcBorders>
            <w:shd w:val="clear" w:color="auto" w:fill="BDD6EE" w:themeFill="accent1" w:themeFillTint="66"/>
            <w:noWrap/>
            <w:vAlign w:val="bottom"/>
            <w:hideMark/>
          </w:tcPr>
          <w:p w14:paraId="664EB652" w14:textId="1A5923AA"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21.73</w:t>
            </w:r>
          </w:p>
        </w:tc>
        <w:tc>
          <w:tcPr>
            <w:tcW w:w="790" w:type="dxa"/>
            <w:tcBorders>
              <w:top w:val="nil"/>
              <w:left w:val="nil"/>
              <w:bottom w:val="single" w:sz="4" w:space="0" w:color="auto"/>
              <w:right w:val="single" w:sz="4" w:space="0" w:color="auto"/>
            </w:tcBorders>
            <w:shd w:val="clear" w:color="auto" w:fill="BDD6EE" w:themeFill="accent1" w:themeFillTint="66"/>
            <w:noWrap/>
            <w:vAlign w:val="bottom"/>
            <w:hideMark/>
          </w:tcPr>
          <w:p w14:paraId="74B54B37" w14:textId="424137C2"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21.19</w:t>
            </w:r>
          </w:p>
        </w:tc>
        <w:tc>
          <w:tcPr>
            <w:tcW w:w="790" w:type="dxa"/>
            <w:tcBorders>
              <w:top w:val="nil"/>
              <w:left w:val="nil"/>
              <w:bottom w:val="single" w:sz="4" w:space="0" w:color="auto"/>
              <w:right w:val="single" w:sz="4" w:space="0" w:color="auto"/>
            </w:tcBorders>
            <w:shd w:val="clear" w:color="auto" w:fill="BDD6EE" w:themeFill="accent1" w:themeFillTint="66"/>
            <w:noWrap/>
            <w:vAlign w:val="bottom"/>
            <w:hideMark/>
          </w:tcPr>
          <w:p w14:paraId="6A137E9B" w14:textId="6453754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20.56</w:t>
            </w:r>
          </w:p>
        </w:tc>
        <w:tc>
          <w:tcPr>
            <w:tcW w:w="789" w:type="dxa"/>
            <w:tcBorders>
              <w:top w:val="nil"/>
              <w:left w:val="nil"/>
              <w:bottom w:val="single" w:sz="4" w:space="0" w:color="auto"/>
              <w:right w:val="single" w:sz="4" w:space="0" w:color="auto"/>
            </w:tcBorders>
            <w:shd w:val="clear" w:color="auto" w:fill="BDD6EE" w:themeFill="accent1" w:themeFillTint="66"/>
            <w:noWrap/>
            <w:vAlign w:val="bottom"/>
            <w:hideMark/>
          </w:tcPr>
          <w:p w14:paraId="08ECE371" w14:textId="48DCA6EE"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20.14</w:t>
            </w:r>
          </w:p>
        </w:tc>
        <w:tc>
          <w:tcPr>
            <w:tcW w:w="790" w:type="dxa"/>
            <w:tcBorders>
              <w:top w:val="nil"/>
              <w:left w:val="nil"/>
              <w:bottom w:val="single" w:sz="4" w:space="0" w:color="auto"/>
              <w:right w:val="single" w:sz="4" w:space="0" w:color="auto"/>
            </w:tcBorders>
            <w:shd w:val="clear" w:color="auto" w:fill="BDD6EE" w:themeFill="accent1" w:themeFillTint="66"/>
            <w:noWrap/>
            <w:vAlign w:val="bottom"/>
            <w:hideMark/>
          </w:tcPr>
          <w:p w14:paraId="02DE2572" w14:textId="2350BA57"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19.45</w:t>
            </w:r>
          </w:p>
        </w:tc>
        <w:tc>
          <w:tcPr>
            <w:tcW w:w="790" w:type="dxa"/>
            <w:tcBorders>
              <w:top w:val="nil"/>
              <w:left w:val="nil"/>
              <w:bottom w:val="single" w:sz="4" w:space="0" w:color="auto"/>
              <w:right w:val="single" w:sz="4" w:space="0" w:color="auto"/>
            </w:tcBorders>
            <w:shd w:val="clear" w:color="auto" w:fill="BDD6EE" w:themeFill="accent1" w:themeFillTint="66"/>
            <w:noWrap/>
            <w:vAlign w:val="bottom"/>
            <w:hideMark/>
          </w:tcPr>
          <w:p w14:paraId="1F4F2D28" w14:textId="602E5EA9"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18.99</w:t>
            </w:r>
          </w:p>
        </w:tc>
        <w:tc>
          <w:tcPr>
            <w:tcW w:w="790" w:type="dxa"/>
            <w:tcBorders>
              <w:top w:val="nil"/>
              <w:left w:val="nil"/>
              <w:bottom w:val="single" w:sz="4" w:space="0" w:color="auto"/>
              <w:right w:val="single" w:sz="4" w:space="0" w:color="auto"/>
            </w:tcBorders>
            <w:shd w:val="clear" w:color="auto" w:fill="BDD6EE" w:themeFill="accent1" w:themeFillTint="66"/>
            <w:noWrap/>
            <w:vAlign w:val="bottom"/>
            <w:hideMark/>
          </w:tcPr>
          <w:p w14:paraId="3B84077D" w14:textId="06476143" w:rsidR="002151E9" w:rsidRPr="00A46191" w:rsidRDefault="002151E9" w:rsidP="002151E9">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35.12</w:t>
            </w:r>
          </w:p>
        </w:tc>
      </w:tr>
      <w:tr w:rsidR="002151E9" w:rsidRPr="00C95C71" w14:paraId="39BA17D2" w14:textId="77777777" w:rsidTr="00A56459">
        <w:trPr>
          <w:trHeight w:val="20"/>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CBBD3D" w14:textId="77777777" w:rsidR="002151E9" w:rsidRPr="00370B19" w:rsidRDefault="002151E9" w:rsidP="002151E9">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Growth</w:t>
            </w:r>
          </w:p>
        </w:tc>
        <w:tc>
          <w:tcPr>
            <w:tcW w:w="789" w:type="dxa"/>
            <w:tcBorders>
              <w:top w:val="nil"/>
              <w:left w:val="nil"/>
              <w:bottom w:val="single" w:sz="4" w:space="0" w:color="auto"/>
              <w:right w:val="single" w:sz="4" w:space="0" w:color="auto"/>
            </w:tcBorders>
            <w:shd w:val="clear" w:color="auto" w:fill="auto"/>
            <w:noWrap/>
            <w:vAlign w:val="bottom"/>
            <w:hideMark/>
          </w:tcPr>
          <w:p w14:paraId="14279B9D" w14:textId="544CDCC4"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90" w:type="dxa"/>
            <w:tcBorders>
              <w:top w:val="nil"/>
              <w:left w:val="nil"/>
              <w:bottom w:val="single" w:sz="4" w:space="0" w:color="auto"/>
              <w:right w:val="single" w:sz="4" w:space="0" w:color="auto"/>
            </w:tcBorders>
            <w:shd w:val="clear" w:color="auto" w:fill="auto"/>
            <w:noWrap/>
            <w:vAlign w:val="bottom"/>
            <w:hideMark/>
          </w:tcPr>
          <w:p w14:paraId="4E899054" w14:textId="52BC505B"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90" w:type="dxa"/>
            <w:tcBorders>
              <w:top w:val="nil"/>
              <w:left w:val="nil"/>
              <w:bottom w:val="single" w:sz="4" w:space="0" w:color="auto"/>
              <w:right w:val="single" w:sz="4" w:space="0" w:color="auto"/>
            </w:tcBorders>
            <w:shd w:val="clear" w:color="auto" w:fill="auto"/>
            <w:noWrap/>
            <w:vAlign w:val="bottom"/>
            <w:hideMark/>
          </w:tcPr>
          <w:p w14:paraId="0E72CC7F" w14:textId="0DF072F0"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89" w:type="dxa"/>
            <w:tcBorders>
              <w:top w:val="nil"/>
              <w:left w:val="nil"/>
              <w:bottom w:val="single" w:sz="4" w:space="0" w:color="auto"/>
              <w:right w:val="single" w:sz="4" w:space="0" w:color="auto"/>
            </w:tcBorders>
            <w:shd w:val="clear" w:color="auto" w:fill="auto"/>
            <w:noWrap/>
            <w:vAlign w:val="bottom"/>
            <w:hideMark/>
          </w:tcPr>
          <w:p w14:paraId="651BDFC7" w14:textId="3B2B769A"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90" w:type="dxa"/>
            <w:tcBorders>
              <w:top w:val="nil"/>
              <w:left w:val="nil"/>
              <w:bottom w:val="single" w:sz="4" w:space="0" w:color="auto"/>
              <w:right w:val="single" w:sz="4" w:space="0" w:color="auto"/>
            </w:tcBorders>
            <w:shd w:val="clear" w:color="auto" w:fill="auto"/>
            <w:noWrap/>
            <w:vAlign w:val="bottom"/>
            <w:hideMark/>
          </w:tcPr>
          <w:p w14:paraId="7964C59B" w14:textId="5DFA99DA"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90" w:type="dxa"/>
            <w:tcBorders>
              <w:top w:val="nil"/>
              <w:left w:val="nil"/>
              <w:bottom w:val="single" w:sz="4" w:space="0" w:color="auto"/>
              <w:right w:val="single" w:sz="4" w:space="0" w:color="auto"/>
            </w:tcBorders>
            <w:shd w:val="clear" w:color="auto" w:fill="auto"/>
            <w:noWrap/>
            <w:vAlign w:val="bottom"/>
            <w:hideMark/>
          </w:tcPr>
          <w:p w14:paraId="29FDD63A" w14:textId="30181C6D"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90" w:type="dxa"/>
            <w:tcBorders>
              <w:top w:val="nil"/>
              <w:left w:val="nil"/>
              <w:bottom w:val="single" w:sz="4" w:space="0" w:color="auto"/>
              <w:right w:val="single" w:sz="4" w:space="0" w:color="auto"/>
            </w:tcBorders>
            <w:shd w:val="clear" w:color="auto" w:fill="auto"/>
            <w:noWrap/>
            <w:vAlign w:val="bottom"/>
            <w:hideMark/>
          </w:tcPr>
          <w:p w14:paraId="0A103FEC" w14:textId="3AC7C654" w:rsidR="002151E9" w:rsidRPr="00370B19" w:rsidRDefault="002151E9" w:rsidP="002151E9">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r>
    </w:tbl>
    <w:p w14:paraId="0F1B3642" w14:textId="184B575F" w:rsidR="00F70FE7" w:rsidRDefault="00370B19" w:rsidP="00A56459">
      <w:pPr>
        <w:pStyle w:val="Default"/>
        <w:spacing w:before="120" w:after="240" w:line="360" w:lineRule="auto"/>
        <w:ind w:left="567"/>
        <w:jc w:val="both"/>
        <w:rPr>
          <w:iCs/>
          <w:color w:val="auto"/>
          <w:sz w:val="22"/>
          <w:szCs w:val="22"/>
        </w:rPr>
      </w:pPr>
      <w:r>
        <w:rPr>
          <w:b/>
          <w:iCs/>
          <w:sz w:val="22"/>
          <w:szCs w:val="22"/>
        </w:rPr>
        <w:t>*</w:t>
      </w:r>
      <w:r w:rsidR="00F70FE7" w:rsidRPr="00F70FE7">
        <w:rPr>
          <w:b/>
          <w:bCs/>
          <w:iCs/>
          <w:color w:val="auto"/>
          <w:sz w:val="22"/>
          <w:szCs w:val="22"/>
        </w:rPr>
        <w:t xml:space="preserve">WACC: </w:t>
      </w:r>
      <w:r w:rsidR="00D3638D" w:rsidRPr="00D3638D">
        <w:rPr>
          <w:iCs/>
          <w:color w:val="auto"/>
          <w:sz w:val="22"/>
          <w:szCs w:val="22"/>
        </w:rPr>
        <w:t>1</w:t>
      </w:r>
      <w:r w:rsidR="002151E9">
        <w:rPr>
          <w:iCs/>
          <w:color w:val="auto"/>
          <w:sz w:val="22"/>
          <w:szCs w:val="22"/>
        </w:rPr>
        <w:t>2</w:t>
      </w:r>
      <w:r w:rsidR="00901AD6">
        <w:rPr>
          <w:iCs/>
          <w:color w:val="auto"/>
          <w:sz w:val="22"/>
          <w:szCs w:val="22"/>
        </w:rPr>
        <w:t>.21</w:t>
      </w:r>
      <w:r w:rsidR="00D3638D" w:rsidRPr="00D3638D">
        <w:rPr>
          <w:iCs/>
          <w:color w:val="auto"/>
          <w:sz w:val="22"/>
          <w:szCs w:val="22"/>
        </w:rPr>
        <w:t>%</w:t>
      </w:r>
    </w:p>
    <w:p w14:paraId="64DF886C" w14:textId="77777777" w:rsidR="00A56459" w:rsidRDefault="00A56459">
      <w:pPr>
        <w:spacing w:after="160" w:line="259" w:lineRule="auto"/>
        <w:rPr>
          <w:rFonts w:ascii="Arial" w:hAnsi="Arial" w:cs="Arial"/>
          <w:b/>
          <w:color w:val="000000"/>
          <w:sz w:val="22"/>
          <w:szCs w:val="22"/>
          <w:lang w:eastAsia="en-US"/>
        </w:rPr>
      </w:pPr>
      <w:r>
        <w:rPr>
          <w:b/>
          <w:sz w:val="22"/>
          <w:szCs w:val="22"/>
        </w:rPr>
        <w:br w:type="page"/>
      </w:r>
    </w:p>
    <w:p w14:paraId="7281FA07" w14:textId="35D91AA2" w:rsidR="00CB51C6" w:rsidRPr="00E52DB1" w:rsidRDefault="00CB51C6" w:rsidP="00A56459">
      <w:pPr>
        <w:pStyle w:val="Default"/>
        <w:numPr>
          <w:ilvl w:val="0"/>
          <w:numId w:val="67"/>
        </w:numPr>
        <w:spacing w:line="360" w:lineRule="auto"/>
        <w:ind w:left="567" w:right="16" w:hanging="425"/>
        <w:jc w:val="both"/>
        <w:rPr>
          <w:b/>
          <w:sz w:val="22"/>
          <w:szCs w:val="22"/>
        </w:rPr>
      </w:pPr>
      <w:r>
        <w:rPr>
          <w:b/>
          <w:sz w:val="22"/>
          <w:szCs w:val="22"/>
        </w:rPr>
        <w:lastRenderedPageBreak/>
        <w:t>M/S</w:t>
      </w:r>
      <w:r w:rsidRPr="00F70FE7">
        <w:t xml:space="preserve"> </w:t>
      </w:r>
      <w:r w:rsidRPr="00F70FE7">
        <w:rPr>
          <w:b/>
          <w:sz w:val="22"/>
          <w:szCs w:val="22"/>
        </w:rPr>
        <w:t>NSL Wind Power Company (</w:t>
      </w:r>
      <w:proofErr w:type="spellStart"/>
      <w:r w:rsidRPr="00F70FE7">
        <w:rPr>
          <w:b/>
          <w:sz w:val="22"/>
          <w:szCs w:val="22"/>
        </w:rPr>
        <w:t>Kayathar</w:t>
      </w:r>
      <w:proofErr w:type="spellEnd"/>
      <w:r w:rsidRPr="00F70FE7">
        <w:rPr>
          <w:b/>
          <w:sz w:val="22"/>
          <w:szCs w:val="22"/>
        </w:rPr>
        <w:t xml:space="preserve">) </w:t>
      </w:r>
      <w:proofErr w:type="spellStart"/>
      <w:r w:rsidRPr="00F70FE7">
        <w:rPr>
          <w:b/>
          <w:sz w:val="22"/>
          <w:szCs w:val="22"/>
        </w:rPr>
        <w:t>Pvt.</w:t>
      </w:r>
      <w:proofErr w:type="spellEnd"/>
      <w:r w:rsidRPr="00F70FE7">
        <w:rPr>
          <w:b/>
          <w:sz w:val="22"/>
          <w:szCs w:val="22"/>
        </w:rPr>
        <w:t xml:space="preserve"> Ltd.</w:t>
      </w:r>
      <w:r>
        <w:rPr>
          <w:b/>
          <w:sz w:val="22"/>
          <w:szCs w:val="22"/>
        </w:rPr>
        <w:t>:</w:t>
      </w:r>
      <w:r w:rsidRPr="00ED1F56">
        <w:rPr>
          <w:sz w:val="18"/>
          <w:szCs w:val="18"/>
        </w:rPr>
        <w:tab/>
      </w:r>
    </w:p>
    <w:p w14:paraId="7F61E39D" w14:textId="77777777" w:rsidR="00CB51C6" w:rsidRDefault="00CB51C6" w:rsidP="00CB51C6">
      <w:pPr>
        <w:pStyle w:val="Default"/>
        <w:ind w:left="851" w:right="-589"/>
        <w:jc w:val="right"/>
        <w:rPr>
          <w:b/>
          <w:sz w:val="22"/>
          <w:szCs w:val="22"/>
        </w:rPr>
      </w:pP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8"/>
        <w:gridCol w:w="744"/>
        <w:gridCol w:w="744"/>
        <w:gridCol w:w="744"/>
        <w:gridCol w:w="745"/>
        <w:gridCol w:w="744"/>
        <w:gridCol w:w="744"/>
        <w:gridCol w:w="744"/>
        <w:gridCol w:w="745"/>
      </w:tblGrid>
      <w:tr w:rsidR="00CB51C6" w:rsidRPr="00E52DB1" w14:paraId="5C51C393" w14:textId="77777777" w:rsidTr="00A56459">
        <w:trPr>
          <w:trHeight w:val="20"/>
        </w:trPr>
        <w:tc>
          <w:tcPr>
            <w:tcW w:w="3118" w:type="dxa"/>
            <w:shd w:val="clear" w:color="000000" w:fill="002060"/>
            <w:noWrap/>
            <w:vAlign w:val="center"/>
            <w:hideMark/>
          </w:tcPr>
          <w:p w14:paraId="6965EEA6" w14:textId="77777777" w:rsidR="00CB51C6" w:rsidRPr="00E52DB1" w:rsidRDefault="00CB51C6" w:rsidP="003146DD">
            <w:pPr>
              <w:spacing w:line="276" w:lineRule="auto"/>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068156CF"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Mar-24 P</w:t>
            </w:r>
          </w:p>
        </w:tc>
        <w:tc>
          <w:tcPr>
            <w:tcW w:w="744" w:type="dxa"/>
            <w:shd w:val="clear" w:color="000000" w:fill="002060"/>
            <w:noWrap/>
            <w:vAlign w:val="center"/>
            <w:hideMark/>
          </w:tcPr>
          <w:p w14:paraId="2AEC0A62"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Mar-25 P</w:t>
            </w:r>
          </w:p>
        </w:tc>
        <w:tc>
          <w:tcPr>
            <w:tcW w:w="744" w:type="dxa"/>
            <w:shd w:val="clear" w:color="000000" w:fill="002060"/>
            <w:noWrap/>
            <w:vAlign w:val="center"/>
            <w:hideMark/>
          </w:tcPr>
          <w:p w14:paraId="3C571A82"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Mar-26 P</w:t>
            </w:r>
          </w:p>
        </w:tc>
        <w:tc>
          <w:tcPr>
            <w:tcW w:w="745" w:type="dxa"/>
            <w:shd w:val="clear" w:color="000000" w:fill="002060"/>
            <w:noWrap/>
            <w:vAlign w:val="center"/>
            <w:hideMark/>
          </w:tcPr>
          <w:p w14:paraId="74A0BCF3"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Mar-27 P</w:t>
            </w:r>
          </w:p>
        </w:tc>
        <w:tc>
          <w:tcPr>
            <w:tcW w:w="744" w:type="dxa"/>
            <w:shd w:val="clear" w:color="000000" w:fill="002060"/>
            <w:noWrap/>
            <w:vAlign w:val="center"/>
            <w:hideMark/>
          </w:tcPr>
          <w:p w14:paraId="557D9A4E"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Mar-28 P</w:t>
            </w:r>
          </w:p>
        </w:tc>
        <w:tc>
          <w:tcPr>
            <w:tcW w:w="744" w:type="dxa"/>
            <w:shd w:val="clear" w:color="000000" w:fill="002060"/>
            <w:noWrap/>
            <w:vAlign w:val="center"/>
            <w:hideMark/>
          </w:tcPr>
          <w:p w14:paraId="4E958F0E"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Mar-29 P</w:t>
            </w:r>
          </w:p>
        </w:tc>
        <w:tc>
          <w:tcPr>
            <w:tcW w:w="744" w:type="dxa"/>
            <w:shd w:val="clear" w:color="000000" w:fill="002060"/>
            <w:noWrap/>
            <w:vAlign w:val="center"/>
            <w:hideMark/>
          </w:tcPr>
          <w:p w14:paraId="5A9DFB6E"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Mar-30 P</w:t>
            </w:r>
          </w:p>
        </w:tc>
        <w:tc>
          <w:tcPr>
            <w:tcW w:w="745" w:type="dxa"/>
            <w:shd w:val="clear" w:color="000000" w:fill="002060"/>
            <w:noWrap/>
            <w:vAlign w:val="center"/>
            <w:hideMark/>
          </w:tcPr>
          <w:p w14:paraId="79C381A6" w14:textId="77777777" w:rsidR="00CB51C6" w:rsidRPr="00E52DB1" w:rsidRDefault="00CB51C6" w:rsidP="003146DD">
            <w:pPr>
              <w:spacing w:line="276" w:lineRule="auto"/>
              <w:ind w:left="-110" w:right="-103"/>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Mar-31 P</w:t>
            </w:r>
          </w:p>
        </w:tc>
      </w:tr>
      <w:tr w:rsidR="000E35C9" w:rsidRPr="00E52DB1" w14:paraId="269334AE" w14:textId="77777777" w:rsidTr="00A56459">
        <w:trPr>
          <w:trHeight w:val="20"/>
        </w:trPr>
        <w:tc>
          <w:tcPr>
            <w:tcW w:w="3118" w:type="dxa"/>
            <w:shd w:val="clear" w:color="auto" w:fill="auto"/>
            <w:noWrap/>
            <w:vAlign w:val="bottom"/>
            <w:hideMark/>
          </w:tcPr>
          <w:p w14:paraId="47C8CB6C"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Total Revenue</w:t>
            </w:r>
          </w:p>
        </w:tc>
        <w:tc>
          <w:tcPr>
            <w:tcW w:w="744" w:type="dxa"/>
            <w:shd w:val="clear" w:color="auto" w:fill="auto"/>
            <w:noWrap/>
            <w:vAlign w:val="bottom"/>
            <w:hideMark/>
          </w:tcPr>
          <w:p w14:paraId="7D30D316" w14:textId="3BE7C04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45.70</w:t>
            </w:r>
          </w:p>
        </w:tc>
        <w:tc>
          <w:tcPr>
            <w:tcW w:w="744" w:type="dxa"/>
            <w:shd w:val="clear" w:color="auto" w:fill="auto"/>
            <w:noWrap/>
            <w:vAlign w:val="bottom"/>
            <w:hideMark/>
          </w:tcPr>
          <w:p w14:paraId="551EDF90" w14:textId="2F89A245"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41.97</w:t>
            </w:r>
          </w:p>
        </w:tc>
        <w:tc>
          <w:tcPr>
            <w:tcW w:w="744" w:type="dxa"/>
            <w:shd w:val="clear" w:color="auto" w:fill="auto"/>
            <w:noWrap/>
            <w:vAlign w:val="bottom"/>
            <w:hideMark/>
          </w:tcPr>
          <w:p w14:paraId="1C7378CC" w14:textId="2EEAF489"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41.97</w:t>
            </w:r>
          </w:p>
        </w:tc>
        <w:tc>
          <w:tcPr>
            <w:tcW w:w="745" w:type="dxa"/>
            <w:shd w:val="clear" w:color="auto" w:fill="auto"/>
            <w:noWrap/>
            <w:vAlign w:val="bottom"/>
            <w:hideMark/>
          </w:tcPr>
          <w:p w14:paraId="14EDE9A7" w14:textId="41B87552"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41.97</w:t>
            </w:r>
          </w:p>
        </w:tc>
        <w:tc>
          <w:tcPr>
            <w:tcW w:w="744" w:type="dxa"/>
            <w:shd w:val="clear" w:color="auto" w:fill="auto"/>
            <w:noWrap/>
            <w:vAlign w:val="bottom"/>
            <w:hideMark/>
          </w:tcPr>
          <w:p w14:paraId="06296059" w14:textId="4137AB76"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19.92</w:t>
            </w:r>
          </w:p>
        </w:tc>
        <w:tc>
          <w:tcPr>
            <w:tcW w:w="744" w:type="dxa"/>
            <w:shd w:val="clear" w:color="auto" w:fill="auto"/>
            <w:noWrap/>
            <w:vAlign w:val="bottom"/>
            <w:hideMark/>
          </w:tcPr>
          <w:p w14:paraId="7C61DE0A" w14:textId="62A5626E"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19.86</w:t>
            </w:r>
          </w:p>
        </w:tc>
        <w:tc>
          <w:tcPr>
            <w:tcW w:w="744" w:type="dxa"/>
            <w:shd w:val="clear" w:color="auto" w:fill="auto"/>
            <w:noWrap/>
            <w:vAlign w:val="bottom"/>
            <w:hideMark/>
          </w:tcPr>
          <w:p w14:paraId="5190302D" w14:textId="7CECE2E3"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19.86</w:t>
            </w:r>
          </w:p>
        </w:tc>
        <w:tc>
          <w:tcPr>
            <w:tcW w:w="745" w:type="dxa"/>
            <w:shd w:val="clear" w:color="auto" w:fill="auto"/>
            <w:noWrap/>
            <w:vAlign w:val="bottom"/>
            <w:hideMark/>
          </w:tcPr>
          <w:p w14:paraId="239502A5" w14:textId="0DB88BB7"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19.86</w:t>
            </w:r>
          </w:p>
        </w:tc>
      </w:tr>
      <w:tr w:rsidR="000E35C9" w:rsidRPr="00E52DB1" w14:paraId="453606CE" w14:textId="77777777" w:rsidTr="00A56459">
        <w:trPr>
          <w:trHeight w:val="20"/>
        </w:trPr>
        <w:tc>
          <w:tcPr>
            <w:tcW w:w="3118" w:type="dxa"/>
            <w:shd w:val="clear" w:color="auto" w:fill="auto"/>
            <w:noWrap/>
            <w:vAlign w:val="bottom"/>
            <w:hideMark/>
          </w:tcPr>
          <w:p w14:paraId="7858CEA6"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Growth</w:t>
            </w:r>
          </w:p>
        </w:tc>
        <w:tc>
          <w:tcPr>
            <w:tcW w:w="744" w:type="dxa"/>
            <w:shd w:val="clear" w:color="auto" w:fill="auto"/>
            <w:noWrap/>
            <w:vAlign w:val="bottom"/>
            <w:hideMark/>
          </w:tcPr>
          <w:p w14:paraId="01FCB589" w14:textId="274D49E4"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56CD0CBA" w14:textId="577D35C2"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-8%</w:t>
            </w:r>
          </w:p>
        </w:tc>
        <w:tc>
          <w:tcPr>
            <w:tcW w:w="744" w:type="dxa"/>
            <w:shd w:val="clear" w:color="auto" w:fill="auto"/>
            <w:noWrap/>
            <w:vAlign w:val="bottom"/>
            <w:hideMark/>
          </w:tcPr>
          <w:p w14:paraId="136E321D" w14:textId="5F89058F"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5" w:type="dxa"/>
            <w:shd w:val="clear" w:color="auto" w:fill="auto"/>
            <w:noWrap/>
            <w:vAlign w:val="bottom"/>
            <w:hideMark/>
          </w:tcPr>
          <w:p w14:paraId="0585344B" w14:textId="7899139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6233C5BC" w14:textId="766CA4E4"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-53%</w:t>
            </w:r>
          </w:p>
        </w:tc>
        <w:tc>
          <w:tcPr>
            <w:tcW w:w="744" w:type="dxa"/>
            <w:shd w:val="clear" w:color="auto" w:fill="auto"/>
            <w:noWrap/>
            <w:vAlign w:val="bottom"/>
            <w:hideMark/>
          </w:tcPr>
          <w:p w14:paraId="7735A8BE" w14:textId="0594E2DF"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60976CFE" w14:textId="3C171BF9"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5" w:type="dxa"/>
            <w:shd w:val="clear" w:color="auto" w:fill="auto"/>
            <w:noWrap/>
            <w:vAlign w:val="bottom"/>
            <w:hideMark/>
          </w:tcPr>
          <w:p w14:paraId="2C3D42BD" w14:textId="50A38A27"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r>
      <w:tr w:rsidR="000E35C9" w:rsidRPr="00E52DB1" w14:paraId="3C8C83BD" w14:textId="77777777" w:rsidTr="00A56459">
        <w:trPr>
          <w:trHeight w:val="20"/>
        </w:trPr>
        <w:tc>
          <w:tcPr>
            <w:tcW w:w="3118" w:type="dxa"/>
            <w:shd w:val="clear" w:color="auto" w:fill="auto"/>
            <w:noWrap/>
            <w:vAlign w:val="bottom"/>
            <w:hideMark/>
          </w:tcPr>
          <w:p w14:paraId="44AFE4E0"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EBITDA</w:t>
            </w:r>
          </w:p>
        </w:tc>
        <w:tc>
          <w:tcPr>
            <w:tcW w:w="744" w:type="dxa"/>
            <w:shd w:val="clear" w:color="auto" w:fill="auto"/>
            <w:noWrap/>
            <w:vAlign w:val="bottom"/>
            <w:hideMark/>
          </w:tcPr>
          <w:p w14:paraId="2AEC4FA0" w14:textId="39DDCA4A"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39.08</w:t>
            </w:r>
          </w:p>
        </w:tc>
        <w:tc>
          <w:tcPr>
            <w:tcW w:w="744" w:type="dxa"/>
            <w:shd w:val="clear" w:color="auto" w:fill="auto"/>
            <w:noWrap/>
            <w:vAlign w:val="bottom"/>
            <w:hideMark/>
          </w:tcPr>
          <w:p w14:paraId="46B77654" w14:textId="611CD345"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35.37</w:t>
            </w:r>
          </w:p>
        </w:tc>
        <w:tc>
          <w:tcPr>
            <w:tcW w:w="744" w:type="dxa"/>
            <w:shd w:val="clear" w:color="auto" w:fill="auto"/>
            <w:noWrap/>
            <w:vAlign w:val="bottom"/>
            <w:hideMark/>
          </w:tcPr>
          <w:p w14:paraId="0743601E" w14:textId="597AC190"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35.17</w:t>
            </w:r>
          </w:p>
        </w:tc>
        <w:tc>
          <w:tcPr>
            <w:tcW w:w="745" w:type="dxa"/>
            <w:shd w:val="clear" w:color="auto" w:fill="auto"/>
            <w:noWrap/>
            <w:vAlign w:val="bottom"/>
            <w:hideMark/>
          </w:tcPr>
          <w:p w14:paraId="3ECB0C15" w14:textId="74F4FB42"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34.96</w:t>
            </w:r>
          </w:p>
        </w:tc>
        <w:tc>
          <w:tcPr>
            <w:tcW w:w="744" w:type="dxa"/>
            <w:shd w:val="clear" w:color="auto" w:fill="auto"/>
            <w:noWrap/>
            <w:vAlign w:val="bottom"/>
            <w:hideMark/>
          </w:tcPr>
          <w:p w14:paraId="0E9B496A" w14:textId="4D3850CD"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14.01</w:t>
            </w:r>
          </w:p>
        </w:tc>
        <w:tc>
          <w:tcPr>
            <w:tcW w:w="744" w:type="dxa"/>
            <w:shd w:val="clear" w:color="auto" w:fill="auto"/>
            <w:noWrap/>
            <w:vAlign w:val="bottom"/>
            <w:hideMark/>
          </w:tcPr>
          <w:p w14:paraId="765C1B6E" w14:textId="57F090F0"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13.72</w:t>
            </w:r>
          </w:p>
        </w:tc>
        <w:tc>
          <w:tcPr>
            <w:tcW w:w="744" w:type="dxa"/>
            <w:shd w:val="clear" w:color="auto" w:fill="auto"/>
            <w:noWrap/>
            <w:vAlign w:val="bottom"/>
            <w:hideMark/>
          </w:tcPr>
          <w:p w14:paraId="46954671" w14:textId="52488C79"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13.47</w:t>
            </w:r>
          </w:p>
        </w:tc>
        <w:tc>
          <w:tcPr>
            <w:tcW w:w="745" w:type="dxa"/>
            <w:shd w:val="clear" w:color="auto" w:fill="auto"/>
            <w:noWrap/>
            <w:vAlign w:val="bottom"/>
            <w:hideMark/>
          </w:tcPr>
          <w:p w14:paraId="67BC4413" w14:textId="2B850FDB"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13.21</w:t>
            </w:r>
          </w:p>
        </w:tc>
      </w:tr>
      <w:tr w:rsidR="000E35C9" w:rsidRPr="00E52DB1" w14:paraId="10A4AE50" w14:textId="77777777" w:rsidTr="00A56459">
        <w:trPr>
          <w:trHeight w:val="20"/>
        </w:trPr>
        <w:tc>
          <w:tcPr>
            <w:tcW w:w="3118" w:type="dxa"/>
            <w:shd w:val="clear" w:color="auto" w:fill="auto"/>
            <w:noWrap/>
            <w:vAlign w:val="bottom"/>
            <w:hideMark/>
          </w:tcPr>
          <w:p w14:paraId="75A6C6A5"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1A1F91BE" w14:textId="55D877D1"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86%</w:t>
            </w:r>
          </w:p>
        </w:tc>
        <w:tc>
          <w:tcPr>
            <w:tcW w:w="744" w:type="dxa"/>
            <w:shd w:val="clear" w:color="auto" w:fill="auto"/>
            <w:noWrap/>
            <w:vAlign w:val="bottom"/>
            <w:hideMark/>
          </w:tcPr>
          <w:p w14:paraId="4826EBC8" w14:textId="0CB80D38"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84%</w:t>
            </w:r>
          </w:p>
        </w:tc>
        <w:tc>
          <w:tcPr>
            <w:tcW w:w="744" w:type="dxa"/>
            <w:shd w:val="clear" w:color="auto" w:fill="auto"/>
            <w:noWrap/>
            <w:vAlign w:val="bottom"/>
            <w:hideMark/>
          </w:tcPr>
          <w:p w14:paraId="1830359E" w14:textId="22DF6B09"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84%</w:t>
            </w:r>
          </w:p>
        </w:tc>
        <w:tc>
          <w:tcPr>
            <w:tcW w:w="745" w:type="dxa"/>
            <w:shd w:val="clear" w:color="auto" w:fill="auto"/>
            <w:noWrap/>
            <w:vAlign w:val="bottom"/>
            <w:hideMark/>
          </w:tcPr>
          <w:p w14:paraId="0C85BFB3" w14:textId="2E6D04F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83%</w:t>
            </w:r>
          </w:p>
        </w:tc>
        <w:tc>
          <w:tcPr>
            <w:tcW w:w="744" w:type="dxa"/>
            <w:shd w:val="clear" w:color="auto" w:fill="auto"/>
            <w:noWrap/>
            <w:vAlign w:val="bottom"/>
            <w:hideMark/>
          </w:tcPr>
          <w:p w14:paraId="0217EC94" w14:textId="24EBFFC5"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70%</w:t>
            </w:r>
          </w:p>
        </w:tc>
        <w:tc>
          <w:tcPr>
            <w:tcW w:w="744" w:type="dxa"/>
            <w:shd w:val="clear" w:color="auto" w:fill="auto"/>
            <w:noWrap/>
            <w:vAlign w:val="bottom"/>
            <w:hideMark/>
          </w:tcPr>
          <w:p w14:paraId="6ADBA63B" w14:textId="3BA7F2C9"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69%</w:t>
            </w:r>
          </w:p>
        </w:tc>
        <w:tc>
          <w:tcPr>
            <w:tcW w:w="744" w:type="dxa"/>
            <w:shd w:val="clear" w:color="auto" w:fill="auto"/>
            <w:noWrap/>
            <w:vAlign w:val="bottom"/>
            <w:hideMark/>
          </w:tcPr>
          <w:p w14:paraId="078515AF" w14:textId="39948C76"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68%</w:t>
            </w:r>
          </w:p>
        </w:tc>
        <w:tc>
          <w:tcPr>
            <w:tcW w:w="745" w:type="dxa"/>
            <w:shd w:val="clear" w:color="auto" w:fill="auto"/>
            <w:noWrap/>
            <w:vAlign w:val="bottom"/>
            <w:hideMark/>
          </w:tcPr>
          <w:p w14:paraId="179D8284" w14:textId="520B89D2"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67%</w:t>
            </w:r>
          </w:p>
        </w:tc>
      </w:tr>
      <w:tr w:rsidR="000E35C9" w:rsidRPr="00E52DB1" w14:paraId="57AB175F" w14:textId="77777777" w:rsidTr="00A56459">
        <w:trPr>
          <w:trHeight w:val="20"/>
        </w:trPr>
        <w:tc>
          <w:tcPr>
            <w:tcW w:w="3118" w:type="dxa"/>
            <w:shd w:val="clear" w:color="auto" w:fill="auto"/>
            <w:noWrap/>
            <w:vAlign w:val="bottom"/>
            <w:hideMark/>
          </w:tcPr>
          <w:p w14:paraId="18BFFAEC"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EBIT</w:t>
            </w:r>
          </w:p>
        </w:tc>
        <w:tc>
          <w:tcPr>
            <w:tcW w:w="744" w:type="dxa"/>
            <w:shd w:val="clear" w:color="auto" w:fill="auto"/>
            <w:noWrap/>
            <w:vAlign w:val="bottom"/>
            <w:hideMark/>
          </w:tcPr>
          <w:p w14:paraId="1809EAA1" w14:textId="3839F43E"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29.04</w:t>
            </w:r>
          </w:p>
        </w:tc>
        <w:tc>
          <w:tcPr>
            <w:tcW w:w="744" w:type="dxa"/>
            <w:shd w:val="clear" w:color="auto" w:fill="auto"/>
            <w:noWrap/>
            <w:vAlign w:val="bottom"/>
            <w:hideMark/>
          </w:tcPr>
          <w:p w14:paraId="4F7AF37C" w14:textId="34B839C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25.33</w:t>
            </w:r>
          </w:p>
        </w:tc>
        <w:tc>
          <w:tcPr>
            <w:tcW w:w="744" w:type="dxa"/>
            <w:shd w:val="clear" w:color="auto" w:fill="auto"/>
            <w:noWrap/>
            <w:vAlign w:val="bottom"/>
            <w:hideMark/>
          </w:tcPr>
          <w:p w14:paraId="3ADBC373" w14:textId="179853DF"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25.12</w:t>
            </w:r>
          </w:p>
        </w:tc>
        <w:tc>
          <w:tcPr>
            <w:tcW w:w="745" w:type="dxa"/>
            <w:shd w:val="clear" w:color="auto" w:fill="auto"/>
            <w:noWrap/>
            <w:vAlign w:val="bottom"/>
            <w:hideMark/>
          </w:tcPr>
          <w:p w14:paraId="1BE5DFBB" w14:textId="3D59D0E4"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24.91</w:t>
            </w:r>
          </w:p>
        </w:tc>
        <w:tc>
          <w:tcPr>
            <w:tcW w:w="744" w:type="dxa"/>
            <w:shd w:val="clear" w:color="auto" w:fill="auto"/>
            <w:noWrap/>
            <w:vAlign w:val="bottom"/>
            <w:hideMark/>
          </w:tcPr>
          <w:p w14:paraId="5CC4D150" w14:textId="201533BA"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3.96</w:t>
            </w:r>
          </w:p>
        </w:tc>
        <w:tc>
          <w:tcPr>
            <w:tcW w:w="744" w:type="dxa"/>
            <w:shd w:val="clear" w:color="auto" w:fill="auto"/>
            <w:noWrap/>
            <w:vAlign w:val="bottom"/>
            <w:hideMark/>
          </w:tcPr>
          <w:p w14:paraId="059ED5BD" w14:textId="6476BE2F"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3.67</w:t>
            </w:r>
          </w:p>
        </w:tc>
        <w:tc>
          <w:tcPr>
            <w:tcW w:w="744" w:type="dxa"/>
            <w:shd w:val="clear" w:color="auto" w:fill="auto"/>
            <w:noWrap/>
            <w:vAlign w:val="bottom"/>
            <w:hideMark/>
          </w:tcPr>
          <w:p w14:paraId="397A67D0" w14:textId="33B459D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3.42</w:t>
            </w:r>
          </w:p>
        </w:tc>
        <w:tc>
          <w:tcPr>
            <w:tcW w:w="745" w:type="dxa"/>
            <w:shd w:val="clear" w:color="auto" w:fill="auto"/>
            <w:noWrap/>
            <w:vAlign w:val="bottom"/>
            <w:hideMark/>
          </w:tcPr>
          <w:p w14:paraId="27ED5A39" w14:textId="2DB2F334"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3.16</w:t>
            </w:r>
          </w:p>
        </w:tc>
      </w:tr>
      <w:tr w:rsidR="000E35C9" w:rsidRPr="00E52DB1" w14:paraId="6F57C723" w14:textId="77777777" w:rsidTr="00A56459">
        <w:trPr>
          <w:trHeight w:val="20"/>
        </w:trPr>
        <w:tc>
          <w:tcPr>
            <w:tcW w:w="3118" w:type="dxa"/>
            <w:shd w:val="clear" w:color="auto" w:fill="auto"/>
            <w:noWrap/>
            <w:vAlign w:val="bottom"/>
            <w:hideMark/>
          </w:tcPr>
          <w:p w14:paraId="59AC691B"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46492998" w14:textId="4D753BC7"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64%</w:t>
            </w:r>
          </w:p>
        </w:tc>
        <w:tc>
          <w:tcPr>
            <w:tcW w:w="744" w:type="dxa"/>
            <w:shd w:val="clear" w:color="auto" w:fill="auto"/>
            <w:noWrap/>
            <w:vAlign w:val="bottom"/>
            <w:hideMark/>
          </w:tcPr>
          <w:p w14:paraId="7FCD7E90" w14:textId="33586625"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60%</w:t>
            </w:r>
          </w:p>
        </w:tc>
        <w:tc>
          <w:tcPr>
            <w:tcW w:w="744" w:type="dxa"/>
            <w:shd w:val="clear" w:color="auto" w:fill="auto"/>
            <w:noWrap/>
            <w:vAlign w:val="bottom"/>
            <w:hideMark/>
          </w:tcPr>
          <w:p w14:paraId="097D4C0F" w14:textId="557B10DE"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60%</w:t>
            </w:r>
          </w:p>
        </w:tc>
        <w:tc>
          <w:tcPr>
            <w:tcW w:w="745" w:type="dxa"/>
            <w:shd w:val="clear" w:color="auto" w:fill="auto"/>
            <w:noWrap/>
            <w:vAlign w:val="bottom"/>
            <w:hideMark/>
          </w:tcPr>
          <w:p w14:paraId="26DB84BD" w14:textId="3D1733D2"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59%</w:t>
            </w:r>
          </w:p>
        </w:tc>
        <w:tc>
          <w:tcPr>
            <w:tcW w:w="744" w:type="dxa"/>
            <w:shd w:val="clear" w:color="auto" w:fill="auto"/>
            <w:noWrap/>
            <w:vAlign w:val="bottom"/>
            <w:hideMark/>
          </w:tcPr>
          <w:p w14:paraId="4E7FFD5B" w14:textId="350183F8"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20%</w:t>
            </w:r>
          </w:p>
        </w:tc>
        <w:tc>
          <w:tcPr>
            <w:tcW w:w="744" w:type="dxa"/>
            <w:shd w:val="clear" w:color="auto" w:fill="auto"/>
            <w:noWrap/>
            <w:vAlign w:val="bottom"/>
            <w:hideMark/>
          </w:tcPr>
          <w:p w14:paraId="1F277CD4" w14:textId="608F61B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18%</w:t>
            </w:r>
          </w:p>
        </w:tc>
        <w:tc>
          <w:tcPr>
            <w:tcW w:w="744" w:type="dxa"/>
            <w:shd w:val="clear" w:color="auto" w:fill="auto"/>
            <w:noWrap/>
            <w:vAlign w:val="bottom"/>
            <w:hideMark/>
          </w:tcPr>
          <w:p w14:paraId="48EC92A7" w14:textId="54C00596"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17%</w:t>
            </w:r>
          </w:p>
        </w:tc>
        <w:tc>
          <w:tcPr>
            <w:tcW w:w="745" w:type="dxa"/>
            <w:shd w:val="clear" w:color="auto" w:fill="auto"/>
            <w:noWrap/>
            <w:vAlign w:val="bottom"/>
            <w:hideMark/>
          </w:tcPr>
          <w:p w14:paraId="36C2EF01" w14:textId="3EDBFF8D"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16%</w:t>
            </w:r>
          </w:p>
        </w:tc>
      </w:tr>
      <w:tr w:rsidR="000E35C9" w:rsidRPr="00E52DB1" w14:paraId="23574A23" w14:textId="77777777" w:rsidTr="00A56459">
        <w:trPr>
          <w:trHeight w:val="20"/>
        </w:trPr>
        <w:tc>
          <w:tcPr>
            <w:tcW w:w="3118" w:type="dxa"/>
            <w:shd w:val="clear" w:color="auto" w:fill="auto"/>
            <w:noWrap/>
            <w:vAlign w:val="bottom"/>
            <w:hideMark/>
          </w:tcPr>
          <w:p w14:paraId="157F7863"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NOPAT</w:t>
            </w:r>
          </w:p>
        </w:tc>
        <w:tc>
          <w:tcPr>
            <w:tcW w:w="744" w:type="dxa"/>
            <w:shd w:val="clear" w:color="auto" w:fill="auto"/>
            <w:noWrap/>
            <w:vAlign w:val="bottom"/>
            <w:hideMark/>
          </w:tcPr>
          <w:p w14:paraId="563A2C61" w14:textId="08965E44"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21.73</w:t>
            </w:r>
          </w:p>
        </w:tc>
        <w:tc>
          <w:tcPr>
            <w:tcW w:w="744" w:type="dxa"/>
            <w:shd w:val="clear" w:color="auto" w:fill="auto"/>
            <w:noWrap/>
            <w:vAlign w:val="bottom"/>
            <w:hideMark/>
          </w:tcPr>
          <w:p w14:paraId="10C56AD8" w14:textId="3995F0B2"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18.95</w:t>
            </w:r>
          </w:p>
        </w:tc>
        <w:tc>
          <w:tcPr>
            <w:tcW w:w="744" w:type="dxa"/>
            <w:shd w:val="clear" w:color="auto" w:fill="auto"/>
            <w:noWrap/>
            <w:vAlign w:val="bottom"/>
            <w:hideMark/>
          </w:tcPr>
          <w:p w14:paraId="00A09FA3" w14:textId="5057786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18.80</w:t>
            </w:r>
          </w:p>
        </w:tc>
        <w:tc>
          <w:tcPr>
            <w:tcW w:w="745" w:type="dxa"/>
            <w:shd w:val="clear" w:color="auto" w:fill="auto"/>
            <w:noWrap/>
            <w:vAlign w:val="bottom"/>
            <w:hideMark/>
          </w:tcPr>
          <w:p w14:paraId="2D18E86A" w14:textId="3459072E"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18.64</w:t>
            </w:r>
          </w:p>
        </w:tc>
        <w:tc>
          <w:tcPr>
            <w:tcW w:w="744" w:type="dxa"/>
            <w:shd w:val="clear" w:color="auto" w:fill="auto"/>
            <w:noWrap/>
            <w:vAlign w:val="bottom"/>
            <w:hideMark/>
          </w:tcPr>
          <w:p w14:paraId="2F98E6D4" w14:textId="6C9937A2"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2.96</w:t>
            </w:r>
          </w:p>
        </w:tc>
        <w:tc>
          <w:tcPr>
            <w:tcW w:w="744" w:type="dxa"/>
            <w:shd w:val="clear" w:color="auto" w:fill="auto"/>
            <w:noWrap/>
            <w:vAlign w:val="bottom"/>
            <w:hideMark/>
          </w:tcPr>
          <w:p w14:paraId="17DC1A76" w14:textId="69BD73D5"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2.75</w:t>
            </w:r>
          </w:p>
        </w:tc>
        <w:tc>
          <w:tcPr>
            <w:tcW w:w="744" w:type="dxa"/>
            <w:shd w:val="clear" w:color="auto" w:fill="auto"/>
            <w:noWrap/>
            <w:vAlign w:val="bottom"/>
            <w:hideMark/>
          </w:tcPr>
          <w:p w14:paraId="71EFEEFA" w14:textId="53DD883E"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2.56</w:t>
            </w:r>
          </w:p>
        </w:tc>
        <w:tc>
          <w:tcPr>
            <w:tcW w:w="745" w:type="dxa"/>
            <w:shd w:val="clear" w:color="auto" w:fill="auto"/>
            <w:noWrap/>
            <w:vAlign w:val="bottom"/>
            <w:hideMark/>
          </w:tcPr>
          <w:p w14:paraId="1CAFE7AB" w14:textId="1B81EA3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2.37</w:t>
            </w:r>
          </w:p>
        </w:tc>
      </w:tr>
      <w:tr w:rsidR="000E35C9" w:rsidRPr="00E52DB1" w14:paraId="013F6A56" w14:textId="77777777" w:rsidTr="00A56459">
        <w:trPr>
          <w:trHeight w:val="20"/>
        </w:trPr>
        <w:tc>
          <w:tcPr>
            <w:tcW w:w="3118" w:type="dxa"/>
            <w:shd w:val="clear" w:color="auto" w:fill="auto"/>
            <w:noWrap/>
            <w:vAlign w:val="bottom"/>
            <w:hideMark/>
          </w:tcPr>
          <w:p w14:paraId="66C3F156"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060E5B2B" w14:textId="03AD2F81"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48%</w:t>
            </w:r>
          </w:p>
        </w:tc>
        <w:tc>
          <w:tcPr>
            <w:tcW w:w="744" w:type="dxa"/>
            <w:shd w:val="clear" w:color="auto" w:fill="auto"/>
            <w:noWrap/>
            <w:vAlign w:val="bottom"/>
            <w:hideMark/>
          </w:tcPr>
          <w:p w14:paraId="6FCC3BD0" w14:textId="05B9745E"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45%</w:t>
            </w:r>
          </w:p>
        </w:tc>
        <w:tc>
          <w:tcPr>
            <w:tcW w:w="744" w:type="dxa"/>
            <w:shd w:val="clear" w:color="auto" w:fill="auto"/>
            <w:noWrap/>
            <w:vAlign w:val="bottom"/>
            <w:hideMark/>
          </w:tcPr>
          <w:p w14:paraId="091F8770" w14:textId="65124C7B"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45%</w:t>
            </w:r>
          </w:p>
        </w:tc>
        <w:tc>
          <w:tcPr>
            <w:tcW w:w="745" w:type="dxa"/>
            <w:shd w:val="clear" w:color="auto" w:fill="auto"/>
            <w:noWrap/>
            <w:vAlign w:val="bottom"/>
            <w:hideMark/>
          </w:tcPr>
          <w:p w14:paraId="199B8452" w14:textId="3036C5D9"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44%</w:t>
            </w:r>
          </w:p>
        </w:tc>
        <w:tc>
          <w:tcPr>
            <w:tcW w:w="744" w:type="dxa"/>
            <w:shd w:val="clear" w:color="auto" w:fill="auto"/>
            <w:noWrap/>
            <w:vAlign w:val="bottom"/>
            <w:hideMark/>
          </w:tcPr>
          <w:p w14:paraId="7E2FECD7" w14:textId="786F948A"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15%</w:t>
            </w:r>
          </w:p>
        </w:tc>
        <w:tc>
          <w:tcPr>
            <w:tcW w:w="744" w:type="dxa"/>
            <w:shd w:val="clear" w:color="auto" w:fill="auto"/>
            <w:noWrap/>
            <w:vAlign w:val="bottom"/>
            <w:hideMark/>
          </w:tcPr>
          <w:p w14:paraId="0F9DF702" w14:textId="4E600926"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14%</w:t>
            </w:r>
          </w:p>
        </w:tc>
        <w:tc>
          <w:tcPr>
            <w:tcW w:w="744" w:type="dxa"/>
            <w:shd w:val="clear" w:color="auto" w:fill="auto"/>
            <w:noWrap/>
            <w:vAlign w:val="bottom"/>
            <w:hideMark/>
          </w:tcPr>
          <w:p w14:paraId="3A19C7CA" w14:textId="59A9CEF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13%</w:t>
            </w:r>
          </w:p>
        </w:tc>
        <w:tc>
          <w:tcPr>
            <w:tcW w:w="745" w:type="dxa"/>
            <w:shd w:val="clear" w:color="auto" w:fill="auto"/>
            <w:noWrap/>
            <w:vAlign w:val="bottom"/>
            <w:hideMark/>
          </w:tcPr>
          <w:p w14:paraId="0A1275D7" w14:textId="32DEEAB2"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12%</w:t>
            </w:r>
          </w:p>
        </w:tc>
      </w:tr>
      <w:tr w:rsidR="000E35C9" w:rsidRPr="00E52DB1" w14:paraId="5FCA3F4D" w14:textId="77777777" w:rsidTr="00A56459">
        <w:trPr>
          <w:trHeight w:val="20"/>
        </w:trPr>
        <w:tc>
          <w:tcPr>
            <w:tcW w:w="3118" w:type="dxa"/>
            <w:shd w:val="clear" w:color="auto" w:fill="auto"/>
            <w:noWrap/>
            <w:vAlign w:val="bottom"/>
            <w:hideMark/>
          </w:tcPr>
          <w:p w14:paraId="78DF25AD" w14:textId="77777777" w:rsidR="000E35C9" w:rsidRPr="00E52DB1" w:rsidRDefault="000E35C9" w:rsidP="000E35C9">
            <w:pPr>
              <w:spacing w:line="276" w:lineRule="auto"/>
              <w:rPr>
                <w:rFonts w:asciiTheme="minorHAnsi" w:hAnsiTheme="minorHAnsi" w:cstheme="minorHAnsi"/>
                <w:color w:val="000000"/>
                <w:sz w:val="22"/>
                <w:szCs w:val="22"/>
              </w:rPr>
            </w:pPr>
            <w:r w:rsidRPr="00E52DB1">
              <w:rPr>
                <w:rFonts w:asciiTheme="minorHAnsi" w:hAnsiTheme="minorHAnsi" w:cstheme="minorHAnsi"/>
                <w:color w:val="000000"/>
                <w:sz w:val="22"/>
                <w:szCs w:val="22"/>
              </w:rPr>
              <w:t>Add: Depreciation</w:t>
            </w:r>
          </w:p>
        </w:tc>
        <w:tc>
          <w:tcPr>
            <w:tcW w:w="744" w:type="dxa"/>
            <w:shd w:val="clear" w:color="auto" w:fill="auto"/>
            <w:noWrap/>
            <w:vAlign w:val="bottom"/>
            <w:hideMark/>
          </w:tcPr>
          <w:p w14:paraId="23B56625" w14:textId="6E10E696"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4" w:type="dxa"/>
            <w:shd w:val="clear" w:color="auto" w:fill="auto"/>
            <w:noWrap/>
            <w:vAlign w:val="bottom"/>
            <w:hideMark/>
          </w:tcPr>
          <w:p w14:paraId="011C680C" w14:textId="3A0B687B"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4" w:type="dxa"/>
            <w:shd w:val="clear" w:color="auto" w:fill="auto"/>
            <w:noWrap/>
            <w:vAlign w:val="bottom"/>
            <w:hideMark/>
          </w:tcPr>
          <w:p w14:paraId="39D0363A" w14:textId="3046DDB9"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5" w:type="dxa"/>
            <w:shd w:val="clear" w:color="auto" w:fill="auto"/>
            <w:noWrap/>
            <w:vAlign w:val="bottom"/>
            <w:hideMark/>
          </w:tcPr>
          <w:p w14:paraId="03BD2CD0" w14:textId="1B0E62AA"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4" w:type="dxa"/>
            <w:shd w:val="clear" w:color="auto" w:fill="auto"/>
            <w:noWrap/>
            <w:vAlign w:val="bottom"/>
            <w:hideMark/>
          </w:tcPr>
          <w:p w14:paraId="0B6CC90F" w14:textId="1C80C365"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4" w:type="dxa"/>
            <w:shd w:val="clear" w:color="auto" w:fill="auto"/>
            <w:noWrap/>
            <w:vAlign w:val="bottom"/>
            <w:hideMark/>
          </w:tcPr>
          <w:p w14:paraId="6769FF57" w14:textId="065161C9"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4" w:type="dxa"/>
            <w:shd w:val="clear" w:color="auto" w:fill="auto"/>
            <w:noWrap/>
            <w:vAlign w:val="bottom"/>
            <w:hideMark/>
          </w:tcPr>
          <w:p w14:paraId="6875A3F7" w14:textId="3E2B6F02"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c>
          <w:tcPr>
            <w:tcW w:w="745" w:type="dxa"/>
            <w:shd w:val="clear" w:color="auto" w:fill="auto"/>
            <w:noWrap/>
            <w:vAlign w:val="bottom"/>
            <w:hideMark/>
          </w:tcPr>
          <w:p w14:paraId="04202223" w14:textId="138C4D82"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10.05</w:t>
            </w:r>
          </w:p>
        </w:tc>
      </w:tr>
      <w:tr w:rsidR="000E35C9" w:rsidRPr="00E52DB1" w14:paraId="6C37C52B" w14:textId="77777777" w:rsidTr="00A56459">
        <w:trPr>
          <w:trHeight w:val="20"/>
        </w:trPr>
        <w:tc>
          <w:tcPr>
            <w:tcW w:w="3118" w:type="dxa"/>
            <w:shd w:val="clear" w:color="auto" w:fill="auto"/>
            <w:noWrap/>
            <w:vAlign w:val="bottom"/>
            <w:hideMark/>
          </w:tcPr>
          <w:p w14:paraId="6CEB5BB7"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1C2A6728" w14:textId="1E2C706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22%</w:t>
            </w:r>
          </w:p>
        </w:tc>
        <w:tc>
          <w:tcPr>
            <w:tcW w:w="744" w:type="dxa"/>
            <w:shd w:val="clear" w:color="auto" w:fill="auto"/>
            <w:noWrap/>
            <w:vAlign w:val="bottom"/>
            <w:hideMark/>
          </w:tcPr>
          <w:p w14:paraId="21C41DC2" w14:textId="0A4A6B0B"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24%</w:t>
            </w:r>
          </w:p>
        </w:tc>
        <w:tc>
          <w:tcPr>
            <w:tcW w:w="744" w:type="dxa"/>
            <w:shd w:val="clear" w:color="auto" w:fill="auto"/>
            <w:noWrap/>
            <w:vAlign w:val="bottom"/>
            <w:hideMark/>
          </w:tcPr>
          <w:p w14:paraId="7BB6661A" w14:textId="68A26687"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24%</w:t>
            </w:r>
          </w:p>
        </w:tc>
        <w:tc>
          <w:tcPr>
            <w:tcW w:w="745" w:type="dxa"/>
            <w:shd w:val="clear" w:color="auto" w:fill="auto"/>
            <w:noWrap/>
            <w:vAlign w:val="bottom"/>
            <w:hideMark/>
          </w:tcPr>
          <w:p w14:paraId="1F77F05A" w14:textId="07E3B3CB"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24%</w:t>
            </w:r>
          </w:p>
        </w:tc>
        <w:tc>
          <w:tcPr>
            <w:tcW w:w="744" w:type="dxa"/>
            <w:shd w:val="clear" w:color="auto" w:fill="auto"/>
            <w:noWrap/>
            <w:vAlign w:val="bottom"/>
            <w:hideMark/>
          </w:tcPr>
          <w:p w14:paraId="574C7EBE" w14:textId="38B5BC7C"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50%</w:t>
            </w:r>
          </w:p>
        </w:tc>
        <w:tc>
          <w:tcPr>
            <w:tcW w:w="744" w:type="dxa"/>
            <w:shd w:val="clear" w:color="auto" w:fill="auto"/>
            <w:noWrap/>
            <w:vAlign w:val="bottom"/>
            <w:hideMark/>
          </w:tcPr>
          <w:p w14:paraId="2CA714E5" w14:textId="1692A654"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51%</w:t>
            </w:r>
          </w:p>
        </w:tc>
        <w:tc>
          <w:tcPr>
            <w:tcW w:w="744" w:type="dxa"/>
            <w:shd w:val="clear" w:color="auto" w:fill="auto"/>
            <w:noWrap/>
            <w:vAlign w:val="bottom"/>
            <w:hideMark/>
          </w:tcPr>
          <w:p w14:paraId="20D94ED0" w14:textId="0EB39CE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51%</w:t>
            </w:r>
          </w:p>
        </w:tc>
        <w:tc>
          <w:tcPr>
            <w:tcW w:w="745" w:type="dxa"/>
            <w:shd w:val="clear" w:color="auto" w:fill="auto"/>
            <w:noWrap/>
            <w:vAlign w:val="bottom"/>
            <w:hideMark/>
          </w:tcPr>
          <w:p w14:paraId="4BB14F30" w14:textId="644555D8"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51%</w:t>
            </w:r>
          </w:p>
        </w:tc>
      </w:tr>
      <w:tr w:rsidR="000E35C9" w:rsidRPr="00E52DB1" w14:paraId="219D1A6C" w14:textId="77777777" w:rsidTr="00A56459">
        <w:trPr>
          <w:trHeight w:val="20"/>
        </w:trPr>
        <w:tc>
          <w:tcPr>
            <w:tcW w:w="3118" w:type="dxa"/>
            <w:shd w:val="clear" w:color="auto" w:fill="auto"/>
            <w:noWrap/>
            <w:vAlign w:val="bottom"/>
            <w:hideMark/>
          </w:tcPr>
          <w:p w14:paraId="3293EF91" w14:textId="77777777" w:rsidR="000E35C9" w:rsidRPr="00E52DB1" w:rsidRDefault="000E35C9" w:rsidP="000E35C9">
            <w:pPr>
              <w:spacing w:line="276" w:lineRule="auto"/>
              <w:ind w:left="460" w:hanging="460"/>
              <w:rPr>
                <w:rFonts w:asciiTheme="minorHAnsi" w:hAnsiTheme="minorHAnsi" w:cstheme="minorHAnsi"/>
                <w:color w:val="000000"/>
                <w:sz w:val="22"/>
                <w:szCs w:val="22"/>
              </w:rPr>
            </w:pPr>
            <w:r w:rsidRPr="00E52DB1">
              <w:rPr>
                <w:rFonts w:asciiTheme="minorHAnsi" w:hAnsiTheme="minorHAnsi" w:cstheme="minorHAnsi"/>
                <w:color w:val="000000"/>
                <w:sz w:val="22"/>
                <w:szCs w:val="22"/>
              </w:rPr>
              <w:t>Less: Change in Working Capital</w:t>
            </w:r>
          </w:p>
        </w:tc>
        <w:tc>
          <w:tcPr>
            <w:tcW w:w="744" w:type="dxa"/>
            <w:shd w:val="clear" w:color="auto" w:fill="auto"/>
            <w:noWrap/>
            <w:vAlign w:val="bottom"/>
            <w:hideMark/>
          </w:tcPr>
          <w:p w14:paraId="705A6BB5" w14:textId="0B0303F4"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-0.19</w:t>
            </w:r>
          </w:p>
        </w:tc>
        <w:tc>
          <w:tcPr>
            <w:tcW w:w="744" w:type="dxa"/>
            <w:shd w:val="clear" w:color="auto" w:fill="auto"/>
            <w:noWrap/>
            <w:vAlign w:val="bottom"/>
            <w:hideMark/>
          </w:tcPr>
          <w:p w14:paraId="57E2FD62" w14:textId="69528C2B"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-2.20</w:t>
            </w:r>
          </w:p>
        </w:tc>
        <w:tc>
          <w:tcPr>
            <w:tcW w:w="744" w:type="dxa"/>
            <w:shd w:val="clear" w:color="auto" w:fill="auto"/>
            <w:noWrap/>
            <w:vAlign w:val="bottom"/>
            <w:hideMark/>
          </w:tcPr>
          <w:p w14:paraId="3A1F718B" w14:textId="6A767199"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-0.22</w:t>
            </w:r>
          </w:p>
        </w:tc>
        <w:tc>
          <w:tcPr>
            <w:tcW w:w="745" w:type="dxa"/>
            <w:shd w:val="clear" w:color="auto" w:fill="auto"/>
            <w:noWrap/>
            <w:vAlign w:val="bottom"/>
            <w:hideMark/>
          </w:tcPr>
          <w:p w14:paraId="6353AC46" w14:textId="23088BBF"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-0.23</w:t>
            </w:r>
          </w:p>
        </w:tc>
        <w:tc>
          <w:tcPr>
            <w:tcW w:w="744" w:type="dxa"/>
            <w:shd w:val="clear" w:color="auto" w:fill="auto"/>
            <w:noWrap/>
            <w:vAlign w:val="bottom"/>
            <w:hideMark/>
          </w:tcPr>
          <w:p w14:paraId="1C04DDE9" w14:textId="239C3B56"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-12.34</w:t>
            </w:r>
          </w:p>
        </w:tc>
        <w:tc>
          <w:tcPr>
            <w:tcW w:w="744" w:type="dxa"/>
            <w:shd w:val="clear" w:color="auto" w:fill="auto"/>
            <w:noWrap/>
            <w:vAlign w:val="bottom"/>
            <w:hideMark/>
          </w:tcPr>
          <w:p w14:paraId="01C1FD61" w14:textId="124771A4"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-0.27</w:t>
            </w:r>
          </w:p>
        </w:tc>
        <w:tc>
          <w:tcPr>
            <w:tcW w:w="744" w:type="dxa"/>
            <w:shd w:val="clear" w:color="auto" w:fill="auto"/>
            <w:noWrap/>
            <w:vAlign w:val="bottom"/>
            <w:hideMark/>
          </w:tcPr>
          <w:p w14:paraId="0A221B87" w14:textId="664F7E46"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-0.27</w:t>
            </w:r>
          </w:p>
        </w:tc>
        <w:tc>
          <w:tcPr>
            <w:tcW w:w="745" w:type="dxa"/>
            <w:shd w:val="clear" w:color="auto" w:fill="auto"/>
            <w:noWrap/>
            <w:vAlign w:val="bottom"/>
            <w:hideMark/>
          </w:tcPr>
          <w:p w14:paraId="5986C0BE" w14:textId="74F9378A"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-0.28</w:t>
            </w:r>
          </w:p>
        </w:tc>
      </w:tr>
      <w:tr w:rsidR="000E35C9" w:rsidRPr="00E52DB1" w14:paraId="6219145F" w14:textId="77777777" w:rsidTr="00A56459">
        <w:trPr>
          <w:trHeight w:val="20"/>
        </w:trPr>
        <w:tc>
          <w:tcPr>
            <w:tcW w:w="3118" w:type="dxa"/>
            <w:shd w:val="clear" w:color="auto" w:fill="auto"/>
            <w:noWrap/>
            <w:vAlign w:val="bottom"/>
            <w:hideMark/>
          </w:tcPr>
          <w:p w14:paraId="230B70E3"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08F66B2B" w14:textId="526BB144"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7079F4A9" w14:textId="281FBFAD"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-5%</w:t>
            </w:r>
          </w:p>
        </w:tc>
        <w:tc>
          <w:tcPr>
            <w:tcW w:w="744" w:type="dxa"/>
            <w:shd w:val="clear" w:color="auto" w:fill="auto"/>
            <w:noWrap/>
            <w:vAlign w:val="bottom"/>
            <w:hideMark/>
          </w:tcPr>
          <w:p w14:paraId="11ABDF66" w14:textId="26C5ADD5"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c>
          <w:tcPr>
            <w:tcW w:w="745" w:type="dxa"/>
            <w:shd w:val="clear" w:color="auto" w:fill="auto"/>
            <w:noWrap/>
            <w:vAlign w:val="bottom"/>
            <w:hideMark/>
          </w:tcPr>
          <w:p w14:paraId="09A60408" w14:textId="13B2C576"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c>
          <w:tcPr>
            <w:tcW w:w="744" w:type="dxa"/>
            <w:shd w:val="clear" w:color="auto" w:fill="auto"/>
            <w:noWrap/>
            <w:vAlign w:val="bottom"/>
            <w:hideMark/>
          </w:tcPr>
          <w:p w14:paraId="40F54E52" w14:textId="648333E4"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-62%</w:t>
            </w:r>
          </w:p>
        </w:tc>
        <w:tc>
          <w:tcPr>
            <w:tcW w:w="744" w:type="dxa"/>
            <w:shd w:val="clear" w:color="auto" w:fill="auto"/>
            <w:noWrap/>
            <w:vAlign w:val="bottom"/>
            <w:hideMark/>
          </w:tcPr>
          <w:p w14:paraId="1DCA6819" w14:textId="4C687AAE"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c>
          <w:tcPr>
            <w:tcW w:w="744" w:type="dxa"/>
            <w:shd w:val="clear" w:color="auto" w:fill="auto"/>
            <w:noWrap/>
            <w:vAlign w:val="bottom"/>
            <w:hideMark/>
          </w:tcPr>
          <w:p w14:paraId="7908456B" w14:textId="634A209C"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c>
          <w:tcPr>
            <w:tcW w:w="745" w:type="dxa"/>
            <w:shd w:val="clear" w:color="auto" w:fill="auto"/>
            <w:noWrap/>
            <w:vAlign w:val="bottom"/>
            <w:hideMark/>
          </w:tcPr>
          <w:p w14:paraId="4D5C1EDE" w14:textId="6C198750"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r>
      <w:tr w:rsidR="000E35C9" w:rsidRPr="00E52DB1" w14:paraId="1A0AEB7D" w14:textId="77777777" w:rsidTr="00A56459">
        <w:trPr>
          <w:trHeight w:val="20"/>
        </w:trPr>
        <w:tc>
          <w:tcPr>
            <w:tcW w:w="3118" w:type="dxa"/>
            <w:shd w:val="clear" w:color="auto" w:fill="auto"/>
            <w:noWrap/>
            <w:vAlign w:val="bottom"/>
            <w:hideMark/>
          </w:tcPr>
          <w:p w14:paraId="772F65A9" w14:textId="77777777" w:rsidR="000E35C9" w:rsidRPr="00E52DB1" w:rsidRDefault="000E35C9" w:rsidP="000E35C9">
            <w:pPr>
              <w:spacing w:line="276" w:lineRule="auto"/>
              <w:ind w:left="460" w:hanging="460"/>
              <w:rPr>
                <w:rFonts w:asciiTheme="minorHAnsi" w:hAnsiTheme="minorHAnsi" w:cstheme="minorHAnsi"/>
                <w:color w:val="000000"/>
                <w:sz w:val="22"/>
                <w:szCs w:val="22"/>
              </w:rPr>
            </w:pPr>
            <w:r w:rsidRPr="00E52DB1">
              <w:rPr>
                <w:rFonts w:asciiTheme="minorHAnsi" w:hAnsiTheme="minorHAnsi" w:cstheme="minorHAnsi"/>
                <w:color w:val="000000"/>
                <w:sz w:val="22"/>
                <w:szCs w:val="22"/>
              </w:rPr>
              <w:t>Less: Fixed Capital Investment</w:t>
            </w:r>
          </w:p>
        </w:tc>
        <w:tc>
          <w:tcPr>
            <w:tcW w:w="744" w:type="dxa"/>
            <w:shd w:val="clear" w:color="auto" w:fill="auto"/>
            <w:noWrap/>
            <w:vAlign w:val="bottom"/>
            <w:hideMark/>
          </w:tcPr>
          <w:p w14:paraId="705C0CD6" w14:textId="17BFE949"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0.00</w:t>
            </w:r>
          </w:p>
        </w:tc>
        <w:tc>
          <w:tcPr>
            <w:tcW w:w="744" w:type="dxa"/>
            <w:shd w:val="clear" w:color="auto" w:fill="auto"/>
            <w:noWrap/>
            <w:vAlign w:val="bottom"/>
            <w:hideMark/>
          </w:tcPr>
          <w:p w14:paraId="1665651B" w14:textId="247CA478"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0.02</w:t>
            </w:r>
          </w:p>
        </w:tc>
        <w:tc>
          <w:tcPr>
            <w:tcW w:w="744" w:type="dxa"/>
            <w:shd w:val="clear" w:color="auto" w:fill="auto"/>
            <w:noWrap/>
            <w:vAlign w:val="bottom"/>
            <w:hideMark/>
          </w:tcPr>
          <w:p w14:paraId="4AE47DEC" w14:textId="0D6A1552"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0.03</w:t>
            </w:r>
          </w:p>
        </w:tc>
        <w:tc>
          <w:tcPr>
            <w:tcW w:w="745" w:type="dxa"/>
            <w:shd w:val="clear" w:color="auto" w:fill="auto"/>
            <w:noWrap/>
            <w:vAlign w:val="bottom"/>
            <w:hideMark/>
          </w:tcPr>
          <w:p w14:paraId="3ABF9AA8" w14:textId="3078665D"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0.00</w:t>
            </w:r>
          </w:p>
        </w:tc>
        <w:tc>
          <w:tcPr>
            <w:tcW w:w="744" w:type="dxa"/>
            <w:shd w:val="clear" w:color="auto" w:fill="auto"/>
            <w:noWrap/>
            <w:vAlign w:val="bottom"/>
            <w:hideMark/>
          </w:tcPr>
          <w:p w14:paraId="639CE34A" w14:textId="7807D841"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0.00</w:t>
            </w:r>
          </w:p>
        </w:tc>
        <w:tc>
          <w:tcPr>
            <w:tcW w:w="744" w:type="dxa"/>
            <w:shd w:val="clear" w:color="auto" w:fill="auto"/>
            <w:noWrap/>
            <w:vAlign w:val="bottom"/>
            <w:hideMark/>
          </w:tcPr>
          <w:p w14:paraId="14C879EF" w14:textId="002F2681"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0.04</w:t>
            </w:r>
          </w:p>
        </w:tc>
        <w:tc>
          <w:tcPr>
            <w:tcW w:w="744" w:type="dxa"/>
            <w:shd w:val="clear" w:color="auto" w:fill="auto"/>
            <w:noWrap/>
            <w:vAlign w:val="bottom"/>
            <w:hideMark/>
          </w:tcPr>
          <w:p w14:paraId="69FA7673" w14:textId="073B9F8C"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0.02</w:t>
            </w:r>
          </w:p>
        </w:tc>
        <w:tc>
          <w:tcPr>
            <w:tcW w:w="745" w:type="dxa"/>
            <w:shd w:val="clear" w:color="auto" w:fill="auto"/>
            <w:noWrap/>
            <w:vAlign w:val="bottom"/>
            <w:hideMark/>
          </w:tcPr>
          <w:p w14:paraId="489F158F" w14:textId="4948A2D2" w:rsidR="000E35C9" w:rsidRPr="000E35C9" w:rsidRDefault="000E35C9" w:rsidP="000E35C9">
            <w:pPr>
              <w:spacing w:line="276" w:lineRule="auto"/>
              <w:ind w:left="-110" w:right="-103"/>
              <w:jc w:val="center"/>
              <w:rPr>
                <w:rFonts w:asciiTheme="minorHAnsi" w:hAnsiTheme="minorHAnsi" w:cstheme="minorHAnsi"/>
                <w:color w:val="000000"/>
                <w:sz w:val="22"/>
                <w:szCs w:val="22"/>
              </w:rPr>
            </w:pPr>
            <w:r w:rsidRPr="000E35C9">
              <w:rPr>
                <w:rFonts w:asciiTheme="minorHAnsi" w:hAnsiTheme="minorHAnsi" w:cstheme="minorHAnsi"/>
                <w:color w:val="000000"/>
                <w:sz w:val="22"/>
                <w:szCs w:val="22"/>
              </w:rPr>
              <w:t>0.00</w:t>
            </w:r>
          </w:p>
        </w:tc>
      </w:tr>
      <w:tr w:rsidR="000E35C9" w:rsidRPr="00E52DB1" w14:paraId="073D07EA" w14:textId="77777777" w:rsidTr="00A56459">
        <w:trPr>
          <w:trHeight w:val="20"/>
        </w:trPr>
        <w:tc>
          <w:tcPr>
            <w:tcW w:w="3118" w:type="dxa"/>
            <w:shd w:val="clear" w:color="auto" w:fill="auto"/>
            <w:noWrap/>
            <w:vAlign w:val="bottom"/>
            <w:hideMark/>
          </w:tcPr>
          <w:p w14:paraId="2FF8DA66"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78DF5989" w14:textId="147A70DD"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2B7ADED9" w14:textId="523C4C47"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23C3EAE6" w14:textId="3C2A456F"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5" w:type="dxa"/>
            <w:shd w:val="clear" w:color="auto" w:fill="auto"/>
            <w:noWrap/>
            <w:vAlign w:val="bottom"/>
            <w:hideMark/>
          </w:tcPr>
          <w:p w14:paraId="2E1738A5" w14:textId="40866A9F"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4BE4E988" w14:textId="65F2ACFA"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27DFED36" w14:textId="7EA9ABDA"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549BEC2F" w14:textId="0FADA43C"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5" w:type="dxa"/>
            <w:shd w:val="clear" w:color="auto" w:fill="auto"/>
            <w:noWrap/>
            <w:vAlign w:val="bottom"/>
            <w:hideMark/>
          </w:tcPr>
          <w:p w14:paraId="7CC0B06C" w14:textId="0646D003"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r>
      <w:tr w:rsidR="000E35C9" w:rsidRPr="00E52DB1" w14:paraId="11338A5D" w14:textId="77777777" w:rsidTr="00A56459">
        <w:trPr>
          <w:trHeight w:val="20"/>
        </w:trPr>
        <w:tc>
          <w:tcPr>
            <w:tcW w:w="3118" w:type="dxa"/>
            <w:shd w:val="clear" w:color="auto" w:fill="BDD6EE" w:themeFill="accent1" w:themeFillTint="66"/>
            <w:noWrap/>
            <w:vAlign w:val="bottom"/>
            <w:hideMark/>
          </w:tcPr>
          <w:p w14:paraId="4B65460B"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bottom"/>
            <w:hideMark/>
          </w:tcPr>
          <w:p w14:paraId="073CEA04" w14:textId="48DEBD07"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31.96</w:t>
            </w:r>
          </w:p>
        </w:tc>
        <w:tc>
          <w:tcPr>
            <w:tcW w:w="744" w:type="dxa"/>
            <w:shd w:val="clear" w:color="auto" w:fill="BDD6EE" w:themeFill="accent1" w:themeFillTint="66"/>
            <w:noWrap/>
            <w:vAlign w:val="bottom"/>
            <w:hideMark/>
          </w:tcPr>
          <w:p w14:paraId="46EA6302" w14:textId="2A475952"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31.19</w:t>
            </w:r>
          </w:p>
        </w:tc>
        <w:tc>
          <w:tcPr>
            <w:tcW w:w="744" w:type="dxa"/>
            <w:shd w:val="clear" w:color="auto" w:fill="BDD6EE" w:themeFill="accent1" w:themeFillTint="66"/>
            <w:noWrap/>
            <w:vAlign w:val="bottom"/>
            <w:hideMark/>
          </w:tcPr>
          <w:p w14:paraId="28E52F7A" w14:textId="6F78609B"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29.04</w:t>
            </w:r>
          </w:p>
        </w:tc>
        <w:tc>
          <w:tcPr>
            <w:tcW w:w="745" w:type="dxa"/>
            <w:shd w:val="clear" w:color="auto" w:fill="BDD6EE" w:themeFill="accent1" w:themeFillTint="66"/>
            <w:noWrap/>
            <w:vAlign w:val="bottom"/>
            <w:hideMark/>
          </w:tcPr>
          <w:p w14:paraId="7B5B166F" w14:textId="57C2796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28.92</w:t>
            </w:r>
          </w:p>
        </w:tc>
        <w:tc>
          <w:tcPr>
            <w:tcW w:w="744" w:type="dxa"/>
            <w:shd w:val="clear" w:color="auto" w:fill="BDD6EE" w:themeFill="accent1" w:themeFillTint="66"/>
            <w:noWrap/>
            <w:vAlign w:val="bottom"/>
            <w:hideMark/>
          </w:tcPr>
          <w:p w14:paraId="7078AC96" w14:textId="4858B650"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25.35</w:t>
            </w:r>
          </w:p>
        </w:tc>
        <w:tc>
          <w:tcPr>
            <w:tcW w:w="744" w:type="dxa"/>
            <w:shd w:val="clear" w:color="auto" w:fill="BDD6EE" w:themeFill="accent1" w:themeFillTint="66"/>
            <w:noWrap/>
            <w:vAlign w:val="bottom"/>
            <w:hideMark/>
          </w:tcPr>
          <w:p w14:paraId="6081F7E4" w14:textId="3BFAB131"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13.02</w:t>
            </w:r>
          </w:p>
        </w:tc>
        <w:tc>
          <w:tcPr>
            <w:tcW w:w="744" w:type="dxa"/>
            <w:shd w:val="clear" w:color="auto" w:fill="BDD6EE" w:themeFill="accent1" w:themeFillTint="66"/>
            <w:noWrap/>
            <w:vAlign w:val="bottom"/>
            <w:hideMark/>
          </w:tcPr>
          <w:p w14:paraId="750FDA57" w14:textId="28E4D20D"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12.87</w:t>
            </w:r>
          </w:p>
        </w:tc>
        <w:tc>
          <w:tcPr>
            <w:tcW w:w="745" w:type="dxa"/>
            <w:shd w:val="clear" w:color="auto" w:fill="BDD6EE" w:themeFill="accent1" w:themeFillTint="66"/>
            <w:noWrap/>
            <w:vAlign w:val="bottom"/>
            <w:hideMark/>
          </w:tcPr>
          <w:p w14:paraId="7C3826C0" w14:textId="55F9D7F9" w:rsidR="000E35C9" w:rsidRPr="000E35C9" w:rsidRDefault="000E35C9" w:rsidP="000E35C9">
            <w:pPr>
              <w:spacing w:line="276" w:lineRule="auto"/>
              <w:ind w:left="-110" w:right="-103"/>
              <w:jc w:val="center"/>
              <w:rPr>
                <w:rFonts w:asciiTheme="minorHAnsi" w:hAnsiTheme="minorHAnsi" w:cstheme="minorHAnsi"/>
                <w:b/>
                <w:bCs/>
                <w:color w:val="000000"/>
                <w:sz w:val="22"/>
                <w:szCs w:val="22"/>
              </w:rPr>
            </w:pPr>
            <w:r w:rsidRPr="000E35C9">
              <w:rPr>
                <w:rFonts w:asciiTheme="minorHAnsi" w:hAnsiTheme="minorHAnsi" w:cstheme="minorHAnsi"/>
                <w:b/>
                <w:bCs/>
                <w:color w:val="000000"/>
                <w:sz w:val="22"/>
                <w:szCs w:val="22"/>
              </w:rPr>
              <w:t>12.70</w:t>
            </w:r>
          </w:p>
        </w:tc>
      </w:tr>
      <w:tr w:rsidR="000E35C9" w:rsidRPr="00E52DB1" w14:paraId="421CE848" w14:textId="77777777" w:rsidTr="00A56459">
        <w:trPr>
          <w:trHeight w:val="20"/>
        </w:trPr>
        <w:tc>
          <w:tcPr>
            <w:tcW w:w="3118" w:type="dxa"/>
            <w:shd w:val="clear" w:color="auto" w:fill="auto"/>
            <w:noWrap/>
            <w:vAlign w:val="bottom"/>
            <w:hideMark/>
          </w:tcPr>
          <w:p w14:paraId="014FD9F2"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Growth</w:t>
            </w:r>
          </w:p>
        </w:tc>
        <w:tc>
          <w:tcPr>
            <w:tcW w:w="744" w:type="dxa"/>
            <w:shd w:val="clear" w:color="auto" w:fill="auto"/>
            <w:noWrap/>
            <w:vAlign w:val="bottom"/>
            <w:hideMark/>
          </w:tcPr>
          <w:p w14:paraId="6F68C951" w14:textId="4D6F3AE6"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-35%</w:t>
            </w:r>
          </w:p>
        </w:tc>
        <w:tc>
          <w:tcPr>
            <w:tcW w:w="744" w:type="dxa"/>
            <w:shd w:val="clear" w:color="auto" w:fill="auto"/>
            <w:noWrap/>
            <w:vAlign w:val="bottom"/>
            <w:hideMark/>
          </w:tcPr>
          <w:p w14:paraId="22000F4E" w14:textId="349247AC"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-2%</w:t>
            </w:r>
          </w:p>
        </w:tc>
        <w:tc>
          <w:tcPr>
            <w:tcW w:w="744" w:type="dxa"/>
            <w:shd w:val="clear" w:color="auto" w:fill="auto"/>
            <w:noWrap/>
            <w:vAlign w:val="bottom"/>
            <w:hideMark/>
          </w:tcPr>
          <w:p w14:paraId="7757F17C" w14:textId="6E5A8C89"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-7%</w:t>
            </w:r>
          </w:p>
        </w:tc>
        <w:tc>
          <w:tcPr>
            <w:tcW w:w="745" w:type="dxa"/>
            <w:shd w:val="clear" w:color="auto" w:fill="auto"/>
            <w:noWrap/>
            <w:vAlign w:val="bottom"/>
            <w:hideMark/>
          </w:tcPr>
          <w:p w14:paraId="03D80D33" w14:textId="5ED347C2"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0%</w:t>
            </w:r>
          </w:p>
        </w:tc>
        <w:tc>
          <w:tcPr>
            <w:tcW w:w="744" w:type="dxa"/>
            <w:shd w:val="clear" w:color="auto" w:fill="auto"/>
            <w:noWrap/>
            <w:vAlign w:val="bottom"/>
            <w:hideMark/>
          </w:tcPr>
          <w:p w14:paraId="127F076A" w14:textId="1F80585C"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-12%</w:t>
            </w:r>
          </w:p>
        </w:tc>
        <w:tc>
          <w:tcPr>
            <w:tcW w:w="744" w:type="dxa"/>
            <w:shd w:val="clear" w:color="auto" w:fill="auto"/>
            <w:noWrap/>
            <w:vAlign w:val="bottom"/>
            <w:hideMark/>
          </w:tcPr>
          <w:p w14:paraId="2E4C3597" w14:textId="0AEA1F94"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-49%</w:t>
            </w:r>
          </w:p>
        </w:tc>
        <w:tc>
          <w:tcPr>
            <w:tcW w:w="744" w:type="dxa"/>
            <w:shd w:val="clear" w:color="auto" w:fill="auto"/>
            <w:noWrap/>
            <w:vAlign w:val="bottom"/>
            <w:hideMark/>
          </w:tcPr>
          <w:p w14:paraId="3CB0B1A8" w14:textId="3041CBAC"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c>
          <w:tcPr>
            <w:tcW w:w="745" w:type="dxa"/>
            <w:shd w:val="clear" w:color="auto" w:fill="auto"/>
            <w:noWrap/>
            <w:vAlign w:val="bottom"/>
            <w:hideMark/>
          </w:tcPr>
          <w:p w14:paraId="619C3EAA" w14:textId="1AF957E9" w:rsidR="000E35C9" w:rsidRPr="000E35C9" w:rsidRDefault="000E35C9" w:rsidP="000E35C9">
            <w:pPr>
              <w:spacing w:line="276" w:lineRule="auto"/>
              <w:ind w:left="-110" w:right="-103"/>
              <w:jc w:val="center"/>
              <w:rPr>
                <w:rFonts w:asciiTheme="minorHAnsi" w:hAnsiTheme="minorHAnsi" w:cstheme="minorHAnsi"/>
                <w:i/>
                <w:iCs/>
                <w:color w:val="000000"/>
                <w:sz w:val="18"/>
                <w:szCs w:val="18"/>
              </w:rPr>
            </w:pPr>
            <w:r w:rsidRPr="000E35C9">
              <w:rPr>
                <w:rFonts w:asciiTheme="minorHAnsi" w:hAnsiTheme="minorHAnsi" w:cstheme="minorHAnsi"/>
                <w:i/>
                <w:iCs/>
                <w:color w:val="000000"/>
                <w:sz w:val="18"/>
                <w:szCs w:val="18"/>
              </w:rPr>
              <w:t>-1%</w:t>
            </w:r>
          </w:p>
        </w:tc>
      </w:tr>
    </w:tbl>
    <w:p w14:paraId="6A07FAE7" w14:textId="77777777" w:rsidR="00CB51C6" w:rsidRPr="00E52DB1" w:rsidRDefault="00CB51C6" w:rsidP="00CB51C6">
      <w:pPr>
        <w:pStyle w:val="Default"/>
        <w:tabs>
          <w:tab w:val="left" w:pos="7995"/>
        </w:tabs>
        <w:spacing w:line="360" w:lineRule="auto"/>
        <w:ind w:left="284" w:right="-589"/>
        <w:jc w:val="right"/>
        <w:rPr>
          <w:i/>
          <w:color w:val="auto"/>
          <w:sz w:val="22"/>
          <w:szCs w:val="28"/>
        </w:rPr>
      </w:pPr>
      <w:r>
        <w:rPr>
          <w:b/>
          <w:sz w:val="22"/>
          <w:szCs w:val="22"/>
        </w:rPr>
        <w:tab/>
      </w:r>
      <w:r w:rsidRPr="00E52DB1">
        <w:rPr>
          <w:i/>
          <w:color w:val="auto"/>
          <w:sz w:val="22"/>
          <w:szCs w:val="28"/>
        </w:rPr>
        <w:t xml:space="preserve"> </w:t>
      </w:r>
      <w:r>
        <w:rPr>
          <w:i/>
          <w:color w:val="auto"/>
          <w:sz w:val="22"/>
          <w:szCs w:val="28"/>
        </w:rPr>
        <w:t>Co</w:t>
      </w:r>
      <w:r w:rsidRPr="00E52DB1">
        <w:rPr>
          <w:i/>
          <w:color w:val="auto"/>
          <w:sz w:val="22"/>
          <w:szCs w:val="28"/>
        </w:rPr>
        <w:t>ntinue….</w:t>
      </w:r>
    </w:p>
    <w:p w14:paraId="4F316D92" w14:textId="77777777" w:rsidR="00CB51C6" w:rsidRDefault="00CB51C6" w:rsidP="00A56459">
      <w:pPr>
        <w:pStyle w:val="Default"/>
        <w:ind w:right="-589"/>
        <w:jc w:val="right"/>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 xml:space="preserve">         </w:t>
      </w:r>
      <w:r>
        <w:rPr>
          <w:sz w:val="18"/>
          <w:szCs w:val="18"/>
        </w:rPr>
        <w:tab/>
      </w:r>
      <w:r>
        <w:rPr>
          <w:sz w:val="18"/>
          <w:szCs w:val="18"/>
        </w:rPr>
        <w:tab/>
        <w:t xml:space="preserve"> </w:t>
      </w: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8"/>
        <w:gridCol w:w="744"/>
        <w:gridCol w:w="744"/>
        <w:gridCol w:w="744"/>
        <w:gridCol w:w="745"/>
        <w:gridCol w:w="744"/>
        <w:gridCol w:w="744"/>
        <w:gridCol w:w="744"/>
        <w:gridCol w:w="745"/>
      </w:tblGrid>
      <w:tr w:rsidR="00CB51C6" w:rsidRPr="00E52DB1" w14:paraId="14542554" w14:textId="77777777" w:rsidTr="00A56459">
        <w:trPr>
          <w:trHeight w:val="20"/>
        </w:trPr>
        <w:tc>
          <w:tcPr>
            <w:tcW w:w="3118" w:type="dxa"/>
            <w:shd w:val="clear" w:color="000000" w:fill="002060"/>
            <w:noWrap/>
            <w:vAlign w:val="center"/>
            <w:hideMark/>
          </w:tcPr>
          <w:p w14:paraId="36456B55" w14:textId="77777777" w:rsidR="00CB51C6" w:rsidRPr="00E52DB1" w:rsidRDefault="00CB51C6" w:rsidP="003146DD">
            <w:pPr>
              <w:spacing w:line="276" w:lineRule="auto"/>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203367EF"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Mar-32 P</w:t>
            </w:r>
          </w:p>
        </w:tc>
        <w:tc>
          <w:tcPr>
            <w:tcW w:w="744" w:type="dxa"/>
            <w:shd w:val="clear" w:color="000000" w:fill="002060"/>
            <w:noWrap/>
            <w:vAlign w:val="center"/>
            <w:hideMark/>
          </w:tcPr>
          <w:p w14:paraId="6F26FD4F"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Mar-33 P</w:t>
            </w:r>
          </w:p>
        </w:tc>
        <w:tc>
          <w:tcPr>
            <w:tcW w:w="744" w:type="dxa"/>
            <w:shd w:val="clear" w:color="000000" w:fill="002060"/>
            <w:noWrap/>
            <w:vAlign w:val="center"/>
            <w:hideMark/>
          </w:tcPr>
          <w:p w14:paraId="45D0B676"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Mar-34 P</w:t>
            </w:r>
          </w:p>
        </w:tc>
        <w:tc>
          <w:tcPr>
            <w:tcW w:w="745" w:type="dxa"/>
            <w:shd w:val="clear" w:color="000000" w:fill="002060"/>
            <w:noWrap/>
            <w:vAlign w:val="center"/>
            <w:hideMark/>
          </w:tcPr>
          <w:p w14:paraId="72F4A2F5"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Mar-35 P</w:t>
            </w:r>
          </w:p>
        </w:tc>
        <w:tc>
          <w:tcPr>
            <w:tcW w:w="744" w:type="dxa"/>
            <w:shd w:val="clear" w:color="000000" w:fill="002060"/>
            <w:noWrap/>
            <w:vAlign w:val="center"/>
            <w:hideMark/>
          </w:tcPr>
          <w:p w14:paraId="2E1C85E5"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Mar-36 P</w:t>
            </w:r>
          </w:p>
        </w:tc>
        <w:tc>
          <w:tcPr>
            <w:tcW w:w="744" w:type="dxa"/>
            <w:shd w:val="clear" w:color="000000" w:fill="002060"/>
            <w:noWrap/>
            <w:vAlign w:val="center"/>
            <w:hideMark/>
          </w:tcPr>
          <w:p w14:paraId="17496375"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Mar-37 P</w:t>
            </w:r>
          </w:p>
        </w:tc>
        <w:tc>
          <w:tcPr>
            <w:tcW w:w="744" w:type="dxa"/>
            <w:shd w:val="clear" w:color="000000" w:fill="002060"/>
            <w:noWrap/>
            <w:vAlign w:val="center"/>
            <w:hideMark/>
          </w:tcPr>
          <w:p w14:paraId="75793AFE"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Mar-38 P</w:t>
            </w:r>
          </w:p>
        </w:tc>
        <w:tc>
          <w:tcPr>
            <w:tcW w:w="745" w:type="dxa"/>
            <w:shd w:val="clear" w:color="000000" w:fill="002060"/>
            <w:noWrap/>
            <w:vAlign w:val="center"/>
            <w:hideMark/>
          </w:tcPr>
          <w:p w14:paraId="46D92B04" w14:textId="77777777" w:rsidR="00CB51C6" w:rsidRPr="00E52DB1" w:rsidRDefault="00CB51C6" w:rsidP="003146DD">
            <w:pPr>
              <w:spacing w:line="276" w:lineRule="auto"/>
              <w:ind w:left="-14"/>
              <w:jc w:val="center"/>
              <w:rPr>
                <w:rFonts w:asciiTheme="minorHAnsi" w:hAnsiTheme="minorHAnsi" w:cstheme="minorHAnsi"/>
                <w:b/>
                <w:bCs/>
                <w:color w:val="FFFFFF"/>
                <w:sz w:val="22"/>
                <w:szCs w:val="22"/>
              </w:rPr>
            </w:pPr>
            <w:r w:rsidRPr="00E52DB1">
              <w:rPr>
                <w:rFonts w:asciiTheme="minorHAnsi" w:hAnsiTheme="minorHAnsi" w:cstheme="minorHAnsi"/>
                <w:b/>
                <w:bCs/>
                <w:color w:val="FFFFFF"/>
                <w:sz w:val="22"/>
                <w:szCs w:val="22"/>
              </w:rPr>
              <w:t>Mar-39 P</w:t>
            </w:r>
          </w:p>
        </w:tc>
      </w:tr>
      <w:tr w:rsidR="000E35C9" w:rsidRPr="00E52DB1" w14:paraId="2A05F915" w14:textId="77777777" w:rsidTr="00A56459">
        <w:trPr>
          <w:trHeight w:val="20"/>
        </w:trPr>
        <w:tc>
          <w:tcPr>
            <w:tcW w:w="3118" w:type="dxa"/>
            <w:shd w:val="clear" w:color="auto" w:fill="auto"/>
            <w:noWrap/>
            <w:vAlign w:val="bottom"/>
            <w:hideMark/>
          </w:tcPr>
          <w:p w14:paraId="7B28B811"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Total Revenue</w:t>
            </w:r>
          </w:p>
        </w:tc>
        <w:tc>
          <w:tcPr>
            <w:tcW w:w="744" w:type="dxa"/>
            <w:shd w:val="clear" w:color="auto" w:fill="auto"/>
            <w:noWrap/>
            <w:vAlign w:val="bottom"/>
            <w:hideMark/>
          </w:tcPr>
          <w:p w14:paraId="642A58FD" w14:textId="53F02ED9"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744" w:type="dxa"/>
            <w:shd w:val="clear" w:color="auto" w:fill="auto"/>
            <w:noWrap/>
            <w:vAlign w:val="bottom"/>
            <w:hideMark/>
          </w:tcPr>
          <w:p w14:paraId="47A4C2A4" w14:textId="42C97487"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44" w:type="dxa"/>
            <w:shd w:val="clear" w:color="auto" w:fill="auto"/>
            <w:noWrap/>
            <w:vAlign w:val="bottom"/>
            <w:hideMark/>
          </w:tcPr>
          <w:p w14:paraId="16CBFA87" w14:textId="13F87EED"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45" w:type="dxa"/>
            <w:shd w:val="clear" w:color="auto" w:fill="auto"/>
            <w:noWrap/>
            <w:vAlign w:val="bottom"/>
            <w:hideMark/>
          </w:tcPr>
          <w:p w14:paraId="2A56C491" w14:textId="4A30D3B8"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44" w:type="dxa"/>
            <w:shd w:val="clear" w:color="auto" w:fill="auto"/>
            <w:noWrap/>
            <w:vAlign w:val="bottom"/>
            <w:hideMark/>
          </w:tcPr>
          <w:p w14:paraId="5DBFB901" w14:textId="3259CDFB"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744" w:type="dxa"/>
            <w:shd w:val="clear" w:color="auto" w:fill="auto"/>
            <w:noWrap/>
            <w:vAlign w:val="bottom"/>
            <w:hideMark/>
          </w:tcPr>
          <w:p w14:paraId="1F293C66" w14:textId="3EB4ACB6"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44" w:type="dxa"/>
            <w:shd w:val="clear" w:color="auto" w:fill="auto"/>
            <w:noWrap/>
            <w:vAlign w:val="bottom"/>
            <w:hideMark/>
          </w:tcPr>
          <w:p w14:paraId="0BFED127" w14:textId="5DEE51ED"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19.86</w:t>
            </w:r>
          </w:p>
        </w:tc>
        <w:tc>
          <w:tcPr>
            <w:tcW w:w="745" w:type="dxa"/>
            <w:shd w:val="clear" w:color="auto" w:fill="auto"/>
            <w:noWrap/>
            <w:vAlign w:val="bottom"/>
            <w:hideMark/>
          </w:tcPr>
          <w:p w14:paraId="49AA6C35" w14:textId="4F0D1639"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23.06</w:t>
            </w:r>
          </w:p>
        </w:tc>
      </w:tr>
      <w:tr w:rsidR="000E35C9" w:rsidRPr="00E52DB1" w14:paraId="548372E4" w14:textId="77777777" w:rsidTr="00A56459">
        <w:trPr>
          <w:trHeight w:val="20"/>
        </w:trPr>
        <w:tc>
          <w:tcPr>
            <w:tcW w:w="3118" w:type="dxa"/>
            <w:shd w:val="clear" w:color="auto" w:fill="auto"/>
            <w:noWrap/>
            <w:vAlign w:val="bottom"/>
            <w:hideMark/>
          </w:tcPr>
          <w:p w14:paraId="42316D93"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Growth</w:t>
            </w:r>
          </w:p>
        </w:tc>
        <w:tc>
          <w:tcPr>
            <w:tcW w:w="744" w:type="dxa"/>
            <w:shd w:val="clear" w:color="auto" w:fill="auto"/>
            <w:noWrap/>
            <w:vAlign w:val="bottom"/>
            <w:hideMark/>
          </w:tcPr>
          <w:p w14:paraId="7D457D29" w14:textId="44CD34D0"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6DDF8926" w14:textId="54E9741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339D6F5E" w14:textId="1009CEC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39C626AA" w14:textId="71E7015A"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1C62679" w14:textId="1B28002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29BE93D9" w14:textId="265D7A0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F3AC5E7" w14:textId="4A4FAB56"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5CC6DFC5" w14:textId="06DEC54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r>
      <w:tr w:rsidR="000E35C9" w:rsidRPr="00E52DB1" w14:paraId="5E63CAE6" w14:textId="77777777" w:rsidTr="00A56459">
        <w:trPr>
          <w:trHeight w:val="20"/>
        </w:trPr>
        <w:tc>
          <w:tcPr>
            <w:tcW w:w="3118" w:type="dxa"/>
            <w:shd w:val="clear" w:color="auto" w:fill="auto"/>
            <w:noWrap/>
            <w:vAlign w:val="bottom"/>
            <w:hideMark/>
          </w:tcPr>
          <w:p w14:paraId="51DB6500"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EBITDA</w:t>
            </w:r>
          </w:p>
        </w:tc>
        <w:tc>
          <w:tcPr>
            <w:tcW w:w="744" w:type="dxa"/>
            <w:shd w:val="clear" w:color="auto" w:fill="auto"/>
            <w:noWrap/>
            <w:vAlign w:val="bottom"/>
            <w:hideMark/>
          </w:tcPr>
          <w:p w14:paraId="68BE9879" w14:textId="63BB5ECB"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12.99</w:t>
            </w:r>
          </w:p>
        </w:tc>
        <w:tc>
          <w:tcPr>
            <w:tcW w:w="744" w:type="dxa"/>
            <w:shd w:val="clear" w:color="auto" w:fill="auto"/>
            <w:noWrap/>
            <w:vAlign w:val="bottom"/>
            <w:hideMark/>
          </w:tcPr>
          <w:p w14:paraId="72EC543D" w14:textId="2B4E6326"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12.65</w:t>
            </w:r>
          </w:p>
        </w:tc>
        <w:tc>
          <w:tcPr>
            <w:tcW w:w="744" w:type="dxa"/>
            <w:shd w:val="clear" w:color="auto" w:fill="auto"/>
            <w:noWrap/>
            <w:vAlign w:val="bottom"/>
            <w:hideMark/>
          </w:tcPr>
          <w:p w14:paraId="6F6892C8" w14:textId="6A49F219"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12.35</w:t>
            </w:r>
          </w:p>
        </w:tc>
        <w:tc>
          <w:tcPr>
            <w:tcW w:w="745" w:type="dxa"/>
            <w:shd w:val="clear" w:color="auto" w:fill="auto"/>
            <w:noWrap/>
            <w:vAlign w:val="bottom"/>
            <w:hideMark/>
          </w:tcPr>
          <w:p w14:paraId="19D3EEC8" w14:textId="05EFAAD1"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12.03</w:t>
            </w:r>
          </w:p>
        </w:tc>
        <w:tc>
          <w:tcPr>
            <w:tcW w:w="744" w:type="dxa"/>
            <w:shd w:val="clear" w:color="auto" w:fill="auto"/>
            <w:noWrap/>
            <w:vAlign w:val="bottom"/>
            <w:hideMark/>
          </w:tcPr>
          <w:p w14:paraId="727C2653" w14:textId="7280CC58"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11.75</w:t>
            </w:r>
          </w:p>
        </w:tc>
        <w:tc>
          <w:tcPr>
            <w:tcW w:w="744" w:type="dxa"/>
            <w:shd w:val="clear" w:color="auto" w:fill="auto"/>
            <w:noWrap/>
            <w:vAlign w:val="bottom"/>
            <w:hideMark/>
          </w:tcPr>
          <w:p w14:paraId="1FD73CC9" w14:textId="099DF849"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11.35</w:t>
            </w:r>
          </w:p>
        </w:tc>
        <w:tc>
          <w:tcPr>
            <w:tcW w:w="744" w:type="dxa"/>
            <w:shd w:val="clear" w:color="auto" w:fill="auto"/>
            <w:noWrap/>
            <w:vAlign w:val="bottom"/>
            <w:hideMark/>
          </w:tcPr>
          <w:p w14:paraId="1F439D99" w14:textId="2A181771"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10.99</w:t>
            </w:r>
          </w:p>
        </w:tc>
        <w:tc>
          <w:tcPr>
            <w:tcW w:w="745" w:type="dxa"/>
            <w:shd w:val="clear" w:color="auto" w:fill="auto"/>
            <w:noWrap/>
            <w:vAlign w:val="bottom"/>
            <w:hideMark/>
          </w:tcPr>
          <w:p w14:paraId="0001C15D" w14:textId="5A62CF60"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13.80</w:t>
            </w:r>
          </w:p>
        </w:tc>
      </w:tr>
      <w:tr w:rsidR="000E35C9" w:rsidRPr="00E52DB1" w14:paraId="7C174AEF" w14:textId="77777777" w:rsidTr="00A56459">
        <w:trPr>
          <w:trHeight w:val="20"/>
        </w:trPr>
        <w:tc>
          <w:tcPr>
            <w:tcW w:w="3118" w:type="dxa"/>
            <w:shd w:val="clear" w:color="auto" w:fill="auto"/>
            <w:noWrap/>
            <w:vAlign w:val="bottom"/>
            <w:hideMark/>
          </w:tcPr>
          <w:p w14:paraId="356BC9A6"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0323C2D2" w14:textId="5E89E10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744" w:type="dxa"/>
            <w:shd w:val="clear" w:color="auto" w:fill="auto"/>
            <w:noWrap/>
            <w:vAlign w:val="bottom"/>
            <w:hideMark/>
          </w:tcPr>
          <w:p w14:paraId="0DF599C8" w14:textId="7AD1ED9A"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64%</w:t>
            </w:r>
          </w:p>
        </w:tc>
        <w:tc>
          <w:tcPr>
            <w:tcW w:w="744" w:type="dxa"/>
            <w:shd w:val="clear" w:color="auto" w:fill="auto"/>
            <w:noWrap/>
            <w:vAlign w:val="bottom"/>
            <w:hideMark/>
          </w:tcPr>
          <w:p w14:paraId="22193692" w14:textId="0CFAFEB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745" w:type="dxa"/>
            <w:shd w:val="clear" w:color="auto" w:fill="auto"/>
            <w:noWrap/>
            <w:vAlign w:val="bottom"/>
            <w:hideMark/>
          </w:tcPr>
          <w:p w14:paraId="3C4F5043" w14:textId="544281B4"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744" w:type="dxa"/>
            <w:shd w:val="clear" w:color="auto" w:fill="auto"/>
            <w:noWrap/>
            <w:vAlign w:val="bottom"/>
            <w:hideMark/>
          </w:tcPr>
          <w:p w14:paraId="49C6F048" w14:textId="619E8140"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59%</w:t>
            </w:r>
          </w:p>
        </w:tc>
        <w:tc>
          <w:tcPr>
            <w:tcW w:w="744" w:type="dxa"/>
            <w:shd w:val="clear" w:color="auto" w:fill="auto"/>
            <w:noWrap/>
            <w:vAlign w:val="bottom"/>
            <w:hideMark/>
          </w:tcPr>
          <w:p w14:paraId="6FFCE11B" w14:textId="350607F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44" w:type="dxa"/>
            <w:shd w:val="clear" w:color="auto" w:fill="auto"/>
            <w:noWrap/>
            <w:vAlign w:val="bottom"/>
            <w:hideMark/>
          </w:tcPr>
          <w:p w14:paraId="5354B8AD" w14:textId="4497F885"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45" w:type="dxa"/>
            <w:shd w:val="clear" w:color="auto" w:fill="auto"/>
            <w:noWrap/>
            <w:vAlign w:val="bottom"/>
            <w:hideMark/>
          </w:tcPr>
          <w:p w14:paraId="743DA607" w14:textId="69B34917"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r>
      <w:tr w:rsidR="000E35C9" w:rsidRPr="00E52DB1" w14:paraId="20CD59AE" w14:textId="77777777" w:rsidTr="00A56459">
        <w:trPr>
          <w:trHeight w:val="20"/>
        </w:trPr>
        <w:tc>
          <w:tcPr>
            <w:tcW w:w="3118" w:type="dxa"/>
            <w:shd w:val="clear" w:color="auto" w:fill="auto"/>
            <w:noWrap/>
            <w:vAlign w:val="bottom"/>
            <w:hideMark/>
          </w:tcPr>
          <w:p w14:paraId="24A29E59"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EBIT</w:t>
            </w:r>
          </w:p>
        </w:tc>
        <w:tc>
          <w:tcPr>
            <w:tcW w:w="744" w:type="dxa"/>
            <w:shd w:val="clear" w:color="auto" w:fill="auto"/>
            <w:noWrap/>
            <w:vAlign w:val="bottom"/>
            <w:hideMark/>
          </w:tcPr>
          <w:p w14:paraId="0DA188FD" w14:textId="2D671789"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2.94</w:t>
            </w:r>
          </w:p>
        </w:tc>
        <w:tc>
          <w:tcPr>
            <w:tcW w:w="744" w:type="dxa"/>
            <w:shd w:val="clear" w:color="auto" w:fill="auto"/>
            <w:noWrap/>
            <w:vAlign w:val="bottom"/>
            <w:hideMark/>
          </w:tcPr>
          <w:p w14:paraId="0910FE6C" w14:textId="533239E4"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2.60</w:t>
            </w:r>
          </w:p>
        </w:tc>
        <w:tc>
          <w:tcPr>
            <w:tcW w:w="744" w:type="dxa"/>
            <w:shd w:val="clear" w:color="auto" w:fill="auto"/>
            <w:noWrap/>
            <w:vAlign w:val="bottom"/>
            <w:hideMark/>
          </w:tcPr>
          <w:p w14:paraId="6BFD24A9" w14:textId="62960F75"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2.30</w:t>
            </w:r>
          </w:p>
        </w:tc>
        <w:tc>
          <w:tcPr>
            <w:tcW w:w="745" w:type="dxa"/>
            <w:shd w:val="clear" w:color="auto" w:fill="auto"/>
            <w:noWrap/>
            <w:vAlign w:val="bottom"/>
            <w:hideMark/>
          </w:tcPr>
          <w:p w14:paraId="697466C5" w14:textId="5AA5765A"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1.98</w:t>
            </w:r>
          </w:p>
        </w:tc>
        <w:tc>
          <w:tcPr>
            <w:tcW w:w="744" w:type="dxa"/>
            <w:shd w:val="clear" w:color="auto" w:fill="auto"/>
            <w:noWrap/>
            <w:vAlign w:val="bottom"/>
            <w:hideMark/>
          </w:tcPr>
          <w:p w14:paraId="31978BAD" w14:textId="3EFEE995"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1.70</w:t>
            </w:r>
          </w:p>
        </w:tc>
        <w:tc>
          <w:tcPr>
            <w:tcW w:w="744" w:type="dxa"/>
            <w:shd w:val="clear" w:color="auto" w:fill="auto"/>
            <w:noWrap/>
            <w:vAlign w:val="bottom"/>
            <w:hideMark/>
          </w:tcPr>
          <w:p w14:paraId="1DD64C35" w14:textId="2E4FEB96"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1.30</w:t>
            </w:r>
          </w:p>
        </w:tc>
        <w:tc>
          <w:tcPr>
            <w:tcW w:w="744" w:type="dxa"/>
            <w:shd w:val="clear" w:color="auto" w:fill="auto"/>
            <w:noWrap/>
            <w:vAlign w:val="bottom"/>
            <w:hideMark/>
          </w:tcPr>
          <w:p w14:paraId="4136575C" w14:textId="66A00151"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0.93</w:t>
            </w:r>
          </w:p>
        </w:tc>
        <w:tc>
          <w:tcPr>
            <w:tcW w:w="745" w:type="dxa"/>
            <w:shd w:val="clear" w:color="auto" w:fill="auto"/>
            <w:noWrap/>
            <w:vAlign w:val="bottom"/>
            <w:hideMark/>
          </w:tcPr>
          <w:p w14:paraId="5CC2308C" w14:textId="207AA1D0"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3.76</w:t>
            </w:r>
          </w:p>
        </w:tc>
      </w:tr>
      <w:tr w:rsidR="000E35C9" w:rsidRPr="00E52DB1" w14:paraId="2CCC9DAD" w14:textId="77777777" w:rsidTr="00A56459">
        <w:trPr>
          <w:trHeight w:val="20"/>
        </w:trPr>
        <w:tc>
          <w:tcPr>
            <w:tcW w:w="3118" w:type="dxa"/>
            <w:shd w:val="clear" w:color="auto" w:fill="auto"/>
            <w:noWrap/>
            <w:vAlign w:val="bottom"/>
            <w:hideMark/>
          </w:tcPr>
          <w:p w14:paraId="00F6347E"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004875CF" w14:textId="25299E36"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44" w:type="dxa"/>
            <w:shd w:val="clear" w:color="auto" w:fill="auto"/>
            <w:noWrap/>
            <w:vAlign w:val="bottom"/>
            <w:hideMark/>
          </w:tcPr>
          <w:p w14:paraId="76DC23DE" w14:textId="5554A660"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744" w:type="dxa"/>
            <w:shd w:val="clear" w:color="auto" w:fill="auto"/>
            <w:noWrap/>
            <w:vAlign w:val="bottom"/>
            <w:hideMark/>
          </w:tcPr>
          <w:p w14:paraId="765904A6" w14:textId="588EADE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745" w:type="dxa"/>
            <w:shd w:val="clear" w:color="auto" w:fill="auto"/>
            <w:noWrap/>
            <w:vAlign w:val="bottom"/>
            <w:hideMark/>
          </w:tcPr>
          <w:p w14:paraId="5014588D" w14:textId="0DE715C5"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44" w:type="dxa"/>
            <w:shd w:val="clear" w:color="auto" w:fill="auto"/>
            <w:noWrap/>
            <w:vAlign w:val="bottom"/>
            <w:hideMark/>
          </w:tcPr>
          <w:p w14:paraId="379609FE" w14:textId="6C057E19"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44" w:type="dxa"/>
            <w:shd w:val="clear" w:color="auto" w:fill="auto"/>
            <w:noWrap/>
            <w:vAlign w:val="bottom"/>
            <w:hideMark/>
          </w:tcPr>
          <w:p w14:paraId="120A16EA" w14:textId="4CA395DA"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bottom"/>
            <w:hideMark/>
          </w:tcPr>
          <w:p w14:paraId="281DC6FB" w14:textId="5A9B03DC"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5" w:type="dxa"/>
            <w:shd w:val="clear" w:color="auto" w:fill="auto"/>
            <w:noWrap/>
            <w:vAlign w:val="bottom"/>
            <w:hideMark/>
          </w:tcPr>
          <w:p w14:paraId="196758F6" w14:textId="1C8192D4"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r>
      <w:tr w:rsidR="000E35C9" w:rsidRPr="00E52DB1" w14:paraId="6B763569" w14:textId="77777777" w:rsidTr="00A56459">
        <w:trPr>
          <w:trHeight w:val="20"/>
        </w:trPr>
        <w:tc>
          <w:tcPr>
            <w:tcW w:w="3118" w:type="dxa"/>
            <w:shd w:val="clear" w:color="auto" w:fill="auto"/>
            <w:noWrap/>
            <w:vAlign w:val="bottom"/>
            <w:hideMark/>
          </w:tcPr>
          <w:p w14:paraId="40C9B430"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NOPAT</w:t>
            </w:r>
          </w:p>
        </w:tc>
        <w:tc>
          <w:tcPr>
            <w:tcW w:w="744" w:type="dxa"/>
            <w:shd w:val="clear" w:color="auto" w:fill="auto"/>
            <w:noWrap/>
            <w:vAlign w:val="bottom"/>
            <w:hideMark/>
          </w:tcPr>
          <w:p w14:paraId="15127413" w14:textId="1076E117"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2.20</w:t>
            </w:r>
          </w:p>
        </w:tc>
        <w:tc>
          <w:tcPr>
            <w:tcW w:w="744" w:type="dxa"/>
            <w:shd w:val="clear" w:color="auto" w:fill="auto"/>
            <w:noWrap/>
            <w:vAlign w:val="bottom"/>
            <w:hideMark/>
          </w:tcPr>
          <w:p w14:paraId="7FFBC02F" w14:textId="66CDAD9C"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1.95</w:t>
            </w:r>
          </w:p>
        </w:tc>
        <w:tc>
          <w:tcPr>
            <w:tcW w:w="744" w:type="dxa"/>
            <w:shd w:val="clear" w:color="auto" w:fill="auto"/>
            <w:noWrap/>
            <w:vAlign w:val="bottom"/>
            <w:hideMark/>
          </w:tcPr>
          <w:p w14:paraId="7808CF9F" w14:textId="7BF2F08F"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1.72</w:t>
            </w:r>
          </w:p>
        </w:tc>
        <w:tc>
          <w:tcPr>
            <w:tcW w:w="745" w:type="dxa"/>
            <w:shd w:val="clear" w:color="auto" w:fill="auto"/>
            <w:noWrap/>
            <w:vAlign w:val="bottom"/>
            <w:hideMark/>
          </w:tcPr>
          <w:p w14:paraId="0511ED0B" w14:textId="4F755450"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1.48</w:t>
            </w:r>
          </w:p>
        </w:tc>
        <w:tc>
          <w:tcPr>
            <w:tcW w:w="744" w:type="dxa"/>
            <w:shd w:val="clear" w:color="auto" w:fill="auto"/>
            <w:noWrap/>
            <w:vAlign w:val="bottom"/>
            <w:hideMark/>
          </w:tcPr>
          <w:p w14:paraId="1BBF703A" w14:textId="50168D5C"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1.27</w:t>
            </w:r>
          </w:p>
        </w:tc>
        <w:tc>
          <w:tcPr>
            <w:tcW w:w="744" w:type="dxa"/>
            <w:shd w:val="clear" w:color="auto" w:fill="auto"/>
            <w:noWrap/>
            <w:vAlign w:val="bottom"/>
            <w:hideMark/>
          </w:tcPr>
          <w:p w14:paraId="1A412183" w14:textId="2167F7AA"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0.97</w:t>
            </w:r>
          </w:p>
        </w:tc>
        <w:tc>
          <w:tcPr>
            <w:tcW w:w="744" w:type="dxa"/>
            <w:shd w:val="clear" w:color="auto" w:fill="auto"/>
            <w:noWrap/>
            <w:vAlign w:val="bottom"/>
            <w:hideMark/>
          </w:tcPr>
          <w:p w14:paraId="4FAF5A28" w14:textId="6789F85F"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0.70</w:t>
            </w:r>
          </w:p>
        </w:tc>
        <w:tc>
          <w:tcPr>
            <w:tcW w:w="745" w:type="dxa"/>
            <w:shd w:val="clear" w:color="auto" w:fill="auto"/>
            <w:noWrap/>
            <w:vAlign w:val="bottom"/>
            <w:hideMark/>
          </w:tcPr>
          <w:p w14:paraId="152299E2" w14:textId="2CE2735B"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2.82</w:t>
            </w:r>
          </w:p>
        </w:tc>
      </w:tr>
      <w:tr w:rsidR="000E35C9" w:rsidRPr="00E52DB1" w14:paraId="10D29F02" w14:textId="77777777" w:rsidTr="00A56459">
        <w:trPr>
          <w:trHeight w:val="20"/>
        </w:trPr>
        <w:tc>
          <w:tcPr>
            <w:tcW w:w="3118" w:type="dxa"/>
            <w:shd w:val="clear" w:color="auto" w:fill="auto"/>
            <w:noWrap/>
            <w:vAlign w:val="bottom"/>
            <w:hideMark/>
          </w:tcPr>
          <w:p w14:paraId="30EBF3D5"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66F6016D" w14:textId="17BF3036"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44" w:type="dxa"/>
            <w:shd w:val="clear" w:color="auto" w:fill="auto"/>
            <w:noWrap/>
            <w:vAlign w:val="bottom"/>
            <w:hideMark/>
          </w:tcPr>
          <w:p w14:paraId="06A1A4A4" w14:textId="226403DE"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44" w:type="dxa"/>
            <w:shd w:val="clear" w:color="auto" w:fill="auto"/>
            <w:noWrap/>
            <w:vAlign w:val="bottom"/>
            <w:hideMark/>
          </w:tcPr>
          <w:p w14:paraId="0235EC97" w14:textId="6548C2A5"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45" w:type="dxa"/>
            <w:shd w:val="clear" w:color="auto" w:fill="auto"/>
            <w:noWrap/>
            <w:vAlign w:val="bottom"/>
            <w:hideMark/>
          </w:tcPr>
          <w:p w14:paraId="69C21B7E" w14:textId="0764FEA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bottom"/>
            <w:hideMark/>
          </w:tcPr>
          <w:p w14:paraId="56A5AB48" w14:textId="146507CF"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hideMark/>
          </w:tcPr>
          <w:p w14:paraId="2CA8D953" w14:textId="4BB8FFC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4" w:type="dxa"/>
            <w:shd w:val="clear" w:color="auto" w:fill="auto"/>
            <w:noWrap/>
            <w:vAlign w:val="bottom"/>
            <w:hideMark/>
          </w:tcPr>
          <w:p w14:paraId="64A61BC4" w14:textId="2F466F0C"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5" w:type="dxa"/>
            <w:shd w:val="clear" w:color="auto" w:fill="auto"/>
            <w:noWrap/>
            <w:vAlign w:val="bottom"/>
            <w:hideMark/>
          </w:tcPr>
          <w:p w14:paraId="53842D81" w14:textId="0B258CE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r>
      <w:tr w:rsidR="000E35C9" w:rsidRPr="00E52DB1" w14:paraId="0F78D68A" w14:textId="77777777" w:rsidTr="00A56459">
        <w:trPr>
          <w:trHeight w:val="20"/>
        </w:trPr>
        <w:tc>
          <w:tcPr>
            <w:tcW w:w="3118" w:type="dxa"/>
            <w:shd w:val="clear" w:color="auto" w:fill="auto"/>
            <w:noWrap/>
            <w:vAlign w:val="bottom"/>
            <w:hideMark/>
          </w:tcPr>
          <w:p w14:paraId="7B2ACDD7" w14:textId="77777777" w:rsidR="000E35C9" w:rsidRPr="00E52DB1" w:rsidRDefault="000E35C9" w:rsidP="000E35C9">
            <w:pPr>
              <w:spacing w:line="276" w:lineRule="auto"/>
              <w:rPr>
                <w:rFonts w:asciiTheme="minorHAnsi" w:hAnsiTheme="minorHAnsi" w:cstheme="minorHAnsi"/>
                <w:color w:val="000000"/>
                <w:sz w:val="22"/>
                <w:szCs w:val="22"/>
              </w:rPr>
            </w:pPr>
            <w:r w:rsidRPr="00E52DB1">
              <w:rPr>
                <w:rFonts w:asciiTheme="minorHAnsi" w:hAnsiTheme="minorHAnsi" w:cstheme="minorHAnsi"/>
                <w:color w:val="000000"/>
                <w:sz w:val="22"/>
                <w:szCs w:val="22"/>
              </w:rPr>
              <w:t>Add: Depreciation</w:t>
            </w:r>
          </w:p>
        </w:tc>
        <w:tc>
          <w:tcPr>
            <w:tcW w:w="744" w:type="dxa"/>
            <w:shd w:val="clear" w:color="auto" w:fill="auto"/>
            <w:noWrap/>
            <w:vAlign w:val="bottom"/>
            <w:hideMark/>
          </w:tcPr>
          <w:p w14:paraId="3427A133" w14:textId="53A0DEF6"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4" w:type="dxa"/>
            <w:shd w:val="clear" w:color="auto" w:fill="auto"/>
            <w:noWrap/>
            <w:vAlign w:val="bottom"/>
            <w:hideMark/>
          </w:tcPr>
          <w:p w14:paraId="6F5FF12C" w14:textId="6B82B76F"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4" w:type="dxa"/>
            <w:shd w:val="clear" w:color="auto" w:fill="auto"/>
            <w:noWrap/>
            <w:vAlign w:val="bottom"/>
            <w:hideMark/>
          </w:tcPr>
          <w:p w14:paraId="4EB42868" w14:textId="4C159397"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5" w:type="dxa"/>
            <w:shd w:val="clear" w:color="auto" w:fill="auto"/>
            <w:noWrap/>
            <w:vAlign w:val="bottom"/>
            <w:hideMark/>
          </w:tcPr>
          <w:p w14:paraId="707F0EB2" w14:textId="117BE867"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4" w:type="dxa"/>
            <w:shd w:val="clear" w:color="auto" w:fill="auto"/>
            <w:noWrap/>
            <w:vAlign w:val="bottom"/>
            <w:hideMark/>
          </w:tcPr>
          <w:p w14:paraId="5563B89A" w14:textId="6D18EF77"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4" w:type="dxa"/>
            <w:shd w:val="clear" w:color="auto" w:fill="auto"/>
            <w:noWrap/>
            <w:vAlign w:val="bottom"/>
            <w:hideMark/>
          </w:tcPr>
          <w:p w14:paraId="6DADC22F" w14:textId="69CA8985"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4" w:type="dxa"/>
            <w:shd w:val="clear" w:color="auto" w:fill="auto"/>
            <w:noWrap/>
            <w:vAlign w:val="bottom"/>
            <w:hideMark/>
          </w:tcPr>
          <w:p w14:paraId="3DFF87E6" w14:textId="23CFF272"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10.05</w:t>
            </w:r>
          </w:p>
        </w:tc>
        <w:tc>
          <w:tcPr>
            <w:tcW w:w="745" w:type="dxa"/>
            <w:shd w:val="clear" w:color="auto" w:fill="auto"/>
            <w:noWrap/>
            <w:vAlign w:val="bottom"/>
            <w:hideMark/>
          </w:tcPr>
          <w:p w14:paraId="0F0D6217" w14:textId="13186112"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10.04</w:t>
            </w:r>
          </w:p>
        </w:tc>
      </w:tr>
      <w:tr w:rsidR="000E35C9" w:rsidRPr="00E52DB1" w14:paraId="25FA8420" w14:textId="77777777" w:rsidTr="00A56459">
        <w:trPr>
          <w:trHeight w:val="20"/>
        </w:trPr>
        <w:tc>
          <w:tcPr>
            <w:tcW w:w="3118" w:type="dxa"/>
            <w:shd w:val="clear" w:color="auto" w:fill="auto"/>
            <w:noWrap/>
            <w:vAlign w:val="bottom"/>
            <w:hideMark/>
          </w:tcPr>
          <w:p w14:paraId="29CB18DE"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6F85C0FB" w14:textId="1848029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50%</w:t>
            </w:r>
          </w:p>
        </w:tc>
        <w:tc>
          <w:tcPr>
            <w:tcW w:w="744" w:type="dxa"/>
            <w:shd w:val="clear" w:color="auto" w:fill="auto"/>
            <w:noWrap/>
            <w:vAlign w:val="bottom"/>
            <w:hideMark/>
          </w:tcPr>
          <w:p w14:paraId="79495032" w14:textId="5523FC27"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4" w:type="dxa"/>
            <w:shd w:val="clear" w:color="auto" w:fill="auto"/>
            <w:noWrap/>
            <w:vAlign w:val="bottom"/>
            <w:hideMark/>
          </w:tcPr>
          <w:p w14:paraId="0C96877A" w14:textId="26E994E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5" w:type="dxa"/>
            <w:shd w:val="clear" w:color="auto" w:fill="auto"/>
            <w:noWrap/>
            <w:vAlign w:val="bottom"/>
            <w:hideMark/>
          </w:tcPr>
          <w:p w14:paraId="05D809CC" w14:textId="50CC99F8"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4" w:type="dxa"/>
            <w:shd w:val="clear" w:color="auto" w:fill="auto"/>
            <w:noWrap/>
            <w:vAlign w:val="bottom"/>
            <w:hideMark/>
          </w:tcPr>
          <w:p w14:paraId="4BFC8C9C" w14:textId="10F331A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50%</w:t>
            </w:r>
          </w:p>
        </w:tc>
        <w:tc>
          <w:tcPr>
            <w:tcW w:w="744" w:type="dxa"/>
            <w:shd w:val="clear" w:color="auto" w:fill="auto"/>
            <w:noWrap/>
            <w:vAlign w:val="bottom"/>
            <w:hideMark/>
          </w:tcPr>
          <w:p w14:paraId="32AB0AAC" w14:textId="5E01F057"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4" w:type="dxa"/>
            <w:shd w:val="clear" w:color="auto" w:fill="auto"/>
            <w:noWrap/>
            <w:vAlign w:val="bottom"/>
            <w:hideMark/>
          </w:tcPr>
          <w:p w14:paraId="66C545B1" w14:textId="1C84A4B4"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5" w:type="dxa"/>
            <w:shd w:val="clear" w:color="auto" w:fill="auto"/>
            <w:noWrap/>
            <w:vAlign w:val="bottom"/>
            <w:hideMark/>
          </w:tcPr>
          <w:p w14:paraId="390F9601" w14:textId="0CDEEDB7"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44%</w:t>
            </w:r>
          </w:p>
        </w:tc>
      </w:tr>
      <w:tr w:rsidR="000E35C9" w:rsidRPr="00E52DB1" w14:paraId="69E4E1A6" w14:textId="77777777" w:rsidTr="00A56459">
        <w:trPr>
          <w:trHeight w:val="20"/>
        </w:trPr>
        <w:tc>
          <w:tcPr>
            <w:tcW w:w="3118" w:type="dxa"/>
            <w:shd w:val="clear" w:color="auto" w:fill="auto"/>
            <w:noWrap/>
            <w:vAlign w:val="bottom"/>
            <w:hideMark/>
          </w:tcPr>
          <w:p w14:paraId="16AB7859" w14:textId="77777777" w:rsidR="000E35C9" w:rsidRPr="00E52DB1" w:rsidRDefault="000E35C9" w:rsidP="000E35C9">
            <w:pPr>
              <w:spacing w:line="276" w:lineRule="auto"/>
              <w:ind w:left="460" w:hanging="460"/>
              <w:rPr>
                <w:rFonts w:asciiTheme="minorHAnsi" w:hAnsiTheme="minorHAnsi" w:cstheme="minorHAnsi"/>
                <w:color w:val="000000"/>
                <w:sz w:val="22"/>
                <w:szCs w:val="22"/>
              </w:rPr>
            </w:pPr>
            <w:r w:rsidRPr="00E52DB1">
              <w:rPr>
                <w:rFonts w:asciiTheme="minorHAnsi" w:hAnsiTheme="minorHAnsi" w:cstheme="minorHAnsi"/>
                <w:color w:val="000000"/>
                <w:sz w:val="22"/>
                <w:szCs w:val="22"/>
              </w:rPr>
              <w:t>Less: Change in Working Capital</w:t>
            </w:r>
          </w:p>
        </w:tc>
        <w:tc>
          <w:tcPr>
            <w:tcW w:w="744" w:type="dxa"/>
            <w:shd w:val="clear" w:color="auto" w:fill="auto"/>
            <w:noWrap/>
            <w:vAlign w:val="bottom"/>
            <w:hideMark/>
          </w:tcPr>
          <w:p w14:paraId="4B34B510" w14:textId="71DB4F9A"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-0.28</w:t>
            </w:r>
          </w:p>
        </w:tc>
        <w:tc>
          <w:tcPr>
            <w:tcW w:w="744" w:type="dxa"/>
            <w:shd w:val="clear" w:color="auto" w:fill="auto"/>
            <w:noWrap/>
            <w:vAlign w:val="bottom"/>
            <w:hideMark/>
          </w:tcPr>
          <w:p w14:paraId="401312A2" w14:textId="10901B3B"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44" w:type="dxa"/>
            <w:shd w:val="clear" w:color="auto" w:fill="auto"/>
            <w:noWrap/>
            <w:vAlign w:val="bottom"/>
            <w:hideMark/>
          </w:tcPr>
          <w:p w14:paraId="36BEB94D" w14:textId="2CD5855D"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-0.33</w:t>
            </w:r>
          </w:p>
        </w:tc>
        <w:tc>
          <w:tcPr>
            <w:tcW w:w="745" w:type="dxa"/>
            <w:shd w:val="clear" w:color="auto" w:fill="auto"/>
            <w:noWrap/>
            <w:vAlign w:val="bottom"/>
            <w:hideMark/>
          </w:tcPr>
          <w:p w14:paraId="4DD7A0C1" w14:textId="7D7875B8"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-0.35</w:t>
            </w:r>
          </w:p>
        </w:tc>
        <w:tc>
          <w:tcPr>
            <w:tcW w:w="744" w:type="dxa"/>
            <w:shd w:val="clear" w:color="auto" w:fill="auto"/>
            <w:noWrap/>
            <w:vAlign w:val="bottom"/>
            <w:hideMark/>
          </w:tcPr>
          <w:p w14:paraId="643EE786" w14:textId="3AC6CB37"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-0.34</w:t>
            </w:r>
          </w:p>
        </w:tc>
        <w:tc>
          <w:tcPr>
            <w:tcW w:w="744" w:type="dxa"/>
            <w:shd w:val="clear" w:color="auto" w:fill="auto"/>
            <w:noWrap/>
            <w:vAlign w:val="bottom"/>
            <w:hideMark/>
          </w:tcPr>
          <w:p w14:paraId="5C44F098" w14:textId="6FFDC16F"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744" w:type="dxa"/>
            <w:shd w:val="clear" w:color="auto" w:fill="auto"/>
            <w:noWrap/>
            <w:vAlign w:val="bottom"/>
            <w:hideMark/>
          </w:tcPr>
          <w:p w14:paraId="5BCEED28" w14:textId="208AA5B4"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745" w:type="dxa"/>
            <w:shd w:val="clear" w:color="auto" w:fill="auto"/>
            <w:noWrap/>
            <w:vAlign w:val="bottom"/>
            <w:hideMark/>
          </w:tcPr>
          <w:p w14:paraId="2C6CEDA0" w14:textId="645B2AD0"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-0.42</w:t>
            </w:r>
          </w:p>
        </w:tc>
      </w:tr>
      <w:tr w:rsidR="000E35C9" w:rsidRPr="00E52DB1" w14:paraId="3CD57138" w14:textId="77777777" w:rsidTr="00A56459">
        <w:trPr>
          <w:trHeight w:val="20"/>
        </w:trPr>
        <w:tc>
          <w:tcPr>
            <w:tcW w:w="3118" w:type="dxa"/>
            <w:shd w:val="clear" w:color="auto" w:fill="auto"/>
            <w:noWrap/>
            <w:vAlign w:val="bottom"/>
            <w:hideMark/>
          </w:tcPr>
          <w:p w14:paraId="0CB184EF"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Sales</w:t>
            </w:r>
          </w:p>
        </w:tc>
        <w:tc>
          <w:tcPr>
            <w:tcW w:w="744" w:type="dxa"/>
            <w:shd w:val="clear" w:color="auto" w:fill="auto"/>
            <w:noWrap/>
            <w:vAlign w:val="bottom"/>
            <w:hideMark/>
          </w:tcPr>
          <w:p w14:paraId="11458052" w14:textId="74960A4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hideMark/>
          </w:tcPr>
          <w:p w14:paraId="325885CF" w14:textId="1E273BF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09121CA3" w14:textId="1CB227AE"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bottom"/>
            <w:hideMark/>
          </w:tcPr>
          <w:p w14:paraId="16E142CE" w14:textId="6520F28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5ACC850B" w14:textId="0C05290E"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7318D747" w14:textId="7964643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1B07A84B" w14:textId="43A8EA9A"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bottom"/>
            <w:hideMark/>
          </w:tcPr>
          <w:p w14:paraId="0FD0157F" w14:textId="38CA4C8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0E35C9" w:rsidRPr="00E52DB1" w14:paraId="42D51123" w14:textId="77777777" w:rsidTr="00A56459">
        <w:trPr>
          <w:trHeight w:val="20"/>
        </w:trPr>
        <w:tc>
          <w:tcPr>
            <w:tcW w:w="3118" w:type="dxa"/>
            <w:shd w:val="clear" w:color="auto" w:fill="auto"/>
            <w:noWrap/>
            <w:vAlign w:val="bottom"/>
            <w:hideMark/>
          </w:tcPr>
          <w:p w14:paraId="63654124" w14:textId="77777777" w:rsidR="000E35C9" w:rsidRPr="00E52DB1" w:rsidRDefault="000E35C9" w:rsidP="000E35C9">
            <w:pPr>
              <w:spacing w:line="276" w:lineRule="auto"/>
              <w:ind w:left="460" w:hanging="460"/>
              <w:rPr>
                <w:rFonts w:asciiTheme="minorHAnsi" w:hAnsiTheme="minorHAnsi" w:cstheme="minorHAnsi"/>
                <w:color w:val="000000"/>
                <w:sz w:val="22"/>
                <w:szCs w:val="22"/>
              </w:rPr>
            </w:pPr>
            <w:r w:rsidRPr="00E52DB1">
              <w:rPr>
                <w:rFonts w:asciiTheme="minorHAnsi" w:hAnsiTheme="minorHAnsi" w:cstheme="minorHAnsi"/>
                <w:color w:val="000000"/>
                <w:sz w:val="22"/>
                <w:szCs w:val="22"/>
              </w:rPr>
              <w:t>Less: Fixed Capital Investment</w:t>
            </w:r>
          </w:p>
        </w:tc>
        <w:tc>
          <w:tcPr>
            <w:tcW w:w="744" w:type="dxa"/>
            <w:shd w:val="clear" w:color="auto" w:fill="auto"/>
            <w:noWrap/>
            <w:vAlign w:val="bottom"/>
            <w:hideMark/>
          </w:tcPr>
          <w:p w14:paraId="3E80ED13" w14:textId="19BA06D3"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4" w:type="dxa"/>
            <w:shd w:val="clear" w:color="auto" w:fill="auto"/>
            <w:noWrap/>
            <w:vAlign w:val="bottom"/>
            <w:hideMark/>
          </w:tcPr>
          <w:p w14:paraId="7313DA6D" w14:textId="12FC5658"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5BAF7059" w14:textId="2864C922"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bottom"/>
            <w:hideMark/>
          </w:tcPr>
          <w:p w14:paraId="7475DDC5" w14:textId="2C549ACA"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4" w:type="dxa"/>
            <w:shd w:val="clear" w:color="auto" w:fill="auto"/>
            <w:noWrap/>
            <w:vAlign w:val="bottom"/>
            <w:hideMark/>
          </w:tcPr>
          <w:p w14:paraId="68C9CDCB" w14:textId="0B13C266"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20E8CF12" w14:textId="238504AA"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1E5CB5B7" w14:textId="39E8DFB9"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bottom"/>
            <w:hideMark/>
          </w:tcPr>
          <w:p w14:paraId="65B3EE97" w14:textId="430FA7EE" w:rsidR="000E35C9" w:rsidRPr="00E52DB1" w:rsidRDefault="000E35C9" w:rsidP="000E35C9">
            <w:pPr>
              <w:spacing w:line="276" w:lineRule="auto"/>
              <w:ind w:left="-14"/>
              <w:jc w:val="center"/>
              <w:rPr>
                <w:rFonts w:asciiTheme="minorHAnsi" w:hAnsiTheme="minorHAnsi" w:cstheme="minorHAnsi"/>
                <w:color w:val="000000"/>
                <w:sz w:val="22"/>
                <w:szCs w:val="22"/>
              </w:rPr>
            </w:pPr>
            <w:r>
              <w:rPr>
                <w:rFonts w:ascii="Calibri" w:hAnsi="Calibri" w:cs="Calibri"/>
                <w:color w:val="000000"/>
                <w:sz w:val="22"/>
                <w:szCs w:val="22"/>
              </w:rPr>
              <w:t>-7.39</w:t>
            </w:r>
          </w:p>
        </w:tc>
      </w:tr>
      <w:tr w:rsidR="000E35C9" w:rsidRPr="00E52DB1" w14:paraId="75DEF4EB" w14:textId="77777777" w:rsidTr="00A56459">
        <w:trPr>
          <w:trHeight w:val="20"/>
        </w:trPr>
        <w:tc>
          <w:tcPr>
            <w:tcW w:w="3118" w:type="dxa"/>
            <w:shd w:val="clear" w:color="auto" w:fill="auto"/>
            <w:noWrap/>
            <w:vAlign w:val="bottom"/>
            <w:hideMark/>
          </w:tcPr>
          <w:p w14:paraId="02FF5658"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lastRenderedPageBreak/>
              <w:t>% Sales</w:t>
            </w:r>
          </w:p>
        </w:tc>
        <w:tc>
          <w:tcPr>
            <w:tcW w:w="744" w:type="dxa"/>
            <w:shd w:val="clear" w:color="auto" w:fill="auto"/>
            <w:noWrap/>
            <w:vAlign w:val="bottom"/>
            <w:hideMark/>
          </w:tcPr>
          <w:p w14:paraId="18A00D4B" w14:textId="7D27B72D"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F2AA6E0" w14:textId="7F3EA2CB"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3250CBCC" w14:textId="6EE8554C"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60A72494" w14:textId="1827CE6A"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73328F2" w14:textId="3E5A1C1C"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0B683F6" w14:textId="54CF1B27"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4F1491D" w14:textId="5B250C02"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378EA1B9" w14:textId="41AD98C5"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-32%</w:t>
            </w:r>
          </w:p>
        </w:tc>
      </w:tr>
      <w:tr w:rsidR="000E35C9" w:rsidRPr="00E52DB1" w14:paraId="1DE0678A" w14:textId="77777777" w:rsidTr="00A56459">
        <w:trPr>
          <w:trHeight w:val="20"/>
        </w:trPr>
        <w:tc>
          <w:tcPr>
            <w:tcW w:w="3118" w:type="dxa"/>
            <w:shd w:val="clear" w:color="auto" w:fill="BDD6EE" w:themeFill="accent1" w:themeFillTint="66"/>
            <w:noWrap/>
            <w:vAlign w:val="bottom"/>
            <w:hideMark/>
          </w:tcPr>
          <w:p w14:paraId="0566DCDA" w14:textId="77777777" w:rsidR="000E35C9" w:rsidRPr="00E52DB1" w:rsidRDefault="000E35C9" w:rsidP="000E35C9">
            <w:pPr>
              <w:spacing w:line="276" w:lineRule="auto"/>
              <w:rPr>
                <w:rFonts w:asciiTheme="minorHAnsi" w:hAnsiTheme="minorHAnsi" w:cstheme="minorHAnsi"/>
                <w:b/>
                <w:bCs/>
                <w:color w:val="000000"/>
                <w:sz w:val="22"/>
                <w:szCs w:val="22"/>
              </w:rPr>
            </w:pPr>
            <w:r w:rsidRPr="00E52DB1">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bottom"/>
            <w:hideMark/>
          </w:tcPr>
          <w:p w14:paraId="563345E0" w14:textId="6472F5B9"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12.48</w:t>
            </w:r>
          </w:p>
        </w:tc>
        <w:tc>
          <w:tcPr>
            <w:tcW w:w="744" w:type="dxa"/>
            <w:shd w:val="clear" w:color="auto" w:fill="BDD6EE" w:themeFill="accent1" w:themeFillTint="66"/>
            <w:noWrap/>
            <w:vAlign w:val="bottom"/>
            <w:hideMark/>
          </w:tcPr>
          <w:p w14:paraId="080C8270" w14:textId="06B8C26C"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12.33</w:t>
            </w:r>
          </w:p>
        </w:tc>
        <w:tc>
          <w:tcPr>
            <w:tcW w:w="744" w:type="dxa"/>
            <w:shd w:val="clear" w:color="auto" w:fill="BDD6EE" w:themeFill="accent1" w:themeFillTint="66"/>
            <w:noWrap/>
            <w:vAlign w:val="bottom"/>
            <w:hideMark/>
          </w:tcPr>
          <w:p w14:paraId="62F4B0EB" w14:textId="2C458F3A"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12.10</w:t>
            </w:r>
          </w:p>
        </w:tc>
        <w:tc>
          <w:tcPr>
            <w:tcW w:w="745" w:type="dxa"/>
            <w:shd w:val="clear" w:color="auto" w:fill="BDD6EE" w:themeFill="accent1" w:themeFillTint="66"/>
            <w:noWrap/>
            <w:vAlign w:val="bottom"/>
            <w:hideMark/>
          </w:tcPr>
          <w:p w14:paraId="603403FB" w14:textId="722AEB43"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11.81</w:t>
            </w:r>
          </w:p>
        </w:tc>
        <w:tc>
          <w:tcPr>
            <w:tcW w:w="744" w:type="dxa"/>
            <w:shd w:val="clear" w:color="auto" w:fill="BDD6EE" w:themeFill="accent1" w:themeFillTint="66"/>
            <w:noWrap/>
            <w:vAlign w:val="bottom"/>
            <w:hideMark/>
          </w:tcPr>
          <w:p w14:paraId="4689A181" w14:textId="05C64FE7"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11.67</w:t>
            </w:r>
          </w:p>
        </w:tc>
        <w:tc>
          <w:tcPr>
            <w:tcW w:w="744" w:type="dxa"/>
            <w:shd w:val="clear" w:color="auto" w:fill="BDD6EE" w:themeFill="accent1" w:themeFillTint="66"/>
            <w:noWrap/>
            <w:vAlign w:val="bottom"/>
            <w:hideMark/>
          </w:tcPr>
          <w:p w14:paraId="2905AC3B" w14:textId="6392E5C6"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11.43</w:t>
            </w:r>
          </w:p>
        </w:tc>
        <w:tc>
          <w:tcPr>
            <w:tcW w:w="744" w:type="dxa"/>
            <w:shd w:val="clear" w:color="auto" w:fill="BDD6EE" w:themeFill="accent1" w:themeFillTint="66"/>
            <w:noWrap/>
            <w:vAlign w:val="bottom"/>
            <w:hideMark/>
          </w:tcPr>
          <w:p w14:paraId="59AD0928" w14:textId="4A957DA1"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11.15</w:t>
            </w:r>
          </w:p>
        </w:tc>
        <w:tc>
          <w:tcPr>
            <w:tcW w:w="745" w:type="dxa"/>
            <w:shd w:val="clear" w:color="auto" w:fill="BDD6EE" w:themeFill="accent1" w:themeFillTint="66"/>
            <w:noWrap/>
            <w:vAlign w:val="bottom"/>
            <w:hideMark/>
          </w:tcPr>
          <w:p w14:paraId="5E45266F" w14:textId="23216CA4" w:rsidR="000E35C9" w:rsidRPr="00E52DB1" w:rsidRDefault="000E35C9" w:rsidP="000E35C9">
            <w:pPr>
              <w:spacing w:line="276" w:lineRule="auto"/>
              <w:ind w:left="-14"/>
              <w:jc w:val="center"/>
              <w:rPr>
                <w:rFonts w:asciiTheme="minorHAnsi" w:hAnsiTheme="minorHAnsi" w:cstheme="minorHAnsi"/>
                <w:b/>
                <w:bCs/>
                <w:color w:val="000000"/>
                <w:sz w:val="22"/>
                <w:szCs w:val="22"/>
              </w:rPr>
            </w:pPr>
            <w:r>
              <w:rPr>
                <w:rFonts w:ascii="Calibri" w:hAnsi="Calibri" w:cs="Calibri"/>
                <w:b/>
                <w:bCs/>
                <w:color w:val="000000"/>
                <w:sz w:val="22"/>
                <w:szCs w:val="22"/>
              </w:rPr>
              <w:t>20.67</w:t>
            </w:r>
          </w:p>
        </w:tc>
      </w:tr>
      <w:tr w:rsidR="000E35C9" w:rsidRPr="00E52DB1" w14:paraId="1997DE79" w14:textId="77777777" w:rsidTr="00A56459">
        <w:trPr>
          <w:trHeight w:val="20"/>
        </w:trPr>
        <w:tc>
          <w:tcPr>
            <w:tcW w:w="3118" w:type="dxa"/>
            <w:shd w:val="clear" w:color="auto" w:fill="auto"/>
            <w:noWrap/>
            <w:vAlign w:val="bottom"/>
            <w:hideMark/>
          </w:tcPr>
          <w:p w14:paraId="44F0CC3C" w14:textId="77777777" w:rsidR="000E35C9" w:rsidRPr="00E52DB1" w:rsidRDefault="000E35C9" w:rsidP="000E35C9">
            <w:pPr>
              <w:spacing w:line="276" w:lineRule="auto"/>
              <w:jc w:val="right"/>
              <w:rPr>
                <w:rFonts w:asciiTheme="minorHAnsi" w:hAnsiTheme="minorHAnsi" w:cstheme="minorHAnsi"/>
                <w:i/>
                <w:iCs/>
                <w:color w:val="000000"/>
                <w:sz w:val="18"/>
                <w:szCs w:val="18"/>
              </w:rPr>
            </w:pPr>
            <w:r w:rsidRPr="00E52DB1">
              <w:rPr>
                <w:rFonts w:asciiTheme="minorHAnsi" w:hAnsiTheme="minorHAnsi" w:cstheme="minorHAnsi"/>
                <w:i/>
                <w:iCs/>
                <w:color w:val="000000"/>
                <w:sz w:val="18"/>
                <w:szCs w:val="18"/>
              </w:rPr>
              <w:t>% Growth</w:t>
            </w:r>
          </w:p>
        </w:tc>
        <w:tc>
          <w:tcPr>
            <w:tcW w:w="744" w:type="dxa"/>
            <w:shd w:val="clear" w:color="auto" w:fill="auto"/>
            <w:noWrap/>
            <w:vAlign w:val="bottom"/>
            <w:hideMark/>
          </w:tcPr>
          <w:p w14:paraId="64D7EEFD" w14:textId="57093727"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4AF84DE8" w14:textId="65236B80"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hideMark/>
          </w:tcPr>
          <w:p w14:paraId="32D189A2" w14:textId="1B55FF4C"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bottom"/>
            <w:hideMark/>
          </w:tcPr>
          <w:p w14:paraId="2B99E937" w14:textId="3C16A340"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4A94A2E5" w14:textId="463D217F"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hideMark/>
          </w:tcPr>
          <w:p w14:paraId="433A02B5" w14:textId="16807A65"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2386B997" w14:textId="202813D5"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bottom"/>
            <w:hideMark/>
          </w:tcPr>
          <w:p w14:paraId="028A958C" w14:textId="1CC7EF0F" w:rsidR="000E35C9" w:rsidRPr="00E52DB1" w:rsidRDefault="000E35C9" w:rsidP="000E35C9">
            <w:pPr>
              <w:spacing w:line="276" w:lineRule="auto"/>
              <w:ind w:left="-14"/>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r>
    </w:tbl>
    <w:p w14:paraId="723E8DCA" w14:textId="31C78438" w:rsidR="00CB51C6" w:rsidRDefault="00CB51C6" w:rsidP="00A56459">
      <w:pPr>
        <w:pStyle w:val="Default"/>
        <w:spacing w:before="240" w:line="276" w:lineRule="auto"/>
        <w:ind w:left="567" w:right="16"/>
        <w:jc w:val="both"/>
        <w:rPr>
          <w:bCs/>
          <w:sz w:val="22"/>
          <w:szCs w:val="22"/>
        </w:rPr>
      </w:pPr>
      <w:r>
        <w:rPr>
          <w:b/>
          <w:sz w:val="22"/>
          <w:szCs w:val="22"/>
        </w:rPr>
        <w:t>*WACC:</w:t>
      </w:r>
      <w:r w:rsidR="000E35C9">
        <w:rPr>
          <w:b/>
          <w:sz w:val="22"/>
          <w:szCs w:val="22"/>
        </w:rPr>
        <w:t xml:space="preserve"> </w:t>
      </w:r>
      <w:r w:rsidR="000E35C9" w:rsidRPr="000E35C9">
        <w:rPr>
          <w:bCs/>
          <w:sz w:val="22"/>
          <w:szCs w:val="22"/>
        </w:rPr>
        <w:t>10.25</w:t>
      </w:r>
      <w:r w:rsidRPr="00140A61">
        <w:rPr>
          <w:bCs/>
          <w:sz w:val="22"/>
          <w:szCs w:val="22"/>
        </w:rPr>
        <w:t>%</w:t>
      </w:r>
    </w:p>
    <w:p w14:paraId="37312E73" w14:textId="77777777" w:rsidR="00CB51C6" w:rsidRPr="00CB51C6" w:rsidRDefault="00CB51C6" w:rsidP="00CB51C6">
      <w:pPr>
        <w:pStyle w:val="Default"/>
        <w:spacing w:line="259" w:lineRule="auto"/>
        <w:ind w:left="644" w:right="-589"/>
        <w:jc w:val="right"/>
        <w:rPr>
          <w:b/>
          <w:iCs/>
          <w:sz w:val="22"/>
          <w:szCs w:val="22"/>
        </w:rPr>
      </w:pPr>
    </w:p>
    <w:p w14:paraId="0B76276A" w14:textId="77777777" w:rsidR="00CB51C6" w:rsidRPr="00B64771" w:rsidRDefault="00CB51C6" w:rsidP="00A56459">
      <w:pPr>
        <w:pStyle w:val="Default"/>
        <w:numPr>
          <w:ilvl w:val="0"/>
          <w:numId w:val="67"/>
        </w:numPr>
        <w:spacing w:line="360" w:lineRule="auto"/>
        <w:ind w:left="567" w:right="16" w:hanging="425"/>
        <w:jc w:val="both"/>
        <w:rPr>
          <w:b/>
          <w:sz w:val="22"/>
          <w:szCs w:val="22"/>
        </w:rPr>
      </w:pPr>
      <w:r>
        <w:rPr>
          <w:b/>
          <w:sz w:val="22"/>
          <w:szCs w:val="22"/>
        </w:rPr>
        <w:t>M/S</w:t>
      </w:r>
      <w:r w:rsidRPr="00F70FE7">
        <w:t xml:space="preserve"> </w:t>
      </w:r>
      <w:r w:rsidRPr="00140A61">
        <w:rPr>
          <w:b/>
          <w:sz w:val="22"/>
          <w:szCs w:val="22"/>
        </w:rPr>
        <w:t>NSL Wind Power Company (</w:t>
      </w:r>
      <w:proofErr w:type="spellStart"/>
      <w:r>
        <w:rPr>
          <w:b/>
          <w:sz w:val="22"/>
          <w:szCs w:val="22"/>
        </w:rPr>
        <w:t>S</w:t>
      </w:r>
      <w:r w:rsidRPr="00140A61">
        <w:rPr>
          <w:b/>
          <w:sz w:val="22"/>
          <w:szCs w:val="22"/>
        </w:rPr>
        <w:t>atara</w:t>
      </w:r>
      <w:proofErr w:type="spellEnd"/>
      <w:r w:rsidRPr="00140A61">
        <w:rPr>
          <w:b/>
          <w:sz w:val="22"/>
          <w:szCs w:val="22"/>
        </w:rPr>
        <w:t xml:space="preserve">) </w:t>
      </w:r>
      <w:proofErr w:type="spellStart"/>
      <w:r w:rsidRPr="00140A61">
        <w:rPr>
          <w:b/>
          <w:sz w:val="22"/>
          <w:szCs w:val="22"/>
        </w:rPr>
        <w:t>Pvt.</w:t>
      </w:r>
      <w:proofErr w:type="spellEnd"/>
      <w:r w:rsidRPr="00140A61">
        <w:rPr>
          <w:b/>
          <w:sz w:val="22"/>
          <w:szCs w:val="22"/>
        </w:rPr>
        <w:t xml:space="preserve"> Ltd.</w:t>
      </w:r>
      <w:r>
        <w:rPr>
          <w:b/>
          <w:sz w:val="22"/>
          <w:szCs w:val="22"/>
        </w:rPr>
        <w:t>:</w:t>
      </w:r>
      <w:r w:rsidRPr="00ED1F56">
        <w:rPr>
          <w:sz w:val="18"/>
          <w:szCs w:val="18"/>
        </w:rPr>
        <w:tab/>
      </w:r>
    </w:p>
    <w:p w14:paraId="4ED2C9F9" w14:textId="77777777" w:rsidR="00CB51C6" w:rsidRPr="00140A61" w:rsidRDefault="00CB51C6" w:rsidP="006F0F44">
      <w:pPr>
        <w:pStyle w:val="Default"/>
        <w:ind w:left="851" w:right="-589"/>
        <w:jc w:val="right"/>
        <w:rPr>
          <w:b/>
          <w:sz w:val="22"/>
          <w:szCs w:val="22"/>
        </w:rPr>
      </w:pP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8"/>
        <w:gridCol w:w="744"/>
        <w:gridCol w:w="744"/>
        <w:gridCol w:w="744"/>
        <w:gridCol w:w="745"/>
        <w:gridCol w:w="744"/>
        <w:gridCol w:w="744"/>
        <w:gridCol w:w="744"/>
        <w:gridCol w:w="745"/>
      </w:tblGrid>
      <w:tr w:rsidR="00CB51C6" w:rsidRPr="003D3ED4" w14:paraId="205BA1D7" w14:textId="77777777" w:rsidTr="00A56459">
        <w:trPr>
          <w:trHeight w:val="20"/>
        </w:trPr>
        <w:tc>
          <w:tcPr>
            <w:tcW w:w="3118" w:type="dxa"/>
            <w:shd w:val="clear" w:color="000000" w:fill="002060"/>
            <w:noWrap/>
            <w:vAlign w:val="center"/>
            <w:hideMark/>
          </w:tcPr>
          <w:p w14:paraId="079B45B4" w14:textId="77777777" w:rsidR="00CB51C6" w:rsidRPr="003D3ED4" w:rsidRDefault="00CB51C6" w:rsidP="003146DD">
            <w:pPr>
              <w:spacing w:line="276" w:lineRule="auto"/>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6ACDC19C"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Mar-24 P</w:t>
            </w:r>
          </w:p>
        </w:tc>
        <w:tc>
          <w:tcPr>
            <w:tcW w:w="744" w:type="dxa"/>
            <w:shd w:val="clear" w:color="000000" w:fill="002060"/>
            <w:noWrap/>
            <w:vAlign w:val="center"/>
            <w:hideMark/>
          </w:tcPr>
          <w:p w14:paraId="728978DA"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Mar-25 P</w:t>
            </w:r>
          </w:p>
        </w:tc>
        <w:tc>
          <w:tcPr>
            <w:tcW w:w="744" w:type="dxa"/>
            <w:shd w:val="clear" w:color="000000" w:fill="002060"/>
            <w:noWrap/>
            <w:vAlign w:val="center"/>
            <w:hideMark/>
          </w:tcPr>
          <w:p w14:paraId="1EEE34B7"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Mar-26 P</w:t>
            </w:r>
          </w:p>
        </w:tc>
        <w:tc>
          <w:tcPr>
            <w:tcW w:w="745" w:type="dxa"/>
            <w:shd w:val="clear" w:color="000000" w:fill="002060"/>
            <w:noWrap/>
            <w:vAlign w:val="center"/>
            <w:hideMark/>
          </w:tcPr>
          <w:p w14:paraId="33690B27"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Mar-27 P</w:t>
            </w:r>
          </w:p>
        </w:tc>
        <w:tc>
          <w:tcPr>
            <w:tcW w:w="744" w:type="dxa"/>
            <w:shd w:val="clear" w:color="000000" w:fill="002060"/>
            <w:noWrap/>
            <w:vAlign w:val="center"/>
            <w:hideMark/>
          </w:tcPr>
          <w:p w14:paraId="5FDD9342"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Mar-28 P</w:t>
            </w:r>
          </w:p>
        </w:tc>
        <w:tc>
          <w:tcPr>
            <w:tcW w:w="744" w:type="dxa"/>
            <w:shd w:val="clear" w:color="000000" w:fill="002060"/>
            <w:noWrap/>
            <w:vAlign w:val="center"/>
            <w:hideMark/>
          </w:tcPr>
          <w:p w14:paraId="52673EBD"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Mar-29 P</w:t>
            </w:r>
          </w:p>
        </w:tc>
        <w:tc>
          <w:tcPr>
            <w:tcW w:w="744" w:type="dxa"/>
            <w:shd w:val="clear" w:color="000000" w:fill="002060"/>
            <w:noWrap/>
            <w:vAlign w:val="center"/>
            <w:hideMark/>
          </w:tcPr>
          <w:p w14:paraId="5DDECAD9"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Mar-30 P</w:t>
            </w:r>
          </w:p>
        </w:tc>
        <w:tc>
          <w:tcPr>
            <w:tcW w:w="745" w:type="dxa"/>
            <w:shd w:val="clear" w:color="000000" w:fill="002060"/>
            <w:noWrap/>
            <w:vAlign w:val="center"/>
            <w:hideMark/>
          </w:tcPr>
          <w:p w14:paraId="4718E024" w14:textId="77777777" w:rsidR="00CB51C6" w:rsidRPr="003D3ED4" w:rsidRDefault="00CB51C6" w:rsidP="003146DD">
            <w:pPr>
              <w:spacing w:line="276" w:lineRule="auto"/>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Mar-31 P</w:t>
            </w:r>
          </w:p>
        </w:tc>
      </w:tr>
      <w:tr w:rsidR="000E35C9" w:rsidRPr="003D3ED4" w14:paraId="6B6B1976" w14:textId="77777777" w:rsidTr="00A56459">
        <w:trPr>
          <w:trHeight w:val="20"/>
        </w:trPr>
        <w:tc>
          <w:tcPr>
            <w:tcW w:w="3118" w:type="dxa"/>
            <w:shd w:val="clear" w:color="auto" w:fill="auto"/>
            <w:noWrap/>
            <w:vAlign w:val="bottom"/>
            <w:hideMark/>
          </w:tcPr>
          <w:p w14:paraId="765C89FF" w14:textId="77777777" w:rsidR="000E35C9" w:rsidRPr="003D3ED4" w:rsidRDefault="000E35C9" w:rsidP="000E35C9">
            <w:pPr>
              <w:spacing w:line="276" w:lineRule="auto"/>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Total Revenue</w:t>
            </w:r>
          </w:p>
        </w:tc>
        <w:tc>
          <w:tcPr>
            <w:tcW w:w="744" w:type="dxa"/>
            <w:shd w:val="clear" w:color="auto" w:fill="auto"/>
            <w:noWrap/>
            <w:vAlign w:val="bottom"/>
            <w:hideMark/>
          </w:tcPr>
          <w:p w14:paraId="5726F41F" w14:textId="085AF4E5"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39.13</w:t>
            </w:r>
          </w:p>
        </w:tc>
        <w:tc>
          <w:tcPr>
            <w:tcW w:w="744" w:type="dxa"/>
            <w:shd w:val="clear" w:color="auto" w:fill="auto"/>
            <w:noWrap/>
            <w:vAlign w:val="bottom"/>
            <w:hideMark/>
          </w:tcPr>
          <w:p w14:paraId="0C70261A" w14:textId="3A7F95D7"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36.01</w:t>
            </w:r>
          </w:p>
        </w:tc>
        <w:tc>
          <w:tcPr>
            <w:tcW w:w="744" w:type="dxa"/>
            <w:shd w:val="clear" w:color="auto" w:fill="auto"/>
            <w:noWrap/>
            <w:vAlign w:val="bottom"/>
            <w:hideMark/>
          </w:tcPr>
          <w:p w14:paraId="457268F2" w14:textId="75FB374E"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36.01</w:t>
            </w:r>
          </w:p>
        </w:tc>
        <w:tc>
          <w:tcPr>
            <w:tcW w:w="745" w:type="dxa"/>
            <w:shd w:val="clear" w:color="auto" w:fill="auto"/>
            <w:noWrap/>
            <w:vAlign w:val="bottom"/>
            <w:hideMark/>
          </w:tcPr>
          <w:p w14:paraId="5130D9EA" w14:textId="40B95761"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36.01</w:t>
            </w:r>
          </w:p>
        </w:tc>
        <w:tc>
          <w:tcPr>
            <w:tcW w:w="744" w:type="dxa"/>
            <w:shd w:val="clear" w:color="auto" w:fill="auto"/>
            <w:noWrap/>
            <w:vAlign w:val="bottom"/>
            <w:hideMark/>
          </w:tcPr>
          <w:p w14:paraId="5A24C338" w14:textId="141BFAF3"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17.54</w:t>
            </w:r>
          </w:p>
        </w:tc>
        <w:tc>
          <w:tcPr>
            <w:tcW w:w="744" w:type="dxa"/>
            <w:shd w:val="clear" w:color="auto" w:fill="auto"/>
            <w:noWrap/>
            <w:vAlign w:val="bottom"/>
            <w:hideMark/>
          </w:tcPr>
          <w:p w14:paraId="4F6213AF" w14:textId="3FAD1BB5"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4" w:type="dxa"/>
            <w:shd w:val="clear" w:color="auto" w:fill="auto"/>
            <w:noWrap/>
            <w:vAlign w:val="bottom"/>
            <w:hideMark/>
          </w:tcPr>
          <w:p w14:paraId="009A0056" w14:textId="5578C36B"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5" w:type="dxa"/>
            <w:shd w:val="clear" w:color="auto" w:fill="auto"/>
            <w:noWrap/>
            <w:vAlign w:val="bottom"/>
            <w:hideMark/>
          </w:tcPr>
          <w:p w14:paraId="2F0B9BF7" w14:textId="02D7204E"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r>
      <w:tr w:rsidR="000E35C9" w:rsidRPr="003D3ED4" w14:paraId="12B8F043" w14:textId="77777777" w:rsidTr="00A56459">
        <w:trPr>
          <w:trHeight w:val="20"/>
        </w:trPr>
        <w:tc>
          <w:tcPr>
            <w:tcW w:w="3118" w:type="dxa"/>
            <w:shd w:val="clear" w:color="auto" w:fill="auto"/>
            <w:noWrap/>
            <w:vAlign w:val="bottom"/>
            <w:hideMark/>
          </w:tcPr>
          <w:p w14:paraId="06BCBB32"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Growth</w:t>
            </w:r>
          </w:p>
        </w:tc>
        <w:tc>
          <w:tcPr>
            <w:tcW w:w="744" w:type="dxa"/>
            <w:shd w:val="clear" w:color="auto" w:fill="auto"/>
            <w:noWrap/>
            <w:vAlign w:val="bottom"/>
            <w:hideMark/>
          </w:tcPr>
          <w:p w14:paraId="116617A7" w14:textId="7F75D1E8"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14A614C6" w14:textId="0E62EAC3"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bottom"/>
            <w:hideMark/>
          </w:tcPr>
          <w:p w14:paraId="42779EC3" w14:textId="1CE0F2EB"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0212667A" w14:textId="6506C119"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16F1FC50" w14:textId="3743D15E"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4" w:type="dxa"/>
            <w:shd w:val="clear" w:color="auto" w:fill="auto"/>
            <w:noWrap/>
            <w:vAlign w:val="bottom"/>
            <w:hideMark/>
          </w:tcPr>
          <w:p w14:paraId="5C694010" w14:textId="593259DF"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CCB7CBB" w14:textId="77C66A08"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357CE062" w14:textId="274CCB21"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0E35C9" w:rsidRPr="003D3ED4" w14:paraId="616FB07C" w14:textId="77777777" w:rsidTr="00A56459">
        <w:trPr>
          <w:trHeight w:val="20"/>
        </w:trPr>
        <w:tc>
          <w:tcPr>
            <w:tcW w:w="3118" w:type="dxa"/>
            <w:shd w:val="clear" w:color="auto" w:fill="auto"/>
            <w:noWrap/>
            <w:vAlign w:val="bottom"/>
            <w:hideMark/>
          </w:tcPr>
          <w:p w14:paraId="5BE5F9F4" w14:textId="77777777" w:rsidR="000E35C9" w:rsidRPr="003D3ED4" w:rsidRDefault="000E35C9" w:rsidP="000E35C9">
            <w:pPr>
              <w:spacing w:line="276" w:lineRule="auto"/>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EBITDA</w:t>
            </w:r>
          </w:p>
        </w:tc>
        <w:tc>
          <w:tcPr>
            <w:tcW w:w="744" w:type="dxa"/>
            <w:shd w:val="clear" w:color="auto" w:fill="auto"/>
            <w:noWrap/>
            <w:vAlign w:val="bottom"/>
            <w:hideMark/>
          </w:tcPr>
          <w:p w14:paraId="20B2E7A6" w14:textId="1310054F"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32.06</w:t>
            </w:r>
          </w:p>
        </w:tc>
        <w:tc>
          <w:tcPr>
            <w:tcW w:w="744" w:type="dxa"/>
            <w:shd w:val="clear" w:color="auto" w:fill="auto"/>
            <w:noWrap/>
            <w:vAlign w:val="bottom"/>
            <w:hideMark/>
          </w:tcPr>
          <w:p w14:paraId="0A6D9543" w14:textId="1E067BCA"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28.58</w:t>
            </w:r>
          </w:p>
        </w:tc>
        <w:tc>
          <w:tcPr>
            <w:tcW w:w="744" w:type="dxa"/>
            <w:shd w:val="clear" w:color="auto" w:fill="auto"/>
            <w:noWrap/>
            <w:vAlign w:val="bottom"/>
            <w:hideMark/>
          </w:tcPr>
          <w:p w14:paraId="2903E988" w14:textId="7D3D008B"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28.21</w:t>
            </w:r>
          </w:p>
        </w:tc>
        <w:tc>
          <w:tcPr>
            <w:tcW w:w="745" w:type="dxa"/>
            <w:shd w:val="clear" w:color="auto" w:fill="auto"/>
            <w:noWrap/>
            <w:vAlign w:val="bottom"/>
            <w:hideMark/>
          </w:tcPr>
          <w:p w14:paraId="1622D71B" w14:textId="5BC2D245"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27.82</w:t>
            </w:r>
          </w:p>
        </w:tc>
        <w:tc>
          <w:tcPr>
            <w:tcW w:w="744" w:type="dxa"/>
            <w:shd w:val="clear" w:color="auto" w:fill="auto"/>
            <w:noWrap/>
            <w:vAlign w:val="bottom"/>
            <w:hideMark/>
          </w:tcPr>
          <w:p w14:paraId="51A2F256" w14:textId="757D2844"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8.94</w:t>
            </w:r>
          </w:p>
        </w:tc>
        <w:tc>
          <w:tcPr>
            <w:tcW w:w="744" w:type="dxa"/>
            <w:shd w:val="clear" w:color="auto" w:fill="auto"/>
            <w:noWrap/>
            <w:vAlign w:val="bottom"/>
            <w:hideMark/>
          </w:tcPr>
          <w:p w14:paraId="7337AAAD" w14:textId="5FA2A3F5"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8.47</w:t>
            </w:r>
          </w:p>
        </w:tc>
        <w:tc>
          <w:tcPr>
            <w:tcW w:w="744" w:type="dxa"/>
            <w:shd w:val="clear" w:color="auto" w:fill="auto"/>
            <w:noWrap/>
            <w:vAlign w:val="bottom"/>
            <w:hideMark/>
          </w:tcPr>
          <w:p w14:paraId="399B9C18" w14:textId="207FF9A6"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8.02</w:t>
            </w:r>
          </w:p>
        </w:tc>
        <w:tc>
          <w:tcPr>
            <w:tcW w:w="745" w:type="dxa"/>
            <w:shd w:val="clear" w:color="auto" w:fill="auto"/>
            <w:noWrap/>
            <w:vAlign w:val="bottom"/>
            <w:hideMark/>
          </w:tcPr>
          <w:p w14:paraId="21C01844" w14:textId="52E9E735"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7.54</w:t>
            </w:r>
          </w:p>
        </w:tc>
      </w:tr>
      <w:tr w:rsidR="000E35C9" w:rsidRPr="003D3ED4" w14:paraId="1FC638CE" w14:textId="77777777" w:rsidTr="00A56459">
        <w:trPr>
          <w:trHeight w:val="20"/>
        </w:trPr>
        <w:tc>
          <w:tcPr>
            <w:tcW w:w="3118" w:type="dxa"/>
            <w:shd w:val="clear" w:color="auto" w:fill="auto"/>
            <w:noWrap/>
            <w:vAlign w:val="bottom"/>
            <w:hideMark/>
          </w:tcPr>
          <w:p w14:paraId="14D25F57"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4" w:type="dxa"/>
            <w:shd w:val="clear" w:color="auto" w:fill="auto"/>
            <w:noWrap/>
            <w:vAlign w:val="bottom"/>
            <w:hideMark/>
          </w:tcPr>
          <w:p w14:paraId="65A03B5C" w14:textId="288198F2"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82%</w:t>
            </w:r>
          </w:p>
        </w:tc>
        <w:tc>
          <w:tcPr>
            <w:tcW w:w="744" w:type="dxa"/>
            <w:shd w:val="clear" w:color="auto" w:fill="auto"/>
            <w:noWrap/>
            <w:vAlign w:val="bottom"/>
            <w:hideMark/>
          </w:tcPr>
          <w:p w14:paraId="4F121F73" w14:textId="27CC2FDC"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79%</w:t>
            </w:r>
          </w:p>
        </w:tc>
        <w:tc>
          <w:tcPr>
            <w:tcW w:w="744" w:type="dxa"/>
            <w:shd w:val="clear" w:color="auto" w:fill="auto"/>
            <w:noWrap/>
            <w:vAlign w:val="bottom"/>
            <w:hideMark/>
          </w:tcPr>
          <w:p w14:paraId="054D4F41" w14:textId="5210559B"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78%</w:t>
            </w:r>
          </w:p>
        </w:tc>
        <w:tc>
          <w:tcPr>
            <w:tcW w:w="745" w:type="dxa"/>
            <w:shd w:val="clear" w:color="auto" w:fill="auto"/>
            <w:noWrap/>
            <w:vAlign w:val="bottom"/>
            <w:hideMark/>
          </w:tcPr>
          <w:p w14:paraId="01E6273D" w14:textId="39499508"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77%</w:t>
            </w:r>
          </w:p>
        </w:tc>
        <w:tc>
          <w:tcPr>
            <w:tcW w:w="744" w:type="dxa"/>
            <w:shd w:val="clear" w:color="auto" w:fill="auto"/>
            <w:noWrap/>
            <w:vAlign w:val="bottom"/>
            <w:hideMark/>
          </w:tcPr>
          <w:p w14:paraId="757C1298" w14:textId="7C519B63"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4" w:type="dxa"/>
            <w:shd w:val="clear" w:color="auto" w:fill="auto"/>
            <w:noWrap/>
            <w:vAlign w:val="bottom"/>
            <w:hideMark/>
          </w:tcPr>
          <w:p w14:paraId="33E23D58" w14:textId="12E95D3D"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744" w:type="dxa"/>
            <w:shd w:val="clear" w:color="auto" w:fill="auto"/>
            <w:noWrap/>
            <w:vAlign w:val="bottom"/>
            <w:hideMark/>
          </w:tcPr>
          <w:p w14:paraId="09582792" w14:textId="368AF742"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5" w:type="dxa"/>
            <w:shd w:val="clear" w:color="auto" w:fill="auto"/>
            <w:noWrap/>
            <w:vAlign w:val="bottom"/>
            <w:hideMark/>
          </w:tcPr>
          <w:p w14:paraId="15F2D446" w14:textId="04F132C0"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0E35C9" w:rsidRPr="003D3ED4" w14:paraId="105C6497" w14:textId="77777777" w:rsidTr="00A56459">
        <w:trPr>
          <w:trHeight w:val="20"/>
        </w:trPr>
        <w:tc>
          <w:tcPr>
            <w:tcW w:w="3118" w:type="dxa"/>
            <w:shd w:val="clear" w:color="auto" w:fill="auto"/>
            <w:noWrap/>
            <w:vAlign w:val="bottom"/>
            <w:hideMark/>
          </w:tcPr>
          <w:p w14:paraId="127DF33B" w14:textId="77777777" w:rsidR="000E35C9" w:rsidRPr="003D3ED4" w:rsidRDefault="000E35C9" w:rsidP="000E35C9">
            <w:pPr>
              <w:spacing w:line="276" w:lineRule="auto"/>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EBIT</w:t>
            </w:r>
          </w:p>
        </w:tc>
        <w:tc>
          <w:tcPr>
            <w:tcW w:w="744" w:type="dxa"/>
            <w:shd w:val="clear" w:color="auto" w:fill="auto"/>
            <w:noWrap/>
            <w:vAlign w:val="bottom"/>
            <w:hideMark/>
          </w:tcPr>
          <w:p w14:paraId="04E8E159" w14:textId="63A5CB63"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24.16</w:t>
            </w:r>
          </w:p>
        </w:tc>
        <w:tc>
          <w:tcPr>
            <w:tcW w:w="744" w:type="dxa"/>
            <w:shd w:val="clear" w:color="auto" w:fill="auto"/>
            <w:noWrap/>
            <w:vAlign w:val="bottom"/>
            <w:hideMark/>
          </w:tcPr>
          <w:p w14:paraId="7519CEAC" w14:textId="299E823E"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20.68</w:t>
            </w:r>
          </w:p>
        </w:tc>
        <w:tc>
          <w:tcPr>
            <w:tcW w:w="744" w:type="dxa"/>
            <w:shd w:val="clear" w:color="auto" w:fill="auto"/>
            <w:noWrap/>
            <w:vAlign w:val="bottom"/>
            <w:hideMark/>
          </w:tcPr>
          <w:p w14:paraId="7A1A974A" w14:textId="69B8AC50"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20.31</w:t>
            </w:r>
          </w:p>
        </w:tc>
        <w:tc>
          <w:tcPr>
            <w:tcW w:w="745" w:type="dxa"/>
            <w:shd w:val="clear" w:color="auto" w:fill="auto"/>
            <w:noWrap/>
            <w:vAlign w:val="bottom"/>
            <w:hideMark/>
          </w:tcPr>
          <w:p w14:paraId="692AE6FE" w14:textId="536C71A1"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19.92</w:t>
            </w:r>
          </w:p>
        </w:tc>
        <w:tc>
          <w:tcPr>
            <w:tcW w:w="744" w:type="dxa"/>
            <w:shd w:val="clear" w:color="auto" w:fill="auto"/>
            <w:noWrap/>
            <w:vAlign w:val="bottom"/>
            <w:hideMark/>
          </w:tcPr>
          <w:p w14:paraId="2DEC9AE1" w14:textId="520B00A3"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744" w:type="dxa"/>
            <w:shd w:val="clear" w:color="auto" w:fill="auto"/>
            <w:noWrap/>
            <w:vAlign w:val="bottom"/>
            <w:hideMark/>
          </w:tcPr>
          <w:p w14:paraId="68FE8633" w14:textId="0AB28229"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0.56</w:t>
            </w:r>
          </w:p>
        </w:tc>
        <w:tc>
          <w:tcPr>
            <w:tcW w:w="744" w:type="dxa"/>
            <w:shd w:val="clear" w:color="auto" w:fill="auto"/>
            <w:noWrap/>
            <w:vAlign w:val="bottom"/>
            <w:hideMark/>
          </w:tcPr>
          <w:p w14:paraId="076F31EA" w14:textId="6AD23BEF"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0.11</w:t>
            </w:r>
          </w:p>
        </w:tc>
        <w:tc>
          <w:tcPr>
            <w:tcW w:w="745" w:type="dxa"/>
            <w:shd w:val="clear" w:color="auto" w:fill="auto"/>
            <w:noWrap/>
            <w:vAlign w:val="bottom"/>
            <w:hideMark/>
          </w:tcPr>
          <w:p w14:paraId="4FDA9A40" w14:textId="4F4A9985" w:rsidR="000E35C9" w:rsidRPr="003D3ED4"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-0.37</w:t>
            </w:r>
          </w:p>
        </w:tc>
      </w:tr>
      <w:tr w:rsidR="000E35C9" w:rsidRPr="003D3ED4" w14:paraId="1B41B865" w14:textId="77777777" w:rsidTr="00A56459">
        <w:trPr>
          <w:trHeight w:val="20"/>
        </w:trPr>
        <w:tc>
          <w:tcPr>
            <w:tcW w:w="3118" w:type="dxa"/>
            <w:shd w:val="clear" w:color="auto" w:fill="auto"/>
            <w:noWrap/>
            <w:vAlign w:val="bottom"/>
            <w:hideMark/>
          </w:tcPr>
          <w:p w14:paraId="438BB871"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4" w:type="dxa"/>
            <w:shd w:val="clear" w:color="auto" w:fill="auto"/>
            <w:noWrap/>
            <w:vAlign w:val="bottom"/>
            <w:hideMark/>
          </w:tcPr>
          <w:p w14:paraId="622F9ABE" w14:textId="5151E0C3"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744" w:type="dxa"/>
            <w:shd w:val="clear" w:color="auto" w:fill="auto"/>
            <w:noWrap/>
            <w:vAlign w:val="bottom"/>
            <w:hideMark/>
          </w:tcPr>
          <w:p w14:paraId="5750671B" w14:textId="21F86394"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44" w:type="dxa"/>
            <w:shd w:val="clear" w:color="auto" w:fill="auto"/>
            <w:noWrap/>
            <w:vAlign w:val="bottom"/>
            <w:hideMark/>
          </w:tcPr>
          <w:p w14:paraId="429048DB" w14:textId="0F47488F"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745" w:type="dxa"/>
            <w:shd w:val="clear" w:color="auto" w:fill="auto"/>
            <w:noWrap/>
            <w:vAlign w:val="bottom"/>
            <w:hideMark/>
          </w:tcPr>
          <w:p w14:paraId="3447CF6D" w14:textId="6060170F"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44" w:type="dxa"/>
            <w:shd w:val="clear" w:color="auto" w:fill="auto"/>
            <w:noWrap/>
            <w:vAlign w:val="bottom"/>
            <w:hideMark/>
          </w:tcPr>
          <w:p w14:paraId="41ED6895" w14:textId="74D933FB"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hideMark/>
          </w:tcPr>
          <w:p w14:paraId="4BD1E9C1" w14:textId="238FD7A6"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bottom"/>
            <w:hideMark/>
          </w:tcPr>
          <w:p w14:paraId="4F0171D8" w14:textId="147307A1"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5" w:type="dxa"/>
            <w:shd w:val="clear" w:color="auto" w:fill="auto"/>
            <w:noWrap/>
            <w:vAlign w:val="bottom"/>
            <w:hideMark/>
          </w:tcPr>
          <w:p w14:paraId="0579586B" w14:textId="2514BC3D" w:rsidR="000E35C9" w:rsidRPr="003D3ED4"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0E35C9" w:rsidRPr="003D3ED4" w14:paraId="6E6C883E" w14:textId="77777777" w:rsidTr="00A56459">
        <w:trPr>
          <w:trHeight w:val="20"/>
        </w:trPr>
        <w:tc>
          <w:tcPr>
            <w:tcW w:w="3118" w:type="dxa"/>
            <w:shd w:val="clear" w:color="auto" w:fill="auto"/>
            <w:noWrap/>
            <w:vAlign w:val="bottom"/>
            <w:hideMark/>
          </w:tcPr>
          <w:p w14:paraId="27B59659" w14:textId="77777777" w:rsidR="000E35C9" w:rsidRPr="003D3ED4" w:rsidRDefault="000E35C9" w:rsidP="000E35C9">
            <w:pPr>
              <w:spacing w:line="276" w:lineRule="auto"/>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NOPAT</w:t>
            </w:r>
          </w:p>
        </w:tc>
        <w:tc>
          <w:tcPr>
            <w:tcW w:w="744" w:type="dxa"/>
            <w:shd w:val="clear" w:color="auto" w:fill="auto"/>
            <w:noWrap/>
            <w:vAlign w:val="bottom"/>
            <w:hideMark/>
          </w:tcPr>
          <w:p w14:paraId="7C55A254" w14:textId="60A48F4A"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18.08</w:t>
            </w:r>
          </w:p>
        </w:tc>
        <w:tc>
          <w:tcPr>
            <w:tcW w:w="744" w:type="dxa"/>
            <w:shd w:val="clear" w:color="auto" w:fill="auto"/>
            <w:noWrap/>
            <w:vAlign w:val="bottom"/>
            <w:hideMark/>
          </w:tcPr>
          <w:p w14:paraId="7C417416" w14:textId="13304021"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15.47</w:t>
            </w:r>
          </w:p>
        </w:tc>
        <w:tc>
          <w:tcPr>
            <w:tcW w:w="744" w:type="dxa"/>
            <w:shd w:val="clear" w:color="auto" w:fill="auto"/>
            <w:noWrap/>
            <w:vAlign w:val="bottom"/>
            <w:hideMark/>
          </w:tcPr>
          <w:p w14:paraId="760F6EB1" w14:textId="7EDFFB22"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15.20</w:t>
            </w:r>
          </w:p>
        </w:tc>
        <w:tc>
          <w:tcPr>
            <w:tcW w:w="745" w:type="dxa"/>
            <w:shd w:val="clear" w:color="auto" w:fill="auto"/>
            <w:noWrap/>
            <w:vAlign w:val="bottom"/>
            <w:hideMark/>
          </w:tcPr>
          <w:p w14:paraId="4916827F" w14:textId="5D8FD9DB"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14.91</w:t>
            </w:r>
          </w:p>
        </w:tc>
        <w:tc>
          <w:tcPr>
            <w:tcW w:w="744" w:type="dxa"/>
            <w:shd w:val="clear" w:color="auto" w:fill="auto"/>
            <w:noWrap/>
            <w:vAlign w:val="bottom"/>
            <w:hideMark/>
          </w:tcPr>
          <w:p w14:paraId="7F992843" w14:textId="51D41F62"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0.78</w:t>
            </w:r>
          </w:p>
        </w:tc>
        <w:tc>
          <w:tcPr>
            <w:tcW w:w="744" w:type="dxa"/>
            <w:shd w:val="clear" w:color="auto" w:fill="auto"/>
            <w:noWrap/>
            <w:vAlign w:val="bottom"/>
            <w:hideMark/>
          </w:tcPr>
          <w:p w14:paraId="31AA8249" w14:textId="0514E60A"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0.42</w:t>
            </w:r>
          </w:p>
        </w:tc>
        <w:tc>
          <w:tcPr>
            <w:tcW w:w="744" w:type="dxa"/>
            <w:shd w:val="clear" w:color="auto" w:fill="auto"/>
            <w:noWrap/>
            <w:vAlign w:val="bottom"/>
            <w:hideMark/>
          </w:tcPr>
          <w:p w14:paraId="7554EC61" w14:textId="0E69F336"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0.08</w:t>
            </w:r>
          </w:p>
        </w:tc>
        <w:tc>
          <w:tcPr>
            <w:tcW w:w="745" w:type="dxa"/>
            <w:shd w:val="clear" w:color="auto" w:fill="auto"/>
            <w:noWrap/>
            <w:vAlign w:val="bottom"/>
            <w:hideMark/>
          </w:tcPr>
          <w:p w14:paraId="55FD387A" w14:textId="5FBB645A"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-0.28</w:t>
            </w:r>
          </w:p>
        </w:tc>
      </w:tr>
      <w:tr w:rsidR="000E35C9" w:rsidRPr="003D3ED4" w14:paraId="70DD7967" w14:textId="77777777" w:rsidTr="00A56459">
        <w:trPr>
          <w:trHeight w:val="20"/>
        </w:trPr>
        <w:tc>
          <w:tcPr>
            <w:tcW w:w="3118" w:type="dxa"/>
            <w:shd w:val="clear" w:color="auto" w:fill="auto"/>
            <w:noWrap/>
            <w:vAlign w:val="bottom"/>
            <w:hideMark/>
          </w:tcPr>
          <w:p w14:paraId="54B3B041"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4" w:type="dxa"/>
            <w:shd w:val="clear" w:color="auto" w:fill="auto"/>
            <w:noWrap/>
            <w:vAlign w:val="bottom"/>
            <w:hideMark/>
          </w:tcPr>
          <w:p w14:paraId="0C7D7FAA" w14:textId="7F432F35"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4" w:type="dxa"/>
            <w:shd w:val="clear" w:color="auto" w:fill="auto"/>
            <w:noWrap/>
            <w:vAlign w:val="bottom"/>
            <w:hideMark/>
          </w:tcPr>
          <w:p w14:paraId="45974C43" w14:textId="2562BDB3"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744" w:type="dxa"/>
            <w:shd w:val="clear" w:color="auto" w:fill="auto"/>
            <w:noWrap/>
            <w:vAlign w:val="bottom"/>
            <w:hideMark/>
          </w:tcPr>
          <w:p w14:paraId="58558652" w14:textId="1BD93DBC"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745" w:type="dxa"/>
            <w:shd w:val="clear" w:color="auto" w:fill="auto"/>
            <w:noWrap/>
            <w:vAlign w:val="bottom"/>
            <w:hideMark/>
          </w:tcPr>
          <w:p w14:paraId="640EEBC7" w14:textId="4C194CB7"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744" w:type="dxa"/>
            <w:shd w:val="clear" w:color="auto" w:fill="auto"/>
            <w:noWrap/>
            <w:vAlign w:val="bottom"/>
            <w:hideMark/>
          </w:tcPr>
          <w:p w14:paraId="2B781207" w14:textId="1381BC30"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bottom"/>
            <w:hideMark/>
          </w:tcPr>
          <w:p w14:paraId="38585D20" w14:textId="45377829"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30F97283" w14:textId="15B209F0"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6CAAD5EB" w14:textId="68E7F71D"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0E35C9" w:rsidRPr="003D3ED4" w14:paraId="6DC08EA9" w14:textId="77777777" w:rsidTr="00A56459">
        <w:trPr>
          <w:trHeight w:val="20"/>
        </w:trPr>
        <w:tc>
          <w:tcPr>
            <w:tcW w:w="3118" w:type="dxa"/>
            <w:shd w:val="clear" w:color="auto" w:fill="auto"/>
            <w:noWrap/>
            <w:vAlign w:val="bottom"/>
            <w:hideMark/>
          </w:tcPr>
          <w:p w14:paraId="7B8746F2" w14:textId="77777777" w:rsidR="000E35C9" w:rsidRPr="003D3ED4" w:rsidRDefault="000E35C9" w:rsidP="000E35C9">
            <w:pPr>
              <w:spacing w:line="276" w:lineRule="auto"/>
              <w:rPr>
                <w:rFonts w:asciiTheme="minorHAnsi" w:hAnsiTheme="minorHAnsi" w:cstheme="minorHAnsi"/>
                <w:color w:val="000000"/>
                <w:sz w:val="22"/>
                <w:szCs w:val="22"/>
              </w:rPr>
            </w:pPr>
            <w:r w:rsidRPr="003D3ED4">
              <w:rPr>
                <w:rFonts w:asciiTheme="minorHAnsi" w:hAnsiTheme="minorHAnsi" w:cstheme="minorHAnsi"/>
                <w:color w:val="000000"/>
                <w:sz w:val="22"/>
                <w:szCs w:val="22"/>
              </w:rPr>
              <w:t>Add: Depreciation</w:t>
            </w:r>
          </w:p>
        </w:tc>
        <w:tc>
          <w:tcPr>
            <w:tcW w:w="744" w:type="dxa"/>
            <w:shd w:val="clear" w:color="auto" w:fill="auto"/>
            <w:noWrap/>
            <w:vAlign w:val="bottom"/>
            <w:hideMark/>
          </w:tcPr>
          <w:p w14:paraId="0FB9ACBA" w14:textId="682AF78F"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744" w:type="dxa"/>
            <w:shd w:val="clear" w:color="auto" w:fill="auto"/>
            <w:noWrap/>
            <w:vAlign w:val="bottom"/>
            <w:hideMark/>
          </w:tcPr>
          <w:p w14:paraId="612403F4" w14:textId="5C6D20F2"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744" w:type="dxa"/>
            <w:shd w:val="clear" w:color="auto" w:fill="auto"/>
            <w:noWrap/>
            <w:vAlign w:val="bottom"/>
            <w:hideMark/>
          </w:tcPr>
          <w:p w14:paraId="3DB8A42C" w14:textId="48C5A4F9"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745" w:type="dxa"/>
            <w:shd w:val="clear" w:color="auto" w:fill="auto"/>
            <w:noWrap/>
            <w:vAlign w:val="bottom"/>
            <w:hideMark/>
          </w:tcPr>
          <w:p w14:paraId="6F7F017A" w14:textId="5A981B35"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744" w:type="dxa"/>
            <w:shd w:val="clear" w:color="auto" w:fill="auto"/>
            <w:noWrap/>
            <w:vAlign w:val="bottom"/>
            <w:hideMark/>
          </w:tcPr>
          <w:p w14:paraId="766888D2" w14:textId="1C1C0560"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44" w:type="dxa"/>
            <w:shd w:val="clear" w:color="auto" w:fill="auto"/>
            <w:noWrap/>
            <w:vAlign w:val="bottom"/>
            <w:hideMark/>
          </w:tcPr>
          <w:p w14:paraId="2355E8E3" w14:textId="7522C229"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44" w:type="dxa"/>
            <w:shd w:val="clear" w:color="auto" w:fill="auto"/>
            <w:noWrap/>
            <w:vAlign w:val="bottom"/>
            <w:hideMark/>
          </w:tcPr>
          <w:p w14:paraId="31D40509" w14:textId="23FC8263"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45" w:type="dxa"/>
            <w:shd w:val="clear" w:color="auto" w:fill="auto"/>
            <w:noWrap/>
            <w:vAlign w:val="bottom"/>
            <w:hideMark/>
          </w:tcPr>
          <w:p w14:paraId="2DD2096E" w14:textId="3A877FFC"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7.91</w:t>
            </w:r>
          </w:p>
        </w:tc>
      </w:tr>
      <w:tr w:rsidR="000E35C9" w:rsidRPr="003D3ED4" w14:paraId="5D383BF8" w14:textId="77777777" w:rsidTr="00A56459">
        <w:trPr>
          <w:trHeight w:val="20"/>
        </w:trPr>
        <w:tc>
          <w:tcPr>
            <w:tcW w:w="3118" w:type="dxa"/>
            <w:shd w:val="clear" w:color="auto" w:fill="auto"/>
            <w:noWrap/>
            <w:vAlign w:val="bottom"/>
            <w:hideMark/>
          </w:tcPr>
          <w:p w14:paraId="0F2DD119"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4" w:type="dxa"/>
            <w:shd w:val="clear" w:color="auto" w:fill="auto"/>
            <w:noWrap/>
            <w:vAlign w:val="bottom"/>
            <w:hideMark/>
          </w:tcPr>
          <w:p w14:paraId="6BBB6E8B" w14:textId="3C295C33"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44" w:type="dxa"/>
            <w:shd w:val="clear" w:color="auto" w:fill="auto"/>
            <w:noWrap/>
            <w:vAlign w:val="bottom"/>
            <w:hideMark/>
          </w:tcPr>
          <w:p w14:paraId="108CA8C2" w14:textId="660D652A"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4" w:type="dxa"/>
            <w:shd w:val="clear" w:color="auto" w:fill="auto"/>
            <w:noWrap/>
            <w:vAlign w:val="bottom"/>
            <w:hideMark/>
          </w:tcPr>
          <w:p w14:paraId="7F32E16E" w14:textId="284A86BD"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5" w:type="dxa"/>
            <w:shd w:val="clear" w:color="auto" w:fill="auto"/>
            <w:noWrap/>
            <w:vAlign w:val="bottom"/>
            <w:hideMark/>
          </w:tcPr>
          <w:p w14:paraId="5DFF39B0" w14:textId="33315EA9"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4" w:type="dxa"/>
            <w:shd w:val="clear" w:color="auto" w:fill="auto"/>
            <w:noWrap/>
            <w:vAlign w:val="bottom"/>
            <w:hideMark/>
          </w:tcPr>
          <w:p w14:paraId="2354F12D" w14:textId="6874BA59"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0CB515D4" w14:textId="4EE555B0"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1A132EA0" w14:textId="79EA3C5B"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5" w:type="dxa"/>
            <w:shd w:val="clear" w:color="auto" w:fill="auto"/>
            <w:noWrap/>
            <w:vAlign w:val="bottom"/>
            <w:hideMark/>
          </w:tcPr>
          <w:p w14:paraId="6CF063F9" w14:textId="518D41B5"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r>
      <w:tr w:rsidR="000E35C9" w:rsidRPr="003D3ED4" w14:paraId="27488C81" w14:textId="77777777" w:rsidTr="00A56459">
        <w:trPr>
          <w:trHeight w:val="20"/>
        </w:trPr>
        <w:tc>
          <w:tcPr>
            <w:tcW w:w="3118" w:type="dxa"/>
            <w:shd w:val="clear" w:color="auto" w:fill="auto"/>
            <w:noWrap/>
            <w:vAlign w:val="bottom"/>
            <w:hideMark/>
          </w:tcPr>
          <w:p w14:paraId="51618451" w14:textId="77777777" w:rsidR="000E35C9" w:rsidRPr="003D3ED4" w:rsidRDefault="000E35C9" w:rsidP="000E35C9">
            <w:pPr>
              <w:spacing w:line="276" w:lineRule="auto"/>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Less: Change in Working Capital</w:t>
            </w:r>
          </w:p>
        </w:tc>
        <w:tc>
          <w:tcPr>
            <w:tcW w:w="744" w:type="dxa"/>
            <w:shd w:val="clear" w:color="auto" w:fill="auto"/>
            <w:noWrap/>
            <w:vAlign w:val="bottom"/>
            <w:hideMark/>
          </w:tcPr>
          <w:p w14:paraId="251DEE7F" w14:textId="3B300C9A"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4" w:type="dxa"/>
            <w:shd w:val="clear" w:color="auto" w:fill="auto"/>
            <w:noWrap/>
            <w:vAlign w:val="bottom"/>
            <w:hideMark/>
          </w:tcPr>
          <w:p w14:paraId="0853342A" w14:textId="312F5EE0"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-1.80</w:t>
            </w:r>
          </w:p>
        </w:tc>
        <w:tc>
          <w:tcPr>
            <w:tcW w:w="744" w:type="dxa"/>
            <w:shd w:val="clear" w:color="auto" w:fill="auto"/>
            <w:noWrap/>
            <w:vAlign w:val="bottom"/>
            <w:hideMark/>
          </w:tcPr>
          <w:p w14:paraId="7B04E14E" w14:textId="15347622"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5" w:type="dxa"/>
            <w:shd w:val="clear" w:color="auto" w:fill="auto"/>
            <w:noWrap/>
            <w:vAlign w:val="bottom"/>
            <w:hideMark/>
          </w:tcPr>
          <w:p w14:paraId="05447A6E" w14:textId="00F15D3C"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4" w:type="dxa"/>
            <w:shd w:val="clear" w:color="auto" w:fill="auto"/>
            <w:noWrap/>
            <w:vAlign w:val="bottom"/>
            <w:hideMark/>
          </w:tcPr>
          <w:p w14:paraId="2F1982A3" w14:textId="7CFACA91"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-10.84</w:t>
            </w:r>
          </w:p>
        </w:tc>
        <w:tc>
          <w:tcPr>
            <w:tcW w:w="744" w:type="dxa"/>
            <w:shd w:val="clear" w:color="auto" w:fill="auto"/>
            <w:noWrap/>
            <w:vAlign w:val="bottom"/>
            <w:hideMark/>
          </w:tcPr>
          <w:p w14:paraId="00B5754B" w14:textId="1E895D6F"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4" w:type="dxa"/>
            <w:shd w:val="clear" w:color="auto" w:fill="auto"/>
            <w:noWrap/>
            <w:vAlign w:val="bottom"/>
            <w:hideMark/>
          </w:tcPr>
          <w:p w14:paraId="4C617C10" w14:textId="170B439A"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5" w:type="dxa"/>
            <w:shd w:val="clear" w:color="auto" w:fill="auto"/>
            <w:noWrap/>
            <w:vAlign w:val="bottom"/>
            <w:hideMark/>
          </w:tcPr>
          <w:p w14:paraId="52E14608" w14:textId="2F396146"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-0.05</w:t>
            </w:r>
          </w:p>
        </w:tc>
      </w:tr>
      <w:tr w:rsidR="000E35C9" w:rsidRPr="003D3ED4" w14:paraId="7AD256A1" w14:textId="77777777" w:rsidTr="00A56459">
        <w:trPr>
          <w:trHeight w:val="20"/>
        </w:trPr>
        <w:tc>
          <w:tcPr>
            <w:tcW w:w="3118" w:type="dxa"/>
            <w:shd w:val="clear" w:color="auto" w:fill="auto"/>
            <w:noWrap/>
            <w:vAlign w:val="bottom"/>
            <w:hideMark/>
          </w:tcPr>
          <w:p w14:paraId="25430469"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4" w:type="dxa"/>
            <w:shd w:val="clear" w:color="auto" w:fill="auto"/>
            <w:noWrap/>
            <w:vAlign w:val="bottom"/>
            <w:hideMark/>
          </w:tcPr>
          <w:p w14:paraId="170CF7EE" w14:textId="37965EB7"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67901962" w14:textId="3D1E7CC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4" w:type="dxa"/>
            <w:shd w:val="clear" w:color="auto" w:fill="auto"/>
            <w:noWrap/>
            <w:vAlign w:val="bottom"/>
            <w:hideMark/>
          </w:tcPr>
          <w:p w14:paraId="1E2AC016" w14:textId="3CD890E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6917CCA7" w14:textId="0AB3BDC2"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1131981" w14:textId="4A4FAC49"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744" w:type="dxa"/>
            <w:shd w:val="clear" w:color="auto" w:fill="auto"/>
            <w:noWrap/>
            <w:vAlign w:val="bottom"/>
            <w:hideMark/>
          </w:tcPr>
          <w:p w14:paraId="64C646D9" w14:textId="79422938"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2598DCA2" w14:textId="43860B2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7454F89B" w14:textId="543CFF3C"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0E35C9" w:rsidRPr="003D3ED4" w14:paraId="1B338652" w14:textId="77777777" w:rsidTr="00A56459">
        <w:trPr>
          <w:trHeight w:val="20"/>
        </w:trPr>
        <w:tc>
          <w:tcPr>
            <w:tcW w:w="3118" w:type="dxa"/>
            <w:shd w:val="clear" w:color="auto" w:fill="auto"/>
            <w:noWrap/>
            <w:vAlign w:val="bottom"/>
            <w:hideMark/>
          </w:tcPr>
          <w:p w14:paraId="7252564C" w14:textId="77777777" w:rsidR="000E35C9" w:rsidRPr="003D3ED4" w:rsidRDefault="000E35C9" w:rsidP="000E35C9">
            <w:pPr>
              <w:spacing w:line="276" w:lineRule="auto"/>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Less: Fixed Capital Investment</w:t>
            </w:r>
          </w:p>
        </w:tc>
        <w:tc>
          <w:tcPr>
            <w:tcW w:w="744" w:type="dxa"/>
            <w:shd w:val="clear" w:color="auto" w:fill="auto"/>
            <w:noWrap/>
            <w:vAlign w:val="bottom"/>
            <w:hideMark/>
          </w:tcPr>
          <w:p w14:paraId="5BC58C88" w14:textId="1CD51483"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744" w:type="dxa"/>
            <w:shd w:val="clear" w:color="auto" w:fill="auto"/>
            <w:noWrap/>
            <w:vAlign w:val="bottom"/>
            <w:hideMark/>
          </w:tcPr>
          <w:p w14:paraId="44AD1F0A" w14:textId="2177331C"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44" w:type="dxa"/>
            <w:shd w:val="clear" w:color="auto" w:fill="auto"/>
            <w:noWrap/>
            <w:vAlign w:val="bottom"/>
            <w:hideMark/>
          </w:tcPr>
          <w:p w14:paraId="408C901C" w14:textId="47AFE087"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bottom"/>
            <w:hideMark/>
          </w:tcPr>
          <w:p w14:paraId="6B8154F7" w14:textId="1F995FAC"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0.10</w:t>
            </w:r>
          </w:p>
        </w:tc>
        <w:tc>
          <w:tcPr>
            <w:tcW w:w="744" w:type="dxa"/>
            <w:shd w:val="clear" w:color="auto" w:fill="auto"/>
            <w:noWrap/>
            <w:vAlign w:val="bottom"/>
            <w:hideMark/>
          </w:tcPr>
          <w:p w14:paraId="5BA57CEB" w14:textId="1EB2415D"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76B62081" w14:textId="1B5B16D7"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4409EC99" w14:textId="4D125D05"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0.12</w:t>
            </w:r>
          </w:p>
        </w:tc>
        <w:tc>
          <w:tcPr>
            <w:tcW w:w="745" w:type="dxa"/>
            <w:shd w:val="clear" w:color="auto" w:fill="auto"/>
            <w:noWrap/>
            <w:vAlign w:val="bottom"/>
            <w:hideMark/>
          </w:tcPr>
          <w:p w14:paraId="4BC68D9C" w14:textId="68A71B4A"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0.15</w:t>
            </w:r>
          </w:p>
        </w:tc>
      </w:tr>
      <w:tr w:rsidR="000E35C9" w:rsidRPr="003D3ED4" w14:paraId="7A07775B" w14:textId="77777777" w:rsidTr="00A56459">
        <w:trPr>
          <w:trHeight w:val="20"/>
        </w:trPr>
        <w:tc>
          <w:tcPr>
            <w:tcW w:w="3118" w:type="dxa"/>
            <w:shd w:val="clear" w:color="auto" w:fill="auto"/>
            <w:noWrap/>
            <w:vAlign w:val="bottom"/>
            <w:hideMark/>
          </w:tcPr>
          <w:p w14:paraId="22B4B9CE"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4" w:type="dxa"/>
            <w:shd w:val="clear" w:color="auto" w:fill="auto"/>
            <w:noWrap/>
            <w:vAlign w:val="bottom"/>
            <w:hideMark/>
          </w:tcPr>
          <w:p w14:paraId="0A48C84A" w14:textId="306724D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2538780E" w14:textId="19587069"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2627B45" w14:textId="6F495A77"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171FB2CD" w14:textId="3377A76C"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361B26CF" w14:textId="1A632345"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AACB6DB" w14:textId="64AC7787"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EEFB95D" w14:textId="0946CD91"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5" w:type="dxa"/>
            <w:shd w:val="clear" w:color="auto" w:fill="auto"/>
            <w:noWrap/>
            <w:vAlign w:val="bottom"/>
            <w:hideMark/>
          </w:tcPr>
          <w:p w14:paraId="2DA6FB67" w14:textId="15FABC45"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0E35C9" w:rsidRPr="003D3ED4" w14:paraId="1E9F79E0" w14:textId="77777777" w:rsidTr="00A56459">
        <w:trPr>
          <w:trHeight w:val="20"/>
        </w:trPr>
        <w:tc>
          <w:tcPr>
            <w:tcW w:w="3118" w:type="dxa"/>
            <w:shd w:val="clear" w:color="auto" w:fill="BDD6EE" w:themeFill="accent1" w:themeFillTint="66"/>
            <w:noWrap/>
            <w:vAlign w:val="bottom"/>
            <w:hideMark/>
          </w:tcPr>
          <w:p w14:paraId="0B7ACF34" w14:textId="77777777" w:rsidR="000E35C9" w:rsidRPr="003D3ED4" w:rsidRDefault="000E35C9" w:rsidP="000E35C9">
            <w:pPr>
              <w:spacing w:line="276" w:lineRule="auto"/>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bottom"/>
            <w:hideMark/>
          </w:tcPr>
          <w:p w14:paraId="016BBC29" w14:textId="03F8BDE4"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25.88</w:t>
            </w:r>
          </w:p>
        </w:tc>
        <w:tc>
          <w:tcPr>
            <w:tcW w:w="744" w:type="dxa"/>
            <w:shd w:val="clear" w:color="auto" w:fill="BDD6EE" w:themeFill="accent1" w:themeFillTint="66"/>
            <w:noWrap/>
            <w:vAlign w:val="bottom"/>
            <w:hideMark/>
          </w:tcPr>
          <w:p w14:paraId="1D1E2233" w14:textId="36024056"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25.17</w:t>
            </w:r>
          </w:p>
        </w:tc>
        <w:tc>
          <w:tcPr>
            <w:tcW w:w="744" w:type="dxa"/>
            <w:shd w:val="clear" w:color="auto" w:fill="BDD6EE" w:themeFill="accent1" w:themeFillTint="66"/>
            <w:noWrap/>
            <w:vAlign w:val="bottom"/>
            <w:hideMark/>
          </w:tcPr>
          <w:p w14:paraId="2812C5F0" w14:textId="136283FF"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23.14</w:t>
            </w:r>
          </w:p>
        </w:tc>
        <w:tc>
          <w:tcPr>
            <w:tcW w:w="745" w:type="dxa"/>
            <w:shd w:val="clear" w:color="auto" w:fill="BDD6EE" w:themeFill="accent1" w:themeFillTint="66"/>
            <w:noWrap/>
            <w:vAlign w:val="bottom"/>
            <w:hideMark/>
          </w:tcPr>
          <w:p w14:paraId="73404B22" w14:textId="3F051D0C"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22.75</w:t>
            </w:r>
          </w:p>
        </w:tc>
        <w:tc>
          <w:tcPr>
            <w:tcW w:w="744" w:type="dxa"/>
            <w:shd w:val="clear" w:color="auto" w:fill="BDD6EE" w:themeFill="accent1" w:themeFillTint="66"/>
            <w:noWrap/>
            <w:vAlign w:val="bottom"/>
            <w:hideMark/>
          </w:tcPr>
          <w:p w14:paraId="048F4FBA" w14:textId="00498B46"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19.52</w:t>
            </w:r>
          </w:p>
        </w:tc>
        <w:tc>
          <w:tcPr>
            <w:tcW w:w="744" w:type="dxa"/>
            <w:shd w:val="clear" w:color="auto" w:fill="BDD6EE" w:themeFill="accent1" w:themeFillTint="66"/>
            <w:noWrap/>
            <w:vAlign w:val="bottom"/>
            <w:hideMark/>
          </w:tcPr>
          <w:p w14:paraId="08F251E3" w14:textId="1C69FC5B"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8.38</w:t>
            </w:r>
          </w:p>
        </w:tc>
        <w:tc>
          <w:tcPr>
            <w:tcW w:w="744" w:type="dxa"/>
            <w:shd w:val="clear" w:color="auto" w:fill="BDD6EE" w:themeFill="accent1" w:themeFillTint="66"/>
            <w:noWrap/>
            <w:vAlign w:val="bottom"/>
            <w:hideMark/>
          </w:tcPr>
          <w:p w14:paraId="533C3799" w14:textId="7176D3E2"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7.92</w:t>
            </w:r>
          </w:p>
        </w:tc>
        <w:tc>
          <w:tcPr>
            <w:tcW w:w="745" w:type="dxa"/>
            <w:shd w:val="clear" w:color="auto" w:fill="BDD6EE" w:themeFill="accent1" w:themeFillTint="66"/>
            <w:noWrap/>
            <w:vAlign w:val="bottom"/>
            <w:hideMark/>
          </w:tcPr>
          <w:p w14:paraId="482DC305" w14:textId="2BDE21D4"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7.54</w:t>
            </w:r>
          </w:p>
        </w:tc>
      </w:tr>
      <w:tr w:rsidR="000E35C9" w:rsidRPr="003D3ED4" w14:paraId="1563BB93" w14:textId="77777777" w:rsidTr="00A56459">
        <w:trPr>
          <w:trHeight w:val="20"/>
        </w:trPr>
        <w:tc>
          <w:tcPr>
            <w:tcW w:w="3118" w:type="dxa"/>
            <w:shd w:val="clear" w:color="auto" w:fill="auto"/>
            <w:noWrap/>
            <w:vAlign w:val="bottom"/>
            <w:hideMark/>
          </w:tcPr>
          <w:p w14:paraId="67133ECB" w14:textId="77777777" w:rsidR="000E35C9" w:rsidRPr="003D3ED4" w:rsidRDefault="000E35C9" w:rsidP="000E35C9">
            <w:pPr>
              <w:spacing w:line="276" w:lineRule="auto"/>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Growth</w:t>
            </w:r>
          </w:p>
        </w:tc>
        <w:tc>
          <w:tcPr>
            <w:tcW w:w="744" w:type="dxa"/>
            <w:shd w:val="clear" w:color="auto" w:fill="auto"/>
            <w:noWrap/>
            <w:vAlign w:val="bottom"/>
            <w:hideMark/>
          </w:tcPr>
          <w:p w14:paraId="685CE954" w14:textId="254358C6"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bottom"/>
            <w:hideMark/>
          </w:tcPr>
          <w:p w14:paraId="4F7037D2" w14:textId="65730273"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bottom"/>
            <w:hideMark/>
          </w:tcPr>
          <w:p w14:paraId="1F1A5A3E" w14:textId="7FA530A1"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5" w:type="dxa"/>
            <w:shd w:val="clear" w:color="auto" w:fill="auto"/>
            <w:noWrap/>
            <w:vAlign w:val="bottom"/>
            <w:hideMark/>
          </w:tcPr>
          <w:p w14:paraId="5104C607" w14:textId="756A405C"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3F2DDBA7" w14:textId="4BBEBAC6"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c>
          <w:tcPr>
            <w:tcW w:w="744" w:type="dxa"/>
            <w:shd w:val="clear" w:color="auto" w:fill="auto"/>
            <w:noWrap/>
            <w:vAlign w:val="bottom"/>
            <w:hideMark/>
          </w:tcPr>
          <w:p w14:paraId="5D5058BA" w14:textId="574753EB"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44" w:type="dxa"/>
            <w:shd w:val="clear" w:color="auto" w:fill="auto"/>
            <w:noWrap/>
            <w:vAlign w:val="bottom"/>
            <w:hideMark/>
          </w:tcPr>
          <w:p w14:paraId="6E68C736" w14:textId="3C9167AF"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5" w:type="dxa"/>
            <w:shd w:val="clear" w:color="auto" w:fill="auto"/>
            <w:noWrap/>
            <w:vAlign w:val="bottom"/>
            <w:hideMark/>
          </w:tcPr>
          <w:p w14:paraId="44AF552F" w14:textId="03B78CCE"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r>
    </w:tbl>
    <w:p w14:paraId="2E1FC587" w14:textId="77777777" w:rsidR="00CB51C6" w:rsidRDefault="00CB51C6" w:rsidP="00CB51C6">
      <w:pPr>
        <w:pStyle w:val="Default"/>
        <w:spacing w:line="360" w:lineRule="auto"/>
        <w:ind w:left="7920" w:right="-589"/>
        <w:jc w:val="right"/>
        <w:rPr>
          <w:i/>
          <w:color w:val="auto"/>
          <w:sz w:val="18"/>
          <w:szCs w:val="22"/>
        </w:rPr>
      </w:pPr>
      <w:r w:rsidRPr="0018796F">
        <w:rPr>
          <w:i/>
          <w:color w:val="auto"/>
          <w:sz w:val="22"/>
          <w:szCs w:val="28"/>
        </w:rPr>
        <w:t>Continue</w:t>
      </w:r>
      <w:r w:rsidRPr="00F33A1A">
        <w:rPr>
          <w:i/>
          <w:color w:val="auto"/>
          <w:sz w:val="18"/>
          <w:szCs w:val="22"/>
        </w:rPr>
        <w:t>….</w:t>
      </w:r>
    </w:p>
    <w:p w14:paraId="13E99EB1" w14:textId="77777777" w:rsidR="00CB51C6" w:rsidRDefault="00CB51C6" w:rsidP="00A56459">
      <w:pPr>
        <w:pStyle w:val="Default"/>
        <w:ind w:right="-589"/>
        <w:jc w:val="right"/>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 xml:space="preserve">       </w:t>
      </w: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8"/>
        <w:gridCol w:w="744"/>
        <w:gridCol w:w="744"/>
        <w:gridCol w:w="744"/>
        <w:gridCol w:w="745"/>
        <w:gridCol w:w="744"/>
        <w:gridCol w:w="744"/>
        <w:gridCol w:w="744"/>
        <w:gridCol w:w="745"/>
      </w:tblGrid>
      <w:tr w:rsidR="00CB51C6" w:rsidRPr="00B64771" w14:paraId="28DC7A18" w14:textId="77777777" w:rsidTr="00A56459">
        <w:trPr>
          <w:trHeight w:val="20"/>
        </w:trPr>
        <w:tc>
          <w:tcPr>
            <w:tcW w:w="3118" w:type="dxa"/>
            <w:shd w:val="clear" w:color="000000" w:fill="002060"/>
            <w:noWrap/>
            <w:vAlign w:val="center"/>
            <w:hideMark/>
          </w:tcPr>
          <w:p w14:paraId="0479AD31" w14:textId="77777777" w:rsidR="00CB51C6" w:rsidRPr="00B64771" w:rsidRDefault="00CB51C6" w:rsidP="00DB18B3">
            <w:pPr>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Operating Summary</w:t>
            </w:r>
          </w:p>
        </w:tc>
        <w:tc>
          <w:tcPr>
            <w:tcW w:w="744" w:type="dxa"/>
            <w:shd w:val="clear" w:color="000000" w:fill="002060"/>
            <w:noWrap/>
            <w:vAlign w:val="center"/>
            <w:hideMark/>
          </w:tcPr>
          <w:p w14:paraId="4AF5EFD1"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Mar-32 P</w:t>
            </w:r>
          </w:p>
        </w:tc>
        <w:tc>
          <w:tcPr>
            <w:tcW w:w="744" w:type="dxa"/>
            <w:shd w:val="clear" w:color="000000" w:fill="002060"/>
            <w:noWrap/>
            <w:vAlign w:val="center"/>
            <w:hideMark/>
          </w:tcPr>
          <w:p w14:paraId="57FDF58C"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Mar-33 P</w:t>
            </w:r>
          </w:p>
        </w:tc>
        <w:tc>
          <w:tcPr>
            <w:tcW w:w="744" w:type="dxa"/>
            <w:shd w:val="clear" w:color="000000" w:fill="002060"/>
            <w:noWrap/>
            <w:vAlign w:val="center"/>
            <w:hideMark/>
          </w:tcPr>
          <w:p w14:paraId="44C1E6C8"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Mar-34 P</w:t>
            </w:r>
          </w:p>
        </w:tc>
        <w:tc>
          <w:tcPr>
            <w:tcW w:w="745" w:type="dxa"/>
            <w:shd w:val="clear" w:color="000000" w:fill="002060"/>
            <w:noWrap/>
            <w:vAlign w:val="center"/>
            <w:hideMark/>
          </w:tcPr>
          <w:p w14:paraId="5DBF6836"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Mar-35 P</w:t>
            </w:r>
          </w:p>
        </w:tc>
        <w:tc>
          <w:tcPr>
            <w:tcW w:w="744" w:type="dxa"/>
            <w:shd w:val="clear" w:color="000000" w:fill="002060"/>
            <w:noWrap/>
            <w:vAlign w:val="center"/>
            <w:hideMark/>
          </w:tcPr>
          <w:p w14:paraId="130DCC7E"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Mar-36 P</w:t>
            </w:r>
          </w:p>
        </w:tc>
        <w:tc>
          <w:tcPr>
            <w:tcW w:w="744" w:type="dxa"/>
            <w:shd w:val="clear" w:color="000000" w:fill="002060"/>
            <w:noWrap/>
            <w:vAlign w:val="center"/>
            <w:hideMark/>
          </w:tcPr>
          <w:p w14:paraId="136AAE54"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Mar-37 P</w:t>
            </w:r>
          </w:p>
        </w:tc>
        <w:tc>
          <w:tcPr>
            <w:tcW w:w="744" w:type="dxa"/>
            <w:shd w:val="clear" w:color="000000" w:fill="002060"/>
            <w:noWrap/>
            <w:vAlign w:val="center"/>
            <w:hideMark/>
          </w:tcPr>
          <w:p w14:paraId="7EAE9AF6"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Mar-38 P</w:t>
            </w:r>
          </w:p>
        </w:tc>
        <w:tc>
          <w:tcPr>
            <w:tcW w:w="745" w:type="dxa"/>
            <w:shd w:val="clear" w:color="000000" w:fill="002060"/>
            <w:noWrap/>
            <w:vAlign w:val="center"/>
            <w:hideMark/>
          </w:tcPr>
          <w:p w14:paraId="0B7BD664" w14:textId="77777777" w:rsidR="00CB51C6" w:rsidRPr="00B64771" w:rsidRDefault="00CB51C6" w:rsidP="00DB18B3">
            <w:pPr>
              <w:ind w:left="-110" w:right="-103"/>
              <w:jc w:val="center"/>
              <w:rPr>
                <w:rFonts w:asciiTheme="minorHAnsi" w:hAnsiTheme="minorHAnsi" w:cstheme="minorHAnsi"/>
                <w:b/>
                <w:bCs/>
                <w:color w:val="FFFFFF"/>
                <w:sz w:val="22"/>
                <w:szCs w:val="22"/>
              </w:rPr>
            </w:pPr>
            <w:r w:rsidRPr="00B64771">
              <w:rPr>
                <w:rFonts w:asciiTheme="minorHAnsi" w:hAnsiTheme="minorHAnsi" w:cstheme="minorHAnsi"/>
                <w:b/>
                <w:bCs/>
                <w:color w:val="FFFFFF"/>
                <w:sz w:val="22"/>
                <w:szCs w:val="22"/>
              </w:rPr>
              <w:t>Mar-39 P</w:t>
            </w:r>
          </w:p>
        </w:tc>
      </w:tr>
      <w:tr w:rsidR="000E35C9" w:rsidRPr="00B64771" w14:paraId="6C7BE355" w14:textId="77777777" w:rsidTr="00A56459">
        <w:trPr>
          <w:trHeight w:val="20"/>
        </w:trPr>
        <w:tc>
          <w:tcPr>
            <w:tcW w:w="3118" w:type="dxa"/>
            <w:shd w:val="clear" w:color="auto" w:fill="auto"/>
            <w:noWrap/>
            <w:vAlign w:val="bottom"/>
            <w:hideMark/>
          </w:tcPr>
          <w:p w14:paraId="2D44B44D" w14:textId="77777777" w:rsidR="000E35C9" w:rsidRPr="00B64771" w:rsidRDefault="000E35C9" w:rsidP="000E35C9">
            <w:pPr>
              <w:spacing w:line="276" w:lineRule="auto"/>
              <w:rPr>
                <w:rFonts w:asciiTheme="minorHAnsi" w:hAnsiTheme="minorHAnsi" w:cstheme="minorHAnsi"/>
                <w:b/>
                <w:bCs/>
                <w:color w:val="000000"/>
                <w:sz w:val="22"/>
                <w:szCs w:val="22"/>
              </w:rPr>
            </w:pPr>
            <w:r w:rsidRPr="00B64771">
              <w:rPr>
                <w:rFonts w:asciiTheme="minorHAnsi" w:hAnsiTheme="minorHAnsi" w:cstheme="minorHAnsi"/>
                <w:b/>
                <w:bCs/>
                <w:color w:val="000000"/>
                <w:sz w:val="22"/>
                <w:szCs w:val="22"/>
              </w:rPr>
              <w:t>Total Revenue</w:t>
            </w:r>
          </w:p>
        </w:tc>
        <w:tc>
          <w:tcPr>
            <w:tcW w:w="744" w:type="dxa"/>
            <w:shd w:val="clear" w:color="auto" w:fill="auto"/>
            <w:noWrap/>
            <w:vAlign w:val="bottom"/>
            <w:hideMark/>
          </w:tcPr>
          <w:p w14:paraId="3FC5AFAF" w14:textId="72CC5181"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17.54</w:t>
            </w:r>
          </w:p>
        </w:tc>
        <w:tc>
          <w:tcPr>
            <w:tcW w:w="744" w:type="dxa"/>
            <w:shd w:val="clear" w:color="auto" w:fill="auto"/>
            <w:noWrap/>
            <w:vAlign w:val="bottom"/>
            <w:hideMark/>
          </w:tcPr>
          <w:p w14:paraId="1DF1B1E1" w14:textId="2BDE5556"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4" w:type="dxa"/>
            <w:shd w:val="clear" w:color="auto" w:fill="auto"/>
            <w:noWrap/>
            <w:vAlign w:val="bottom"/>
            <w:hideMark/>
          </w:tcPr>
          <w:p w14:paraId="5C41CE64" w14:textId="46E8FBE1"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5" w:type="dxa"/>
            <w:shd w:val="clear" w:color="auto" w:fill="auto"/>
            <w:noWrap/>
            <w:vAlign w:val="bottom"/>
            <w:hideMark/>
          </w:tcPr>
          <w:p w14:paraId="6397C15F" w14:textId="56B32C3D"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4" w:type="dxa"/>
            <w:shd w:val="clear" w:color="auto" w:fill="auto"/>
            <w:noWrap/>
            <w:vAlign w:val="bottom"/>
            <w:hideMark/>
          </w:tcPr>
          <w:p w14:paraId="4FE23AB1" w14:textId="677F7A49"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17.54</w:t>
            </w:r>
          </w:p>
        </w:tc>
        <w:tc>
          <w:tcPr>
            <w:tcW w:w="744" w:type="dxa"/>
            <w:shd w:val="clear" w:color="auto" w:fill="auto"/>
            <w:noWrap/>
            <w:vAlign w:val="bottom"/>
            <w:hideMark/>
          </w:tcPr>
          <w:p w14:paraId="34F288B2" w14:textId="646A5E7C"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4" w:type="dxa"/>
            <w:shd w:val="clear" w:color="auto" w:fill="auto"/>
            <w:noWrap/>
            <w:vAlign w:val="bottom"/>
            <w:hideMark/>
          </w:tcPr>
          <w:p w14:paraId="5772D9D2" w14:textId="22530911"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17.49</w:t>
            </w:r>
          </w:p>
        </w:tc>
        <w:tc>
          <w:tcPr>
            <w:tcW w:w="745" w:type="dxa"/>
            <w:shd w:val="clear" w:color="auto" w:fill="auto"/>
            <w:noWrap/>
            <w:vAlign w:val="bottom"/>
            <w:hideMark/>
          </w:tcPr>
          <w:p w14:paraId="6C1B403A" w14:textId="2F86D6CD"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25.67</w:t>
            </w:r>
          </w:p>
        </w:tc>
      </w:tr>
      <w:tr w:rsidR="000E35C9" w:rsidRPr="00B64771" w14:paraId="44A571FA" w14:textId="77777777" w:rsidTr="00A56459">
        <w:trPr>
          <w:trHeight w:val="20"/>
        </w:trPr>
        <w:tc>
          <w:tcPr>
            <w:tcW w:w="3118" w:type="dxa"/>
            <w:shd w:val="clear" w:color="auto" w:fill="auto"/>
            <w:noWrap/>
            <w:vAlign w:val="bottom"/>
            <w:hideMark/>
          </w:tcPr>
          <w:p w14:paraId="67CD343B"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Growth</w:t>
            </w:r>
          </w:p>
        </w:tc>
        <w:tc>
          <w:tcPr>
            <w:tcW w:w="744" w:type="dxa"/>
            <w:shd w:val="clear" w:color="auto" w:fill="auto"/>
            <w:noWrap/>
            <w:vAlign w:val="bottom"/>
            <w:hideMark/>
          </w:tcPr>
          <w:p w14:paraId="46599B1E" w14:textId="75ABFECE"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76A0A603" w14:textId="5B869AF3"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C0DB24F" w14:textId="71C5A828"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047E45DD" w14:textId="5C77C68E"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7B4AD57F" w14:textId="4CD789C6"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0ED5B68" w14:textId="740B0CA2"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2CD85869" w14:textId="39419B1C"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02C46D65" w14:textId="7E940F4E"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r>
      <w:tr w:rsidR="000E35C9" w:rsidRPr="00B64771" w14:paraId="34CD3F2F" w14:textId="77777777" w:rsidTr="00A56459">
        <w:trPr>
          <w:trHeight w:val="20"/>
        </w:trPr>
        <w:tc>
          <w:tcPr>
            <w:tcW w:w="3118" w:type="dxa"/>
            <w:shd w:val="clear" w:color="auto" w:fill="auto"/>
            <w:noWrap/>
            <w:vAlign w:val="bottom"/>
            <w:hideMark/>
          </w:tcPr>
          <w:p w14:paraId="1A126173" w14:textId="77777777" w:rsidR="000E35C9" w:rsidRPr="00B64771" w:rsidRDefault="000E35C9" w:rsidP="000E35C9">
            <w:pPr>
              <w:spacing w:line="276" w:lineRule="auto"/>
              <w:rPr>
                <w:rFonts w:asciiTheme="minorHAnsi" w:hAnsiTheme="minorHAnsi" w:cstheme="minorHAnsi"/>
                <w:b/>
                <w:bCs/>
                <w:color w:val="000000"/>
                <w:sz w:val="22"/>
                <w:szCs w:val="22"/>
              </w:rPr>
            </w:pPr>
            <w:r w:rsidRPr="00B64771">
              <w:rPr>
                <w:rFonts w:asciiTheme="minorHAnsi" w:hAnsiTheme="minorHAnsi" w:cstheme="minorHAnsi"/>
                <w:b/>
                <w:bCs/>
                <w:color w:val="000000"/>
                <w:sz w:val="22"/>
                <w:szCs w:val="22"/>
              </w:rPr>
              <w:t>EBITDA</w:t>
            </w:r>
          </w:p>
        </w:tc>
        <w:tc>
          <w:tcPr>
            <w:tcW w:w="744" w:type="dxa"/>
            <w:shd w:val="clear" w:color="auto" w:fill="auto"/>
            <w:noWrap/>
            <w:vAlign w:val="bottom"/>
            <w:hideMark/>
          </w:tcPr>
          <w:p w14:paraId="4E312E80" w14:textId="7ECB9F77"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7.09</w:t>
            </w:r>
          </w:p>
        </w:tc>
        <w:tc>
          <w:tcPr>
            <w:tcW w:w="744" w:type="dxa"/>
            <w:shd w:val="clear" w:color="auto" w:fill="auto"/>
            <w:noWrap/>
            <w:vAlign w:val="bottom"/>
            <w:hideMark/>
          </w:tcPr>
          <w:p w14:paraId="4FD1C768" w14:textId="0D42BFDD"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6.52</w:t>
            </w:r>
          </w:p>
        </w:tc>
        <w:tc>
          <w:tcPr>
            <w:tcW w:w="744" w:type="dxa"/>
            <w:shd w:val="clear" w:color="auto" w:fill="auto"/>
            <w:noWrap/>
            <w:vAlign w:val="bottom"/>
            <w:hideMark/>
          </w:tcPr>
          <w:p w14:paraId="3DDBB1A1" w14:textId="7A1784CF"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5.98</w:t>
            </w:r>
          </w:p>
        </w:tc>
        <w:tc>
          <w:tcPr>
            <w:tcW w:w="745" w:type="dxa"/>
            <w:shd w:val="clear" w:color="auto" w:fill="auto"/>
            <w:noWrap/>
            <w:vAlign w:val="bottom"/>
            <w:hideMark/>
          </w:tcPr>
          <w:p w14:paraId="303A46F4" w14:textId="375E1A9E"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5.40</w:t>
            </w:r>
          </w:p>
        </w:tc>
        <w:tc>
          <w:tcPr>
            <w:tcW w:w="744" w:type="dxa"/>
            <w:shd w:val="clear" w:color="auto" w:fill="auto"/>
            <w:noWrap/>
            <w:vAlign w:val="bottom"/>
            <w:hideMark/>
          </w:tcPr>
          <w:p w14:paraId="46C0D3D6" w14:textId="3A097B63"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4.84</w:t>
            </w:r>
          </w:p>
        </w:tc>
        <w:tc>
          <w:tcPr>
            <w:tcW w:w="744" w:type="dxa"/>
            <w:shd w:val="clear" w:color="auto" w:fill="auto"/>
            <w:noWrap/>
            <w:vAlign w:val="bottom"/>
            <w:hideMark/>
          </w:tcPr>
          <w:p w14:paraId="6E8B805F" w14:textId="64F3A7D6"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4.16</w:t>
            </w:r>
          </w:p>
        </w:tc>
        <w:tc>
          <w:tcPr>
            <w:tcW w:w="744" w:type="dxa"/>
            <w:shd w:val="clear" w:color="auto" w:fill="auto"/>
            <w:noWrap/>
            <w:vAlign w:val="bottom"/>
            <w:hideMark/>
          </w:tcPr>
          <w:p w14:paraId="78C8AF39" w14:textId="66230A73"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3.49</w:t>
            </w:r>
          </w:p>
        </w:tc>
        <w:tc>
          <w:tcPr>
            <w:tcW w:w="745" w:type="dxa"/>
            <w:shd w:val="clear" w:color="auto" w:fill="auto"/>
            <w:noWrap/>
            <w:vAlign w:val="bottom"/>
            <w:hideMark/>
          </w:tcPr>
          <w:p w14:paraId="45F72182" w14:textId="7778BBFE"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10.97</w:t>
            </w:r>
          </w:p>
        </w:tc>
      </w:tr>
      <w:tr w:rsidR="000E35C9" w:rsidRPr="00B64771" w14:paraId="7CB2BC3D" w14:textId="77777777" w:rsidTr="00A56459">
        <w:trPr>
          <w:trHeight w:val="20"/>
        </w:trPr>
        <w:tc>
          <w:tcPr>
            <w:tcW w:w="3118" w:type="dxa"/>
            <w:shd w:val="clear" w:color="auto" w:fill="auto"/>
            <w:noWrap/>
            <w:vAlign w:val="bottom"/>
            <w:hideMark/>
          </w:tcPr>
          <w:p w14:paraId="40FDC870"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Sales</w:t>
            </w:r>
          </w:p>
        </w:tc>
        <w:tc>
          <w:tcPr>
            <w:tcW w:w="744" w:type="dxa"/>
            <w:shd w:val="clear" w:color="auto" w:fill="auto"/>
            <w:noWrap/>
            <w:vAlign w:val="bottom"/>
            <w:hideMark/>
          </w:tcPr>
          <w:p w14:paraId="62FF4CC6" w14:textId="0298A318"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bottom"/>
            <w:hideMark/>
          </w:tcPr>
          <w:p w14:paraId="77312AD5" w14:textId="310CB722"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744" w:type="dxa"/>
            <w:shd w:val="clear" w:color="auto" w:fill="auto"/>
            <w:noWrap/>
            <w:vAlign w:val="bottom"/>
            <w:hideMark/>
          </w:tcPr>
          <w:p w14:paraId="34452497" w14:textId="0A50DA54"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34%</w:t>
            </w:r>
          </w:p>
        </w:tc>
        <w:tc>
          <w:tcPr>
            <w:tcW w:w="745" w:type="dxa"/>
            <w:shd w:val="clear" w:color="auto" w:fill="auto"/>
            <w:noWrap/>
            <w:vAlign w:val="bottom"/>
            <w:hideMark/>
          </w:tcPr>
          <w:p w14:paraId="5B998E65" w14:textId="25EA6255"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44" w:type="dxa"/>
            <w:shd w:val="clear" w:color="auto" w:fill="auto"/>
            <w:noWrap/>
            <w:vAlign w:val="bottom"/>
            <w:hideMark/>
          </w:tcPr>
          <w:p w14:paraId="2CF894DB" w14:textId="2C3B7E7A"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44" w:type="dxa"/>
            <w:shd w:val="clear" w:color="auto" w:fill="auto"/>
            <w:noWrap/>
            <w:vAlign w:val="bottom"/>
            <w:hideMark/>
          </w:tcPr>
          <w:p w14:paraId="57735911" w14:textId="38E8CF95"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744" w:type="dxa"/>
            <w:shd w:val="clear" w:color="auto" w:fill="auto"/>
            <w:noWrap/>
            <w:vAlign w:val="bottom"/>
            <w:hideMark/>
          </w:tcPr>
          <w:p w14:paraId="7F2CD443" w14:textId="2E8D1B05"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45" w:type="dxa"/>
            <w:shd w:val="clear" w:color="auto" w:fill="auto"/>
            <w:noWrap/>
            <w:vAlign w:val="bottom"/>
            <w:hideMark/>
          </w:tcPr>
          <w:p w14:paraId="75D80E8A" w14:textId="4E023AB1"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0E35C9" w:rsidRPr="00B64771" w14:paraId="3D0246A5" w14:textId="77777777" w:rsidTr="00A56459">
        <w:trPr>
          <w:trHeight w:val="20"/>
        </w:trPr>
        <w:tc>
          <w:tcPr>
            <w:tcW w:w="3118" w:type="dxa"/>
            <w:shd w:val="clear" w:color="auto" w:fill="auto"/>
            <w:noWrap/>
            <w:vAlign w:val="bottom"/>
            <w:hideMark/>
          </w:tcPr>
          <w:p w14:paraId="6FEC76F4" w14:textId="77777777" w:rsidR="000E35C9" w:rsidRPr="00B64771" w:rsidRDefault="000E35C9" w:rsidP="000E35C9">
            <w:pPr>
              <w:spacing w:line="276" w:lineRule="auto"/>
              <w:rPr>
                <w:rFonts w:asciiTheme="minorHAnsi" w:hAnsiTheme="minorHAnsi" w:cstheme="minorHAnsi"/>
                <w:b/>
                <w:bCs/>
                <w:color w:val="000000"/>
                <w:sz w:val="22"/>
                <w:szCs w:val="22"/>
              </w:rPr>
            </w:pPr>
            <w:r w:rsidRPr="00B64771">
              <w:rPr>
                <w:rFonts w:asciiTheme="minorHAnsi" w:hAnsiTheme="minorHAnsi" w:cstheme="minorHAnsi"/>
                <w:b/>
                <w:bCs/>
                <w:color w:val="000000"/>
                <w:sz w:val="22"/>
                <w:szCs w:val="22"/>
              </w:rPr>
              <w:t>EBIT</w:t>
            </w:r>
          </w:p>
        </w:tc>
        <w:tc>
          <w:tcPr>
            <w:tcW w:w="744" w:type="dxa"/>
            <w:shd w:val="clear" w:color="auto" w:fill="auto"/>
            <w:noWrap/>
            <w:vAlign w:val="bottom"/>
            <w:hideMark/>
          </w:tcPr>
          <w:p w14:paraId="5D9C6626" w14:textId="7C2E955E"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44" w:type="dxa"/>
            <w:shd w:val="clear" w:color="auto" w:fill="auto"/>
            <w:noWrap/>
            <w:vAlign w:val="bottom"/>
            <w:hideMark/>
          </w:tcPr>
          <w:p w14:paraId="5407B537" w14:textId="061D283A"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-1.39</w:t>
            </w:r>
          </w:p>
        </w:tc>
        <w:tc>
          <w:tcPr>
            <w:tcW w:w="744" w:type="dxa"/>
            <w:shd w:val="clear" w:color="auto" w:fill="auto"/>
            <w:noWrap/>
            <w:vAlign w:val="bottom"/>
            <w:hideMark/>
          </w:tcPr>
          <w:p w14:paraId="46BFF105" w14:textId="48A779FD"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745" w:type="dxa"/>
            <w:shd w:val="clear" w:color="auto" w:fill="auto"/>
            <w:noWrap/>
            <w:vAlign w:val="bottom"/>
            <w:hideMark/>
          </w:tcPr>
          <w:p w14:paraId="4C8E3830" w14:textId="7F30EEF5"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744" w:type="dxa"/>
            <w:shd w:val="clear" w:color="auto" w:fill="auto"/>
            <w:noWrap/>
            <w:vAlign w:val="bottom"/>
            <w:hideMark/>
          </w:tcPr>
          <w:p w14:paraId="070E6E72" w14:textId="6C947A3E"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-3.08</w:t>
            </w:r>
          </w:p>
        </w:tc>
        <w:tc>
          <w:tcPr>
            <w:tcW w:w="744" w:type="dxa"/>
            <w:shd w:val="clear" w:color="auto" w:fill="auto"/>
            <w:noWrap/>
            <w:vAlign w:val="bottom"/>
            <w:hideMark/>
          </w:tcPr>
          <w:p w14:paraId="4FAFB932" w14:textId="238A986C"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-3.77</w:t>
            </w:r>
          </w:p>
        </w:tc>
        <w:tc>
          <w:tcPr>
            <w:tcW w:w="744" w:type="dxa"/>
            <w:shd w:val="clear" w:color="auto" w:fill="auto"/>
            <w:noWrap/>
            <w:vAlign w:val="bottom"/>
            <w:hideMark/>
          </w:tcPr>
          <w:p w14:paraId="23608C55" w14:textId="64D8F4A2"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-4.43</w:t>
            </w:r>
          </w:p>
        </w:tc>
        <w:tc>
          <w:tcPr>
            <w:tcW w:w="745" w:type="dxa"/>
            <w:shd w:val="clear" w:color="auto" w:fill="auto"/>
            <w:noWrap/>
            <w:vAlign w:val="bottom"/>
            <w:hideMark/>
          </w:tcPr>
          <w:p w14:paraId="49F45233" w14:textId="65B0B47D" w:rsidR="000E35C9" w:rsidRPr="00B64771"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3.05</w:t>
            </w:r>
          </w:p>
        </w:tc>
      </w:tr>
      <w:tr w:rsidR="000E35C9" w:rsidRPr="00B64771" w14:paraId="1FBD9E25" w14:textId="77777777" w:rsidTr="00A56459">
        <w:trPr>
          <w:trHeight w:val="20"/>
        </w:trPr>
        <w:tc>
          <w:tcPr>
            <w:tcW w:w="3118" w:type="dxa"/>
            <w:shd w:val="clear" w:color="auto" w:fill="auto"/>
            <w:noWrap/>
            <w:vAlign w:val="bottom"/>
            <w:hideMark/>
          </w:tcPr>
          <w:p w14:paraId="1B5CF2CC"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Sales</w:t>
            </w:r>
          </w:p>
        </w:tc>
        <w:tc>
          <w:tcPr>
            <w:tcW w:w="744" w:type="dxa"/>
            <w:shd w:val="clear" w:color="auto" w:fill="auto"/>
            <w:noWrap/>
            <w:vAlign w:val="bottom"/>
            <w:hideMark/>
          </w:tcPr>
          <w:p w14:paraId="57DB4131" w14:textId="4384A1EA"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4" w:type="dxa"/>
            <w:shd w:val="clear" w:color="auto" w:fill="auto"/>
            <w:noWrap/>
            <w:vAlign w:val="bottom"/>
            <w:hideMark/>
          </w:tcPr>
          <w:p w14:paraId="1160E0C7" w14:textId="262577F0"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bottom"/>
            <w:hideMark/>
          </w:tcPr>
          <w:p w14:paraId="4C9BDBF4" w14:textId="1A8EF9D9"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45" w:type="dxa"/>
            <w:shd w:val="clear" w:color="auto" w:fill="auto"/>
            <w:noWrap/>
            <w:vAlign w:val="bottom"/>
            <w:hideMark/>
          </w:tcPr>
          <w:p w14:paraId="1251F92F" w14:textId="5F00CBF9"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c>
          <w:tcPr>
            <w:tcW w:w="744" w:type="dxa"/>
            <w:shd w:val="clear" w:color="auto" w:fill="auto"/>
            <w:noWrap/>
            <w:vAlign w:val="bottom"/>
            <w:hideMark/>
          </w:tcPr>
          <w:p w14:paraId="6DD135DF" w14:textId="15A0A585"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744" w:type="dxa"/>
            <w:shd w:val="clear" w:color="auto" w:fill="auto"/>
            <w:noWrap/>
            <w:vAlign w:val="bottom"/>
            <w:hideMark/>
          </w:tcPr>
          <w:p w14:paraId="0E0C95E4" w14:textId="7EC9FCCF"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4" w:type="dxa"/>
            <w:shd w:val="clear" w:color="auto" w:fill="auto"/>
            <w:noWrap/>
            <w:vAlign w:val="bottom"/>
            <w:hideMark/>
          </w:tcPr>
          <w:p w14:paraId="13DEF245" w14:textId="33836245"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-25%</w:t>
            </w:r>
          </w:p>
        </w:tc>
        <w:tc>
          <w:tcPr>
            <w:tcW w:w="745" w:type="dxa"/>
            <w:shd w:val="clear" w:color="auto" w:fill="auto"/>
            <w:noWrap/>
            <w:vAlign w:val="bottom"/>
            <w:hideMark/>
          </w:tcPr>
          <w:p w14:paraId="6B00FB82" w14:textId="6F24C728" w:rsidR="000E35C9" w:rsidRPr="00B64771"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r>
      <w:tr w:rsidR="000E35C9" w:rsidRPr="00B64771" w14:paraId="6F940E25" w14:textId="77777777" w:rsidTr="00A56459">
        <w:trPr>
          <w:trHeight w:val="20"/>
        </w:trPr>
        <w:tc>
          <w:tcPr>
            <w:tcW w:w="3118" w:type="dxa"/>
            <w:shd w:val="clear" w:color="auto" w:fill="auto"/>
            <w:noWrap/>
            <w:vAlign w:val="bottom"/>
            <w:hideMark/>
          </w:tcPr>
          <w:p w14:paraId="219ED4B8" w14:textId="77777777" w:rsidR="000E35C9" w:rsidRPr="00B64771" w:rsidRDefault="000E35C9" w:rsidP="000E35C9">
            <w:pPr>
              <w:spacing w:line="276" w:lineRule="auto"/>
              <w:rPr>
                <w:rFonts w:asciiTheme="minorHAnsi" w:hAnsiTheme="minorHAnsi" w:cstheme="minorHAnsi"/>
                <w:b/>
                <w:bCs/>
                <w:color w:val="000000"/>
                <w:sz w:val="22"/>
                <w:szCs w:val="22"/>
              </w:rPr>
            </w:pPr>
            <w:r w:rsidRPr="00B64771">
              <w:rPr>
                <w:rFonts w:asciiTheme="minorHAnsi" w:hAnsiTheme="minorHAnsi" w:cstheme="minorHAnsi"/>
                <w:b/>
                <w:bCs/>
                <w:color w:val="000000"/>
                <w:sz w:val="22"/>
                <w:szCs w:val="22"/>
              </w:rPr>
              <w:t>NOPAT</w:t>
            </w:r>
          </w:p>
        </w:tc>
        <w:tc>
          <w:tcPr>
            <w:tcW w:w="744" w:type="dxa"/>
            <w:shd w:val="clear" w:color="auto" w:fill="auto"/>
            <w:noWrap/>
            <w:vAlign w:val="bottom"/>
            <w:hideMark/>
          </w:tcPr>
          <w:p w14:paraId="65536A63" w14:textId="21F11820"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-0.62</w:t>
            </w:r>
          </w:p>
        </w:tc>
        <w:tc>
          <w:tcPr>
            <w:tcW w:w="744" w:type="dxa"/>
            <w:shd w:val="clear" w:color="auto" w:fill="auto"/>
            <w:noWrap/>
            <w:vAlign w:val="bottom"/>
            <w:hideMark/>
          </w:tcPr>
          <w:p w14:paraId="4C25461C" w14:textId="1718A8CF"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744" w:type="dxa"/>
            <w:shd w:val="clear" w:color="auto" w:fill="auto"/>
            <w:noWrap/>
            <w:vAlign w:val="bottom"/>
            <w:hideMark/>
          </w:tcPr>
          <w:p w14:paraId="4CFF7A76" w14:textId="27322DB5"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-1.45</w:t>
            </w:r>
          </w:p>
        </w:tc>
        <w:tc>
          <w:tcPr>
            <w:tcW w:w="745" w:type="dxa"/>
            <w:shd w:val="clear" w:color="auto" w:fill="auto"/>
            <w:noWrap/>
            <w:vAlign w:val="bottom"/>
            <w:hideMark/>
          </w:tcPr>
          <w:p w14:paraId="0009D5FD" w14:textId="4C5FE157"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-1.89</w:t>
            </w:r>
          </w:p>
        </w:tc>
        <w:tc>
          <w:tcPr>
            <w:tcW w:w="744" w:type="dxa"/>
            <w:shd w:val="clear" w:color="auto" w:fill="auto"/>
            <w:noWrap/>
            <w:vAlign w:val="bottom"/>
            <w:hideMark/>
          </w:tcPr>
          <w:p w14:paraId="14630B94" w14:textId="68E15B00"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-2.30</w:t>
            </w:r>
          </w:p>
        </w:tc>
        <w:tc>
          <w:tcPr>
            <w:tcW w:w="744" w:type="dxa"/>
            <w:shd w:val="clear" w:color="auto" w:fill="auto"/>
            <w:noWrap/>
            <w:vAlign w:val="bottom"/>
            <w:hideMark/>
          </w:tcPr>
          <w:p w14:paraId="36BFD6E1" w14:textId="783B2E99"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-2.82</w:t>
            </w:r>
          </w:p>
        </w:tc>
        <w:tc>
          <w:tcPr>
            <w:tcW w:w="744" w:type="dxa"/>
            <w:shd w:val="clear" w:color="auto" w:fill="auto"/>
            <w:noWrap/>
            <w:vAlign w:val="bottom"/>
            <w:hideMark/>
          </w:tcPr>
          <w:p w14:paraId="78A33A03" w14:textId="347FF707"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-3.32</w:t>
            </w:r>
          </w:p>
        </w:tc>
        <w:tc>
          <w:tcPr>
            <w:tcW w:w="745" w:type="dxa"/>
            <w:shd w:val="clear" w:color="auto" w:fill="auto"/>
            <w:noWrap/>
            <w:vAlign w:val="bottom"/>
            <w:hideMark/>
          </w:tcPr>
          <w:p w14:paraId="28F58FA2" w14:textId="793CE87D"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2.28</w:t>
            </w:r>
          </w:p>
        </w:tc>
      </w:tr>
      <w:tr w:rsidR="000E35C9" w:rsidRPr="00B64771" w14:paraId="1250A6FC" w14:textId="77777777" w:rsidTr="00A56459">
        <w:trPr>
          <w:trHeight w:val="20"/>
        </w:trPr>
        <w:tc>
          <w:tcPr>
            <w:tcW w:w="3118" w:type="dxa"/>
            <w:shd w:val="clear" w:color="auto" w:fill="auto"/>
            <w:noWrap/>
            <w:vAlign w:val="bottom"/>
            <w:hideMark/>
          </w:tcPr>
          <w:p w14:paraId="1DEF888C"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Sales</w:t>
            </w:r>
          </w:p>
        </w:tc>
        <w:tc>
          <w:tcPr>
            <w:tcW w:w="744" w:type="dxa"/>
            <w:shd w:val="clear" w:color="auto" w:fill="auto"/>
            <w:noWrap/>
            <w:vAlign w:val="bottom"/>
            <w:hideMark/>
          </w:tcPr>
          <w:p w14:paraId="095613F1" w14:textId="688232A5"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bottom"/>
            <w:hideMark/>
          </w:tcPr>
          <w:p w14:paraId="4647B70D" w14:textId="083382E8"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hideMark/>
          </w:tcPr>
          <w:p w14:paraId="484657E5" w14:textId="7E79FA41"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5" w:type="dxa"/>
            <w:shd w:val="clear" w:color="auto" w:fill="auto"/>
            <w:noWrap/>
            <w:vAlign w:val="bottom"/>
            <w:hideMark/>
          </w:tcPr>
          <w:p w14:paraId="4DA6D4CA" w14:textId="33AEB86E"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44" w:type="dxa"/>
            <w:shd w:val="clear" w:color="auto" w:fill="auto"/>
            <w:noWrap/>
            <w:vAlign w:val="bottom"/>
            <w:hideMark/>
          </w:tcPr>
          <w:p w14:paraId="143E391B" w14:textId="280513D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744" w:type="dxa"/>
            <w:shd w:val="clear" w:color="auto" w:fill="auto"/>
            <w:noWrap/>
            <w:vAlign w:val="bottom"/>
            <w:hideMark/>
          </w:tcPr>
          <w:p w14:paraId="32216D9E" w14:textId="70F6DE72"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c>
          <w:tcPr>
            <w:tcW w:w="744" w:type="dxa"/>
            <w:shd w:val="clear" w:color="auto" w:fill="auto"/>
            <w:noWrap/>
            <w:vAlign w:val="bottom"/>
            <w:hideMark/>
          </w:tcPr>
          <w:p w14:paraId="477711B4" w14:textId="7EE53101"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c>
          <w:tcPr>
            <w:tcW w:w="745" w:type="dxa"/>
            <w:shd w:val="clear" w:color="auto" w:fill="auto"/>
            <w:noWrap/>
            <w:vAlign w:val="bottom"/>
            <w:hideMark/>
          </w:tcPr>
          <w:p w14:paraId="3DEEEEEC" w14:textId="4A1AE313"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r>
      <w:tr w:rsidR="000E35C9" w:rsidRPr="00B64771" w14:paraId="226ABCCB" w14:textId="77777777" w:rsidTr="00A56459">
        <w:trPr>
          <w:trHeight w:val="20"/>
        </w:trPr>
        <w:tc>
          <w:tcPr>
            <w:tcW w:w="3118" w:type="dxa"/>
            <w:shd w:val="clear" w:color="auto" w:fill="auto"/>
            <w:noWrap/>
            <w:vAlign w:val="bottom"/>
            <w:hideMark/>
          </w:tcPr>
          <w:p w14:paraId="3B22BD75" w14:textId="77777777" w:rsidR="000E35C9" w:rsidRPr="00B64771" w:rsidRDefault="000E35C9" w:rsidP="000E35C9">
            <w:pPr>
              <w:spacing w:line="276" w:lineRule="auto"/>
              <w:ind w:left="460" w:hanging="460"/>
              <w:rPr>
                <w:rFonts w:asciiTheme="minorHAnsi" w:hAnsiTheme="minorHAnsi" w:cstheme="minorHAnsi"/>
                <w:color w:val="000000"/>
                <w:sz w:val="22"/>
                <w:szCs w:val="22"/>
              </w:rPr>
            </w:pPr>
            <w:r w:rsidRPr="00B64771">
              <w:rPr>
                <w:rFonts w:asciiTheme="minorHAnsi" w:hAnsiTheme="minorHAnsi" w:cstheme="minorHAnsi"/>
                <w:color w:val="000000"/>
                <w:sz w:val="22"/>
                <w:szCs w:val="22"/>
              </w:rPr>
              <w:lastRenderedPageBreak/>
              <w:t>Add: Depreciation</w:t>
            </w:r>
          </w:p>
        </w:tc>
        <w:tc>
          <w:tcPr>
            <w:tcW w:w="744" w:type="dxa"/>
            <w:shd w:val="clear" w:color="auto" w:fill="auto"/>
            <w:noWrap/>
            <w:vAlign w:val="bottom"/>
            <w:hideMark/>
          </w:tcPr>
          <w:p w14:paraId="3ECAF5EA" w14:textId="284FE2F7"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44" w:type="dxa"/>
            <w:shd w:val="clear" w:color="auto" w:fill="auto"/>
            <w:noWrap/>
            <w:vAlign w:val="bottom"/>
            <w:hideMark/>
          </w:tcPr>
          <w:p w14:paraId="0B48E5A2" w14:textId="2197CE1A"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7.91</w:t>
            </w:r>
          </w:p>
        </w:tc>
        <w:tc>
          <w:tcPr>
            <w:tcW w:w="744" w:type="dxa"/>
            <w:shd w:val="clear" w:color="auto" w:fill="auto"/>
            <w:noWrap/>
            <w:vAlign w:val="bottom"/>
            <w:hideMark/>
          </w:tcPr>
          <w:p w14:paraId="069E203E" w14:textId="0DD730D9"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745" w:type="dxa"/>
            <w:shd w:val="clear" w:color="auto" w:fill="auto"/>
            <w:noWrap/>
            <w:vAlign w:val="bottom"/>
            <w:hideMark/>
          </w:tcPr>
          <w:p w14:paraId="7B479A53" w14:textId="3CB39673"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744" w:type="dxa"/>
            <w:shd w:val="clear" w:color="auto" w:fill="auto"/>
            <w:noWrap/>
            <w:vAlign w:val="bottom"/>
            <w:hideMark/>
          </w:tcPr>
          <w:p w14:paraId="04F85E03" w14:textId="1525839E"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744" w:type="dxa"/>
            <w:shd w:val="clear" w:color="auto" w:fill="auto"/>
            <w:noWrap/>
            <w:vAlign w:val="bottom"/>
            <w:hideMark/>
          </w:tcPr>
          <w:p w14:paraId="473B564E" w14:textId="66828189"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7.93</w:t>
            </w:r>
          </w:p>
        </w:tc>
        <w:tc>
          <w:tcPr>
            <w:tcW w:w="744" w:type="dxa"/>
            <w:shd w:val="clear" w:color="auto" w:fill="auto"/>
            <w:noWrap/>
            <w:vAlign w:val="bottom"/>
            <w:hideMark/>
          </w:tcPr>
          <w:p w14:paraId="4A6AD789" w14:textId="047A9D81"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7.93</w:t>
            </w:r>
          </w:p>
        </w:tc>
        <w:tc>
          <w:tcPr>
            <w:tcW w:w="745" w:type="dxa"/>
            <w:shd w:val="clear" w:color="auto" w:fill="auto"/>
            <w:noWrap/>
            <w:vAlign w:val="bottom"/>
            <w:hideMark/>
          </w:tcPr>
          <w:p w14:paraId="7FDB7D81" w14:textId="64BEE0E7"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7.93</w:t>
            </w:r>
          </w:p>
        </w:tc>
      </w:tr>
      <w:tr w:rsidR="000E35C9" w:rsidRPr="00B64771" w14:paraId="54D66F90" w14:textId="77777777" w:rsidTr="00A56459">
        <w:trPr>
          <w:trHeight w:val="20"/>
        </w:trPr>
        <w:tc>
          <w:tcPr>
            <w:tcW w:w="3118" w:type="dxa"/>
            <w:shd w:val="clear" w:color="auto" w:fill="auto"/>
            <w:noWrap/>
            <w:vAlign w:val="bottom"/>
            <w:hideMark/>
          </w:tcPr>
          <w:p w14:paraId="73D98631"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Sales</w:t>
            </w:r>
          </w:p>
        </w:tc>
        <w:tc>
          <w:tcPr>
            <w:tcW w:w="744" w:type="dxa"/>
            <w:shd w:val="clear" w:color="auto" w:fill="auto"/>
            <w:noWrap/>
            <w:vAlign w:val="bottom"/>
            <w:hideMark/>
          </w:tcPr>
          <w:p w14:paraId="7AFE0CD1" w14:textId="314C45BB"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7F3EBA6A" w14:textId="04E01C6C"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24826487" w14:textId="6A1C3610"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5" w:type="dxa"/>
            <w:shd w:val="clear" w:color="auto" w:fill="auto"/>
            <w:noWrap/>
            <w:vAlign w:val="bottom"/>
            <w:hideMark/>
          </w:tcPr>
          <w:p w14:paraId="395757CD" w14:textId="2604A82E"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66D01542" w14:textId="7E5D817B"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57CC713F" w14:textId="1EEB5156"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4" w:type="dxa"/>
            <w:shd w:val="clear" w:color="auto" w:fill="auto"/>
            <w:noWrap/>
            <w:vAlign w:val="bottom"/>
            <w:hideMark/>
          </w:tcPr>
          <w:p w14:paraId="592169C8" w14:textId="2FF9DF02"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5" w:type="dxa"/>
            <w:shd w:val="clear" w:color="auto" w:fill="auto"/>
            <w:noWrap/>
            <w:vAlign w:val="bottom"/>
            <w:hideMark/>
          </w:tcPr>
          <w:p w14:paraId="71E40D12" w14:textId="67BC98B8"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r>
      <w:tr w:rsidR="000E35C9" w:rsidRPr="00B64771" w14:paraId="129D2A09" w14:textId="77777777" w:rsidTr="00A56459">
        <w:trPr>
          <w:trHeight w:val="20"/>
        </w:trPr>
        <w:tc>
          <w:tcPr>
            <w:tcW w:w="3118" w:type="dxa"/>
            <w:shd w:val="clear" w:color="auto" w:fill="auto"/>
            <w:noWrap/>
            <w:vAlign w:val="bottom"/>
            <w:hideMark/>
          </w:tcPr>
          <w:p w14:paraId="4182C340" w14:textId="77777777" w:rsidR="000E35C9" w:rsidRPr="00B64771" w:rsidRDefault="000E35C9" w:rsidP="000E35C9">
            <w:pPr>
              <w:spacing w:line="276" w:lineRule="auto"/>
              <w:ind w:left="460" w:hanging="460"/>
              <w:rPr>
                <w:rFonts w:asciiTheme="minorHAnsi" w:hAnsiTheme="minorHAnsi" w:cstheme="minorHAnsi"/>
                <w:color w:val="000000"/>
                <w:sz w:val="22"/>
                <w:szCs w:val="22"/>
              </w:rPr>
            </w:pPr>
            <w:r w:rsidRPr="00B64771">
              <w:rPr>
                <w:rFonts w:asciiTheme="minorHAnsi" w:hAnsiTheme="minorHAnsi" w:cstheme="minorHAnsi"/>
                <w:color w:val="000000"/>
                <w:sz w:val="22"/>
                <w:szCs w:val="22"/>
              </w:rPr>
              <w:t>Less: Change in Working Capital</w:t>
            </w:r>
          </w:p>
        </w:tc>
        <w:tc>
          <w:tcPr>
            <w:tcW w:w="744" w:type="dxa"/>
            <w:shd w:val="clear" w:color="auto" w:fill="auto"/>
            <w:noWrap/>
            <w:vAlign w:val="bottom"/>
            <w:hideMark/>
          </w:tcPr>
          <w:p w14:paraId="50894338" w14:textId="10CD77E1"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4" w:type="dxa"/>
            <w:shd w:val="clear" w:color="auto" w:fill="auto"/>
            <w:noWrap/>
            <w:vAlign w:val="bottom"/>
            <w:hideMark/>
          </w:tcPr>
          <w:p w14:paraId="3CE4946F" w14:textId="093B0694"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4" w:type="dxa"/>
            <w:shd w:val="clear" w:color="auto" w:fill="auto"/>
            <w:noWrap/>
            <w:vAlign w:val="bottom"/>
            <w:hideMark/>
          </w:tcPr>
          <w:p w14:paraId="281F3F0B" w14:textId="733AD4AE"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5" w:type="dxa"/>
            <w:shd w:val="clear" w:color="auto" w:fill="auto"/>
            <w:noWrap/>
            <w:vAlign w:val="bottom"/>
            <w:hideMark/>
          </w:tcPr>
          <w:p w14:paraId="51C23EDE" w14:textId="58A43187"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4" w:type="dxa"/>
            <w:shd w:val="clear" w:color="auto" w:fill="auto"/>
            <w:noWrap/>
            <w:vAlign w:val="bottom"/>
            <w:hideMark/>
          </w:tcPr>
          <w:p w14:paraId="23F2BB7E" w14:textId="40480101"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4" w:type="dxa"/>
            <w:shd w:val="clear" w:color="auto" w:fill="auto"/>
            <w:noWrap/>
            <w:vAlign w:val="bottom"/>
            <w:hideMark/>
          </w:tcPr>
          <w:p w14:paraId="320F9961" w14:textId="3E4CB777"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4" w:type="dxa"/>
            <w:shd w:val="clear" w:color="auto" w:fill="auto"/>
            <w:noWrap/>
            <w:vAlign w:val="bottom"/>
            <w:hideMark/>
          </w:tcPr>
          <w:p w14:paraId="1B7BF874" w14:textId="1B20D3B8"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5" w:type="dxa"/>
            <w:shd w:val="clear" w:color="auto" w:fill="auto"/>
            <w:noWrap/>
            <w:vAlign w:val="bottom"/>
            <w:hideMark/>
          </w:tcPr>
          <w:p w14:paraId="7DF7484A" w14:textId="6C45EAF2"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-0.08</w:t>
            </w:r>
          </w:p>
        </w:tc>
      </w:tr>
      <w:tr w:rsidR="000E35C9" w:rsidRPr="00B64771" w14:paraId="09108706" w14:textId="77777777" w:rsidTr="00A56459">
        <w:trPr>
          <w:trHeight w:val="20"/>
        </w:trPr>
        <w:tc>
          <w:tcPr>
            <w:tcW w:w="3118" w:type="dxa"/>
            <w:shd w:val="clear" w:color="auto" w:fill="auto"/>
            <w:noWrap/>
            <w:vAlign w:val="bottom"/>
            <w:hideMark/>
          </w:tcPr>
          <w:p w14:paraId="32624528"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Sales</w:t>
            </w:r>
          </w:p>
        </w:tc>
        <w:tc>
          <w:tcPr>
            <w:tcW w:w="744" w:type="dxa"/>
            <w:shd w:val="clear" w:color="auto" w:fill="auto"/>
            <w:noWrap/>
            <w:vAlign w:val="bottom"/>
            <w:hideMark/>
          </w:tcPr>
          <w:p w14:paraId="7F03D79C" w14:textId="7FDE7F70"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17371D5" w14:textId="48709AD1"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4E2E373" w14:textId="721449F7"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1F3CA246" w14:textId="6A55795E"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742A15B1" w14:textId="53DD98F3"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D8F2555" w14:textId="275D0FE6"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797F56F" w14:textId="4B5CCC0F"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2BAF8F13" w14:textId="0DAB819D"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0E35C9" w:rsidRPr="00B64771" w14:paraId="03DAD96E" w14:textId="77777777" w:rsidTr="00A56459">
        <w:trPr>
          <w:trHeight w:val="20"/>
        </w:trPr>
        <w:tc>
          <w:tcPr>
            <w:tcW w:w="3118" w:type="dxa"/>
            <w:shd w:val="clear" w:color="auto" w:fill="auto"/>
            <w:noWrap/>
            <w:vAlign w:val="bottom"/>
            <w:hideMark/>
          </w:tcPr>
          <w:p w14:paraId="5A18B0B8" w14:textId="77777777" w:rsidR="000E35C9" w:rsidRPr="00B64771" w:rsidRDefault="000E35C9" w:rsidP="000E35C9">
            <w:pPr>
              <w:spacing w:line="276" w:lineRule="auto"/>
              <w:ind w:left="460" w:hanging="460"/>
              <w:rPr>
                <w:rFonts w:asciiTheme="minorHAnsi" w:hAnsiTheme="minorHAnsi" w:cstheme="minorHAnsi"/>
                <w:color w:val="000000"/>
                <w:sz w:val="22"/>
                <w:szCs w:val="22"/>
              </w:rPr>
            </w:pPr>
            <w:r w:rsidRPr="00B64771">
              <w:rPr>
                <w:rFonts w:asciiTheme="minorHAnsi" w:hAnsiTheme="minorHAnsi" w:cstheme="minorHAnsi"/>
                <w:color w:val="000000"/>
                <w:sz w:val="22"/>
                <w:szCs w:val="22"/>
              </w:rPr>
              <w:t>Less: Fixed Capital Investment</w:t>
            </w:r>
          </w:p>
        </w:tc>
        <w:tc>
          <w:tcPr>
            <w:tcW w:w="744" w:type="dxa"/>
            <w:shd w:val="clear" w:color="auto" w:fill="auto"/>
            <w:noWrap/>
            <w:vAlign w:val="bottom"/>
            <w:hideMark/>
          </w:tcPr>
          <w:p w14:paraId="00405DE3" w14:textId="709CD054"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405E752D" w14:textId="1EB805FE"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0.13</w:t>
            </w:r>
          </w:p>
        </w:tc>
        <w:tc>
          <w:tcPr>
            <w:tcW w:w="744" w:type="dxa"/>
            <w:shd w:val="clear" w:color="auto" w:fill="auto"/>
            <w:noWrap/>
            <w:vAlign w:val="bottom"/>
            <w:hideMark/>
          </w:tcPr>
          <w:p w14:paraId="02C22388" w14:textId="3C5A28AC"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5" w:type="dxa"/>
            <w:shd w:val="clear" w:color="auto" w:fill="auto"/>
            <w:noWrap/>
            <w:vAlign w:val="bottom"/>
            <w:hideMark/>
          </w:tcPr>
          <w:p w14:paraId="6CD9D4A5" w14:textId="7AD190BF"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44" w:type="dxa"/>
            <w:shd w:val="clear" w:color="auto" w:fill="auto"/>
            <w:noWrap/>
            <w:vAlign w:val="bottom"/>
            <w:hideMark/>
          </w:tcPr>
          <w:p w14:paraId="7BBFBFA4" w14:textId="3E909030"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0.14</w:t>
            </w:r>
          </w:p>
        </w:tc>
        <w:tc>
          <w:tcPr>
            <w:tcW w:w="744" w:type="dxa"/>
            <w:shd w:val="clear" w:color="auto" w:fill="auto"/>
            <w:noWrap/>
            <w:vAlign w:val="bottom"/>
            <w:hideMark/>
          </w:tcPr>
          <w:p w14:paraId="0627F789" w14:textId="36569302"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hideMark/>
          </w:tcPr>
          <w:p w14:paraId="464FE71C" w14:textId="2119C75D"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bottom"/>
            <w:hideMark/>
          </w:tcPr>
          <w:p w14:paraId="0261FAB0" w14:textId="677FE21A" w:rsidR="000E35C9" w:rsidRPr="0018796F" w:rsidRDefault="000E35C9" w:rsidP="000E35C9">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-15.41</w:t>
            </w:r>
          </w:p>
        </w:tc>
      </w:tr>
      <w:tr w:rsidR="000E35C9" w:rsidRPr="00B64771" w14:paraId="745CD089" w14:textId="77777777" w:rsidTr="00A56459">
        <w:trPr>
          <w:trHeight w:val="20"/>
        </w:trPr>
        <w:tc>
          <w:tcPr>
            <w:tcW w:w="3118" w:type="dxa"/>
            <w:shd w:val="clear" w:color="auto" w:fill="auto"/>
            <w:noWrap/>
            <w:vAlign w:val="bottom"/>
            <w:hideMark/>
          </w:tcPr>
          <w:p w14:paraId="7DD3F9DF"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Sales</w:t>
            </w:r>
          </w:p>
        </w:tc>
        <w:tc>
          <w:tcPr>
            <w:tcW w:w="744" w:type="dxa"/>
            <w:shd w:val="clear" w:color="auto" w:fill="auto"/>
            <w:noWrap/>
            <w:vAlign w:val="bottom"/>
            <w:hideMark/>
          </w:tcPr>
          <w:p w14:paraId="4825D796" w14:textId="3C41A3B8"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6ECC82A9" w14:textId="5C1732BA"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hideMark/>
          </w:tcPr>
          <w:p w14:paraId="36BD8030" w14:textId="410DBE5A"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1EEB6F68" w14:textId="55536A41"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91DA493" w14:textId="7588F3CD"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hideMark/>
          </w:tcPr>
          <w:p w14:paraId="113F734C" w14:textId="28F8999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A36E08F" w14:textId="023B3872"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36519F66" w14:textId="213FBFBD"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r>
      <w:tr w:rsidR="000E35C9" w:rsidRPr="00B64771" w14:paraId="2D096A21" w14:textId="77777777" w:rsidTr="00A56459">
        <w:trPr>
          <w:trHeight w:val="20"/>
        </w:trPr>
        <w:tc>
          <w:tcPr>
            <w:tcW w:w="3118" w:type="dxa"/>
            <w:shd w:val="clear" w:color="auto" w:fill="BDD6EE" w:themeFill="accent1" w:themeFillTint="66"/>
            <w:noWrap/>
            <w:vAlign w:val="bottom"/>
            <w:hideMark/>
          </w:tcPr>
          <w:p w14:paraId="27B918B9" w14:textId="77777777" w:rsidR="000E35C9" w:rsidRPr="00B64771" w:rsidRDefault="000E35C9" w:rsidP="000E35C9">
            <w:pPr>
              <w:spacing w:line="276" w:lineRule="auto"/>
              <w:rPr>
                <w:rFonts w:asciiTheme="minorHAnsi" w:hAnsiTheme="minorHAnsi" w:cstheme="minorHAnsi"/>
                <w:b/>
                <w:bCs/>
                <w:color w:val="000000"/>
                <w:sz w:val="22"/>
                <w:szCs w:val="22"/>
              </w:rPr>
            </w:pPr>
            <w:r w:rsidRPr="00B64771">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bottom"/>
            <w:hideMark/>
          </w:tcPr>
          <w:p w14:paraId="02F63BEA" w14:textId="3D7FA348"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7.35</w:t>
            </w:r>
          </w:p>
        </w:tc>
        <w:tc>
          <w:tcPr>
            <w:tcW w:w="744" w:type="dxa"/>
            <w:shd w:val="clear" w:color="auto" w:fill="BDD6EE" w:themeFill="accent1" w:themeFillTint="66"/>
            <w:noWrap/>
            <w:vAlign w:val="bottom"/>
            <w:hideMark/>
          </w:tcPr>
          <w:p w14:paraId="3B653728" w14:textId="163E7DAD"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6.81</w:t>
            </w:r>
          </w:p>
        </w:tc>
        <w:tc>
          <w:tcPr>
            <w:tcW w:w="744" w:type="dxa"/>
            <w:shd w:val="clear" w:color="auto" w:fill="BDD6EE" w:themeFill="accent1" w:themeFillTint="66"/>
            <w:noWrap/>
            <w:vAlign w:val="bottom"/>
            <w:hideMark/>
          </w:tcPr>
          <w:p w14:paraId="3501C763" w14:textId="0EF89550"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6.48</w:t>
            </w:r>
          </w:p>
        </w:tc>
        <w:tc>
          <w:tcPr>
            <w:tcW w:w="745" w:type="dxa"/>
            <w:shd w:val="clear" w:color="auto" w:fill="BDD6EE" w:themeFill="accent1" w:themeFillTint="66"/>
            <w:noWrap/>
            <w:vAlign w:val="bottom"/>
            <w:hideMark/>
          </w:tcPr>
          <w:p w14:paraId="204AE0E2" w14:textId="0F89EB42"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6.09</w:t>
            </w:r>
          </w:p>
        </w:tc>
        <w:tc>
          <w:tcPr>
            <w:tcW w:w="744" w:type="dxa"/>
            <w:shd w:val="clear" w:color="auto" w:fill="BDD6EE" w:themeFill="accent1" w:themeFillTint="66"/>
            <w:noWrap/>
            <w:vAlign w:val="bottom"/>
            <w:hideMark/>
          </w:tcPr>
          <w:p w14:paraId="73A1EF40" w14:textId="25D0A579"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5.53</w:t>
            </w:r>
          </w:p>
        </w:tc>
        <w:tc>
          <w:tcPr>
            <w:tcW w:w="744" w:type="dxa"/>
            <w:shd w:val="clear" w:color="auto" w:fill="BDD6EE" w:themeFill="accent1" w:themeFillTint="66"/>
            <w:noWrap/>
            <w:vAlign w:val="bottom"/>
            <w:hideMark/>
          </w:tcPr>
          <w:p w14:paraId="26647073" w14:textId="60630D0B"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5.18</w:t>
            </w:r>
          </w:p>
        </w:tc>
        <w:tc>
          <w:tcPr>
            <w:tcW w:w="744" w:type="dxa"/>
            <w:shd w:val="clear" w:color="auto" w:fill="BDD6EE" w:themeFill="accent1" w:themeFillTint="66"/>
            <w:noWrap/>
            <w:vAlign w:val="bottom"/>
            <w:hideMark/>
          </w:tcPr>
          <w:p w14:paraId="763AAB8A" w14:textId="1B07949E"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4.68</w:t>
            </w:r>
          </w:p>
        </w:tc>
        <w:tc>
          <w:tcPr>
            <w:tcW w:w="745" w:type="dxa"/>
            <w:shd w:val="clear" w:color="auto" w:fill="BDD6EE" w:themeFill="accent1" w:themeFillTint="66"/>
            <w:noWrap/>
            <w:vAlign w:val="bottom"/>
            <w:hideMark/>
          </w:tcPr>
          <w:p w14:paraId="43D3BD13" w14:textId="1F3D849D" w:rsidR="000E35C9" w:rsidRPr="0018796F" w:rsidRDefault="000E35C9" w:rsidP="000E35C9">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25.70</w:t>
            </w:r>
          </w:p>
        </w:tc>
      </w:tr>
      <w:tr w:rsidR="000E35C9" w:rsidRPr="00B64771" w14:paraId="68E206F1" w14:textId="77777777" w:rsidTr="00A56459">
        <w:trPr>
          <w:trHeight w:val="20"/>
        </w:trPr>
        <w:tc>
          <w:tcPr>
            <w:tcW w:w="3118" w:type="dxa"/>
            <w:shd w:val="clear" w:color="auto" w:fill="auto"/>
            <w:noWrap/>
            <w:vAlign w:val="bottom"/>
            <w:hideMark/>
          </w:tcPr>
          <w:p w14:paraId="5D3940DD" w14:textId="77777777" w:rsidR="000E35C9" w:rsidRPr="00B64771" w:rsidRDefault="000E35C9" w:rsidP="000E35C9">
            <w:pPr>
              <w:spacing w:line="276" w:lineRule="auto"/>
              <w:jc w:val="right"/>
              <w:rPr>
                <w:rFonts w:asciiTheme="minorHAnsi" w:hAnsiTheme="minorHAnsi" w:cstheme="minorHAnsi"/>
                <w:i/>
                <w:iCs/>
                <w:color w:val="000000"/>
                <w:sz w:val="18"/>
                <w:szCs w:val="18"/>
              </w:rPr>
            </w:pPr>
            <w:r w:rsidRPr="00B64771">
              <w:rPr>
                <w:rFonts w:asciiTheme="minorHAnsi" w:hAnsiTheme="minorHAnsi" w:cstheme="minorHAnsi"/>
                <w:i/>
                <w:iCs/>
                <w:color w:val="000000"/>
                <w:sz w:val="18"/>
                <w:szCs w:val="18"/>
              </w:rPr>
              <w:t>% Growth</w:t>
            </w:r>
          </w:p>
        </w:tc>
        <w:tc>
          <w:tcPr>
            <w:tcW w:w="744" w:type="dxa"/>
            <w:shd w:val="clear" w:color="auto" w:fill="auto"/>
            <w:noWrap/>
            <w:vAlign w:val="bottom"/>
            <w:hideMark/>
          </w:tcPr>
          <w:p w14:paraId="787A460F" w14:textId="4630230E"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05DE9D3F" w14:textId="693585E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bottom"/>
            <w:hideMark/>
          </w:tcPr>
          <w:p w14:paraId="48432DA9" w14:textId="5056C3CA"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5" w:type="dxa"/>
            <w:shd w:val="clear" w:color="auto" w:fill="auto"/>
            <w:noWrap/>
            <w:vAlign w:val="bottom"/>
            <w:hideMark/>
          </w:tcPr>
          <w:p w14:paraId="543B99F0" w14:textId="0277D777"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hideMark/>
          </w:tcPr>
          <w:p w14:paraId="0D8D7B76" w14:textId="502B2976"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44" w:type="dxa"/>
            <w:shd w:val="clear" w:color="auto" w:fill="auto"/>
            <w:noWrap/>
            <w:vAlign w:val="bottom"/>
            <w:hideMark/>
          </w:tcPr>
          <w:p w14:paraId="07C6073B" w14:textId="6629CCCF"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hideMark/>
          </w:tcPr>
          <w:p w14:paraId="53102019" w14:textId="45C18692"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45" w:type="dxa"/>
            <w:shd w:val="clear" w:color="auto" w:fill="auto"/>
            <w:noWrap/>
            <w:vAlign w:val="bottom"/>
            <w:hideMark/>
          </w:tcPr>
          <w:p w14:paraId="2CAC4BBB" w14:textId="3B0F2B04" w:rsidR="000E35C9" w:rsidRPr="0018796F" w:rsidRDefault="000E35C9" w:rsidP="000E35C9">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449%</w:t>
            </w:r>
          </w:p>
        </w:tc>
      </w:tr>
    </w:tbl>
    <w:p w14:paraId="42314CBA" w14:textId="163007DA" w:rsidR="00CB51C6" w:rsidRDefault="00CB51C6" w:rsidP="00A56459">
      <w:pPr>
        <w:pStyle w:val="Default"/>
        <w:spacing w:before="240" w:after="240" w:line="360" w:lineRule="auto"/>
        <w:ind w:left="567" w:right="16"/>
        <w:jc w:val="both"/>
        <w:rPr>
          <w:bCs/>
          <w:sz w:val="22"/>
          <w:szCs w:val="22"/>
        </w:rPr>
      </w:pPr>
      <w:r>
        <w:rPr>
          <w:b/>
          <w:sz w:val="22"/>
          <w:szCs w:val="22"/>
        </w:rPr>
        <w:t xml:space="preserve">*WACC: </w:t>
      </w:r>
      <w:r w:rsidRPr="00EF20B5">
        <w:rPr>
          <w:bCs/>
          <w:sz w:val="22"/>
          <w:szCs w:val="22"/>
        </w:rPr>
        <w:t>1</w:t>
      </w:r>
      <w:r w:rsidR="000E35C9">
        <w:rPr>
          <w:bCs/>
          <w:sz w:val="22"/>
          <w:szCs w:val="22"/>
        </w:rPr>
        <w:t>2</w:t>
      </w:r>
      <w:r w:rsidR="0018796F">
        <w:rPr>
          <w:bCs/>
          <w:sz w:val="22"/>
          <w:szCs w:val="22"/>
        </w:rPr>
        <w:t>.53</w:t>
      </w:r>
      <w:r w:rsidRPr="00EF20B5">
        <w:rPr>
          <w:bCs/>
          <w:sz w:val="22"/>
          <w:szCs w:val="22"/>
        </w:rPr>
        <w:t>%</w:t>
      </w:r>
    </w:p>
    <w:p w14:paraId="617C9CE6" w14:textId="77777777" w:rsidR="00CB51C6" w:rsidRPr="00EF20B5" w:rsidRDefault="00CB51C6" w:rsidP="00A56459">
      <w:pPr>
        <w:pStyle w:val="Default"/>
        <w:numPr>
          <w:ilvl w:val="0"/>
          <w:numId w:val="67"/>
        </w:numPr>
        <w:spacing w:line="360" w:lineRule="auto"/>
        <w:ind w:left="567" w:right="16" w:hanging="425"/>
        <w:jc w:val="both"/>
        <w:rPr>
          <w:bCs/>
          <w:sz w:val="22"/>
          <w:szCs w:val="22"/>
        </w:rPr>
      </w:pPr>
      <w:r>
        <w:rPr>
          <w:b/>
          <w:sz w:val="22"/>
          <w:szCs w:val="22"/>
        </w:rPr>
        <w:t>M/S</w:t>
      </w:r>
      <w:r w:rsidRPr="00F70FE7">
        <w:t xml:space="preserve"> </w:t>
      </w:r>
      <w:proofErr w:type="spellStart"/>
      <w:r w:rsidRPr="00EF20B5">
        <w:rPr>
          <w:b/>
          <w:sz w:val="22"/>
          <w:szCs w:val="22"/>
        </w:rPr>
        <w:t>Jath</w:t>
      </w:r>
      <w:proofErr w:type="spellEnd"/>
      <w:r w:rsidRPr="00EF20B5">
        <w:rPr>
          <w:b/>
          <w:sz w:val="22"/>
          <w:szCs w:val="22"/>
        </w:rPr>
        <w:t xml:space="preserve"> Wind Energy </w:t>
      </w:r>
      <w:proofErr w:type="spellStart"/>
      <w:r w:rsidRPr="00EF20B5">
        <w:rPr>
          <w:b/>
          <w:sz w:val="22"/>
          <w:szCs w:val="22"/>
        </w:rPr>
        <w:t>Pvt.</w:t>
      </w:r>
      <w:proofErr w:type="spellEnd"/>
      <w:r w:rsidRPr="00EF20B5">
        <w:rPr>
          <w:b/>
          <w:sz w:val="22"/>
          <w:szCs w:val="22"/>
        </w:rPr>
        <w:t xml:space="preserve"> Ltd.</w:t>
      </w:r>
      <w:r>
        <w:rPr>
          <w:b/>
          <w:sz w:val="22"/>
          <w:szCs w:val="22"/>
        </w:rPr>
        <w:t>:</w:t>
      </w:r>
    </w:p>
    <w:p w14:paraId="049C0FFB" w14:textId="77777777" w:rsidR="00CB51C6" w:rsidRPr="00EF20B5" w:rsidRDefault="00CB51C6" w:rsidP="00DB18B3">
      <w:pPr>
        <w:pStyle w:val="Default"/>
        <w:ind w:left="6480" w:right="-589"/>
        <w:jc w:val="right"/>
        <w:rPr>
          <w:bCs/>
          <w:iCs/>
          <w:sz w:val="22"/>
          <w:szCs w:val="22"/>
        </w:rPr>
      </w:pPr>
      <w:r>
        <w:rPr>
          <w:sz w:val="18"/>
          <w:szCs w:val="18"/>
        </w:rPr>
        <w:t xml:space="preserve">        </w:t>
      </w:r>
      <w:r>
        <w:rPr>
          <w:sz w:val="18"/>
          <w:szCs w:val="18"/>
        </w:rPr>
        <w:tab/>
      </w:r>
      <w:r>
        <w:rPr>
          <w:sz w:val="18"/>
          <w:szCs w:val="18"/>
        </w:rPr>
        <w:tab/>
        <w:t xml:space="preserve"> </w:t>
      </w: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8"/>
        <w:gridCol w:w="744"/>
        <w:gridCol w:w="744"/>
        <w:gridCol w:w="744"/>
        <w:gridCol w:w="745"/>
        <w:gridCol w:w="744"/>
        <w:gridCol w:w="744"/>
        <w:gridCol w:w="744"/>
        <w:gridCol w:w="745"/>
      </w:tblGrid>
      <w:tr w:rsidR="00CB51C6" w:rsidRPr="00DF6DC1" w14:paraId="39029EBC" w14:textId="77777777" w:rsidTr="00A56459">
        <w:trPr>
          <w:trHeight w:val="20"/>
        </w:trPr>
        <w:tc>
          <w:tcPr>
            <w:tcW w:w="3118" w:type="dxa"/>
            <w:shd w:val="clear" w:color="000000" w:fill="002060"/>
            <w:noWrap/>
            <w:vAlign w:val="center"/>
            <w:hideMark/>
          </w:tcPr>
          <w:p w14:paraId="721DBD4A" w14:textId="77777777" w:rsidR="00CB51C6" w:rsidRPr="00DF6DC1" w:rsidRDefault="00CB51C6" w:rsidP="00DB18B3">
            <w:pPr>
              <w:jc w:val="center"/>
              <w:rPr>
                <w:rFonts w:asciiTheme="minorHAnsi" w:hAnsiTheme="minorHAnsi" w:cstheme="minorHAnsi"/>
                <w:b/>
                <w:bCs/>
                <w:color w:val="FFFFFF"/>
                <w:sz w:val="22"/>
                <w:szCs w:val="22"/>
              </w:rPr>
            </w:pPr>
            <w:r w:rsidRPr="00DF6DC1">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79F3A70E"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Mar-24 P</w:t>
            </w:r>
          </w:p>
        </w:tc>
        <w:tc>
          <w:tcPr>
            <w:tcW w:w="744" w:type="dxa"/>
            <w:shd w:val="clear" w:color="000000" w:fill="002060"/>
            <w:noWrap/>
            <w:vAlign w:val="center"/>
            <w:hideMark/>
          </w:tcPr>
          <w:p w14:paraId="135CC8F0"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Mar-25 P</w:t>
            </w:r>
          </w:p>
        </w:tc>
        <w:tc>
          <w:tcPr>
            <w:tcW w:w="744" w:type="dxa"/>
            <w:shd w:val="clear" w:color="000000" w:fill="002060"/>
            <w:noWrap/>
            <w:vAlign w:val="center"/>
            <w:hideMark/>
          </w:tcPr>
          <w:p w14:paraId="6995549C"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Mar-26 P</w:t>
            </w:r>
          </w:p>
        </w:tc>
        <w:tc>
          <w:tcPr>
            <w:tcW w:w="745" w:type="dxa"/>
            <w:shd w:val="clear" w:color="000000" w:fill="002060"/>
            <w:noWrap/>
            <w:vAlign w:val="center"/>
            <w:hideMark/>
          </w:tcPr>
          <w:p w14:paraId="20DBD212"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Mar-27 P</w:t>
            </w:r>
          </w:p>
        </w:tc>
        <w:tc>
          <w:tcPr>
            <w:tcW w:w="744" w:type="dxa"/>
            <w:shd w:val="clear" w:color="000000" w:fill="002060"/>
            <w:noWrap/>
            <w:vAlign w:val="center"/>
            <w:hideMark/>
          </w:tcPr>
          <w:p w14:paraId="2C16B782"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Mar-28 P</w:t>
            </w:r>
          </w:p>
        </w:tc>
        <w:tc>
          <w:tcPr>
            <w:tcW w:w="744" w:type="dxa"/>
            <w:shd w:val="clear" w:color="000000" w:fill="002060"/>
            <w:noWrap/>
            <w:vAlign w:val="center"/>
            <w:hideMark/>
          </w:tcPr>
          <w:p w14:paraId="7E8ACE30"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Mar-29 P</w:t>
            </w:r>
          </w:p>
        </w:tc>
        <w:tc>
          <w:tcPr>
            <w:tcW w:w="744" w:type="dxa"/>
            <w:shd w:val="clear" w:color="000000" w:fill="002060"/>
            <w:noWrap/>
            <w:vAlign w:val="center"/>
            <w:hideMark/>
          </w:tcPr>
          <w:p w14:paraId="2E151115"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Mar-30 P</w:t>
            </w:r>
          </w:p>
        </w:tc>
        <w:tc>
          <w:tcPr>
            <w:tcW w:w="745" w:type="dxa"/>
            <w:shd w:val="clear" w:color="000000" w:fill="002060"/>
            <w:noWrap/>
            <w:vAlign w:val="center"/>
            <w:hideMark/>
          </w:tcPr>
          <w:p w14:paraId="793D2007" w14:textId="77777777" w:rsidR="00CB51C6" w:rsidRPr="00DF6DC1" w:rsidRDefault="00CB51C6" w:rsidP="00DB18B3">
            <w:pPr>
              <w:ind w:left="-110" w:right="-103"/>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Mar-31 P</w:t>
            </w:r>
          </w:p>
        </w:tc>
      </w:tr>
      <w:tr w:rsidR="0048347D" w:rsidRPr="00DF6DC1" w14:paraId="2EE4B7DE" w14:textId="77777777" w:rsidTr="00A56459">
        <w:trPr>
          <w:trHeight w:val="20"/>
        </w:trPr>
        <w:tc>
          <w:tcPr>
            <w:tcW w:w="3118" w:type="dxa"/>
            <w:shd w:val="clear" w:color="auto" w:fill="auto"/>
            <w:noWrap/>
            <w:vAlign w:val="bottom"/>
            <w:hideMark/>
          </w:tcPr>
          <w:p w14:paraId="3490653E" w14:textId="77777777" w:rsidR="0048347D" w:rsidRPr="00DF6DC1" w:rsidRDefault="0048347D" w:rsidP="0048347D">
            <w:pPr>
              <w:spacing w:line="276" w:lineRule="auto"/>
              <w:rPr>
                <w:rFonts w:asciiTheme="minorHAnsi" w:hAnsiTheme="minorHAnsi" w:cstheme="minorHAnsi"/>
                <w:b/>
                <w:bCs/>
                <w:color w:val="000000"/>
                <w:sz w:val="22"/>
                <w:szCs w:val="22"/>
              </w:rPr>
            </w:pPr>
            <w:r w:rsidRPr="00DF6DC1">
              <w:rPr>
                <w:rFonts w:asciiTheme="minorHAnsi" w:hAnsiTheme="minorHAnsi" w:cstheme="minorHAnsi"/>
                <w:b/>
                <w:bCs/>
                <w:color w:val="000000"/>
                <w:sz w:val="22"/>
                <w:szCs w:val="22"/>
              </w:rPr>
              <w:t>Total Revenue</w:t>
            </w:r>
          </w:p>
        </w:tc>
        <w:tc>
          <w:tcPr>
            <w:tcW w:w="744" w:type="dxa"/>
            <w:shd w:val="clear" w:color="auto" w:fill="auto"/>
            <w:noWrap/>
            <w:vAlign w:val="center"/>
            <w:hideMark/>
          </w:tcPr>
          <w:p w14:paraId="2288D849" w14:textId="7579EA24"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37.23</w:t>
            </w:r>
          </w:p>
        </w:tc>
        <w:tc>
          <w:tcPr>
            <w:tcW w:w="744" w:type="dxa"/>
            <w:shd w:val="clear" w:color="auto" w:fill="auto"/>
            <w:noWrap/>
            <w:vAlign w:val="center"/>
            <w:hideMark/>
          </w:tcPr>
          <w:p w14:paraId="76DE3D69" w14:textId="7E593CD5"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34.24</w:t>
            </w:r>
          </w:p>
        </w:tc>
        <w:tc>
          <w:tcPr>
            <w:tcW w:w="744" w:type="dxa"/>
            <w:shd w:val="clear" w:color="auto" w:fill="auto"/>
            <w:noWrap/>
            <w:vAlign w:val="center"/>
            <w:hideMark/>
          </w:tcPr>
          <w:p w14:paraId="46E6DDA1" w14:textId="7BDB61AB"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34.24</w:t>
            </w:r>
          </w:p>
        </w:tc>
        <w:tc>
          <w:tcPr>
            <w:tcW w:w="745" w:type="dxa"/>
            <w:shd w:val="clear" w:color="auto" w:fill="auto"/>
            <w:noWrap/>
            <w:vAlign w:val="center"/>
            <w:hideMark/>
          </w:tcPr>
          <w:p w14:paraId="21D14654" w14:textId="4608CA24"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34.24</w:t>
            </w:r>
          </w:p>
        </w:tc>
        <w:tc>
          <w:tcPr>
            <w:tcW w:w="744" w:type="dxa"/>
            <w:shd w:val="clear" w:color="auto" w:fill="auto"/>
            <w:noWrap/>
            <w:vAlign w:val="center"/>
            <w:hideMark/>
          </w:tcPr>
          <w:p w14:paraId="7483BA03" w14:textId="576EB922"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16.60</w:t>
            </w:r>
          </w:p>
        </w:tc>
        <w:tc>
          <w:tcPr>
            <w:tcW w:w="744" w:type="dxa"/>
            <w:shd w:val="clear" w:color="auto" w:fill="auto"/>
            <w:noWrap/>
            <w:vAlign w:val="center"/>
            <w:hideMark/>
          </w:tcPr>
          <w:p w14:paraId="7C83F973" w14:textId="0A7E8122"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4" w:type="dxa"/>
            <w:shd w:val="clear" w:color="auto" w:fill="auto"/>
            <w:noWrap/>
            <w:vAlign w:val="center"/>
            <w:hideMark/>
          </w:tcPr>
          <w:p w14:paraId="6E05B46D" w14:textId="784CA80D"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5" w:type="dxa"/>
            <w:shd w:val="clear" w:color="auto" w:fill="auto"/>
            <w:noWrap/>
            <w:vAlign w:val="center"/>
            <w:hideMark/>
          </w:tcPr>
          <w:p w14:paraId="6BE798FB" w14:textId="0CD8FB3A"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r>
      <w:tr w:rsidR="0048347D" w:rsidRPr="00DF6DC1" w14:paraId="1C4970DE" w14:textId="77777777" w:rsidTr="00A56459">
        <w:trPr>
          <w:trHeight w:val="20"/>
        </w:trPr>
        <w:tc>
          <w:tcPr>
            <w:tcW w:w="3118" w:type="dxa"/>
            <w:shd w:val="clear" w:color="auto" w:fill="auto"/>
            <w:noWrap/>
            <w:vAlign w:val="bottom"/>
            <w:hideMark/>
          </w:tcPr>
          <w:p w14:paraId="176E7BAB"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Growth</w:t>
            </w:r>
          </w:p>
        </w:tc>
        <w:tc>
          <w:tcPr>
            <w:tcW w:w="744" w:type="dxa"/>
            <w:shd w:val="clear" w:color="auto" w:fill="auto"/>
            <w:noWrap/>
            <w:vAlign w:val="center"/>
            <w:hideMark/>
          </w:tcPr>
          <w:p w14:paraId="048B158F" w14:textId="2EAFADE6"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4" w:type="dxa"/>
            <w:shd w:val="clear" w:color="auto" w:fill="auto"/>
            <w:noWrap/>
            <w:vAlign w:val="center"/>
            <w:hideMark/>
          </w:tcPr>
          <w:p w14:paraId="66C6B888" w14:textId="6D6D883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-8.03%</w:t>
            </w:r>
          </w:p>
        </w:tc>
        <w:tc>
          <w:tcPr>
            <w:tcW w:w="744" w:type="dxa"/>
            <w:shd w:val="clear" w:color="auto" w:fill="auto"/>
            <w:noWrap/>
            <w:vAlign w:val="center"/>
            <w:hideMark/>
          </w:tcPr>
          <w:p w14:paraId="70A23256" w14:textId="4CD3BBAA"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5" w:type="dxa"/>
            <w:shd w:val="clear" w:color="auto" w:fill="auto"/>
            <w:noWrap/>
            <w:vAlign w:val="center"/>
            <w:hideMark/>
          </w:tcPr>
          <w:p w14:paraId="197213E4" w14:textId="5374B94F"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4" w:type="dxa"/>
            <w:shd w:val="clear" w:color="auto" w:fill="auto"/>
            <w:noWrap/>
            <w:vAlign w:val="center"/>
            <w:hideMark/>
          </w:tcPr>
          <w:p w14:paraId="4871D50A" w14:textId="5A14528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-51.51%</w:t>
            </w:r>
          </w:p>
        </w:tc>
        <w:tc>
          <w:tcPr>
            <w:tcW w:w="744" w:type="dxa"/>
            <w:shd w:val="clear" w:color="auto" w:fill="auto"/>
            <w:noWrap/>
            <w:vAlign w:val="center"/>
            <w:hideMark/>
          </w:tcPr>
          <w:p w14:paraId="5206B7D9" w14:textId="5DCDD6BE"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-0.26%</w:t>
            </w:r>
          </w:p>
        </w:tc>
        <w:tc>
          <w:tcPr>
            <w:tcW w:w="744" w:type="dxa"/>
            <w:shd w:val="clear" w:color="auto" w:fill="auto"/>
            <w:noWrap/>
            <w:vAlign w:val="center"/>
            <w:hideMark/>
          </w:tcPr>
          <w:p w14:paraId="66C7EA27" w14:textId="63D7F5DE"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5" w:type="dxa"/>
            <w:shd w:val="clear" w:color="auto" w:fill="auto"/>
            <w:noWrap/>
            <w:vAlign w:val="center"/>
            <w:hideMark/>
          </w:tcPr>
          <w:p w14:paraId="1E6ED0B5" w14:textId="7645A7B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r>
      <w:tr w:rsidR="0048347D" w:rsidRPr="00DF6DC1" w14:paraId="0AFB7468" w14:textId="77777777" w:rsidTr="00A56459">
        <w:trPr>
          <w:trHeight w:val="20"/>
        </w:trPr>
        <w:tc>
          <w:tcPr>
            <w:tcW w:w="3118" w:type="dxa"/>
            <w:shd w:val="clear" w:color="auto" w:fill="auto"/>
            <w:noWrap/>
            <w:vAlign w:val="bottom"/>
            <w:hideMark/>
          </w:tcPr>
          <w:p w14:paraId="487BC891" w14:textId="77777777" w:rsidR="0048347D" w:rsidRPr="00DF6DC1" w:rsidRDefault="0048347D" w:rsidP="0048347D">
            <w:pPr>
              <w:spacing w:line="276" w:lineRule="auto"/>
              <w:rPr>
                <w:rFonts w:asciiTheme="minorHAnsi" w:hAnsiTheme="minorHAnsi" w:cstheme="minorHAnsi"/>
                <w:b/>
                <w:bCs/>
                <w:color w:val="000000"/>
                <w:sz w:val="22"/>
                <w:szCs w:val="22"/>
              </w:rPr>
            </w:pPr>
            <w:r w:rsidRPr="00DF6DC1">
              <w:rPr>
                <w:rFonts w:asciiTheme="minorHAnsi" w:hAnsiTheme="minorHAnsi" w:cstheme="minorHAnsi"/>
                <w:b/>
                <w:bCs/>
                <w:color w:val="000000"/>
                <w:sz w:val="22"/>
                <w:szCs w:val="22"/>
              </w:rPr>
              <w:t>EBITDA</w:t>
            </w:r>
          </w:p>
        </w:tc>
        <w:tc>
          <w:tcPr>
            <w:tcW w:w="744" w:type="dxa"/>
            <w:shd w:val="clear" w:color="auto" w:fill="auto"/>
            <w:noWrap/>
            <w:vAlign w:val="center"/>
            <w:hideMark/>
          </w:tcPr>
          <w:p w14:paraId="4FCA4D4C" w14:textId="6ED6001E"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32.49</w:t>
            </w:r>
          </w:p>
        </w:tc>
        <w:tc>
          <w:tcPr>
            <w:tcW w:w="744" w:type="dxa"/>
            <w:shd w:val="clear" w:color="auto" w:fill="auto"/>
            <w:noWrap/>
            <w:vAlign w:val="center"/>
            <w:hideMark/>
          </w:tcPr>
          <w:p w14:paraId="1F0448A9" w14:textId="0D0F7CFC"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29.27</w:t>
            </w:r>
          </w:p>
        </w:tc>
        <w:tc>
          <w:tcPr>
            <w:tcW w:w="744" w:type="dxa"/>
            <w:shd w:val="clear" w:color="auto" w:fill="auto"/>
            <w:noWrap/>
            <w:vAlign w:val="center"/>
            <w:hideMark/>
          </w:tcPr>
          <w:p w14:paraId="02642C07" w14:textId="313F46A2"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29.02</w:t>
            </w:r>
          </w:p>
        </w:tc>
        <w:tc>
          <w:tcPr>
            <w:tcW w:w="745" w:type="dxa"/>
            <w:shd w:val="clear" w:color="auto" w:fill="auto"/>
            <w:noWrap/>
            <w:vAlign w:val="center"/>
            <w:hideMark/>
          </w:tcPr>
          <w:p w14:paraId="57F9B799" w14:textId="1355E9C8"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28.76</w:t>
            </w:r>
          </w:p>
        </w:tc>
        <w:tc>
          <w:tcPr>
            <w:tcW w:w="744" w:type="dxa"/>
            <w:shd w:val="clear" w:color="auto" w:fill="auto"/>
            <w:noWrap/>
            <w:vAlign w:val="center"/>
            <w:hideMark/>
          </w:tcPr>
          <w:p w14:paraId="2205451F" w14:textId="420EF176"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10.84</w:t>
            </w:r>
          </w:p>
        </w:tc>
        <w:tc>
          <w:tcPr>
            <w:tcW w:w="744" w:type="dxa"/>
            <w:shd w:val="clear" w:color="auto" w:fill="auto"/>
            <w:noWrap/>
            <w:vAlign w:val="center"/>
            <w:hideMark/>
          </w:tcPr>
          <w:p w14:paraId="3F398D41" w14:textId="3436D9FC"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10.51</w:t>
            </w:r>
          </w:p>
        </w:tc>
        <w:tc>
          <w:tcPr>
            <w:tcW w:w="744" w:type="dxa"/>
            <w:shd w:val="clear" w:color="auto" w:fill="auto"/>
            <w:noWrap/>
            <w:vAlign w:val="center"/>
            <w:hideMark/>
          </w:tcPr>
          <w:p w14:paraId="1DECCC09" w14:textId="62434675"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10.21</w:t>
            </w:r>
          </w:p>
        </w:tc>
        <w:tc>
          <w:tcPr>
            <w:tcW w:w="745" w:type="dxa"/>
            <w:shd w:val="clear" w:color="auto" w:fill="auto"/>
            <w:noWrap/>
            <w:vAlign w:val="center"/>
            <w:hideMark/>
          </w:tcPr>
          <w:p w14:paraId="205C2B72" w14:textId="04D05EE4"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9.89</w:t>
            </w:r>
          </w:p>
        </w:tc>
      </w:tr>
      <w:tr w:rsidR="0048347D" w:rsidRPr="00DF6DC1" w14:paraId="02B86671" w14:textId="77777777" w:rsidTr="00A56459">
        <w:trPr>
          <w:trHeight w:val="20"/>
        </w:trPr>
        <w:tc>
          <w:tcPr>
            <w:tcW w:w="3118" w:type="dxa"/>
            <w:shd w:val="clear" w:color="auto" w:fill="auto"/>
            <w:noWrap/>
            <w:vAlign w:val="bottom"/>
            <w:hideMark/>
          </w:tcPr>
          <w:p w14:paraId="6BAD71E6"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Sales</w:t>
            </w:r>
          </w:p>
        </w:tc>
        <w:tc>
          <w:tcPr>
            <w:tcW w:w="744" w:type="dxa"/>
            <w:shd w:val="clear" w:color="auto" w:fill="auto"/>
            <w:noWrap/>
            <w:vAlign w:val="center"/>
            <w:hideMark/>
          </w:tcPr>
          <w:p w14:paraId="77F786A1" w14:textId="31717AB9"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87%</w:t>
            </w:r>
          </w:p>
        </w:tc>
        <w:tc>
          <w:tcPr>
            <w:tcW w:w="744" w:type="dxa"/>
            <w:shd w:val="clear" w:color="auto" w:fill="auto"/>
            <w:noWrap/>
            <w:vAlign w:val="center"/>
            <w:hideMark/>
          </w:tcPr>
          <w:p w14:paraId="6DF4B4EA" w14:textId="19E35BE9"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c>
          <w:tcPr>
            <w:tcW w:w="744" w:type="dxa"/>
            <w:shd w:val="clear" w:color="auto" w:fill="auto"/>
            <w:noWrap/>
            <w:vAlign w:val="center"/>
            <w:hideMark/>
          </w:tcPr>
          <w:p w14:paraId="5FCD5A89" w14:textId="21075E7A"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c>
          <w:tcPr>
            <w:tcW w:w="745" w:type="dxa"/>
            <w:shd w:val="clear" w:color="auto" w:fill="auto"/>
            <w:noWrap/>
            <w:vAlign w:val="center"/>
            <w:hideMark/>
          </w:tcPr>
          <w:p w14:paraId="64171867" w14:textId="12A9209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84%</w:t>
            </w:r>
          </w:p>
        </w:tc>
        <w:tc>
          <w:tcPr>
            <w:tcW w:w="744" w:type="dxa"/>
            <w:shd w:val="clear" w:color="auto" w:fill="auto"/>
            <w:noWrap/>
            <w:vAlign w:val="center"/>
            <w:hideMark/>
          </w:tcPr>
          <w:p w14:paraId="65101111" w14:textId="0EB34714"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744" w:type="dxa"/>
            <w:shd w:val="clear" w:color="auto" w:fill="auto"/>
            <w:noWrap/>
            <w:vAlign w:val="center"/>
            <w:hideMark/>
          </w:tcPr>
          <w:p w14:paraId="346B975D" w14:textId="222F0271"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c>
          <w:tcPr>
            <w:tcW w:w="744" w:type="dxa"/>
            <w:shd w:val="clear" w:color="auto" w:fill="auto"/>
            <w:noWrap/>
            <w:vAlign w:val="center"/>
            <w:hideMark/>
          </w:tcPr>
          <w:p w14:paraId="1E9A8AA0" w14:textId="65AC6932"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745" w:type="dxa"/>
            <w:shd w:val="clear" w:color="auto" w:fill="auto"/>
            <w:noWrap/>
            <w:vAlign w:val="center"/>
            <w:hideMark/>
          </w:tcPr>
          <w:p w14:paraId="29C4ECAD" w14:textId="6BF42608"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r>
      <w:tr w:rsidR="0048347D" w:rsidRPr="00DF6DC1" w14:paraId="1B21ADC5" w14:textId="77777777" w:rsidTr="00A56459">
        <w:trPr>
          <w:trHeight w:val="20"/>
        </w:trPr>
        <w:tc>
          <w:tcPr>
            <w:tcW w:w="3118" w:type="dxa"/>
            <w:shd w:val="clear" w:color="auto" w:fill="auto"/>
            <w:noWrap/>
            <w:vAlign w:val="bottom"/>
            <w:hideMark/>
          </w:tcPr>
          <w:p w14:paraId="773EBC5D" w14:textId="77777777" w:rsidR="0048347D" w:rsidRPr="00DF6DC1" w:rsidRDefault="0048347D" w:rsidP="0048347D">
            <w:pPr>
              <w:spacing w:line="276" w:lineRule="auto"/>
              <w:rPr>
                <w:rFonts w:asciiTheme="minorHAnsi" w:hAnsiTheme="minorHAnsi" w:cstheme="minorHAnsi"/>
                <w:b/>
                <w:bCs/>
                <w:color w:val="000000"/>
                <w:sz w:val="22"/>
                <w:szCs w:val="22"/>
              </w:rPr>
            </w:pPr>
            <w:r w:rsidRPr="00DF6DC1">
              <w:rPr>
                <w:rFonts w:asciiTheme="minorHAnsi" w:hAnsiTheme="minorHAnsi" w:cstheme="minorHAnsi"/>
                <w:b/>
                <w:bCs/>
                <w:color w:val="000000"/>
                <w:sz w:val="22"/>
                <w:szCs w:val="22"/>
              </w:rPr>
              <w:t>EBIT</w:t>
            </w:r>
          </w:p>
        </w:tc>
        <w:tc>
          <w:tcPr>
            <w:tcW w:w="744" w:type="dxa"/>
            <w:shd w:val="clear" w:color="auto" w:fill="auto"/>
            <w:noWrap/>
            <w:vAlign w:val="center"/>
            <w:hideMark/>
          </w:tcPr>
          <w:p w14:paraId="3CCD2849" w14:textId="64246807"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25.81</w:t>
            </w:r>
          </w:p>
        </w:tc>
        <w:tc>
          <w:tcPr>
            <w:tcW w:w="744" w:type="dxa"/>
            <w:shd w:val="clear" w:color="auto" w:fill="auto"/>
            <w:noWrap/>
            <w:vAlign w:val="center"/>
            <w:hideMark/>
          </w:tcPr>
          <w:p w14:paraId="258F43AD" w14:textId="1BC033B6"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22.58</w:t>
            </w:r>
          </w:p>
        </w:tc>
        <w:tc>
          <w:tcPr>
            <w:tcW w:w="744" w:type="dxa"/>
            <w:shd w:val="clear" w:color="auto" w:fill="auto"/>
            <w:noWrap/>
            <w:vAlign w:val="center"/>
            <w:hideMark/>
          </w:tcPr>
          <w:p w14:paraId="0423FE72" w14:textId="26C05B47"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22.33</w:t>
            </w:r>
          </w:p>
        </w:tc>
        <w:tc>
          <w:tcPr>
            <w:tcW w:w="745" w:type="dxa"/>
            <w:shd w:val="clear" w:color="auto" w:fill="auto"/>
            <w:noWrap/>
            <w:vAlign w:val="center"/>
            <w:hideMark/>
          </w:tcPr>
          <w:p w14:paraId="73E51089" w14:textId="40EE3D01"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22.07</w:t>
            </w:r>
          </w:p>
        </w:tc>
        <w:tc>
          <w:tcPr>
            <w:tcW w:w="744" w:type="dxa"/>
            <w:shd w:val="clear" w:color="auto" w:fill="auto"/>
            <w:noWrap/>
            <w:vAlign w:val="center"/>
            <w:hideMark/>
          </w:tcPr>
          <w:p w14:paraId="35B84FA8" w14:textId="3BA87B4D"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4.16</w:t>
            </w:r>
          </w:p>
        </w:tc>
        <w:tc>
          <w:tcPr>
            <w:tcW w:w="744" w:type="dxa"/>
            <w:shd w:val="clear" w:color="auto" w:fill="auto"/>
            <w:noWrap/>
            <w:vAlign w:val="center"/>
            <w:hideMark/>
          </w:tcPr>
          <w:p w14:paraId="7AD4AB7B" w14:textId="0D2B5145"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744" w:type="dxa"/>
            <w:shd w:val="clear" w:color="auto" w:fill="auto"/>
            <w:noWrap/>
            <w:vAlign w:val="center"/>
            <w:hideMark/>
          </w:tcPr>
          <w:p w14:paraId="4BC38A84" w14:textId="1E3947C4"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3.52</w:t>
            </w:r>
          </w:p>
        </w:tc>
        <w:tc>
          <w:tcPr>
            <w:tcW w:w="745" w:type="dxa"/>
            <w:shd w:val="clear" w:color="auto" w:fill="auto"/>
            <w:noWrap/>
            <w:vAlign w:val="center"/>
            <w:hideMark/>
          </w:tcPr>
          <w:p w14:paraId="27A5B51C" w14:textId="382E2EFA"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3.21</w:t>
            </w:r>
          </w:p>
        </w:tc>
      </w:tr>
      <w:tr w:rsidR="0048347D" w:rsidRPr="00DF6DC1" w14:paraId="22E0FD9A" w14:textId="77777777" w:rsidTr="00A56459">
        <w:trPr>
          <w:trHeight w:val="20"/>
        </w:trPr>
        <w:tc>
          <w:tcPr>
            <w:tcW w:w="3118" w:type="dxa"/>
            <w:shd w:val="clear" w:color="auto" w:fill="auto"/>
            <w:noWrap/>
            <w:vAlign w:val="bottom"/>
            <w:hideMark/>
          </w:tcPr>
          <w:p w14:paraId="761413B0"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Sales</w:t>
            </w:r>
          </w:p>
        </w:tc>
        <w:tc>
          <w:tcPr>
            <w:tcW w:w="744" w:type="dxa"/>
            <w:shd w:val="clear" w:color="auto" w:fill="auto"/>
            <w:noWrap/>
            <w:vAlign w:val="center"/>
            <w:hideMark/>
          </w:tcPr>
          <w:p w14:paraId="7B443ED2" w14:textId="7694607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69%</w:t>
            </w:r>
          </w:p>
        </w:tc>
        <w:tc>
          <w:tcPr>
            <w:tcW w:w="744" w:type="dxa"/>
            <w:shd w:val="clear" w:color="auto" w:fill="auto"/>
            <w:noWrap/>
            <w:vAlign w:val="center"/>
            <w:hideMark/>
          </w:tcPr>
          <w:p w14:paraId="042AF01C" w14:textId="410B6DE1"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66%</w:t>
            </w:r>
          </w:p>
        </w:tc>
        <w:tc>
          <w:tcPr>
            <w:tcW w:w="744" w:type="dxa"/>
            <w:shd w:val="clear" w:color="auto" w:fill="auto"/>
            <w:noWrap/>
            <w:vAlign w:val="center"/>
            <w:hideMark/>
          </w:tcPr>
          <w:p w14:paraId="7E4A1259" w14:textId="3A44531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745" w:type="dxa"/>
            <w:shd w:val="clear" w:color="auto" w:fill="auto"/>
            <w:noWrap/>
            <w:vAlign w:val="center"/>
            <w:hideMark/>
          </w:tcPr>
          <w:p w14:paraId="7AAED8AA" w14:textId="6E1656DE"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64%</w:t>
            </w:r>
          </w:p>
        </w:tc>
        <w:tc>
          <w:tcPr>
            <w:tcW w:w="744" w:type="dxa"/>
            <w:shd w:val="clear" w:color="auto" w:fill="auto"/>
            <w:noWrap/>
            <w:vAlign w:val="center"/>
            <w:hideMark/>
          </w:tcPr>
          <w:p w14:paraId="20BAE72C" w14:textId="6C4A62E9"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25%</w:t>
            </w:r>
          </w:p>
        </w:tc>
        <w:tc>
          <w:tcPr>
            <w:tcW w:w="744" w:type="dxa"/>
            <w:shd w:val="clear" w:color="auto" w:fill="auto"/>
            <w:noWrap/>
            <w:vAlign w:val="center"/>
            <w:hideMark/>
          </w:tcPr>
          <w:p w14:paraId="3D434EBD" w14:textId="254EFEF6"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44" w:type="dxa"/>
            <w:shd w:val="clear" w:color="auto" w:fill="auto"/>
            <w:noWrap/>
            <w:vAlign w:val="center"/>
            <w:hideMark/>
          </w:tcPr>
          <w:p w14:paraId="5A3074A3" w14:textId="775BDFA7"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21%</w:t>
            </w:r>
          </w:p>
        </w:tc>
        <w:tc>
          <w:tcPr>
            <w:tcW w:w="745" w:type="dxa"/>
            <w:shd w:val="clear" w:color="auto" w:fill="auto"/>
            <w:noWrap/>
            <w:vAlign w:val="center"/>
            <w:hideMark/>
          </w:tcPr>
          <w:p w14:paraId="0FF7721A" w14:textId="0868449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r>
      <w:tr w:rsidR="0048347D" w:rsidRPr="00DF6DC1" w14:paraId="5195D232" w14:textId="77777777" w:rsidTr="00A56459">
        <w:trPr>
          <w:trHeight w:val="20"/>
        </w:trPr>
        <w:tc>
          <w:tcPr>
            <w:tcW w:w="3118" w:type="dxa"/>
            <w:shd w:val="clear" w:color="auto" w:fill="auto"/>
            <w:noWrap/>
            <w:vAlign w:val="bottom"/>
            <w:hideMark/>
          </w:tcPr>
          <w:p w14:paraId="2C6DD297" w14:textId="77777777" w:rsidR="0048347D" w:rsidRPr="00DF6DC1" w:rsidRDefault="0048347D" w:rsidP="0048347D">
            <w:pPr>
              <w:spacing w:line="276" w:lineRule="auto"/>
              <w:rPr>
                <w:rFonts w:asciiTheme="minorHAnsi" w:hAnsiTheme="minorHAnsi" w:cstheme="minorHAnsi"/>
                <w:b/>
                <w:bCs/>
                <w:color w:val="000000"/>
                <w:sz w:val="22"/>
                <w:szCs w:val="22"/>
              </w:rPr>
            </w:pPr>
            <w:r w:rsidRPr="00DF6DC1">
              <w:rPr>
                <w:rFonts w:asciiTheme="minorHAnsi" w:hAnsiTheme="minorHAnsi" w:cstheme="minorHAnsi"/>
                <w:b/>
                <w:bCs/>
                <w:color w:val="000000"/>
                <w:sz w:val="22"/>
                <w:szCs w:val="22"/>
              </w:rPr>
              <w:t>NOPAT</w:t>
            </w:r>
          </w:p>
        </w:tc>
        <w:tc>
          <w:tcPr>
            <w:tcW w:w="744" w:type="dxa"/>
            <w:shd w:val="clear" w:color="auto" w:fill="auto"/>
            <w:noWrap/>
            <w:vAlign w:val="center"/>
            <w:hideMark/>
          </w:tcPr>
          <w:p w14:paraId="0C34B5F0" w14:textId="1F882A63"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19.31</w:t>
            </w:r>
          </w:p>
        </w:tc>
        <w:tc>
          <w:tcPr>
            <w:tcW w:w="744" w:type="dxa"/>
            <w:shd w:val="clear" w:color="auto" w:fill="auto"/>
            <w:noWrap/>
            <w:vAlign w:val="center"/>
            <w:hideMark/>
          </w:tcPr>
          <w:p w14:paraId="5D346BD0" w14:textId="2D2DF3E2"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16.90</w:t>
            </w:r>
          </w:p>
        </w:tc>
        <w:tc>
          <w:tcPr>
            <w:tcW w:w="744" w:type="dxa"/>
            <w:shd w:val="clear" w:color="auto" w:fill="auto"/>
            <w:noWrap/>
            <w:vAlign w:val="center"/>
            <w:hideMark/>
          </w:tcPr>
          <w:p w14:paraId="3F18EA2C" w14:textId="1A58B18C"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16.71</w:t>
            </w:r>
          </w:p>
        </w:tc>
        <w:tc>
          <w:tcPr>
            <w:tcW w:w="745" w:type="dxa"/>
            <w:shd w:val="clear" w:color="auto" w:fill="auto"/>
            <w:noWrap/>
            <w:vAlign w:val="center"/>
            <w:hideMark/>
          </w:tcPr>
          <w:p w14:paraId="39DC6B22" w14:textId="326DE1E7"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16.52</w:t>
            </w:r>
          </w:p>
        </w:tc>
        <w:tc>
          <w:tcPr>
            <w:tcW w:w="744" w:type="dxa"/>
            <w:shd w:val="clear" w:color="auto" w:fill="auto"/>
            <w:noWrap/>
            <w:vAlign w:val="center"/>
            <w:hideMark/>
          </w:tcPr>
          <w:p w14:paraId="5806C653" w14:textId="1BF0B99C"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3.11</w:t>
            </w:r>
          </w:p>
        </w:tc>
        <w:tc>
          <w:tcPr>
            <w:tcW w:w="744" w:type="dxa"/>
            <w:shd w:val="clear" w:color="auto" w:fill="auto"/>
            <w:noWrap/>
            <w:vAlign w:val="center"/>
            <w:hideMark/>
          </w:tcPr>
          <w:p w14:paraId="16F3493A" w14:textId="048D8805"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2.86</w:t>
            </w:r>
          </w:p>
        </w:tc>
        <w:tc>
          <w:tcPr>
            <w:tcW w:w="744" w:type="dxa"/>
            <w:shd w:val="clear" w:color="auto" w:fill="auto"/>
            <w:noWrap/>
            <w:vAlign w:val="center"/>
            <w:hideMark/>
          </w:tcPr>
          <w:p w14:paraId="0E4CFF34" w14:textId="76BCDC1B"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2.64</w:t>
            </w:r>
          </w:p>
        </w:tc>
        <w:tc>
          <w:tcPr>
            <w:tcW w:w="745" w:type="dxa"/>
            <w:shd w:val="clear" w:color="auto" w:fill="auto"/>
            <w:noWrap/>
            <w:vAlign w:val="center"/>
            <w:hideMark/>
          </w:tcPr>
          <w:p w14:paraId="3AE72C28" w14:textId="41C47EFB"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r>
      <w:tr w:rsidR="0048347D" w:rsidRPr="00DF6DC1" w14:paraId="0A8AE784" w14:textId="77777777" w:rsidTr="00A56459">
        <w:trPr>
          <w:trHeight w:val="20"/>
        </w:trPr>
        <w:tc>
          <w:tcPr>
            <w:tcW w:w="3118" w:type="dxa"/>
            <w:shd w:val="clear" w:color="auto" w:fill="auto"/>
            <w:noWrap/>
            <w:vAlign w:val="bottom"/>
            <w:hideMark/>
          </w:tcPr>
          <w:p w14:paraId="7BADB5EE"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Sales</w:t>
            </w:r>
          </w:p>
        </w:tc>
        <w:tc>
          <w:tcPr>
            <w:tcW w:w="744" w:type="dxa"/>
            <w:shd w:val="clear" w:color="auto" w:fill="auto"/>
            <w:noWrap/>
            <w:vAlign w:val="center"/>
            <w:hideMark/>
          </w:tcPr>
          <w:p w14:paraId="52296FA2" w14:textId="2DA5200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c>
          <w:tcPr>
            <w:tcW w:w="744" w:type="dxa"/>
            <w:shd w:val="clear" w:color="auto" w:fill="auto"/>
            <w:noWrap/>
            <w:vAlign w:val="center"/>
            <w:hideMark/>
          </w:tcPr>
          <w:p w14:paraId="1AAC8394" w14:textId="125D9BD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6740838E" w14:textId="66DBDF1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5" w:type="dxa"/>
            <w:shd w:val="clear" w:color="auto" w:fill="auto"/>
            <w:noWrap/>
            <w:vAlign w:val="center"/>
            <w:hideMark/>
          </w:tcPr>
          <w:p w14:paraId="3103C0AB" w14:textId="6BF03E6E"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744" w:type="dxa"/>
            <w:shd w:val="clear" w:color="auto" w:fill="auto"/>
            <w:noWrap/>
            <w:vAlign w:val="center"/>
            <w:hideMark/>
          </w:tcPr>
          <w:p w14:paraId="7803310A" w14:textId="2F76322F"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c>
          <w:tcPr>
            <w:tcW w:w="744" w:type="dxa"/>
            <w:shd w:val="clear" w:color="auto" w:fill="auto"/>
            <w:noWrap/>
            <w:vAlign w:val="center"/>
            <w:hideMark/>
          </w:tcPr>
          <w:p w14:paraId="2D7D536E" w14:textId="36C89D69"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744" w:type="dxa"/>
            <w:shd w:val="clear" w:color="auto" w:fill="auto"/>
            <w:noWrap/>
            <w:vAlign w:val="center"/>
            <w:hideMark/>
          </w:tcPr>
          <w:p w14:paraId="3BF6741C" w14:textId="72395C9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c>
          <w:tcPr>
            <w:tcW w:w="745" w:type="dxa"/>
            <w:shd w:val="clear" w:color="auto" w:fill="auto"/>
            <w:noWrap/>
            <w:vAlign w:val="center"/>
            <w:hideMark/>
          </w:tcPr>
          <w:p w14:paraId="78D12525" w14:textId="5FA76248"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r>
      <w:tr w:rsidR="0048347D" w:rsidRPr="00DF6DC1" w14:paraId="04F5F195" w14:textId="77777777" w:rsidTr="00A56459">
        <w:trPr>
          <w:trHeight w:val="20"/>
        </w:trPr>
        <w:tc>
          <w:tcPr>
            <w:tcW w:w="3118" w:type="dxa"/>
            <w:shd w:val="clear" w:color="auto" w:fill="auto"/>
            <w:noWrap/>
            <w:vAlign w:val="bottom"/>
            <w:hideMark/>
          </w:tcPr>
          <w:p w14:paraId="0DE07C29" w14:textId="77777777" w:rsidR="0048347D" w:rsidRPr="00DF6DC1" w:rsidRDefault="0048347D" w:rsidP="0048347D">
            <w:pPr>
              <w:spacing w:line="276" w:lineRule="auto"/>
              <w:ind w:left="460" w:hanging="460"/>
              <w:rPr>
                <w:rFonts w:asciiTheme="minorHAnsi" w:hAnsiTheme="minorHAnsi" w:cstheme="minorHAnsi"/>
                <w:color w:val="000000"/>
                <w:sz w:val="22"/>
                <w:szCs w:val="22"/>
              </w:rPr>
            </w:pPr>
            <w:r w:rsidRPr="00DF6DC1">
              <w:rPr>
                <w:rFonts w:asciiTheme="minorHAnsi" w:hAnsiTheme="minorHAnsi" w:cstheme="minorHAnsi"/>
                <w:color w:val="000000"/>
                <w:sz w:val="22"/>
                <w:szCs w:val="22"/>
              </w:rPr>
              <w:t>Add: Depreciation</w:t>
            </w:r>
          </w:p>
        </w:tc>
        <w:tc>
          <w:tcPr>
            <w:tcW w:w="744" w:type="dxa"/>
            <w:shd w:val="clear" w:color="auto" w:fill="auto"/>
            <w:noWrap/>
            <w:vAlign w:val="center"/>
            <w:hideMark/>
          </w:tcPr>
          <w:p w14:paraId="7807F620" w14:textId="439E3055"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647A2388" w14:textId="6E088D49"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3CB206A0" w14:textId="63D5435F"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5" w:type="dxa"/>
            <w:shd w:val="clear" w:color="auto" w:fill="auto"/>
            <w:noWrap/>
            <w:vAlign w:val="center"/>
            <w:hideMark/>
          </w:tcPr>
          <w:p w14:paraId="14B50963" w14:textId="4B1B077F"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0035C59A" w14:textId="571D5E27"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29EA65FC" w14:textId="71E3066A"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20574181" w14:textId="3FA63EDE"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5" w:type="dxa"/>
            <w:shd w:val="clear" w:color="auto" w:fill="auto"/>
            <w:noWrap/>
            <w:vAlign w:val="center"/>
            <w:hideMark/>
          </w:tcPr>
          <w:p w14:paraId="4E78A244" w14:textId="48315D25"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r>
      <w:tr w:rsidR="0048347D" w:rsidRPr="00DF6DC1" w14:paraId="61D47ABE" w14:textId="77777777" w:rsidTr="00A56459">
        <w:trPr>
          <w:trHeight w:val="20"/>
        </w:trPr>
        <w:tc>
          <w:tcPr>
            <w:tcW w:w="3118" w:type="dxa"/>
            <w:shd w:val="clear" w:color="auto" w:fill="auto"/>
            <w:noWrap/>
            <w:vAlign w:val="bottom"/>
            <w:hideMark/>
          </w:tcPr>
          <w:p w14:paraId="6A41A3AA"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Sales</w:t>
            </w:r>
          </w:p>
        </w:tc>
        <w:tc>
          <w:tcPr>
            <w:tcW w:w="744" w:type="dxa"/>
            <w:shd w:val="clear" w:color="auto" w:fill="auto"/>
            <w:noWrap/>
            <w:vAlign w:val="center"/>
            <w:hideMark/>
          </w:tcPr>
          <w:p w14:paraId="733095FC" w14:textId="30E71E0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744" w:type="dxa"/>
            <w:shd w:val="clear" w:color="auto" w:fill="auto"/>
            <w:noWrap/>
            <w:vAlign w:val="center"/>
            <w:hideMark/>
          </w:tcPr>
          <w:p w14:paraId="29F6CD99" w14:textId="7C555207"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44" w:type="dxa"/>
            <w:shd w:val="clear" w:color="auto" w:fill="auto"/>
            <w:noWrap/>
            <w:vAlign w:val="center"/>
            <w:hideMark/>
          </w:tcPr>
          <w:p w14:paraId="7C3A3388" w14:textId="4D34AA59"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45" w:type="dxa"/>
            <w:shd w:val="clear" w:color="auto" w:fill="auto"/>
            <w:noWrap/>
            <w:vAlign w:val="center"/>
            <w:hideMark/>
          </w:tcPr>
          <w:p w14:paraId="5FD7D726" w14:textId="2A986A6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44" w:type="dxa"/>
            <w:shd w:val="clear" w:color="auto" w:fill="auto"/>
            <w:noWrap/>
            <w:vAlign w:val="center"/>
            <w:hideMark/>
          </w:tcPr>
          <w:p w14:paraId="7665B8A0" w14:textId="4B89F283"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3768BA93" w14:textId="0072189D"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47CA7B55" w14:textId="5788425D"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5" w:type="dxa"/>
            <w:shd w:val="clear" w:color="auto" w:fill="auto"/>
            <w:noWrap/>
            <w:vAlign w:val="center"/>
            <w:hideMark/>
          </w:tcPr>
          <w:p w14:paraId="3DEA553B" w14:textId="7E19B684"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r>
      <w:tr w:rsidR="0048347D" w:rsidRPr="00DF6DC1" w14:paraId="158CDFD3" w14:textId="77777777" w:rsidTr="00A56459">
        <w:trPr>
          <w:trHeight w:val="20"/>
        </w:trPr>
        <w:tc>
          <w:tcPr>
            <w:tcW w:w="3118" w:type="dxa"/>
            <w:shd w:val="clear" w:color="auto" w:fill="auto"/>
            <w:noWrap/>
            <w:vAlign w:val="bottom"/>
            <w:hideMark/>
          </w:tcPr>
          <w:p w14:paraId="2F75C1B6" w14:textId="77777777" w:rsidR="0048347D" w:rsidRPr="00DF6DC1" w:rsidRDefault="0048347D" w:rsidP="0048347D">
            <w:pPr>
              <w:spacing w:line="276" w:lineRule="auto"/>
              <w:ind w:left="460" w:hanging="460"/>
              <w:rPr>
                <w:rFonts w:asciiTheme="minorHAnsi" w:hAnsiTheme="minorHAnsi" w:cstheme="minorHAnsi"/>
                <w:color w:val="000000"/>
                <w:sz w:val="22"/>
                <w:szCs w:val="22"/>
              </w:rPr>
            </w:pPr>
            <w:r w:rsidRPr="00DF6DC1">
              <w:rPr>
                <w:rFonts w:asciiTheme="minorHAnsi" w:hAnsiTheme="minorHAnsi" w:cstheme="minorHAnsi"/>
                <w:color w:val="000000"/>
                <w:sz w:val="22"/>
                <w:szCs w:val="22"/>
              </w:rPr>
              <w:t>Less: Change in Working Capital</w:t>
            </w:r>
          </w:p>
        </w:tc>
        <w:tc>
          <w:tcPr>
            <w:tcW w:w="744" w:type="dxa"/>
            <w:shd w:val="clear" w:color="auto" w:fill="auto"/>
            <w:noWrap/>
            <w:vAlign w:val="center"/>
            <w:hideMark/>
          </w:tcPr>
          <w:p w14:paraId="5395322A" w14:textId="1C0854F8"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-0.18</w:t>
            </w:r>
          </w:p>
        </w:tc>
        <w:tc>
          <w:tcPr>
            <w:tcW w:w="744" w:type="dxa"/>
            <w:shd w:val="clear" w:color="auto" w:fill="auto"/>
            <w:noWrap/>
            <w:vAlign w:val="center"/>
            <w:hideMark/>
          </w:tcPr>
          <w:p w14:paraId="1DB2674D" w14:textId="3A1CF2DF"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-2.15</w:t>
            </w:r>
          </w:p>
        </w:tc>
        <w:tc>
          <w:tcPr>
            <w:tcW w:w="744" w:type="dxa"/>
            <w:shd w:val="clear" w:color="auto" w:fill="auto"/>
            <w:noWrap/>
            <w:vAlign w:val="center"/>
            <w:hideMark/>
          </w:tcPr>
          <w:p w14:paraId="6031B9FB" w14:textId="66A910AB"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-0.21</w:t>
            </w:r>
          </w:p>
        </w:tc>
        <w:tc>
          <w:tcPr>
            <w:tcW w:w="745" w:type="dxa"/>
            <w:shd w:val="clear" w:color="auto" w:fill="auto"/>
            <w:noWrap/>
            <w:vAlign w:val="center"/>
            <w:hideMark/>
          </w:tcPr>
          <w:p w14:paraId="6EB8B72F" w14:textId="0A9DC94F"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-0.22</w:t>
            </w:r>
          </w:p>
        </w:tc>
        <w:tc>
          <w:tcPr>
            <w:tcW w:w="744" w:type="dxa"/>
            <w:shd w:val="clear" w:color="auto" w:fill="auto"/>
            <w:noWrap/>
            <w:vAlign w:val="center"/>
            <w:hideMark/>
          </w:tcPr>
          <w:p w14:paraId="3F588095" w14:textId="622EBE1A"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-12.08</w:t>
            </w:r>
          </w:p>
        </w:tc>
        <w:tc>
          <w:tcPr>
            <w:tcW w:w="744" w:type="dxa"/>
            <w:shd w:val="clear" w:color="auto" w:fill="auto"/>
            <w:noWrap/>
            <w:vAlign w:val="center"/>
            <w:hideMark/>
          </w:tcPr>
          <w:p w14:paraId="4149AD5E" w14:textId="4CB6172F"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-0.25</w:t>
            </w:r>
          </w:p>
        </w:tc>
        <w:tc>
          <w:tcPr>
            <w:tcW w:w="744" w:type="dxa"/>
            <w:shd w:val="clear" w:color="auto" w:fill="auto"/>
            <w:noWrap/>
            <w:vAlign w:val="center"/>
            <w:hideMark/>
          </w:tcPr>
          <w:p w14:paraId="428CD5CD" w14:textId="39097C1C"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-0.25</w:t>
            </w:r>
          </w:p>
        </w:tc>
        <w:tc>
          <w:tcPr>
            <w:tcW w:w="745" w:type="dxa"/>
            <w:shd w:val="clear" w:color="auto" w:fill="auto"/>
            <w:noWrap/>
            <w:vAlign w:val="center"/>
            <w:hideMark/>
          </w:tcPr>
          <w:p w14:paraId="2FF2ED78" w14:textId="453E85A4"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-0.26</w:t>
            </w:r>
          </w:p>
        </w:tc>
      </w:tr>
      <w:tr w:rsidR="0048347D" w:rsidRPr="00DF6DC1" w14:paraId="088FA72C" w14:textId="77777777" w:rsidTr="00A56459">
        <w:trPr>
          <w:trHeight w:val="20"/>
        </w:trPr>
        <w:tc>
          <w:tcPr>
            <w:tcW w:w="3118" w:type="dxa"/>
            <w:shd w:val="clear" w:color="auto" w:fill="auto"/>
            <w:noWrap/>
            <w:vAlign w:val="bottom"/>
            <w:hideMark/>
          </w:tcPr>
          <w:p w14:paraId="58736337"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Sales</w:t>
            </w:r>
          </w:p>
        </w:tc>
        <w:tc>
          <w:tcPr>
            <w:tcW w:w="744" w:type="dxa"/>
            <w:shd w:val="clear" w:color="auto" w:fill="auto"/>
            <w:noWrap/>
            <w:vAlign w:val="center"/>
            <w:hideMark/>
          </w:tcPr>
          <w:p w14:paraId="5DB20C58" w14:textId="450B98FC"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1290843B" w14:textId="2ECB555E"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center"/>
            <w:hideMark/>
          </w:tcPr>
          <w:p w14:paraId="4D2D935D" w14:textId="39C26CBF"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5" w:type="dxa"/>
            <w:shd w:val="clear" w:color="auto" w:fill="auto"/>
            <w:noWrap/>
            <w:vAlign w:val="center"/>
            <w:hideMark/>
          </w:tcPr>
          <w:p w14:paraId="687B3F02" w14:textId="183D26B8"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center"/>
            <w:hideMark/>
          </w:tcPr>
          <w:p w14:paraId="5B2D22F7" w14:textId="7CD5C0F0"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-73%</w:t>
            </w:r>
          </w:p>
        </w:tc>
        <w:tc>
          <w:tcPr>
            <w:tcW w:w="744" w:type="dxa"/>
            <w:shd w:val="clear" w:color="auto" w:fill="auto"/>
            <w:noWrap/>
            <w:vAlign w:val="center"/>
            <w:hideMark/>
          </w:tcPr>
          <w:p w14:paraId="6DA34581" w14:textId="511260DF"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2BAE55A8" w14:textId="3102B523"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center"/>
            <w:hideMark/>
          </w:tcPr>
          <w:p w14:paraId="5A18E82B" w14:textId="2356ED2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48347D" w:rsidRPr="00DF6DC1" w14:paraId="5CF1105E" w14:textId="77777777" w:rsidTr="00A56459">
        <w:trPr>
          <w:trHeight w:val="20"/>
        </w:trPr>
        <w:tc>
          <w:tcPr>
            <w:tcW w:w="3118" w:type="dxa"/>
            <w:shd w:val="clear" w:color="auto" w:fill="auto"/>
            <w:noWrap/>
            <w:vAlign w:val="bottom"/>
            <w:hideMark/>
          </w:tcPr>
          <w:p w14:paraId="0A0CE588" w14:textId="77777777" w:rsidR="0048347D" w:rsidRPr="00DF6DC1" w:rsidRDefault="0048347D" w:rsidP="0048347D">
            <w:pPr>
              <w:spacing w:line="276" w:lineRule="auto"/>
              <w:ind w:left="460" w:hanging="460"/>
              <w:rPr>
                <w:rFonts w:asciiTheme="minorHAnsi" w:hAnsiTheme="minorHAnsi" w:cstheme="minorHAnsi"/>
                <w:color w:val="000000"/>
                <w:sz w:val="22"/>
                <w:szCs w:val="22"/>
              </w:rPr>
            </w:pPr>
            <w:r w:rsidRPr="00DF6DC1">
              <w:rPr>
                <w:rFonts w:asciiTheme="minorHAnsi" w:hAnsiTheme="minorHAnsi" w:cstheme="minorHAnsi"/>
                <w:color w:val="000000"/>
                <w:sz w:val="22"/>
                <w:szCs w:val="22"/>
              </w:rPr>
              <w:t>Less: Fixed Capital Investment</w:t>
            </w:r>
          </w:p>
        </w:tc>
        <w:tc>
          <w:tcPr>
            <w:tcW w:w="744" w:type="dxa"/>
            <w:shd w:val="clear" w:color="auto" w:fill="auto"/>
            <w:noWrap/>
            <w:vAlign w:val="center"/>
            <w:hideMark/>
          </w:tcPr>
          <w:p w14:paraId="2BCE3BC5" w14:textId="0B8A8AEA"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21D7B23C" w14:textId="63842ED3"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6ADD6E14" w14:textId="21C9676F"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center"/>
            <w:hideMark/>
          </w:tcPr>
          <w:p w14:paraId="4BD4DDA4" w14:textId="64D9F963"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4047B777" w14:textId="75FF440B"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1A5636BC" w14:textId="72D08684"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44" w:type="dxa"/>
            <w:shd w:val="clear" w:color="auto" w:fill="auto"/>
            <w:noWrap/>
            <w:vAlign w:val="center"/>
            <w:hideMark/>
          </w:tcPr>
          <w:p w14:paraId="787E905A" w14:textId="63F9E961"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center"/>
            <w:hideMark/>
          </w:tcPr>
          <w:p w14:paraId="2A74C688" w14:textId="608F23C8" w:rsidR="0048347D" w:rsidRPr="00DF6DC1"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48347D" w:rsidRPr="00DF6DC1" w14:paraId="158494A4" w14:textId="77777777" w:rsidTr="00A56459">
        <w:trPr>
          <w:trHeight w:val="20"/>
        </w:trPr>
        <w:tc>
          <w:tcPr>
            <w:tcW w:w="3118" w:type="dxa"/>
            <w:shd w:val="clear" w:color="auto" w:fill="auto"/>
            <w:noWrap/>
            <w:vAlign w:val="bottom"/>
            <w:hideMark/>
          </w:tcPr>
          <w:p w14:paraId="270DD27F"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Sales</w:t>
            </w:r>
          </w:p>
        </w:tc>
        <w:tc>
          <w:tcPr>
            <w:tcW w:w="744" w:type="dxa"/>
            <w:shd w:val="clear" w:color="auto" w:fill="auto"/>
            <w:noWrap/>
            <w:vAlign w:val="center"/>
            <w:hideMark/>
          </w:tcPr>
          <w:p w14:paraId="58511EA3" w14:textId="73E4C753"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3B113E83" w14:textId="17F96A04"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1F9805A1" w14:textId="76435C88"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261CA364" w14:textId="24C1881D"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33B50C1F" w14:textId="2F1FF4B8"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439EBE1B" w14:textId="184A6717"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3BEFD82B" w14:textId="3153F227"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7B44B299" w14:textId="77D161AD"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48347D" w:rsidRPr="00DF6DC1" w14:paraId="4E5185EE" w14:textId="77777777" w:rsidTr="00A56459">
        <w:trPr>
          <w:trHeight w:val="20"/>
        </w:trPr>
        <w:tc>
          <w:tcPr>
            <w:tcW w:w="3118" w:type="dxa"/>
            <w:shd w:val="clear" w:color="auto" w:fill="BDD6EE" w:themeFill="accent1" w:themeFillTint="66"/>
            <w:noWrap/>
            <w:vAlign w:val="bottom"/>
            <w:hideMark/>
          </w:tcPr>
          <w:p w14:paraId="1A471133" w14:textId="77777777" w:rsidR="0048347D" w:rsidRPr="00DF6DC1" w:rsidRDefault="0048347D" w:rsidP="0048347D">
            <w:pPr>
              <w:spacing w:line="276" w:lineRule="auto"/>
              <w:rPr>
                <w:rFonts w:asciiTheme="minorHAnsi" w:hAnsiTheme="minorHAnsi" w:cstheme="minorHAnsi"/>
                <w:b/>
                <w:bCs/>
                <w:color w:val="000000"/>
                <w:sz w:val="22"/>
                <w:szCs w:val="22"/>
              </w:rPr>
            </w:pPr>
            <w:r w:rsidRPr="00DF6DC1">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center"/>
            <w:hideMark/>
          </w:tcPr>
          <w:p w14:paraId="336B9F27" w14:textId="428632F5"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26.17</w:t>
            </w:r>
          </w:p>
        </w:tc>
        <w:tc>
          <w:tcPr>
            <w:tcW w:w="744" w:type="dxa"/>
            <w:shd w:val="clear" w:color="auto" w:fill="BDD6EE" w:themeFill="accent1" w:themeFillTint="66"/>
            <w:noWrap/>
            <w:vAlign w:val="center"/>
            <w:hideMark/>
          </w:tcPr>
          <w:p w14:paraId="42C57BE7" w14:textId="748AD9FD"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25.73</w:t>
            </w:r>
          </w:p>
        </w:tc>
        <w:tc>
          <w:tcPr>
            <w:tcW w:w="744" w:type="dxa"/>
            <w:shd w:val="clear" w:color="auto" w:fill="BDD6EE" w:themeFill="accent1" w:themeFillTint="66"/>
            <w:noWrap/>
            <w:vAlign w:val="center"/>
            <w:hideMark/>
          </w:tcPr>
          <w:p w14:paraId="2D2F1380" w14:textId="76CA5E97"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23.60</w:t>
            </w:r>
          </w:p>
        </w:tc>
        <w:tc>
          <w:tcPr>
            <w:tcW w:w="745" w:type="dxa"/>
            <w:shd w:val="clear" w:color="auto" w:fill="BDD6EE" w:themeFill="accent1" w:themeFillTint="66"/>
            <w:noWrap/>
            <w:vAlign w:val="center"/>
            <w:hideMark/>
          </w:tcPr>
          <w:p w14:paraId="020BF364" w14:textId="0E53063B"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23.42</w:t>
            </w:r>
          </w:p>
        </w:tc>
        <w:tc>
          <w:tcPr>
            <w:tcW w:w="744" w:type="dxa"/>
            <w:shd w:val="clear" w:color="auto" w:fill="BDD6EE" w:themeFill="accent1" w:themeFillTint="66"/>
            <w:noWrap/>
            <w:vAlign w:val="center"/>
            <w:hideMark/>
          </w:tcPr>
          <w:p w14:paraId="1F84E74C" w14:textId="2CB18B10"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21.88</w:t>
            </w:r>
          </w:p>
        </w:tc>
        <w:tc>
          <w:tcPr>
            <w:tcW w:w="744" w:type="dxa"/>
            <w:shd w:val="clear" w:color="auto" w:fill="BDD6EE" w:themeFill="accent1" w:themeFillTint="66"/>
            <w:noWrap/>
            <w:vAlign w:val="center"/>
            <w:hideMark/>
          </w:tcPr>
          <w:p w14:paraId="48AA0948" w14:textId="1173D0D6"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9.80</w:t>
            </w:r>
          </w:p>
        </w:tc>
        <w:tc>
          <w:tcPr>
            <w:tcW w:w="744" w:type="dxa"/>
            <w:shd w:val="clear" w:color="auto" w:fill="BDD6EE" w:themeFill="accent1" w:themeFillTint="66"/>
            <w:noWrap/>
            <w:vAlign w:val="center"/>
            <w:hideMark/>
          </w:tcPr>
          <w:p w14:paraId="3E32E241" w14:textId="06179FDF"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9.57</w:t>
            </w:r>
          </w:p>
        </w:tc>
        <w:tc>
          <w:tcPr>
            <w:tcW w:w="745" w:type="dxa"/>
            <w:shd w:val="clear" w:color="auto" w:fill="BDD6EE" w:themeFill="accent1" w:themeFillTint="66"/>
            <w:noWrap/>
            <w:vAlign w:val="center"/>
            <w:hideMark/>
          </w:tcPr>
          <w:p w14:paraId="411E9BF3" w14:textId="2BE1B9FE" w:rsidR="0048347D" w:rsidRPr="00DF6DC1"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9.35</w:t>
            </w:r>
          </w:p>
        </w:tc>
      </w:tr>
      <w:tr w:rsidR="0048347D" w:rsidRPr="00DF6DC1" w14:paraId="0BA72DF8" w14:textId="77777777" w:rsidTr="00A56459">
        <w:trPr>
          <w:trHeight w:val="20"/>
        </w:trPr>
        <w:tc>
          <w:tcPr>
            <w:tcW w:w="3118" w:type="dxa"/>
            <w:shd w:val="clear" w:color="auto" w:fill="auto"/>
            <w:noWrap/>
            <w:vAlign w:val="bottom"/>
            <w:hideMark/>
          </w:tcPr>
          <w:p w14:paraId="288BCE55" w14:textId="77777777" w:rsidR="0048347D" w:rsidRPr="00DF6DC1" w:rsidRDefault="0048347D" w:rsidP="0048347D">
            <w:pPr>
              <w:spacing w:line="276" w:lineRule="auto"/>
              <w:jc w:val="right"/>
              <w:rPr>
                <w:rFonts w:asciiTheme="minorHAnsi" w:hAnsiTheme="minorHAnsi" w:cstheme="minorHAnsi"/>
                <w:i/>
                <w:iCs/>
                <w:color w:val="000000"/>
                <w:sz w:val="18"/>
                <w:szCs w:val="18"/>
              </w:rPr>
            </w:pPr>
            <w:r w:rsidRPr="00DF6DC1">
              <w:rPr>
                <w:rFonts w:asciiTheme="minorHAnsi" w:hAnsiTheme="minorHAnsi" w:cstheme="minorHAnsi"/>
                <w:i/>
                <w:iCs/>
                <w:color w:val="000000"/>
                <w:sz w:val="18"/>
                <w:szCs w:val="18"/>
              </w:rPr>
              <w:t>% Growth</w:t>
            </w:r>
          </w:p>
        </w:tc>
        <w:tc>
          <w:tcPr>
            <w:tcW w:w="744" w:type="dxa"/>
            <w:shd w:val="clear" w:color="auto" w:fill="auto"/>
            <w:noWrap/>
            <w:vAlign w:val="center"/>
            <w:hideMark/>
          </w:tcPr>
          <w:p w14:paraId="167768AD" w14:textId="2783C21A"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391%</w:t>
            </w:r>
          </w:p>
        </w:tc>
        <w:tc>
          <w:tcPr>
            <w:tcW w:w="744" w:type="dxa"/>
            <w:shd w:val="clear" w:color="auto" w:fill="auto"/>
            <w:noWrap/>
            <w:vAlign w:val="center"/>
            <w:hideMark/>
          </w:tcPr>
          <w:p w14:paraId="7DF7677F" w14:textId="76C45C3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174A6B40" w14:textId="0D1C2A45"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5" w:type="dxa"/>
            <w:shd w:val="clear" w:color="auto" w:fill="auto"/>
            <w:noWrap/>
            <w:vAlign w:val="center"/>
            <w:hideMark/>
          </w:tcPr>
          <w:p w14:paraId="1D013052" w14:textId="4D6B3C04"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center"/>
            <w:hideMark/>
          </w:tcPr>
          <w:p w14:paraId="51A78ADC" w14:textId="2842BE22"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center"/>
            <w:hideMark/>
          </w:tcPr>
          <w:p w14:paraId="2387084B" w14:textId="3C9FFF17"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44" w:type="dxa"/>
            <w:shd w:val="clear" w:color="auto" w:fill="auto"/>
            <w:noWrap/>
            <w:vAlign w:val="center"/>
            <w:hideMark/>
          </w:tcPr>
          <w:p w14:paraId="0E55EE14" w14:textId="52CB9E1F"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center"/>
            <w:hideMark/>
          </w:tcPr>
          <w:p w14:paraId="119B3E06" w14:textId="448DDCCB" w:rsidR="0048347D" w:rsidRPr="00DF6DC1"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bl>
    <w:p w14:paraId="279B4901" w14:textId="77777777" w:rsidR="00CB51C6" w:rsidRDefault="00CB51C6" w:rsidP="00AA62AE">
      <w:pPr>
        <w:pStyle w:val="Default"/>
        <w:ind w:left="7920" w:right="-589"/>
        <w:jc w:val="right"/>
        <w:rPr>
          <w:i/>
          <w:color w:val="auto"/>
          <w:sz w:val="18"/>
          <w:szCs w:val="22"/>
        </w:rPr>
      </w:pPr>
      <w:r>
        <w:rPr>
          <w:i/>
          <w:color w:val="auto"/>
          <w:sz w:val="18"/>
          <w:szCs w:val="22"/>
        </w:rPr>
        <w:t xml:space="preserve">   </w:t>
      </w:r>
      <w:r w:rsidRPr="00DF6DC1">
        <w:rPr>
          <w:i/>
          <w:color w:val="auto"/>
          <w:sz w:val="22"/>
          <w:szCs w:val="28"/>
        </w:rPr>
        <w:t>Continue…</w:t>
      </w:r>
      <w:r w:rsidRPr="00F33A1A">
        <w:rPr>
          <w:i/>
          <w:color w:val="auto"/>
          <w:sz w:val="18"/>
          <w:szCs w:val="22"/>
        </w:rPr>
        <w:t>.</w:t>
      </w:r>
    </w:p>
    <w:p w14:paraId="0B4C70E6" w14:textId="64D1285E" w:rsidR="00CB51C6" w:rsidRPr="00EF20B5" w:rsidRDefault="00CB51C6" w:rsidP="00AA62AE">
      <w:pPr>
        <w:pStyle w:val="Default"/>
        <w:spacing w:before="240"/>
        <w:ind w:right="-589"/>
        <w:jc w:val="right"/>
        <w:rPr>
          <w:bCs/>
          <w:iCs/>
          <w:sz w:val="22"/>
          <w:szCs w:val="22"/>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8"/>
        <w:gridCol w:w="744"/>
        <w:gridCol w:w="744"/>
        <w:gridCol w:w="744"/>
        <w:gridCol w:w="745"/>
        <w:gridCol w:w="744"/>
        <w:gridCol w:w="744"/>
        <w:gridCol w:w="744"/>
        <w:gridCol w:w="745"/>
      </w:tblGrid>
      <w:tr w:rsidR="00CB51C6" w:rsidRPr="0093157B" w14:paraId="64FB1080" w14:textId="77777777" w:rsidTr="00A56459">
        <w:trPr>
          <w:trHeight w:val="20"/>
        </w:trPr>
        <w:tc>
          <w:tcPr>
            <w:tcW w:w="3118" w:type="dxa"/>
            <w:shd w:val="clear" w:color="000000" w:fill="002060"/>
            <w:noWrap/>
            <w:vAlign w:val="center"/>
            <w:hideMark/>
          </w:tcPr>
          <w:p w14:paraId="0E93F09D" w14:textId="77777777" w:rsidR="00CB51C6" w:rsidRPr="0093157B" w:rsidRDefault="00CB51C6" w:rsidP="003146DD">
            <w:pPr>
              <w:spacing w:line="276" w:lineRule="auto"/>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5C826E55"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Mar-32 P</w:t>
            </w:r>
          </w:p>
        </w:tc>
        <w:tc>
          <w:tcPr>
            <w:tcW w:w="744" w:type="dxa"/>
            <w:shd w:val="clear" w:color="000000" w:fill="002060"/>
            <w:noWrap/>
            <w:vAlign w:val="center"/>
            <w:hideMark/>
          </w:tcPr>
          <w:p w14:paraId="12CF8EAB"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Mar-33 P</w:t>
            </w:r>
          </w:p>
        </w:tc>
        <w:tc>
          <w:tcPr>
            <w:tcW w:w="744" w:type="dxa"/>
            <w:shd w:val="clear" w:color="000000" w:fill="002060"/>
            <w:noWrap/>
            <w:vAlign w:val="center"/>
            <w:hideMark/>
          </w:tcPr>
          <w:p w14:paraId="3FA0FD27"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Mar-34 P</w:t>
            </w:r>
          </w:p>
        </w:tc>
        <w:tc>
          <w:tcPr>
            <w:tcW w:w="745" w:type="dxa"/>
            <w:shd w:val="clear" w:color="000000" w:fill="002060"/>
            <w:noWrap/>
            <w:vAlign w:val="center"/>
            <w:hideMark/>
          </w:tcPr>
          <w:p w14:paraId="1E1CA281"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Mar-35 P</w:t>
            </w:r>
          </w:p>
        </w:tc>
        <w:tc>
          <w:tcPr>
            <w:tcW w:w="744" w:type="dxa"/>
            <w:shd w:val="clear" w:color="000000" w:fill="002060"/>
            <w:noWrap/>
            <w:vAlign w:val="center"/>
            <w:hideMark/>
          </w:tcPr>
          <w:p w14:paraId="4B92E077"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Mar-36 P</w:t>
            </w:r>
          </w:p>
        </w:tc>
        <w:tc>
          <w:tcPr>
            <w:tcW w:w="744" w:type="dxa"/>
            <w:shd w:val="clear" w:color="000000" w:fill="002060"/>
            <w:noWrap/>
            <w:vAlign w:val="center"/>
            <w:hideMark/>
          </w:tcPr>
          <w:p w14:paraId="5CBA1882"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Mar-37 P</w:t>
            </w:r>
          </w:p>
        </w:tc>
        <w:tc>
          <w:tcPr>
            <w:tcW w:w="744" w:type="dxa"/>
            <w:shd w:val="clear" w:color="000000" w:fill="002060"/>
            <w:noWrap/>
            <w:vAlign w:val="center"/>
            <w:hideMark/>
          </w:tcPr>
          <w:p w14:paraId="6A4B26EA"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Mar-38 P</w:t>
            </w:r>
          </w:p>
        </w:tc>
        <w:tc>
          <w:tcPr>
            <w:tcW w:w="745" w:type="dxa"/>
            <w:shd w:val="clear" w:color="000000" w:fill="002060"/>
            <w:noWrap/>
            <w:vAlign w:val="center"/>
            <w:hideMark/>
          </w:tcPr>
          <w:p w14:paraId="6020CA3B" w14:textId="77777777" w:rsidR="00CB51C6" w:rsidRPr="0093157B" w:rsidRDefault="00CB51C6" w:rsidP="003146DD">
            <w:pPr>
              <w:spacing w:line="276" w:lineRule="auto"/>
              <w:ind w:left="-110" w:right="-103"/>
              <w:jc w:val="center"/>
              <w:rPr>
                <w:rFonts w:asciiTheme="minorHAnsi" w:hAnsiTheme="minorHAnsi" w:cstheme="minorHAnsi"/>
                <w:b/>
                <w:bCs/>
                <w:color w:val="FFFFFF"/>
                <w:sz w:val="22"/>
                <w:szCs w:val="22"/>
              </w:rPr>
            </w:pPr>
            <w:r w:rsidRPr="0093157B">
              <w:rPr>
                <w:rFonts w:asciiTheme="minorHAnsi" w:hAnsiTheme="minorHAnsi" w:cstheme="minorHAnsi"/>
                <w:b/>
                <w:bCs/>
                <w:color w:val="FFFFFF"/>
                <w:sz w:val="22"/>
                <w:szCs w:val="22"/>
              </w:rPr>
              <w:t>Mar-39 P</w:t>
            </w:r>
          </w:p>
        </w:tc>
      </w:tr>
      <w:tr w:rsidR="0048347D" w:rsidRPr="0093157B" w14:paraId="6C0DC765" w14:textId="77777777" w:rsidTr="00A56459">
        <w:trPr>
          <w:trHeight w:val="20"/>
        </w:trPr>
        <w:tc>
          <w:tcPr>
            <w:tcW w:w="3118" w:type="dxa"/>
            <w:shd w:val="clear" w:color="auto" w:fill="auto"/>
            <w:noWrap/>
            <w:vAlign w:val="bottom"/>
            <w:hideMark/>
          </w:tcPr>
          <w:p w14:paraId="0EB4DAE4" w14:textId="77777777" w:rsidR="0048347D" w:rsidRPr="0093157B" w:rsidRDefault="0048347D" w:rsidP="0048347D">
            <w:pPr>
              <w:spacing w:line="276" w:lineRule="auto"/>
              <w:rPr>
                <w:rFonts w:asciiTheme="minorHAnsi" w:hAnsiTheme="minorHAnsi" w:cstheme="minorHAnsi"/>
                <w:b/>
                <w:bCs/>
                <w:color w:val="000000"/>
                <w:sz w:val="22"/>
                <w:szCs w:val="22"/>
              </w:rPr>
            </w:pPr>
            <w:r w:rsidRPr="0093157B">
              <w:rPr>
                <w:rFonts w:asciiTheme="minorHAnsi" w:hAnsiTheme="minorHAnsi" w:cstheme="minorHAnsi"/>
                <w:b/>
                <w:bCs/>
                <w:color w:val="000000"/>
                <w:sz w:val="22"/>
                <w:szCs w:val="22"/>
              </w:rPr>
              <w:t>Total Revenue</w:t>
            </w:r>
          </w:p>
        </w:tc>
        <w:tc>
          <w:tcPr>
            <w:tcW w:w="744" w:type="dxa"/>
            <w:shd w:val="clear" w:color="auto" w:fill="auto"/>
            <w:noWrap/>
            <w:vAlign w:val="center"/>
            <w:hideMark/>
          </w:tcPr>
          <w:p w14:paraId="4B3E0EE1" w14:textId="55A11287"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16.60</w:t>
            </w:r>
          </w:p>
        </w:tc>
        <w:tc>
          <w:tcPr>
            <w:tcW w:w="744" w:type="dxa"/>
            <w:shd w:val="clear" w:color="auto" w:fill="auto"/>
            <w:noWrap/>
            <w:vAlign w:val="center"/>
            <w:hideMark/>
          </w:tcPr>
          <w:p w14:paraId="26CDB478" w14:textId="7350B13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4" w:type="dxa"/>
            <w:shd w:val="clear" w:color="auto" w:fill="auto"/>
            <w:noWrap/>
            <w:vAlign w:val="center"/>
            <w:hideMark/>
          </w:tcPr>
          <w:p w14:paraId="3C911432" w14:textId="6E95DD1C"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5" w:type="dxa"/>
            <w:shd w:val="clear" w:color="auto" w:fill="auto"/>
            <w:noWrap/>
            <w:vAlign w:val="center"/>
            <w:hideMark/>
          </w:tcPr>
          <w:p w14:paraId="24C08946" w14:textId="554709E7"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4" w:type="dxa"/>
            <w:shd w:val="clear" w:color="auto" w:fill="auto"/>
            <w:noWrap/>
            <w:vAlign w:val="center"/>
            <w:hideMark/>
          </w:tcPr>
          <w:p w14:paraId="095F045F" w14:textId="244C5259"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16.60</w:t>
            </w:r>
          </w:p>
        </w:tc>
        <w:tc>
          <w:tcPr>
            <w:tcW w:w="744" w:type="dxa"/>
            <w:shd w:val="clear" w:color="auto" w:fill="auto"/>
            <w:noWrap/>
            <w:vAlign w:val="center"/>
            <w:hideMark/>
          </w:tcPr>
          <w:p w14:paraId="1D375DFF" w14:textId="5C1C27F1"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4" w:type="dxa"/>
            <w:shd w:val="clear" w:color="auto" w:fill="auto"/>
            <w:noWrap/>
            <w:vAlign w:val="center"/>
            <w:hideMark/>
          </w:tcPr>
          <w:p w14:paraId="701DBCED" w14:textId="7591BB32"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16.56</w:t>
            </w:r>
          </w:p>
        </w:tc>
        <w:tc>
          <w:tcPr>
            <w:tcW w:w="745" w:type="dxa"/>
            <w:shd w:val="clear" w:color="auto" w:fill="auto"/>
            <w:noWrap/>
            <w:vAlign w:val="center"/>
            <w:hideMark/>
          </w:tcPr>
          <w:p w14:paraId="3FE5C044" w14:textId="64040BA0"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24.91</w:t>
            </w:r>
          </w:p>
        </w:tc>
      </w:tr>
      <w:tr w:rsidR="0048347D" w:rsidRPr="0093157B" w14:paraId="76A8B496" w14:textId="77777777" w:rsidTr="00A56459">
        <w:trPr>
          <w:trHeight w:val="20"/>
        </w:trPr>
        <w:tc>
          <w:tcPr>
            <w:tcW w:w="3118" w:type="dxa"/>
            <w:shd w:val="clear" w:color="auto" w:fill="auto"/>
            <w:noWrap/>
            <w:vAlign w:val="bottom"/>
            <w:hideMark/>
          </w:tcPr>
          <w:p w14:paraId="67A74D99"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Growth</w:t>
            </w:r>
          </w:p>
        </w:tc>
        <w:tc>
          <w:tcPr>
            <w:tcW w:w="744" w:type="dxa"/>
            <w:shd w:val="clear" w:color="auto" w:fill="auto"/>
            <w:noWrap/>
            <w:vAlign w:val="center"/>
            <w:hideMark/>
          </w:tcPr>
          <w:p w14:paraId="1858D39B" w14:textId="2A54FB31"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0.26%</w:t>
            </w:r>
          </w:p>
        </w:tc>
        <w:tc>
          <w:tcPr>
            <w:tcW w:w="744" w:type="dxa"/>
            <w:shd w:val="clear" w:color="auto" w:fill="auto"/>
            <w:noWrap/>
            <w:vAlign w:val="center"/>
            <w:hideMark/>
          </w:tcPr>
          <w:p w14:paraId="22BA9FCD" w14:textId="2F450B33"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-0.26%</w:t>
            </w:r>
          </w:p>
        </w:tc>
        <w:tc>
          <w:tcPr>
            <w:tcW w:w="744" w:type="dxa"/>
            <w:shd w:val="clear" w:color="auto" w:fill="auto"/>
            <w:noWrap/>
            <w:vAlign w:val="center"/>
            <w:hideMark/>
          </w:tcPr>
          <w:p w14:paraId="6C9141AE" w14:textId="472DD57A"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5" w:type="dxa"/>
            <w:shd w:val="clear" w:color="auto" w:fill="auto"/>
            <w:noWrap/>
            <w:vAlign w:val="center"/>
            <w:hideMark/>
          </w:tcPr>
          <w:p w14:paraId="1B91919F" w14:textId="37D6D723"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4" w:type="dxa"/>
            <w:shd w:val="clear" w:color="auto" w:fill="auto"/>
            <w:noWrap/>
            <w:vAlign w:val="center"/>
            <w:hideMark/>
          </w:tcPr>
          <w:p w14:paraId="3A8C3955" w14:textId="7D52A465"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0.26%</w:t>
            </w:r>
          </w:p>
        </w:tc>
        <w:tc>
          <w:tcPr>
            <w:tcW w:w="744" w:type="dxa"/>
            <w:shd w:val="clear" w:color="auto" w:fill="auto"/>
            <w:noWrap/>
            <w:vAlign w:val="center"/>
            <w:hideMark/>
          </w:tcPr>
          <w:p w14:paraId="3080510A" w14:textId="631D26F5"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45B1BA55" w14:textId="0CD2045B"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4E463694" w14:textId="743353C0"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50%</w:t>
            </w:r>
          </w:p>
        </w:tc>
      </w:tr>
      <w:tr w:rsidR="0048347D" w:rsidRPr="0093157B" w14:paraId="0EE38D1C" w14:textId="77777777" w:rsidTr="00A56459">
        <w:trPr>
          <w:trHeight w:val="20"/>
        </w:trPr>
        <w:tc>
          <w:tcPr>
            <w:tcW w:w="3118" w:type="dxa"/>
            <w:shd w:val="clear" w:color="auto" w:fill="auto"/>
            <w:noWrap/>
            <w:vAlign w:val="bottom"/>
            <w:hideMark/>
          </w:tcPr>
          <w:p w14:paraId="4124E31E" w14:textId="77777777" w:rsidR="0048347D" w:rsidRPr="0093157B" w:rsidRDefault="0048347D" w:rsidP="0048347D">
            <w:pPr>
              <w:spacing w:line="276" w:lineRule="auto"/>
              <w:rPr>
                <w:rFonts w:asciiTheme="minorHAnsi" w:hAnsiTheme="minorHAnsi" w:cstheme="minorHAnsi"/>
                <w:b/>
                <w:bCs/>
                <w:color w:val="000000"/>
                <w:sz w:val="22"/>
                <w:szCs w:val="22"/>
              </w:rPr>
            </w:pPr>
            <w:r w:rsidRPr="0093157B">
              <w:rPr>
                <w:rFonts w:asciiTheme="minorHAnsi" w:hAnsiTheme="minorHAnsi" w:cstheme="minorHAnsi"/>
                <w:b/>
                <w:bCs/>
                <w:color w:val="000000"/>
                <w:sz w:val="22"/>
                <w:szCs w:val="22"/>
              </w:rPr>
              <w:lastRenderedPageBreak/>
              <w:t>EBITDA</w:t>
            </w:r>
          </w:p>
        </w:tc>
        <w:tc>
          <w:tcPr>
            <w:tcW w:w="744" w:type="dxa"/>
            <w:shd w:val="clear" w:color="auto" w:fill="auto"/>
            <w:noWrap/>
            <w:vAlign w:val="center"/>
            <w:hideMark/>
          </w:tcPr>
          <w:p w14:paraId="3F29BCDB" w14:textId="3B4311F9"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9.60</w:t>
            </w:r>
          </w:p>
        </w:tc>
        <w:tc>
          <w:tcPr>
            <w:tcW w:w="744" w:type="dxa"/>
            <w:shd w:val="clear" w:color="auto" w:fill="auto"/>
            <w:noWrap/>
            <w:vAlign w:val="center"/>
            <w:hideMark/>
          </w:tcPr>
          <w:p w14:paraId="3F3EF7EC" w14:textId="27F3D998"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9.21</w:t>
            </w:r>
          </w:p>
        </w:tc>
        <w:tc>
          <w:tcPr>
            <w:tcW w:w="744" w:type="dxa"/>
            <w:shd w:val="clear" w:color="auto" w:fill="auto"/>
            <w:noWrap/>
            <w:vAlign w:val="center"/>
            <w:hideMark/>
          </w:tcPr>
          <w:p w14:paraId="6DB9F4D2" w14:textId="0BF8C17D"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8.84</w:t>
            </w:r>
          </w:p>
        </w:tc>
        <w:tc>
          <w:tcPr>
            <w:tcW w:w="745" w:type="dxa"/>
            <w:shd w:val="clear" w:color="auto" w:fill="auto"/>
            <w:noWrap/>
            <w:vAlign w:val="center"/>
            <w:hideMark/>
          </w:tcPr>
          <w:p w14:paraId="11F1FF33" w14:textId="2D1EC51A"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8.46</w:t>
            </w:r>
          </w:p>
        </w:tc>
        <w:tc>
          <w:tcPr>
            <w:tcW w:w="744" w:type="dxa"/>
            <w:shd w:val="clear" w:color="auto" w:fill="auto"/>
            <w:noWrap/>
            <w:vAlign w:val="center"/>
            <w:hideMark/>
          </w:tcPr>
          <w:p w14:paraId="0BD7F204" w14:textId="0A38282E"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8.10</w:t>
            </w:r>
          </w:p>
        </w:tc>
        <w:tc>
          <w:tcPr>
            <w:tcW w:w="744" w:type="dxa"/>
            <w:shd w:val="clear" w:color="auto" w:fill="auto"/>
            <w:noWrap/>
            <w:vAlign w:val="center"/>
            <w:hideMark/>
          </w:tcPr>
          <w:p w14:paraId="766C368D" w14:textId="2ED1928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7.63</w:t>
            </w:r>
          </w:p>
        </w:tc>
        <w:tc>
          <w:tcPr>
            <w:tcW w:w="744" w:type="dxa"/>
            <w:shd w:val="clear" w:color="auto" w:fill="auto"/>
            <w:noWrap/>
            <w:vAlign w:val="center"/>
            <w:hideMark/>
          </w:tcPr>
          <w:p w14:paraId="3075BAC8" w14:textId="721D767D"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7.18</w:t>
            </w:r>
          </w:p>
        </w:tc>
        <w:tc>
          <w:tcPr>
            <w:tcW w:w="745" w:type="dxa"/>
            <w:shd w:val="clear" w:color="auto" w:fill="auto"/>
            <w:noWrap/>
            <w:vAlign w:val="center"/>
            <w:hideMark/>
          </w:tcPr>
          <w:p w14:paraId="2F8B525D" w14:textId="0E00758B"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15.06</w:t>
            </w:r>
          </w:p>
        </w:tc>
      </w:tr>
      <w:tr w:rsidR="0048347D" w:rsidRPr="0093157B" w14:paraId="31A877EE" w14:textId="77777777" w:rsidTr="00A56459">
        <w:trPr>
          <w:trHeight w:val="20"/>
        </w:trPr>
        <w:tc>
          <w:tcPr>
            <w:tcW w:w="3118" w:type="dxa"/>
            <w:shd w:val="clear" w:color="auto" w:fill="auto"/>
            <w:noWrap/>
            <w:vAlign w:val="bottom"/>
            <w:hideMark/>
          </w:tcPr>
          <w:p w14:paraId="4AA91E0C"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Sales</w:t>
            </w:r>
          </w:p>
        </w:tc>
        <w:tc>
          <w:tcPr>
            <w:tcW w:w="744" w:type="dxa"/>
            <w:shd w:val="clear" w:color="auto" w:fill="auto"/>
            <w:noWrap/>
            <w:vAlign w:val="center"/>
            <w:hideMark/>
          </w:tcPr>
          <w:p w14:paraId="54F29903" w14:textId="13B36144"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4" w:type="dxa"/>
            <w:shd w:val="clear" w:color="auto" w:fill="auto"/>
            <w:noWrap/>
            <w:vAlign w:val="center"/>
            <w:hideMark/>
          </w:tcPr>
          <w:p w14:paraId="79E4DC15" w14:textId="1DEFF08A"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744" w:type="dxa"/>
            <w:shd w:val="clear" w:color="auto" w:fill="auto"/>
            <w:noWrap/>
            <w:vAlign w:val="center"/>
            <w:hideMark/>
          </w:tcPr>
          <w:p w14:paraId="5BDC0338" w14:textId="23D5B5F6"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5" w:type="dxa"/>
            <w:shd w:val="clear" w:color="auto" w:fill="auto"/>
            <w:noWrap/>
            <w:vAlign w:val="center"/>
            <w:hideMark/>
          </w:tcPr>
          <w:p w14:paraId="22746345" w14:textId="4F813488"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4" w:type="dxa"/>
            <w:shd w:val="clear" w:color="auto" w:fill="auto"/>
            <w:noWrap/>
            <w:vAlign w:val="center"/>
            <w:hideMark/>
          </w:tcPr>
          <w:p w14:paraId="6611256E" w14:textId="023BF47E"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3AD5E539" w14:textId="34CA6A99"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4" w:type="dxa"/>
            <w:shd w:val="clear" w:color="auto" w:fill="auto"/>
            <w:noWrap/>
            <w:vAlign w:val="center"/>
            <w:hideMark/>
          </w:tcPr>
          <w:p w14:paraId="3AC783A4" w14:textId="407F1E47"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745" w:type="dxa"/>
            <w:shd w:val="clear" w:color="auto" w:fill="auto"/>
            <w:noWrap/>
            <w:vAlign w:val="center"/>
            <w:hideMark/>
          </w:tcPr>
          <w:p w14:paraId="1311EC71" w14:textId="4C2D86AC"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r>
      <w:tr w:rsidR="0048347D" w:rsidRPr="0093157B" w14:paraId="0A8D4342" w14:textId="77777777" w:rsidTr="00A56459">
        <w:trPr>
          <w:trHeight w:val="20"/>
        </w:trPr>
        <w:tc>
          <w:tcPr>
            <w:tcW w:w="3118" w:type="dxa"/>
            <w:shd w:val="clear" w:color="auto" w:fill="auto"/>
            <w:noWrap/>
            <w:vAlign w:val="bottom"/>
            <w:hideMark/>
          </w:tcPr>
          <w:p w14:paraId="270DA6E0" w14:textId="77777777" w:rsidR="0048347D" w:rsidRPr="0093157B" w:rsidRDefault="0048347D" w:rsidP="0048347D">
            <w:pPr>
              <w:spacing w:line="276" w:lineRule="auto"/>
              <w:rPr>
                <w:rFonts w:asciiTheme="minorHAnsi" w:hAnsiTheme="minorHAnsi" w:cstheme="minorHAnsi"/>
                <w:b/>
                <w:bCs/>
                <w:color w:val="000000"/>
                <w:sz w:val="22"/>
                <w:szCs w:val="22"/>
              </w:rPr>
            </w:pPr>
            <w:r w:rsidRPr="0093157B">
              <w:rPr>
                <w:rFonts w:asciiTheme="minorHAnsi" w:hAnsiTheme="minorHAnsi" w:cstheme="minorHAnsi"/>
                <w:b/>
                <w:bCs/>
                <w:color w:val="000000"/>
                <w:sz w:val="22"/>
                <w:szCs w:val="22"/>
              </w:rPr>
              <w:t>EBIT</w:t>
            </w:r>
          </w:p>
        </w:tc>
        <w:tc>
          <w:tcPr>
            <w:tcW w:w="744" w:type="dxa"/>
            <w:shd w:val="clear" w:color="auto" w:fill="auto"/>
            <w:noWrap/>
            <w:vAlign w:val="center"/>
            <w:hideMark/>
          </w:tcPr>
          <w:p w14:paraId="51C7A8CE" w14:textId="1ACCA979"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2.92</w:t>
            </w:r>
          </w:p>
        </w:tc>
        <w:tc>
          <w:tcPr>
            <w:tcW w:w="744" w:type="dxa"/>
            <w:shd w:val="clear" w:color="auto" w:fill="auto"/>
            <w:noWrap/>
            <w:vAlign w:val="center"/>
            <w:hideMark/>
          </w:tcPr>
          <w:p w14:paraId="73A3C0F9" w14:textId="43C361BA"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744" w:type="dxa"/>
            <w:shd w:val="clear" w:color="auto" w:fill="auto"/>
            <w:noWrap/>
            <w:vAlign w:val="center"/>
            <w:hideMark/>
          </w:tcPr>
          <w:p w14:paraId="6C2EFE00" w14:textId="58EE6E75"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45" w:type="dxa"/>
            <w:shd w:val="clear" w:color="auto" w:fill="auto"/>
            <w:noWrap/>
            <w:vAlign w:val="center"/>
            <w:hideMark/>
          </w:tcPr>
          <w:p w14:paraId="61D3356B" w14:textId="679231AD"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1.77</w:t>
            </w:r>
          </w:p>
        </w:tc>
        <w:tc>
          <w:tcPr>
            <w:tcW w:w="744" w:type="dxa"/>
            <w:shd w:val="clear" w:color="auto" w:fill="auto"/>
            <w:noWrap/>
            <w:vAlign w:val="center"/>
            <w:hideMark/>
          </w:tcPr>
          <w:p w14:paraId="7EB5279A" w14:textId="0D2883FA"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744" w:type="dxa"/>
            <w:shd w:val="clear" w:color="auto" w:fill="auto"/>
            <w:noWrap/>
            <w:vAlign w:val="center"/>
            <w:hideMark/>
          </w:tcPr>
          <w:p w14:paraId="06BD4811" w14:textId="6AA0006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0.94</w:t>
            </w:r>
          </w:p>
        </w:tc>
        <w:tc>
          <w:tcPr>
            <w:tcW w:w="744" w:type="dxa"/>
            <w:shd w:val="clear" w:color="auto" w:fill="auto"/>
            <w:noWrap/>
            <w:vAlign w:val="center"/>
            <w:hideMark/>
          </w:tcPr>
          <w:p w14:paraId="2682773D" w14:textId="2DC29E11"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45" w:type="dxa"/>
            <w:shd w:val="clear" w:color="auto" w:fill="auto"/>
            <w:noWrap/>
            <w:vAlign w:val="center"/>
            <w:hideMark/>
          </w:tcPr>
          <w:p w14:paraId="76252870" w14:textId="3709C974"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8.37</w:t>
            </w:r>
          </w:p>
        </w:tc>
      </w:tr>
      <w:tr w:rsidR="0048347D" w:rsidRPr="0093157B" w14:paraId="1D1C69B7" w14:textId="77777777" w:rsidTr="00A56459">
        <w:trPr>
          <w:trHeight w:val="20"/>
        </w:trPr>
        <w:tc>
          <w:tcPr>
            <w:tcW w:w="3118" w:type="dxa"/>
            <w:shd w:val="clear" w:color="auto" w:fill="auto"/>
            <w:noWrap/>
            <w:vAlign w:val="bottom"/>
            <w:hideMark/>
          </w:tcPr>
          <w:p w14:paraId="6859E41C"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Sales</w:t>
            </w:r>
          </w:p>
        </w:tc>
        <w:tc>
          <w:tcPr>
            <w:tcW w:w="744" w:type="dxa"/>
            <w:shd w:val="clear" w:color="auto" w:fill="auto"/>
            <w:noWrap/>
            <w:vAlign w:val="center"/>
            <w:hideMark/>
          </w:tcPr>
          <w:p w14:paraId="5B90FBA8" w14:textId="5890B407"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744" w:type="dxa"/>
            <w:shd w:val="clear" w:color="auto" w:fill="auto"/>
            <w:noWrap/>
            <w:vAlign w:val="center"/>
            <w:hideMark/>
          </w:tcPr>
          <w:p w14:paraId="6413550A" w14:textId="2B711065"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44" w:type="dxa"/>
            <w:shd w:val="clear" w:color="auto" w:fill="auto"/>
            <w:noWrap/>
            <w:vAlign w:val="center"/>
            <w:hideMark/>
          </w:tcPr>
          <w:p w14:paraId="54B247E2" w14:textId="1C49FD1F"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745" w:type="dxa"/>
            <w:shd w:val="clear" w:color="auto" w:fill="auto"/>
            <w:noWrap/>
            <w:vAlign w:val="center"/>
            <w:hideMark/>
          </w:tcPr>
          <w:p w14:paraId="567C8E7A" w14:textId="1DB9F213"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44" w:type="dxa"/>
            <w:shd w:val="clear" w:color="auto" w:fill="auto"/>
            <w:noWrap/>
            <w:vAlign w:val="center"/>
            <w:hideMark/>
          </w:tcPr>
          <w:p w14:paraId="0372D54F" w14:textId="6CFE2437"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center"/>
            <w:hideMark/>
          </w:tcPr>
          <w:p w14:paraId="676DFC42" w14:textId="27F87F8E"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center"/>
            <w:hideMark/>
          </w:tcPr>
          <w:p w14:paraId="0173518A" w14:textId="1B1D96C3"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5" w:type="dxa"/>
            <w:shd w:val="clear" w:color="auto" w:fill="auto"/>
            <w:noWrap/>
            <w:vAlign w:val="center"/>
            <w:hideMark/>
          </w:tcPr>
          <w:p w14:paraId="400BBB47" w14:textId="40A4B376"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34%</w:t>
            </w:r>
          </w:p>
        </w:tc>
      </w:tr>
      <w:tr w:rsidR="0048347D" w:rsidRPr="0093157B" w14:paraId="0C2444C9" w14:textId="77777777" w:rsidTr="00A56459">
        <w:trPr>
          <w:trHeight w:val="20"/>
        </w:trPr>
        <w:tc>
          <w:tcPr>
            <w:tcW w:w="3118" w:type="dxa"/>
            <w:shd w:val="clear" w:color="auto" w:fill="auto"/>
            <w:noWrap/>
            <w:vAlign w:val="bottom"/>
            <w:hideMark/>
          </w:tcPr>
          <w:p w14:paraId="66104507" w14:textId="77777777" w:rsidR="0048347D" w:rsidRPr="0093157B" w:rsidRDefault="0048347D" w:rsidP="0048347D">
            <w:pPr>
              <w:spacing w:line="276" w:lineRule="auto"/>
              <w:rPr>
                <w:rFonts w:asciiTheme="minorHAnsi" w:hAnsiTheme="minorHAnsi" w:cstheme="minorHAnsi"/>
                <w:b/>
                <w:bCs/>
                <w:color w:val="000000"/>
                <w:sz w:val="22"/>
                <w:szCs w:val="22"/>
              </w:rPr>
            </w:pPr>
            <w:r w:rsidRPr="0093157B">
              <w:rPr>
                <w:rFonts w:asciiTheme="minorHAnsi" w:hAnsiTheme="minorHAnsi" w:cstheme="minorHAnsi"/>
                <w:b/>
                <w:bCs/>
                <w:color w:val="000000"/>
                <w:sz w:val="22"/>
                <w:szCs w:val="22"/>
              </w:rPr>
              <w:t>NOPAT</w:t>
            </w:r>
          </w:p>
        </w:tc>
        <w:tc>
          <w:tcPr>
            <w:tcW w:w="744" w:type="dxa"/>
            <w:shd w:val="clear" w:color="auto" w:fill="auto"/>
            <w:noWrap/>
            <w:vAlign w:val="center"/>
            <w:hideMark/>
          </w:tcPr>
          <w:p w14:paraId="19351C8D" w14:textId="61BC1D62"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2.18</w:t>
            </w:r>
          </w:p>
        </w:tc>
        <w:tc>
          <w:tcPr>
            <w:tcW w:w="744" w:type="dxa"/>
            <w:shd w:val="clear" w:color="auto" w:fill="auto"/>
            <w:noWrap/>
            <w:vAlign w:val="center"/>
            <w:hideMark/>
          </w:tcPr>
          <w:p w14:paraId="2594FC21" w14:textId="4FB4FB00"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1.89</w:t>
            </w:r>
          </w:p>
        </w:tc>
        <w:tc>
          <w:tcPr>
            <w:tcW w:w="744" w:type="dxa"/>
            <w:shd w:val="clear" w:color="auto" w:fill="auto"/>
            <w:noWrap/>
            <w:vAlign w:val="center"/>
            <w:hideMark/>
          </w:tcPr>
          <w:p w14:paraId="5F994C96" w14:textId="50787AA1"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1.61</w:t>
            </w:r>
          </w:p>
        </w:tc>
        <w:tc>
          <w:tcPr>
            <w:tcW w:w="745" w:type="dxa"/>
            <w:shd w:val="clear" w:color="auto" w:fill="auto"/>
            <w:noWrap/>
            <w:vAlign w:val="center"/>
            <w:hideMark/>
          </w:tcPr>
          <w:p w14:paraId="171C0517" w14:textId="19EF53F8"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1.32</w:t>
            </w:r>
          </w:p>
        </w:tc>
        <w:tc>
          <w:tcPr>
            <w:tcW w:w="744" w:type="dxa"/>
            <w:shd w:val="clear" w:color="auto" w:fill="auto"/>
            <w:noWrap/>
            <w:vAlign w:val="center"/>
            <w:hideMark/>
          </w:tcPr>
          <w:p w14:paraId="28FBFABB" w14:textId="5DC72080"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744" w:type="dxa"/>
            <w:shd w:val="clear" w:color="auto" w:fill="auto"/>
            <w:noWrap/>
            <w:vAlign w:val="center"/>
            <w:hideMark/>
          </w:tcPr>
          <w:p w14:paraId="65CE9453" w14:textId="3FAD6C2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0.70</w:t>
            </w:r>
          </w:p>
        </w:tc>
        <w:tc>
          <w:tcPr>
            <w:tcW w:w="744" w:type="dxa"/>
            <w:shd w:val="clear" w:color="auto" w:fill="auto"/>
            <w:noWrap/>
            <w:vAlign w:val="center"/>
            <w:hideMark/>
          </w:tcPr>
          <w:p w14:paraId="411D1D6D" w14:textId="0274F3A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0.37</w:t>
            </w:r>
          </w:p>
        </w:tc>
        <w:tc>
          <w:tcPr>
            <w:tcW w:w="745" w:type="dxa"/>
            <w:shd w:val="clear" w:color="auto" w:fill="auto"/>
            <w:noWrap/>
            <w:vAlign w:val="center"/>
            <w:hideMark/>
          </w:tcPr>
          <w:p w14:paraId="14FEC04F" w14:textId="4EE8C76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6.27</w:t>
            </w:r>
          </w:p>
        </w:tc>
      </w:tr>
      <w:tr w:rsidR="0048347D" w:rsidRPr="0093157B" w14:paraId="793565D9" w14:textId="77777777" w:rsidTr="00A56459">
        <w:trPr>
          <w:trHeight w:val="20"/>
        </w:trPr>
        <w:tc>
          <w:tcPr>
            <w:tcW w:w="3118" w:type="dxa"/>
            <w:shd w:val="clear" w:color="auto" w:fill="auto"/>
            <w:noWrap/>
            <w:vAlign w:val="bottom"/>
            <w:hideMark/>
          </w:tcPr>
          <w:p w14:paraId="666F7B54"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Sales</w:t>
            </w:r>
          </w:p>
        </w:tc>
        <w:tc>
          <w:tcPr>
            <w:tcW w:w="744" w:type="dxa"/>
            <w:shd w:val="clear" w:color="auto" w:fill="auto"/>
            <w:noWrap/>
            <w:vAlign w:val="center"/>
            <w:hideMark/>
          </w:tcPr>
          <w:p w14:paraId="5DDB3B14" w14:textId="1FFFAF7D"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744" w:type="dxa"/>
            <w:shd w:val="clear" w:color="auto" w:fill="auto"/>
            <w:noWrap/>
            <w:vAlign w:val="center"/>
            <w:hideMark/>
          </w:tcPr>
          <w:p w14:paraId="3E7647E1" w14:textId="18D225BF"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44" w:type="dxa"/>
            <w:shd w:val="clear" w:color="auto" w:fill="auto"/>
            <w:noWrap/>
            <w:vAlign w:val="center"/>
            <w:hideMark/>
          </w:tcPr>
          <w:p w14:paraId="5AB065DE" w14:textId="5A4D9434"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45" w:type="dxa"/>
            <w:shd w:val="clear" w:color="auto" w:fill="auto"/>
            <w:noWrap/>
            <w:vAlign w:val="center"/>
            <w:hideMark/>
          </w:tcPr>
          <w:p w14:paraId="3C40DB67" w14:textId="1D8C2452"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center"/>
            <w:hideMark/>
          </w:tcPr>
          <w:p w14:paraId="1F2DCB86" w14:textId="303259E8"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center"/>
            <w:hideMark/>
          </w:tcPr>
          <w:p w14:paraId="3AE583A2" w14:textId="77F4B396"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center"/>
            <w:hideMark/>
          </w:tcPr>
          <w:p w14:paraId="11F7C149" w14:textId="1BF34381"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center"/>
            <w:hideMark/>
          </w:tcPr>
          <w:p w14:paraId="68BEC26B" w14:textId="41182A9D"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25%</w:t>
            </w:r>
          </w:p>
        </w:tc>
      </w:tr>
      <w:tr w:rsidR="0048347D" w:rsidRPr="0093157B" w14:paraId="125BCE71" w14:textId="77777777" w:rsidTr="00A56459">
        <w:trPr>
          <w:trHeight w:val="20"/>
        </w:trPr>
        <w:tc>
          <w:tcPr>
            <w:tcW w:w="3118" w:type="dxa"/>
            <w:shd w:val="clear" w:color="auto" w:fill="auto"/>
            <w:noWrap/>
            <w:vAlign w:val="bottom"/>
            <w:hideMark/>
          </w:tcPr>
          <w:p w14:paraId="10913404" w14:textId="77777777" w:rsidR="0048347D" w:rsidRPr="0093157B" w:rsidRDefault="0048347D" w:rsidP="0048347D">
            <w:pPr>
              <w:spacing w:line="276" w:lineRule="auto"/>
              <w:ind w:left="460" w:hanging="460"/>
              <w:rPr>
                <w:rFonts w:asciiTheme="minorHAnsi" w:hAnsiTheme="minorHAnsi" w:cstheme="minorHAnsi"/>
                <w:color w:val="000000"/>
                <w:sz w:val="22"/>
                <w:szCs w:val="22"/>
              </w:rPr>
            </w:pPr>
            <w:r w:rsidRPr="0093157B">
              <w:rPr>
                <w:rFonts w:asciiTheme="minorHAnsi" w:hAnsiTheme="minorHAnsi" w:cstheme="minorHAnsi"/>
                <w:color w:val="000000"/>
                <w:sz w:val="22"/>
                <w:szCs w:val="22"/>
              </w:rPr>
              <w:t>Add: Depreciation</w:t>
            </w:r>
          </w:p>
        </w:tc>
        <w:tc>
          <w:tcPr>
            <w:tcW w:w="744" w:type="dxa"/>
            <w:shd w:val="clear" w:color="auto" w:fill="auto"/>
            <w:noWrap/>
            <w:vAlign w:val="center"/>
            <w:hideMark/>
          </w:tcPr>
          <w:p w14:paraId="2D852C6F" w14:textId="23A67F52"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690673E4" w14:textId="55D3643E"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3798DC4D" w14:textId="4B0EFC2C"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5" w:type="dxa"/>
            <w:shd w:val="clear" w:color="auto" w:fill="auto"/>
            <w:noWrap/>
            <w:vAlign w:val="center"/>
            <w:hideMark/>
          </w:tcPr>
          <w:p w14:paraId="7E485414" w14:textId="5839A928"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37CE88DD" w14:textId="2E473212"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09655B08" w14:textId="6D8290A6"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4" w:type="dxa"/>
            <w:shd w:val="clear" w:color="auto" w:fill="auto"/>
            <w:noWrap/>
            <w:vAlign w:val="center"/>
            <w:hideMark/>
          </w:tcPr>
          <w:p w14:paraId="10620618" w14:textId="62DF6C0C"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c>
          <w:tcPr>
            <w:tcW w:w="745" w:type="dxa"/>
            <w:shd w:val="clear" w:color="auto" w:fill="auto"/>
            <w:noWrap/>
            <w:vAlign w:val="center"/>
            <w:hideMark/>
          </w:tcPr>
          <w:p w14:paraId="1B908570" w14:textId="45C21E39"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6.69</w:t>
            </w:r>
          </w:p>
        </w:tc>
      </w:tr>
      <w:tr w:rsidR="0048347D" w:rsidRPr="0093157B" w14:paraId="7962383D" w14:textId="77777777" w:rsidTr="00A56459">
        <w:trPr>
          <w:trHeight w:val="20"/>
        </w:trPr>
        <w:tc>
          <w:tcPr>
            <w:tcW w:w="3118" w:type="dxa"/>
            <w:shd w:val="clear" w:color="auto" w:fill="auto"/>
            <w:noWrap/>
            <w:vAlign w:val="bottom"/>
            <w:hideMark/>
          </w:tcPr>
          <w:p w14:paraId="670B73BB"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Sales</w:t>
            </w:r>
          </w:p>
        </w:tc>
        <w:tc>
          <w:tcPr>
            <w:tcW w:w="744" w:type="dxa"/>
            <w:shd w:val="clear" w:color="auto" w:fill="auto"/>
            <w:noWrap/>
            <w:vAlign w:val="center"/>
            <w:hideMark/>
          </w:tcPr>
          <w:p w14:paraId="3D63ACFE" w14:textId="16A20AC9"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33F060DE" w14:textId="30BB2637"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27C10143" w14:textId="5B135CE6"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5" w:type="dxa"/>
            <w:shd w:val="clear" w:color="auto" w:fill="auto"/>
            <w:noWrap/>
            <w:vAlign w:val="center"/>
            <w:hideMark/>
          </w:tcPr>
          <w:p w14:paraId="325A2E4C" w14:textId="75E415A8"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48AEF3F9" w14:textId="414604D3"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7AD2738A" w14:textId="7DDCB3C8"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4" w:type="dxa"/>
            <w:shd w:val="clear" w:color="auto" w:fill="auto"/>
            <w:noWrap/>
            <w:vAlign w:val="center"/>
            <w:hideMark/>
          </w:tcPr>
          <w:p w14:paraId="76A77E66" w14:textId="2B094116"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5" w:type="dxa"/>
            <w:shd w:val="clear" w:color="auto" w:fill="auto"/>
            <w:noWrap/>
            <w:vAlign w:val="center"/>
            <w:hideMark/>
          </w:tcPr>
          <w:p w14:paraId="12A90645" w14:textId="707EFCF1"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r>
      <w:tr w:rsidR="0048347D" w:rsidRPr="0093157B" w14:paraId="5E87BB2E" w14:textId="77777777" w:rsidTr="00A56459">
        <w:trPr>
          <w:trHeight w:val="274"/>
        </w:trPr>
        <w:tc>
          <w:tcPr>
            <w:tcW w:w="3118" w:type="dxa"/>
            <w:shd w:val="clear" w:color="auto" w:fill="auto"/>
            <w:noWrap/>
            <w:vAlign w:val="bottom"/>
            <w:hideMark/>
          </w:tcPr>
          <w:p w14:paraId="48147EAF" w14:textId="77777777" w:rsidR="0048347D" w:rsidRPr="0093157B" w:rsidRDefault="0048347D" w:rsidP="0048347D">
            <w:pPr>
              <w:spacing w:line="276" w:lineRule="auto"/>
              <w:ind w:left="460" w:hanging="460"/>
              <w:rPr>
                <w:rFonts w:asciiTheme="minorHAnsi" w:hAnsiTheme="minorHAnsi" w:cstheme="minorHAnsi"/>
                <w:color w:val="000000"/>
                <w:sz w:val="22"/>
                <w:szCs w:val="22"/>
              </w:rPr>
            </w:pPr>
            <w:r w:rsidRPr="0093157B">
              <w:rPr>
                <w:rFonts w:asciiTheme="minorHAnsi" w:hAnsiTheme="minorHAnsi" w:cstheme="minorHAnsi"/>
                <w:color w:val="000000"/>
                <w:sz w:val="22"/>
                <w:szCs w:val="22"/>
              </w:rPr>
              <w:t>Less: Change in Working Capital</w:t>
            </w:r>
          </w:p>
        </w:tc>
        <w:tc>
          <w:tcPr>
            <w:tcW w:w="744" w:type="dxa"/>
            <w:shd w:val="clear" w:color="auto" w:fill="auto"/>
            <w:noWrap/>
            <w:vAlign w:val="center"/>
            <w:hideMark/>
          </w:tcPr>
          <w:p w14:paraId="554CE999" w14:textId="5AF8A659"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-0.26</w:t>
            </w:r>
          </w:p>
        </w:tc>
        <w:tc>
          <w:tcPr>
            <w:tcW w:w="744" w:type="dxa"/>
            <w:shd w:val="clear" w:color="auto" w:fill="auto"/>
            <w:noWrap/>
            <w:vAlign w:val="center"/>
            <w:hideMark/>
          </w:tcPr>
          <w:p w14:paraId="02AA6D40" w14:textId="338A2C9C"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744" w:type="dxa"/>
            <w:shd w:val="clear" w:color="auto" w:fill="auto"/>
            <w:noWrap/>
            <w:vAlign w:val="center"/>
            <w:hideMark/>
          </w:tcPr>
          <w:p w14:paraId="5F2DDB7B" w14:textId="2528F969"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-0.30</w:t>
            </w:r>
          </w:p>
        </w:tc>
        <w:tc>
          <w:tcPr>
            <w:tcW w:w="745" w:type="dxa"/>
            <w:shd w:val="clear" w:color="auto" w:fill="auto"/>
            <w:noWrap/>
            <w:vAlign w:val="center"/>
            <w:hideMark/>
          </w:tcPr>
          <w:p w14:paraId="7D49F678" w14:textId="654BE762"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-0.32</w:t>
            </w:r>
          </w:p>
        </w:tc>
        <w:tc>
          <w:tcPr>
            <w:tcW w:w="744" w:type="dxa"/>
            <w:shd w:val="clear" w:color="auto" w:fill="auto"/>
            <w:noWrap/>
            <w:vAlign w:val="center"/>
            <w:hideMark/>
          </w:tcPr>
          <w:p w14:paraId="198142F2" w14:textId="77FC292C"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-0.31</w:t>
            </w:r>
          </w:p>
        </w:tc>
        <w:tc>
          <w:tcPr>
            <w:tcW w:w="744" w:type="dxa"/>
            <w:shd w:val="clear" w:color="auto" w:fill="auto"/>
            <w:noWrap/>
            <w:vAlign w:val="center"/>
            <w:hideMark/>
          </w:tcPr>
          <w:p w14:paraId="0EF20061" w14:textId="50A18525"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-0.37</w:t>
            </w:r>
          </w:p>
        </w:tc>
        <w:tc>
          <w:tcPr>
            <w:tcW w:w="744" w:type="dxa"/>
            <w:shd w:val="clear" w:color="auto" w:fill="auto"/>
            <w:noWrap/>
            <w:vAlign w:val="center"/>
            <w:hideMark/>
          </w:tcPr>
          <w:p w14:paraId="75054122" w14:textId="77533C78"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-0.37</w:t>
            </w:r>
          </w:p>
        </w:tc>
        <w:tc>
          <w:tcPr>
            <w:tcW w:w="745" w:type="dxa"/>
            <w:shd w:val="clear" w:color="auto" w:fill="auto"/>
            <w:noWrap/>
            <w:vAlign w:val="center"/>
            <w:hideMark/>
          </w:tcPr>
          <w:p w14:paraId="65A0A285" w14:textId="740D2908"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-0.39</w:t>
            </w:r>
          </w:p>
        </w:tc>
      </w:tr>
      <w:tr w:rsidR="0048347D" w:rsidRPr="0093157B" w14:paraId="2E552834" w14:textId="77777777" w:rsidTr="00A56459">
        <w:trPr>
          <w:trHeight w:val="20"/>
        </w:trPr>
        <w:tc>
          <w:tcPr>
            <w:tcW w:w="3118" w:type="dxa"/>
            <w:shd w:val="clear" w:color="auto" w:fill="auto"/>
            <w:noWrap/>
            <w:vAlign w:val="bottom"/>
            <w:hideMark/>
          </w:tcPr>
          <w:p w14:paraId="1824BF03"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Sales</w:t>
            </w:r>
          </w:p>
        </w:tc>
        <w:tc>
          <w:tcPr>
            <w:tcW w:w="744" w:type="dxa"/>
            <w:shd w:val="clear" w:color="auto" w:fill="auto"/>
            <w:noWrap/>
            <w:vAlign w:val="center"/>
            <w:hideMark/>
          </w:tcPr>
          <w:p w14:paraId="54C08DC3" w14:textId="7637E992"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7A0B4A1A" w14:textId="11F382CA"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1E26C69A" w14:textId="3B87E845"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center"/>
            <w:hideMark/>
          </w:tcPr>
          <w:p w14:paraId="509DBEDD" w14:textId="0FBC0DD4"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4EAFF19C" w14:textId="76A72855"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4ED4D8E5" w14:textId="2C9A86B2"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5691A042" w14:textId="66375D5C"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5" w:type="dxa"/>
            <w:shd w:val="clear" w:color="auto" w:fill="auto"/>
            <w:noWrap/>
            <w:vAlign w:val="center"/>
            <w:hideMark/>
          </w:tcPr>
          <w:p w14:paraId="2BBDE05D" w14:textId="6D44EA6E"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48347D" w:rsidRPr="0093157B" w14:paraId="6244A26B" w14:textId="77777777" w:rsidTr="00A56459">
        <w:trPr>
          <w:trHeight w:val="20"/>
        </w:trPr>
        <w:tc>
          <w:tcPr>
            <w:tcW w:w="3118" w:type="dxa"/>
            <w:shd w:val="clear" w:color="auto" w:fill="auto"/>
            <w:noWrap/>
            <w:vAlign w:val="bottom"/>
            <w:hideMark/>
          </w:tcPr>
          <w:p w14:paraId="13F41342" w14:textId="77777777" w:rsidR="0048347D" w:rsidRPr="0093157B" w:rsidRDefault="0048347D" w:rsidP="0048347D">
            <w:pPr>
              <w:spacing w:line="276" w:lineRule="auto"/>
              <w:ind w:left="460" w:hanging="460"/>
              <w:rPr>
                <w:rFonts w:asciiTheme="minorHAnsi" w:hAnsiTheme="minorHAnsi" w:cstheme="minorHAnsi"/>
                <w:color w:val="000000"/>
                <w:sz w:val="22"/>
                <w:szCs w:val="22"/>
              </w:rPr>
            </w:pPr>
            <w:r w:rsidRPr="0093157B">
              <w:rPr>
                <w:rFonts w:asciiTheme="minorHAnsi" w:hAnsiTheme="minorHAnsi" w:cstheme="minorHAnsi"/>
                <w:color w:val="000000"/>
                <w:sz w:val="22"/>
                <w:szCs w:val="22"/>
              </w:rPr>
              <w:t>Less: Fixed Capital Investment</w:t>
            </w:r>
          </w:p>
        </w:tc>
        <w:tc>
          <w:tcPr>
            <w:tcW w:w="744" w:type="dxa"/>
            <w:shd w:val="clear" w:color="auto" w:fill="auto"/>
            <w:noWrap/>
            <w:vAlign w:val="center"/>
            <w:hideMark/>
          </w:tcPr>
          <w:p w14:paraId="15937F94" w14:textId="15657626"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569217DF" w14:textId="6AF08E4D"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3DAAAE50" w14:textId="14C2A30D"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center"/>
            <w:hideMark/>
          </w:tcPr>
          <w:p w14:paraId="57EE06E8" w14:textId="3B0AFE7B"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618BD5EF" w14:textId="143EA8E6"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4C9B21FE" w14:textId="7D25508C"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7673E3E3" w14:textId="7D5BF548"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center"/>
            <w:hideMark/>
          </w:tcPr>
          <w:p w14:paraId="56FA7AC4" w14:textId="15B886CB" w:rsidR="0048347D" w:rsidRPr="0093157B" w:rsidRDefault="0048347D" w:rsidP="0048347D">
            <w:pPr>
              <w:spacing w:line="276" w:lineRule="auto"/>
              <w:ind w:left="-110" w:right="-103"/>
              <w:jc w:val="center"/>
              <w:rPr>
                <w:rFonts w:asciiTheme="minorHAnsi" w:hAnsiTheme="minorHAnsi" w:cstheme="minorHAnsi"/>
                <w:color w:val="000000"/>
                <w:sz w:val="22"/>
                <w:szCs w:val="22"/>
              </w:rPr>
            </w:pPr>
            <w:r>
              <w:rPr>
                <w:rFonts w:ascii="Calibri" w:hAnsi="Calibri" w:cs="Calibri"/>
                <w:color w:val="000000"/>
                <w:sz w:val="22"/>
                <w:szCs w:val="22"/>
              </w:rPr>
              <w:t>-0.37</w:t>
            </w:r>
          </w:p>
        </w:tc>
      </w:tr>
      <w:tr w:rsidR="0048347D" w:rsidRPr="0093157B" w14:paraId="0203C49F" w14:textId="77777777" w:rsidTr="00A56459">
        <w:trPr>
          <w:trHeight w:val="20"/>
        </w:trPr>
        <w:tc>
          <w:tcPr>
            <w:tcW w:w="3118" w:type="dxa"/>
            <w:shd w:val="clear" w:color="auto" w:fill="auto"/>
            <w:noWrap/>
            <w:vAlign w:val="bottom"/>
            <w:hideMark/>
          </w:tcPr>
          <w:p w14:paraId="7E17CE51"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Sales</w:t>
            </w:r>
          </w:p>
        </w:tc>
        <w:tc>
          <w:tcPr>
            <w:tcW w:w="744" w:type="dxa"/>
            <w:shd w:val="clear" w:color="auto" w:fill="auto"/>
            <w:noWrap/>
            <w:vAlign w:val="center"/>
            <w:hideMark/>
          </w:tcPr>
          <w:p w14:paraId="7252E565" w14:textId="21D88483"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71374A26" w14:textId="2E131DFE"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71249ABF" w14:textId="741C3AB8"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245196D6" w14:textId="428E9214"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6914568C" w14:textId="3C58CDC2"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4C492BA6" w14:textId="1303CD6A"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2E1C63A3" w14:textId="65BC408A"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12272003" w14:textId="0F91C970"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48347D" w:rsidRPr="0093157B" w14:paraId="1ED97759" w14:textId="77777777" w:rsidTr="00A56459">
        <w:trPr>
          <w:trHeight w:val="20"/>
        </w:trPr>
        <w:tc>
          <w:tcPr>
            <w:tcW w:w="3118" w:type="dxa"/>
            <w:shd w:val="clear" w:color="000000" w:fill="B4C6E7"/>
            <w:noWrap/>
            <w:vAlign w:val="bottom"/>
            <w:hideMark/>
          </w:tcPr>
          <w:p w14:paraId="659ABDB5" w14:textId="77777777" w:rsidR="0048347D" w:rsidRPr="0093157B" w:rsidRDefault="0048347D" w:rsidP="0048347D">
            <w:pPr>
              <w:spacing w:line="276" w:lineRule="auto"/>
              <w:rPr>
                <w:rFonts w:asciiTheme="minorHAnsi" w:hAnsiTheme="minorHAnsi" w:cstheme="minorHAnsi"/>
                <w:b/>
                <w:bCs/>
                <w:color w:val="000000"/>
                <w:sz w:val="22"/>
                <w:szCs w:val="22"/>
              </w:rPr>
            </w:pPr>
            <w:r w:rsidRPr="0093157B">
              <w:rPr>
                <w:rFonts w:asciiTheme="minorHAnsi" w:hAnsiTheme="minorHAnsi" w:cstheme="minorHAnsi"/>
                <w:b/>
                <w:bCs/>
                <w:color w:val="000000"/>
                <w:sz w:val="22"/>
                <w:szCs w:val="22"/>
              </w:rPr>
              <w:t>Free Cash Flow to the Firm</w:t>
            </w:r>
          </w:p>
        </w:tc>
        <w:tc>
          <w:tcPr>
            <w:tcW w:w="744" w:type="dxa"/>
            <w:shd w:val="clear" w:color="000000" w:fill="B4C6E7"/>
            <w:noWrap/>
            <w:vAlign w:val="center"/>
            <w:hideMark/>
          </w:tcPr>
          <w:p w14:paraId="7C6CC090" w14:textId="29013A6F"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9.12</w:t>
            </w:r>
          </w:p>
        </w:tc>
        <w:tc>
          <w:tcPr>
            <w:tcW w:w="744" w:type="dxa"/>
            <w:shd w:val="clear" w:color="000000" w:fill="B4C6E7"/>
            <w:noWrap/>
            <w:vAlign w:val="center"/>
            <w:hideMark/>
          </w:tcPr>
          <w:p w14:paraId="73245629" w14:textId="2F931123"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8.88</w:t>
            </w:r>
          </w:p>
        </w:tc>
        <w:tc>
          <w:tcPr>
            <w:tcW w:w="744" w:type="dxa"/>
            <w:shd w:val="clear" w:color="000000" w:fill="B4C6E7"/>
            <w:noWrap/>
            <w:vAlign w:val="center"/>
            <w:hideMark/>
          </w:tcPr>
          <w:p w14:paraId="540A5ADB" w14:textId="3B5320E4"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8.60</w:t>
            </w:r>
          </w:p>
        </w:tc>
        <w:tc>
          <w:tcPr>
            <w:tcW w:w="745" w:type="dxa"/>
            <w:shd w:val="clear" w:color="000000" w:fill="B4C6E7"/>
            <w:noWrap/>
            <w:vAlign w:val="center"/>
            <w:hideMark/>
          </w:tcPr>
          <w:p w14:paraId="2C4C560E" w14:textId="477DB3E4"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8.33</w:t>
            </w:r>
          </w:p>
        </w:tc>
        <w:tc>
          <w:tcPr>
            <w:tcW w:w="744" w:type="dxa"/>
            <w:shd w:val="clear" w:color="000000" w:fill="B4C6E7"/>
            <w:noWrap/>
            <w:vAlign w:val="center"/>
            <w:hideMark/>
          </w:tcPr>
          <w:p w14:paraId="078E3067" w14:textId="6FF0C4B5"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8.06</w:t>
            </w:r>
          </w:p>
        </w:tc>
        <w:tc>
          <w:tcPr>
            <w:tcW w:w="744" w:type="dxa"/>
            <w:shd w:val="clear" w:color="000000" w:fill="B4C6E7"/>
            <w:noWrap/>
            <w:vAlign w:val="center"/>
            <w:hideMark/>
          </w:tcPr>
          <w:p w14:paraId="74E3A6AC" w14:textId="4B6ACECA"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7.76</w:t>
            </w:r>
          </w:p>
        </w:tc>
        <w:tc>
          <w:tcPr>
            <w:tcW w:w="744" w:type="dxa"/>
            <w:shd w:val="clear" w:color="000000" w:fill="B4C6E7"/>
            <w:noWrap/>
            <w:vAlign w:val="center"/>
            <w:hideMark/>
          </w:tcPr>
          <w:p w14:paraId="5C7E0AB8" w14:textId="2303979E"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7.42</w:t>
            </w:r>
          </w:p>
        </w:tc>
        <w:tc>
          <w:tcPr>
            <w:tcW w:w="745" w:type="dxa"/>
            <w:shd w:val="clear" w:color="000000" w:fill="B4C6E7"/>
            <w:noWrap/>
            <w:vAlign w:val="center"/>
            <w:hideMark/>
          </w:tcPr>
          <w:p w14:paraId="6A6E26F5" w14:textId="2D75B514" w:rsidR="0048347D" w:rsidRPr="0093157B" w:rsidRDefault="0048347D" w:rsidP="0048347D">
            <w:pPr>
              <w:spacing w:line="276" w:lineRule="auto"/>
              <w:ind w:left="-110" w:right="-103"/>
              <w:jc w:val="center"/>
              <w:rPr>
                <w:rFonts w:asciiTheme="minorHAnsi" w:hAnsiTheme="minorHAnsi" w:cstheme="minorHAnsi"/>
                <w:b/>
                <w:bCs/>
                <w:color w:val="000000"/>
                <w:sz w:val="22"/>
                <w:szCs w:val="22"/>
              </w:rPr>
            </w:pPr>
            <w:r>
              <w:rPr>
                <w:rFonts w:ascii="Calibri" w:hAnsi="Calibri" w:cs="Calibri"/>
                <w:b/>
                <w:bCs/>
                <w:color w:val="000000"/>
                <w:sz w:val="22"/>
                <w:szCs w:val="22"/>
              </w:rPr>
              <w:t>13.71</w:t>
            </w:r>
          </w:p>
        </w:tc>
      </w:tr>
      <w:tr w:rsidR="0048347D" w:rsidRPr="0093157B" w14:paraId="23A8EA84" w14:textId="77777777" w:rsidTr="00A56459">
        <w:trPr>
          <w:trHeight w:val="20"/>
        </w:trPr>
        <w:tc>
          <w:tcPr>
            <w:tcW w:w="3118" w:type="dxa"/>
            <w:shd w:val="clear" w:color="auto" w:fill="auto"/>
            <w:noWrap/>
            <w:vAlign w:val="bottom"/>
            <w:hideMark/>
          </w:tcPr>
          <w:p w14:paraId="17C44BDB" w14:textId="77777777" w:rsidR="0048347D" w:rsidRPr="0093157B" w:rsidRDefault="0048347D" w:rsidP="0048347D">
            <w:pPr>
              <w:spacing w:line="276" w:lineRule="auto"/>
              <w:jc w:val="right"/>
              <w:rPr>
                <w:rFonts w:asciiTheme="minorHAnsi" w:hAnsiTheme="minorHAnsi" w:cstheme="minorHAnsi"/>
                <w:i/>
                <w:iCs/>
                <w:color w:val="000000"/>
                <w:sz w:val="18"/>
                <w:szCs w:val="18"/>
              </w:rPr>
            </w:pPr>
            <w:r w:rsidRPr="0093157B">
              <w:rPr>
                <w:rFonts w:asciiTheme="minorHAnsi" w:hAnsiTheme="minorHAnsi" w:cstheme="minorHAnsi"/>
                <w:i/>
                <w:iCs/>
                <w:color w:val="000000"/>
                <w:sz w:val="18"/>
                <w:szCs w:val="18"/>
              </w:rPr>
              <w:t>% Growth</w:t>
            </w:r>
          </w:p>
        </w:tc>
        <w:tc>
          <w:tcPr>
            <w:tcW w:w="744" w:type="dxa"/>
            <w:shd w:val="clear" w:color="auto" w:fill="auto"/>
            <w:noWrap/>
            <w:vAlign w:val="center"/>
            <w:hideMark/>
          </w:tcPr>
          <w:p w14:paraId="609EBEB6" w14:textId="6CA79464"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45074820" w14:textId="0FF26E80"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center"/>
            <w:hideMark/>
          </w:tcPr>
          <w:p w14:paraId="4366BEB4" w14:textId="457BCF51"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5" w:type="dxa"/>
            <w:shd w:val="clear" w:color="auto" w:fill="auto"/>
            <w:noWrap/>
            <w:vAlign w:val="center"/>
            <w:hideMark/>
          </w:tcPr>
          <w:p w14:paraId="57AED961" w14:textId="1114A31E"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center"/>
            <w:hideMark/>
          </w:tcPr>
          <w:p w14:paraId="69D63DD8" w14:textId="421D44DB"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center"/>
            <w:hideMark/>
          </w:tcPr>
          <w:p w14:paraId="5B0F7EFA" w14:textId="011E6AEC"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center"/>
            <w:hideMark/>
          </w:tcPr>
          <w:p w14:paraId="7C873228" w14:textId="08E3D3EA"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5" w:type="dxa"/>
            <w:shd w:val="clear" w:color="auto" w:fill="auto"/>
            <w:noWrap/>
            <w:vAlign w:val="center"/>
            <w:hideMark/>
          </w:tcPr>
          <w:p w14:paraId="699C139A" w14:textId="2EECC221" w:rsidR="0048347D" w:rsidRPr="0093157B" w:rsidRDefault="0048347D" w:rsidP="0048347D">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r>
    </w:tbl>
    <w:p w14:paraId="22398F30" w14:textId="4BCB7F88" w:rsidR="00CB51C6" w:rsidRDefault="00CB51C6" w:rsidP="00541F6E">
      <w:pPr>
        <w:pStyle w:val="Default"/>
        <w:spacing w:before="240" w:after="240"/>
        <w:ind w:left="567" w:right="16"/>
        <w:rPr>
          <w:bCs/>
          <w:sz w:val="22"/>
          <w:szCs w:val="22"/>
        </w:rPr>
      </w:pPr>
      <w:r>
        <w:rPr>
          <w:b/>
          <w:sz w:val="22"/>
          <w:szCs w:val="22"/>
        </w:rPr>
        <w:t xml:space="preserve">*WACC: </w:t>
      </w:r>
      <w:r w:rsidRPr="00823915">
        <w:rPr>
          <w:bCs/>
          <w:sz w:val="22"/>
          <w:szCs w:val="22"/>
        </w:rPr>
        <w:t>1</w:t>
      </w:r>
      <w:r w:rsidR="0048347D">
        <w:rPr>
          <w:bCs/>
          <w:sz w:val="22"/>
          <w:szCs w:val="22"/>
        </w:rPr>
        <w:t>1.07</w:t>
      </w:r>
      <w:r w:rsidRPr="00823915">
        <w:rPr>
          <w:bCs/>
          <w:sz w:val="22"/>
          <w:szCs w:val="22"/>
        </w:rPr>
        <w:t>%</w:t>
      </w:r>
    </w:p>
    <w:p w14:paraId="221669C1" w14:textId="77777777" w:rsidR="00CB51C6" w:rsidRPr="00CB51C6" w:rsidRDefault="009E3925" w:rsidP="00A56459">
      <w:pPr>
        <w:pStyle w:val="Default"/>
        <w:numPr>
          <w:ilvl w:val="0"/>
          <w:numId w:val="67"/>
        </w:numPr>
        <w:spacing w:line="360" w:lineRule="auto"/>
        <w:ind w:left="567" w:right="16" w:hanging="425"/>
        <w:jc w:val="both"/>
        <w:rPr>
          <w:b/>
          <w:iCs/>
          <w:sz w:val="22"/>
          <w:szCs w:val="22"/>
        </w:rPr>
      </w:pPr>
      <w:r w:rsidRPr="004D02DF">
        <w:rPr>
          <w:b/>
          <w:sz w:val="22"/>
          <w:szCs w:val="22"/>
        </w:rPr>
        <w:t>M/S</w:t>
      </w:r>
      <w:r w:rsidR="00A6537E" w:rsidRPr="004D02DF">
        <w:rPr>
          <w:b/>
          <w:sz w:val="22"/>
          <w:szCs w:val="22"/>
        </w:rPr>
        <w:t xml:space="preserve"> </w:t>
      </w:r>
      <w:r w:rsidR="00B22D20" w:rsidRPr="004D02DF">
        <w:rPr>
          <w:b/>
          <w:sz w:val="22"/>
          <w:szCs w:val="22"/>
        </w:rPr>
        <w:t xml:space="preserve">Windage Power Company </w:t>
      </w:r>
      <w:proofErr w:type="spellStart"/>
      <w:r w:rsidR="00B22D20" w:rsidRPr="004D02DF">
        <w:rPr>
          <w:b/>
          <w:sz w:val="22"/>
          <w:szCs w:val="22"/>
        </w:rPr>
        <w:t>Pvt.</w:t>
      </w:r>
      <w:proofErr w:type="spellEnd"/>
      <w:r w:rsidR="00B22D20" w:rsidRPr="004D02DF">
        <w:rPr>
          <w:b/>
          <w:sz w:val="22"/>
          <w:szCs w:val="22"/>
        </w:rPr>
        <w:t xml:space="preserve"> Ltd.</w:t>
      </w:r>
      <w:r w:rsidR="00BF3E39" w:rsidRPr="004D02DF">
        <w:rPr>
          <w:b/>
          <w:sz w:val="22"/>
          <w:szCs w:val="22"/>
        </w:rPr>
        <w:t>:</w:t>
      </w:r>
      <w:r w:rsidR="00A6537E" w:rsidRPr="004D02DF">
        <w:rPr>
          <w:sz w:val="18"/>
          <w:szCs w:val="18"/>
        </w:rPr>
        <w:t xml:space="preserve">  </w:t>
      </w:r>
      <w:r w:rsidR="00B22D20" w:rsidRPr="004D02DF">
        <w:rPr>
          <w:sz w:val="18"/>
          <w:szCs w:val="18"/>
        </w:rPr>
        <w:tab/>
        <w:t xml:space="preserve">        </w:t>
      </w:r>
      <w:r w:rsidR="0049744D" w:rsidRPr="004D02DF">
        <w:rPr>
          <w:sz w:val="18"/>
          <w:szCs w:val="18"/>
        </w:rPr>
        <w:tab/>
      </w:r>
      <w:r w:rsidR="0049744D" w:rsidRPr="004D02DF">
        <w:rPr>
          <w:sz w:val="18"/>
          <w:szCs w:val="18"/>
        </w:rPr>
        <w:tab/>
      </w:r>
    </w:p>
    <w:p w14:paraId="70C18885" w14:textId="525BAD5B" w:rsidR="00363A16" w:rsidRPr="004D02DF" w:rsidRDefault="0049744D" w:rsidP="00A56459">
      <w:pPr>
        <w:pStyle w:val="Default"/>
        <w:ind w:left="851" w:right="-589"/>
        <w:jc w:val="right"/>
        <w:rPr>
          <w:b/>
          <w:iCs/>
          <w:sz w:val="22"/>
          <w:szCs w:val="22"/>
        </w:rPr>
      </w:pPr>
      <w:r w:rsidRPr="004D02DF">
        <w:rPr>
          <w:sz w:val="18"/>
          <w:szCs w:val="18"/>
        </w:rPr>
        <w:t xml:space="preserve"> </w:t>
      </w:r>
      <w:r w:rsidRPr="004D02DF">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977"/>
        <w:gridCol w:w="870"/>
        <w:gridCol w:w="871"/>
        <w:gridCol w:w="871"/>
        <w:gridCol w:w="870"/>
        <w:gridCol w:w="871"/>
        <w:gridCol w:w="871"/>
        <w:gridCol w:w="871"/>
      </w:tblGrid>
      <w:tr w:rsidR="00370B19" w:rsidRPr="009104D5" w14:paraId="5163A90F" w14:textId="77777777" w:rsidTr="00541F6E">
        <w:trPr>
          <w:trHeight w:val="20"/>
        </w:trPr>
        <w:tc>
          <w:tcPr>
            <w:tcW w:w="2977" w:type="dxa"/>
            <w:shd w:val="clear" w:color="000000" w:fill="002060"/>
            <w:noWrap/>
            <w:vAlign w:val="center"/>
            <w:hideMark/>
          </w:tcPr>
          <w:p w14:paraId="17DF54CC" w14:textId="417715DB" w:rsidR="00370B19" w:rsidRPr="009104D5" w:rsidRDefault="00370B19" w:rsidP="009104D5">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Operating Summary</w:t>
            </w:r>
          </w:p>
        </w:tc>
        <w:tc>
          <w:tcPr>
            <w:tcW w:w="870" w:type="dxa"/>
            <w:shd w:val="clear" w:color="000000" w:fill="002060"/>
            <w:noWrap/>
            <w:vAlign w:val="center"/>
            <w:hideMark/>
          </w:tcPr>
          <w:p w14:paraId="6DC4D413" w14:textId="0EC920BB"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Mar-24 P</w:t>
            </w:r>
          </w:p>
        </w:tc>
        <w:tc>
          <w:tcPr>
            <w:tcW w:w="871" w:type="dxa"/>
            <w:shd w:val="clear" w:color="000000" w:fill="002060"/>
            <w:noWrap/>
            <w:vAlign w:val="center"/>
            <w:hideMark/>
          </w:tcPr>
          <w:p w14:paraId="3308BF0F" w14:textId="7BDF6EB6"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Mar-25 P</w:t>
            </w:r>
          </w:p>
        </w:tc>
        <w:tc>
          <w:tcPr>
            <w:tcW w:w="871" w:type="dxa"/>
            <w:shd w:val="clear" w:color="000000" w:fill="002060"/>
            <w:noWrap/>
            <w:vAlign w:val="center"/>
            <w:hideMark/>
          </w:tcPr>
          <w:p w14:paraId="71967A7D" w14:textId="3B043012"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Mar-26 P</w:t>
            </w:r>
          </w:p>
        </w:tc>
        <w:tc>
          <w:tcPr>
            <w:tcW w:w="870" w:type="dxa"/>
            <w:shd w:val="clear" w:color="000000" w:fill="002060"/>
            <w:noWrap/>
            <w:vAlign w:val="center"/>
            <w:hideMark/>
          </w:tcPr>
          <w:p w14:paraId="34E5F7A9" w14:textId="7DC135B5"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Mar-27 P</w:t>
            </w:r>
          </w:p>
        </w:tc>
        <w:tc>
          <w:tcPr>
            <w:tcW w:w="871" w:type="dxa"/>
            <w:shd w:val="clear" w:color="000000" w:fill="002060"/>
            <w:noWrap/>
            <w:vAlign w:val="center"/>
            <w:hideMark/>
          </w:tcPr>
          <w:p w14:paraId="755AD7BF" w14:textId="577A9C9D"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Mar-28 P</w:t>
            </w:r>
          </w:p>
        </w:tc>
        <w:tc>
          <w:tcPr>
            <w:tcW w:w="871" w:type="dxa"/>
            <w:shd w:val="clear" w:color="000000" w:fill="002060"/>
            <w:noWrap/>
            <w:vAlign w:val="center"/>
            <w:hideMark/>
          </w:tcPr>
          <w:p w14:paraId="3913B3EC" w14:textId="74DF4D03"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Mar-29 P</w:t>
            </w:r>
          </w:p>
        </w:tc>
        <w:tc>
          <w:tcPr>
            <w:tcW w:w="871" w:type="dxa"/>
            <w:shd w:val="clear" w:color="000000" w:fill="002060"/>
            <w:noWrap/>
            <w:vAlign w:val="center"/>
            <w:hideMark/>
          </w:tcPr>
          <w:p w14:paraId="43EA3030" w14:textId="7DDDA626" w:rsidR="00370B19" w:rsidRPr="009104D5" w:rsidRDefault="00370B19" w:rsidP="006A5668">
            <w:pPr>
              <w:spacing w:line="276" w:lineRule="auto"/>
              <w:jc w:val="center"/>
              <w:rPr>
                <w:rFonts w:asciiTheme="minorHAnsi" w:hAnsiTheme="minorHAnsi" w:cstheme="minorHAnsi"/>
                <w:b/>
                <w:bCs/>
                <w:color w:val="FFFFFF"/>
                <w:sz w:val="22"/>
                <w:szCs w:val="22"/>
              </w:rPr>
            </w:pPr>
            <w:r w:rsidRPr="009104D5">
              <w:rPr>
                <w:rFonts w:asciiTheme="minorHAnsi" w:hAnsiTheme="minorHAnsi" w:cstheme="minorHAnsi"/>
                <w:b/>
                <w:bCs/>
                <w:color w:val="FFFFFF"/>
                <w:sz w:val="22"/>
                <w:szCs w:val="22"/>
              </w:rPr>
              <w:t>Mar-30 P</w:t>
            </w:r>
          </w:p>
        </w:tc>
      </w:tr>
      <w:tr w:rsidR="00022414" w:rsidRPr="009104D5" w14:paraId="076CC164" w14:textId="77777777" w:rsidTr="00541F6E">
        <w:trPr>
          <w:trHeight w:val="20"/>
        </w:trPr>
        <w:tc>
          <w:tcPr>
            <w:tcW w:w="2977" w:type="dxa"/>
            <w:shd w:val="clear" w:color="auto" w:fill="auto"/>
            <w:noWrap/>
            <w:vAlign w:val="bottom"/>
            <w:hideMark/>
          </w:tcPr>
          <w:p w14:paraId="74D37E1A" w14:textId="77777777" w:rsidR="00022414" w:rsidRPr="009104D5" w:rsidRDefault="00022414" w:rsidP="00022414">
            <w:pPr>
              <w:spacing w:line="276" w:lineRule="auto"/>
              <w:rPr>
                <w:rFonts w:asciiTheme="minorHAnsi" w:hAnsiTheme="minorHAnsi" w:cstheme="minorHAnsi"/>
                <w:b/>
                <w:bCs/>
                <w:color w:val="000000"/>
                <w:sz w:val="22"/>
                <w:szCs w:val="22"/>
              </w:rPr>
            </w:pPr>
            <w:r w:rsidRPr="009104D5">
              <w:rPr>
                <w:rFonts w:asciiTheme="minorHAnsi" w:hAnsiTheme="minorHAnsi" w:cstheme="minorHAnsi"/>
                <w:b/>
                <w:bCs/>
                <w:color w:val="000000"/>
                <w:sz w:val="22"/>
                <w:szCs w:val="22"/>
              </w:rPr>
              <w:t>Total Revenue</w:t>
            </w:r>
          </w:p>
        </w:tc>
        <w:tc>
          <w:tcPr>
            <w:tcW w:w="870" w:type="dxa"/>
            <w:shd w:val="clear" w:color="auto" w:fill="auto"/>
            <w:noWrap/>
            <w:vAlign w:val="center"/>
            <w:hideMark/>
          </w:tcPr>
          <w:p w14:paraId="7099AABF" w14:textId="12690F69"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12.61</w:t>
            </w:r>
          </w:p>
        </w:tc>
        <w:tc>
          <w:tcPr>
            <w:tcW w:w="871" w:type="dxa"/>
            <w:shd w:val="clear" w:color="auto" w:fill="auto"/>
            <w:noWrap/>
            <w:vAlign w:val="center"/>
            <w:hideMark/>
          </w:tcPr>
          <w:p w14:paraId="5238529A" w14:textId="6212A47A"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71" w:type="dxa"/>
            <w:shd w:val="clear" w:color="auto" w:fill="auto"/>
            <w:noWrap/>
            <w:vAlign w:val="center"/>
            <w:hideMark/>
          </w:tcPr>
          <w:p w14:paraId="55C5C977" w14:textId="352AA8CC"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70" w:type="dxa"/>
            <w:shd w:val="clear" w:color="auto" w:fill="auto"/>
            <w:noWrap/>
            <w:vAlign w:val="center"/>
            <w:hideMark/>
          </w:tcPr>
          <w:p w14:paraId="1FCECD2C" w14:textId="0198633E"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71" w:type="dxa"/>
            <w:shd w:val="clear" w:color="auto" w:fill="auto"/>
            <w:noWrap/>
            <w:vAlign w:val="center"/>
            <w:hideMark/>
          </w:tcPr>
          <w:p w14:paraId="5BA1DCE3" w14:textId="555DE875"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12.61</w:t>
            </w:r>
          </w:p>
        </w:tc>
        <w:tc>
          <w:tcPr>
            <w:tcW w:w="871" w:type="dxa"/>
            <w:shd w:val="clear" w:color="auto" w:fill="auto"/>
            <w:noWrap/>
            <w:vAlign w:val="center"/>
            <w:hideMark/>
          </w:tcPr>
          <w:p w14:paraId="6BA3CA60" w14:textId="698D90D4"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c>
          <w:tcPr>
            <w:tcW w:w="871" w:type="dxa"/>
            <w:shd w:val="clear" w:color="auto" w:fill="auto"/>
            <w:noWrap/>
            <w:vAlign w:val="center"/>
            <w:hideMark/>
          </w:tcPr>
          <w:p w14:paraId="0597C3E2" w14:textId="72BC5AA2"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12.58</w:t>
            </w:r>
          </w:p>
        </w:tc>
      </w:tr>
      <w:tr w:rsidR="00022414" w:rsidRPr="009104D5" w14:paraId="7642DE2A" w14:textId="77777777" w:rsidTr="00541F6E">
        <w:trPr>
          <w:trHeight w:val="20"/>
        </w:trPr>
        <w:tc>
          <w:tcPr>
            <w:tcW w:w="2977" w:type="dxa"/>
            <w:shd w:val="clear" w:color="auto" w:fill="auto"/>
            <w:noWrap/>
            <w:vAlign w:val="bottom"/>
            <w:hideMark/>
          </w:tcPr>
          <w:p w14:paraId="7243C7A2"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Growth</w:t>
            </w:r>
          </w:p>
        </w:tc>
        <w:tc>
          <w:tcPr>
            <w:tcW w:w="870" w:type="dxa"/>
            <w:shd w:val="clear" w:color="auto" w:fill="auto"/>
            <w:noWrap/>
            <w:vAlign w:val="center"/>
            <w:hideMark/>
          </w:tcPr>
          <w:p w14:paraId="2D4E756F" w14:textId="4A785FD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hideMark/>
          </w:tcPr>
          <w:p w14:paraId="35FBE63C" w14:textId="583672C3"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hideMark/>
          </w:tcPr>
          <w:p w14:paraId="1BBC6D82" w14:textId="3EB6A656"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0" w:type="dxa"/>
            <w:shd w:val="clear" w:color="auto" w:fill="auto"/>
            <w:noWrap/>
            <w:vAlign w:val="center"/>
            <w:hideMark/>
          </w:tcPr>
          <w:p w14:paraId="26C1C24F" w14:textId="3365ADB6"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hideMark/>
          </w:tcPr>
          <w:p w14:paraId="72481F5F" w14:textId="68A833F2"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hideMark/>
          </w:tcPr>
          <w:p w14:paraId="53E87513" w14:textId="2EC99D7B"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hideMark/>
          </w:tcPr>
          <w:p w14:paraId="17E03398" w14:textId="53186B34"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r>
      <w:tr w:rsidR="00022414" w:rsidRPr="009104D5" w14:paraId="79BDAF9D" w14:textId="77777777" w:rsidTr="00541F6E">
        <w:trPr>
          <w:trHeight w:val="20"/>
        </w:trPr>
        <w:tc>
          <w:tcPr>
            <w:tcW w:w="2977" w:type="dxa"/>
            <w:shd w:val="clear" w:color="auto" w:fill="auto"/>
            <w:noWrap/>
            <w:vAlign w:val="bottom"/>
            <w:hideMark/>
          </w:tcPr>
          <w:p w14:paraId="7E51D56F" w14:textId="77777777" w:rsidR="00022414" w:rsidRPr="009104D5" w:rsidRDefault="00022414" w:rsidP="00022414">
            <w:pPr>
              <w:spacing w:line="276" w:lineRule="auto"/>
              <w:rPr>
                <w:rFonts w:asciiTheme="minorHAnsi" w:hAnsiTheme="minorHAnsi" w:cstheme="minorHAnsi"/>
                <w:b/>
                <w:bCs/>
                <w:color w:val="000000"/>
                <w:sz w:val="22"/>
                <w:szCs w:val="22"/>
              </w:rPr>
            </w:pPr>
            <w:r w:rsidRPr="009104D5">
              <w:rPr>
                <w:rFonts w:asciiTheme="minorHAnsi" w:hAnsiTheme="minorHAnsi" w:cstheme="minorHAnsi"/>
                <w:b/>
                <w:bCs/>
                <w:color w:val="000000"/>
                <w:sz w:val="22"/>
                <w:szCs w:val="22"/>
              </w:rPr>
              <w:t>EBITDA</w:t>
            </w:r>
          </w:p>
        </w:tc>
        <w:tc>
          <w:tcPr>
            <w:tcW w:w="870" w:type="dxa"/>
            <w:shd w:val="clear" w:color="auto" w:fill="auto"/>
            <w:noWrap/>
            <w:vAlign w:val="center"/>
            <w:hideMark/>
          </w:tcPr>
          <w:p w14:paraId="2475FDFC" w14:textId="1D703FFE"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5.38</w:t>
            </w:r>
          </w:p>
        </w:tc>
        <w:tc>
          <w:tcPr>
            <w:tcW w:w="871" w:type="dxa"/>
            <w:shd w:val="clear" w:color="auto" w:fill="auto"/>
            <w:noWrap/>
            <w:vAlign w:val="center"/>
            <w:hideMark/>
          </w:tcPr>
          <w:p w14:paraId="5D9D6D5C" w14:textId="07162D0A"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4.99</w:t>
            </w:r>
          </w:p>
        </w:tc>
        <w:tc>
          <w:tcPr>
            <w:tcW w:w="871" w:type="dxa"/>
            <w:shd w:val="clear" w:color="auto" w:fill="auto"/>
            <w:noWrap/>
            <w:vAlign w:val="center"/>
            <w:hideMark/>
          </w:tcPr>
          <w:p w14:paraId="7B7940D4" w14:textId="0E53D580"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4.62</w:t>
            </w:r>
          </w:p>
        </w:tc>
        <w:tc>
          <w:tcPr>
            <w:tcW w:w="870" w:type="dxa"/>
            <w:shd w:val="clear" w:color="auto" w:fill="auto"/>
            <w:noWrap/>
            <w:vAlign w:val="center"/>
            <w:hideMark/>
          </w:tcPr>
          <w:p w14:paraId="75B9001F" w14:textId="428AA81C"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4.22</w:t>
            </w:r>
          </w:p>
        </w:tc>
        <w:tc>
          <w:tcPr>
            <w:tcW w:w="871" w:type="dxa"/>
            <w:shd w:val="clear" w:color="auto" w:fill="auto"/>
            <w:noWrap/>
            <w:vAlign w:val="center"/>
            <w:hideMark/>
          </w:tcPr>
          <w:p w14:paraId="55468FE2" w14:textId="6D59C3D8"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3.83</w:t>
            </w:r>
          </w:p>
        </w:tc>
        <w:tc>
          <w:tcPr>
            <w:tcW w:w="871" w:type="dxa"/>
            <w:shd w:val="clear" w:color="auto" w:fill="auto"/>
            <w:noWrap/>
            <w:vAlign w:val="center"/>
            <w:hideMark/>
          </w:tcPr>
          <w:p w14:paraId="0F0ABD3A" w14:textId="537CDF70"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3.36</w:t>
            </w:r>
          </w:p>
        </w:tc>
        <w:tc>
          <w:tcPr>
            <w:tcW w:w="871" w:type="dxa"/>
            <w:shd w:val="clear" w:color="auto" w:fill="auto"/>
            <w:noWrap/>
            <w:vAlign w:val="center"/>
            <w:hideMark/>
          </w:tcPr>
          <w:p w14:paraId="2A0A11AB" w14:textId="7B7F081D"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2.90</w:t>
            </w:r>
          </w:p>
        </w:tc>
      </w:tr>
      <w:tr w:rsidR="00022414" w:rsidRPr="009104D5" w14:paraId="2C5274ED" w14:textId="77777777" w:rsidTr="00541F6E">
        <w:trPr>
          <w:trHeight w:val="20"/>
        </w:trPr>
        <w:tc>
          <w:tcPr>
            <w:tcW w:w="2977" w:type="dxa"/>
            <w:shd w:val="clear" w:color="auto" w:fill="auto"/>
            <w:noWrap/>
            <w:vAlign w:val="bottom"/>
            <w:hideMark/>
          </w:tcPr>
          <w:p w14:paraId="7D072327"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Sales</w:t>
            </w:r>
          </w:p>
        </w:tc>
        <w:tc>
          <w:tcPr>
            <w:tcW w:w="870" w:type="dxa"/>
            <w:shd w:val="clear" w:color="auto" w:fill="auto"/>
            <w:noWrap/>
            <w:vAlign w:val="center"/>
            <w:hideMark/>
          </w:tcPr>
          <w:p w14:paraId="15DC8F86" w14:textId="3B76210C"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43%</w:t>
            </w:r>
          </w:p>
        </w:tc>
        <w:tc>
          <w:tcPr>
            <w:tcW w:w="871" w:type="dxa"/>
            <w:shd w:val="clear" w:color="auto" w:fill="auto"/>
            <w:noWrap/>
            <w:vAlign w:val="center"/>
            <w:hideMark/>
          </w:tcPr>
          <w:p w14:paraId="497AC100" w14:textId="1D92B67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40%</w:t>
            </w:r>
          </w:p>
        </w:tc>
        <w:tc>
          <w:tcPr>
            <w:tcW w:w="871" w:type="dxa"/>
            <w:shd w:val="clear" w:color="auto" w:fill="auto"/>
            <w:noWrap/>
            <w:vAlign w:val="center"/>
            <w:hideMark/>
          </w:tcPr>
          <w:p w14:paraId="054AF51F" w14:textId="45F752EA"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37%</w:t>
            </w:r>
          </w:p>
        </w:tc>
        <w:tc>
          <w:tcPr>
            <w:tcW w:w="870" w:type="dxa"/>
            <w:shd w:val="clear" w:color="auto" w:fill="auto"/>
            <w:noWrap/>
            <w:vAlign w:val="center"/>
            <w:hideMark/>
          </w:tcPr>
          <w:p w14:paraId="27AA4AC1" w14:textId="4C8F2010"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34%</w:t>
            </w:r>
          </w:p>
        </w:tc>
        <w:tc>
          <w:tcPr>
            <w:tcW w:w="871" w:type="dxa"/>
            <w:shd w:val="clear" w:color="auto" w:fill="auto"/>
            <w:noWrap/>
            <w:vAlign w:val="center"/>
            <w:hideMark/>
          </w:tcPr>
          <w:p w14:paraId="4B029332" w14:textId="5D87D31E"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30%</w:t>
            </w:r>
          </w:p>
        </w:tc>
        <w:tc>
          <w:tcPr>
            <w:tcW w:w="871" w:type="dxa"/>
            <w:shd w:val="clear" w:color="auto" w:fill="auto"/>
            <w:noWrap/>
            <w:vAlign w:val="center"/>
            <w:hideMark/>
          </w:tcPr>
          <w:p w14:paraId="3CD5D123" w14:textId="2A4780ED"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27%</w:t>
            </w:r>
          </w:p>
        </w:tc>
        <w:tc>
          <w:tcPr>
            <w:tcW w:w="871" w:type="dxa"/>
            <w:shd w:val="clear" w:color="auto" w:fill="auto"/>
            <w:noWrap/>
            <w:vAlign w:val="center"/>
            <w:hideMark/>
          </w:tcPr>
          <w:p w14:paraId="71C4FBBC" w14:textId="1FEFEE84"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23%</w:t>
            </w:r>
          </w:p>
        </w:tc>
      </w:tr>
      <w:tr w:rsidR="00022414" w:rsidRPr="009104D5" w14:paraId="4029B2F8" w14:textId="77777777" w:rsidTr="00541F6E">
        <w:trPr>
          <w:trHeight w:val="20"/>
        </w:trPr>
        <w:tc>
          <w:tcPr>
            <w:tcW w:w="2977" w:type="dxa"/>
            <w:shd w:val="clear" w:color="auto" w:fill="auto"/>
            <w:noWrap/>
            <w:vAlign w:val="bottom"/>
            <w:hideMark/>
          </w:tcPr>
          <w:p w14:paraId="725C763F" w14:textId="77777777" w:rsidR="00022414" w:rsidRPr="009104D5" w:rsidRDefault="00022414" w:rsidP="00022414">
            <w:pPr>
              <w:spacing w:line="276" w:lineRule="auto"/>
              <w:rPr>
                <w:rFonts w:asciiTheme="minorHAnsi" w:hAnsiTheme="minorHAnsi" w:cstheme="minorHAnsi"/>
                <w:b/>
                <w:bCs/>
                <w:color w:val="000000"/>
                <w:sz w:val="22"/>
                <w:szCs w:val="22"/>
              </w:rPr>
            </w:pPr>
            <w:r w:rsidRPr="009104D5">
              <w:rPr>
                <w:rFonts w:asciiTheme="minorHAnsi" w:hAnsiTheme="minorHAnsi" w:cstheme="minorHAnsi"/>
                <w:b/>
                <w:bCs/>
                <w:color w:val="000000"/>
                <w:sz w:val="22"/>
                <w:szCs w:val="22"/>
              </w:rPr>
              <w:t>EBIT</w:t>
            </w:r>
          </w:p>
        </w:tc>
        <w:tc>
          <w:tcPr>
            <w:tcW w:w="870" w:type="dxa"/>
            <w:shd w:val="clear" w:color="auto" w:fill="auto"/>
            <w:noWrap/>
            <w:vAlign w:val="center"/>
            <w:hideMark/>
          </w:tcPr>
          <w:p w14:paraId="60313A08" w14:textId="12632231"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4.62</w:t>
            </w:r>
          </w:p>
        </w:tc>
        <w:tc>
          <w:tcPr>
            <w:tcW w:w="871" w:type="dxa"/>
            <w:shd w:val="clear" w:color="auto" w:fill="auto"/>
            <w:noWrap/>
            <w:vAlign w:val="center"/>
            <w:hideMark/>
          </w:tcPr>
          <w:p w14:paraId="5B8C3B84" w14:textId="6CE21912"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4.23</w:t>
            </w:r>
          </w:p>
        </w:tc>
        <w:tc>
          <w:tcPr>
            <w:tcW w:w="871" w:type="dxa"/>
            <w:shd w:val="clear" w:color="auto" w:fill="auto"/>
            <w:noWrap/>
            <w:vAlign w:val="center"/>
            <w:hideMark/>
          </w:tcPr>
          <w:p w14:paraId="2DD42566" w14:textId="5124B38B"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3.85</w:t>
            </w:r>
          </w:p>
        </w:tc>
        <w:tc>
          <w:tcPr>
            <w:tcW w:w="870" w:type="dxa"/>
            <w:shd w:val="clear" w:color="auto" w:fill="auto"/>
            <w:noWrap/>
            <w:vAlign w:val="center"/>
            <w:hideMark/>
          </w:tcPr>
          <w:p w14:paraId="3EAB89DB" w14:textId="52C802E7"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3.45</w:t>
            </w:r>
          </w:p>
        </w:tc>
        <w:tc>
          <w:tcPr>
            <w:tcW w:w="871" w:type="dxa"/>
            <w:shd w:val="clear" w:color="auto" w:fill="auto"/>
            <w:noWrap/>
            <w:vAlign w:val="center"/>
            <w:hideMark/>
          </w:tcPr>
          <w:p w14:paraId="55D45B31" w14:textId="2EB80416"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3.06</w:t>
            </w:r>
          </w:p>
        </w:tc>
        <w:tc>
          <w:tcPr>
            <w:tcW w:w="871" w:type="dxa"/>
            <w:shd w:val="clear" w:color="auto" w:fill="auto"/>
            <w:noWrap/>
            <w:vAlign w:val="center"/>
            <w:hideMark/>
          </w:tcPr>
          <w:p w14:paraId="4EBB4F53" w14:textId="5BC368DE"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2.59</w:t>
            </w:r>
          </w:p>
        </w:tc>
        <w:tc>
          <w:tcPr>
            <w:tcW w:w="871" w:type="dxa"/>
            <w:shd w:val="clear" w:color="auto" w:fill="auto"/>
            <w:noWrap/>
            <w:vAlign w:val="center"/>
            <w:hideMark/>
          </w:tcPr>
          <w:p w14:paraId="02DF0BE8" w14:textId="3D9CE328"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022414" w:rsidRPr="009104D5" w14:paraId="6F77BB6E" w14:textId="77777777" w:rsidTr="00541F6E">
        <w:trPr>
          <w:trHeight w:val="20"/>
        </w:trPr>
        <w:tc>
          <w:tcPr>
            <w:tcW w:w="2977" w:type="dxa"/>
            <w:shd w:val="clear" w:color="auto" w:fill="auto"/>
            <w:noWrap/>
            <w:vAlign w:val="bottom"/>
            <w:hideMark/>
          </w:tcPr>
          <w:p w14:paraId="1AC3AA0A"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Sales</w:t>
            </w:r>
          </w:p>
        </w:tc>
        <w:tc>
          <w:tcPr>
            <w:tcW w:w="870" w:type="dxa"/>
            <w:shd w:val="clear" w:color="auto" w:fill="auto"/>
            <w:noWrap/>
            <w:vAlign w:val="center"/>
            <w:hideMark/>
          </w:tcPr>
          <w:p w14:paraId="5F5F0238" w14:textId="4E75396C"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37%</w:t>
            </w:r>
          </w:p>
        </w:tc>
        <w:tc>
          <w:tcPr>
            <w:tcW w:w="871" w:type="dxa"/>
            <w:shd w:val="clear" w:color="auto" w:fill="auto"/>
            <w:noWrap/>
            <w:vAlign w:val="center"/>
            <w:hideMark/>
          </w:tcPr>
          <w:p w14:paraId="5AE50E36" w14:textId="732FCC9E"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34%</w:t>
            </w:r>
          </w:p>
        </w:tc>
        <w:tc>
          <w:tcPr>
            <w:tcW w:w="871" w:type="dxa"/>
            <w:shd w:val="clear" w:color="auto" w:fill="auto"/>
            <w:noWrap/>
            <w:vAlign w:val="center"/>
            <w:hideMark/>
          </w:tcPr>
          <w:p w14:paraId="205F0EBA" w14:textId="57FFF958"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31%</w:t>
            </w:r>
          </w:p>
        </w:tc>
        <w:tc>
          <w:tcPr>
            <w:tcW w:w="870" w:type="dxa"/>
            <w:shd w:val="clear" w:color="auto" w:fill="auto"/>
            <w:noWrap/>
            <w:vAlign w:val="center"/>
            <w:hideMark/>
          </w:tcPr>
          <w:p w14:paraId="79C4B8A1" w14:textId="2A11850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27%</w:t>
            </w:r>
          </w:p>
        </w:tc>
        <w:tc>
          <w:tcPr>
            <w:tcW w:w="871" w:type="dxa"/>
            <w:shd w:val="clear" w:color="auto" w:fill="auto"/>
            <w:noWrap/>
            <w:vAlign w:val="center"/>
            <w:hideMark/>
          </w:tcPr>
          <w:p w14:paraId="0AEBE823" w14:textId="2457B0DF"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24%</w:t>
            </w:r>
          </w:p>
        </w:tc>
        <w:tc>
          <w:tcPr>
            <w:tcW w:w="871" w:type="dxa"/>
            <w:shd w:val="clear" w:color="auto" w:fill="auto"/>
            <w:noWrap/>
            <w:vAlign w:val="center"/>
            <w:hideMark/>
          </w:tcPr>
          <w:p w14:paraId="17352CB5" w14:textId="6B84C767"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21%</w:t>
            </w:r>
          </w:p>
        </w:tc>
        <w:tc>
          <w:tcPr>
            <w:tcW w:w="871" w:type="dxa"/>
            <w:shd w:val="clear" w:color="auto" w:fill="auto"/>
            <w:noWrap/>
            <w:vAlign w:val="center"/>
            <w:hideMark/>
          </w:tcPr>
          <w:p w14:paraId="6E00D2C0" w14:textId="181E3783"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17%</w:t>
            </w:r>
          </w:p>
        </w:tc>
      </w:tr>
      <w:tr w:rsidR="00022414" w:rsidRPr="009104D5" w14:paraId="543DB846" w14:textId="77777777" w:rsidTr="00541F6E">
        <w:trPr>
          <w:trHeight w:val="20"/>
        </w:trPr>
        <w:tc>
          <w:tcPr>
            <w:tcW w:w="2977" w:type="dxa"/>
            <w:shd w:val="clear" w:color="auto" w:fill="auto"/>
            <w:noWrap/>
            <w:vAlign w:val="bottom"/>
            <w:hideMark/>
          </w:tcPr>
          <w:p w14:paraId="64621283" w14:textId="77777777" w:rsidR="00022414" w:rsidRPr="009104D5" w:rsidRDefault="00022414" w:rsidP="00022414">
            <w:pPr>
              <w:spacing w:line="276" w:lineRule="auto"/>
              <w:rPr>
                <w:rFonts w:asciiTheme="minorHAnsi" w:hAnsiTheme="minorHAnsi" w:cstheme="minorHAnsi"/>
                <w:b/>
                <w:bCs/>
                <w:color w:val="000000"/>
                <w:sz w:val="22"/>
                <w:szCs w:val="22"/>
              </w:rPr>
            </w:pPr>
            <w:r w:rsidRPr="009104D5">
              <w:rPr>
                <w:rFonts w:asciiTheme="minorHAnsi" w:hAnsiTheme="minorHAnsi" w:cstheme="minorHAnsi"/>
                <w:b/>
                <w:bCs/>
                <w:color w:val="000000"/>
                <w:sz w:val="22"/>
                <w:szCs w:val="22"/>
              </w:rPr>
              <w:t>NOPAT</w:t>
            </w:r>
          </w:p>
        </w:tc>
        <w:tc>
          <w:tcPr>
            <w:tcW w:w="870" w:type="dxa"/>
            <w:shd w:val="clear" w:color="auto" w:fill="auto"/>
            <w:noWrap/>
            <w:vAlign w:val="center"/>
            <w:hideMark/>
          </w:tcPr>
          <w:p w14:paraId="216D0EA6" w14:textId="0ABA829A"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3.46</w:t>
            </w:r>
          </w:p>
        </w:tc>
        <w:tc>
          <w:tcPr>
            <w:tcW w:w="871" w:type="dxa"/>
            <w:shd w:val="clear" w:color="auto" w:fill="auto"/>
            <w:noWrap/>
            <w:vAlign w:val="center"/>
            <w:hideMark/>
          </w:tcPr>
          <w:p w14:paraId="6FD7AEB9" w14:textId="61025592"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3.16</w:t>
            </w:r>
          </w:p>
        </w:tc>
        <w:tc>
          <w:tcPr>
            <w:tcW w:w="871" w:type="dxa"/>
            <w:shd w:val="clear" w:color="auto" w:fill="auto"/>
            <w:noWrap/>
            <w:vAlign w:val="center"/>
            <w:hideMark/>
          </w:tcPr>
          <w:p w14:paraId="4056E6CB" w14:textId="70B54D9A"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2.88</w:t>
            </w:r>
          </w:p>
        </w:tc>
        <w:tc>
          <w:tcPr>
            <w:tcW w:w="870" w:type="dxa"/>
            <w:shd w:val="clear" w:color="auto" w:fill="auto"/>
            <w:noWrap/>
            <w:vAlign w:val="center"/>
            <w:hideMark/>
          </w:tcPr>
          <w:p w14:paraId="60E0CFB0" w14:textId="1A13C21D"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2.58</w:t>
            </w:r>
          </w:p>
        </w:tc>
        <w:tc>
          <w:tcPr>
            <w:tcW w:w="871" w:type="dxa"/>
            <w:shd w:val="clear" w:color="auto" w:fill="auto"/>
            <w:noWrap/>
            <w:vAlign w:val="center"/>
            <w:hideMark/>
          </w:tcPr>
          <w:p w14:paraId="2B8C79E4" w14:textId="4733E235"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2.29</w:t>
            </w:r>
          </w:p>
        </w:tc>
        <w:tc>
          <w:tcPr>
            <w:tcW w:w="871" w:type="dxa"/>
            <w:shd w:val="clear" w:color="auto" w:fill="auto"/>
            <w:noWrap/>
            <w:vAlign w:val="center"/>
            <w:hideMark/>
          </w:tcPr>
          <w:p w14:paraId="472CE955" w14:textId="5CB5629D"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871" w:type="dxa"/>
            <w:shd w:val="clear" w:color="auto" w:fill="auto"/>
            <w:noWrap/>
            <w:vAlign w:val="center"/>
            <w:hideMark/>
          </w:tcPr>
          <w:p w14:paraId="210042FD" w14:textId="3320AA3E"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1.59</w:t>
            </w:r>
          </w:p>
        </w:tc>
      </w:tr>
      <w:tr w:rsidR="00022414" w:rsidRPr="009104D5" w14:paraId="2F338FCD" w14:textId="77777777" w:rsidTr="00541F6E">
        <w:trPr>
          <w:trHeight w:val="20"/>
        </w:trPr>
        <w:tc>
          <w:tcPr>
            <w:tcW w:w="2977" w:type="dxa"/>
            <w:shd w:val="clear" w:color="auto" w:fill="auto"/>
            <w:noWrap/>
            <w:vAlign w:val="bottom"/>
            <w:hideMark/>
          </w:tcPr>
          <w:p w14:paraId="5ED32C32"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Sales</w:t>
            </w:r>
          </w:p>
        </w:tc>
        <w:tc>
          <w:tcPr>
            <w:tcW w:w="870" w:type="dxa"/>
            <w:shd w:val="clear" w:color="auto" w:fill="auto"/>
            <w:noWrap/>
            <w:vAlign w:val="center"/>
          </w:tcPr>
          <w:p w14:paraId="6653610A" w14:textId="5060D517"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27%</w:t>
            </w:r>
          </w:p>
        </w:tc>
        <w:tc>
          <w:tcPr>
            <w:tcW w:w="871" w:type="dxa"/>
            <w:shd w:val="clear" w:color="auto" w:fill="auto"/>
            <w:noWrap/>
            <w:vAlign w:val="center"/>
          </w:tcPr>
          <w:p w14:paraId="27BEA589" w14:textId="60FD3869"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25%</w:t>
            </w:r>
          </w:p>
        </w:tc>
        <w:tc>
          <w:tcPr>
            <w:tcW w:w="871" w:type="dxa"/>
            <w:shd w:val="clear" w:color="auto" w:fill="auto"/>
            <w:noWrap/>
            <w:vAlign w:val="center"/>
          </w:tcPr>
          <w:p w14:paraId="57E137A2" w14:textId="15D8775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23%</w:t>
            </w:r>
          </w:p>
        </w:tc>
        <w:tc>
          <w:tcPr>
            <w:tcW w:w="870" w:type="dxa"/>
            <w:shd w:val="clear" w:color="auto" w:fill="auto"/>
            <w:noWrap/>
            <w:vAlign w:val="center"/>
          </w:tcPr>
          <w:p w14:paraId="76202AE6" w14:textId="79A61547"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21%</w:t>
            </w:r>
          </w:p>
        </w:tc>
        <w:tc>
          <w:tcPr>
            <w:tcW w:w="871" w:type="dxa"/>
            <w:shd w:val="clear" w:color="auto" w:fill="auto"/>
            <w:noWrap/>
            <w:vAlign w:val="center"/>
          </w:tcPr>
          <w:p w14:paraId="4B1AACB8" w14:textId="427AEA0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18%</w:t>
            </w:r>
          </w:p>
        </w:tc>
        <w:tc>
          <w:tcPr>
            <w:tcW w:w="871" w:type="dxa"/>
            <w:shd w:val="clear" w:color="auto" w:fill="auto"/>
            <w:noWrap/>
            <w:vAlign w:val="center"/>
          </w:tcPr>
          <w:p w14:paraId="5960EFBA" w14:textId="7A979322"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15%</w:t>
            </w:r>
          </w:p>
        </w:tc>
        <w:tc>
          <w:tcPr>
            <w:tcW w:w="871" w:type="dxa"/>
            <w:shd w:val="clear" w:color="auto" w:fill="auto"/>
            <w:noWrap/>
            <w:vAlign w:val="center"/>
          </w:tcPr>
          <w:p w14:paraId="76D98716" w14:textId="72EE68FA"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13%</w:t>
            </w:r>
          </w:p>
        </w:tc>
      </w:tr>
      <w:tr w:rsidR="00022414" w:rsidRPr="009104D5" w14:paraId="02B08F92" w14:textId="77777777" w:rsidTr="00541F6E">
        <w:trPr>
          <w:trHeight w:val="20"/>
        </w:trPr>
        <w:tc>
          <w:tcPr>
            <w:tcW w:w="2977" w:type="dxa"/>
            <w:shd w:val="clear" w:color="auto" w:fill="auto"/>
            <w:noWrap/>
            <w:vAlign w:val="bottom"/>
            <w:hideMark/>
          </w:tcPr>
          <w:p w14:paraId="68206EAE" w14:textId="77777777" w:rsidR="00022414" w:rsidRPr="009104D5" w:rsidRDefault="00022414" w:rsidP="00022414">
            <w:pPr>
              <w:spacing w:line="276" w:lineRule="auto"/>
              <w:ind w:left="460" w:hanging="460"/>
              <w:rPr>
                <w:rFonts w:asciiTheme="minorHAnsi" w:hAnsiTheme="minorHAnsi" w:cstheme="minorHAnsi"/>
                <w:color w:val="000000"/>
                <w:sz w:val="22"/>
                <w:szCs w:val="22"/>
              </w:rPr>
            </w:pPr>
            <w:r w:rsidRPr="009104D5">
              <w:rPr>
                <w:rFonts w:asciiTheme="minorHAnsi" w:hAnsiTheme="minorHAnsi" w:cstheme="minorHAnsi"/>
                <w:color w:val="000000"/>
                <w:sz w:val="22"/>
                <w:szCs w:val="22"/>
              </w:rPr>
              <w:t>Add: Depreciation</w:t>
            </w:r>
          </w:p>
        </w:tc>
        <w:tc>
          <w:tcPr>
            <w:tcW w:w="870" w:type="dxa"/>
            <w:shd w:val="clear" w:color="auto" w:fill="auto"/>
            <w:noWrap/>
            <w:vAlign w:val="center"/>
          </w:tcPr>
          <w:p w14:paraId="3F4306CB" w14:textId="4FF69284"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71" w:type="dxa"/>
            <w:shd w:val="clear" w:color="auto" w:fill="auto"/>
            <w:noWrap/>
            <w:vAlign w:val="center"/>
          </w:tcPr>
          <w:p w14:paraId="09685DB6" w14:textId="1205D19D"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71" w:type="dxa"/>
            <w:shd w:val="clear" w:color="auto" w:fill="auto"/>
            <w:noWrap/>
            <w:vAlign w:val="center"/>
          </w:tcPr>
          <w:p w14:paraId="03DFB8EE" w14:textId="3B3EE1AE"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70" w:type="dxa"/>
            <w:shd w:val="clear" w:color="auto" w:fill="auto"/>
            <w:noWrap/>
            <w:vAlign w:val="center"/>
          </w:tcPr>
          <w:p w14:paraId="38C64393" w14:textId="104995F9"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71" w:type="dxa"/>
            <w:shd w:val="clear" w:color="auto" w:fill="auto"/>
            <w:noWrap/>
            <w:vAlign w:val="center"/>
          </w:tcPr>
          <w:p w14:paraId="291B3253" w14:textId="32945F7A"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71" w:type="dxa"/>
            <w:shd w:val="clear" w:color="auto" w:fill="auto"/>
            <w:noWrap/>
            <w:vAlign w:val="center"/>
          </w:tcPr>
          <w:p w14:paraId="13665E6A" w14:textId="354C705D"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871" w:type="dxa"/>
            <w:shd w:val="clear" w:color="auto" w:fill="auto"/>
            <w:noWrap/>
            <w:vAlign w:val="center"/>
          </w:tcPr>
          <w:p w14:paraId="5940CE31" w14:textId="41593B1D"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0.77</w:t>
            </w:r>
          </w:p>
        </w:tc>
      </w:tr>
      <w:tr w:rsidR="00022414" w:rsidRPr="009104D5" w14:paraId="182D39C7" w14:textId="77777777" w:rsidTr="00541F6E">
        <w:trPr>
          <w:trHeight w:val="20"/>
        </w:trPr>
        <w:tc>
          <w:tcPr>
            <w:tcW w:w="2977" w:type="dxa"/>
            <w:shd w:val="clear" w:color="auto" w:fill="auto"/>
            <w:noWrap/>
            <w:vAlign w:val="bottom"/>
            <w:hideMark/>
          </w:tcPr>
          <w:p w14:paraId="4A808976"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Sales</w:t>
            </w:r>
          </w:p>
        </w:tc>
        <w:tc>
          <w:tcPr>
            <w:tcW w:w="870" w:type="dxa"/>
            <w:shd w:val="clear" w:color="auto" w:fill="auto"/>
            <w:noWrap/>
            <w:vAlign w:val="center"/>
          </w:tcPr>
          <w:p w14:paraId="40266144" w14:textId="33DD409B"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c>
          <w:tcPr>
            <w:tcW w:w="871" w:type="dxa"/>
            <w:shd w:val="clear" w:color="auto" w:fill="auto"/>
            <w:noWrap/>
            <w:vAlign w:val="center"/>
          </w:tcPr>
          <w:p w14:paraId="1B6E3FAD" w14:textId="22A16D0A"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c>
          <w:tcPr>
            <w:tcW w:w="871" w:type="dxa"/>
            <w:shd w:val="clear" w:color="auto" w:fill="auto"/>
            <w:noWrap/>
            <w:vAlign w:val="center"/>
          </w:tcPr>
          <w:p w14:paraId="6F8D9EBF" w14:textId="3F8117A0"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c>
          <w:tcPr>
            <w:tcW w:w="870" w:type="dxa"/>
            <w:shd w:val="clear" w:color="auto" w:fill="auto"/>
            <w:noWrap/>
            <w:vAlign w:val="center"/>
          </w:tcPr>
          <w:p w14:paraId="270FE97E" w14:textId="3FD0873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c>
          <w:tcPr>
            <w:tcW w:w="871" w:type="dxa"/>
            <w:shd w:val="clear" w:color="auto" w:fill="auto"/>
            <w:noWrap/>
            <w:vAlign w:val="center"/>
          </w:tcPr>
          <w:p w14:paraId="287D5407" w14:textId="4FA0C2D4"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c>
          <w:tcPr>
            <w:tcW w:w="871" w:type="dxa"/>
            <w:shd w:val="clear" w:color="auto" w:fill="auto"/>
            <w:noWrap/>
            <w:vAlign w:val="center"/>
          </w:tcPr>
          <w:p w14:paraId="6B0D4E6E" w14:textId="0E68A2CB"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c>
          <w:tcPr>
            <w:tcW w:w="871" w:type="dxa"/>
            <w:shd w:val="clear" w:color="auto" w:fill="auto"/>
            <w:noWrap/>
            <w:vAlign w:val="center"/>
          </w:tcPr>
          <w:p w14:paraId="7886D382" w14:textId="4C4C0633"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6%</w:t>
            </w:r>
          </w:p>
        </w:tc>
      </w:tr>
      <w:tr w:rsidR="00022414" w:rsidRPr="009104D5" w14:paraId="5C1E11DA" w14:textId="77777777" w:rsidTr="00541F6E">
        <w:trPr>
          <w:trHeight w:val="20"/>
        </w:trPr>
        <w:tc>
          <w:tcPr>
            <w:tcW w:w="2977" w:type="dxa"/>
            <w:shd w:val="clear" w:color="auto" w:fill="auto"/>
            <w:noWrap/>
            <w:vAlign w:val="bottom"/>
            <w:hideMark/>
          </w:tcPr>
          <w:p w14:paraId="1A0E4B8E" w14:textId="77777777" w:rsidR="00022414" w:rsidRPr="009104D5" w:rsidRDefault="00022414" w:rsidP="00022414">
            <w:pPr>
              <w:spacing w:line="276" w:lineRule="auto"/>
              <w:ind w:left="460" w:hanging="460"/>
              <w:rPr>
                <w:rFonts w:asciiTheme="minorHAnsi" w:hAnsiTheme="minorHAnsi" w:cstheme="minorHAnsi"/>
                <w:color w:val="000000"/>
                <w:sz w:val="22"/>
                <w:szCs w:val="22"/>
              </w:rPr>
            </w:pPr>
            <w:r w:rsidRPr="009104D5">
              <w:rPr>
                <w:rFonts w:asciiTheme="minorHAnsi" w:hAnsiTheme="minorHAnsi" w:cstheme="minorHAnsi"/>
                <w:color w:val="000000"/>
                <w:sz w:val="22"/>
                <w:szCs w:val="22"/>
              </w:rPr>
              <w:t>Less: Change in Working Capital</w:t>
            </w:r>
          </w:p>
        </w:tc>
        <w:tc>
          <w:tcPr>
            <w:tcW w:w="870" w:type="dxa"/>
            <w:shd w:val="clear" w:color="auto" w:fill="auto"/>
            <w:noWrap/>
            <w:vAlign w:val="center"/>
          </w:tcPr>
          <w:p w14:paraId="31754C45" w14:textId="00003112"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-1.83</w:t>
            </w:r>
          </w:p>
        </w:tc>
        <w:tc>
          <w:tcPr>
            <w:tcW w:w="871" w:type="dxa"/>
            <w:shd w:val="clear" w:color="auto" w:fill="auto"/>
            <w:noWrap/>
            <w:vAlign w:val="center"/>
          </w:tcPr>
          <w:p w14:paraId="7BFBCA0E" w14:textId="6E7B76D6"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71" w:type="dxa"/>
            <w:shd w:val="clear" w:color="auto" w:fill="auto"/>
            <w:noWrap/>
            <w:vAlign w:val="center"/>
          </w:tcPr>
          <w:p w14:paraId="058376DF" w14:textId="184F5DAB"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70" w:type="dxa"/>
            <w:shd w:val="clear" w:color="auto" w:fill="auto"/>
            <w:noWrap/>
            <w:vAlign w:val="center"/>
          </w:tcPr>
          <w:p w14:paraId="1F73FF30" w14:textId="3C37EA47"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71" w:type="dxa"/>
            <w:shd w:val="clear" w:color="auto" w:fill="auto"/>
            <w:noWrap/>
            <w:vAlign w:val="center"/>
          </w:tcPr>
          <w:p w14:paraId="4011946D" w14:textId="1291364C"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71" w:type="dxa"/>
            <w:shd w:val="clear" w:color="auto" w:fill="auto"/>
            <w:noWrap/>
            <w:vAlign w:val="center"/>
          </w:tcPr>
          <w:p w14:paraId="7D77F814" w14:textId="1A666FCB"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71" w:type="dxa"/>
            <w:shd w:val="clear" w:color="auto" w:fill="auto"/>
            <w:noWrap/>
            <w:vAlign w:val="center"/>
          </w:tcPr>
          <w:p w14:paraId="7E751956" w14:textId="0F5FFC5A"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r>
      <w:tr w:rsidR="00022414" w:rsidRPr="009104D5" w14:paraId="301F4DE2" w14:textId="77777777" w:rsidTr="00541F6E">
        <w:trPr>
          <w:trHeight w:val="20"/>
        </w:trPr>
        <w:tc>
          <w:tcPr>
            <w:tcW w:w="2977" w:type="dxa"/>
            <w:shd w:val="clear" w:color="auto" w:fill="auto"/>
            <w:noWrap/>
            <w:vAlign w:val="bottom"/>
            <w:hideMark/>
          </w:tcPr>
          <w:p w14:paraId="089FBE7A"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Sales</w:t>
            </w:r>
          </w:p>
        </w:tc>
        <w:tc>
          <w:tcPr>
            <w:tcW w:w="870" w:type="dxa"/>
            <w:shd w:val="clear" w:color="auto" w:fill="auto"/>
            <w:noWrap/>
            <w:vAlign w:val="center"/>
          </w:tcPr>
          <w:p w14:paraId="735AFF78" w14:textId="4A8FD09D"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-15%</w:t>
            </w:r>
          </w:p>
        </w:tc>
        <w:tc>
          <w:tcPr>
            <w:tcW w:w="871" w:type="dxa"/>
            <w:shd w:val="clear" w:color="auto" w:fill="auto"/>
            <w:noWrap/>
            <w:vAlign w:val="center"/>
          </w:tcPr>
          <w:p w14:paraId="0507A4CB" w14:textId="43FA603D"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1149BF83" w14:textId="0DE2FB4C"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0" w:type="dxa"/>
            <w:shd w:val="clear" w:color="auto" w:fill="auto"/>
            <w:noWrap/>
            <w:vAlign w:val="center"/>
          </w:tcPr>
          <w:p w14:paraId="5544CE2B" w14:textId="45C08BAA"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4BA62FB2" w14:textId="481CCA08"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4180A4F8" w14:textId="18ABFF60"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7F4587BF" w14:textId="1591B737"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r>
      <w:tr w:rsidR="00022414" w:rsidRPr="009104D5" w14:paraId="586ADE1E" w14:textId="77777777" w:rsidTr="00541F6E">
        <w:trPr>
          <w:trHeight w:val="20"/>
        </w:trPr>
        <w:tc>
          <w:tcPr>
            <w:tcW w:w="2977" w:type="dxa"/>
            <w:shd w:val="clear" w:color="auto" w:fill="auto"/>
            <w:noWrap/>
            <w:vAlign w:val="bottom"/>
            <w:hideMark/>
          </w:tcPr>
          <w:p w14:paraId="3BFB9BF6" w14:textId="77777777" w:rsidR="00022414" w:rsidRPr="009104D5" w:rsidRDefault="00022414" w:rsidP="00022414">
            <w:pPr>
              <w:spacing w:line="276" w:lineRule="auto"/>
              <w:ind w:left="460" w:hanging="460"/>
              <w:rPr>
                <w:rFonts w:asciiTheme="minorHAnsi" w:hAnsiTheme="minorHAnsi" w:cstheme="minorHAnsi"/>
                <w:color w:val="000000"/>
                <w:sz w:val="22"/>
                <w:szCs w:val="22"/>
              </w:rPr>
            </w:pPr>
            <w:r w:rsidRPr="009104D5">
              <w:rPr>
                <w:rFonts w:asciiTheme="minorHAnsi" w:hAnsiTheme="minorHAnsi" w:cstheme="minorHAnsi"/>
                <w:color w:val="000000"/>
                <w:sz w:val="22"/>
                <w:szCs w:val="22"/>
              </w:rPr>
              <w:t>Less: Fixed Capital Investment</w:t>
            </w:r>
          </w:p>
        </w:tc>
        <w:tc>
          <w:tcPr>
            <w:tcW w:w="870" w:type="dxa"/>
            <w:shd w:val="clear" w:color="auto" w:fill="auto"/>
            <w:noWrap/>
            <w:vAlign w:val="center"/>
          </w:tcPr>
          <w:p w14:paraId="3E9B036F" w14:textId="19629D6C"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71" w:type="dxa"/>
            <w:shd w:val="clear" w:color="auto" w:fill="auto"/>
            <w:noWrap/>
            <w:vAlign w:val="center"/>
          </w:tcPr>
          <w:p w14:paraId="5BDF95B6" w14:textId="1D8E3688"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71" w:type="dxa"/>
            <w:shd w:val="clear" w:color="auto" w:fill="auto"/>
            <w:noWrap/>
            <w:vAlign w:val="center"/>
          </w:tcPr>
          <w:p w14:paraId="2B7F3F89" w14:textId="6023A68F"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70" w:type="dxa"/>
            <w:shd w:val="clear" w:color="auto" w:fill="auto"/>
            <w:noWrap/>
            <w:vAlign w:val="center"/>
          </w:tcPr>
          <w:p w14:paraId="4BB52B22" w14:textId="374F1A0D"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71" w:type="dxa"/>
            <w:shd w:val="clear" w:color="auto" w:fill="auto"/>
            <w:noWrap/>
            <w:vAlign w:val="center"/>
          </w:tcPr>
          <w:p w14:paraId="00449252" w14:textId="5B79A796"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71" w:type="dxa"/>
            <w:shd w:val="clear" w:color="auto" w:fill="auto"/>
            <w:noWrap/>
            <w:vAlign w:val="center"/>
          </w:tcPr>
          <w:p w14:paraId="61ADF488" w14:textId="73249B4E"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71" w:type="dxa"/>
            <w:shd w:val="clear" w:color="auto" w:fill="auto"/>
            <w:noWrap/>
            <w:vAlign w:val="center"/>
          </w:tcPr>
          <w:p w14:paraId="698AEDB5" w14:textId="2D978336" w:rsidR="00022414" w:rsidRPr="006A5668" w:rsidRDefault="00022414" w:rsidP="000224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-1.58</w:t>
            </w:r>
          </w:p>
        </w:tc>
      </w:tr>
      <w:tr w:rsidR="00022414" w:rsidRPr="009104D5" w14:paraId="6AA95736" w14:textId="77777777" w:rsidTr="00541F6E">
        <w:trPr>
          <w:trHeight w:val="20"/>
        </w:trPr>
        <w:tc>
          <w:tcPr>
            <w:tcW w:w="2977" w:type="dxa"/>
            <w:shd w:val="clear" w:color="auto" w:fill="auto"/>
            <w:noWrap/>
            <w:vAlign w:val="bottom"/>
            <w:hideMark/>
          </w:tcPr>
          <w:p w14:paraId="16D8113F"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Sales</w:t>
            </w:r>
          </w:p>
        </w:tc>
        <w:tc>
          <w:tcPr>
            <w:tcW w:w="870" w:type="dxa"/>
            <w:shd w:val="clear" w:color="auto" w:fill="auto"/>
            <w:noWrap/>
            <w:vAlign w:val="center"/>
          </w:tcPr>
          <w:p w14:paraId="7A1A6A63" w14:textId="7252207E"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62704343" w14:textId="72EF60AB"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07D13F61" w14:textId="4A916F09"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0" w:type="dxa"/>
            <w:shd w:val="clear" w:color="auto" w:fill="auto"/>
            <w:noWrap/>
            <w:vAlign w:val="center"/>
          </w:tcPr>
          <w:p w14:paraId="01791E25" w14:textId="4816C486"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1E8623DF" w14:textId="7D8EFF07"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1B1ADEDB" w14:textId="6E9A9870"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0%</w:t>
            </w:r>
          </w:p>
        </w:tc>
        <w:tc>
          <w:tcPr>
            <w:tcW w:w="871" w:type="dxa"/>
            <w:shd w:val="clear" w:color="auto" w:fill="auto"/>
            <w:noWrap/>
            <w:vAlign w:val="center"/>
          </w:tcPr>
          <w:p w14:paraId="70E4496A" w14:textId="3FDD1882"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-13%</w:t>
            </w:r>
          </w:p>
        </w:tc>
      </w:tr>
      <w:tr w:rsidR="00022414" w:rsidRPr="009104D5" w14:paraId="41A414E9" w14:textId="77777777" w:rsidTr="00541F6E">
        <w:trPr>
          <w:trHeight w:val="20"/>
        </w:trPr>
        <w:tc>
          <w:tcPr>
            <w:tcW w:w="2977" w:type="dxa"/>
            <w:shd w:val="clear" w:color="000000" w:fill="B4C6E7"/>
            <w:noWrap/>
            <w:vAlign w:val="bottom"/>
            <w:hideMark/>
          </w:tcPr>
          <w:p w14:paraId="7D839FB6" w14:textId="77777777" w:rsidR="00022414" w:rsidRPr="009104D5" w:rsidRDefault="00022414" w:rsidP="00022414">
            <w:pPr>
              <w:spacing w:line="276" w:lineRule="auto"/>
              <w:rPr>
                <w:rFonts w:asciiTheme="minorHAnsi" w:hAnsiTheme="minorHAnsi" w:cstheme="minorHAnsi"/>
                <w:b/>
                <w:bCs/>
                <w:color w:val="000000"/>
                <w:sz w:val="22"/>
                <w:szCs w:val="22"/>
              </w:rPr>
            </w:pPr>
            <w:r w:rsidRPr="009104D5">
              <w:rPr>
                <w:rFonts w:asciiTheme="minorHAnsi" w:hAnsiTheme="minorHAnsi" w:cstheme="minorHAnsi"/>
                <w:b/>
                <w:bCs/>
                <w:color w:val="000000"/>
                <w:sz w:val="22"/>
                <w:szCs w:val="22"/>
              </w:rPr>
              <w:lastRenderedPageBreak/>
              <w:t>Free Cash Flow to the Firm</w:t>
            </w:r>
          </w:p>
        </w:tc>
        <w:tc>
          <w:tcPr>
            <w:tcW w:w="870" w:type="dxa"/>
            <w:shd w:val="clear" w:color="000000" w:fill="B4C6E7"/>
            <w:noWrap/>
            <w:vAlign w:val="center"/>
          </w:tcPr>
          <w:p w14:paraId="3D92F4F1" w14:textId="0BE11E26"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6.05</w:t>
            </w:r>
          </w:p>
        </w:tc>
        <w:tc>
          <w:tcPr>
            <w:tcW w:w="871" w:type="dxa"/>
            <w:shd w:val="clear" w:color="000000" w:fill="B4C6E7"/>
            <w:noWrap/>
            <w:vAlign w:val="center"/>
          </w:tcPr>
          <w:p w14:paraId="49CB83B6" w14:textId="175F9BAA"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3.94</w:t>
            </w:r>
          </w:p>
        </w:tc>
        <w:tc>
          <w:tcPr>
            <w:tcW w:w="871" w:type="dxa"/>
            <w:shd w:val="clear" w:color="000000" w:fill="B4C6E7"/>
            <w:noWrap/>
            <w:vAlign w:val="center"/>
          </w:tcPr>
          <w:p w14:paraId="1F88C5DF" w14:textId="37B474E0"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3.64</w:t>
            </w:r>
          </w:p>
        </w:tc>
        <w:tc>
          <w:tcPr>
            <w:tcW w:w="870" w:type="dxa"/>
            <w:shd w:val="clear" w:color="000000" w:fill="B4C6E7"/>
            <w:noWrap/>
            <w:vAlign w:val="center"/>
          </w:tcPr>
          <w:p w14:paraId="5D1BACF0" w14:textId="5E55831D"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3.36</w:t>
            </w:r>
          </w:p>
        </w:tc>
        <w:tc>
          <w:tcPr>
            <w:tcW w:w="871" w:type="dxa"/>
            <w:shd w:val="clear" w:color="000000" w:fill="B4C6E7"/>
            <w:noWrap/>
            <w:vAlign w:val="center"/>
          </w:tcPr>
          <w:p w14:paraId="09C6647C" w14:textId="6D595CC7"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3.07</w:t>
            </w:r>
          </w:p>
        </w:tc>
        <w:tc>
          <w:tcPr>
            <w:tcW w:w="871" w:type="dxa"/>
            <w:shd w:val="clear" w:color="000000" w:fill="B4C6E7"/>
            <w:noWrap/>
            <w:vAlign w:val="center"/>
          </w:tcPr>
          <w:p w14:paraId="1B098EBD" w14:textId="4B0F5568"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871" w:type="dxa"/>
            <w:shd w:val="clear" w:color="000000" w:fill="B4C6E7"/>
            <w:noWrap/>
            <w:vAlign w:val="center"/>
          </w:tcPr>
          <w:p w14:paraId="58B5AA25" w14:textId="58535A38" w:rsidR="00022414" w:rsidRPr="006A5668" w:rsidRDefault="00022414" w:rsidP="000224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3.96</w:t>
            </w:r>
          </w:p>
        </w:tc>
      </w:tr>
      <w:tr w:rsidR="00022414" w:rsidRPr="009104D5" w14:paraId="3C460231" w14:textId="77777777" w:rsidTr="00541F6E">
        <w:trPr>
          <w:trHeight w:val="20"/>
        </w:trPr>
        <w:tc>
          <w:tcPr>
            <w:tcW w:w="2977" w:type="dxa"/>
            <w:shd w:val="clear" w:color="auto" w:fill="auto"/>
            <w:noWrap/>
            <w:vAlign w:val="bottom"/>
            <w:hideMark/>
          </w:tcPr>
          <w:p w14:paraId="4EC3148C" w14:textId="77777777" w:rsidR="00022414" w:rsidRPr="009104D5" w:rsidRDefault="00022414" w:rsidP="00022414">
            <w:pPr>
              <w:spacing w:line="276" w:lineRule="auto"/>
              <w:jc w:val="right"/>
              <w:rPr>
                <w:rFonts w:asciiTheme="minorHAnsi" w:hAnsiTheme="minorHAnsi" w:cstheme="minorHAnsi"/>
                <w:i/>
                <w:iCs/>
                <w:color w:val="000000"/>
                <w:sz w:val="22"/>
                <w:szCs w:val="22"/>
              </w:rPr>
            </w:pPr>
            <w:r w:rsidRPr="009104D5">
              <w:rPr>
                <w:rFonts w:asciiTheme="minorHAnsi" w:hAnsiTheme="minorHAnsi" w:cstheme="minorHAnsi"/>
                <w:i/>
                <w:iCs/>
                <w:color w:val="000000"/>
                <w:sz w:val="22"/>
                <w:szCs w:val="22"/>
              </w:rPr>
              <w:t>% Growth</w:t>
            </w:r>
          </w:p>
        </w:tc>
        <w:tc>
          <w:tcPr>
            <w:tcW w:w="870" w:type="dxa"/>
            <w:shd w:val="clear" w:color="auto" w:fill="auto"/>
            <w:noWrap/>
            <w:vAlign w:val="center"/>
          </w:tcPr>
          <w:p w14:paraId="2CF819E6" w14:textId="21AC6F35"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157%</w:t>
            </w:r>
          </w:p>
        </w:tc>
        <w:tc>
          <w:tcPr>
            <w:tcW w:w="871" w:type="dxa"/>
            <w:shd w:val="clear" w:color="auto" w:fill="auto"/>
            <w:noWrap/>
            <w:vAlign w:val="center"/>
          </w:tcPr>
          <w:p w14:paraId="45065AA1" w14:textId="1181B0AB"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-35%</w:t>
            </w:r>
          </w:p>
        </w:tc>
        <w:tc>
          <w:tcPr>
            <w:tcW w:w="871" w:type="dxa"/>
            <w:shd w:val="clear" w:color="auto" w:fill="auto"/>
            <w:noWrap/>
            <w:vAlign w:val="center"/>
          </w:tcPr>
          <w:p w14:paraId="1FCFB6AB" w14:textId="7852BD29"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-8%</w:t>
            </w:r>
          </w:p>
        </w:tc>
        <w:tc>
          <w:tcPr>
            <w:tcW w:w="870" w:type="dxa"/>
            <w:shd w:val="clear" w:color="auto" w:fill="auto"/>
            <w:noWrap/>
            <w:vAlign w:val="center"/>
          </w:tcPr>
          <w:p w14:paraId="7E9F9256" w14:textId="5ADCDD00"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-8%</w:t>
            </w:r>
          </w:p>
        </w:tc>
        <w:tc>
          <w:tcPr>
            <w:tcW w:w="871" w:type="dxa"/>
            <w:shd w:val="clear" w:color="auto" w:fill="auto"/>
            <w:noWrap/>
            <w:vAlign w:val="center"/>
          </w:tcPr>
          <w:p w14:paraId="4ABDF3BD" w14:textId="20A90364"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-9%</w:t>
            </w:r>
          </w:p>
        </w:tc>
        <w:tc>
          <w:tcPr>
            <w:tcW w:w="871" w:type="dxa"/>
            <w:shd w:val="clear" w:color="auto" w:fill="auto"/>
            <w:noWrap/>
            <w:vAlign w:val="center"/>
          </w:tcPr>
          <w:p w14:paraId="743C754B" w14:textId="3CF2D268"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-12%</w:t>
            </w:r>
          </w:p>
        </w:tc>
        <w:tc>
          <w:tcPr>
            <w:tcW w:w="871" w:type="dxa"/>
            <w:shd w:val="clear" w:color="auto" w:fill="auto"/>
            <w:noWrap/>
            <w:vAlign w:val="center"/>
          </w:tcPr>
          <w:p w14:paraId="4E6CC411" w14:textId="7CB1E2C3" w:rsidR="00022414" w:rsidRPr="006A5668" w:rsidRDefault="00022414" w:rsidP="00022414">
            <w:pPr>
              <w:spacing w:line="276" w:lineRule="auto"/>
              <w:jc w:val="center"/>
              <w:rPr>
                <w:rFonts w:asciiTheme="minorHAnsi" w:hAnsiTheme="minorHAnsi" w:cstheme="minorHAnsi"/>
                <w:i/>
                <w:iCs/>
                <w:color w:val="000000"/>
                <w:sz w:val="22"/>
                <w:szCs w:val="22"/>
              </w:rPr>
            </w:pPr>
            <w:r>
              <w:rPr>
                <w:rFonts w:ascii="Calibri" w:hAnsi="Calibri" w:cs="Calibri"/>
                <w:i/>
                <w:iCs/>
                <w:color w:val="000000"/>
                <w:sz w:val="18"/>
                <w:szCs w:val="18"/>
              </w:rPr>
              <w:t>47%</w:t>
            </w:r>
          </w:p>
        </w:tc>
      </w:tr>
    </w:tbl>
    <w:p w14:paraId="72627E20" w14:textId="3D1C19E6" w:rsidR="00F70FE7" w:rsidRPr="00F70FE7" w:rsidRDefault="00F70FE7" w:rsidP="00541F6E">
      <w:pPr>
        <w:pStyle w:val="Default"/>
        <w:spacing w:before="120" w:after="240" w:line="360" w:lineRule="auto"/>
        <w:ind w:left="567"/>
        <w:rPr>
          <w:iCs/>
          <w:color w:val="auto"/>
          <w:sz w:val="22"/>
          <w:szCs w:val="22"/>
        </w:rPr>
      </w:pPr>
      <w:r w:rsidRPr="00F70FE7">
        <w:rPr>
          <w:b/>
          <w:bCs/>
          <w:iCs/>
          <w:color w:val="auto"/>
          <w:sz w:val="22"/>
          <w:szCs w:val="22"/>
        </w:rPr>
        <w:t>*WACC</w:t>
      </w:r>
      <w:r w:rsidR="00527B86">
        <w:rPr>
          <w:b/>
          <w:bCs/>
          <w:iCs/>
          <w:color w:val="auto"/>
          <w:sz w:val="22"/>
          <w:szCs w:val="22"/>
        </w:rPr>
        <w:t xml:space="preserve"> (Cost of Equity)</w:t>
      </w:r>
      <w:r w:rsidRPr="00F70FE7">
        <w:rPr>
          <w:b/>
          <w:bCs/>
          <w:iCs/>
          <w:color w:val="auto"/>
          <w:sz w:val="22"/>
          <w:szCs w:val="22"/>
        </w:rPr>
        <w:t xml:space="preserve">: </w:t>
      </w:r>
      <w:r w:rsidR="00D3638D" w:rsidRPr="00D3638D">
        <w:rPr>
          <w:iCs/>
          <w:color w:val="auto"/>
          <w:sz w:val="22"/>
          <w:szCs w:val="22"/>
        </w:rPr>
        <w:t>1</w:t>
      </w:r>
      <w:r w:rsidR="00901AD6">
        <w:rPr>
          <w:iCs/>
          <w:color w:val="auto"/>
          <w:sz w:val="22"/>
          <w:szCs w:val="22"/>
        </w:rPr>
        <w:t>5.</w:t>
      </w:r>
      <w:r w:rsidR="003E435E">
        <w:rPr>
          <w:iCs/>
          <w:color w:val="auto"/>
          <w:sz w:val="22"/>
          <w:szCs w:val="22"/>
        </w:rPr>
        <w:t>25</w:t>
      </w:r>
      <w:r w:rsidR="00D3638D" w:rsidRPr="00D3638D">
        <w:rPr>
          <w:iCs/>
          <w:color w:val="auto"/>
          <w:sz w:val="22"/>
          <w:szCs w:val="22"/>
        </w:rPr>
        <w:t>%</w:t>
      </w:r>
    </w:p>
    <w:p w14:paraId="53BBEE16" w14:textId="77777777" w:rsidR="00AA62AE" w:rsidRPr="00823915" w:rsidRDefault="00AA62AE" w:rsidP="00A56459">
      <w:pPr>
        <w:pStyle w:val="Default"/>
        <w:numPr>
          <w:ilvl w:val="0"/>
          <w:numId w:val="67"/>
        </w:numPr>
        <w:spacing w:line="360" w:lineRule="auto"/>
        <w:ind w:left="567" w:right="16" w:hanging="425"/>
        <w:jc w:val="both"/>
        <w:rPr>
          <w:b/>
          <w:sz w:val="22"/>
          <w:szCs w:val="22"/>
        </w:rPr>
      </w:pPr>
      <w:r>
        <w:rPr>
          <w:b/>
          <w:sz w:val="22"/>
          <w:szCs w:val="22"/>
        </w:rPr>
        <w:t>M/S</w:t>
      </w:r>
      <w:r w:rsidRPr="00F70FE7">
        <w:t xml:space="preserve"> </w:t>
      </w:r>
      <w:proofErr w:type="spellStart"/>
      <w:r w:rsidRPr="00823915">
        <w:rPr>
          <w:b/>
          <w:sz w:val="22"/>
          <w:szCs w:val="22"/>
        </w:rPr>
        <w:t>Sispara</w:t>
      </w:r>
      <w:proofErr w:type="spellEnd"/>
      <w:r w:rsidRPr="00823915">
        <w:rPr>
          <w:b/>
          <w:sz w:val="22"/>
          <w:szCs w:val="22"/>
        </w:rPr>
        <w:t xml:space="preserve"> Renewable Power </w:t>
      </w:r>
      <w:proofErr w:type="spellStart"/>
      <w:r w:rsidRPr="00823915">
        <w:rPr>
          <w:b/>
          <w:sz w:val="22"/>
          <w:szCs w:val="22"/>
        </w:rPr>
        <w:t>Pvt.</w:t>
      </w:r>
      <w:proofErr w:type="spellEnd"/>
      <w:r w:rsidRPr="00823915">
        <w:rPr>
          <w:b/>
          <w:sz w:val="22"/>
          <w:szCs w:val="22"/>
        </w:rPr>
        <w:t xml:space="preserve"> Ltd.</w:t>
      </w:r>
      <w:r>
        <w:rPr>
          <w:b/>
          <w:sz w:val="22"/>
          <w:szCs w:val="22"/>
        </w:rPr>
        <w:t>:</w:t>
      </w:r>
    </w:p>
    <w:p w14:paraId="6BA9922A" w14:textId="77777777" w:rsidR="00AA62AE" w:rsidRDefault="00AA62AE" w:rsidP="00AA62AE">
      <w:pPr>
        <w:spacing w:line="259" w:lineRule="auto"/>
        <w:ind w:right="-589"/>
        <w:jc w:val="right"/>
        <w:rPr>
          <w:rFonts w:ascii="Arial" w:hAnsi="Arial" w:cs="Arial"/>
          <w:b/>
          <w:sz w:val="22"/>
          <w:szCs w:val="22"/>
        </w:rPr>
      </w:pPr>
      <w:r w:rsidRPr="00823915">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sidRPr="00B557FA">
        <w:rPr>
          <w:rFonts w:ascii="Arial" w:hAnsi="Arial" w:cs="Arial"/>
          <w:b/>
          <w:bCs/>
          <w:i/>
          <w:iCs/>
          <w:sz w:val="18"/>
          <w:szCs w:val="18"/>
        </w:rPr>
        <w:t>(₹ in Crores)</w:t>
      </w:r>
    </w:p>
    <w:tbl>
      <w:tblPr>
        <w:tblW w:w="9072" w:type="dxa"/>
        <w:tblInd w:w="562" w:type="dxa"/>
        <w:tblLayout w:type="fixed"/>
        <w:tblCellMar>
          <w:top w:w="28" w:type="dxa"/>
          <w:bottom w:w="57" w:type="dxa"/>
        </w:tblCellMar>
        <w:tblLook w:val="04A0" w:firstRow="1" w:lastRow="0" w:firstColumn="1" w:lastColumn="0" w:noHBand="0" w:noVBand="1"/>
      </w:tblPr>
      <w:tblGrid>
        <w:gridCol w:w="2835"/>
        <w:gridCol w:w="693"/>
        <w:gridCol w:w="693"/>
        <w:gridCol w:w="693"/>
        <w:gridCol w:w="693"/>
        <w:gridCol w:w="693"/>
        <w:gridCol w:w="693"/>
        <w:gridCol w:w="693"/>
        <w:gridCol w:w="693"/>
        <w:gridCol w:w="693"/>
      </w:tblGrid>
      <w:tr w:rsidR="00AA62AE" w:rsidRPr="003C4F83" w14:paraId="1F96C2DB" w14:textId="77777777" w:rsidTr="00541F6E">
        <w:trPr>
          <w:trHeight w:val="20"/>
        </w:trPr>
        <w:tc>
          <w:tcPr>
            <w:tcW w:w="283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3593CBB"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 xml:space="preserve">Operating Summary </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717BCC4A"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Mar-24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3559247A"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Mar-25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37D91DE2"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Mar-26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1F5C3E78"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Mar-27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30D5537E"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Mar-28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02F0D0B5"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Mar-29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6B83719D"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Mar-30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2CAA8747"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Mar-31 P</w:t>
            </w:r>
          </w:p>
        </w:tc>
        <w:tc>
          <w:tcPr>
            <w:tcW w:w="693" w:type="dxa"/>
            <w:tcBorders>
              <w:top w:val="single" w:sz="4" w:space="0" w:color="auto"/>
              <w:left w:val="nil"/>
              <w:bottom w:val="single" w:sz="4" w:space="0" w:color="auto"/>
              <w:right w:val="single" w:sz="4" w:space="0" w:color="auto"/>
            </w:tcBorders>
            <w:shd w:val="clear" w:color="000000" w:fill="002060"/>
            <w:noWrap/>
            <w:vAlign w:val="center"/>
            <w:hideMark/>
          </w:tcPr>
          <w:p w14:paraId="25148749" w14:textId="77777777" w:rsidR="00AA62AE" w:rsidRPr="003C4F83" w:rsidRDefault="00AA62AE" w:rsidP="00DB18B3">
            <w:pPr>
              <w:ind w:left="-108" w:right="-30"/>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Mar-32 P</w:t>
            </w:r>
          </w:p>
        </w:tc>
      </w:tr>
      <w:tr w:rsidR="00D87FDC" w:rsidRPr="003C4F83" w14:paraId="6DB533BF"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5BDFC09"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Total Revenue</w:t>
            </w:r>
          </w:p>
        </w:tc>
        <w:tc>
          <w:tcPr>
            <w:tcW w:w="693" w:type="dxa"/>
            <w:tcBorders>
              <w:top w:val="nil"/>
              <w:left w:val="nil"/>
              <w:bottom w:val="single" w:sz="4" w:space="0" w:color="auto"/>
              <w:right w:val="single" w:sz="4" w:space="0" w:color="auto"/>
            </w:tcBorders>
            <w:shd w:val="clear" w:color="auto" w:fill="auto"/>
            <w:noWrap/>
            <w:vAlign w:val="bottom"/>
            <w:hideMark/>
          </w:tcPr>
          <w:p w14:paraId="147AD31E" w14:textId="5443CEC3"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14.43</w:t>
            </w:r>
          </w:p>
        </w:tc>
        <w:tc>
          <w:tcPr>
            <w:tcW w:w="693" w:type="dxa"/>
            <w:tcBorders>
              <w:top w:val="nil"/>
              <w:left w:val="nil"/>
              <w:bottom w:val="single" w:sz="4" w:space="0" w:color="auto"/>
              <w:right w:val="single" w:sz="4" w:space="0" w:color="auto"/>
            </w:tcBorders>
            <w:shd w:val="clear" w:color="auto" w:fill="auto"/>
            <w:noWrap/>
            <w:vAlign w:val="bottom"/>
            <w:hideMark/>
          </w:tcPr>
          <w:p w14:paraId="4701E477" w14:textId="2581C973"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14.39</w:t>
            </w:r>
          </w:p>
        </w:tc>
        <w:tc>
          <w:tcPr>
            <w:tcW w:w="693" w:type="dxa"/>
            <w:tcBorders>
              <w:top w:val="nil"/>
              <w:left w:val="nil"/>
              <w:bottom w:val="single" w:sz="4" w:space="0" w:color="auto"/>
              <w:right w:val="single" w:sz="4" w:space="0" w:color="auto"/>
            </w:tcBorders>
            <w:shd w:val="clear" w:color="auto" w:fill="auto"/>
            <w:noWrap/>
            <w:vAlign w:val="bottom"/>
            <w:hideMark/>
          </w:tcPr>
          <w:p w14:paraId="2EA67668" w14:textId="24EC8E8F"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13.23</w:t>
            </w:r>
          </w:p>
        </w:tc>
        <w:tc>
          <w:tcPr>
            <w:tcW w:w="693" w:type="dxa"/>
            <w:tcBorders>
              <w:top w:val="nil"/>
              <w:left w:val="nil"/>
              <w:bottom w:val="single" w:sz="4" w:space="0" w:color="auto"/>
              <w:right w:val="single" w:sz="4" w:space="0" w:color="auto"/>
            </w:tcBorders>
            <w:shd w:val="clear" w:color="auto" w:fill="auto"/>
            <w:noWrap/>
            <w:vAlign w:val="bottom"/>
            <w:hideMark/>
          </w:tcPr>
          <w:p w14:paraId="43195111" w14:textId="1EC38233"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13.23</w:t>
            </w:r>
          </w:p>
        </w:tc>
        <w:tc>
          <w:tcPr>
            <w:tcW w:w="693" w:type="dxa"/>
            <w:tcBorders>
              <w:top w:val="nil"/>
              <w:left w:val="nil"/>
              <w:bottom w:val="single" w:sz="4" w:space="0" w:color="auto"/>
              <w:right w:val="single" w:sz="4" w:space="0" w:color="auto"/>
            </w:tcBorders>
            <w:shd w:val="clear" w:color="auto" w:fill="auto"/>
            <w:noWrap/>
            <w:vAlign w:val="bottom"/>
            <w:hideMark/>
          </w:tcPr>
          <w:p w14:paraId="3D47D87C" w14:textId="74FBAB03"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13.27</w:t>
            </w:r>
          </w:p>
        </w:tc>
        <w:tc>
          <w:tcPr>
            <w:tcW w:w="693" w:type="dxa"/>
            <w:tcBorders>
              <w:top w:val="nil"/>
              <w:left w:val="nil"/>
              <w:bottom w:val="single" w:sz="4" w:space="0" w:color="auto"/>
              <w:right w:val="single" w:sz="4" w:space="0" w:color="auto"/>
            </w:tcBorders>
            <w:shd w:val="clear" w:color="auto" w:fill="auto"/>
            <w:noWrap/>
            <w:vAlign w:val="bottom"/>
            <w:hideMark/>
          </w:tcPr>
          <w:p w14:paraId="0848E8B0" w14:textId="2921A1CA"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693" w:type="dxa"/>
            <w:tcBorders>
              <w:top w:val="nil"/>
              <w:left w:val="nil"/>
              <w:bottom w:val="single" w:sz="4" w:space="0" w:color="auto"/>
              <w:right w:val="single" w:sz="4" w:space="0" w:color="auto"/>
            </w:tcBorders>
            <w:shd w:val="clear" w:color="auto" w:fill="auto"/>
            <w:noWrap/>
            <w:vAlign w:val="bottom"/>
            <w:hideMark/>
          </w:tcPr>
          <w:p w14:paraId="70136108" w14:textId="1B9BAB0A"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693" w:type="dxa"/>
            <w:tcBorders>
              <w:top w:val="nil"/>
              <w:left w:val="nil"/>
              <w:bottom w:val="single" w:sz="4" w:space="0" w:color="auto"/>
              <w:right w:val="single" w:sz="4" w:space="0" w:color="auto"/>
            </w:tcBorders>
            <w:shd w:val="clear" w:color="auto" w:fill="auto"/>
            <w:noWrap/>
            <w:vAlign w:val="bottom"/>
            <w:hideMark/>
          </w:tcPr>
          <w:p w14:paraId="327E597B" w14:textId="3EBBDA5F"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693" w:type="dxa"/>
            <w:tcBorders>
              <w:top w:val="nil"/>
              <w:left w:val="nil"/>
              <w:bottom w:val="single" w:sz="4" w:space="0" w:color="auto"/>
              <w:right w:val="single" w:sz="4" w:space="0" w:color="auto"/>
            </w:tcBorders>
            <w:shd w:val="clear" w:color="auto" w:fill="auto"/>
            <w:noWrap/>
            <w:vAlign w:val="bottom"/>
            <w:hideMark/>
          </w:tcPr>
          <w:p w14:paraId="343B9AFA" w14:textId="11FE66DA"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r>
      <w:tr w:rsidR="00D87FDC" w:rsidRPr="003C4F83" w14:paraId="24381E7D"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B8F18CD"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Growth</w:t>
            </w:r>
          </w:p>
        </w:tc>
        <w:tc>
          <w:tcPr>
            <w:tcW w:w="693" w:type="dxa"/>
            <w:tcBorders>
              <w:top w:val="nil"/>
              <w:left w:val="nil"/>
              <w:bottom w:val="single" w:sz="4" w:space="0" w:color="auto"/>
              <w:right w:val="single" w:sz="4" w:space="0" w:color="auto"/>
            </w:tcBorders>
            <w:shd w:val="clear" w:color="auto" w:fill="auto"/>
            <w:noWrap/>
            <w:vAlign w:val="bottom"/>
            <w:hideMark/>
          </w:tcPr>
          <w:p w14:paraId="1BB75867" w14:textId="43318DB1"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63C7186B" w14:textId="586D6519"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6800B921" w14:textId="737BF18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693" w:type="dxa"/>
            <w:tcBorders>
              <w:top w:val="nil"/>
              <w:left w:val="nil"/>
              <w:bottom w:val="single" w:sz="4" w:space="0" w:color="auto"/>
              <w:right w:val="single" w:sz="4" w:space="0" w:color="auto"/>
            </w:tcBorders>
            <w:shd w:val="clear" w:color="auto" w:fill="auto"/>
            <w:noWrap/>
            <w:vAlign w:val="bottom"/>
            <w:hideMark/>
          </w:tcPr>
          <w:p w14:paraId="7ECB1547" w14:textId="0CFDF1C0"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4FFC5362" w14:textId="1D40BE32"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1E17A38E" w14:textId="77C815A4"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c>
          <w:tcPr>
            <w:tcW w:w="693" w:type="dxa"/>
            <w:tcBorders>
              <w:top w:val="nil"/>
              <w:left w:val="nil"/>
              <w:bottom w:val="single" w:sz="4" w:space="0" w:color="auto"/>
              <w:right w:val="single" w:sz="4" w:space="0" w:color="auto"/>
            </w:tcBorders>
            <w:shd w:val="clear" w:color="auto" w:fill="auto"/>
            <w:noWrap/>
            <w:vAlign w:val="bottom"/>
            <w:hideMark/>
          </w:tcPr>
          <w:p w14:paraId="0BEA46F8" w14:textId="7B452280"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35B15D67" w14:textId="6FB4C03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705912EE" w14:textId="662468DA"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C4F83" w14:paraId="7EF2DEAA"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7F655CA"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EBITDA</w:t>
            </w:r>
          </w:p>
        </w:tc>
        <w:tc>
          <w:tcPr>
            <w:tcW w:w="693" w:type="dxa"/>
            <w:tcBorders>
              <w:top w:val="nil"/>
              <w:left w:val="nil"/>
              <w:bottom w:val="single" w:sz="4" w:space="0" w:color="auto"/>
              <w:right w:val="single" w:sz="4" w:space="0" w:color="auto"/>
            </w:tcBorders>
            <w:shd w:val="clear" w:color="auto" w:fill="auto"/>
            <w:noWrap/>
            <w:vAlign w:val="bottom"/>
            <w:hideMark/>
          </w:tcPr>
          <w:p w14:paraId="6045D895" w14:textId="6AB2A169"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12.92</w:t>
            </w:r>
          </w:p>
        </w:tc>
        <w:tc>
          <w:tcPr>
            <w:tcW w:w="693" w:type="dxa"/>
            <w:tcBorders>
              <w:top w:val="nil"/>
              <w:left w:val="nil"/>
              <w:bottom w:val="single" w:sz="4" w:space="0" w:color="auto"/>
              <w:right w:val="single" w:sz="4" w:space="0" w:color="auto"/>
            </w:tcBorders>
            <w:shd w:val="clear" w:color="auto" w:fill="auto"/>
            <w:noWrap/>
            <w:vAlign w:val="bottom"/>
            <w:hideMark/>
          </w:tcPr>
          <w:p w14:paraId="7292C0CA" w14:textId="7A936AE9"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12.81</w:t>
            </w:r>
          </w:p>
        </w:tc>
        <w:tc>
          <w:tcPr>
            <w:tcW w:w="693" w:type="dxa"/>
            <w:tcBorders>
              <w:top w:val="nil"/>
              <w:left w:val="nil"/>
              <w:bottom w:val="single" w:sz="4" w:space="0" w:color="auto"/>
              <w:right w:val="single" w:sz="4" w:space="0" w:color="auto"/>
            </w:tcBorders>
            <w:shd w:val="clear" w:color="auto" w:fill="auto"/>
            <w:noWrap/>
            <w:vAlign w:val="bottom"/>
            <w:hideMark/>
          </w:tcPr>
          <w:p w14:paraId="02FAFE79" w14:textId="4206AA82"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11.57</w:t>
            </w:r>
          </w:p>
        </w:tc>
        <w:tc>
          <w:tcPr>
            <w:tcW w:w="693" w:type="dxa"/>
            <w:tcBorders>
              <w:top w:val="nil"/>
              <w:left w:val="nil"/>
              <w:bottom w:val="single" w:sz="4" w:space="0" w:color="auto"/>
              <w:right w:val="single" w:sz="4" w:space="0" w:color="auto"/>
            </w:tcBorders>
            <w:shd w:val="clear" w:color="auto" w:fill="auto"/>
            <w:noWrap/>
            <w:vAlign w:val="bottom"/>
            <w:hideMark/>
          </w:tcPr>
          <w:p w14:paraId="72010972" w14:textId="58C57465"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11.49</w:t>
            </w:r>
          </w:p>
        </w:tc>
        <w:tc>
          <w:tcPr>
            <w:tcW w:w="693" w:type="dxa"/>
            <w:tcBorders>
              <w:top w:val="nil"/>
              <w:left w:val="nil"/>
              <w:bottom w:val="single" w:sz="4" w:space="0" w:color="auto"/>
              <w:right w:val="single" w:sz="4" w:space="0" w:color="auto"/>
            </w:tcBorders>
            <w:shd w:val="clear" w:color="auto" w:fill="auto"/>
            <w:noWrap/>
            <w:vAlign w:val="bottom"/>
            <w:hideMark/>
          </w:tcPr>
          <w:p w14:paraId="2CD4620A" w14:textId="209F3BBF"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11.44</w:t>
            </w:r>
          </w:p>
        </w:tc>
        <w:tc>
          <w:tcPr>
            <w:tcW w:w="693" w:type="dxa"/>
            <w:tcBorders>
              <w:top w:val="nil"/>
              <w:left w:val="nil"/>
              <w:bottom w:val="single" w:sz="4" w:space="0" w:color="auto"/>
              <w:right w:val="single" w:sz="4" w:space="0" w:color="auto"/>
            </w:tcBorders>
            <w:shd w:val="clear" w:color="auto" w:fill="auto"/>
            <w:noWrap/>
            <w:vAlign w:val="bottom"/>
            <w:hideMark/>
          </w:tcPr>
          <w:p w14:paraId="6AC1DB58" w14:textId="4D0220AC"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4.46</w:t>
            </w:r>
          </w:p>
        </w:tc>
        <w:tc>
          <w:tcPr>
            <w:tcW w:w="693" w:type="dxa"/>
            <w:tcBorders>
              <w:top w:val="nil"/>
              <w:left w:val="nil"/>
              <w:bottom w:val="single" w:sz="4" w:space="0" w:color="auto"/>
              <w:right w:val="single" w:sz="4" w:space="0" w:color="auto"/>
            </w:tcBorders>
            <w:shd w:val="clear" w:color="auto" w:fill="auto"/>
            <w:noWrap/>
            <w:vAlign w:val="bottom"/>
            <w:hideMark/>
          </w:tcPr>
          <w:p w14:paraId="2A08A446" w14:textId="1AED702F"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4.36</w:t>
            </w:r>
          </w:p>
        </w:tc>
        <w:tc>
          <w:tcPr>
            <w:tcW w:w="693" w:type="dxa"/>
            <w:tcBorders>
              <w:top w:val="nil"/>
              <w:left w:val="nil"/>
              <w:bottom w:val="single" w:sz="4" w:space="0" w:color="auto"/>
              <w:right w:val="single" w:sz="4" w:space="0" w:color="auto"/>
            </w:tcBorders>
            <w:shd w:val="clear" w:color="auto" w:fill="auto"/>
            <w:noWrap/>
            <w:vAlign w:val="bottom"/>
            <w:hideMark/>
          </w:tcPr>
          <w:p w14:paraId="2892DB16" w14:textId="5F1D8EB6"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4.26</w:t>
            </w:r>
          </w:p>
        </w:tc>
        <w:tc>
          <w:tcPr>
            <w:tcW w:w="693" w:type="dxa"/>
            <w:tcBorders>
              <w:top w:val="nil"/>
              <w:left w:val="nil"/>
              <w:bottom w:val="single" w:sz="4" w:space="0" w:color="auto"/>
              <w:right w:val="single" w:sz="4" w:space="0" w:color="auto"/>
            </w:tcBorders>
            <w:shd w:val="clear" w:color="auto" w:fill="auto"/>
            <w:noWrap/>
            <w:vAlign w:val="bottom"/>
            <w:hideMark/>
          </w:tcPr>
          <w:p w14:paraId="24EBA3AD" w14:textId="6423733A"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4.18</w:t>
            </w:r>
          </w:p>
        </w:tc>
      </w:tr>
      <w:tr w:rsidR="00D87FDC" w:rsidRPr="003C4F83" w14:paraId="6FB6D5B5"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6551026"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693" w:type="dxa"/>
            <w:tcBorders>
              <w:top w:val="nil"/>
              <w:left w:val="nil"/>
              <w:bottom w:val="single" w:sz="4" w:space="0" w:color="auto"/>
              <w:right w:val="single" w:sz="4" w:space="0" w:color="auto"/>
            </w:tcBorders>
            <w:shd w:val="clear" w:color="auto" w:fill="auto"/>
            <w:noWrap/>
            <w:vAlign w:val="bottom"/>
            <w:hideMark/>
          </w:tcPr>
          <w:p w14:paraId="48596D54" w14:textId="419F16C0"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90%</w:t>
            </w:r>
          </w:p>
        </w:tc>
        <w:tc>
          <w:tcPr>
            <w:tcW w:w="693" w:type="dxa"/>
            <w:tcBorders>
              <w:top w:val="nil"/>
              <w:left w:val="nil"/>
              <w:bottom w:val="single" w:sz="4" w:space="0" w:color="auto"/>
              <w:right w:val="single" w:sz="4" w:space="0" w:color="auto"/>
            </w:tcBorders>
            <w:shd w:val="clear" w:color="auto" w:fill="auto"/>
            <w:noWrap/>
            <w:vAlign w:val="bottom"/>
            <w:hideMark/>
          </w:tcPr>
          <w:p w14:paraId="29C3FC18" w14:textId="09EE5C70"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89%</w:t>
            </w:r>
          </w:p>
        </w:tc>
        <w:tc>
          <w:tcPr>
            <w:tcW w:w="693" w:type="dxa"/>
            <w:tcBorders>
              <w:top w:val="nil"/>
              <w:left w:val="nil"/>
              <w:bottom w:val="single" w:sz="4" w:space="0" w:color="auto"/>
              <w:right w:val="single" w:sz="4" w:space="0" w:color="auto"/>
            </w:tcBorders>
            <w:shd w:val="clear" w:color="auto" w:fill="auto"/>
            <w:noWrap/>
            <w:vAlign w:val="bottom"/>
            <w:hideMark/>
          </w:tcPr>
          <w:p w14:paraId="5EAAF09F" w14:textId="3DC51621"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87%</w:t>
            </w:r>
          </w:p>
        </w:tc>
        <w:tc>
          <w:tcPr>
            <w:tcW w:w="693" w:type="dxa"/>
            <w:tcBorders>
              <w:top w:val="nil"/>
              <w:left w:val="nil"/>
              <w:bottom w:val="single" w:sz="4" w:space="0" w:color="auto"/>
              <w:right w:val="single" w:sz="4" w:space="0" w:color="auto"/>
            </w:tcBorders>
            <w:shd w:val="clear" w:color="auto" w:fill="auto"/>
            <w:noWrap/>
            <w:vAlign w:val="bottom"/>
            <w:hideMark/>
          </w:tcPr>
          <w:p w14:paraId="5EDDDDAD" w14:textId="0156E975"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87%</w:t>
            </w:r>
          </w:p>
        </w:tc>
        <w:tc>
          <w:tcPr>
            <w:tcW w:w="693" w:type="dxa"/>
            <w:tcBorders>
              <w:top w:val="nil"/>
              <w:left w:val="nil"/>
              <w:bottom w:val="single" w:sz="4" w:space="0" w:color="auto"/>
              <w:right w:val="single" w:sz="4" w:space="0" w:color="auto"/>
            </w:tcBorders>
            <w:shd w:val="clear" w:color="auto" w:fill="auto"/>
            <w:noWrap/>
            <w:vAlign w:val="bottom"/>
            <w:hideMark/>
          </w:tcPr>
          <w:p w14:paraId="008E0E7E" w14:textId="7F48F954"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86%</w:t>
            </w:r>
          </w:p>
        </w:tc>
        <w:tc>
          <w:tcPr>
            <w:tcW w:w="693" w:type="dxa"/>
            <w:tcBorders>
              <w:top w:val="nil"/>
              <w:left w:val="nil"/>
              <w:bottom w:val="single" w:sz="4" w:space="0" w:color="auto"/>
              <w:right w:val="single" w:sz="4" w:space="0" w:color="auto"/>
            </w:tcBorders>
            <w:shd w:val="clear" w:color="auto" w:fill="auto"/>
            <w:noWrap/>
            <w:vAlign w:val="bottom"/>
            <w:hideMark/>
          </w:tcPr>
          <w:p w14:paraId="64CEA6AD" w14:textId="56CCE41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70%</w:t>
            </w:r>
          </w:p>
        </w:tc>
        <w:tc>
          <w:tcPr>
            <w:tcW w:w="693" w:type="dxa"/>
            <w:tcBorders>
              <w:top w:val="nil"/>
              <w:left w:val="nil"/>
              <w:bottom w:val="single" w:sz="4" w:space="0" w:color="auto"/>
              <w:right w:val="single" w:sz="4" w:space="0" w:color="auto"/>
            </w:tcBorders>
            <w:shd w:val="clear" w:color="auto" w:fill="auto"/>
            <w:noWrap/>
            <w:vAlign w:val="bottom"/>
            <w:hideMark/>
          </w:tcPr>
          <w:p w14:paraId="66DD2FCF" w14:textId="7CEC5F45"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68%</w:t>
            </w:r>
          </w:p>
        </w:tc>
        <w:tc>
          <w:tcPr>
            <w:tcW w:w="693" w:type="dxa"/>
            <w:tcBorders>
              <w:top w:val="nil"/>
              <w:left w:val="nil"/>
              <w:bottom w:val="single" w:sz="4" w:space="0" w:color="auto"/>
              <w:right w:val="single" w:sz="4" w:space="0" w:color="auto"/>
            </w:tcBorders>
            <w:shd w:val="clear" w:color="auto" w:fill="auto"/>
            <w:noWrap/>
            <w:vAlign w:val="bottom"/>
            <w:hideMark/>
          </w:tcPr>
          <w:p w14:paraId="4E801242" w14:textId="6243BA17"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693" w:type="dxa"/>
            <w:tcBorders>
              <w:top w:val="nil"/>
              <w:left w:val="nil"/>
              <w:bottom w:val="single" w:sz="4" w:space="0" w:color="auto"/>
              <w:right w:val="single" w:sz="4" w:space="0" w:color="auto"/>
            </w:tcBorders>
            <w:shd w:val="clear" w:color="auto" w:fill="auto"/>
            <w:noWrap/>
            <w:vAlign w:val="bottom"/>
            <w:hideMark/>
          </w:tcPr>
          <w:p w14:paraId="224943B2" w14:textId="4B5EF7F6"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r>
      <w:tr w:rsidR="00D87FDC" w:rsidRPr="003C4F83" w14:paraId="7AF73C36"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4317CFC"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EBIT</w:t>
            </w:r>
          </w:p>
        </w:tc>
        <w:tc>
          <w:tcPr>
            <w:tcW w:w="693" w:type="dxa"/>
            <w:tcBorders>
              <w:top w:val="nil"/>
              <w:left w:val="nil"/>
              <w:bottom w:val="single" w:sz="4" w:space="0" w:color="auto"/>
              <w:right w:val="single" w:sz="4" w:space="0" w:color="auto"/>
            </w:tcBorders>
            <w:shd w:val="clear" w:color="auto" w:fill="auto"/>
            <w:noWrap/>
            <w:vAlign w:val="bottom"/>
            <w:hideMark/>
          </w:tcPr>
          <w:p w14:paraId="0994AFAF" w14:textId="7139016A"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9.51</w:t>
            </w:r>
          </w:p>
        </w:tc>
        <w:tc>
          <w:tcPr>
            <w:tcW w:w="693" w:type="dxa"/>
            <w:tcBorders>
              <w:top w:val="nil"/>
              <w:left w:val="nil"/>
              <w:bottom w:val="single" w:sz="4" w:space="0" w:color="auto"/>
              <w:right w:val="single" w:sz="4" w:space="0" w:color="auto"/>
            </w:tcBorders>
            <w:shd w:val="clear" w:color="auto" w:fill="auto"/>
            <w:noWrap/>
            <w:vAlign w:val="bottom"/>
            <w:hideMark/>
          </w:tcPr>
          <w:p w14:paraId="282481C6" w14:textId="7566C0D4"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9.39</w:t>
            </w:r>
          </w:p>
        </w:tc>
        <w:tc>
          <w:tcPr>
            <w:tcW w:w="693" w:type="dxa"/>
            <w:tcBorders>
              <w:top w:val="nil"/>
              <w:left w:val="nil"/>
              <w:bottom w:val="single" w:sz="4" w:space="0" w:color="auto"/>
              <w:right w:val="single" w:sz="4" w:space="0" w:color="auto"/>
            </w:tcBorders>
            <w:shd w:val="clear" w:color="auto" w:fill="auto"/>
            <w:noWrap/>
            <w:vAlign w:val="bottom"/>
            <w:hideMark/>
          </w:tcPr>
          <w:p w14:paraId="1B93616C" w14:textId="6803B2AC"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8.16</w:t>
            </w:r>
          </w:p>
        </w:tc>
        <w:tc>
          <w:tcPr>
            <w:tcW w:w="693" w:type="dxa"/>
            <w:tcBorders>
              <w:top w:val="nil"/>
              <w:left w:val="nil"/>
              <w:bottom w:val="single" w:sz="4" w:space="0" w:color="auto"/>
              <w:right w:val="single" w:sz="4" w:space="0" w:color="auto"/>
            </w:tcBorders>
            <w:shd w:val="clear" w:color="auto" w:fill="auto"/>
            <w:noWrap/>
            <w:vAlign w:val="bottom"/>
            <w:hideMark/>
          </w:tcPr>
          <w:p w14:paraId="000D3392" w14:textId="6C709E6E"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8.07</w:t>
            </w:r>
          </w:p>
        </w:tc>
        <w:tc>
          <w:tcPr>
            <w:tcW w:w="693" w:type="dxa"/>
            <w:tcBorders>
              <w:top w:val="nil"/>
              <w:left w:val="nil"/>
              <w:bottom w:val="single" w:sz="4" w:space="0" w:color="auto"/>
              <w:right w:val="single" w:sz="4" w:space="0" w:color="auto"/>
            </w:tcBorders>
            <w:shd w:val="clear" w:color="auto" w:fill="auto"/>
            <w:noWrap/>
            <w:vAlign w:val="bottom"/>
            <w:hideMark/>
          </w:tcPr>
          <w:p w14:paraId="15801885" w14:textId="7DE1D26B"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8.02</w:t>
            </w:r>
          </w:p>
        </w:tc>
        <w:tc>
          <w:tcPr>
            <w:tcW w:w="693" w:type="dxa"/>
            <w:tcBorders>
              <w:top w:val="nil"/>
              <w:left w:val="nil"/>
              <w:bottom w:val="single" w:sz="4" w:space="0" w:color="auto"/>
              <w:right w:val="single" w:sz="4" w:space="0" w:color="auto"/>
            </w:tcBorders>
            <w:shd w:val="clear" w:color="auto" w:fill="auto"/>
            <w:noWrap/>
            <w:vAlign w:val="bottom"/>
            <w:hideMark/>
          </w:tcPr>
          <w:p w14:paraId="6E396DCC" w14:textId="7FF67579"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693" w:type="dxa"/>
            <w:tcBorders>
              <w:top w:val="nil"/>
              <w:left w:val="nil"/>
              <w:bottom w:val="single" w:sz="4" w:space="0" w:color="auto"/>
              <w:right w:val="single" w:sz="4" w:space="0" w:color="auto"/>
            </w:tcBorders>
            <w:shd w:val="clear" w:color="auto" w:fill="auto"/>
            <w:noWrap/>
            <w:vAlign w:val="bottom"/>
            <w:hideMark/>
          </w:tcPr>
          <w:p w14:paraId="2C361D8C" w14:textId="49407106"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0.95</w:t>
            </w:r>
          </w:p>
        </w:tc>
        <w:tc>
          <w:tcPr>
            <w:tcW w:w="693" w:type="dxa"/>
            <w:tcBorders>
              <w:top w:val="nil"/>
              <w:left w:val="nil"/>
              <w:bottom w:val="single" w:sz="4" w:space="0" w:color="auto"/>
              <w:right w:val="single" w:sz="4" w:space="0" w:color="auto"/>
            </w:tcBorders>
            <w:shd w:val="clear" w:color="auto" w:fill="auto"/>
            <w:noWrap/>
            <w:vAlign w:val="bottom"/>
            <w:hideMark/>
          </w:tcPr>
          <w:p w14:paraId="33183DA1" w14:textId="5DB7BFD3"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0.85</w:t>
            </w:r>
          </w:p>
        </w:tc>
        <w:tc>
          <w:tcPr>
            <w:tcW w:w="693" w:type="dxa"/>
            <w:tcBorders>
              <w:top w:val="nil"/>
              <w:left w:val="nil"/>
              <w:bottom w:val="single" w:sz="4" w:space="0" w:color="auto"/>
              <w:right w:val="single" w:sz="4" w:space="0" w:color="auto"/>
            </w:tcBorders>
            <w:shd w:val="clear" w:color="auto" w:fill="auto"/>
            <w:noWrap/>
            <w:vAlign w:val="bottom"/>
            <w:hideMark/>
          </w:tcPr>
          <w:p w14:paraId="4401250D" w14:textId="5678733E"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0.76</w:t>
            </w:r>
          </w:p>
        </w:tc>
      </w:tr>
      <w:tr w:rsidR="00D87FDC" w:rsidRPr="003C4F83" w14:paraId="431DA906"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9CDD14F"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693" w:type="dxa"/>
            <w:tcBorders>
              <w:top w:val="nil"/>
              <w:left w:val="nil"/>
              <w:bottom w:val="single" w:sz="4" w:space="0" w:color="auto"/>
              <w:right w:val="single" w:sz="4" w:space="0" w:color="auto"/>
            </w:tcBorders>
            <w:shd w:val="clear" w:color="auto" w:fill="auto"/>
            <w:noWrap/>
            <w:vAlign w:val="bottom"/>
            <w:hideMark/>
          </w:tcPr>
          <w:p w14:paraId="67E3C0E7" w14:textId="58B52EF1"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66%</w:t>
            </w:r>
          </w:p>
        </w:tc>
        <w:tc>
          <w:tcPr>
            <w:tcW w:w="693" w:type="dxa"/>
            <w:tcBorders>
              <w:top w:val="nil"/>
              <w:left w:val="nil"/>
              <w:bottom w:val="single" w:sz="4" w:space="0" w:color="auto"/>
              <w:right w:val="single" w:sz="4" w:space="0" w:color="auto"/>
            </w:tcBorders>
            <w:shd w:val="clear" w:color="auto" w:fill="auto"/>
            <w:noWrap/>
            <w:vAlign w:val="bottom"/>
            <w:hideMark/>
          </w:tcPr>
          <w:p w14:paraId="276C4BD7" w14:textId="7BE365B4"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693" w:type="dxa"/>
            <w:tcBorders>
              <w:top w:val="nil"/>
              <w:left w:val="nil"/>
              <w:bottom w:val="single" w:sz="4" w:space="0" w:color="auto"/>
              <w:right w:val="single" w:sz="4" w:space="0" w:color="auto"/>
            </w:tcBorders>
            <w:shd w:val="clear" w:color="auto" w:fill="auto"/>
            <w:noWrap/>
            <w:vAlign w:val="bottom"/>
            <w:hideMark/>
          </w:tcPr>
          <w:p w14:paraId="00A63C7E" w14:textId="693BE0A7"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693" w:type="dxa"/>
            <w:tcBorders>
              <w:top w:val="nil"/>
              <w:left w:val="nil"/>
              <w:bottom w:val="single" w:sz="4" w:space="0" w:color="auto"/>
              <w:right w:val="single" w:sz="4" w:space="0" w:color="auto"/>
            </w:tcBorders>
            <w:shd w:val="clear" w:color="auto" w:fill="auto"/>
            <w:noWrap/>
            <w:vAlign w:val="bottom"/>
            <w:hideMark/>
          </w:tcPr>
          <w:p w14:paraId="046B68E5" w14:textId="10ACF18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693" w:type="dxa"/>
            <w:tcBorders>
              <w:top w:val="nil"/>
              <w:left w:val="nil"/>
              <w:bottom w:val="single" w:sz="4" w:space="0" w:color="auto"/>
              <w:right w:val="single" w:sz="4" w:space="0" w:color="auto"/>
            </w:tcBorders>
            <w:shd w:val="clear" w:color="auto" w:fill="auto"/>
            <w:noWrap/>
            <w:vAlign w:val="bottom"/>
            <w:hideMark/>
          </w:tcPr>
          <w:p w14:paraId="27A3D8BC" w14:textId="034BDB37"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c>
          <w:tcPr>
            <w:tcW w:w="693" w:type="dxa"/>
            <w:tcBorders>
              <w:top w:val="nil"/>
              <w:left w:val="nil"/>
              <w:bottom w:val="single" w:sz="4" w:space="0" w:color="auto"/>
              <w:right w:val="single" w:sz="4" w:space="0" w:color="auto"/>
            </w:tcBorders>
            <w:shd w:val="clear" w:color="auto" w:fill="auto"/>
            <w:noWrap/>
            <w:vAlign w:val="bottom"/>
            <w:hideMark/>
          </w:tcPr>
          <w:p w14:paraId="53BE6478" w14:textId="06DB1B6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c>
          <w:tcPr>
            <w:tcW w:w="693" w:type="dxa"/>
            <w:tcBorders>
              <w:top w:val="nil"/>
              <w:left w:val="nil"/>
              <w:bottom w:val="single" w:sz="4" w:space="0" w:color="auto"/>
              <w:right w:val="single" w:sz="4" w:space="0" w:color="auto"/>
            </w:tcBorders>
            <w:shd w:val="clear" w:color="auto" w:fill="auto"/>
            <w:noWrap/>
            <w:vAlign w:val="bottom"/>
            <w:hideMark/>
          </w:tcPr>
          <w:p w14:paraId="4A2124AD" w14:textId="03891A1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693" w:type="dxa"/>
            <w:tcBorders>
              <w:top w:val="nil"/>
              <w:left w:val="nil"/>
              <w:bottom w:val="single" w:sz="4" w:space="0" w:color="auto"/>
              <w:right w:val="single" w:sz="4" w:space="0" w:color="auto"/>
            </w:tcBorders>
            <w:shd w:val="clear" w:color="auto" w:fill="auto"/>
            <w:noWrap/>
            <w:vAlign w:val="bottom"/>
            <w:hideMark/>
          </w:tcPr>
          <w:p w14:paraId="7488D12B" w14:textId="24CAD09E"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693" w:type="dxa"/>
            <w:tcBorders>
              <w:top w:val="nil"/>
              <w:left w:val="nil"/>
              <w:bottom w:val="single" w:sz="4" w:space="0" w:color="auto"/>
              <w:right w:val="single" w:sz="4" w:space="0" w:color="auto"/>
            </w:tcBorders>
            <w:shd w:val="clear" w:color="auto" w:fill="auto"/>
            <w:noWrap/>
            <w:vAlign w:val="bottom"/>
            <w:hideMark/>
          </w:tcPr>
          <w:p w14:paraId="3FCD5409" w14:textId="2F0D750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r>
      <w:tr w:rsidR="00D87FDC" w:rsidRPr="003C4F83" w14:paraId="40F350A4"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3EA1728"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NOPAT</w:t>
            </w:r>
          </w:p>
        </w:tc>
        <w:tc>
          <w:tcPr>
            <w:tcW w:w="693" w:type="dxa"/>
            <w:tcBorders>
              <w:top w:val="nil"/>
              <w:left w:val="nil"/>
              <w:bottom w:val="single" w:sz="4" w:space="0" w:color="auto"/>
              <w:right w:val="single" w:sz="4" w:space="0" w:color="auto"/>
            </w:tcBorders>
            <w:shd w:val="clear" w:color="auto" w:fill="auto"/>
            <w:noWrap/>
            <w:vAlign w:val="bottom"/>
            <w:hideMark/>
          </w:tcPr>
          <w:p w14:paraId="26873A6A" w14:textId="429E9F04"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7.11</w:t>
            </w:r>
          </w:p>
        </w:tc>
        <w:tc>
          <w:tcPr>
            <w:tcW w:w="693" w:type="dxa"/>
            <w:tcBorders>
              <w:top w:val="nil"/>
              <w:left w:val="nil"/>
              <w:bottom w:val="single" w:sz="4" w:space="0" w:color="auto"/>
              <w:right w:val="single" w:sz="4" w:space="0" w:color="auto"/>
            </w:tcBorders>
            <w:shd w:val="clear" w:color="auto" w:fill="auto"/>
            <w:noWrap/>
            <w:vAlign w:val="bottom"/>
            <w:hideMark/>
          </w:tcPr>
          <w:p w14:paraId="2CD8C907" w14:textId="7AE916AC"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7.03</w:t>
            </w:r>
          </w:p>
        </w:tc>
        <w:tc>
          <w:tcPr>
            <w:tcW w:w="693" w:type="dxa"/>
            <w:tcBorders>
              <w:top w:val="nil"/>
              <w:left w:val="nil"/>
              <w:bottom w:val="single" w:sz="4" w:space="0" w:color="auto"/>
              <w:right w:val="single" w:sz="4" w:space="0" w:color="auto"/>
            </w:tcBorders>
            <w:shd w:val="clear" w:color="auto" w:fill="auto"/>
            <w:noWrap/>
            <w:vAlign w:val="bottom"/>
            <w:hideMark/>
          </w:tcPr>
          <w:p w14:paraId="13A4E730" w14:textId="3712C604"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6.10</w:t>
            </w:r>
          </w:p>
        </w:tc>
        <w:tc>
          <w:tcPr>
            <w:tcW w:w="693" w:type="dxa"/>
            <w:tcBorders>
              <w:top w:val="nil"/>
              <w:left w:val="nil"/>
              <w:bottom w:val="single" w:sz="4" w:space="0" w:color="auto"/>
              <w:right w:val="single" w:sz="4" w:space="0" w:color="auto"/>
            </w:tcBorders>
            <w:shd w:val="clear" w:color="auto" w:fill="auto"/>
            <w:noWrap/>
            <w:vAlign w:val="bottom"/>
            <w:hideMark/>
          </w:tcPr>
          <w:p w14:paraId="3845E784" w14:textId="421DAA3D"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6.04</w:t>
            </w:r>
          </w:p>
        </w:tc>
        <w:tc>
          <w:tcPr>
            <w:tcW w:w="693" w:type="dxa"/>
            <w:tcBorders>
              <w:top w:val="nil"/>
              <w:left w:val="nil"/>
              <w:bottom w:val="single" w:sz="4" w:space="0" w:color="auto"/>
              <w:right w:val="single" w:sz="4" w:space="0" w:color="auto"/>
            </w:tcBorders>
            <w:shd w:val="clear" w:color="auto" w:fill="auto"/>
            <w:noWrap/>
            <w:vAlign w:val="bottom"/>
            <w:hideMark/>
          </w:tcPr>
          <w:p w14:paraId="6CCF8CF1" w14:textId="5931CCB3"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6.00</w:t>
            </w:r>
          </w:p>
        </w:tc>
        <w:tc>
          <w:tcPr>
            <w:tcW w:w="693" w:type="dxa"/>
            <w:tcBorders>
              <w:top w:val="nil"/>
              <w:left w:val="nil"/>
              <w:bottom w:val="single" w:sz="4" w:space="0" w:color="auto"/>
              <w:right w:val="single" w:sz="4" w:space="0" w:color="auto"/>
            </w:tcBorders>
            <w:shd w:val="clear" w:color="auto" w:fill="auto"/>
            <w:noWrap/>
            <w:vAlign w:val="bottom"/>
            <w:hideMark/>
          </w:tcPr>
          <w:p w14:paraId="715ED928" w14:textId="5E5B8138"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0.78</w:t>
            </w:r>
          </w:p>
        </w:tc>
        <w:tc>
          <w:tcPr>
            <w:tcW w:w="693" w:type="dxa"/>
            <w:tcBorders>
              <w:top w:val="nil"/>
              <w:left w:val="nil"/>
              <w:bottom w:val="single" w:sz="4" w:space="0" w:color="auto"/>
              <w:right w:val="single" w:sz="4" w:space="0" w:color="auto"/>
            </w:tcBorders>
            <w:shd w:val="clear" w:color="auto" w:fill="auto"/>
            <w:noWrap/>
            <w:vAlign w:val="bottom"/>
            <w:hideMark/>
          </w:tcPr>
          <w:p w14:paraId="5EBDCB0A" w14:textId="00C91590"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693" w:type="dxa"/>
            <w:tcBorders>
              <w:top w:val="nil"/>
              <w:left w:val="nil"/>
              <w:bottom w:val="single" w:sz="4" w:space="0" w:color="auto"/>
              <w:right w:val="single" w:sz="4" w:space="0" w:color="auto"/>
            </w:tcBorders>
            <w:shd w:val="clear" w:color="auto" w:fill="auto"/>
            <w:noWrap/>
            <w:vAlign w:val="bottom"/>
            <w:hideMark/>
          </w:tcPr>
          <w:p w14:paraId="3223340C" w14:textId="4A6EA059"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0.64</w:t>
            </w:r>
          </w:p>
        </w:tc>
        <w:tc>
          <w:tcPr>
            <w:tcW w:w="693" w:type="dxa"/>
            <w:tcBorders>
              <w:top w:val="nil"/>
              <w:left w:val="nil"/>
              <w:bottom w:val="single" w:sz="4" w:space="0" w:color="auto"/>
              <w:right w:val="single" w:sz="4" w:space="0" w:color="auto"/>
            </w:tcBorders>
            <w:shd w:val="clear" w:color="auto" w:fill="auto"/>
            <w:noWrap/>
            <w:vAlign w:val="bottom"/>
            <w:hideMark/>
          </w:tcPr>
          <w:p w14:paraId="0B907C0A" w14:textId="55C641BB"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0.57</w:t>
            </w:r>
          </w:p>
        </w:tc>
      </w:tr>
      <w:tr w:rsidR="00D87FDC" w:rsidRPr="003C4F83" w14:paraId="2373DACB"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1698895"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693" w:type="dxa"/>
            <w:tcBorders>
              <w:top w:val="nil"/>
              <w:left w:val="nil"/>
              <w:bottom w:val="single" w:sz="4" w:space="0" w:color="auto"/>
              <w:right w:val="single" w:sz="4" w:space="0" w:color="auto"/>
            </w:tcBorders>
            <w:shd w:val="clear" w:color="auto" w:fill="auto"/>
            <w:noWrap/>
            <w:vAlign w:val="bottom"/>
            <w:hideMark/>
          </w:tcPr>
          <w:p w14:paraId="58A99046" w14:textId="406D21F9"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693" w:type="dxa"/>
            <w:tcBorders>
              <w:top w:val="nil"/>
              <w:left w:val="nil"/>
              <w:bottom w:val="single" w:sz="4" w:space="0" w:color="auto"/>
              <w:right w:val="single" w:sz="4" w:space="0" w:color="auto"/>
            </w:tcBorders>
            <w:shd w:val="clear" w:color="auto" w:fill="auto"/>
            <w:noWrap/>
            <w:vAlign w:val="bottom"/>
            <w:hideMark/>
          </w:tcPr>
          <w:p w14:paraId="7C10A697" w14:textId="3296D76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693" w:type="dxa"/>
            <w:tcBorders>
              <w:top w:val="nil"/>
              <w:left w:val="nil"/>
              <w:bottom w:val="single" w:sz="4" w:space="0" w:color="auto"/>
              <w:right w:val="single" w:sz="4" w:space="0" w:color="auto"/>
            </w:tcBorders>
            <w:shd w:val="clear" w:color="auto" w:fill="auto"/>
            <w:noWrap/>
            <w:vAlign w:val="bottom"/>
            <w:hideMark/>
          </w:tcPr>
          <w:p w14:paraId="25D3F4E7" w14:textId="4EDA4BCA"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693" w:type="dxa"/>
            <w:tcBorders>
              <w:top w:val="nil"/>
              <w:left w:val="nil"/>
              <w:bottom w:val="single" w:sz="4" w:space="0" w:color="auto"/>
              <w:right w:val="single" w:sz="4" w:space="0" w:color="auto"/>
            </w:tcBorders>
            <w:shd w:val="clear" w:color="auto" w:fill="auto"/>
            <w:noWrap/>
            <w:vAlign w:val="bottom"/>
            <w:hideMark/>
          </w:tcPr>
          <w:p w14:paraId="4F671A1C" w14:textId="687C5E1C"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693" w:type="dxa"/>
            <w:tcBorders>
              <w:top w:val="nil"/>
              <w:left w:val="nil"/>
              <w:bottom w:val="single" w:sz="4" w:space="0" w:color="auto"/>
              <w:right w:val="single" w:sz="4" w:space="0" w:color="auto"/>
            </w:tcBorders>
            <w:shd w:val="clear" w:color="auto" w:fill="auto"/>
            <w:noWrap/>
            <w:vAlign w:val="bottom"/>
            <w:hideMark/>
          </w:tcPr>
          <w:p w14:paraId="416175FE" w14:textId="779EF167"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693" w:type="dxa"/>
            <w:tcBorders>
              <w:top w:val="nil"/>
              <w:left w:val="nil"/>
              <w:bottom w:val="single" w:sz="4" w:space="0" w:color="auto"/>
              <w:right w:val="single" w:sz="4" w:space="0" w:color="auto"/>
            </w:tcBorders>
            <w:shd w:val="clear" w:color="auto" w:fill="auto"/>
            <w:noWrap/>
            <w:vAlign w:val="bottom"/>
            <w:hideMark/>
          </w:tcPr>
          <w:p w14:paraId="52F87899" w14:textId="3D63ABB0"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693" w:type="dxa"/>
            <w:tcBorders>
              <w:top w:val="nil"/>
              <w:left w:val="nil"/>
              <w:bottom w:val="single" w:sz="4" w:space="0" w:color="auto"/>
              <w:right w:val="single" w:sz="4" w:space="0" w:color="auto"/>
            </w:tcBorders>
            <w:shd w:val="clear" w:color="auto" w:fill="auto"/>
            <w:noWrap/>
            <w:vAlign w:val="bottom"/>
            <w:hideMark/>
          </w:tcPr>
          <w:p w14:paraId="213771EE" w14:textId="2732C98C"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693" w:type="dxa"/>
            <w:tcBorders>
              <w:top w:val="nil"/>
              <w:left w:val="nil"/>
              <w:bottom w:val="single" w:sz="4" w:space="0" w:color="auto"/>
              <w:right w:val="single" w:sz="4" w:space="0" w:color="auto"/>
            </w:tcBorders>
            <w:shd w:val="clear" w:color="auto" w:fill="auto"/>
            <w:noWrap/>
            <w:vAlign w:val="bottom"/>
            <w:hideMark/>
          </w:tcPr>
          <w:p w14:paraId="671A83F6" w14:textId="33F88A3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693" w:type="dxa"/>
            <w:tcBorders>
              <w:top w:val="nil"/>
              <w:left w:val="nil"/>
              <w:bottom w:val="single" w:sz="4" w:space="0" w:color="auto"/>
              <w:right w:val="single" w:sz="4" w:space="0" w:color="auto"/>
            </w:tcBorders>
            <w:shd w:val="clear" w:color="auto" w:fill="auto"/>
            <w:noWrap/>
            <w:vAlign w:val="bottom"/>
            <w:hideMark/>
          </w:tcPr>
          <w:p w14:paraId="7F455FA9" w14:textId="3A16D80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r>
      <w:tr w:rsidR="00D87FDC" w:rsidRPr="003C4F83" w14:paraId="1EC9C564"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E9D7617" w14:textId="77777777" w:rsidR="00D87FDC" w:rsidRPr="003C4F83" w:rsidRDefault="00D87FDC" w:rsidP="00D87FDC">
            <w:pPr>
              <w:spacing w:line="276" w:lineRule="auto"/>
              <w:ind w:left="460" w:hanging="460"/>
              <w:rPr>
                <w:rFonts w:asciiTheme="minorHAnsi" w:hAnsiTheme="minorHAnsi" w:cstheme="minorHAnsi"/>
                <w:color w:val="000000"/>
                <w:sz w:val="22"/>
                <w:szCs w:val="22"/>
              </w:rPr>
            </w:pPr>
            <w:r w:rsidRPr="003C4F83">
              <w:rPr>
                <w:rFonts w:asciiTheme="minorHAnsi" w:hAnsiTheme="minorHAnsi" w:cstheme="minorHAnsi"/>
                <w:color w:val="000000"/>
                <w:sz w:val="22"/>
                <w:szCs w:val="22"/>
              </w:rPr>
              <w:t>Add: Depreciation</w:t>
            </w:r>
          </w:p>
        </w:tc>
        <w:tc>
          <w:tcPr>
            <w:tcW w:w="693" w:type="dxa"/>
            <w:tcBorders>
              <w:top w:val="nil"/>
              <w:left w:val="nil"/>
              <w:bottom w:val="single" w:sz="4" w:space="0" w:color="auto"/>
              <w:right w:val="single" w:sz="4" w:space="0" w:color="auto"/>
            </w:tcBorders>
            <w:shd w:val="clear" w:color="auto" w:fill="auto"/>
            <w:noWrap/>
            <w:vAlign w:val="bottom"/>
            <w:hideMark/>
          </w:tcPr>
          <w:p w14:paraId="69C809C0" w14:textId="4F04F1CE"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3A2AE9D6" w14:textId="766BF7EC"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1B597D7A" w14:textId="228562CD"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532F76C7" w14:textId="215F8540"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5EEC98BE" w14:textId="357F3F78"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35AC92CE" w14:textId="78947772"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3888C440" w14:textId="7E1B0974"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71DD95CD" w14:textId="245E5172"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693" w:type="dxa"/>
            <w:tcBorders>
              <w:top w:val="nil"/>
              <w:left w:val="nil"/>
              <w:bottom w:val="single" w:sz="4" w:space="0" w:color="auto"/>
              <w:right w:val="single" w:sz="4" w:space="0" w:color="auto"/>
            </w:tcBorders>
            <w:shd w:val="clear" w:color="auto" w:fill="auto"/>
            <w:noWrap/>
            <w:vAlign w:val="bottom"/>
            <w:hideMark/>
          </w:tcPr>
          <w:p w14:paraId="5CC8CF69" w14:textId="03739080"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3.41</w:t>
            </w:r>
          </w:p>
        </w:tc>
      </w:tr>
      <w:tr w:rsidR="00D87FDC" w:rsidRPr="003C4F83" w14:paraId="5127979B"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DA6436D"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693" w:type="dxa"/>
            <w:tcBorders>
              <w:top w:val="nil"/>
              <w:left w:val="nil"/>
              <w:bottom w:val="single" w:sz="4" w:space="0" w:color="auto"/>
              <w:right w:val="single" w:sz="4" w:space="0" w:color="auto"/>
            </w:tcBorders>
            <w:shd w:val="clear" w:color="auto" w:fill="auto"/>
            <w:noWrap/>
            <w:vAlign w:val="bottom"/>
            <w:hideMark/>
          </w:tcPr>
          <w:p w14:paraId="2E758BFC" w14:textId="25F46F9E"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693" w:type="dxa"/>
            <w:tcBorders>
              <w:top w:val="nil"/>
              <w:left w:val="nil"/>
              <w:bottom w:val="single" w:sz="4" w:space="0" w:color="auto"/>
              <w:right w:val="single" w:sz="4" w:space="0" w:color="auto"/>
            </w:tcBorders>
            <w:shd w:val="clear" w:color="auto" w:fill="auto"/>
            <w:noWrap/>
            <w:vAlign w:val="bottom"/>
            <w:hideMark/>
          </w:tcPr>
          <w:p w14:paraId="6E87FEC9" w14:textId="75773C85"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693" w:type="dxa"/>
            <w:tcBorders>
              <w:top w:val="nil"/>
              <w:left w:val="nil"/>
              <w:bottom w:val="single" w:sz="4" w:space="0" w:color="auto"/>
              <w:right w:val="single" w:sz="4" w:space="0" w:color="auto"/>
            </w:tcBorders>
            <w:shd w:val="clear" w:color="auto" w:fill="auto"/>
            <w:noWrap/>
            <w:vAlign w:val="bottom"/>
            <w:hideMark/>
          </w:tcPr>
          <w:p w14:paraId="724666B8" w14:textId="6058066C"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693" w:type="dxa"/>
            <w:tcBorders>
              <w:top w:val="nil"/>
              <w:left w:val="nil"/>
              <w:bottom w:val="single" w:sz="4" w:space="0" w:color="auto"/>
              <w:right w:val="single" w:sz="4" w:space="0" w:color="auto"/>
            </w:tcBorders>
            <w:shd w:val="clear" w:color="auto" w:fill="auto"/>
            <w:noWrap/>
            <w:vAlign w:val="bottom"/>
            <w:hideMark/>
          </w:tcPr>
          <w:p w14:paraId="11DF8ADF" w14:textId="62624435"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693" w:type="dxa"/>
            <w:tcBorders>
              <w:top w:val="nil"/>
              <w:left w:val="nil"/>
              <w:bottom w:val="single" w:sz="4" w:space="0" w:color="auto"/>
              <w:right w:val="single" w:sz="4" w:space="0" w:color="auto"/>
            </w:tcBorders>
            <w:shd w:val="clear" w:color="auto" w:fill="auto"/>
            <w:noWrap/>
            <w:vAlign w:val="bottom"/>
            <w:hideMark/>
          </w:tcPr>
          <w:p w14:paraId="47DF4163" w14:textId="10ADFB4A"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693" w:type="dxa"/>
            <w:tcBorders>
              <w:top w:val="nil"/>
              <w:left w:val="nil"/>
              <w:bottom w:val="single" w:sz="4" w:space="0" w:color="auto"/>
              <w:right w:val="single" w:sz="4" w:space="0" w:color="auto"/>
            </w:tcBorders>
            <w:shd w:val="clear" w:color="auto" w:fill="auto"/>
            <w:noWrap/>
            <w:vAlign w:val="bottom"/>
            <w:hideMark/>
          </w:tcPr>
          <w:p w14:paraId="5ADC4B87" w14:textId="4A5F1332"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693" w:type="dxa"/>
            <w:tcBorders>
              <w:top w:val="nil"/>
              <w:left w:val="nil"/>
              <w:bottom w:val="single" w:sz="4" w:space="0" w:color="auto"/>
              <w:right w:val="single" w:sz="4" w:space="0" w:color="auto"/>
            </w:tcBorders>
            <w:shd w:val="clear" w:color="auto" w:fill="auto"/>
            <w:noWrap/>
            <w:vAlign w:val="bottom"/>
            <w:hideMark/>
          </w:tcPr>
          <w:p w14:paraId="504A6EB5" w14:textId="3C753546"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693" w:type="dxa"/>
            <w:tcBorders>
              <w:top w:val="nil"/>
              <w:left w:val="nil"/>
              <w:bottom w:val="single" w:sz="4" w:space="0" w:color="auto"/>
              <w:right w:val="single" w:sz="4" w:space="0" w:color="auto"/>
            </w:tcBorders>
            <w:shd w:val="clear" w:color="auto" w:fill="auto"/>
            <w:noWrap/>
            <w:vAlign w:val="bottom"/>
            <w:hideMark/>
          </w:tcPr>
          <w:p w14:paraId="5285E879" w14:textId="7275B9D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693" w:type="dxa"/>
            <w:tcBorders>
              <w:top w:val="nil"/>
              <w:left w:val="nil"/>
              <w:bottom w:val="single" w:sz="4" w:space="0" w:color="auto"/>
              <w:right w:val="single" w:sz="4" w:space="0" w:color="auto"/>
            </w:tcBorders>
            <w:shd w:val="clear" w:color="auto" w:fill="auto"/>
            <w:noWrap/>
            <w:vAlign w:val="bottom"/>
            <w:hideMark/>
          </w:tcPr>
          <w:p w14:paraId="7634582C" w14:textId="67DD55A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r>
      <w:tr w:rsidR="00D87FDC" w:rsidRPr="003C4F83" w14:paraId="3F924A6F"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6EFE674" w14:textId="77777777" w:rsidR="00D87FDC" w:rsidRPr="003C4F83" w:rsidRDefault="00D87FDC" w:rsidP="00D87FDC">
            <w:pPr>
              <w:spacing w:line="276" w:lineRule="auto"/>
              <w:ind w:left="460" w:right="-101" w:hanging="460"/>
              <w:rPr>
                <w:rFonts w:asciiTheme="minorHAnsi" w:hAnsiTheme="minorHAnsi" w:cstheme="minorHAnsi"/>
                <w:color w:val="000000"/>
                <w:sz w:val="22"/>
                <w:szCs w:val="22"/>
              </w:rPr>
            </w:pPr>
            <w:r w:rsidRPr="003D3ED4">
              <w:rPr>
                <w:rFonts w:asciiTheme="minorHAnsi" w:hAnsiTheme="minorHAnsi" w:cstheme="minorHAnsi"/>
                <w:color w:val="000000"/>
                <w:sz w:val="20"/>
                <w:szCs w:val="20"/>
              </w:rPr>
              <w:t>Less: Change in Working Capital</w:t>
            </w:r>
          </w:p>
        </w:tc>
        <w:tc>
          <w:tcPr>
            <w:tcW w:w="693" w:type="dxa"/>
            <w:tcBorders>
              <w:top w:val="nil"/>
              <w:left w:val="nil"/>
              <w:bottom w:val="single" w:sz="4" w:space="0" w:color="auto"/>
              <w:right w:val="single" w:sz="4" w:space="0" w:color="auto"/>
            </w:tcBorders>
            <w:shd w:val="clear" w:color="auto" w:fill="auto"/>
            <w:noWrap/>
            <w:vAlign w:val="bottom"/>
            <w:hideMark/>
          </w:tcPr>
          <w:p w14:paraId="6C68E57A" w14:textId="283E4EED"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693" w:type="dxa"/>
            <w:tcBorders>
              <w:top w:val="nil"/>
              <w:left w:val="nil"/>
              <w:bottom w:val="single" w:sz="4" w:space="0" w:color="auto"/>
              <w:right w:val="single" w:sz="4" w:space="0" w:color="auto"/>
            </w:tcBorders>
            <w:shd w:val="clear" w:color="auto" w:fill="auto"/>
            <w:noWrap/>
            <w:vAlign w:val="bottom"/>
            <w:hideMark/>
          </w:tcPr>
          <w:p w14:paraId="0F38648C" w14:textId="7276C25A"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693" w:type="dxa"/>
            <w:tcBorders>
              <w:top w:val="nil"/>
              <w:left w:val="nil"/>
              <w:bottom w:val="single" w:sz="4" w:space="0" w:color="auto"/>
              <w:right w:val="single" w:sz="4" w:space="0" w:color="auto"/>
            </w:tcBorders>
            <w:shd w:val="clear" w:color="auto" w:fill="auto"/>
            <w:noWrap/>
            <w:vAlign w:val="bottom"/>
            <w:hideMark/>
          </w:tcPr>
          <w:p w14:paraId="0175FFA4" w14:textId="28F4523D"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-0.91</w:t>
            </w:r>
          </w:p>
        </w:tc>
        <w:tc>
          <w:tcPr>
            <w:tcW w:w="693" w:type="dxa"/>
            <w:tcBorders>
              <w:top w:val="nil"/>
              <w:left w:val="nil"/>
              <w:bottom w:val="single" w:sz="4" w:space="0" w:color="auto"/>
              <w:right w:val="single" w:sz="4" w:space="0" w:color="auto"/>
            </w:tcBorders>
            <w:shd w:val="clear" w:color="auto" w:fill="auto"/>
            <w:noWrap/>
            <w:vAlign w:val="bottom"/>
            <w:hideMark/>
          </w:tcPr>
          <w:p w14:paraId="26DCF392" w14:textId="6B2824AA"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693" w:type="dxa"/>
            <w:tcBorders>
              <w:top w:val="nil"/>
              <w:left w:val="nil"/>
              <w:bottom w:val="single" w:sz="4" w:space="0" w:color="auto"/>
              <w:right w:val="single" w:sz="4" w:space="0" w:color="auto"/>
            </w:tcBorders>
            <w:shd w:val="clear" w:color="auto" w:fill="auto"/>
            <w:noWrap/>
            <w:vAlign w:val="bottom"/>
            <w:hideMark/>
          </w:tcPr>
          <w:p w14:paraId="0578FC57" w14:textId="4A29825D"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693" w:type="dxa"/>
            <w:tcBorders>
              <w:top w:val="nil"/>
              <w:left w:val="nil"/>
              <w:bottom w:val="single" w:sz="4" w:space="0" w:color="auto"/>
              <w:right w:val="single" w:sz="4" w:space="0" w:color="auto"/>
            </w:tcBorders>
            <w:shd w:val="clear" w:color="auto" w:fill="auto"/>
            <w:noWrap/>
            <w:vAlign w:val="bottom"/>
            <w:hideMark/>
          </w:tcPr>
          <w:p w14:paraId="0D753B7C" w14:textId="4DCAC5D4"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-5.13</w:t>
            </w:r>
          </w:p>
        </w:tc>
        <w:tc>
          <w:tcPr>
            <w:tcW w:w="693" w:type="dxa"/>
            <w:tcBorders>
              <w:top w:val="nil"/>
              <w:left w:val="nil"/>
              <w:bottom w:val="single" w:sz="4" w:space="0" w:color="auto"/>
              <w:right w:val="single" w:sz="4" w:space="0" w:color="auto"/>
            </w:tcBorders>
            <w:shd w:val="clear" w:color="auto" w:fill="auto"/>
            <w:noWrap/>
            <w:vAlign w:val="bottom"/>
            <w:hideMark/>
          </w:tcPr>
          <w:p w14:paraId="6577C3C5" w14:textId="5C0F7B25"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693" w:type="dxa"/>
            <w:tcBorders>
              <w:top w:val="nil"/>
              <w:left w:val="nil"/>
              <w:bottom w:val="single" w:sz="4" w:space="0" w:color="auto"/>
              <w:right w:val="single" w:sz="4" w:space="0" w:color="auto"/>
            </w:tcBorders>
            <w:shd w:val="clear" w:color="auto" w:fill="auto"/>
            <w:noWrap/>
            <w:vAlign w:val="bottom"/>
            <w:hideMark/>
          </w:tcPr>
          <w:p w14:paraId="3E9E5C35" w14:textId="27225B2D"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693" w:type="dxa"/>
            <w:tcBorders>
              <w:top w:val="nil"/>
              <w:left w:val="nil"/>
              <w:bottom w:val="single" w:sz="4" w:space="0" w:color="auto"/>
              <w:right w:val="single" w:sz="4" w:space="0" w:color="auto"/>
            </w:tcBorders>
            <w:shd w:val="clear" w:color="auto" w:fill="auto"/>
            <w:noWrap/>
            <w:vAlign w:val="bottom"/>
            <w:hideMark/>
          </w:tcPr>
          <w:p w14:paraId="5C44342B" w14:textId="50DD284E"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-0.06</w:t>
            </w:r>
          </w:p>
        </w:tc>
      </w:tr>
      <w:tr w:rsidR="00D87FDC" w:rsidRPr="003C4F83" w14:paraId="01CA6BA0"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A3E64FB"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693" w:type="dxa"/>
            <w:tcBorders>
              <w:top w:val="nil"/>
              <w:left w:val="nil"/>
              <w:bottom w:val="single" w:sz="4" w:space="0" w:color="auto"/>
              <w:right w:val="single" w:sz="4" w:space="0" w:color="auto"/>
            </w:tcBorders>
            <w:shd w:val="clear" w:color="auto" w:fill="auto"/>
            <w:noWrap/>
            <w:vAlign w:val="bottom"/>
            <w:hideMark/>
          </w:tcPr>
          <w:p w14:paraId="76B4D728" w14:textId="3589044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12AF21E7" w14:textId="326C608C"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63B464DF" w14:textId="3157BCF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693" w:type="dxa"/>
            <w:tcBorders>
              <w:top w:val="nil"/>
              <w:left w:val="nil"/>
              <w:bottom w:val="single" w:sz="4" w:space="0" w:color="auto"/>
              <w:right w:val="single" w:sz="4" w:space="0" w:color="auto"/>
            </w:tcBorders>
            <w:shd w:val="clear" w:color="auto" w:fill="auto"/>
            <w:noWrap/>
            <w:vAlign w:val="bottom"/>
            <w:hideMark/>
          </w:tcPr>
          <w:p w14:paraId="1A8EA391" w14:textId="1037202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6D25C25F" w14:textId="303018F4"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5C9EA867" w14:textId="0E279E71"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-80%</w:t>
            </w:r>
          </w:p>
        </w:tc>
        <w:tc>
          <w:tcPr>
            <w:tcW w:w="693" w:type="dxa"/>
            <w:tcBorders>
              <w:top w:val="nil"/>
              <w:left w:val="nil"/>
              <w:bottom w:val="single" w:sz="4" w:space="0" w:color="auto"/>
              <w:right w:val="single" w:sz="4" w:space="0" w:color="auto"/>
            </w:tcBorders>
            <w:shd w:val="clear" w:color="auto" w:fill="auto"/>
            <w:noWrap/>
            <w:vAlign w:val="bottom"/>
            <w:hideMark/>
          </w:tcPr>
          <w:p w14:paraId="4DAF54DA" w14:textId="1975976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693" w:type="dxa"/>
            <w:tcBorders>
              <w:top w:val="nil"/>
              <w:left w:val="nil"/>
              <w:bottom w:val="single" w:sz="4" w:space="0" w:color="auto"/>
              <w:right w:val="single" w:sz="4" w:space="0" w:color="auto"/>
            </w:tcBorders>
            <w:shd w:val="clear" w:color="auto" w:fill="auto"/>
            <w:noWrap/>
            <w:vAlign w:val="bottom"/>
            <w:hideMark/>
          </w:tcPr>
          <w:p w14:paraId="5A571C71" w14:textId="47A749F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693" w:type="dxa"/>
            <w:tcBorders>
              <w:top w:val="nil"/>
              <w:left w:val="nil"/>
              <w:bottom w:val="single" w:sz="4" w:space="0" w:color="auto"/>
              <w:right w:val="single" w:sz="4" w:space="0" w:color="auto"/>
            </w:tcBorders>
            <w:shd w:val="clear" w:color="auto" w:fill="auto"/>
            <w:noWrap/>
            <w:vAlign w:val="bottom"/>
            <w:hideMark/>
          </w:tcPr>
          <w:p w14:paraId="5AEAEE72" w14:textId="31C380F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D87FDC" w:rsidRPr="003C4F83" w14:paraId="7B160CB8"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D8F954B" w14:textId="77777777" w:rsidR="00D87FDC" w:rsidRPr="003C4F83" w:rsidRDefault="00D87FDC" w:rsidP="00D87FDC">
            <w:pPr>
              <w:spacing w:line="276" w:lineRule="auto"/>
              <w:ind w:left="460" w:right="-101" w:hanging="460"/>
              <w:rPr>
                <w:rFonts w:asciiTheme="minorHAnsi" w:hAnsiTheme="minorHAnsi" w:cstheme="minorHAnsi"/>
                <w:color w:val="000000"/>
                <w:sz w:val="22"/>
                <w:szCs w:val="22"/>
              </w:rPr>
            </w:pPr>
            <w:r w:rsidRPr="003C4F83">
              <w:rPr>
                <w:rFonts w:asciiTheme="minorHAnsi" w:hAnsiTheme="minorHAnsi" w:cstheme="minorHAnsi"/>
                <w:color w:val="000000"/>
                <w:sz w:val="22"/>
                <w:szCs w:val="22"/>
              </w:rPr>
              <w:t>Less: Fixed Capital Investment</w:t>
            </w:r>
          </w:p>
        </w:tc>
        <w:tc>
          <w:tcPr>
            <w:tcW w:w="693" w:type="dxa"/>
            <w:tcBorders>
              <w:top w:val="nil"/>
              <w:left w:val="nil"/>
              <w:bottom w:val="single" w:sz="4" w:space="0" w:color="auto"/>
              <w:right w:val="single" w:sz="4" w:space="0" w:color="auto"/>
            </w:tcBorders>
            <w:shd w:val="clear" w:color="auto" w:fill="auto"/>
            <w:noWrap/>
            <w:vAlign w:val="bottom"/>
            <w:hideMark/>
          </w:tcPr>
          <w:p w14:paraId="185F329F" w14:textId="34FA39F7"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1725B61C" w14:textId="3FA230D0"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1CC81A6E" w14:textId="0740BADA"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43AAA1A9" w14:textId="779189F7"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0408B6FA" w14:textId="704BEC31"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5D603B7B" w14:textId="43EBD597"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4FD6D365" w14:textId="15D735BF"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7F78B13D" w14:textId="2E4B38E6"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693" w:type="dxa"/>
            <w:tcBorders>
              <w:top w:val="nil"/>
              <w:left w:val="nil"/>
              <w:bottom w:val="single" w:sz="4" w:space="0" w:color="auto"/>
              <w:right w:val="single" w:sz="4" w:space="0" w:color="auto"/>
            </w:tcBorders>
            <w:shd w:val="clear" w:color="auto" w:fill="auto"/>
            <w:noWrap/>
            <w:vAlign w:val="bottom"/>
            <w:hideMark/>
          </w:tcPr>
          <w:p w14:paraId="54347269" w14:textId="286EF3BF" w:rsidR="00D87FDC" w:rsidRPr="003C4F83" w:rsidRDefault="00D87FDC" w:rsidP="00D87FDC">
            <w:pPr>
              <w:spacing w:line="276" w:lineRule="auto"/>
              <w:ind w:left="-108" w:right="-30"/>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D87FDC" w:rsidRPr="003C4F83" w14:paraId="5F7E49C4"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7F2E23C"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693" w:type="dxa"/>
            <w:tcBorders>
              <w:top w:val="nil"/>
              <w:left w:val="nil"/>
              <w:bottom w:val="single" w:sz="4" w:space="0" w:color="auto"/>
              <w:right w:val="single" w:sz="4" w:space="0" w:color="auto"/>
            </w:tcBorders>
            <w:shd w:val="clear" w:color="auto" w:fill="auto"/>
            <w:noWrap/>
            <w:vAlign w:val="bottom"/>
            <w:hideMark/>
          </w:tcPr>
          <w:p w14:paraId="5BDDE725" w14:textId="16108936"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6AF95DFD" w14:textId="48F1A298"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7B97B428" w14:textId="4A807161"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05E76F7A" w14:textId="247F120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1AAC4210" w14:textId="4993B13A"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5D6F0FC4" w14:textId="00B1E7E0"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08BCB5A3" w14:textId="13CC6133"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4A90E31D" w14:textId="48814BE6"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3365B284" w14:textId="5B124362"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C4F83" w14:paraId="3C5A6D10"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AE0DFEA"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Free Cash Flow to the Firm</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6FFAC336" w14:textId="07AED948"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10.57</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021FD918" w14:textId="760373A6"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10.49</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1AD8258B" w14:textId="16A57016"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10.42</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71250556" w14:textId="4BD05B18"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9.51</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344A9BCB" w14:textId="1E07F10F"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9.47</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2D4795C9" w14:textId="6779FB5B"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9.33</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2E4A0E19" w14:textId="75149F2C"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4.19</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6A0B92E5" w14:textId="1E48355D"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4.11</w:t>
            </w:r>
          </w:p>
        </w:tc>
        <w:tc>
          <w:tcPr>
            <w:tcW w:w="693" w:type="dxa"/>
            <w:tcBorders>
              <w:top w:val="nil"/>
              <w:left w:val="nil"/>
              <w:bottom w:val="single" w:sz="4" w:space="0" w:color="auto"/>
              <w:right w:val="single" w:sz="4" w:space="0" w:color="auto"/>
            </w:tcBorders>
            <w:shd w:val="clear" w:color="auto" w:fill="BDD6EE" w:themeFill="accent1" w:themeFillTint="66"/>
            <w:noWrap/>
            <w:vAlign w:val="bottom"/>
            <w:hideMark/>
          </w:tcPr>
          <w:p w14:paraId="590F55C6" w14:textId="0B04B648" w:rsidR="00D87FDC" w:rsidRPr="003C4F83" w:rsidRDefault="00D87FDC" w:rsidP="00D87FDC">
            <w:pPr>
              <w:spacing w:line="276" w:lineRule="auto"/>
              <w:ind w:left="-108" w:right="-30"/>
              <w:jc w:val="center"/>
              <w:rPr>
                <w:rFonts w:asciiTheme="minorHAnsi" w:hAnsiTheme="minorHAnsi" w:cstheme="minorHAnsi"/>
                <w:b/>
                <w:bCs/>
                <w:color w:val="000000"/>
                <w:sz w:val="22"/>
                <w:szCs w:val="22"/>
              </w:rPr>
            </w:pPr>
            <w:r>
              <w:rPr>
                <w:rFonts w:ascii="Calibri" w:hAnsi="Calibri" w:cs="Calibri"/>
                <w:b/>
                <w:bCs/>
                <w:color w:val="000000"/>
                <w:sz w:val="22"/>
                <w:szCs w:val="22"/>
              </w:rPr>
              <w:t>4.05</w:t>
            </w:r>
          </w:p>
        </w:tc>
      </w:tr>
      <w:tr w:rsidR="00D87FDC" w:rsidRPr="003C4F83" w14:paraId="4BCA916C" w14:textId="77777777" w:rsidTr="00541F6E">
        <w:trPr>
          <w:trHeight w:val="2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416DA5F"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xml:space="preserve">% Growth </w:t>
            </w:r>
          </w:p>
        </w:tc>
        <w:tc>
          <w:tcPr>
            <w:tcW w:w="693" w:type="dxa"/>
            <w:tcBorders>
              <w:top w:val="nil"/>
              <w:left w:val="nil"/>
              <w:bottom w:val="single" w:sz="4" w:space="0" w:color="auto"/>
              <w:right w:val="single" w:sz="4" w:space="0" w:color="auto"/>
            </w:tcBorders>
            <w:shd w:val="clear" w:color="auto" w:fill="auto"/>
            <w:noWrap/>
            <w:vAlign w:val="bottom"/>
            <w:hideMark/>
          </w:tcPr>
          <w:p w14:paraId="2BC46D5E" w14:textId="58106142"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693" w:type="dxa"/>
            <w:tcBorders>
              <w:top w:val="nil"/>
              <w:left w:val="nil"/>
              <w:bottom w:val="single" w:sz="4" w:space="0" w:color="auto"/>
              <w:right w:val="single" w:sz="4" w:space="0" w:color="auto"/>
            </w:tcBorders>
            <w:shd w:val="clear" w:color="auto" w:fill="auto"/>
            <w:noWrap/>
            <w:vAlign w:val="bottom"/>
            <w:hideMark/>
          </w:tcPr>
          <w:p w14:paraId="29A4768F" w14:textId="700F7D69"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693" w:type="dxa"/>
            <w:tcBorders>
              <w:top w:val="nil"/>
              <w:left w:val="nil"/>
              <w:bottom w:val="single" w:sz="4" w:space="0" w:color="auto"/>
              <w:right w:val="single" w:sz="4" w:space="0" w:color="auto"/>
            </w:tcBorders>
            <w:shd w:val="clear" w:color="auto" w:fill="auto"/>
            <w:noWrap/>
            <w:vAlign w:val="bottom"/>
            <w:hideMark/>
          </w:tcPr>
          <w:p w14:paraId="25650366" w14:textId="6651FF99"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693" w:type="dxa"/>
            <w:tcBorders>
              <w:top w:val="nil"/>
              <w:left w:val="nil"/>
              <w:bottom w:val="single" w:sz="4" w:space="0" w:color="auto"/>
              <w:right w:val="single" w:sz="4" w:space="0" w:color="auto"/>
            </w:tcBorders>
            <w:shd w:val="clear" w:color="auto" w:fill="auto"/>
            <w:noWrap/>
            <w:vAlign w:val="bottom"/>
            <w:hideMark/>
          </w:tcPr>
          <w:p w14:paraId="2F40236B" w14:textId="69F983F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693" w:type="dxa"/>
            <w:tcBorders>
              <w:top w:val="nil"/>
              <w:left w:val="nil"/>
              <w:bottom w:val="single" w:sz="4" w:space="0" w:color="auto"/>
              <w:right w:val="single" w:sz="4" w:space="0" w:color="auto"/>
            </w:tcBorders>
            <w:shd w:val="clear" w:color="auto" w:fill="auto"/>
            <w:noWrap/>
            <w:vAlign w:val="bottom"/>
            <w:hideMark/>
          </w:tcPr>
          <w:p w14:paraId="4A9B7EA9" w14:textId="3A7C700B"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693" w:type="dxa"/>
            <w:tcBorders>
              <w:top w:val="nil"/>
              <w:left w:val="nil"/>
              <w:bottom w:val="single" w:sz="4" w:space="0" w:color="auto"/>
              <w:right w:val="single" w:sz="4" w:space="0" w:color="auto"/>
            </w:tcBorders>
            <w:shd w:val="clear" w:color="auto" w:fill="auto"/>
            <w:noWrap/>
            <w:vAlign w:val="bottom"/>
            <w:hideMark/>
          </w:tcPr>
          <w:p w14:paraId="4A56FB7A" w14:textId="6E4D91D4"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693" w:type="dxa"/>
            <w:tcBorders>
              <w:top w:val="nil"/>
              <w:left w:val="nil"/>
              <w:bottom w:val="single" w:sz="4" w:space="0" w:color="auto"/>
              <w:right w:val="single" w:sz="4" w:space="0" w:color="auto"/>
            </w:tcBorders>
            <w:shd w:val="clear" w:color="auto" w:fill="auto"/>
            <w:noWrap/>
            <w:vAlign w:val="bottom"/>
            <w:hideMark/>
          </w:tcPr>
          <w:p w14:paraId="05FA483F" w14:textId="2C2BEFDF"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693" w:type="dxa"/>
            <w:tcBorders>
              <w:top w:val="nil"/>
              <w:left w:val="nil"/>
              <w:bottom w:val="single" w:sz="4" w:space="0" w:color="auto"/>
              <w:right w:val="single" w:sz="4" w:space="0" w:color="auto"/>
            </w:tcBorders>
            <w:shd w:val="clear" w:color="auto" w:fill="auto"/>
            <w:noWrap/>
            <w:vAlign w:val="bottom"/>
            <w:hideMark/>
          </w:tcPr>
          <w:p w14:paraId="6DB252F4" w14:textId="43DB67D9"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693" w:type="dxa"/>
            <w:tcBorders>
              <w:top w:val="nil"/>
              <w:left w:val="nil"/>
              <w:bottom w:val="single" w:sz="4" w:space="0" w:color="auto"/>
              <w:right w:val="single" w:sz="4" w:space="0" w:color="auto"/>
            </w:tcBorders>
            <w:shd w:val="clear" w:color="auto" w:fill="auto"/>
            <w:noWrap/>
            <w:vAlign w:val="bottom"/>
            <w:hideMark/>
          </w:tcPr>
          <w:p w14:paraId="6D255213" w14:textId="50FBC7A2" w:rsidR="00D87FDC" w:rsidRPr="003C4F83" w:rsidRDefault="00D87FDC" w:rsidP="00D87FDC">
            <w:pPr>
              <w:spacing w:line="276" w:lineRule="auto"/>
              <w:ind w:left="-108" w:right="-30"/>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bl>
    <w:p w14:paraId="3539B314" w14:textId="77777777" w:rsidR="00AA62AE" w:rsidRDefault="00AA62AE" w:rsidP="00AA62AE">
      <w:pPr>
        <w:pStyle w:val="Default"/>
        <w:spacing w:line="360" w:lineRule="auto"/>
        <w:ind w:left="7920" w:right="-589"/>
        <w:jc w:val="right"/>
        <w:rPr>
          <w:i/>
          <w:color w:val="auto"/>
          <w:sz w:val="18"/>
          <w:szCs w:val="22"/>
        </w:rPr>
      </w:pPr>
      <w:r>
        <w:rPr>
          <w:i/>
          <w:color w:val="auto"/>
          <w:sz w:val="18"/>
          <w:szCs w:val="22"/>
        </w:rPr>
        <w:t xml:space="preserve">   </w:t>
      </w:r>
      <w:r>
        <w:rPr>
          <w:i/>
          <w:color w:val="auto"/>
          <w:sz w:val="22"/>
          <w:szCs w:val="28"/>
        </w:rPr>
        <w:t>Con</w:t>
      </w:r>
      <w:r w:rsidRPr="003C4F83">
        <w:rPr>
          <w:i/>
          <w:color w:val="auto"/>
          <w:sz w:val="22"/>
          <w:szCs w:val="28"/>
        </w:rPr>
        <w:t>tinue….</w:t>
      </w:r>
    </w:p>
    <w:p w14:paraId="0197CDC0" w14:textId="68B2D6A7" w:rsidR="00AA62AE" w:rsidRDefault="00AA62AE" w:rsidP="00541F6E">
      <w:pPr>
        <w:pStyle w:val="Default"/>
        <w:ind w:right="-589"/>
        <w:jc w:val="right"/>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 xml:space="preserve">       </w:t>
      </w:r>
      <w:r w:rsidRPr="00707C85">
        <w:rPr>
          <w:sz w:val="18"/>
          <w:szCs w:val="18"/>
        </w:rPr>
        <w:t xml:space="preserve"> </w:t>
      </w: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9"/>
        <w:gridCol w:w="744"/>
        <w:gridCol w:w="744"/>
        <w:gridCol w:w="744"/>
        <w:gridCol w:w="744"/>
        <w:gridCol w:w="744"/>
        <w:gridCol w:w="744"/>
        <w:gridCol w:w="744"/>
        <w:gridCol w:w="745"/>
      </w:tblGrid>
      <w:tr w:rsidR="00AA62AE" w:rsidRPr="003C4F83" w14:paraId="62EA01A4" w14:textId="77777777" w:rsidTr="00541F6E">
        <w:trPr>
          <w:trHeight w:val="20"/>
        </w:trPr>
        <w:tc>
          <w:tcPr>
            <w:tcW w:w="3119" w:type="dxa"/>
            <w:shd w:val="clear" w:color="000000" w:fill="002060"/>
            <w:noWrap/>
            <w:vAlign w:val="center"/>
            <w:hideMark/>
          </w:tcPr>
          <w:p w14:paraId="37BCFD2B"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684919DC"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Mar-33 P</w:t>
            </w:r>
          </w:p>
        </w:tc>
        <w:tc>
          <w:tcPr>
            <w:tcW w:w="744" w:type="dxa"/>
            <w:shd w:val="clear" w:color="000000" w:fill="002060"/>
            <w:noWrap/>
            <w:vAlign w:val="center"/>
            <w:hideMark/>
          </w:tcPr>
          <w:p w14:paraId="5771FDEA"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Mar-34 P</w:t>
            </w:r>
          </w:p>
        </w:tc>
        <w:tc>
          <w:tcPr>
            <w:tcW w:w="744" w:type="dxa"/>
            <w:shd w:val="clear" w:color="000000" w:fill="002060"/>
            <w:noWrap/>
            <w:vAlign w:val="center"/>
            <w:hideMark/>
          </w:tcPr>
          <w:p w14:paraId="4B26D08D"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Mar-35 P</w:t>
            </w:r>
          </w:p>
        </w:tc>
        <w:tc>
          <w:tcPr>
            <w:tcW w:w="744" w:type="dxa"/>
            <w:shd w:val="clear" w:color="000000" w:fill="002060"/>
            <w:noWrap/>
            <w:vAlign w:val="center"/>
            <w:hideMark/>
          </w:tcPr>
          <w:p w14:paraId="2B1B8332"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Mar-36 P</w:t>
            </w:r>
          </w:p>
        </w:tc>
        <w:tc>
          <w:tcPr>
            <w:tcW w:w="744" w:type="dxa"/>
            <w:shd w:val="clear" w:color="000000" w:fill="002060"/>
            <w:noWrap/>
            <w:vAlign w:val="center"/>
            <w:hideMark/>
          </w:tcPr>
          <w:p w14:paraId="5984E410"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Mar-37 P</w:t>
            </w:r>
          </w:p>
        </w:tc>
        <w:tc>
          <w:tcPr>
            <w:tcW w:w="744" w:type="dxa"/>
            <w:shd w:val="clear" w:color="000000" w:fill="002060"/>
            <w:noWrap/>
            <w:vAlign w:val="center"/>
            <w:hideMark/>
          </w:tcPr>
          <w:p w14:paraId="5A2E1DEA"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Mar-38 P</w:t>
            </w:r>
          </w:p>
        </w:tc>
        <w:tc>
          <w:tcPr>
            <w:tcW w:w="744" w:type="dxa"/>
            <w:shd w:val="clear" w:color="000000" w:fill="002060"/>
            <w:noWrap/>
            <w:vAlign w:val="center"/>
            <w:hideMark/>
          </w:tcPr>
          <w:p w14:paraId="363E8DA0"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Mar-39 P</w:t>
            </w:r>
          </w:p>
        </w:tc>
        <w:tc>
          <w:tcPr>
            <w:tcW w:w="745" w:type="dxa"/>
            <w:shd w:val="clear" w:color="000000" w:fill="002060"/>
            <w:noWrap/>
            <w:vAlign w:val="center"/>
            <w:hideMark/>
          </w:tcPr>
          <w:p w14:paraId="18CBF105" w14:textId="77777777" w:rsidR="00AA62AE" w:rsidRPr="003C4F83" w:rsidRDefault="00AA62AE" w:rsidP="00DB18B3">
            <w:pPr>
              <w:jc w:val="center"/>
              <w:rPr>
                <w:rFonts w:asciiTheme="minorHAnsi" w:hAnsiTheme="minorHAnsi" w:cstheme="minorHAnsi"/>
                <w:b/>
                <w:bCs/>
                <w:color w:val="FFFFFF"/>
                <w:sz w:val="22"/>
                <w:szCs w:val="22"/>
              </w:rPr>
            </w:pPr>
            <w:r w:rsidRPr="003C4F83">
              <w:rPr>
                <w:rFonts w:asciiTheme="minorHAnsi" w:hAnsiTheme="minorHAnsi" w:cstheme="minorHAnsi"/>
                <w:b/>
                <w:bCs/>
                <w:color w:val="FFFFFF"/>
                <w:sz w:val="22"/>
                <w:szCs w:val="22"/>
              </w:rPr>
              <w:t>Mar-40 P</w:t>
            </w:r>
          </w:p>
        </w:tc>
      </w:tr>
      <w:tr w:rsidR="00D87FDC" w:rsidRPr="003C4F83" w14:paraId="1808DCB6" w14:textId="77777777" w:rsidTr="00541F6E">
        <w:trPr>
          <w:trHeight w:val="20"/>
        </w:trPr>
        <w:tc>
          <w:tcPr>
            <w:tcW w:w="3119" w:type="dxa"/>
            <w:shd w:val="clear" w:color="auto" w:fill="auto"/>
            <w:noWrap/>
            <w:vAlign w:val="bottom"/>
            <w:hideMark/>
          </w:tcPr>
          <w:p w14:paraId="464DCC97"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Total Revenue</w:t>
            </w:r>
          </w:p>
        </w:tc>
        <w:tc>
          <w:tcPr>
            <w:tcW w:w="744" w:type="dxa"/>
            <w:shd w:val="clear" w:color="auto" w:fill="auto"/>
            <w:noWrap/>
            <w:vAlign w:val="bottom"/>
            <w:hideMark/>
          </w:tcPr>
          <w:p w14:paraId="31AE98CB" w14:textId="239730CC"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744" w:type="dxa"/>
            <w:shd w:val="clear" w:color="auto" w:fill="auto"/>
            <w:noWrap/>
            <w:vAlign w:val="bottom"/>
            <w:hideMark/>
          </w:tcPr>
          <w:p w14:paraId="122878B8" w14:textId="47D63ACD"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744" w:type="dxa"/>
            <w:shd w:val="clear" w:color="auto" w:fill="auto"/>
            <w:noWrap/>
            <w:vAlign w:val="bottom"/>
            <w:hideMark/>
          </w:tcPr>
          <w:p w14:paraId="35ABDD92" w14:textId="46177453"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744" w:type="dxa"/>
            <w:shd w:val="clear" w:color="auto" w:fill="auto"/>
            <w:noWrap/>
            <w:vAlign w:val="bottom"/>
            <w:hideMark/>
          </w:tcPr>
          <w:p w14:paraId="1D6002C2" w14:textId="16F6610E"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744" w:type="dxa"/>
            <w:shd w:val="clear" w:color="auto" w:fill="auto"/>
            <w:noWrap/>
            <w:vAlign w:val="bottom"/>
            <w:hideMark/>
          </w:tcPr>
          <w:p w14:paraId="0756825B" w14:textId="6D52910F"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744" w:type="dxa"/>
            <w:shd w:val="clear" w:color="auto" w:fill="auto"/>
            <w:noWrap/>
            <w:vAlign w:val="bottom"/>
            <w:hideMark/>
          </w:tcPr>
          <w:p w14:paraId="1CD3812D" w14:textId="2D213209"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744" w:type="dxa"/>
            <w:shd w:val="clear" w:color="auto" w:fill="auto"/>
            <w:noWrap/>
            <w:vAlign w:val="bottom"/>
            <w:hideMark/>
          </w:tcPr>
          <w:p w14:paraId="790F63F3" w14:textId="45CF1A7F"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6.38</w:t>
            </w:r>
          </w:p>
        </w:tc>
        <w:tc>
          <w:tcPr>
            <w:tcW w:w="745" w:type="dxa"/>
            <w:shd w:val="clear" w:color="auto" w:fill="auto"/>
            <w:noWrap/>
            <w:vAlign w:val="bottom"/>
            <w:hideMark/>
          </w:tcPr>
          <w:p w14:paraId="5E7A61DA" w14:textId="4C763571"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12.64</w:t>
            </w:r>
          </w:p>
        </w:tc>
      </w:tr>
      <w:tr w:rsidR="00D87FDC" w:rsidRPr="003C4F83" w14:paraId="302931B7" w14:textId="77777777" w:rsidTr="00541F6E">
        <w:trPr>
          <w:trHeight w:val="20"/>
        </w:trPr>
        <w:tc>
          <w:tcPr>
            <w:tcW w:w="3119" w:type="dxa"/>
            <w:shd w:val="clear" w:color="auto" w:fill="auto"/>
            <w:noWrap/>
            <w:vAlign w:val="bottom"/>
            <w:hideMark/>
          </w:tcPr>
          <w:p w14:paraId="2707F6E7"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Growth</w:t>
            </w:r>
          </w:p>
        </w:tc>
        <w:tc>
          <w:tcPr>
            <w:tcW w:w="744" w:type="dxa"/>
            <w:shd w:val="clear" w:color="auto" w:fill="auto"/>
            <w:noWrap/>
            <w:vAlign w:val="bottom"/>
            <w:hideMark/>
          </w:tcPr>
          <w:p w14:paraId="7797CC03" w14:textId="3939C628"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157A95F7" w14:textId="0BBF0580"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1AD7D669" w14:textId="2A468499"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65493E07" w14:textId="03A02E1A"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45DD821C" w14:textId="508AA78C"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DD557C4" w14:textId="311170AE"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5C94F41C" w14:textId="34FE5631"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hideMark/>
          </w:tcPr>
          <w:p w14:paraId="5965C451" w14:textId="77E02710"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98%</w:t>
            </w:r>
          </w:p>
        </w:tc>
      </w:tr>
      <w:tr w:rsidR="00D87FDC" w:rsidRPr="003C4F83" w14:paraId="02529A11" w14:textId="77777777" w:rsidTr="00541F6E">
        <w:trPr>
          <w:trHeight w:val="20"/>
        </w:trPr>
        <w:tc>
          <w:tcPr>
            <w:tcW w:w="3119" w:type="dxa"/>
            <w:shd w:val="clear" w:color="auto" w:fill="auto"/>
            <w:noWrap/>
            <w:vAlign w:val="bottom"/>
            <w:hideMark/>
          </w:tcPr>
          <w:p w14:paraId="37650E9A"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EBITDA</w:t>
            </w:r>
          </w:p>
        </w:tc>
        <w:tc>
          <w:tcPr>
            <w:tcW w:w="744" w:type="dxa"/>
            <w:shd w:val="clear" w:color="auto" w:fill="auto"/>
            <w:noWrap/>
            <w:vAlign w:val="bottom"/>
            <w:hideMark/>
          </w:tcPr>
          <w:p w14:paraId="3AEDEA9C" w14:textId="6CDB2079"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4.05</w:t>
            </w:r>
          </w:p>
        </w:tc>
        <w:tc>
          <w:tcPr>
            <w:tcW w:w="744" w:type="dxa"/>
            <w:shd w:val="clear" w:color="auto" w:fill="auto"/>
            <w:noWrap/>
            <w:vAlign w:val="bottom"/>
            <w:hideMark/>
          </w:tcPr>
          <w:p w14:paraId="544E3325" w14:textId="335F6D8A"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3.93</w:t>
            </w:r>
          </w:p>
        </w:tc>
        <w:tc>
          <w:tcPr>
            <w:tcW w:w="744" w:type="dxa"/>
            <w:shd w:val="clear" w:color="auto" w:fill="auto"/>
            <w:noWrap/>
            <w:vAlign w:val="bottom"/>
            <w:hideMark/>
          </w:tcPr>
          <w:p w14:paraId="570CEF6D" w14:textId="0A76FD29"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3.81</w:t>
            </w:r>
          </w:p>
        </w:tc>
        <w:tc>
          <w:tcPr>
            <w:tcW w:w="744" w:type="dxa"/>
            <w:shd w:val="clear" w:color="auto" w:fill="auto"/>
            <w:noWrap/>
            <w:vAlign w:val="bottom"/>
            <w:hideMark/>
          </w:tcPr>
          <w:p w14:paraId="264A1266" w14:textId="12C2CDF6"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3.70</w:t>
            </w:r>
          </w:p>
        </w:tc>
        <w:tc>
          <w:tcPr>
            <w:tcW w:w="744" w:type="dxa"/>
            <w:shd w:val="clear" w:color="auto" w:fill="auto"/>
            <w:noWrap/>
            <w:vAlign w:val="bottom"/>
            <w:hideMark/>
          </w:tcPr>
          <w:p w14:paraId="02B098D1" w14:textId="55310848"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3.54</w:t>
            </w:r>
          </w:p>
        </w:tc>
        <w:tc>
          <w:tcPr>
            <w:tcW w:w="744" w:type="dxa"/>
            <w:shd w:val="clear" w:color="auto" w:fill="auto"/>
            <w:noWrap/>
            <w:vAlign w:val="bottom"/>
            <w:hideMark/>
          </w:tcPr>
          <w:p w14:paraId="4BE34186" w14:textId="02BBCED0"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3.40</w:t>
            </w:r>
          </w:p>
        </w:tc>
        <w:tc>
          <w:tcPr>
            <w:tcW w:w="744" w:type="dxa"/>
            <w:shd w:val="clear" w:color="auto" w:fill="auto"/>
            <w:noWrap/>
            <w:vAlign w:val="bottom"/>
            <w:hideMark/>
          </w:tcPr>
          <w:p w14:paraId="685582FA" w14:textId="7CE503D2"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3.25</w:t>
            </w:r>
          </w:p>
        </w:tc>
        <w:tc>
          <w:tcPr>
            <w:tcW w:w="745" w:type="dxa"/>
            <w:shd w:val="clear" w:color="auto" w:fill="auto"/>
            <w:noWrap/>
            <w:vAlign w:val="bottom"/>
            <w:hideMark/>
          </w:tcPr>
          <w:p w14:paraId="338EA4BC" w14:textId="719403BF"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9.35</w:t>
            </w:r>
          </w:p>
        </w:tc>
      </w:tr>
      <w:tr w:rsidR="00D87FDC" w:rsidRPr="003C4F83" w14:paraId="7BC1965B" w14:textId="77777777" w:rsidTr="00541F6E">
        <w:trPr>
          <w:trHeight w:val="20"/>
        </w:trPr>
        <w:tc>
          <w:tcPr>
            <w:tcW w:w="3119" w:type="dxa"/>
            <w:shd w:val="clear" w:color="auto" w:fill="auto"/>
            <w:noWrap/>
            <w:vAlign w:val="bottom"/>
            <w:hideMark/>
          </w:tcPr>
          <w:p w14:paraId="35ED2284"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744" w:type="dxa"/>
            <w:shd w:val="clear" w:color="auto" w:fill="auto"/>
            <w:noWrap/>
            <w:vAlign w:val="bottom"/>
            <w:hideMark/>
          </w:tcPr>
          <w:p w14:paraId="6551FF77" w14:textId="541EF512"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c>
          <w:tcPr>
            <w:tcW w:w="744" w:type="dxa"/>
            <w:shd w:val="clear" w:color="auto" w:fill="auto"/>
            <w:noWrap/>
            <w:vAlign w:val="bottom"/>
            <w:hideMark/>
          </w:tcPr>
          <w:p w14:paraId="15C25D16" w14:textId="7361D542"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744" w:type="dxa"/>
            <w:shd w:val="clear" w:color="auto" w:fill="auto"/>
            <w:noWrap/>
            <w:vAlign w:val="bottom"/>
            <w:hideMark/>
          </w:tcPr>
          <w:p w14:paraId="5C79DB33" w14:textId="129906B4"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c>
          <w:tcPr>
            <w:tcW w:w="744" w:type="dxa"/>
            <w:shd w:val="clear" w:color="auto" w:fill="auto"/>
            <w:noWrap/>
            <w:vAlign w:val="bottom"/>
            <w:hideMark/>
          </w:tcPr>
          <w:p w14:paraId="49DB14EF" w14:textId="6B14D869"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4" w:type="dxa"/>
            <w:shd w:val="clear" w:color="auto" w:fill="auto"/>
            <w:noWrap/>
            <w:vAlign w:val="bottom"/>
            <w:hideMark/>
          </w:tcPr>
          <w:p w14:paraId="74BEF3C1" w14:textId="55FD7AE0"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44" w:type="dxa"/>
            <w:shd w:val="clear" w:color="auto" w:fill="auto"/>
            <w:noWrap/>
            <w:vAlign w:val="bottom"/>
            <w:hideMark/>
          </w:tcPr>
          <w:p w14:paraId="5C9A38A2" w14:textId="0DE1C206"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hideMark/>
          </w:tcPr>
          <w:p w14:paraId="237B9311" w14:textId="45619907"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5" w:type="dxa"/>
            <w:shd w:val="clear" w:color="auto" w:fill="auto"/>
            <w:noWrap/>
            <w:vAlign w:val="bottom"/>
            <w:hideMark/>
          </w:tcPr>
          <w:p w14:paraId="56C5C273" w14:textId="308891C1"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w:t>
            </w:r>
          </w:p>
        </w:tc>
      </w:tr>
      <w:tr w:rsidR="00D87FDC" w:rsidRPr="003C4F83" w14:paraId="5A377731" w14:textId="77777777" w:rsidTr="00541F6E">
        <w:trPr>
          <w:trHeight w:val="20"/>
        </w:trPr>
        <w:tc>
          <w:tcPr>
            <w:tcW w:w="3119" w:type="dxa"/>
            <w:shd w:val="clear" w:color="auto" w:fill="auto"/>
            <w:noWrap/>
            <w:vAlign w:val="bottom"/>
            <w:hideMark/>
          </w:tcPr>
          <w:p w14:paraId="4CB2266E"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EBIT</w:t>
            </w:r>
          </w:p>
        </w:tc>
        <w:tc>
          <w:tcPr>
            <w:tcW w:w="744" w:type="dxa"/>
            <w:shd w:val="clear" w:color="auto" w:fill="auto"/>
            <w:noWrap/>
            <w:vAlign w:val="bottom"/>
            <w:hideMark/>
          </w:tcPr>
          <w:p w14:paraId="69793016" w14:textId="47CC245E"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0.63</w:t>
            </w:r>
          </w:p>
        </w:tc>
        <w:tc>
          <w:tcPr>
            <w:tcW w:w="744" w:type="dxa"/>
            <w:shd w:val="clear" w:color="auto" w:fill="auto"/>
            <w:noWrap/>
            <w:vAlign w:val="bottom"/>
            <w:hideMark/>
          </w:tcPr>
          <w:p w14:paraId="6936ABEF" w14:textId="6523EBA7"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0.52</w:t>
            </w:r>
          </w:p>
        </w:tc>
        <w:tc>
          <w:tcPr>
            <w:tcW w:w="744" w:type="dxa"/>
            <w:shd w:val="clear" w:color="auto" w:fill="auto"/>
            <w:noWrap/>
            <w:vAlign w:val="bottom"/>
            <w:hideMark/>
          </w:tcPr>
          <w:p w14:paraId="716ED7E6" w14:textId="5C8CD09A"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44" w:type="dxa"/>
            <w:shd w:val="clear" w:color="auto" w:fill="auto"/>
            <w:noWrap/>
            <w:vAlign w:val="bottom"/>
            <w:hideMark/>
          </w:tcPr>
          <w:p w14:paraId="445D77DC" w14:textId="1C79DA36"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0.28</w:t>
            </w:r>
          </w:p>
        </w:tc>
        <w:tc>
          <w:tcPr>
            <w:tcW w:w="744" w:type="dxa"/>
            <w:shd w:val="clear" w:color="auto" w:fill="auto"/>
            <w:noWrap/>
            <w:vAlign w:val="bottom"/>
            <w:hideMark/>
          </w:tcPr>
          <w:p w14:paraId="50CBFC93" w14:textId="01C577B8"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0.13</w:t>
            </w:r>
          </w:p>
        </w:tc>
        <w:tc>
          <w:tcPr>
            <w:tcW w:w="744" w:type="dxa"/>
            <w:shd w:val="clear" w:color="auto" w:fill="auto"/>
            <w:noWrap/>
            <w:vAlign w:val="bottom"/>
            <w:hideMark/>
          </w:tcPr>
          <w:p w14:paraId="3CA58272" w14:textId="6903F876"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744" w:type="dxa"/>
            <w:shd w:val="clear" w:color="auto" w:fill="auto"/>
            <w:noWrap/>
            <w:vAlign w:val="bottom"/>
            <w:hideMark/>
          </w:tcPr>
          <w:p w14:paraId="348A3099" w14:textId="6B064A7F"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3.23</w:t>
            </w:r>
          </w:p>
        </w:tc>
        <w:tc>
          <w:tcPr>
            <w:tcW w:w="745" w:type="dxa"/>
            <w:shd w:val="clear" w:color="auto" w:fill="auto"/>
            <w:noWrap/>
            <w:vAlign w:val="bottom"/>
            <w:hideMark/>
          </w:tcPr>
          <w:p w14:paraId="3477279D" w14:textId="17821452"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9.33</w:t>
            </w:r>
          </w:p>
        </w:tc>
      </w:tr>
      <w:tr w:rsidR="00D87FDC" w:rsidRPr="003C4F83" w14:paraId="00D55405" w14:textId="77777777" w:rsidTr="00541F6E">
        <w:trPr>
          <w:trHeight w:val="20"/>
        </w:trPr>
        <w:tc>
          <w:tcPr>
            <w:tcW w:w="3119" w:type="dxa"/>
            <w:shd w:val="clear" w:color="auto" w:fill="auto"/>
            <w:noWrap/>
            <w:vAlign w:val="bottom"/>
            <w:hideMark/>
          </w:tcPr>
          <w:p w14:paraId="1CE485BE"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744" w:type="dxa"/>
            <w:shd w:val="clear" w:color="auto" w:fill="auto"/>
            <w:noWrap/>
            <w:vAlign w:val="bottom"/>
            <w:hideMark/>
          </w:tcPr>
          <w:p w14:paraId="05EB95EE" w14:textId="14BB0711"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44" w:type="dxa"/>
            <w:shd w:val="clear" w:color="auto" w:fill="auto"/>
            <w:noWrap/>
            <w:vAlign w:val="bottom"/>
            <w:hideMark/>
          </w:tcPr>
          <w:p w14:paraId="39E37F03" w14:textId="45E247CA"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bottom"/>
            <w:hideMark/>
          </w:tcPr>
          <w:p w14:paraId="678C6EBA" w14:textId="475A13C6"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hideMark/>
          </w:tcPr>
          <w:p w14:paraId="1180D135" w14:textId="7D230756"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bottom"/>
            <w:hideMark/>
          </w:tcPr>
          <w:p w14:paraId="15E6867E" w14:textId="217E162E"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47C25801" w14:textId="281EC8AB"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hideMark/>
          </w:tcPr>
          <w:p w14:paraId="05B6FC1A" w14:textId="1E28C0BC"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5" w:type="dxa"/>
            <w:shd w:val="clear" w:color="auto" w:fill="auto"/>
            <w:noWrap/>
            <w:vAlign w:val="bottom"/>
            <w:hideMark/>
          </w:tcPr>
          <w:p w14:paraId="57F22DD6" w14:textId="0EDEF4F7"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w:t>
            </w:r>
          </w:p>
        </w:tc>
      </w:tr>
      <w:tr w:rsidR="00D87FDC" w:rsidRPr="003C4F83" w14:paraId="5DA1BF30" w14:textId="77777777" w:rsidTr="00541F6E">
        <w:trPr>
          <w:trHeight w:val="20"/>
        </w:trPr>
        <w:tc>
          <w:tcPr>
            <w:tcW w:w="3119" w:type="dxa"/>
            <w:shd w:val="clear" w:color="auto" w:fill="auto"/>
            <w:noWrap/>
            <w:vAlign w:val="bottom"/>
            <w:hideMark/>
          </w:tcPr>
          <w:p w14:paraId="1304FF2A"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NOPAT</w:t>
            </w:r>
          </w:p>
        </w:tc>
        <w:tc>
          <w:tcPr>
            <w:tcW w:w="744" w:type="dxa"/>
            <w:shd w:val="clear" w:color="auto" w:fill="auto"/>
            <w:noWrap/>
            <w:vAlign w:val="bottom"/>
          </w:tcPr>
          <w:p w14:paraId="41BD9C57" w14:textId="32573CB8"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0.47</w:t>
            </w:r>
          </w:p>
        </w:tc>
        <w:tc>
          <w:tcPr>
            <w:tcW w:w="744" w:type="dxa"/>
            <w:shd w:val="clear" w:color="auto" w:fill="auto"/>
            <w:noWrap/>
            <w:vAlign w:val="bottom"/>
          </w:tcPr>
          <w:p w14:paraId="22238FC9" w14:textId="270ACCE4"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44" w:type="dxa"/>
            <w:shd w:val="clear" w:color="auto" w:fill="auto"/>
            <w:noWrap/>
            <w:vAlign w:val="bottom"/>
          </w:tcPr>
          <w:p w14:paraId="494FC977" w14:textId="477C2DBA"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0.29</w:t>
            </w:r>
          </w:p>
        </w:tc>
        <w:tc>
          <w:tcPr>
            <w:tcW w:w="744" w:type="dxa"/>
            <w:shd w:val="clear" w:color="auto" w:fill="auto"/>
            <w:noWrap/>
            <w:vAlign w:val="bottom"/>
          </w:tcPr>
          <w:p w14:paraId="14F0C3F5" w14:textId="662FCB24"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744" w:type="dxa"/>
            <w:shd w:val="clear" w:color="auto" w:fill="auto"/>
            <w:noWrap/>
            <w:vAlign w:val="bottom"/>
          </w:tcPr>
          <w:p w14:paraId="739A4CCA" w14:textId="22106A87"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0.10</w:t>
            </w:r>
          </w:p>
        </w:tc>
        <w:tc>
          <w:tcPr>
            <w:tcW w:w="744" w:type="dxa"/>
            <w:shd w:val="clear" w:color="auto" w:fill="auto"/>
            <w:noWrap/>
            <w:vAlign w:val="bottom"/>
          </w:tcPr>
          <w:p w14:paraId="0180E9D5" w14:textId="4EDDB57A"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-0.01</w:t>
            </w:r>
          </w:p>
        </w:tc>
        <w:tc>
          <w:tcPr>
            <w:tcW w:w="744" w:type="dxa"/>
            <w:shd w:val="clear" w:color="auto" w:fill="auto"/>
            <w:noWrap/>
            <w:vAlign w:val="bottom"/>
          </w:tcPr>
          <w:p w14:paraId="49973B03" w14:textId="39F46FA3"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2.42</w:t>
            </w:r>
          </w:p>
        </w:tc>
        <w:tc>
          <w:tcPr>
            <w:tcW w:w="745" w:type="dxa"/>
            <w:shd w:val="clear" w:color="auto" w:fill="auto"/>
            <w:noWrap/>
            <w:vAlign w:val="bottom"/>
          </w:tcPr>
          <w:p w14:paraId="49BFC97E" w14:textId="4652B028"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6.98</w:t>
            </w:r>
          </w:p>
        </w:tc>
      </w:tr>
      <w:tr w:rsidR="00D87FDC" w:rsidRPr="003C4F83" w14:paraId="7D38B730" w14:textId="77777777" w:rsidTr="00541F6E">
        <w:trPr>
          <w:trHeight w:val="20"/>
        </w:trPr>
        <w:tc>
          <w:tcPr>
            <w:tcW w:w="3119" w:type="dxa"/>
            <w:shd w:val="clear" w:color="auto" w:fill="auto"/>
            <w:noWrap/>
            <w:vAlign w:val="bottom"/>
            <w:hideMark/>
          </w:tcPr>
          <w:p w14:paraId="21307B2B"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744" w:type="dxa"/>
            <w:shd w:val="clear" w:color="auto" w:fill="auto"/>
            <w:noWrap/>
            <w:vAlign w:val="bottom"/>
          </w:tcPr>
          <w:p w14:paraId="5BF1D538" w14:textId="50752F75"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bottom"/>
          </w:tcPr>
          <w:p w14:paraId="678DB2D0" w14:textId="3ABA67BE"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bottom"/>
          </w:tcPr>
          <w:p w14:paraId="4211BDDD" w14:textId="2CB7707F"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4" w:type="dxa"/>
            <w:shd w:val="clear" w:color="auto" w:fill="auto"/>
            <w:noWrap/>
            <w:vAlign w:val="bottom"/>
          </w:tcPr>
          <w:p w14:paraId="3DAD9B21" w14:textId="483D9403"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bottom"/>
          </w:tcPr>
          <w:p w14:paraId="482524A5" w14:textId="04DE75A2"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tcPr>
          <w:p w14:paraId="53FB97BF" w14:textId="50640387"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tcPr>
          <w:p w14:paraId="75F95100" w14:textId="14B3E310"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745" w:type="dxa"/>
            <w:shd w:val="clear" w:color="auto" w:fill="auto"/>
            <w:noWrap/>
            <w:vAlign w:val="bottom"/>
          </w:tcPr>
          <w:p w14:paraId="78A56C4D" w14:textId="1E068B8D"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r>
      <w:tr w:rsidR="00D87FDC" w:rsidRPr="003C4F83" w14:paraId="458C0002" w14:textId="77777777" w:rsidTr="00541F6E">
        <w:trPr>
          <w:trHeight w:val="20"/>
        </w:trPr>
        <w:tc>
          <w:tcPr>
            <w:tcW w:w="3119" w:type="dxa"/>
            <w:shd w:val="clear" w:color="auto" w:fill="auto"/>
            <w:noWrap/>
            <w:vAlign w:val="bottom"/>
            <w:hideMark/>
          </w:tcPr>
          <w:p w14:paraId="03D897F7" w14:textId="77777777" w:rsidR="00D87FDC" w:rsidRPr="003C4F83" w:rsidRDefault="00D87FDC" w:rsidP="00D87FDC">
            <w:pPr>
              <w:spacing w:line="276" w:lineRule="auto"/>
              <w:rPr>
                <w:rFonts w:asciiTheme="minorHAnsi" w:hAnsiTheme="minorHAnsi" w:cstheme="minorHAnsi"/>
                <w:color w:val="000000"/>
                <w:sz w:val="22"/>
                <w:szCs w:val="22"/>
              </w:rPr>
            </w:pPr>
            <w:r w:rsidRPr="003C4F83">
              <w:rPr>
                <w:rFonts w:asciiTheme="minorHAnsi" w:hAnsiTheme="minorHAnsi" w:cstheme="minorHAnsi"/>
                <w:color w:val="000000"/>
                <w:sz w:val="22"/>
                <w:szCs w:val="22"/>
              </w:rPr>
              <w:t>Add: Depreciation</w:t>
            </w:r>
          </w:p>
        </w:tc>
        <w:tc>
          <w:tcPr>
            <w:tcW w:w="744" w:type="dxa"/>
            <w:shd w:val="clear" w:color="auto" w:fill="auto"/>
            <w:noWrap/>
            <w:vAlign w:val="bottom"/>
          </w:tcPr>
          <w:p w14:paraId="274A8505" w14:textId="1C26E39C"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744" w:type="dxa"/>
            <w:shd w:val="clear" w:color="auto" w:fill="auto"/>
            <w:noWrap/>
            <w:vAlign w:val="bottom"/>
          </w:tcPr>
          <w:p w14:paraId="70DDE3AF" w14:textId="0338D4F5"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744" w:type="dxa"/>
            <w:shd w:val="clear" w:color="auto" w:fill="auto"/>
            <w:noWrap/>
            <w:vAlign w:val="bottom"/>
          </w:tcPr>
          <w:p w14:paraId="0B74ACBC" w14:textId="7AF3EAB7"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744" w:type="dxa"/>
            <w:shd w:val="clear" w:color="auto" w:fill="auto"/>
            <w:noWrap/>
            <w:vAlign w:val="bottom"/>
          </w:tcPr>
          <w:p w14:paraId="16135B07" w14:textId="2BAD26B3"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744" w:type="dxa"/>
            <w:shd w:val="clear" w:color="auto" w:fill="auto"/>
            <w:noWrap/>
            <w:vAlign w:val="bottom"/>
          </w:tcPr>
          <w:p w14:paraId="7F97CDE4" w14:textId="54BBF85B"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744" w:type="dxa"/>
            <w:shd w:val="clear" w:color="auto" w:fill="auto"/>
            <w:noWrap/>
            <w:vAlign w:val="bottom"/>
          </w:tcPr>
          <w:p w14:paraId="7DC2A66D" w14:textId="39AA38CB"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3.41</w:t>
            </w:r>
          </w:p>
        </w:tc>
        <w:tc>
          <w:tcPr>
            <w:tcW w:w="744" w:type="dxa"/>
            <w:shd w:val="clear" w:color="auto" w:fill="auto"/>
            <w:noWrap/>
            <w:vAlign w:val="bottom"/>
          </w:tcPr>
          <w:p w14:paraId="2F779484" w14:textId="202E5422"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45" w:type="dxa"/>
            <w:shd w:val="clear" w:color="auto" w:fill="auto"/>
            <w:noWrap/>
            <w:vAlign w:val="bottom"/>
          </w:tcPr>
          <w:p w14:paraId="19895B9B" w14:textId="39E70127"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r>
      <w:tr w:rsidR="00D87FDC" w:rsidRPr="003C4F83" w14:paraId="1FFE7749" w14:textId="77777777" w:rsidTr="00541F6E">
        <w:trPr>
          <w:trHeight w:val="20"/>
        </w:trPr>
        <w:tc>
          <w:tcPr>
            <w:tcW w:w="3119" w:type="dxa"/>
            <w:shd w:val="clear" w:color="auto" w:fill="auto"/>
            <w:noWrap/>
            <w:vAlign w:val="bottom"/>
            <w:hideMark/>
          </w:tcPr>
          <w:p w14:paraId="26E91722"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lastRenderedPageBreak/>
              <w:t>% Sales</w:t>
            </w:r>
          </w:p>
        </w:tc>
        <w:tc>
          <w:tcPr>
            <w:tcW w:w="744" w:type="dxa"/>
            <w:shd w:val="clear" w:color="auto" w:fill="auto"/>
            <w:noWrap/>
            <w:vAlign w:val="bottom"/>
          </w:tcPr>
          <w:p w14:paraId="572934FD" w14:textId="77CB181F"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tcPr>
          <w:p w14:paraId="62E2AC3E" w14:textId="73C68BE9"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tcPr>
          <w:p w14:paraId="2CF6BAAA" w14:textId="4538C52B"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tcPr>
          <w:p w14:paraId="1063D411" w14:textId="0B521789"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tcPr>
          <w:p w14:paraId="60CB4E84" w14:textId="0D0918AC"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tcPr>
          <w:p w14:paraId="728FFC96" w14:textId="0B7E7F34"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4" w:type="dxa"/>
            <w:shd w:val="clear" w:color="auto" w:fill="auto"/>
            <w:noWrap/>
            <w:vAlign w:val="bottom"/>
          </w:tcPr>
          <w:p w14:paraId="18D9F025" w14:textId="278642A0"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tcPr>
          <w:p w14:paraId="7BDE7369" w14:textId="4F3725E2"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C4F83" w14:paraId="252A3954" w14:textId="77777777" w:rsidTr="00541F6E">
        <w:trPr>
          <w:trHeight w:val="20"/>
        </w:trPr>
        <w:tc>
          <w:tcPr>
            <w:tcW w:w="3119" w:type="dxa"/>
            <w:shd w:val="clear" w:color="auto" w:fill="auto"/>
            <w:noWrap/>
            <w:vAlign w:val="bottom"/>
            <w:hideMark/>
          </w:tcPr>
          <w:p w14:paraId="0032F3FB" w14:textId="77777777" w:rsidR="00D87FDC" w:rsidRPr="003C4F83" w:rsidRDefault="00D87FDC" w:rsidP="00D87FDC">
            <w:pPr>
              <w:spacing w:line="276" w:lineRule="auto"/>
              <w:rPr>
                <w:rFonts w:asciiTheme="minorHAnsi" w:hAnsiTheme="minorHAnsi" w:cstheme="minorHAnsi"/>
                <w:color w:val="000000"/>
                <w:sz w:val="22"/>
                <w:szCs w:val="22"/>
              </w:rPr>
            </w:pPr>
            <w:r w:rsidRPr="003C4F83">
              <w:rPr>
                <w:rFonts w:asciiTheme="minorHAnsi" w:hAnsiTheme="minorHAnsi" w:cstheme="minorHAnsi"/>
                <w:color w:val="000000"/>
                <w:sz w:val="22"/>
                <w:szCs w:val="22"/>
              </w:rPr>
              <w:t>Less: Change in Working Capital</w:t>
            </w:r>
          </w:p>
        </w:tc>
        <w:tc>
          <w:tcPr>
            <w:tcW w:w="744" w:type="dxa"/>
            <w:shd w:val="clear" w:color="auto" w:fill="auto"/>
            <w:noWrap/>
            <w:vAlign w:val="bottom"/>
          </w:tcPr>
          <w:p w14:paraId="3DC68A19" w14:textId="6E5AD26F"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4" w:type="dxa"/>
            <w:shd w:val="clear" w:color="auto" w:fill="auto"/>
            <w:noWrap/>
            <w:vAlign w:val="bottom"/>
          </w:tcPr>
          <w:p w14:paraId="04ACB77B" w14:textId="3B5DE7F6"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4" w:type="dxa"/>
            <w:shd w:val="clear" w:color="auto" w:fill="auto"/>
            <w:noWrap/>
            <w:vAlign w:val="bottom"/>
          </w:tcPr>
          <w:p w14:paraId="710795BD" w14:textId="24465771"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4" w:type="dxa"/>
            <w:shd w:val="clear" w:color="auto" w:fill="auto"/>
            <w:noWrap/>
            <w:vAlign w:val="bottom"/>
          </w:tcPr>
          <w:p w14:paraId="4B086C5F" w14:textId="2D749512"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4" w:type="dxa"/>
            <w:shd w:val="clear" w:color="auto" w:fill="auto"/>
            <w:noWrap/>
            <w:vAlign w:val="bottom"/>
          </w:tcPr>
          <w:p w14:paraId="1D3243F8" w14:textId="28EB7841"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744" w:type="dxa"/>
            <w:shd w:val="clear" w:color="auto" w:fill="auto"/>
            <w:noWrap/>
            <w:vAlign w:val="bottom"/>
          </w:tcPr>
          <w:p w14:paraId="2C663133" w14:textId="48793D63"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744" w:type="dxa"/>
            <w:shd w:val="clear" w:color="auto" w:fill="auto"/>
            <w:noWrap/>
            <w:vAlign w:val="bottom"/>
          </w:tcPr>
          <w:p w14:paraId="677A3C87" w14:textId="7E45934B"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745" w:type="dxa"/>
            <w:shd w:val="clear" w:color="auto" w:fill="auto"/>
            <w:noWrap/>
            <w:vAlign w:val="bottom"/>
          </w:tcPr>
          <w:p w14:paraId="5771006D" w14:textId="3D4988B2"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r>
      <w:tr w:rsidR="00D87FDC" w:rsidRPr="003C4F83" w14:paraId="79BC8CB9" w14:textId="77777777" w:rsidTr="00541F6E">
        <w:trPr>
          <w:trHeight w:val="20"/>
        </w:trPr>
        <w:tc>
          <w:tcPr>
            <w:tcW w:w="3119" w:type="dxa"/>
            <w:shd w:val="clear" w:color="auto" w:fill="auto"/>
            <w:noWrap/>
            <w:vAlign w:val="bottom"/>
            <w:hideMark/>
          </w:tcPr>
          <w:p w14:paraId="5FE61C49"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744" w:type="dxa"/>
            <w:shd w:val="clear" w:color="auto" w:fill="auto"/>
            <w:noWrap/>
            <w:vAlign w:val="bottom"/>
          </w:tcPr>
          <w:p w14:paraId="19D81562" w14:textId="33E5DAAB"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tcPr>
          <w:p w14:paraId="11B9038E" w14:textId="45A5ACE0"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tcPr>
          <w:p w14:paraId="01CA25D9" w14:textId="3203993B"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tcPr>
          <w:p w14:paraId="431A9F58" w14:textId="3CED09C7"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tcPr>
          <w:p w14:paraId="6F5FBE92" w14:textId="59129718"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tcPr>
          <w:p w14:paraId="471EE272" w14:textId="36BE8EB8"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4" w:type="dxa"/>
            <w:shd w:val="clear" w:color="auto" w:fill="auto"/>
            <w:noWrap/>
            <w:vAlign w:val="bottom"/>
          </w:tcPr>
          <w:p w14:paraId="06E20F8D" w14:textId="165FF918"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5" w:type="dxa"/>
            <w:shd w:val="clear" w:color="auto" w:fill="auto"/>
            <w:noWrap/>
            <w:vAlign w:val="bottom"/>
          </w:tcPr>
          <w:p w14:paraId="297B496C" w14:textId="0DD67415"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D87FDC" w:rsidRPr="003C4F83" w14:paraId="74815784" w14:textId="77777777" w:rsidTr="00541F6E">
        <w:trPr>
          <w:trHeight w:val="20"/>
        </w:trPr>
        <w:tc>
          <w:tcPr>
            <w:tcW w:w="3119" w:type="dxa"/>
            <w:shd w:val="clear" w:color="auto" w:fill="auto"/>
            <w:noWrap/>
            <w:vAlign w:val="bottom"/>
            <w:hideMark/>
          </w:tcPr>
          <w:p w14:paraId="516F82E7" w14:textId="77777777" w:rsidR="00D87FDC" w:rsidRPr="003C4F83" w:rsidRDefault="00D87FDC" w:rsidP="00D87FDC">
            <w:pPr>
              <w:spacing w:line="276" w:lineRule="auto"/>
              <w:ind w:right="-101"/>
              <w:rPr>
                <w:rFonts w:asciiTheme="minorHAnsi" w:hAnsiTheme="minorHAnsi" w:cstheme="minorHAnsi"/>
                <w:color w:val="000000"/>
                <w:sz w:val="22"/>
                <w:szCs w:val="22"/>
              </w:rPr>
            </w:pPr>
            <w:r w:rsidRPr="003C4F83">
              <w:rPr>
                <w:rFonts w:asciiTheme="minorHAnsi" w:hAnsiTheme="minorHAnsi" w:cstheme="minorHAnsi"/>
                <w:color w:val="000000"/>
                <w:sz w:val="22"/>
                <w:szCs w:val="22"/>
              </w:rPr>
              <w:t>Less: Fixed Capital Investment</w:t>
            </w:r>
          </w:p>
        </w:tc>
        <w:tc>
          <w:tcPr>
            <w:tcW w:w="744" w:type="dxa"/>
            <w:shd w:val="clear" w:color="auto" w:fill="auto"/>
            <w:noWrap/>
            <w:vAlign w:val="bottom"/>
          </w:tcPr>
          <w:p w14:paraId="3DFDAEC3" w14:textId="071945F8"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tcPr>
          <w:p w14:paraId="48263652" w14:textId="165245AF"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tcPr>
          <w:p w14:paraId="7CFECC90" w14:textId="7E3A86C5"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tcPr>
          <w:p w14:paraId="55FABC47" w14:textId="1424DF5A"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tcPr>
          <w:p w14:paraId="0F15D553" w14:textId="41780EB7"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bottom"/>
          </w:tcPr>
          <w:p w14:paraId="53A58959" w14:textId="70E24E80"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-0.53</w:t>
            </w:r>
          </w:p>
        </w:tc>
        <w:tc>
          <w:tcPr>
            <w:tcW w:w="744" w:type="dxa"/>
            <w:shd w:val="clear" w:color="auto" w:fill="auto"/>
            <w:noWrap/>
            <w:vAlign w:val="bottom"/>
          </w:tcPr>
          <w:p w14:paraId="1092FE04" w14:textId="1FAA907D"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bottom"/>
          </w:tcPr>
          <w:p w14:paraId="72279B65" w14:textId="5AC3E9A4" w:rsidR="00D87FDC" w:rsidRPr="003C4F83" w:rsidRDefault="00D87FDC" w:rsidP="00D87FDC">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-5.77</w:t>
            </w:r>
          </w:p>
        </w:tc>
      </w:tr>
      <w:tr w:rsidR="00D87FDC" w:rsidRPr="003C4F83" w14:paraId="09FA84A9" w14:textId="77777777" w:rsidTr="00541F6E">
        <w:trPr>
          <w:trHeight w:val="20"/>
        </w:trPr>
        <w:tc>
          <w:tcPr>
            <w:tcW w:w="3119" w:type="dxa"/>
            <w:shd w:val="clear" w:color="auto" w:fill="auto"/>
            <w:noWrap/>
            <w:vAlign w:val="bottom"/>
            <w:hideMark/>
          </w:tcPr>
          <w:p w14:paraId="21075D77"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Sales</w:t>
            </w:r>
          </w:p>
        </w:tc>
        <w:tc>
          <w:tcPr>
            <w:tcW w:w="744" w:type="dxa"/>
            <w:shd w:val="clear" w:color="auto" w:fill="auto"/>
            <w:noWrap/>
            <w:vAlign w:val="bottom"/>
          </w:tcPr>
          <w:p w14:paraId="3299511C" w14:textId="4757FAE6"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tcPr>
          <w:p w14:paraId="3EC95F76" w14:textId="014210FC"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tcPr>
          <w:p w14:paraId="4E6005DC" w14:textId="2D28BDF1"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tcPr>
          <w:p w14:paraId="54CDBA83" w14:textId="478302A3"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tcPr>
          <w:p w14:paraId="73791B83" w14:textId="5ACDFB07"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bottom"/>
          </w:tcPr>
          <w:p w14:paraId="08216E53" w14:textId="224C82AA"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bottom"/>
          </w:tcPr>
          <w:p w14:paraId="059211D7" w14:textId="0C7745E9"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bottom"/>
          </w:tcPr>
          <w:p w14:paraId="4FC3149C" w14:textId="5EE3CFE2"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r>
      <w:tr w:rsidR="00D87FDC" w:rsidRPr="003C4F83" w14:paraId="0EFE5A47" w14:textId="77777777" w:rsidTr="00541F6E">
        <w:trPr>
          <w:trHeight w:val="20"/>
        </w:trPr>
        <w:tc>
          <w:tcPr>
            <w:tcW w:w="3119" w:type="dxa"/>
            <w:shd w:val="clear" w:color="auto" w:fill="BDD6EE" w:themeFill="accent1" w:themeFillTint="66"/>
            <w:noWrap/>
            <w:vAlign w:val="bottom"/>
            <w:hideMark/>
          </w:tcPr>
          <w:p w14:paraId="6ABFEEA8" w14:textId="77777777" w:rsidR="00D87FDC" w:rsidRPr="003C4F83" w:rsidRDefault="00D87FDC" w:rsidP="00D87FDC">
            <w:pPr>
              <w:spacing w:line="276" w:lineRule="auto"/>
              <w:rPr>
                <w:rFonts w:asciiTheme="minorHAnsi" w:hAnsiTheme="minorHAnsi" w:cstheme="minorHAnsi"/>
                <w:b/>
                <w:bCs/>
                <w:color w:val="000000"/>
                <w:sz w:val="22"/>
                <w:szCs w:val="22"/>
              </w:rPr>
            </w:pPr>
            <w:r w:rsidRPr="003C4F83">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bottom"/>
          </w:tcPr>
          <w:p w14:paraId="603383C3" w14:textId="0B9C75E2"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3.96</w:t>
            </w:r>
          </w:p>
        </w:tc>
        <w:tc>
          <w:tcPr>
            <w:tcW w:w="744" w:type="dxa"/>
            <w:shd w:val="clear" w:color="auto" w:fill="BDD6EE" w:themeFill="accent1" w:themeFillTint="66"/>
            <w:noWrap/>
            <w:vAlign w:val="bottom"/>
          </w:tcPr>
          <w:p w14:paraId="3352BCC9" w14:textId="4EF7D302"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3.87</w:t>
            </w:r>
          </w:p>
        </w:tc>
        <w:tc>
          <w:tcPr>
            <w:tcW w:w="744" w:type="dxa"/>
            <w:shd w:val="clear" w:color="auto" w:fill="BDD6EE" w:themeFill="accent1" w:themeFillTint="66"/>
            <w:noWrap/>
            <w:vAlign w:val="bottom"/>
          </w:tcPr>
          <w:p w14:paraId="082148E9" w14:textId="468D097C"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3.79</w:t>
            </w:r>
          </w:p>
        </w:tc>
        <w:tc>
          <w:tcPr>
            <w:tcW w:w="744" w:type="dxa"/>
            <w:shd w:val="clear" w:color="auto" w:fill="BDD6EE" w:themeFill="accent1" w:themeFillTint="66"/>
            <w:noWrap/>
            <w:vAlign w:val="bottom"/>
          </w:tcPr>
          <w:p w14:paraId="7FF6B69B" w14:textId="5DC180F1"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3.70</w:t>
            </w:r>
          </w:p>
        </w:tc>
        <w:tc>
          <w:tcPr>
            <w:tcW w:w="744" w:type="dxa"/>
            <w:shd w:val="clear" w:color="auto" w:fill="BDD6EE" w:themeFill="accent1" w:themeFillTint="66"/>
            <w:noWrap/>
            <w:vAlign w:val="bottom"/>
          </w:tcPr>
          <w:p w14:paraId="36C85FB4" w14:textId="3C44633D"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w:t>
            </w:r>
          </w:p>
        </w:tc>
        <w:tc>
          <w:tcPr>
            <w:tcW w:w="744" w:type="dxa"/>
            <w:shd w:val="clear" w:color="auto" w:fill="BDD6EE" w:themeFill="accent1" w:themeFillTint="66"/>
            <w:noWrap/>
            <w:vAlign w:val="bottom"/>
          </w:tcPr>
          <w:p w14:paraId="400C5EEC" w14:textId="5F592BC2"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4.02</w:t>
            </w:r>
          </w:p>
        </w:tc>
        <w:tc>
          <w:tcPr>
            <w:tcW w:w="744" w:type="dxa"/>
            <w:shd w:val="clear" w:color="auto" w:fill="BDD6EE" w:themeFill="accent1" w:themeFillTint="66"/>
            <w:noWrap/>
            <w:vAlign w:val="bottom"/>
          </w:tcPr>
          <w:p w14:paraId="35A2581B" w14:textId="7DE03D43"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2.53</w:t>
            </w:r>
          </w:p>
        </w:tc>
        <w:tc>
          <w:tcPr>
            <w:tcW w:w="745" w:type="dxa"/>
            <w:shd w:val="clear" w:color="auto" w:fill="BDD6EE" w:themeFill="accent1" w:themeFillTint="66"/>
            <w:noWrap/>
            <w:vAlign w:val="bottom"/>
          </w:tcPr>
          <w:p w14:paraId="301ACB84" w14:textId="3FE4D1F9" w:rsidR="00D87FDC" w:rsidRPr="003C4F83" w:rsidRDefault="00D87FDC" w:rsidP="00D87FDC">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12.87</w:t>
            </w:r>
          </w:p>
        </w:tc>
      </w:tr>
      <w:tr w:rsidR="00D87FDC" w:rsidRPr="003C4F83" w14:paraId="429226CE" w14:textId="77777777" w:rsidTr="00541F6E">
        <w:trPr>
          <w:trHeight w:val="20"/>
        </w:trPr>
        <w:tc>
          <w:tcPr>
            <w:tcW w:w="3119" w:type="dxa"/>
            <w:shd w:val="clear" w:color="auto" w:fill="auto"/>
            <w:noWrap/>
            <w:vAlign w:val="bottom"/>
            <w:hideMark/>
          </w:tcPr>
          <w:p w14:paraId="4EDA08AB" w14:textId="77777777" w:rsidR="00D87FDC" w:rsidRPr="003C4F83" w:rsidRDefault="00D87FDC" w:rsidP="00D87FDC">
            <w:pPr>
              <w:spacing w:line="276" w:lineRule="auto"/>
              <w:jc w:val="right"/>
              <w:rPr>
                <w:rFonts w:asciiTheme="minorHAnsi" w:hAnsiTheme="minorHAnsi" w:cstheme="minorHAnsi"/>
                <w:i/>
                <w:iCs/>
                <w:color w:val="000000"/>
                <w:sz w:val="18"/>
                <w:szCs w:val="18"/>
              </w:rPr>
            </w:pPr>
            <w:r w:rsidRPr="003C4F83">
              <w:rPr>
                <w:rFonts w:asciiTheme="minorHAnsi" w:hAnsiTheme="minorHAnsi" w:cstheme="minorHAnsi"/>
                <w:i/>
                <w:iCs/>
                <w:color w:val="000000"/>
                <w:sz w:val="18"/>
                <w:szCs w:val="18"/>
              </w:rPr>
              <w:t>% Growth</w:t>
            </w:r>
          </w:p>
        </w:tc>
        <w:tc>
          <w:tcPr>
            <w:tcW w:w="744" w:type="dxa"/>
            <w:shd w:val="clear" w:color="auto" w:fill="auto"/>
            <w:noWrap/>
            <w:vAlign w:val="bottom"/>
            <w:hideMark/>
          </w:tcPr>
          <w:p w14:paraId="1D8B6EC6" w14:textId="74A8459E"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092575EE" w14:textId="358D5EA1"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7D29D052" w14:textId="7FC716AB"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4829E814" w14:textId="6C8C669A"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bottom"/>
            <w:hideMark/>
          </w:tcPr>
          <w:p w14:paraId="0AB91EB6" w14:textId="4E3CB724"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4" w:type="dxa"/>
            <w:shd w:val="clear" w:color="auto" w:fill="auto"/>
            <w:noWrap/>
            <w:vAlign w:val="bottom"/>
            <w:hideMark/>
          </w:tcPr>
          <w:p w14:paraId="7ADBDE9E" w14:textId="6E35F046"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744" w:type="dxa"/>
            <w:shd w:val="clear" w:color="auto" w:fill="auto"/>
            <w:noWrap/>
            <w:vAlign w:val="bottom"/>
            <w:hideMark/>
          </w:tcPr>
          <w:p w14:paraId="5FF83D92" w14:textId="5A8B4899"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745" w:type="dxa"/>
            <w:shd w:val="clear" w:color="auto" w:fill="auto"/>
            <w:noWrap/>
            <w:vAlign w:val="bottom"/>
            <w:hideMark/>
          </w:tcPr>
          <w:p w14:paraId="515EF2B7" w14:textId="6D79CDC1" w:rsidR="00D87FDC" w:rsidRPr="003C4F83" w:rsidRDefault="00D87FDC" w:rsidP="00D87FDC">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408%</w:t>
            </w:r>
          </w:p>
        </w:tc>
      </w:tr>
    </w:tbl>
    <w:p w14:paraId="7BE77BE2" w14:textId="74C3C109" w:rsidR="00AA62AE" w:rsidRDefault="00AA62AE" w:rsidP="00541F6E">
      <w:pPr>
        <w:pStyle w:val="Default"/>
        <w:spacing w:before="240" w:after="240" w:line="360" w:lineRule="auto"/>
        <w:ind w:left="567" w:right="16"/>
        <w:jc w:val="both"/>
        <w:rPr>
          <w:bCs/>
          <w:sz w:val="22"/>
          <w:szCs w:val="22"/>
        </w:rPr>
      </w:pPr>
      <w:r>
        <w:rPr>
          <w:b/>
          <w:sz w:val="22"/>
          <w:szCs w:val="22"/>
        </w:rPr>
        <w:t>*WACC:</w:t>
      </w:r>
      <w:r w:rsidR="00D87FDC">
        <w:rPr>
          <w:b/>
          <w:sz w:val="22"/>
          <w:szCs w:val="22"/>
        </w:rPr>
        <w:t xml:space="preserve"> </w:t>
      </w:r>
      <w:r w:rsidR="00D87FDC" w:rsidRPr="00D87FDC">
        <w:rPr>
          <w:bCs/>
          <w:sz w:val="22"/>
          <w:szCs w:val="22"/>
        </w:rPr>
        <w:t>10.70</w:t>
      </w:r>
      <w:r w:rsidRPr="00093CFB">
        <w:rPr>
          <w:bCs/>
          <w:sz w:val="22"/>
          <w:szCs w:val="22"/>
        </w:rPr>
        <w:t>%</w:t>
      </w:r>
    </w:p>
    <w:p w14:paraId="1C254FFB" w14:textId="355B9073" w:rsidR="00AA62AE" w:rsidRPr="003C4F83" w:rsidRDefault="00AA62AE" w:rsidP="00A56459">
      <w:pPr>
        <w:pStyle w:val="Default"/>
        <w:numPr>
          <w:ilvl w:val="0"/>
          <w:numId w:val="67"/>
        </w:numPr>
        <w:spacing w:line="360" w:lineRule="auto"/>
        <w:ind w:left="567" w:right="16" w:hanging="425"/>
        <w:jc w:val="both"/>
        <w:rPr>
          <w:b/>
          <w:sz w:val="22"/>
          <w:szCs w:val="22"/>
          <w:lang w:val="en-US"/>
        </w:rPr>
      </w:pPr>
      <w:r>
        <w:rPr>
          <w:b/>
          <w:sz w:val="22"/>
          <w:szCs w:val="22"/>
        </w:rPr>
        <w:t>M/S</w:t>
      </w:r>
      <w:r w:rsidRPr="00F70FE7">
        <w:t xml:space="preserve"> </w:t>
      </w:r>
      <w:proofErr w:type="spellStart"/>
      <w:r w:rsidRPr="00093CFB">
        <w:rPr>
          <w:b/>
          <w:sz w:val="22"/>
          <w:szCs w:val="22"/>
        </w:rPr>
        <w:t>Nilgiri</w:t>
      </w:r>
      <w:proofErr w:type="spellEnd"/>
      <w:r w:rsidRPr="00093CFB">
        <w:rPr>
          <w:b/>
          <w:sz w:val="22"/>
          <w:szCs w:val="22"/>
        </w:rPr>
        <w:t xml:space="preserve"> Power </w:t>
      </w:r>
      <w:proofErr w:type="spellStart"/>
      <w:r w:rsidRPr="00093CFB">
        <w:rPr>
          <w:b/>
          <w:sz w:val="22"/>
          <w:szCs w:val="22"/>
        </w:rPr>
        <w:t>Pvt.</w:t>
      </w:r>
      <w:proofErr w:type="spellEnd"/>
      <w:r w:rsidRPr="00093CFB">
        <w:rPr>
          <w:b/>
          <w:sz w:val="22"/>
          <w:szCs w:val="22"/>
        </w:rPr>
        <w:t xml:space="preserve"> Ltd.</w:t>
      </w:r>
      <w:r>
        <w:rPr>
          <w:b/>
          <w:sz w:val="22"/>
          <w:szCs w:val="22"/>
        </w:rPr>
        <w:t>:</w:t>
      </w:r>
      <w:r w:rsidRPr="00093CFB">
        <w:rPr>
          <w:sz w:val="18"/>
          <w:szCs w:val="18"/>
        </w:rPr>
        <w:t xml:space="preserve">        </w:t>
      </w:r>
      <w:r w:rsidRPr="00093CFB">
        <w:rPr>
          <w:sz w:val="18"/>
          <w:szCs w:val="18"/>
        </w:rPr>
        <w:tab/>
      </w:r>
      <w:r w:rsidRPr="00093CFB">
        <w:rPr>
          <w:sz w:val="18"/>
          <w:szCs w:val="18"/>
        </w:rPr>
        <w:tab/>
      </w:r>
      <w:r w:rsidRPr="00093CFB">
        <w:rPr>
          <w:sz w:val="18"/>
          <w:szCs w:val="18"/>
        </w:rPr>
        <w:tab/>
      </w:r>
      <w:r w:rsidRPr="00093CFB">
        <w:rPr>
          <w:sz w:val="18"/>
          <w:szCs w:val="18"/>
        </w:rPr>
        <w:tab/>
      </w:r>
    </w:p>
    <w:p w14:paraId="5E7A0A8D" w14:textId="77777777" w:rsidR="00AA62AE" w:rsidRPr="00093CFB" w:rsidRDefault="00AA62AE" w:rsidP="00AA62AE">
      <w:pPr>
        <w:pStyle w:val="Default"/>
        <w:ind w:left="851" w:right="-589"/>
        <w:jc w:val="right"/>
        <w:rPr>
          <w:b/>
          <w:sz w:val="22"/>
          <w:szCs w:val="22"/>
          <w:lang w:val="en-US"/>
        </w:rPr>
      </w:pPr>
      <w:r>
        <w:rPr>
          <w:sz w:val="18"/>
          <w:szCs w:val="18"/>
        </w:rPr>
        <w:t xml:space="preserve">        </w:t>
      </w:r>
      <w:r>
        <w:rPr>
          <w:sz w:val="18"/>
          <w:szCs w:val="18"/>
        </w:rPr>
        <w:tab/>
      </w:r>
      <w:r>
        <w:rPr>
          <w:sz w:val="18"/>
          <w:szCs w:val="18"/>
        </w:rPr>
        <w:tab/>
        <w:t xml:space="preserve"> </w:t>
      </w: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740"/>
        <w:gridCol w:w="740"/>
        <w:gridCol w:w="740"/>
        <w:gridCol w:w="740"/>
        <w:gridCol w:w="741"/>
        <w:gridCol w:w="740"/>
        <w:gridCol w:w="740"/>
        <w:gridCol w:w="740"/>
        <w:gridCol w:w="741"/>
      </w:tblGrid>
      <w:tr w:rsidR="00AA62AE" w:rsidRPr="003D3ED4" w14:paraId="564A8EF7" w14:textId="77777777" w:rsidTr="00541F6E">
        <w:trPr>
          <w:trHeight w:val="20"/>
        </w:trPr>
        <w:tc>
          <w:tcPr>
            <w:tcW w:w="2410" w:type="dxa"/>
            <w:shd w:val="clear" w:color="000000" w:fill="002060"/>
            <w:noWrap/>
            <w:vAlign w:val="center"/>
            <w:hideMark/>
          </w:tcPr>
          <w:p w14:paraId="0AF3B02C"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 xml:space="preserve">Operating Summary </w:t>
            </w:r>
          </w:p>
        </w:tc>
        <w:tc>
          <w:tcPr>
            <w:tcW w:w="740" w:type="dxa"/>
            <w:shd w:val="clear" w:color="000000" w:fill="002060"/>
            <w:noWrap/>
            <w:vAlign w:val="center"/>
            <w:hideMark/>
          </w:tcPr>
          <w:p w14:paraId="41BA3F82"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Mar-24 P</w:t>
            </w:r>
          </w:p>
        </w:tc>
        <w:tc>
          <w:tcPr>
            <w:tcW w:w="740" w:type="dxa"/>
            <w:shd w:val="clear" w:color="000000" w:fill="002060"/>
            <w:noWrap/>
            <w:vAlign w:val="center"/>
            <w:hideMark/>
          </w:tcPr>
          <w:p w14:paraId="2123288F"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Mar-25 P</w:t>
            </w:r>
          </w:p>
        </w:tc>
        <w:tc>
          <w:tcPr>
            <w:tcW w:w="740" w:type="dxa"/>
            <w:shd w:val="clear" w:color="000000" w:fill="002060"/>
            <w:noWrap/>
            <w:vAlign w:val="center"/>
            <w:hideMark/>
          </w:tcPr>
          <w:p w14:paraId="5CD7B09E"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Mar-26 P</w:t>
            </w:r>
          </w:p>
        </w:tc>
        <w:tc>
          <w:tcPr>
            <w:tcW w:w="740" w:type="dxa"/>
            <w:shd w:val="clear" w:color="000000" w:fill="002060"/>
            <w:noWrap/>
            <w:vAlign w:val="center"/>
            <w:hideMark/>
          </w:tcPr>
          <w:p w14:paraId="599F7FDA"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Mar-27 P</w:t>
            </w:r>
          </w:p>
        </w:tc>
        <w:tc>
          <w:tcPr>
            <w:tcW w:w="741" w:type="dxa"/>
            <w:shd w:val="clear" w:color="000000" w:fill="002060"/>
            <w:noWrap/>
            <w:vAlign w:val="center"/>
            <w:hideMark/>
          </w:tcPr>
          <w:p w14:paraId="56F8C1F5"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Mar-28 P</w:t>
            </w:r>
          </w:p>
        </w:tc>
        <w:tc>
          <w:tcPr>
            <w:tcW w:w="740" w:type="dxa"/>
            <w:shd w:val="clear" w:color="000000" w:fill="002060"/>
            <w:noWrap/>
            <w:vAlign w:val="center"/>
            <w:hideMark/>
          </w:tcPr>
          <w:p w14:paraId="2035C632"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Mar-29 P</w:t>
            </w:r>
          </w:p>
        </w:tc>
        <w:tc>
          <w:tcPr>
            <w:tcW w:w="740" w:type="dxa"/>
            <w:shd w:val="clear" w:color="000000" w:fill="002060"/>
            <w:noWrap/>
            <w:vAlign w:val="center"/>
            <w:hideMark/>
          </w:tcPr>
          <w:p w14:paraId="4A013F1C"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Mar-30 P</w:t>
            </w:r>
          </w:p>
        </w:tc>
        <w:tc>
          <w:tcPr>
            <w:tcW w:w="740" w:type="dxa"/>
            <w:shd w:val="clear" w:color="000000" w:fill="002060"/>
            <w:noWrap/>
            <w:vAlign w:val="center"/>
            <w:hideMark/>
          </w:tcPr>
          <w:p w14:paraId="2CDEF1EF"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Mar-31 P</w:t>
            </w:r>
          </w:p>
        </w:tc>
        <w:tc>
          <w:tcPr>
            <w:tcW w:w="741" w:type="dxa"/>
            <w:shd w:val="clear" w:color="000000" w:fill="002060"/>
            <w:noWrap/>
            <w:vAlign w:val="center"/>
            <w:hideMark/>
          </w:tcPr>
          <w:p w14:paraId="7FF432B7"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Mar-32 P</w:t>
            </w:r>
          </w:p>
        </w:tc>
      </w:tr>
      <w:tr w:rsidR="00D87FDC" w:rsidRPr="003D3ED4" w14:paraId="774887D3" w14:textId="77777777" w:rsidTr="00541F6E">
        <w:trPr>
          <w:trHeight w:val="20"/>
        </w:trPr>
        <w:tc>
          <w:tcPr>
            <w:tcW w:w="2410" w:type="dxa"/>
            <w:shd w:val="clear" w:color="auto" w:fill="auto"/>
            <w:noWrap/>
            <w:vAlign w:val="bottom"/>
            <w:hideMark/>
          </w:tcPr>
          <w:p w14:paraId="055B7692"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Total Revenue</w:t>
            </w:r>
          </w:p>
        </w:tc>
        <w:tc>
          <w:tcPr>
            <w:tcW w:w="740" w:type="dxa"/>
            <w:shd w:val="clear" w:color="auto" w:fill="auto"/>
            <w:noWrap/>
            <w:vAlign w:val="center"/>
            <w:hideMark/>
          </w:tcPr>
          <w:p w14:paraId="20E0748A" w14:textId="16287F83"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9.58</w:t>
            </w:r>
          </w:p>
        </w:tc>
        <w:tc>
          <w:tcPr>
            <w:tcW w:w="740" w:type="dxa"/>
            <w:shd w:val="clear" w:color="auto" w:fill="auto"/>
            <w:noWrap/>
            <w:vAlign w:val="center"/>
            <w:hideMark/>
          </w:tcPr>
          <w:p w14:paraId="5DE3A022" w14:textId="5195D7D8"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740" w:type="dxa"/>
            <w:shd w:val="clear" w:color="auto" w:fill="auto"/>
            <w:noWrap/>
            <w:vAlign w:val="center"/>
            <w:hideMark/>
          </w:tcPr>
          <w:p w14:paraId="00831591" w14:textId="48988AF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9.55</w:t>
            </w:r>
          </w:p>
        </w:tc>
        <w:tc>
          <w:tcPr>
            <w:tcW w:w="740" w:type="dxa"/>
            <w:shd w:val="clear" w:color="auto" w:fill="auto"/>
            <w:noWrap/>
            <w:vAlign w:val="center"/>
            <w:hideMark/>
          </w:tcPr>
          <w:p w14:paraId="3FDF0DA7" w14:textId="04223B0B"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8.78</w:t>
            </w:r>
          </w:p>
        </w:tc>
        <w:tc>
          <w:tcPr>
            <w:tcW w:w="741" w:type="dxa"/>
            <w:shd w:val="clear" w:color="auto" w:fill="auto"/>
            <w:noWrap/>
            <w:vAlign w:val="center"/>
            <w:hideMark/>
          </w:tcPr>
          <w:p w14:paraId="6B1B9F6D" w14:textId="172BFBF7"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8.81</w:t>
            </w:r>
          </w:p>
        </w:tc>
        <w:tc>
          <w:tcPr>
            <w:tcW w:w="740" w:type="dxa"/>
            <w:shd w:val="clear" w:color="auto" w:fill="auto"/>
            <w:noWrap/>
            <w:vAlign w:val="center"/>
            <w:hideMark/>
          </w:tcPr>
          <w:p w14:paraId="1DC00326" w14:textId="4B3F5B45"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6.89</w:t>
            </w:r>
          </w:p>
        </w:tc>
        <w:tc>
          <w:tcPr>
            <w:tcW w:w="740" w:type="dxa"/>
            <w:shd w:val="clear" w:color="auto" w:fill="auto"/>
            <w:noWrap/>
            <w:vAlign w:val="center"/>
            <w:hideMark/>
          </w:tcPr>
          <w:p w14:paraId="6A4587AB" w14:textId="2702126A"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shd w:val="clear" w:color="auto" w:fill="auto"/>
            <w:noWrap/>
            <w:vAlign w:val="center"/>
            <w:hideMark/>
          </w:tcPr>
          <w:p w14:paraId="0872942D" w14:textId="4E3A178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1" w:type="dxa"/>
            <w:shd w:val="clear" w:color="auto" w:fill="auto"/>
            <w:noWrap/>
            <w:vAlign w:val="center"/>
            <w:hideMark/>
          </w:tcPr>
          <w:p w14:paraId="2EAB28CA" w14:textId="009860E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r>
      <w:tr w:rsidR="00D87FDC" w:rsidRPr="003D3ED4" w14:paraId="37C99E34" w14:textId="77777777" w:rsidTr="00541F6E">
        <w:trPr>
          <w:trHeight w:val="20"/>
        </w:trPr>
        <w:tc>
          <w:tcPr>
            <w:tcW w:w="2410" w:type="dxa"/>
            <w:shd w:val="clear" w:color="auto" w:fill="auto"/>
            <w:noWrap/>
            <w:vAlign w:val="bottom"/>
            <w:hideMark/>
          </w:tcPr>
          <w:p w14:paraId="348F9D91"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Growth</w:t>
            </w:r>
          </w:p>
        </w:tc>
        <w:tc>
          <w:tcPr>
            <w:tcW w:w="740" w:type="dxa"/>
            <w:shd w:val="clear" w:color="auto" w:fill="auto"/>
            <w:noWrap/>
            <w:vAlign w:val="center"/>
            <w:hideMark/>
          </w:tcPr>
          <w:p w14:paraId="049C9D85" w14:textId="21CE4E8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0.3%</w:t>
            </w:r>
          </w:p>
        </w:tc>
        <w:tc>
          <w:tcPr>
            <w:tcW w:w="740" w:type="dxa"/>
            <w:shd w:val="clear" w:color="auto" w:fill="auto"/>
            <w:noWrap/>
            <w:vAlign w:val="center"/>
            <w:hideMark/>
          </w:tcPr>
          <w:p w14:paraId="0753A2A1" w14:textId="6566FAB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-0.3%</w:t>
            </w:r>
          </w:p>
        </w:tc>
        <w:tc>
          <w:tcPr>
            <w:tcW w:w="740" w:type="dxa"/>
            <w:shd w:val="clear" w:color="auto" w:fill="auto"/>
            <w:noWrap/>
            <w:vAlign w:val="center"/>
            <w:hideMark/>
          </w:tcPr>
          <w:p w14:paraId="2E92AD84" w14:textId="1B1846A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0.0%</w:t>
            </w:r>
          </w:p>
        </w:tc>
        <w:tc>
          <w:tcPr>
            <w:tcW w:w="740" w:type="dxa"/>
            <w:shd w:val="clear" w:color="auto" w:fill="auto"/>
            <w:noWrap/>
            <w:vAlign w:val="center"/>
            <w:hideMark/>
          </w:tcPr>
          <w:p w14:paraId="4C176F2E" w14:textId="0999757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1" w:type="dxa"/>
            <w:shd w:val="clear" w:color="auto" w:fill="auto"/>
            <w:noWrap/>
            <w:vAlign w:val="center"/>
            <w:hideMark/>
          </w:tcPr>
          <w:p w14:paraId="3A110377" w14:textId="7300FD9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39BEB835" w14:textId="0E2DA87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0" w:type="dxa"/>
            <w:shd w:val="clear" w:color="auto" w:fill="auto"/>
            <w:noWrap/>
            <w:vAlign w:val="center"/>
            <w:hideMark/>
          </w:tcPr>
          <w:p w14:paraId="64ADAA22" w14:textId="30E22CC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740" w:type="dxa"/>
            <w:shd w:val="clear" w:color="auto" w:fill="auto"/>
            <w:noWrap/>
            <w:vAlign w:val="center"/>
            <w:hideMark/>
          </w:tcPr>
          <w:p w14:paraId="7564D53B" w14:textId="11F3F9A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38553471" w14:textId="2298175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D3ED4" w14:paraId="618C3A1E" w14:textId="77777777" w:rsidTr="00541F6E">
        <w:trPr>
          <w:trHeight w:val="20"/>
        </w:trPr>
        <w:tc>
          <w:tcPr>
            <w:tcW w:w="2410" w:type="dxa"/>
            <w:shd w:val="clear" w:color="auto" w:fill="auto"/>
            <w:noWrap/>
            <w:vAlign w:val="bottom"/>
            <w:hideMark/>
          </w:tcPr>
          <w:p w14:paraId="4CC711D9"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EBITDA</w:t>
            </w:r>
          </w:p>
        </w:tc>
        <w:tc>
          <w:tcPr>
            <w:tcW w:w="740" w:type="dxa"/>
            <w:shd w:val="clear" w:color="auto" w:fill="auto"/>
            <w:noWrap/>
            <w:vAlign w:val="center"/>
            <w:hideMark/>
          </w:tcPr>
          <w:p w14:paraId="0C048D53" w14:textId="08D0232A"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8.48</w:t>
            </w:r>
          </w:p>
        </w:tc>
        <w:tc>
          <w:tcPr>
            <w:tcW w:w="740" w:type="dxa"/>
            <w:shd w:val="clear" w:color="auto" w:fill="auto"/>
            <w:noWrap/>
            <w:vAlign w:val="center"/>
            <w:hideMark/>
          </w:tcPr>
          <w:p w14:paraId="25AE5450" w14:textId="73C3CD73"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8.40</w:t>
            </w:r>
          </w:p>
        </w:tc>
        <w:tc>
          <w:tcPr>
            <w:tcW w:w="740" w:type="dxa"/>
            <w:shd w:val="clear" w:color="auto" w:fill="auto"/>
            <w:noWrap/>
            <w:vAlign w:val="center"/>
            <w:hideMark/>
          </w:tcPr>
          <w:p w14:paraId="2BE54C84" w14:textId="582191A3"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8.34</w:t>
            </w:r>
          </w:p>
        </w:tc>
        <w:tc>
          <w:tcPr>
            <w:tcW w:w="740" w:type="dxa"/>
            <w:shd w:val="clear" w:color="auto" w:fill="auto"/>
            <w:noWrap/>
            <w:vAlign w:val="center"/>
            <w:hideMark/>
          </w:tcPr>
          <w:p w14:paraId="16B53A6C" w14:textId="2A18686C"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7.51</w:t>
            </w:r>
          </w:p>
        </w:tc>
        <w:tc>
          <w:tcPr>
            <w:tcW w:w="741" w:type="dxa"/>
            <w:shd w:val="clear" w:color="auto" w:fill="auto"/>
            <w:noWrap/>
            <w:vAlign w:val="center"/>
            <w:hideMark/>
          </w:tcPr>
          <w:p w14:paraId="418F0C3D" w14:textId="6C4E49C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7.47</w:t>
            </w:r>
          </w:p>
        </w:tc>
        <w:tc>
          <w:tcPr>
            <w:tcW w:w="740" w:type="dxa"/>
            <w:shd w:val="clear" w:color="auto" w:fill="auto"/>
            <w:noWrap/>
            <w:vAlign w:val="center"/>
            <w:hideMark/>
          </w:tcPr>
          <w:p w14:paraId="27D5532F" w14:textId="4A3AFC62"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5.48</w:t>
            </w:r>
          </w:p>
        </w:tc>
        <w:tc>
          <w:tcPr>
            <w:tcW w:w="740" w:type="dxa"/>
            <w:shd w:val="clear" w:color="auto" w:fill="auto"/>
            <w:noWrap/>
            <w:vAlign w:val="center"/>
            <w:hideMark/>
          </w:tcPr>
          <w:p w14:paraId="3DE4EF71" w14:textId="60609DC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2.76</w:t>
            </w:r>
          </w:p>
        </w:tc>
        <w:tc>
          <w:tcPr>
            <w:tcW w:w="740" w:type="dxa"/>
            <w:shd w:val="clear" w:color="auto" w:fill="auto"/>
            <w:noWrap/>
            <w:vAlign w:val="center"/>
            <w:hideMark/>
          </w:tcPr>
          <w:p w14:paraId="12C292D4" w14:textId="7F15F2C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741" w:type="dxa"/>
            <w:shd w:val="clear" w:color="auto" w:fill="auto"/>
            <w:noWrap/>
            <w:vAlign w:val="center"/>
            <w:hideMark/>
          </w:tcPr>
          <w:p w14:paraId="4D877B26" w14:textId="046DF3D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2.62</w:t>
            </w:r>
          </w:p>
        </w:tc>
      </w:tr>
      <w:tr w:rsidR="00D87FDC" w:rsidRPr="003D3ED4" w14:paraId="455BF1B7" w14:textId="77777777" w:rsidTr="00541F6E">
        <w:trPr>
          <w:trHeight w:val="20"/>
        </w:trPr>
        <w:tc>
          <w:tcPr>
            <w:tcW w:w="2410" w:type="dxa"/>
            <w:shd w:val="clear" w:color="auto" w:fill="auto"/>
            <w:noWrap/>
            <w:vAlign w:val="bottom"/>
            <w:hideMark/>
          </w:tcPr>
          <w:p w14:paraId="5B9E7E84"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shd w:val="clear" w:color="auto" w:fill="auto"/>
            <w:noWrap/>
            <w:vAlign w:val="center"/>
            <w:hideMark/>
          </w:tcPr>
          <w:p w14:paraId="6A688430" w14:textId="451DF475"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89%</w:t>
            </w:r>
          </w:p>
        </w:tc>
        <w:tc>
          <w:tcPr>
            <w:tcW w:w="740" w:type="dxa"/>
            <w:shd w:val="clear" w:color="auto" w:fill="auto"/>
            <w:noWrap/>
            <w:vAlign w:val="center"/>
            <w:hideMark/>
          </w:tcPr>
          <w:p w14:paraId="46A41767" w14:textId="62E2ABF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88%</w:t>
            </w:r>
          </w:p>
        </w:tc>
        <w:tc>
          <w:tcPr>
            <w:tcW w:w="740" w:type="dxa"/>
            <w:shd w:val="clear" w:color="auto" w:fill="auto"/>
            <w:noWrap/>
            <w:vAlign w:val="center"/>
            <w:hideMark/>
          </w:tcPr>
          <w:p w14:paraId="2022AED3" w14:textId="71797EE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87%</w:t>
            </w:r>
          </w:p>
        </w:tc>
        <w:tc>
          <w:tcPr>
            <w:tcW w:w="740" w:type="dxa"/>
            <w:shd w:val="clear" w:color="auto" w:fill="auto"/>
            <w:noWrap/>
            <w:vAlign w:val="center"/>
            <w:hideMark/>
          </w:tcPr>
          <w:p w14:paraId="6D999769" w14:textId="633737F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c>
          <w:tcPr>
            <w:tcW w:w="741" w:type="dxa"/>
            <w:shd w:val="clear" w:color="auto" w:fill="auto"/>
            <w:noWrap/>
            <w:vAlign w:val="center"/>
            <w:hideMark/>
          </w:tcPr>
          <w:p w14:paraId="38529147" w14:textId="1314EC7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c>
          <w:tcPr>
            <w:tcW w:w="740" w:type="dxa"/>
            <w:shd w:val="clear" w:color="auto" w:fill="auto"/>
            <w:noWrap/>
            <w:vAlign w:val="center"/>
            <w:hideMark/>
          </w:tcPr>
          <w:p w14:paraId="529C2DA1" w14:textId="04FDC18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80%</w:t>
            </w:r>
          </w:p>
        </w:tc>
        <w:tc>
          <w:tcPr>
            <w:tcW w:w="740" w:type="dxa"/>
            <w:shd w:val="clear" w:color="auto" w:fill="auto"/>
            <w:noWrap/>
            <w:vAlign w:val="center"/>
            <w:hideMark/>
          </w:tcPr>
          <w:p w14:paraId="4C8F555A" w14:textId="244B759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740" w:type="dxa"/>
            <w:shd w:val="clear" w:color="auto" w:fill="auto"/>
            <w:noWrap/>
            <w:vAlign w:val="center"/>
            <w:hideMark/>
          </w:tcPr>
          <w:p w14:paraId="31CA2BB2" w14:textId="378DB27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c>
          <w:tcPr>
            <w:tcW w:w="741" w:type="dxa"/>
            <w:shd w:val="clear" w:color="auto" w:fill="auto"/>
            <w:noWrap/>
            <w:vAlign w:val="center"/>
            <w:hideMark/>
          </w:tcPr>
          <w:p w14:paraId="33FB28E0" w14:textId="79922BC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r>
      <w:tr w:rsidR="00D87FDC" w:rsidRPr="003D3ED4" w14:paraId="76EA2AE6" w14:textId="77777777" w:rsidTr="00541F6E">
        <w:trPr>
          <w:trHeight w:val="20"/>
        </w:trPr>
        <w:tc>
          <w:tcPr>
            <w:tcW w:w="2410" w:type="dxa"/>
            <w:shd w:val="clear" w:color="auto" w:fill="auto"/>
            <w:noWrap/>
            <w:vAlign w:val="bottom"/>
            <w:hideMark/>
          </w:tcPr>
          <w:p w14:paraId="7354D93C"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EBIT</w:t>
            </w:r>
          </w:p>
        </w:tc>
        <w:tc>
          <w:tcPr>
            <w:tcW w:w="740" w:type="dxa"/>
            <w:shd w:val="clear" w:color="auto" w:fill="auto"/>
            <w:noWrap/>
            <w:vAlign w:val="center"/>
            <w:hideMark/>
          </w:tcPr>
          <w:p w14:paraId="191ED83F" w14:textId="1E60FEED"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6.00</w:t>
            </w:r>
          </w:p>
        </w:tc>
        <w:tc>
          <w:tcPr>
            <w:tcW w:w="740" w:type="dxa"/>
            <w:shd w:val="clear" w:color="auto" w:fill="auto"/>
            <w:noWrap/>
            <w:vAlign w:val="center"/>
            <w:hideMark/>
          </w:tcPr>
          <w:p w14:paraId="4F5AAFB1" w14:textId="1CFF70B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5.92</w:t>
            </w:r>
          </w:p>
        </w:tc>
        <w:tc>
          <w:tcPr>
            <w:tcW w:w="740" w:type="dxa"/>
            <w:shd w:val="clear" w:color="auto" w:fill="auto"/>
            <w:noWrap/>
            <w:vAlign w:val="center"/>
            <w:hideMark/>
          </w:tcPr>
          <w:p w14:paraId="65130C17" w14:textId="090582A5"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5.86</w:t>
            </w:r>
          </w:p>
        </w:tc>
        <w:tc>
          <w:tcPr>
            <w:tcW w:w="740" w:type="dxa"/>
            <w:shd w:val="clear" w:color="auto" w:fill="auto"/>
            <w:noWrap/>
            <w:vAlign w:val="center"/>
            <w:hideMark/>
          </w:tcPr>
          <w:p w14:paraId="26C3B2B0" w14:textId="2C192F8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5.03</w:t>
            </w:r>
          </w:p>
        </w:tc>
        <w:tc>
          <w:tcPr>
            <w:tcW w:w="741" w:type="dxa"/>
            <w:shd w:val="clear" w:color="auto" w:fill="auto"/>
            <w:noWrap/>
            <w:vAlign w:val="center"/>
            <w:hideMark/>
          </w:tcPr>
          <w:p w14:paraId="3CAAC5BB" w14:textId="540F5B2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4.99</w:t>
            </w:r>
          </w:p>
        </w:tc>
        <w:tc>
          <w:tcPr>
            <w:tcW w:w="740" w:type="dxa"/>
            <w:shd w:val="clear" w:color="auto" w:fill="auto"/>
            <w:noWrap/>
            <w:vAlign w:val="center"/>
            <w:hideMark/>
          </w:tcPr>
          <w:p w14:paraId="7E706ED2" w14:textId="7E28F528"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40" w:type="dxa"/>
            <w:shd w:val="clear" w:color="auto" w:fill="auto"/>
            <w:noWrap/>
            <w:vAlign w:val="center"/>
            <w:hideMark/>
          </w:tcPr>
          <w:p w14:paraId="3A5870F7" w14:textId="55D5C32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0.29</w:t>
            </w:r>
          </w:p>
        </w:tc>
        <w:tc>
          <w:tcPr>
            <w:tcW w:w="740" w:type="dxa"/>
            <w:shd w:val="clear" w:color="auto" w:fill="auto"/>
            <w:noWrap/>
            <w:vAlign w:val="center"/>
            <w:hideMark/>
          </w:tcPr>
          <w:p w14:paraId="6DF2852D" w14:textId="1B19CEA3"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741" w:type="dxa"/>
            <w:shd w:val="clear" w:color="auto" w:fill="auto"/>
            <w:noWrap/>
            <w:vAlign w:val="center"/>
            <w:hideMark/>
          </w:tcPr>
          <w:p w14:paraId="0BEBFA33" w14:textId="00079E20"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0.15</w:t>
            </w:r>
          </w:p>
        </w:tc>
      </w:tr>
      <w:tr w:rsidR="00D87FDC" w:rsidRPr="003D3ED4" w14:paraId="6E185450" w14:textId="77777777" w:rsidTr="00541F6E">
        <w:trPr>
          <w:trHeight w:val="20"/>
        </w:trPr>
        <w:tc>
          <w:tcPr>
            <w:tcW w:w="2410" w:type="dxa"/>
            <w:shd w:val="clear" w:color="auto" w:fill="auto"/>
            <w:noWrap/>
            <w:vAlign w:val="bottom"/>
            <w:hideMark/>
          </w:tcPr>
          <w:p w14:paraId="107CB87D"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shd w:val="clear" w:color="auto" w:fill="auto"/>
            <w:noWrap/>
            <w:vAlign w:val="center"/>
            <w:hideMark/>
          </w:tcPr>
          <w:p w14:paraId="1BBE3B80" w14:textId="0F7F984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c>
          <w:tcPr>
            <w:tcW w:w="740" w:type="dxa"/>
            <w:shd w:val="clear" w:color="auto" w:fill="auto"/>
            <w:noWrap/>
            <w:vAlign w:val="center"/>
            <w:hideMark/>
          </w:tcPr>
          <w:p w14:paraId="6BFD57CB" w14:textId="3FD1043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62%</w:t>
            </w:r>
          </w:p>
        </w:tc>
        <w:tc>
          <w:tcPr>
            <w:tcW w:w="740" w:type="dxa"/>
            <w:shd w:val="clear" w:color="auto" w:fill="auto"/>
            <w:noWrap/>
            <w:vAlign w:val="center"/>
            <w:hideMark/>
          </w:tcPr>
          <w:p w14:paraId="711DECB9" w14:textId="09027FA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740" w:type="dxa"/>
            <w:shd w:val="clear" w:color="auto" w:fill="auto"/>
            <w:noWrap/>
            <w:vAlign w:val="center"/>
            <w:hideMark/>
          </w:tcPr>
          <w:p w14:paraId="240F574A" w14:textId="61BF201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41" w:type="dxa"/>
            <w:shd w:val="clear" w:color="auto" w:fill="auto"/>
            <w:noWrap/>
            <w:vAlign w:val="center"/>
            <w:hideMark/>
          </w:tcPr>
          <w:p w14:paraId="7B9482E1" w14:textId="45AABAF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40" w:type="dxa"/>
            <w:shd w:val="clear" w:color="auto" w:fill="auto"/>
            <w:noWrap/>
            <w:vAlign w:val="center"/>
            <w:hideMark/>
          </w:tcPr>
          <w:p w14:paraId="0B6DD925" w14:textId="510287D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44%</w:t>
            </w:r>
          </w:p>
        </w:tc>
        <w:tc>
          <w:tcPr>
            <w:tcW w:w="740" w:type="dxa"/>
            <w:shd w:val="clear" w:color="auto" w:fill="auto"/>
            <w:noWrap/>
            <w:vAlign w:val="center"/>
            <w:hideMark/>
          </w:tcPr>
          <w:p w14:paraId="10300708" w14:textId="64CD24B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0" w:type="dxa"/>
            <w:shd w:val="clear" w:color="auto" w:fill="auto"/>
            <w:noWrap/>
            <w:vAlign w:val="center"/>
            <w:hideMark/>
          </w:tcPr>
          <w:p w14:paraId="1D8A864A" w14:textId="7DF3CDE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1" w:type="dxa"/>
            <w:shd w:val="clear" w:color="auto" w:fill="auto"/>
            <w:noWrap/>
            <w:vAlign w:val="center"/>
            <w:hideMark/>
          </w:tcPr>
          <w:p w14:paraId="664E8A31" w14:textId="6C7E1FF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r>
      <w:tr w:rsidR="00D87FDC" w:rsidRPr="003D3ED4" w14:paraId="19A7BE63" w14:textId="77777777" w:rsidTr="00541F6E">
        <w:trPr>
          <w:trHeight w:val="20"/>
        </w:trPr>
        <w:tc>
          <w:tcPr>
            <w:tcW w:w="2410" w:type="dxa"/>
            <w:shd w:val="clear" w:color="auto" w:fill="auto"/>
            <w:noWrap/>
            <w:vAlign w:val="bottom"/>
            <w:hideMark/>
          </w:tcPr>
          <w:p w14:paraId="36676B16"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NOPAT</w:t>
            </w:r>
          </w:p>
        </w:tc>
        <w:tc>
          <w:tcPr>
            <w:tcW w:w="740" w:type="dxa"/>
            <w:shd w:val="clear" w:color="auto" w:fill="auto"/>
            <w:noWrap/>
            <w:vAlign w:val="center"/>
            <w:hideMark/>
          </w:tcPr>
          <w:p w14:paraId="388405BB" w14:textId="2FE8A3F0"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4.49</w:t>
            </w:r>
          </w:p>
        </w:tc>
        <w:tc>
          <w:tcPr>
            <w:tcW w:w="740" w:type="dxa"/>
            <w:shd w:val="clear" w:color="auto" w:fill="auto"/>
            <w:noWrap/>
            <w:vAlign w:val="center"/>
            <w:hideMark/>
          </w:tcPr>
          <w:p w14:paraId="3BDCAF80" w14:textId="33F47B8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4.43</w:t>
            </w:r>
          </w:p>
        </w:tc>
        <w:tc>
          <w:tcPr>
            <w:tcW w:w="740" w:type="dxa"/>
            <w:shd w:val="clear" w:color="auto" w:fill="auto"/>
            <w:noWrap/>
            <w:vAlign w:val="center"/>
            <w:hideMark/>
          </w:tcPr>
          <w:p w14:paraId="1C458FCD" w14:textId="14862A4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4.39</w:t>
            </w:r>
          </w:p>
        </w:tc>
        <w:tc>
          <w:tcPr>
            <w:tcW w:w="740" w:type="dxa"/>
            <w:shd w:val="clear" w:color="auto" w:fill="auto"/>
            <w:noWrap/>
            <w:vAlign w:val="center"/>
            <w:hideMark/>
          </w:tcPr>
          <w:p w14:paraId="33AA7E32" w14:textId="740F67EB"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3.77</w:t>
            </w:r>
          </w:p>
        </w:tc>
        <w:tc>
          <w:tcPr>
            <w:tcW w:w="741" w:type="dxa"/>
            <w:shd w:val="clear" w:color="auto" w:fill="auto"/>
            <w:noWrap/>
            <w:vAlign w:val="center"/>
            <w:hideMark/>
          </w:tcPr>
          <w:p w14:paraId="2EB80C06" w14:textId="7CB16A9C"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3.74</w:t>
            </w:r>
          </w:p>
        </w:tc>
        <w:tc>
          <w:tcPr>
            <w:tcW w:w="740" w:type="dxa"/>
            <w:shd w:val="clear" w:color="auto" w:fill="auto"/>
            <w:noWrap/>
            <w:vAlign w:val="center"/>
            <w:hideMark/>
          </w:tcPr>
          <w:p w14:paraId="65B1FD12" w14:textId="56A957B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2.25</w:t>
            </w:r>
          </w:p>
        </w:tc>
        <w:tc>
          <w:tcPr>
            <w:tcW w:w="740" w:type="dxa"/>
            <w:shd w:val="clear" w:color="auto" w:fill="auto"/>
            <w:noWrap/>
            <w:vAlign w:val="center"/>
            <w:hideMark/>
          </w:tcPr>
          <w:p w14:paraId="784692E6" w14:textId="17E8824B"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740" w:type="dxa"/>
            <w:shd w:val="clear" w:color="auto" w:fill="auto"/>
            <w:noWrap/>
            <w:vAlign w:val="center"/>
            <w:hideMark/>
          </w:tcPr>
          <w:p w14:paraId="467E68F5" w14:textId="6B42358B"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0.16</w:t>
            </w:r>
          </w:p>
        </w:tc>
        <w:tc>
          <w:tcPr>
            <w:tcW w:w="741" w:type="dxa"/>
            <w:shd w:val="clear" w:color="auto" w:fill="auto"/>
            <w:noWrap/>
            <w:vAlign w:val="center"/>
            <w:hideMark/>
          </w:tcPr>
          <w:p w14:paraId="7A8D4BF4" w14:textId="1A579BC8"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0.11</w:t>
            </w:r>
          </w:p>
        </w:tc>
      </w:tr>
      <w:tr w:rsidR="00D87FDC" w:rsidRPr="003D3ED4" w14:paraId="091BB488" w14:textId="77777777" w:rsidTr="00541F6E">
        <w:trPr>
          <w:trHeight w:val="20"/>
        </w:trPr>
        <w:tc>
          <w:tcPr>
            <w:tcW w:w="2410" w:type="dxa"/>
            <w:shd w:val="clear" w:color="auto" w:fill="auto"/>
            <w:noWrap/>
            <w:vAlign w:val="bottom"/>
            <w:hideMark/>
          </w:tcPr>
          <w:p w14:paraId="533FA16C"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shd w:val="clear" w:color="auto" w:fill="auto"/>
            <w:noWrap/>
            <w:vAlign w:val="center"/>
            <w:hideMark/>
          </w:tcPr>
          <w:p w14:paraId="4B2094AF" w14:textId="5129AF5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c>
          <w:tcPr>
            <w:tcW w:w="740" w:type="dxa"/>
            <w:shd w:val="clear" w:color="auto" w:fill="auto"/>
            <w:noWrap/>
            <w:vAlign w:val="center"/>
            <w:hideMark/>
          </w:tcPr>
          <w:p w14:paraId="3BF4DF5B" w14:textId="44C1327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0" w:type="dxa"/>
            <w:shd w:val="clear" w:color="auto" w:fill="auto"/>
            <w:noWrap/>
            <w:vAlign w:val="center"/>
            <w:hideMark/>
          </w:tcPr>
          <w:p w14:paraId="3C298179" w14:textId="78D6057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0" w:type="dxa"/>
            <w:shd w:val="clear" w:color="auto" w:fill="auto"/>
            <w:noWrap/>
            <w:vAlign w:val="center"/>
            <w:hideMark/>
          </w:tcPr>
          <w:p w14:paraId="1F58C983" w14:textId="1F06EE6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741" w:type="dxa"/>
            <w:shd w:val="clear" w:color="auto" w:fill="auto"/>
            <w:noWrap/>
            <w:vAlign w:val="center"/>
            <w:hideMark/>
          </w:tcPr>
          <w:p w14:paraId="2C37762A" w14:textId="58930BE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740" w:type="dxa"/>
            <w:shd w:val="clear" w:color="auto" w:fill="auto"/>
            <w:noWrap/>
            <w:vAlign w:val="center"/>
            <w:hideMark/>
          </w:tcPr>
          <w:p w14:paraId="66BCFF59" w14:textId="03F9181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740" w:type="dxa"/>
            <w:shd w:val="clear" w:color="auto" w:fill="auto"/>
            <w:noWrap/>
            <w:vAlign w:val="center"/>
            <w:hideMark/>
          </w:tcPr>
          <w:p w14:paraId="7B9CEE38" w14:textId="1C75DFF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0" w:type="dxa"/>
            <w:shd w:val="clear" w:color="auto" w:fill="auto"/>
            <w:noWrap/>
            <w:vAlign w:val="center"/>
            <w:hideMark/>
          </w:tcPr>
          <w:p w14:paraId="4E6BC1F8" w14:textId="170573E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1" w:type="dxa"/>
            <w:shd w:val="clear" w:color="auto" w:fill="auto"/>
            <w:noWrap/>
            <w:vAlign w:val="center"/>
            <w:hideMark/>
          </w:tcPr>
          <w:p w14:paraId="16FD2907" w14:textId="74C093C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r>
      <w:tr w:rsidR="00D87FDC" w:rsidRPr="003D3ED4" w14:paraId="760B3CBF" w14:textId="77777777" w:rsidTr="00541F6E">
        <w:trPr>
          <w:trHeight w:val="20"/>
        </w:trPr>
        <w:tc>
          <w:tcPr>
            <w:tcW w:w="2410" w:type="dxa"/>
            <w:shd w:val="clear" w:color="auto" w:fill="auto"/>
            <w:noWrap/>
            <w:vAlign w:val="bottom"/>
            <w:hideMark/>
          </w:tcPr>
          <w:p w14:paraId="06E987B9" w14:textId="77777777" w:rsidR="00D87FDC" w:rsidRPr="003D3ED4" w:rsidRDefault="00D87FDC" w:rsidP="00D87FDC">
            <w:pPr>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Add: Depreciation</w:t>
            </w:r>
          </w:p>
        </w:tc>
        <w:tc>
          <w:tcPr>
            <w:tcW w:w="740" w:type="dxa"/>
            <w:shd w:val="clear" w:color="auto" w:fill="auto"/>
            <w:noWrap/>
            <w:vAlign w:val="center"/>
            <w:hideMark/>
          </w:tcPr>
          <w:p w14:paraId="48086E2B" w14:textId="38694CEA"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shd w:val="clear" w:color="auto" w:fill="auto"/>
            <w:noWrap/>
            <w:vAlign w:val="center"/>
            <w:hideMark/>
          </w:tcPr>
          <w:p w14:paraId="067736AD" w14:textId="51318600"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shd w:val="clear" w:color="auto" w:fill="auto"/>
            <w:noWrap/>
            <w:vAlign w:val="center"/>
            <w:hideMark/>
          </w:tcPr>
          <w:p w14:paraId="2679302A" w14:textId="1FC7415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shd w:val="clear" w:color="auto" w:fill="auto"/>
            <w:noWrap/>
            <w:vAlign w:val="center"/>
            <w:hideMark/>
          </w:tcPr>
          <w:p w14:paraId="12398045" w14:textId="3E435701"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1" w:type="dxa"/>
            <w:shd w:val="clear" w:color="auto" w:fill="auto"/>
            <w:noWrap/>
            <w:vAlign w:val="center"/>
            <w:hideMark/>
          </w:tcPr>
          <w:p w14:paraId="42FA95B5" w14:textId="5CA0915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shd w:val="clear" w:color="auto" w:fill="auto"/>
            <w:noWrap/>
            <w:vAlign w:val="center"/>
            <w:hideMark/>
          </w:tcPr>
          <w:p w14:paraId="224E14E7" w14:textId="2A626869"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shd w:val="clear" w:color="auto" w:fill="auto"/>
            <w:noWrap/>
            <w:vAlign w:val="center"/>
            <w:hideMark/>
          </w:tcPr>
          <w:p w14:paraId="288494B9" w14:textId="35828377"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shd w:val="clear" w:color="auto" w:fill="auto"/>
            <w:noWrap/>
            <w:vAlign w:val="center"/>
            <w:hideMark/>
          </w:tcPr>
          <w:p w14:paraId="014A3688" w14:textId="1DF1B721"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1" w:type="dxa"/>
            <w:shd w:val="clear" w:color="auto" w:fill="auto"/>
            <w:noWrap/>
            <w:vAlign w:val="center"/>
            <w:hideMark/>
          </w:tcPr>
          <w:p w14:paraId="171AB129" w14:textId="0F50C240"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r>
      <w:tr w:rsidR="00D87FDC" w:rsidRPr="003D3ED4" w14:paraId="07D636D4" w14:textId="77777777" w:rsidTr="00541F6E">
        <w:trPr>
          <w:trHeight w:val="20"/>
        </w:trPr>
        <w:tc>
          <w:tcPr>
            <w:tcW w:w="2410" w:type="dxa"/>
            <w:shd w:val="clear" w:color="auto" w:fill="auto"/>
            <w:noWrap/>
            <w:vAlign w:val="bottom"/>
            <w:hideMark/>
          </w:tcPr>
          <w:p w14:paraId="28266256"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shd w:val="clear" w:color="auto" w:fill="auto"/>
            <w:noWrap/>
            <w:vAlign w:val="center"/>
            <w:hideMark/>
          </w:tcPr>
          <w:p w14:paraId="63975189" w14:textId="25921D3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40" w:type="dxa"/>
            <w:shd w:val="clear" w:color="auto" w:fill="auto"/>
            <w:noWrap/>
            <w:vAlign w:val="center"/>
            <w:hideMark/>
          </w:tcPr>
          <w:p w14:paraId="3F1FDBDF" w14:textId="22C3CFC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40" w:type="dxa"/>
            <w:shd w:val="clear" w:color="auto" w:fill="auto"/>
            <w:noWrap/>
            <w:vAlign w:val="center"/>
            <w:hideMark/>
          </w:tcPr>
          <w:p w14:paraId="4442D174" w14:textId="4398A12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40" w:type="dxa"/>
            <w:shd w:val="clear" w:color="auto" w:fill="auto"/>
            <w:noWrap/>
            <w:vAlign w:val="center"/>
            <w:hideMark/>
          </w:tcPr>
          <w:p w14:paraId="526A2801" w14:textId="06B2384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41" w:type="dxa"/>
            <w:shd w:val="clear" w:color="auto" w:fill="auto"/>
            <w:noWrap/>
            <w:vAlign w:val="center"/>
            <w:hideMark/>
          </w:tcPr>
          <w:p w14:paraId="4D8D9889" w14:textId="302ADEC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40" w:type="dxa"/>
            <w:shd w:val="clear" w:color="auto" w:fill="auto"/>
            <w:noWrap/>
            <w:vAlign w:val="center"/>
            <w:hideMark/>
          </w:tcPr>
          <w:p w14:paraId="4C21A85E" w14:textId="731FBB7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740" w:type="dxa"/>
            <w:shd w:val="clear" w:color="auto" w:fill="auto"/>
            <w:noWrap/>
            <w:vAlign w:val="center"/>
            <w:hideMark/>
          </w:tcPr>
          <w:p w14:paraId="42450DDE" w14:textId="00AE231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shd w:val="clear" w:color="auto" w:fill="auto"/>
            <w:noWrap/>
            <w:vAlign w:val="center"/>
            <w:hideMark/>
          </w:tcPr>
          <w:p w14:paraId="6E31D0D1" w14:textId="631C959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1" w:type="dxa"/>
            <w:shd w:val="clear" w:color="auto" w:fill="auto"/>
            <w:noWrap/>
            <w:vAlign w:val="center"/>
            <w:hideMark/>
          </w:tcPr>
          <w:p w14:paraId="0824D399" w14:textId="450C8DD2"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r>
      <w:tr w:rsidR="00D87FDC" w:rsidRPr="003D3ED4" w14:paraId="49A8DB9F" w14:textId="77777777" w:rsidTr="00541F6E">
        <w:trPr>
          <w:trHeight w:val="20"/>
        </w:trPr>
        <w:tc>
          <w:tcPr>
            <w:tcW w:w="2410" w:type="dxa"/>
            <w:shd w:val="clear" w:color="auto" w:fill="auto"/>
            <w:noWrap/>
            <w:vAlign w:val="bottom"/>
            <w:hideMark/>
          </w:tcPr>
          <w:p w14:paraId="400216DE" w14:textId="77777777" w:rsidR="00D87FDC" w:rsidRPr="003D3ED4" w:rsidRDefault="00D87FDC" w:rsidP="00D87FDC">
            <w:pPr>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Less: Change in Working Capital</w:t>
            </w:r>
          </w:p>
        </w:tc>
        <w:tc>
          <w:tcPr>
            <w:tcW w:w="740" w:type="dxa"/>
            <w:shd w:val="clear" w:color="auto" w:fill="auto"/>
            <w:noWrap/>
            <w:vAlign w:val="center"/>
            <w:hideMark/>
          </w:tcPr>
          <w:p w14:paraId="2B3410CD" w14:textId="3BF5068A"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740" w:type="dxa"/>
            <w:shd w:val="clear" w:color="auto" w:fill="auto"/>
            <w:noWrap/>
            <w:vAlign w:val="center"/>
            <w:hideMark/>
          </w:tcPr>
          <w:p w14:paraId="07754D43" w14:textId="64705529"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0" w:type="dxa"/>
            <w:shd w:val="clear" w:color="auto" w:fill="auto"/>
            <w:noWrap/>
            <w:vAlign w:val="center"/>
            <w:hideMark/>
          </w:tcPr>
          <w:p w14:paraId="3A21AD13" w14:textId="7AF0275C"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0" w:type="dxa"/>
            <w:shd w:val="clear" w:color="auto" w:fill="auto"/>
            <w:noWrap/>
            <w:vAlign w:val="center"/>
            <w:hideMark/>
          </w:tcPr>
          <w:p w14:paraId="38F99269" w14:textId="5871827E"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-0.44</w:t>
            </w:r>
          </w:p>
        </w:tc>
        <w:tc>
          <w:tcPr>
            <w:tcW w:w="741" w:type="dxa"/>
            <w:shd w:val="clear" w:color="auto" w:fill="auto"/>
            <w:noWrap/>
            <w:vAlign w:val="center"/>
            <w:hideMark/>
          </w:tcPr>
          <w:p w14:paraId="59729E2F" w14:textId="6B324F6A"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0" w:type="dxa"/>
            <w:shd w:val="clear" w:color="auto" w:fill="auto"/>
            <w:noWrap/>
            <w:vAlign w:val="center"/>
            <w:hideMark/>
          </w:tcPr>
          <w:p w14:paraId="1D2B5B53" w14:textId="7D3921F8"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-1.03</w:t>
            </w:r>
          </w:p>
        </w:tc>
        <w:tc>
          <w:tcPr>
            <w:tcW w:w="740" w:type="dxa"/>
            <w:shd w:val="clear" w:color="auto" w:fill="auto"/>
            <w:noWrap/>
            <w:vAlign w:val="center"/>
            <w:hideMark/>
          </w:tcPr>
          <w:p w14:paraId="235B485C" w14:textId="0A8F19E9"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-1.43</w:t>
            </w:r>
          </w:p>
        </w:tc>
        <w:tc>
          <w:tcPr>
            <w:tcW w:w="740" w:type="dxa"/>
            <w:shd w:val="clear" w:color="auto" w:fill="auto"/>
            <w:noWrap/>
            <w:vAlign w:val="center"/>
            <w:hideMark/>
          </w:tcPr>
          <w:p w14:paraId="7FF3B6A7" w14:textId="26957BEC"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1" w:type="dxa"/>
            <w:shd w:val="clear" w:color="auto" w:fill="auto"/>
            <w:noWrap/>
            <w:vAlign w:val="center"/>
            <w:hideMark/>
          </w:tcPr>
          <w:p w14:paraId="43B31E94" w14:textId="0E795889"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-0.05</w:t>
            </w:r>
          </w:p>
        </w:tc>
      </w:tr>
      <w:tr w:rsidR="00D87FDC" w:rsidRPr="003D3ED4" w14:paraId="2018A569" w14:textId="77777777" w:rsidTr="00541F6E">
        <w:trPr>
          <w:trHeight w:val="20"/>
        </w:trPr>
        <w:tc>
          <w:tcPr>
            <w:tcW w:w="2410" w:type="dxa"/>
            <w:shd w:val="clear" w:color="auto" w:fill="auto"/>
            <w:noWrap/>
            <w:vAlign w:val="bottom"/>
            <w:hideMark/>
          </w:tcPr>
          <w:p w14:paraId="6DFE4404"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shd w:val="clear" w:color="auto" w:fill="auto"/>
            <w:noWrap/>
            <w:vAlign w:val="center"/>
            <w:hideMark/>
          </w:tcPr>
          <w:p w14:paraId="4E8444D0" w14:textId="02FA491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4350C70A" w14:textId="7C5516B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0CF09E8E" w14:textId="5F83BC3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05FF71D9" w14:textId="1B2BF66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1" w:type="dxa"/>
            <w:shd w:val="clear" w:color="auto" w:fill="auto"/>
            <w:noWrap/>
            <w:vAlign w:val="center"/>
            <w:hideMark/>
          </w:tcPr>
          <w:p w14:paraId="33BF5784" w14:textId="0A8C516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4E8D39F2" w14:textId="04269E25"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40" w:type="dxa"/>
            <w:shd w:val="clear" w:color="auto" w:fill="auto"/>
            <w:noWrap/>
            <w:vAlign w:val="center"/>
            <w:hideMark/>
          </w:tcPr>
          <w:p w14:paraId="1AF4CE56" w14:textId="4ADD557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-34%</w:t>
            </w:r>
          </w:p>
        </w:tc>
        <w:tc>
          <w:tcPr>
            <w:tcW w:w="740" w:type="dxa"/>
            <w:shd w:val="clear" w:color="auto" w:fill="auto"/>
            <w:noWrap/>
            <w:vAlign w:val="center"/>
            <w:hideMark/>
          </w:tcPr>
          <w:p w14:paraId="3C9C6F6A" w14:textId="3C22D5D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1" w:type="dxa"/>
            <w:shd w:val="clear" w:color="auto" w:fill="auto"/>
            <w:noWrap/>
            <w:vAlign w:val="center"/>
            <w:hideMark/>
          </w:tcPr>
          <w:p w14:paraId="586B1BDC" w14:textId="2CD4D13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D87FDC" w:rsidRPr="003D3ED4" w14:paraId="7C887000" w14:textId="77777777" w:rsidTr="00541F6E">
        <w:trPr>
          <w:trHeight w:val="20"/>
        </w:trPr>
        <w:tc>
          <w:tcPr>
            <w:tcW w:w="2410" w:type="dxa"/>
            <w:shd w:val="clear" w:color="auto" w:fill="auto"/>
            <w:noWrap/>
            <w:vAlign w:val="bottom"/>
            <w:hideMark/>
          </w:tcPr>
          <w:p w14:paraId="6C8E627E" w14:textId="77777777" w:rsidR="00D87FDC" w:rsidRPr="003D3ED4" w:rsidRDefault="00D87FDC" w:rsidP="00D87FDC">
            <w:pPr>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Less: Fixed Capital Investment</w:t>
            </w:r>
          </w:p>
        </w:tc>
        <w:tc>
          <w:tcPr>
            <w:tcW w:w="740" w:type="dxa"/>
            <w:shd w:val="clear" w:color="auto" w:fill="auto"/>
            <w:noWrap/>
            <w:vAlign w:val="center"/>
            <w:hideMark/>
          </w:tcPr>
          <w:p w14:paraId="2D656234" w14:textId="01608F39"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2575240F" w14:textId="25494D71"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19F50BA6" w14:textId="37BB1DA4"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68CC9B9F" w14:textId="0BE91E91"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shd w:val="clear" w:color="auto" w:fill="auto"/>
            <w:noWrap/>
            <w:vAlign w:val="center"/>
            <w:hideMark/>
          </w:tcPr>
          <w:p w14:paraId="0C7B0512" w14:textId="6D5E881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667E4300" w14:textId="697BD3A4"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14DD5170" w14:textId="35B13BAF"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0989E186" w14:textId="47AF3285"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shd w:val="clear" w:color="auto" w:fill="auto"/>
            <w:noWrap/>
            <w:vAlign w:val="center"/>
            <w:hideMark/>
          </w:tcPr>
          <w:p w14:paraId="099D8F20" w14:textId="43266E90"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D87FDC" w:rsidRPr="003D3ED4" w14:paraId="0038AD1A" w14:textId="77777777" w:rsidTr="00541F6E">
        <w:trPr>
          <w:trHeight w:val="20"/>
        </w:trPr>
        <w:tc>
          <w:tcPr>
            <w:tcW w:w="2410" w:type="dxa"/>
            <w:shd w:val="clear" w:color="auto" w:fill="auto"/>
            <w:noWrap/>
            <w:vAlign w:val="bottom"/>
            <w:hideMark/>
          </w:tcPr>
          <w:p w14:paraId="193DA4BE"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shd w:val="clear" w:color="auto" w:fill="auto"/>
            <w:noWrap/>
            <w:vAlign w:val="center"/>
            <w:hideMark/>
          </w:tcPr>
          <w:p w14:paraId="6CE5C07F" w14:textId="3F2268A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4516C02C" w14:textId="0792099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14D73187" w14:textId="5A462DC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1E93BDD8" w14:textId="0247350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24E6CAFB" w14:textId="353E61B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4505CBE9" w14:textId="06D318D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0A6C837D" w14:textId="1A0576F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7FFCFDB7" w14:textId="3B656F25"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279E553C" w14:textId="03E821F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D3ED4" w14:paraId="51F71321" w14:textId="77777777" w:rsidTr="00541F6E">
        <w:trPr>
          <w:trHeight w:val="20"/>
        </w:trPr>
        <w:tc>
          <w:tcPr>
            <w:tcW w:w="2410" w:type="dxa"/>
            <w:shd w:val="clear" w:color="auto" w:fill="BDD6EE" w:themeFill="accent1" w:themeFillTint="66"/>
            <w:noWrap/>
            <w:vAlign w:val="bottom"/>
            <w:hideMark/>
          </w:tcPr>
          <w:p w14:paraId="19556ACE" w14:textId="550D6B5D"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F</w:t>
            </w:r>
            <w:r>
              <w:rPr>
                <w:rFonts w:asciiTheme="minorHAnsi" w:hAnsiTheme="minorHAnsi" w:cstheme="minorHAnsi"/>
                <w:b/>
                <w:bCs/>
                <w:color w:val="000000"/>
                <w:sz w:val="22"/>
                <w:szCs w:val="22"/>
              </w:rPr>
              <w:t>CFF</w:t>
            </w:r>
          </w:p>
        </w:tc>
        <w:tc>
          <w:tcPr>
            <w:tcW w:w="740" w:type="dxa"/>
            <w:shd w:val="clear" w:color="auto" w:fill="BDD6EE" w:themeFill="accent1" w:themeFillTint="66"/>
            <w:noWrap/>
            <w:vAlign w:val="center"/>
            <w:hideMark/>
          </w:tcPr>
          <w:p w14:paraId="7CEF28B1" w14:textId="0B9D50F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7.00</w:t>
            </w:r>
          </w:p>
        </w:tc>
        <w:tc>
          <w:tcPr>
            <w:tcW w:w="740" w:type="dxa"/>
            <w:shd w:val="clear" w:color="auto" w:fill="BDD6EE" w:themeFill="accent1" w:themeFillTint="66"/>
            <w:noWrap/>
            <w:vAlign w:val="center"/>
            <w:hideMark/>
          </w:tcPr>
          <w:p w14:paraId="7DF8FDEC" w14:textId="77F2407D"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6.95</w:t>
            </w:r>
          </w:p>
        </w:tc>
        <w:tc>
          <w:tcPr>
            <w:tcW w:w="740" w:type="dxa"/>
            <w:shd w:val="clear" w:color="auto" w:fill="BDD6EE" w:themeFill="accent1" w:themeFillTint="66"/>
            <w:noWrap/>
            <w:vAlign w:val="center"/>
            <w:hideMark/>
          </w:tcPr>
          <w:p w14:paraId="5432413E" w14:textId="70325B2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6.90</w:t>
            </w:r>
          </w:p>
        </w:tc>
        <w:tc>
          <w:tcPr>
            <w:tcW w:w="740" w:type="dxa"/>
            <w:shd w:val="clear" w:color="auto" w:fill="BDD6EE" w:themeFill="accent1" w:themeFillTint="66"/>
            <w:noWrap/>
            <w:vAlign w:val="center"/>
            <w:hideMark/>
          </w:tcPr>
          <w:p w14:paraId="26FDC0C4" w14:textId="0ADB3925"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6.68</w:t>
            </w:r>
          </w:p>
        </w:tc>
        <w:tc>
          <w:tcPr>
            <w:tcW w:w="741" w:type="dxa"/>
            <w:shd w:val="clear" w:color="auto" w:fill="BDD6EE" w:themeFill="accent1" w:themeFillTint="66"/>
            <w:noWrap/>
            <w:vAlign w:val="center"/>
            <w:hideMark/>
          </w:tcPr>
          <w:p w14:paraId="6FD8DF7D" w14:textId="0E97D4C2"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6.25</w:t>
            </w:r>
          </w:p>
        </w:tc>
        <w:tc>
          <w:tcPr>
            <w:tcW w:w="740" w:type="dxa"/>
            <w:shd w:val="clear" w:color="auto" w:fill="BDD6EE" w:themeFill="accent1" w:themeFillTint="66"/>
            <w:noWrap/>
            <w:vAlign w:val="center"/>
            <w:hideMark/>
          </w:tcPr>
          <w:p w14:paraId="6E02B8C4" w14:textId="672FB1F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5.76</w:t>
            </w:r>
          </w:p>
        </w:tc>
        <w:tc>
          <w:tcPr>
            <w:tcW w:w="740" w:type="dxa"/>
            <w:shd w:val="clear" w:color="auto" w:fill="BDD6EE" w:themeFill="accent1" w:themeFillTint="66"/>
            <w:noWrap/>
            <w:vAlign w:val="center"/>
            <w:hideMark/>
          </w:tcPr>
          <w:p w14:paraId="797728DE" w14:textId="39335EB2"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4.12</w:t>
            </w:r>
          </w:p>
        </w:tc>
        <w:tc>
          <w:tcPr>
            <w:tcW w:w="740" w:type="dxa"/>
            <w:shd w:val="clear" w:color="auto" w:fill="BDD6EE" w:themeFill="accent1" w:themeFillTint="66"/>
            <w:noWrap/>
            <w:vAlign w:val="center"/>
            <w:hideMark/>
          </w:tcPr>
          <w:p w14:paraId="6B67BB9D" w14:textId="4A888BA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2.68</w:t>
            </w:r>
          </w:p>
        </w:tc>
        <w:tc>
          <w:tcPr>
            <w:tcW w:w="741" w:type="dxa"/>
            <w:shd w:val="clear" w:color="auto" w:fill="BDD6EE" w:themeFill="accent1" w:themeFillTint="66"/>
            <w:noWrap/>
            <w:vAlign w:val="center"/>
            <w:hideMark/>
          </w:tcPr>
          <w:p w14:paraId="059576B1" w14:textId="2C50D8A5"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2.63</w:t>
            </w:r>
          </w:p>
        </w:tc>
      </w:tr>
      <w:tr w:rsidR="00D87FDC" w:rsidRPr="003D3ED4" w14:paraId="122D6672" w14:textId="77777777" w:rsidTr="00541F6E">
        <w:trPr>
          <w:trHeight w:val="20"/>
        </w:trPr>
        <w:tc>
          <w:tcPr>
            <w:tcW w:w="2410" w:type="dxa"/>
            <w:shd w:val="clear" w:color="auto" w:fill="auto"/>
            <w:noWrap/>
            <w:vAlign w:val="bottom"/>
            <w:hideMark/>
          </w:tcPr>
          <w:p w14:paraId="0EA5C6FD"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Growth</w:t>
            </w:r>
          </w:p>
        </w:tc>
        <w:tc>
          <w:tcPr>
            <w:tcW w:w="740" w:type="dxa"/>
            <w:shd w:val="clear" w:color="auto" w:fill="auto"/>
            <w:noWrap/>
            <w:vAlign w:val="center"/>
            <w:hideMark/>
          </w:tcPr>
          <w:p w14:paraId="08CF7DE7" w14:textId="2C39247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0" w:type="dxa"/>
            <w:shd w:val="clear" w:color="auto" w:fill="auto"/>
            <w:noWrap/>
            <w:vAlign w:val="center"/>
            <w:hideMark/>
          </w:tcPr>
          <w:p w14:paraId="1B1DBDEB" w14:textId="6783EBE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5F0BA049" w14:textId="291EDAC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5C10E809" w14:textId="32DC02F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1" w:type="dxa"/>
            <w:shd w:val="clear" w:color="auto" w:fill="auto"/>
            <w:noWrap/>
            <w:vAlign w:val="center"/>
            <w:hideMark/>
          </w:tcPr>
          <w:p w14:paraId="0FA2811B" w14:textId="36B1197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0" w:type="dxa"/>
            <w:shd w:val="clear" w:color="auto" w:fill="auto"/>
            <w:noWrap/>
            <w:vAlign w:val="center"/>
            <w:hideMark/>
          </w:tcPr>
          <w:p w14:paraId="683FA87F" w14:textId="0852AAA2"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0" w:type="dxa"/>
            <w:shd w:val="clear" w:color="auto" w:fill="auto"/>
            <w:noWrap/>
            <w:vAlign w:val="center"/>
            <w:hideMark/>
          </w:tcPr>
          <w:p w14:paraId="6D2FF91C" w14:textId="5D8057F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740" w:type="dxa"/>
            <w:shd w:val="clear" w:color="auto" w:fill="auto"/>
            <w:noWrap/>
            <w:vAlign w:val="center"/>
            <w:hideMark/>
          </w:tcPr>
          <w:p w14:paraId="6474935E" w14:textId="2192D572"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741" w:type="dxa"/>
            <w:shd w:val="clear" w:color="auto" w:fill="auto"/>
            <w:noWrap/>
            <w:vAlign w:val="center"/>
            <w:hideMark/>
          </w:tcPr>
          <w:p w14:paraId="67466213" w14:textId="12CCF86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bl>
    <w:p w14:paraId="72BFDA55" w14:textId="77777777" w:rsidR="00AA62AE" w:rsidRPr="003D3ED4" w:rsidRDefault="00AA62AE" w:rsidP="00AA62AE">
      <w:pPr>
        <w:pStyle w:val="Default"/>
        <w:ind w:left="7920" w:right="-589"/>
        <w:jc w:val="right"/>
        <w:rPr>
          <w:i/>
          <w:color w:val="auto"/>
          <w:sz w:val="22"/>
          <w:szCs w:val="28"/>
        </w:rPr>
      </w:pPr>
      <w:r w:rsidRPr="003D3ED4">
        <w:rPr>
          <w:i/>
          <w:color w:val="auto"/>
          <w:sz w:val="22"/>
          <w:szCs w:val="28"/>
        </w:rPr>
        <w:t>Continue….</w:t>
      </w:r>
    </w:p>
    <w:p w14:paraId="4527F48D" w14:textId="77777777" w:rsidR="00AA62AE" w:rsidRDefault="00AA62AE" w:rsidP="00AA62AE">
      <w:pPr>
        <w:pStyle w:val="Default"/>
        <w:spacing w:before="240"/>
        <w:ind w:left="284" w:right="-589"/>
        <w:jc w:val="right"/>
        <w:rPr>
          <w:b/>
          <w:sz w:val="22"/>
          <w:szCs w:val="22"/>
        </w:rPr>
      </w:pPr>
      <w:r>
        <w:rPr>
          <w:sz w:val="18"/>
          <w:szCs w:val="18"/>
        </w:rPr>
        <w:t xml:space="preserve"> </w:t>
      </w:r>
      <w:r w:rsidRPr="00B557FA">
        <w:rPr>
          <w:b/>
          <w:bCs/>
          <w:i/>
          <w:iCs/>
          <w:sz w:val="18"/>
          <w:szCs w:val="18"/>
        </w:rPr>
        <w:t>(₹ in Crores)</w:t>
      </w:r>
    </w:p>
    <w:tbl>
      <w:tblPr>
        <w:tblW w:w="9072" w:type="dxa"/>
        <w:tblInd w:w="562" w:type="dxa"/>
        <w:tblLayout w:type="fixed"/>
        <w:tblCellMar>
          <w:top w:w="28" w:type="dxa"/>
          <w:bottom w:w="57" w:type="dxa"/>
        </w:tblCellMar>
        <w:tblLook w:val="04A0" w:firstRow="1" w:lastRow="0" w:firstColumn="1" w:lastColumn="0" w:noHBand="0" w:noVBand="1"/>
      </w:tblPr>
      <w:tblGrid>
        <w:gridCol w:w="2410"/>
        <w:gridCol w:w="740"/>
        <w:gridCol w:w="740"/>
        <w:gridCol w:w="740"/>
        <w:gridCol w:w="740"/>
        <w:gridCol w:w="741"/>
        <w:gridCol w:w="740"/>
        <w:gridCol w:w="740"/>
        <w:gridCol w:w="740"/>
        <w:gridCol w:w="741"/>
      </w:tblGrid>
      <w:tr w:rsidR="00AA62AE" w:rsidRPr="003D3ED4" w14:paraId="543C5374" w14:textId="77777777" w:rsidTr="00541F6E">
        <w:trPr>
          <w:trHeight w:val="20"/>
          <w:tblHeader/>
        </w:trPr>
        <w:tc>
          <w:tcPr>
            <w:tcW w:w="241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8DDA0DD"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 xml:space="preserve">Operating Summary </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5970F761"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Mar-33 P</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5DCF2DD0"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Mar-34 P</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701D5BC7"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Mar-35 P</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3156CB9E"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Mar-36 P</w:t>
            </w:r>
          </w:p>
        </w:tc>
        <w:tc>
          <w:tcPr>
            <w:tcW w:w="741" w:type="dxa"/>
            <w:tcBorders>
              <w:top w:val="single" w:sz="4" w:space="0" w:color="auto"/>
              <w:left w:val="nil"/>
              <w:bottom w:val="single" w:sz="4" w:space="0" w:color="auto"/>
              <w:right w:val="single" w:sz="4" w:space="0" w:color="auto"/>
            </w:tcBorders>
            <w:shd w:val="clear" w:color="000000" w:fill="002060"/>
            <w:noWrap/>
            <w:vAlign w:val="center"/>
            <w:hideMark/>
          </w:tcPr>
          <w:p w14:paraId="69CE3CA5"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Mar-37 P</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27F97463"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Mar-38 P</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27F2C9C4"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Mar-39 P</w:t>
            </w:r>
          </w:p>
        </w:tc>
        <w:tc>
          <w:tcPr>
            <w:tcW w:w="740" w:type="dxa"/>
            <w:tcBorders>
              <w:top w:val="single" w:sz="4" w:space="0" w:color="auto"/>
              <w:left w:val="nil"/>
              <w:bottom w:val="single" w:sz="4" w:space="0" w:color="auto"/>
              <w:right w:val="single" w:sz="4" w:space="0" w:color="auto"/>
            </w:tcBorders>
            <w:shd w:val="clear" w:color="000000" w:fill="002060"/>
            <w:noWrap/>
            <w:vAlign w:val="center"/>
            <w:hideMark/>
          </w:tcPr>
          <w:p w14:paraId="283328D7"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Mar-40 P</w:t>
            </w:r>
          </w:p>
        </w:tc>
        <w:tc>
          <w:tcPr>
            <w:tcW w:w="741" w:type="dxa"/>
            <w:tcBorders>
              <w:top w:val="single" w:sz="4" w:space="0" w:color="auto"/>
              <w:left w:val="nil"/>
              <w:bottom w:val="single" w:sz="4" w:space="0" w:color="auto"/>
              <w:right w:val="single" w:sz="4" w:space="0" w:color="auto"/>
            </w:tcBorders>
            <w:shd w:val="clear" w:color="000000" w:fill="002060"/>
            <w:noWrap/>
            <w:vAlign w:val="center"/>
            <w:hideMark/>
          </w:tcPr>
          <w:p w14:paraId="4DB28244" w14:textId="77777777" w:rsidR="00AA62AE" w:rsidRPr="003D3ED4" w:rsidRDefault="00AA62AE" w:rsidP="003146DD">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Mar-41 P</w:t>
            </w:r>
          </w:p>
        </w:tc>
      </w:tr>
      <w:tr w:rsidR="00D87FDC" w:rsidRPr="003D3ED4" w14:paraId="1BE05294"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95A606F"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Total Revenue</w:t>
            </w:r>
          </w:p>
        </w:tc>
        <w:tc>
          <w:tcPr>
            <w:tcW w:w="740" w:type="dxa"/>
            <w:tcBorders>
              <w:top w:val="nil"/>
              <w:left w:val="nil"/>
              <w:bottom w:val="single" w:sz="4" w:space="0" w:color="auto"/>
              <w:right w:val="single" w:sz="4" w:space="0" w:color="auto"/>
            </w:tcBorders>
            <w:shd w:val="clear" w:color="auto" w:fill="auto"/>
            <w:noWrap/>
            <w:vAlign w:val="center"/>
            <w:hideMark/>
          </w:tcPr>
          <w:p w14:paraId="0B324D42" w14:textId="7197E631"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tcBorders>
              <w:top w:val="nil"/>
              <w:left w:val="nil"/>
              <w:bottom w:val="single" w:sz="4" w:space="0" w:color="auto"/>
              <w:right w:val="single" w:sz="4" w:space="0" w:color="auto"/>
            </w:tcBorders>
            <w:shd w:val="clear" w:color="auto" w:fill="auto"/>
            <w:noWrap/>
            <w:vAlign w:val="center"/>
            <w:hideMark/>
          </w:tcPr>
          <w:p w14:paraId="23CA82AB" w14:textId="638FFD2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tcBorders>
              <w:top w:val="nil"/>
              <w:left w:val="nil"/>
              <w:bottom w:val="single" w:sz="4" w:space="0" w:color="auto"/>
              <w:right w:val="single" w:sz="4" w:space="0" w:color="auto"/>
            </w:tcBorders>
            <w:shd w:val="clear" w:color="auto" w:fill="auto"/>
            <w:noWrap/>
            <w:vAlign w:val="center"/>
            <w:hideMark/>
          </w:tcPr>
          <w:p w14:paraId="2B039B9C" w14:textId="235A4D32"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tcBorders>
              <w:top w:val="nil"/>
              <w:left w:val="nil"/>
              <w:bottom w:val="single" w:sz="4" w:space="0" w:color="auto"/>
              <w:right w:val="single" w:sz="4" w:space="0" w:color="auto"/>
            </w:tcBorders>
            <w:shd w:val="clear" w:color="auto" w:fill="auto"/>
            <w:noWrap/>
            <w:vAlign w:val="center"/>
            <w:hideMark/>
          </w:tcPr>
          <w:p w14:paraId="44758012" w14:textId="560127E1"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c>
          <w:tcPr>
            <w:tcW w:w="741" w:type="dxa"/>
            <w:tcBorders>
              <w:top w:val="nil"/>
              <w:left w:val="nil"/>
              <w:bottom w:val="single" w:sz="4" w:space="0" w:color="auto"/>
              <w:right w:val="single" w:sz="4" w:space="0" w:color="auto"/>
            </w:tcBorders>
            <w:shd w:val="clear" w:color="auto" w:fill="auto"/>
            <w:noWrap/>
            <w:vAlign w:val="center"/>
            <w:hideMark/>
          </w:tcPr>
          <w:p w14:paraId="6ABF088E" w14:textId="604BB428"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tcBorders>
              <w:top w:val="nil"/>
              <w:left w:val="nil"/>
              <w:bottom w:val="single" w:sz="4" w:space="0" w:color="auto"/>
              <w:right w:val="single" w:sz="4" w:space="0" w:color="auto"/>
            </w:tcBorders>
            <w:shd w:val="clear" w:color="auto" w:fill="auto"/>
            <w:noWrap/>
            <w:vAlign w:val="center"/>
            <w:hideMark/>
          </w:tcPr>
          <w:p w14:paraId="3DB81D82" w14:textId="0C17EEF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tcBorders>
              <w:top w:val="nil"/>
              <w:left w:val="nil"/>
              <w:bottom w:val="single" w:sz="4" w:space="0" w:color="auto"/>
              <w:right w:val="single" w:sz="4" w:space="0" w:color="auto"/>
            </w:tcBorders>
            <w:shd w:val="clear" w:color="auto" w:fill="auto"/>
            <w:noWrap/>
            <w:vAlign w:val="center"/>
            <w:hideMark/>
          </w:tcPr>
          <w:p w14:paraId="5B50C99C" w14:textId="41AD452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4.24</w:t>
            </w:r>
          </w:p>
        </w:tc>
        <w:tc>
          <w:tcPr>
            <w:tcW w:w="740" w:type="dxa"/>
            <w:tcBorders>
              <w:top w:val="nil"/>
              <w:left w:val="nil"/>
              <w:bottom w:val="single" w:sz="4" w:space="0" w:color="auto"/>
              <w:right w:val="single" w:sz="4" w:space="0" w:color="auto"/>
            </w:tcBorders>
            <w:shd w:val="clear" w:color="auto" w:fill="auto"/>
            <w:noWrap/>
            <w:vAlign w:val="center"/>
            <w:hideMark/>
          </w:tcPr>
          <w:p w14:paraId="45534727" w14:textId="5755E7B4"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4.25</w:t>
            </w:r>
          </w:p>
        </w:tc>
        <w:tc>
          <w:tcPr>
            <w:tcW w:w="741" w:type="dxa"/>
            <w:tcBorders>
              <w:top w:val="nil"/>
              <w:left w:val="nil"/>
              <w:bottom w:val="single" w:sz="4" w:space="0" w:color="auto"/>
              <w:right w:val="single" w:sz="4" w:space="0" w:color="auto"/>
            </w:tcBorders>
            <w:shd w:val="clear" w:color="auto" w:fill="auto"/>
            <w:noWrap/>
            <w:vAlign w:val="center"/>
            <w:hideMark/>
          </w:tcPr>
          <w:p w14:paraId="26DD8913" w14:textId="3BB10E84"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5.42</w:t>
            </w:r>
          </w:p>
        </w:tc>
      </w:tr>
      <w:tr w:rsidR="00D87FDC" w:rsidRPr="003D3ED4" w14:paraId="1F1CD4E3"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7CCC5D8"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Growth</w:t>
            </w:r>
          </w:p>
        </w:tc>
        <w:tc>
          <w:tcPr>
            <w:tcW w:w="740" w:type="dxa"/>
            <w:tcBorders>
              <w:top w:val="nil"/>
              <w:left w:val="nil"/>
              <w:bottom w:val="single" w:sz="4" w:space="0" w:color="auto"/>
              <w:right w:val="single" w:sz="4" w:space="0" w:color="auto"/>
            </w:tcBorders>
            <w:shd w:val="clear" w:color="auto" w:fill="auto"/>
            <w:noWrap/>
            <w:vAlign w:val="center"/>
            <w:hideMark/>
          </w:tcPr>
          <w:p w14:paraId="55CEAD49" w14:textId="54CCFDD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74DA9DBC" w14:textId="6831420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01E23BCC" w14:textId="094035D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5F1CB662" w14:textId="09A2874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tcBorders>
              <w:top w:val="nil"/>
              <w:left w:val="nil"/>
              <w:bottom w:val="single" w:sz="4" w:space="0" w:color="auto"/>
              <w:right w:val="single" w:sz="4" w:space="0" w:color="auto"/>
            </w:tcBorders>
            <w:shd w:val="clear" w:color="auto" w:fill="auto"/>
            <w:noWrap/>
            <w:vAlign w:val="center"/>
            <w:hideMark/>
          </w:tcPr>
          <w:p w14:paraId="6B8DAD0F" w14:textId="45F5CE92"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35351907" w14:textId="387F8DC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510DEFB1" w14:textId="7FB1213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1EB14473" w14:textId="6873D35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tcBorders>
              <w:top w:val="nil"/>
              <w:left w:val="nil"/>
              <w:bottom w:val="single" w:sz="4" w:space="0" w:color="auto"/>
              <w:right w:val="single" w:sz="4" w:space="0" w:color="auto"/>
            </w:tcBorders>
            <w:shd w:val="clear" w:color="auto" w:fill="auto"/>
            <w:noWrap/>
            <w:vAlign w:val="center"/>
            <w:hideMark/>
          </w:tcPr>
          <w:p w14:paraId="119BBFE1" w14:textId="1EC0903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r>
      <w:tr w:rsidR="00D87FDC" w:rsidRPr="003D3ED4" w14:paraId="32BB0E72"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01FBA25"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EBITDA</w:t>
            </w:r>
          </w:p>
        </w:tc>
        <w:tc>
          <w:tcPr>
            <w:tcW w:w="740" w:type="dxa"/>
            <w:tcBorders>
              <w:top w:val="nil"/>
              <w:left w:val="nil"/>
              <w:bottom w:val="single" w:sz="4" w:space="0" w:color="auto"/>
              <w:right w:val="single" w:sz="4" w:space="0" w:color="auto"/>
            </w:tcBorders>
            <w:shd w:val="clear" w:color="auto" w:fill="auto"/>
            <w:noWrap/>
            <w:vAlign w:val="center"/>
            <w:hideMark/>
          </w:tcPr>
          <w:p w14:paraId="4C34E153" w14:textId="5FF7FCB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2.53</w:t>
            </w:r>
          </w:p>
        </w:tc>
        <w:tc>
          <w:tcPr>
            <w:tcW w:w="740" w:type="dxa"/>
            <w:tcBorders>
              <w:top w:val="nil"/>
              <w:left w:val="nil"/>
              <w:bottom w:val="single" w:sz="4" w:space="0" w:color="auto"/>
              <w:right w:val="single" w:sz="4" w:space="0" w:color="auto"/>
            </w:tcBorders>
            <w:shd w:val="clear" w:color="auto" w:fill="auto"/>
            <w:noWrap/>
            <w:vAlign w:val="center"/>
            <w:hideMark/>
          </w:tcPr>
          <w:p w14:paraId="23B51CB9" w14:textId="114B115C"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2.44</w:t>
            </w:r>
          </w:p>
        </w:tc>
        <w:tc>
          <w:tcPr>
            <w:tcW w:w="740" w:type="dxa"/>
            <w:tcBorders>
              <w:top w:val="nil"/>
              <w:left w:val="nil"/>
              <w:bottom w:val="single" w:sz="4" w:space="0" w:color="auto"/>
              <w:right w:val="single" w:sz="4" w:space="0" w:color="auto"/>
            </w:tcBorders>
            <w:shd w:val="clear" w:color="auto" w:fill="auto"/>
            <w:noWrap/>
            <w:vAlign w:val="center"/>
            <w:hideMark/>
          </w:tcPr>
          <w:p w14:paraId="761BAA70" w14:textId="1414E74D"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2.35</w:t>
            </w:r>
          </w:p>
        </w:tc>
        <w:tc>
          <w:tcPr>
            <w:tcW w:w="740" w:type="dxa"/>
            <w:tcBorders>
              <w:top w:val="nil"/>
              <w:left w:val="nil"/>
              <w:bottom w:val="single" w:sz="4" w:space="0" w:color="auto"/>
              <w:right w:val="single" w:sz="4" w:space="0" w:color="auto"/>
            </w:tcBorders>
            <w:shd w:val="clear" w:color="auto" w:fill="auto"/>
            <w:noWrap/>
            <w:vAlign w:val="center"/>
            <w:hideMark/>
          </w:tcPr>
          <w:p w14:paraId="1E668499" w14:textId="1BB18A21"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2.27</w:t>
            </w:r>
          </w:p>
        </w:tc>
        <w:tc>
          <w:tcPr>
            <w:tcW w:w="741" w:type="dxa"/>
            <w:tcBorders>
              <w:top w:val="nil"/>
              <w:left w:val="nil"/>
              <w:bottom w:val="single" w:sz="4" w:space="0" w:color="auto"/>
              <w:right w:val="single" w:sz="4" w:space="0" w:color="auto"/>
            </w:tcBorders>
            <w:shd w:val="clear" w:color="auto" w:fill="auto"/>
            <w:noWrap/>
            <w:vAlign w:val="center"/>
            <w:hideMark/>
          </w:tcPr>
          <w:p w14:paraId="5DF9A970" w14:textId="564FDD46"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40" w:type="dxa"/>
            <w:tcBorders>
              <w:top w:val="nil"/>
              <w:left w:val="nil"/>
              <w:bottom w:val="single" w:sz="4" w:space="0" w:color="auto"/>
              <w:right w:val="single" w:sz="4" w:space="0" w:color="auto"/>
            </w:tcBorders>
            <w:shd w:val="clear" w:color="auto" w:fill="auto"/>
            <w:noWrap/>
            <w:vAlign w:val="center"/>
            <w:hideMark/>
          </w:tcPr>
          <w:p w14:paraId="4DE60EF2" w14:textId="08DBE74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2.06</w:t>
            </w:r>
          </w:p>
        </w:tc>
        <w:tc>
          <w:tcPr>
            <w:tcW w:w="740" w:type="dxa"/>
            <w:tcBorders>
              <w:top w:val="nil"/>
              <w:left w:val="nil"/>
              <w:bottom w:val="single" w:sz="4" w:space="0" w:color="auto"/>
              <w:right w:val="single" w:sz="4" w:space="0" w:color="auto"/>
            </w:tcBorders>
            <w:shd w:val="clear" w:color="auto" w:fill="auto"/>
            <w:noWrap/>
            <w:vAlign w:val="center"/>
            <w:hideMark/>
          </w:tcPr>
          <w:p w14:paraId="0DD82AEA" w14:textId="41423346"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1.95</w:t>
            </w:r>
          </w:p>
        </w:tc>
        <w:tc>
          <w:tcPr>
            <w:tcW w:w="740" w:type="dxa"/>
            <w:tcBorders>
              <w:top w:val="nil"/>
              <w:left w:val="nil"/>
              <w:bottom w:val="single" w:sz="4" w:space="0" w:color="auto"/>
              <w:right w:val="single" w:sz="4" w:space="0" w:color="auto"/>
            </w:tcBorders>
            <w:shd w:val="clear" w:color="auto" w:fill="auto"/>
            <w:noWrap/>
            <w:vAlign w:val="center"/>
            <w:hideMark/>
          </w:tcPr>
          <w:p w14:paraId="38F3140C" w14:textId="14BABC1E"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1.84</w:t>
            </w:r>
          </w:p>
        </w:tc>
        <w:tc>
          <w:tcPr>
            <w:tcW w:w="741" w:type="dxa"/>
            <w:tcBorders>
              <w:top w:val="nil"/>
              <w:left w:val="nil"/>
              <w:bottom w:val="single" w:sz="4" w:space="0" w:color="auto"/>
              <w:right w:val="single" w:sz="4" w:space="0" w:color="auto"/>
            </w:tcBorders>
            <w:shd w:val="clear" w:color="auto" w:fill="auto"/>
            <w:noWrap/>
            <w:vAlign w:val="center"/>
            <w:hideMark/>
          </w:tcPr>
          <w:p w14:paraId="6054DD4F" w14:textId="682C9825"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3.94</w:t>
            </w:r>
          </w:p>
        </w:tc>
      </w:tr>
      <w:tr w:rsidR="00D87FDC" w:rsidRPr="003D3ED4" w14:paraId="38DAE1D1"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D25F0B9"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tcBorders>
              <w:top w:val="nil"/>
              <w:left w:val="nil"/>
              <w:bottom w:val="single" w:sz="4" w:space="0" w:color="auto"/>
              <w:right w:val="single" w:sz="4" w:space="0" w:color="auto"/>
            </w:tcBorders>
            <w:shd w:val="clear" w:color="auto" w:fill="auto"/>
            <w:noWrap/>
            <w:vAlign w:val="center"/>
            <w:hideMark/>
          </w:tcPr>
          <w:p w14:paraId="4390C3B8" w14:textId="4D610969"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c>
          <w:tcPr>
            <w:tcW w:w="740" w:type="dxa"/>
            <w:tcBorders>
              <w:top w:val="nil"/>
              <w:left w:val="nil"/>
              <w:bottom w:val="single" w:sz="4" w:space="0" w:color="auto"/>
              <w:right w:val="single" w:sz="4" w:space="0" w:color="auto"/>
            </w:tcBorders>
            <w:shd w:val="clear" w:color="auto" w:fill="auto"/>
            <w:noWrap/>
            <w:vAlign w:val="center"/>
            <w:hideMark/>
          </w:tcPr>
          <w:p w14:paraId="23B153DF" w14:textId="4FC3F8F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64EB464F" w14:textId="633ED8D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740" w:type="dxa"/>
            <w:tcBorders>
              <w:top w:val="nil"/>
              <w:left w:val="nil"/>
              <w:bottom w:val="single" w:sz="4" w:space="0" w:color="auto"/>
              <w:right w:val="single" w:sz="4" w:space="0" w:color="auto"/>
            </w:tcBorders>
            <w:shd w:val="clear" w:color="auto" w:fill="auto"/>
            <w:noWrap/>
            <w:vAlign w:val="center"/>
            <w:hideMark/>
          </w:tcPr>
          <w:p w14:paraId="30F53CA9" w14:textId="10FA800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741" w:type="dxa"/>
            <w:tcBorders>
              <w:top w:val="nil"/>
              <w:left w:val="nil"/>
              <w:bottom w:val="single" w:sz="4" w:space="0" w:color="auto"/>
              <w:right w:val="single" w:sz="4" w:space="0" w:color="auto"/>
            </w:tcBorders>
            <w:shd w:val="clear" w:color="auto" w:fill="auto"/>
            <w:noWrap/>
            <w:vAlign w:val="center"/>
            <w:hideMark/>
          </w:tcPr>
          <w:p w14:paraId="4B24F1D1" w14:textId="2AEC359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0" w:type="dxa"/>
            <w:tcBorders>
              <w:top w:val="nil"/>
              <w:left w:val="nil"/>
              <w:bottom w:val="single" w:sz="4" w:space="0" w:color="auto"/>
              <w:right w:val="single" w:sz="4" w:space="0" w:color="auto"/>
            </w:tcBorders>
            <w:shd w:val="clear" w:color="auto" w:fill="auto"/>
            <w:noWrap/>
            <w:vAlign w:val="center"/>
            <w:hideMark/>
          </w:tcPr>
          <w:p w14:paraId="635DB145" w14:textId="07C47DC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0" w:type="dxa"/>
            <w:tcBorders>
              <w:top w:val="nil"/>
              <w:left w:val="nil"/>
              <w:bottom w:val="single" w:sz="4" w:space="0" w:color="auto"/>
              <w:right w:val="single" w:sz="4" w:space="0" w:color="auto"/>
            </w:tcBorders>
            <w:shd w:val="clear" w:color="auto" w:fill="auto"/>
            <w:noWrap/>
            <w:vAlign w:val="center"/>
            <w:hideMark/>
          </w:tcPr>
          <w:p w14:paraId="1C6695CF" w14:textId="20EA7F1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0" w:type="dxa"/>
            <w:tcBorders>
              <w:top w:val="nil"/>
              <w:left w:val="nil"/>
              <w:bottom w:val="single" w:sz="4" w:space="0" w:color="auto"/>
              <w:right w:val="single" w:sz="4" w:space="0" w:color="auto"/>
            </w:tcBorders>
            <w:shd w:val="clear" w:color="auto" w:fill="auto"/>
            <w:noWrap/>
            <w:vAlign w:val="center"/>
            <w:hideMark/>
          </w:tcPr>
          <w:p w14:paraId="268DF5B3" w14:textId="0225F24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741" w:type="dxa"/>
            <w:tcBorders>
              <w:top w:val="nil"/>
              <w:left w:val="nil"/>
              <w:bottom w:val="single" w:sz="4" w:space="0" w:color="auto"/>
              <w:right w:val="single" w:sz="4" w:space="0" w:color="auto"/>
            </w:tcBorders>
            <w:shd w:val="clear" w:color="auto" w:fill="auto"/>
            <w:noWrap/>
            <w:vAlign w:val="center"/>
            <w:hideMark/>
          </w:tcPr>
          <w:p w14:paraId="2F17A327" w14:textId="2C9FF25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73%</w:t>
            </w:r>
          </w:p>
        </w:tc>
      </w:tr>
      <w:tr w:rsidR="00D87FDC" w:rsidRPr="003D3ED4" w14:paraId="5B94655D"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015CFD0"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lastRenderedPageBreak/>
              <w:t>EBIT</w:t>
            </w:r>
          </w:p>
        </w:tc>
        <w:tc>
          <w:tcPr>
            <w:tcW w:w="740" w:type="dxa"/>
            <w:tcBorders>
              <w:top w:val="nil"/>
              <w:left w:val="nil"/>
              <w:bottom w:val="single" w:sz="4" w:space="0" w:color="auto"/>
              <w:right w:val="single" w:sz="4" w:space="0" w:color="auto"/>
            </w:tcBorders>
            <w:shd w:val="clear" w:color="auto" w:fill="auto"/>
            <w:noWrap/>
            <w:vAlign w:val="center"/>
            <w:hideMark/>
          </w:tcPr>
          <w:p w14:paraId="1FD243F1" w14:textId="7B3084AF"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0.05</w:t>
            </w:r>
          </w:p>
        </w:tc>
        <w:tc>
          <w:tcPr>
            <w:tcW w:w="740" w:type="dxa"/>
            <w:tcBorders>
              <w:top w:val="nil"/>
              <w:left w:val="nil"/>
              <w:bottom w:val="single" w:sz="4" w:space="0" w:color="auto"/>
              <w:right w:val="single" w:sz="4" w:space="0" w:color="auto"/>
            </w:tcBorders>
            <w:shd w:val="clear" w:color="auto" w:fill="auto"/>
            <w:noWrap/>
            <w:vAlign w:val="center"/>
            <w:hideMark/>
          </w:tcPr>
          <w:p w14:paraId="6085452C" w14:textId="4E17B36C"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40" w:type="dxa"/>
            <w:tcBorders>
              <w:top w:val="nil"/>
              <w:left w:val="nil"/>
              <w:bottom w:val="single" w:sz="4" w:space="0" w:color="auto"/>
              <w:right w:val="single" w:sz="4" w:space="0" w:color="auto"/>
            </w:tcBorders>
            <w:shd w:val="clear" w:color="auto" w:fill="auto"/>
            <w:noWrap/>
            <w:vAlign w:val="center"/>
            <w:hideMark/>
          </w:tcPr>
          <w:p w14:paraId="73BB93E7" w14:textId="21585334"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c>
          <w:tcPr>
            <w:tcW w:w="740" w:type="dxa"/>
            <w:tcBorders>
              <w:top w:val="nil"/>
              <w:left w:val="nil"/>
              <w:bottom w:val="single" w:sz="4" w:space="0" w:color="auto"/>
              <w:right w:val="single" w:sz="4" w:space="0" w:color="auto"/>
            </w:tcBorders>
            <w:shd w:val="clear" w:color="auto" w:fill="auto"/>
            <w:noWrap/>
            <w:vAlign w:val="center"/>
            <w:hideMark/>
          </w:tcPr>
          <w:p w14:paraId="7E260CD6" w14:textId="51DD1F66"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741" w:type="dxa"/>
            <w:tcBorders>
              <w:top w:val="nil"/>
              <w:left w:val="nil"/>
              <w:bottom w:val="single" w:sz="4" w:space="0" w:color="auto"/>
              <w:right w:val="single" w:sz="4" w:space="0" w:color="auto"/>
            </w:tcBorders>
            <w:shd w:val="clear" w:color="auto" w:fill="auto"/>
            <w:noWrap/>
            <w:vAlign w:val="center"/>
            <w:hideMark/>
          </w:tcPr>
          <w:p w14:paraId="14C75AC4" w14:textId="4AA30077"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-0.32</w:t>
            </w:r>
          </w:p>
        </w:tc>
        <w:tc>
          <w:tcPr>
            <w:tcW w:w="740" w:type="dxa"/>
            <w:tcBorders>
              <w:top w:val="nil"/>
              <w:left w:val="nil"/>
              <w:bottom w:val="single" w:sz="4" w:space="0" w:color="auto"/>
              <w:right w:val="single" w:sz="4" w:space="0" w:color="auto"/>
            </w:tcBorders>
            <w:shd w:val="clear" w:color="auto" w:fill="auto"/>
            <w:noWrap/>
            <w:vAlign w:val="center"/>
            <w:hideMark/>
          </w:tcPr>
          <w:p w14:paraId="3EF1CFC5" w14:textId="73721F7C"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-0.42</w:t>
            </w:r>
          </w:p>
        </w:tc>
        <w:tc>
          <w:tcPr>
            <w:tcW w:w="740" w:type="dxa"/>
            <w:tcBorders>
              <w:top w:val="nil"/>
              <w:left w:val="nil"/>
              <w:bottom w:val="single" w:sz="4" w:space="0" w:color="auto"/>
              <w:right w:val="single" w:sz="4" w:space="0" w:color="auto"/>
            </w:tcBorders>
            <w:shd w:val="clear" w:color="auto" w:fill="auto"/>
            <w:noWrap/>
            <w:vAlign w:val="center"/>
            <w:hideMark/>
          </w:tcPr>
          <w:p w14:paraId="5DBC85BE" w14:textId="2B61AA0D"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-0.53</w:t>
            </w:r>
          </w:p>
        </w:tc>
        <w:tc>
          <w:tcPr>
            <w:tcW w:w="740" w:type="dxa"/>
            <w:tcBorders>
              <w:top w:val="nil"/>
              <w:left w:val="nil"/>
              <w:bottom w:val="single" w:sz="4" w:space="0" w:color="auto"/>
              <w:right w:val="single" w:sz="4" w:space="0" w:color="auto"/>
            </w:tcBorders>
            <w:shd w:val="clear" w:color="auto" w:fill="auto"/>
            <w:noWrap/>
            <w:vAlign w:val="center"/>
            <w:hideMark/>
          </w:tcPr>
          <w:p w14:paraId="2463A750" w14:textId="2034D06C"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1.84</w:t>
            </w:r>
          </w:p>
        </w:tc>
        <w:tc>
          <w:tcPr>
            <w:tcW w:w="741" w:type="dxa"/>
            <w:tcBorders>
              <w:top w:val="nil"/>
              <w:left w:val="nil"/>
              <w:bottom w:val="single" w:sz="4" w:space="0" w:color="auto"/>
              <w:right w:val="single" w:sz="4" w:space="0" w:color="auto"/>
            </w:tcBorders>
            <w:shd w:val="clear" w:color="auto" w:fill="auto"/>
            <w:noWrap/>
            <w:vAlign w:val="center"/>
            <w:hideMark/>
          </w:tcPr>
          <w:p w14:paraId="1E166103" w14:textId="35000460"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3.94</w:t>
            </w:r>
          </w:p>
        </w:tc>
      </w:tr>
      <w:tr w:rsidR="00D87FDC" w:rsidRPr="003D3ED4" w14:paraId="2EAF89EC"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701803E"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tcBorders>
              <w:top w:val="nil"/>
              <w:left w:val="nil"/>
              <w:bottom w:val="single" w:sz="4" w:space="0" w:color="auto"/>
              <w:right w:val="single" w:sz="4" w:space="0" w:color="auto"/>
            </w:tcBorders>
            <w:shd w:val="clear" w:color="auto" w:fill="auto"/>
            <w:noWrap/>
            <w:vAlign w:val="center"/>
            <w:hideMark/>
          </w:tcPr>
          <w:p w14:paraId="3FA1B419" w14:textId="1BB5651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3986FA4D" w14:textId="7176955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0A3D1FF0" w14:textId="41C23DF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0" w:type="dxa"/>
            <w:tcBorders>
              <w:top w:val="nil"/>
              <w:left w:val="nil"/>
              <w:bottom w:val="single" w:sz="4" w:space="0" w:color="auto"/>
              <w:right w:val="single" w:sz="4" w:space="0" w:color="auto"/>
            </w:tcBorders>
            <w:shd w:val="clear" w:color="auto" w:fill="auto"/>
            <w:noWrap/>
            <w:vAlign w:val="center"/>
            <w:hideMark/>
          </w:tcPr>
          <w:p w14:paraId="65FEE3FF" w14:textId="565DB7C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1" w:type="dxa"/>
            <w:tcBorders>
              <w:top w:val="nil"/>
              <w:left w:val="nil"/>
              <w:bottom w:val="single" w:sz="4" w:space="0" w:color="auto"/>
              <w:right w:val="single" w:sz="4" w:space="0" w:color="auto"/>
            </w:tcBorders>
            <w:shd w:val="clear" w:color="auto" w:fill="auto"/>
            <w:noWrap/>
            <w:vAlign w:val="center"/>
            <w:hideMark/>
          </w:tcPr>
          <w:p w14:paraId="7E7D951C" w14:textId="736956E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0" w:type="dxa"/>
            <w:tcBorders>
              <w:top w:val="nil"/>
              <w:left w:val="nil"/>
              <w:bottom w:val="single" w:sz="4" w:space="0" w:color="auto"/>
              <w:right w:val="single" w:sz="4" w:space="0" w:color="auto"/>
            </w:tcBorders>
            <w:shd w:val="clear" w:color="auto" w:fill="auto"/>
            <w:noWrap/>
            <w:vAlign w:val="center"/>
            <w:hideMark/>
          </w:tcPr>
          <w:p w14:paraId="32CE4D75" w14:textId="74F9422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40" w:type="dxa"/>
            <w:tcBorders>
              <w:top w:val="nil"/>
              <w:left w:val="nil"/>
              <w:bottom w:val="single" w:sz="4" w:space="0" w:color="auto"/>
              <w:right w:val="single" w:sz="4" w:space="0" w:color="auto"/>
            </w:tcBorders>
            <w:shd w:val="clear" w:color="auto" w:fill="auto"/>
            <w:noWrap/>
            <w:vAlign w:val="center"/>
            <w:hideMark/>
          </w:tcPr>
          <w:p w14:paraId="2F7E45C4" w14:textId="472A7F3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740" w:type="dxa"/>
            <w:tcBorders>
              <w:top w:val="nil"/>
              <w:left w:val="nil"/>
              <w:bottom w:val="single" w:sz="4" w:space="0" w:color="auto"/>
              <w:right w:val="single" w:sz="4" w:space="0" w:color="auto"/>
            </w:tcBorders>
            <w:shd w:val="clear" w:color="auto" w:fill="auto"/>
            <w:noWrap/>
            <w:vAlign w:val="center"/>
            <w:hideMark/>
          </w:tcPr>
          <w:p w14:paraId="1A4735E4" w14:textId="1629676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741" w:type="dxa"/>
            <w:tcBorders>
              <w:top w:val="nil"/>
              <w:left w:val="nil"/>
              <w:bottom w:val="single" w:sz="4" w:space="0" w:color="auto"/>
              <w:right w:val="single" w:sz="4" w:space="0" w:color="auto"/>
            </w:tcBorders>
            <w:shd w:val="clear" w:color="auto" w:fill="auto"/>
            <w:noWrap/>
            <w:vAlign w:val="center"/>
            <w:hideMark/>
          </w:tcPr>
          <w:p w14:paraId="38EB1C75" w14:textId="717941F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73%</w:t>
            </w:r>
          </w:p>
        </w:tc>
      </w:tr>
      <w:tr w:rsidR="00D87FDC" w:rsidRPr="003D3ED4" w14:paraId="6FA7D038"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F4AFF46"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NOPAT</w:t>
            </w:r>
          </w:p>
        </w:tc>
        <w:tc>
          <w:tcPr>
            <w:tcW w:w="740" w:type="dxa"/>
            <w:tcBorders>
              <w:top w:val="nil"/>
              <w:left w:val="nil"/>
              <w:bottom w:val="single" w:sz="4" w:space="0" w:color="auto"/>
              <w:right w:val="single" w:sz="4" w:space="0" w:color="auto"/>
            </w:tcBorders>
            <w:shd w:val="clear" w:color="auto" w:fill="auto"/>
            <w:noWrap/>
            <w:vAlign w:val="center"/>
            <w:hideMark/>
          </w:tcPr>
          <w:p w14:paraId="1B2FE06C" w14:textId="5CF72FB1"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40" w:type="dxa"/>
            <w:tcBorders>
              <w:top w:val="nil"/>
              <w:left w:val="nil"/>
              <w:bottom w:val="single" w:sz="4" w:space="0" w:color="auto"/>
              <w:right w:val="single" w:sz="4" w:space="0" w:color="auto"/>
            </w:tcBorders>
            <w:shd w:val="clear" w:color="auto" w:fill="auto"/>
            <w:noWrap/>
            <w:vAlign w:val="center"/>
            <w:hideMark/>
          </w:tcPr>
          <w:p w14:paraId="16C1475C" w14:textId="5F300930"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-0.02</w:t>
            </w:r>
          </w:p>
        </w:tc>
        <w:tc>
          <w:tcPr>
            <w:tcW w:w="740" w:type="dxa"/>
            <w:tcBorders>
              <w:top w:val="nil"/>
              <w:left w:val="nil"/>
              <w:bottom w:val="single" w:sz="4" w:space="0" w:color="auto"/>
              <w:right w:val="single" w:sz="4" w:space="0" w:color="auto"/>
            </w:tcBorders>
            <w:shd w:val="clear" w:color="auto" w:fill="auto"/>
            <w:noWrap/>
            <w:vAlign w:val="center"/>
            <w:hideMark/>
          </w:tcPr>
          <w:p w14:paraId="0FDB49C6" w14:textId="54D66B8B"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-0.09</w:t>
            </w:r>
          </w:p>
        </w:tc>
        <w:tc>
          <w:tcPr>
            <w:tcW w:w="740" w:type="dxa"/>
            <w:tcBorders>
              <w:top w:val="nil"/>
              <w:left w:val="nil"/>
              <w:bottom w:val="single" w:sz="4" w:space="0" w:color="auto"/>
              <w:right w:val="single" w:sz="4" w:space="0" w:color="auto"/>
            </w:tcBorders>
            <w:shd w:val="clear" w:color="auto" w:fill="auto"/>
            <w:noWrap/>
            <w:vAlign w:val="center"/>
            <w:hideMark/>
          </w:tcPr>
          <w:p w14:paraId="6AA9F0FE" w14:textId="34B98B75"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-0.15</w:t>
            </w:r>
          </w:p>
        </w:tc>
        <w:tc>
          <w:tcPr>
            <w:tcW w:w="741" w:type="dxa"/>
            <w:tcBorders>
              <w:top w:val="nil"/>
              <w:left w:val="nil"/>
              <w:bottom w:val="single" w:sz="4" w:space="0" w:color="auto"/>
              <w:right w:val="single" w:sz="4" w:space="0" w:color="auto"/>
            </w:tcBorders>
            <w:shd w:val="clear" w:color="auto" w:fill="auto"/>
            <w:noWrap/>
            <w:vAlign w:val="center"/>
            <w:hideMark/>
          </w:tcPr>
          <w:p w14:paraId="148F25BB" w14:textId="0DAF2223"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-0.24</w:t>
            </w:r>
          </w:p>
        </w:tc>
        <w:tc>
          <w:tcPr>
            <w:tcW w:w="740" w:type="dxa"/>
            <w:tcBorders>
              <w:top w:val="nil"/>
              <w:left w:val="nil"/>
              <w:bottom w:val="single" w:sz="4" w:space="0" w:color="auto"/>
              <w:right w:val="single" w:sz="4" w:space="0" w:color="auto"/>
            </w:tcBorders>
            <w:shd w:val="clear" w:color="auto" w:fill="auto"/>
            <w:noWrap/>
            <w:vAlign w:val="center"/>
            <w:hideMark/>
          </w:tcPr>
          <w:p w14:paraId="52A72829" w14:textId="027CECD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-0.31</w:t>
            </w:r>
          </w:p>
        </w:tc>
        <w:tc>
          <w:tcPr>
            <w:tcW w:w="740" w:type="dxa"/>
            <w:tcBorders>
              <w:top w:val="nil"/>
              <w:left w:val="nil"/>
              <w:bottom w:val="single" w:sz="4" w:space="0" w:color="auto"/>
              <w:right w:val="single" w:sz="4" w:space="0" w:color="auto"/>
            </w:tcBorders>
            <w:shd w:val="clear" w:color="auto" w:fill="auto"/>
            <w:noWrap/>
            <w:vAlign w:val="center"/>
            <w:hideMark/>
          </w:tcPr>
          <w:p w14:paraId="71BC93B2" w14:textId="73CB2500"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-0.40</w:t>
            </w:r>
          </w:p>
        </w:tc>
        <w:tc>
          <w:tcPr>
            <w:tcW w:w="740" w:type="dxa"/>
            <w:tcBorders>
              <w:top w:val="nil"/>
              <w:left w:val="nil"/>
              <w:bottom w:val="single" w:sz="4" w:space="0" w:color="auto"/>
              <w:right w:val="single" w:sz="4" w:space="0" w:color="auto"/>
            </w:tcBorders>
            <w:shd w:val="clear" w:color="auto" w:fill="auto"/>
            <w:noWrap/>
            <w:vAlign w:val="center"/>
            <w:hideMark/>
          </w:tcPr>
          <w:p w14:paraId="6A7AF598" w14:textId="598B0D12"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1.38</w:t>
            </w:r>
          </w:p>
        </w:tc>
        <w:tc>
          <w:tcPr>
            <w:tcW w:w="741" w:type="dxa"/>
            <w:tcBorders>
              <w:top w:val="nil"/>
              <w:left w:val="nil"/>
              <w:bottom w:val="single" w:sz="4" w:space="0" w:color="auto"/>
              <w:right w:val="single" w:sz="4" w:space="0" w:color="auto"/>
            </w:tcBorders>
            <w:shd w:val="clear" w:color="auto" w:fill="auto"/>
            <w:noWrap/>
            <w:vAlign w:val="center"/>
            <w:hideMark/>
          </w:tcPr>
          <w:p w14:paraId="0A2CB1A5" w14:textId="6BC7A3F2"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2.95</w:t>
            </w:r>
          </w:p>
        </w:tc>
      </w:tr>
      <w:tr w:rsidR="00D87FDC" w:rsidRPr="003D3ED4" w14:paraId="091AC1C6"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3EBE6EA"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tcBorders>
              <w:top w:val="nil"/>
              <w:left w:val="nil"/>
              <w:bottom w:val="single" w:sz="4" w:space="0" w:color="auto"/>
              <w:right w:val="single" w:sz="4" w:space="0" w:color="auto"/>
            </w:tcBorders>
            <w:shd w:val="clear" w:color="auto" w:fill="auto"/>
            <w:noWrap/>
            <w:vAlign w:val="center"/>
            <w:hideMark/>
          </w:tcPr>
          <w:p w14:paraId="5C064824" w14:textId="6AF72D4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780A8290" w14:textId="1AE601D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463FC752" w14:textId="442E091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tcBorders>
              <w:top w:val="nil"/>
              <w:left w:val="nil"/>
              <w:bottom w:val="single" w:sz="4" w:space="0" w:color="auto"/>
              <w:right w:val="single" w:sz="4" w:space="0" w:color="auto"/>
            </w:tcBorders>
            <w:shd w:val="clear" w:color="auto" w:fill="auto"/>
            <w:noWrap/>
            <w:vAlign w:val="center"/>
            <w:hideMark/>
          </w:tcPr>
          <w:p w14:paraId="17CE7C1E" w14:textId="4512CAF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1" w:type="dxa"/>
            <w:tcBorders>
              <w:top w:val="nil"/>
              <w:left w:val="nil"/>
              <w:bottom w:val="single" w:sz="4" w:space="0" w:color="auto"/>
              <w:right w:val="single" w:sz="4" w:space="0" w:color="auto"/>
            </w:tcBorders>
            <w:shd w:val="clear" w:color="auto" w:fill="auto"/>
            <w:noWrap/>
            <w:vAlign w:val="center"/>
            <w:hideMark/>
          </w:tcPr>
          <w:p w14:paraId="677C50E1" w14:textId="55BFB04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0" w:type="dxa"/>
            <w:tcBorders>
              <w:top w:val="nil"/>
              <w:left w:val="nil"/>
              <w:bottom w:val="single" w:sz="4" w:space="0" w:color="auto"/>
              <w:right w:val="single" w:sz="4" w:space="0" w:color="auto"/>
            </w:tcBorders>
            <w:shd w:val="clear" w:color="auto" w:fill="auto"/>
            <w:noWrap/>
            <w:vAlign w:val="center"/>
            <w:hideMark/>
          </w:tcPr>
          <w:p w14:paraId="2737BA9B" w14:textId="48C9BBD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0" w:type="dxa"/>
            <w:tcBorders>
              <w:top w:val="nil"/>
              <w:left w:val="nil"/>
              <w:bottom w:val="single" w:sz="4" w:space="0" w:color="auto"/>
              <w:right w:val="single" w:sz="4" w:space="0" w:color="auto"/>
            </w:tcBorders>
            <w:shd w:val="clear" w:color="auto" w:fill="auto"/>
            <w:noWrap/>
            <w:vAlign w:val="center"/>
            <w:hideMark/>
          </w:tcPr>
          <w:p w14:paraId="1FFE913F" w14:textId="578046A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40" w:type="dxa"/>
            <w:tcBorders>
              <w:top w:val="nil"/>
              <w:left w:val="nil"/>
              <w:bottom w:val="single" w:sz="4" w:space="0" w:color="auto"/>
              <w:right w:val="single" w:sz="4" w:space="0" w:color="auto"/>
            </w:tcBorders>
            <w:shd w:val="clear" w:color="auto" w:fill="auto"/>
            <w:noWrap/>
            <w:vAlign w:val="center"/>
            <w:hideMark/>
          </w:tcPr>
          <w:p w14:paraId="0416D590" w14:textId="4A73547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32%</w:t>
            </w:r>
          </w:p>
        </w:tc>
        <w:tc>
          <w:tcPr>
            <w:tcW w:w="741" w:type="dxa"/>
            <w:tcBorders>
              <w:top w:val="nil"/>
              <w:left w:val="nil"/>
              <w:bottom w:val="single" w:sz="4" w:space="0" w:color="auto"/>
              <w:right w:val="single" w:sz="4" w:space="0" w:color="auto"/>
            </w:tcBorders>
            <w:shd w:val="clear" w:color="auto" w:fill="auto"/>
            <w:noWrap/>
            <w:vAlign w:val="center"/>
            <w:hideMark/>
          </w:tcPr>
          <w:p w14:paraId="7B0BA736" w14:textId="7423177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54%</w:t>
            </w:r>
          </w:p>
        </w:tc>
      </w:tr>
      <w:tr w:rsidR="00D87FDC" w:rsidRPr="003D3ED4" w14:paraId="1E211B2D"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28885D8" w14:textId="77777777" w:rsidR="00D87FDC" w:rsidRPr="003D3ED4" w:rsidRDefault="00D87FDC" w:rsidP="00D87FDC">
            <w:pPr>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Add: Depreciation</w:t>
            </w:r>
          </w:p>
        </w:tc>
        <w:tc>
          <w:tcPr>
            <w:tcW w:w="740" w:type="dxa"/>
            <w:tcBorders>
              <w:top w:val="nil"/>
              <w:left w:val="nil"/>
              <w:bottom w:val="single" w:sz="4" w:space="0" w:color="auto"/>
              <w:right w:val="single" w:sz="4" w:space="0" w:color="auto"/>
            </w:tcBorders>
            <w:shd w:val="clear" w:color="auto" w:fill="auto"/>
            <w:noWrap/>
            <w:vAlign w:val="center"/>
            <w:hideMark/>
          </w:tcPr>
          <w:p w14:paraId="2A83A329" w14:textId="7130DA8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tcBorders>
              <w:top w:val="nil"/>
              <w:left w:val="nil"/>
              <w:bottom w:val="single" w:sz="4" w:space="0" w:color="auto"/>
              <w:right w:val="single" w:sz="4" w:space="0" w:color="auto"/>
            </w:tcBorders>
            <w:shd w:val="clear" w:color="auto" w:fill="auto"/>
            <w:noWrap/>
            <w:vAlign w:val="center"/>
            <w:hideMark/>
          </w:tcPr>
          <w:p w14:paraId="171720C2" w14:textId="64DCC895"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tcBorders>
              <w:top w:val="nil"/>
              <w:left w:val="nil"/>
              <w:bottom w:val="single" w:sz="4" w:space="0" w:color="auto"/>
              <w:right w:val="single" w:sz="4" w:space="0" w:color="auto"/>
            </w:tcBorders>
            <w:shd w:val="clear" w:color="auto" w:fill="auto"/>
            <w:noWrap/>
            <w:vAlign w:val="center"/>
            <w:hideMark/>
          </w:tcPr>
          <w:p w14:paraId="6D50632D" w14:textId="1D7C6528"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tcBorders>
              <w:top w:val="nil"/>
              <w:left w:val="nil"/>
              <w:bottom w:val="single" w:sz="4" w:space="0" w:color="auto"/>
              <w:right w:val="single" w:sz="4" w:space="0" w:color="auto"/>
            </w:tcBorders>
            <w:shd w:val="clear" w:color="auto" w:fill="auto"/>
            <w:noWrap/>
            <w:vAlign w:val="center"/>
            <w:hideMark/>
          </w:tcPr>
          <w:p w14:paraId="3FF9B819" w14:textId="1414E0A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1" w:type="dxa"/>
            <w:tcBorders>
              <w:top w:val="nil"/>
              <w:left w:val="nil"/>
              <w:bottom w:val="single" w:sz="4" w:space="0" w:color="auto"/>
              <w:right w:val="single" w:sz="4" w:space="0" w:color="auto"/>
            </w:tcBorders>
            <w:shd w:val="clear" w:color="auto" w:fill="auto"/>
            <w:noWrap/>
            <w:vAlign w:val="center"/>
            <w:hideMark/>
          </w:tcPr>
          <w:p w14:paraId="6A186F92" w14:textId="49138D5E"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tcBorders>
              <w:top w:val="nil"/>
              <w:left w:val="nil"/>
              <w:bottom w:val="single" w:sz="4" w:space="0" w:color="auto"/>
              <w:right w:val="single" w:sz="4" w:space="0" w:color="auto"/>
            </w:tcBorders>
            <w:shd w:val="clear" w:color="auto" w:fill="auto"/>
            <w:noWrap/>
            <w:vAlign w:val="center"/>
            <w:hideMark/>
          </w:tcPr>
          <w:p w14:paraId="467D21BC" w14:textId="76F0B7AE"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tcBorders>
              <w:top w:val="nil"/>
              <w:left w:val="nil"/>
              <w:bottom w:val="single" w:sz="4" w:space="0" w:color="auto"/>
              <w:right w:val="single" w:sz="4" w:space="0" w:color="auto"/>
            </w:tcBorders>
            <w:shd w:val="clear" w:color="auto" w:fill="auto"/>
            <w:noWrap/>
            <w:vAlign w:val="center"/>
            <w:hideMark/>
          </w:tcPr>
          <w:p w14:paraId="49840023" w14:textId="68D68345"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740" w:type="dxa"/>
            <w:tcBorders>
              <w:top w:val="nil"/>
              <w:left w:val="nil"/>
              <w:bottom w:val="single" w:sz="4" w:space="0" w:color="auto"/>
              <w:right w:val="single" w:sz="4" w:space="0" w:color="auto"/>
            </w:tcBorders>
            <w:shd w:val="clear" w:color="auto" w:fill="auto"/>
            <w:noWrap/>
            <w:vAlign w:val="center"/>
            <w:hideMark/>
          </w:tcPr>
          <w:p w14:paraId="68062C8F" w14:textId="51FF2882"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tcBorders>
              <w:top w:val="nil"/>
              <w:left w:val="nil"/>
              <w:bottom w:val="single" w:sz="4" w:space="0" w:color="auto"/>
              <w:right w:val="single" w:sz="4" w:space="0" w:color="auto"/>
            </w:tcBorders>
            <w:shd w:val="clear" w:color="auto" w:fill="auto"/>
            <w:noWrap/>
            <w:vAlign w:val="center"/>
            <w:hideMark/>
          </w:tcPr>
          <w:p w14:paraId="4FE84EBA" w14:textId="603B9974"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D87FDC" w:rsidRPr="003D3ED4" w14:paraId="6F0E32EE"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71C4C82"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tcBorders>
              <w:top w:val="nil"/>
              <w:left w:val="nil"/>
              <w:bottom w:val="single" w:sz="4" w:space="0" w:color="auto"/>
              <w:right w:val="single" w:sz="4" w:space="0" w:color="auto"/>
            </w:tcBorders>
            <w:shd w:val="clear" w:color="auto" w:fill="auto"/>
            <w:noWrap/>
            <w:vAlign w:val="center"/>
            <w:hideMark/>
          </w:tcPr>
          <w:p w14:paraId="13B01C27" w14:textId="2950CC1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6634C0A2" w14:textId="39F1D5E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10CEF719" w14:textId="7D0DA6C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6EEA314D" w14:textId="1BE1B8F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1" w:type="dxa"/>
            <w:tcBorders>
              <w:top w:val="nil"/>
              <w:left w:val="nil"/>
              <w:bottom w:val="single" w:sz="4" w:space="0" w:color="auto"/>
              <w:right w:val="single" w:sz="4" w:space="0" w:color="auto"/>
            </w:tcBorders>
            <w:shd w:val="clear" w:color="auto" w:fill="auto"/>
            <w:noWrap/>
            <w:vAlign w:val="center"/>
            <w:hideMark/>
          </w:tcPr>
          <w:p w14:paraId="29725228" w14:textId="61400BF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21C693B0" w14:textId="25F4F65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5A1C8188" w14:textId="2873860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14:paraId="12A219E6" w14:textId="0200328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tcBorders>
              <w:top w:val="nil"/>
              <w:left w:val="nil"/>
              <w:bottom w:val="single" w:sz="4" w:space="0" w:color="auto"/>
              <w:right w:val="single" w:sz="4" w:space="0" w:color="auto"/>
            </w:tcBorders>
            <w:shd w:val="clear" w:color="auto" w:fill="auto"/>
            <w:noWrap/>
            <w:vAlign w:val="center"/>
            <w:hideMark/>
          </w:tcPr>
          <w:p w14:paraId="6FC837B6" w14:textId="731A0A8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D3ED4" w14:paraId="733462D7"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EC4D15F" w14:textId="77777777" w:rsidR="00D87FDC" w:rsidRPr="003D3ED4" w:rsidRDefault="00D87FDC" w:rsidP="00D87FDC">
            <w:pPr>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Less: Change in Working Capital</w:t>
            </w:r>
          </w:p>
        </w:tc>
        <w:tc>
          <w:tcPr>
            <w:tcW w:w="740" w:type="dxa"/>
            <w:tcBorders>
              <w:top w:val="nil"/>
              <w:left w:val="nil"/>
              <w:bottom w:val="single" w:sz="4" w:space="0" w:color="auto"/>
              <w:right w:val="single" w:sz="4" w:space="0" w:color="auto"/>
            </w:tcBorders>
            <w:shd w:val="clear" w:color="auto" w:fill="auto"/>
            <w:noWrap/>
            <w:vAlign w:val="center"/>
            <w:hideMark/>
          </w:tcPr>
          <w:p w14:paraId="2FA0D532" w14:textId="0CD14AC7"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0" w:type="dxa"/>
            <w:tcBorders>
              <w:top w:val="nil"/>
              <w:left w:val="nil"/>
              <w:bottom w:val="single" w:sz="4" w:space="0" w:color="auto"/>
              <w:right w:val="single" w:sz="4" w:space="0" w:color="auto"/>
            </w:tcBorders>
            <w:shd w:val="clear" w:color="auto" w:fill="auto"/>
            <w:noWrap/>
            <w:vAlign w:val="center"/>
            <w:hideMark/>
          </w:tcPr>
          <w:p w14:paraId="481FB508" w14:textId="13F95A9C"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0" w:type="dxa"/>
            <w:tcBorders>
              <w:top w:val="nil"/>
              <w:left w:val="nil"/>
              <w:bottom w:val="single" w:sz="4" w:space="0" w:color="auto"/>
              <w:right w:val="single" w:sz="4" w:space="0" w:color="auto"/>
            </w:tcBorders>
            <w:shd w:val="clear" w:color="auto" w:fill="auto"/>
            <w:noWrap/>
            <w:vAlign w:val="center"/>
            <w:hideMark/>
          </w:tcPr>
          <w:p w14:paraId="0370D3E5" w14:textId="421CA669"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0" w:type="dxa"/>
            <w:tcBorders>
              <w:top w:val="nil"/>
              <w:left w:val="nil"/>
              <w:bottom w:val="single" w:sz="4" w:space="0" w:color="auto"/>
              <w:right w:val="single" w:sz="4" w:space="0" w:color="auto"/>
            </w:tcBorders>
            <w:shd w:val="clear" w:color="auto" w:fill="auto"/>
            <w:noWrap/>
            <w:vAlign w:val="center"/>
            <w:hideMark/>
          </w:tcPr>
          <w:p w14:paraId="1A7D9F75" w14:textId="1CFE1DDE"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1" w:type="dxa"/>
            <w:tcBorders>
              <w:top w:val="nil"/>
              <w:left w:val="nil"/>
              <w:bottom w:val="single" w:sz="4" w:space="0" w:color="auto"/>
              <w:right w:val="single" w:sz="4" w:space="0" w:color="auto"/>
            </w:tcBorders>
            <w:shd w:val="clear" w:color="auto" w:fill="auto"/>
            <w:noWrap/>
            <w:vAlign w:val="center"/>
            <w:hideMark/>
          </w:tcPr>
          <w:p w14:paraId="605B05DF" w14:textId="4FE15607"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0" w:type="dxa"/>
            <w:tcBorders>
              <w:top w:val="nil"/>
              <w:left w:val="nil"/>
              <w:bottom w:val="single" w:sz="4" w:space="0" w:color="auto"/>
              <w:right w:val="single" w:sz="4" w:space="0" w:color="auto"/>
            </w:tcBorders>
            <w:shd w:val="clear" w:color="auto" w:fill="auto"/>
            <w:noWrap/>
            <w:vAlign w:val="center"/>
            <w:hideMark/>
          </w:tcPr>
          <w:p w14:paraId="1EFD28F6" w14:textId="404317EB"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0" w:type="dxa"/>
            <w:tcBorders>
              <w:top w:val="nil"/>
              <w:left w:val="nil"/>
              <w:bottom w:val="single" w:sz="4" w:space="0" w:color="auto"/>
              <w:right w:val="single" w:sz="4" w:space="0" w:color="auto"/>
            </w:tcBorders>
            <w:shd w:val="clear" w:color="auto" w:fill="auto"/>
            <w:noWrap/>
            <w:vAlign w:val="center"/>
            <w:hideMark/>
          </w:tcPr>
          <w:p w14:paraId="71191CE3" w14:textId="41719F8B"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0" w:type="dxa"/>
            <w:tcBorders>
              <w:top w:val="nil"/>
              <w:left w:val="nil"/>
              <w:bottom w:val="single" w:sz="4" w:space="0" w:color="auto"/>
              <w:right w:val="single" w:sz="4" w:space="0" w:color="auto"/>
            </w:tcBorders>
            <w:shd w:val="clear" w:color="auto" w:fill="auto"/>
            <w:noWrap/>
            <w:vAlign w:val="center"/>
            <w:hideMark/>
          </w:tcPr>
          <w:p w14:paraId="6B762128" w14:textId="5A94EF7E"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1" w:type="dxa"/>
            <w:tcBorders>
              <w:top w:val="nil"/>
              <w:left w:val="nil"/>
              <w:bottom w:val="single" w:sz="4" w:space="0" w:color="auto"/>
              <w:right w:val="single" w:sz="4" w:space="0" w:color="auto"/>
            </w:tcBorders>
            <w:shd w:val="clear" w:color="auto" w:fill="auto"/>
            <w:noWrap/>
            <w:vAlign w:val="center"/>
            <w:hideMark/>
          </w:tcPr>
          <w:p w14:paraId="2DE2DC91" w14:textId="1159BCFE"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-0.08</w:t>
            </w:r>
          </w:p>
        </w:tc>
      </w:tr>
      <w:tr w:rsidR="00D87FDC" w:rsidRPr="003D3ED4" w14:paraId="7515F2F4"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BC0CCD7"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tcBorders>
              <w:top w:val="nil"/>
              <w:left w:val="nil"/>
              <w:bottom w:val="single" w:sz="4" w:space="0" w:color="auto"/>
              <w:right w:val="single" w:sz="4" w:space="0" w:color="auto"/>
            </w:tcBorders>
            <w:shd w:val="clear" w:color="auto" w:fill="auto"/>
            <w:noWrap/>
            <w:vAlign w:val="center"/>
            <w:hideMark/>
          </w:tcPr>
          <w:p w14:paraId="6E7F1BF6" w14:textId="2A5C9872"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1D608DA0" w14:textId="6DAF168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1C260446" w14:textId="35A5DDE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tcBorders>
              <w:top w:val="nil"/>
              <w:left w:val="nil"/>
              <w:bottom w:val="single" w:sz="4" w:space="0" w:color="auto"/>
              <w:right w:val="single" w:sz="4" w:space="0" w:color="auto"/>
            </w:tcBorders>
            <w:shd w:val="clear" w:color="auto" w:fill="auto"/>
            <w:noWrap/>
            <w:vAlign w:val="center"/>
            <w:hideMark/>
          </w:tcPr>
          <w:p w14:paraId="797EC067" w14:textId="79A4501E"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1" w:type="dxa"/>
            <w:tcBorders>
              <w:top w:val="nil"/>
              <w:left w:val="nil"/>
              <w:bottom w:val="single" w:sz="4" w:space="0" w:color="auto"/>
              <w:right w:val="single" w:sz="4" w:space="0" w:color="auto"/>
            </w:tcBorders>
            <w:shd w:val="clear" w:color="auto" w:fill="auto"/>
            <w:noWrap/>
            <w:vAlign w:val="center"/>
            <w:hideMark/>
          </w:tcPr>
          <w:p w14:paraId="0EA81A7E" w14:textId="078A0A8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tcBorders>
              <w:top w:val="nil"/>
              <w:left w:val="nil"/>
              <w:bottom w:val="single" w:sz="4" w:space="0" w:color="auto"/>
              <w:right w:val="single" w:sz="4" w:space="0" w:color="auto"/>
            </w:tcBorders>
            <w:shd w:val="clear" w:color="auto" w:fill="auto"/>
            <w:noWrap/>
            <w:vAlign w:val="center"/>
            <w:hideMark/>
          </w:tcPr>
          <w:p w14:paraId="620D1CFA" w14:textId="24546E4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tcBorders>
              <w:top w:val="nil"/>
              <w:left w:val="nil"/>
              <w:bottom w:val="single" w:sz="4" w:space="0" w:color="auto"/>
              <w:right w:val="single" w:sz="4" w:space="0" w:color="auto"/>
            </w:tcBorders>
            <w:shd w:val="clear" w:color="auto" w:fill="auto"/>
            <w:noWrap/>
            <w:vAlign w:val="center"/>
            <w:hideMark/>
          </w:tcPr>
          <w:p w14:paraId="2C1D8E6B" w14:textId="086108D6"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tcBorders>
              <w:top w:val="nil"/>
              <w:left w:val="nil"/>
              <w:bottom w:val="single" w:sz="4" w:space="0" w:color="auto"/>
              <w:right w:val="single" w:sz="4" w:space="0" w:color="auto"/>
            </w:tcBorders>
            <w:shd w:val="clear" w:color="auto" w:fill="auto"/>
            <w:noWrap/>
            <w:vAlign w:val="center"/>
            <w:hideMark/>
          </w:tcPr>
          <w:p w14:paraId="04ED726C" w14:textId="5134D1E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1" w:type="dxa"/>
            <w:tcBorders>
              <w:top w:val="nil"/>
              <w:left w:val="nil"/>
              <w:bottom w:val="single" w:sz="4" w:space="0" w:color="auto"/>
              <w:right w:val="single" w:sz="4" w:space="0" w:color="auto"/>
            </w:tcBorders>
            <w:shd w:val="clear" w:color="auto" w:fill="auto"/>
            <w:noWrap/>
            <w:vAlign w:val="center"/>
            <w:hideMark/>
          </w:tcPr>
          <w:p w14:paraId="244B3AA8" w14:textId="4CCADB51"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D87FDC" w:rsidRPr="003D3ED4" w14:paraId="4513CE1E"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616761F" w14:textId="77777777" w:rsidR="00D87FDC" w:rsidRPr="003D3ED4" w:rsidRDefault="00D87FDC" w:rsidP="00D87FDC">
            <w:pPr>
              <w:ind w:left="460" w:hanging="460"/>
              <w:rPr>
                <w:rFonts w:asciiTheme="minorHAnsi" w:hAnsiTheme="minorHAnsi" w:cstheme="minorHAnsi"/>
                <w:color w:val="000000"/>
                <w:sz w:val="22"/>
                <w:szCs w:val="22"/>
              </w:rPr>
            </w:pPr>
            <w:r w:rsidRPr="003D3ED4">
              <w:rPr>
                <w:rFonts w:asciiTheme="minorHAnsi" w:hAnsiTheme="minorHAnsi" w:cstheme="minorHAnsi"/>
                <w:color w:val="000000"/>
                <w:sz w:val="22"/>
                <w:szCs w:val="22"/>
              </w:rPr>
              <w:t>Less: Fixed Capital Investment</w:t>
            </w:r>
          </w:p>
        </w:tc>
        <w:tc>
          <w:tcPr>
            <w:tcW w:w="740" w:type="dxa"/>
            <w:tcBorders>
              <w:top w:val="nil"/>
              <w:left w:val="nil"/>
              <w:bottom w:val="single" w:sz="4" w:space="0" w:color="auto"/>
              <w:right w:val="single" w:sz="4" w:space="0" w:color="auto"/>
            </w:tcBorders>
            <w:shd w:val="clear" w:color="auto" w:fill="auto"/>
            <w:noWrap/>
            <w:vAlign w:val="center"/>
            <w:hideMark/>
          </w:tcPr>
          <w:p w14:paraId="06BE6A4B" w14:textId="1C911FAC"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tcBorders>
              <w:top w:val="nil"/>
              <w:left w:val="nil"/>
              <w:bottom w:val="single" w:sz="4" w:space="0" w:color="auto"/>
              <w:right w:val="single" w:sz="4" w:space="0" w:color="auto"/>
            </w:tcBorders>
            <w:shd w:val="clear" w:color="auto" w:fill="auto"/>
            <w:noWrap/>
            <w:vAlign w:val="center"/>
            <w:hideMark/>
          </w:tcPr>
          <w:p w14:paraId="5200695B" w14:textId="6151F6E6"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tcBorders>
              <w:top w:val="nil"/>
              <w:left w:val="nil"/>
              <w:bottom w:val="single" w:sz="4" w:space="0" w:color="auto"/>
              <w:right w:val="single" w:sz="4" w:space="0" w:color="auto"/>
            </w:tcBorders>
            <w:shd w:val="clear" w:color="auto" w:fill="auto"/>
            <w:noWrap/>
            <w:vAlign w:val="center"/>
            <w:hideMark/>
          </w:tcPr>
          <w:p w14:paraId="74D6A50B" w14:textId="7A7522E4"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tcBorders>
              <w:top w:val="nil"/>
              <w:left w:val="nil"/>
              <w:bottom w:val="single" w:sz="4" w:space="0" w:color="auto"/>
              <w:right w:val="single" w:sz="4" w:space="0" w:color="auto"/>
            </w:tcBorders>
            <w:shd w:val="clear" w:color="auto" w:fill="auto"/>
            <w:noWrap/>
            <w:vAlign w:val="center"/>
            <w:hideMark/>
          </w:tcPr>
          <w:p w14:paraId="698680CB" w14:textId="77E3E9D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tcBorders>
              <w:top w:val="nil"/>
              <w:left w:val="nil"/>
              <w:bottom w:val="single" w:sz="4" w:space="0" w:color="auto"/>
              <w:right w:val="single" w:sz="4" w:space="0" w:color="auto"/>
            </w:tcBorders>
            <w:shd w:val="clear" w:color="auto" w:fill="auto"/>
            <w:noWrap/>
            <w:vAlign w:val="center"/>
            <w:hideMark/>
          </w:tcPr>
          <w:p w14:paraId="6807D7DE" w14:textId="55667EF6"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tcBorders>
              <w:top w:val="nil"/>
              <w:left w:val="nil"/>
              <w:bottom w:val="single" w:sz="4" w:space="0" w:color="auto"/>
              <w:right w:val="single" w:sz="4" w:space="0" w:color="auto"/>
            </w:tcBorders>
            <w:shd w:val="clear" w:color="auto" w:fill="auto"/>
            <w:noWrap/>
            <w:vAlign w:val="center"/>
            <w:hideMark/>
          </w:tcPr>
          <w:p w14:paraId="0FF13D9D" w14:textId="1806A958"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tcBorders>
              <w:top w:val="nil"/>
              <w:left w:val="nil"/>
              <w:bottom w:val="single" w:sz="4" w:space="0" w:color="auto"/>
              <w:right w:val="single" w:sz="4" w:space="0" w:color="auto"/>
            </w:tcBorders>
            <w:shd w:val="clear" w:color="auto" w:fill="auto"/>
            <w:noWrap/>
            <w:vAlign w:val="center"/>
            <w:hideMark/>
          </w:tcPr>
          <w:p w14:paraId="34D55AF8" w14:textId="294B59B1"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tcBorders>
              <w:top w:val="nil"/>
              <w:left w:val="nil"/>
              <w:bottom w:val="single" w:sz="4" w:space="0" w:color="auto"/>
              <w:right w:val="single" w:sz="4" w:space="0" w:color="auto"/>
            </w:tcBorders>
            <w:shd w:val="clear" w:color="auto" w:fill="auto"/>
            <w:noWrap/>
            <w:vAlign w:val="center"/>
            <w:hideMark/>
          </w:tcPr>
          <w:p w14:paraId="780FB900" w14:textId="43530533"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tcBorders>
              <w:top w:val="nil"/>
              <w:left w:val="nil"/>
              <w:bottom w:val="single" w:sz="4" w:space="0" w:color="auto"/>
              <w:right w:val="single" w:sz="4" w:space="0" w:color="auto"/>
            </w:tcBorders>
            <w:shd w:val="clear" w:color="auto" w:fill="auto"/>
            <w:noWrap/>
            <w:vAlign w:val="center"/>
            <w:hideMark/>
          </w:tcPr>
          <w:p w14:paraId="0E393E32" w14:textId="5F0C5037" w:rsidR="00D87FDC" w:rsidRPr="003D3ED4" w:rsidRDefault="00D87FDC" w:rsidP="00D87FDC">
            <w:pPr>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D87FDC" w:rsidRPr="003D3ED4" w14:paraId="574791EB"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3D73974"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Sales</w:t>
            </w:r>
          </w:p>
        </w:tc>
        <w:tc>
          <w:tcPr>
            <w:tcW w:w="740" w:type="dxa"/>
            <w:tcBorders>
              <w:top w:val="nil"/>
              <w:left w:val="nil"/>
              <w:bottom w:val="single" w:sz="4" w:space="0" w:color="auto"/>
              <w:right w:val="single" w:sz="4" w:space="0" w:color="auto"/>
            </w:tcBorders>
            <w:shd w:val="clear" w:color="auto" w:fill="auto"/>
            <w:noWrap/>
            <w:vAlign w:val="center"/>
            <w:hideMark/>
          </w:tcPr>
          <w:p w14:paraId="12C3E7D7" w14:textId="7C02E90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00A1EEA3" w14:textId="0EF8A52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5F4C9A49" w14:textId="42F0201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18C7CFC5" w14:textId="2B55A19D"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tcBorders>
              <w:top w:val="nil"/>
              <w:left w:val="nil"/>
              <w:bottom w:val="single" w:sz="4" w:space="0" w:color="auto"/>
              <w:right w:val="single" w:sz="4" w:space="0" w:color="auto"/>
            </w:tcBorders>
            <w:shd w:val="clear" w:color="auto" w:fill="auto"/>
            <w:noWrap/>
            <w:vAlign w:val="center"/>
            <w:hideMark/>
          </w:tcPr>
          <w:p w14:paraId="447A7110" w14:textId="36905C28"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28504B01" w14:textId="4BFD058C"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2B5A3730" w14:textId="2C01A42F"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tcBorders>
              <w:top w:val="nil"/>
              <w:left w:val="nil"/>
              <w:bottom w:val="single" w:sz="4" w:space="0" w:color="auto"/>
              <w:right w:val="single" w:sz="4" w:space="0" w:color="auto"/>
            </w:tcBorders>
            <w:shd w:val="clear" w:color="auto" w:fill="auto"/>
            <w:noWrap/>
            <w:vAlign w:val="center"/>
            <w:hideMark/>
          </w:tcPr>
          <w:p w14:paraId="3F03ED67" w14:textId="04BC396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tcBorders>
              <w:top w:val="nil"/>
              <w:left w:val="nil"/>
              <w:bottom w:val="single" w:sz="4" w:space="0" w:color="auto"/>
              <w:right w:val="single" w:sz="4" w:space="0" w:color="auto"/>
            </w:tcBorders>
            <w:shd w:val="clear" w:color="auto" w:fill="auto"/>
            <w:noWrap/>
            <w:vAlign w:val="center"/>
            <w:hideMark/>
          </w:tcPr>
          <w:p w14:paraId="14B74E67" w14:textId="44938A3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D87FDC" w:rsidRPr="003D3ED4" w14:paraId="01E75917"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FB5CFAA" w14:textId="77777777" w:rsidR="00D87FDC" w:rsidRPr="003D3ED4" w:rsidRDefault="00D87FDC" w:rsidP="00D87FDC">
            <w:pPr>
              <w:rPr>
                <w:rFonts w:asciiTheme="minorHAnsi" w:hAnsiTheme="minorHAnsi" w:cstheme="minorHAnsi"/>
                <w:b/>
                <w:bCs/>
                <w:color w:val="000000"/>
                <w:sz w:val="22"/>
                <w:szCs w:val="22"/>
              </w:rPr>
            </w:pPr>
            <w:r w:rsidRPr="003D3ED4">
              <w:rPr>
                <w:rFonts w:asciiTheme="minorHAnsi" w:hAnsiTheme="minorHAnsi" w:cstheme="minorHAnsi"/>
                <w:b/>
                <w:bCs/>
                <w:color w:val="000000"/>
                <w:sz w:val="22"/>
                <w:szCs w:val="22"/>
              </w:rPr>
              <w:t>Free Cash Flow to the Firm</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2CECB128" w14:textId="35565AB4"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0F5523E0" w14:textId="273B0FD6"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2.51</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504E01C5" w14:textId="383C4BB0"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2.44</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5BA6C1A6" w14:textId="6AE6B857"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2.38</w:t>
            </w:r>
          </w:p>
        </w:tc>
        <w:tc>
          <w:tcPr>
            <w:tcW w:w="741" w:type="dxa"/>
            <w:tcBorders>
              <w:top w:val="nil"/>
              <w:left w:val="nil"/>
              <w:bottom w:val="single" w:sz="4" w:space="0" w:color="auto"/>
              <w:right w:val="single" w:sz="4" w:space="0" w:color="auto"/>
            </w:tcBorders>
            <w:shd w:val="clear" w:color="auto" w:fill="BDD6EE" w:themeFill="accent1" w:themeFillTint="66"/>
            <w:noWrap/>
            <w:vAlign w:val="center"/>
            <w:hideMark/>
          </w:tcPr>
          <w:p w14:paraId="275FEA67" w14:textId="5DDE94FB"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2.31</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25B036E1" w14:textId="6D3E44E9"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2.23</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743617D2" w14:textId="0ED3C5C3"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2.15</w:t>
            </w:r>
          </w:p>
        </w:tc>
        <w:tc>
          <w:tcPr>
            <w:tcW w:w="740" w:type="dxa"/>
            <w:tcBorders>
              <w:top w:val="nil"/>
              <w:left w:val="nil"/>
              <w:bottom w:val="single" w:sz="4" w:space="0" w:color="auto"/>
              <w:right w:val="single" w:sz="4" w:space="0" w:color="auto"/>
            </w:tcBorders>
            <w:shd w:val="clear" w:color="auto" w:fill="BDD6EE" w:themeFill="accent1" w:themeFillTint="66"/>
            <w:noWrap/>
            <w:vAlign w:val="center"/>
            <w:hideMark/>
          </w:tcPr>
          <w:p w14:paraId="5A3CDB6F" w14:textId="2B8AED28"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1.45</w:t>
            </w:r>
          </w:p>
        </w:tc>
        <w:tc>
          <w:tcPr>
            <w:tcW w:w="741" w:type="dxa"/>
            <w:tcBorders>
              <w:top w:val="nil"/>
              <w:left w:val="nil"/>
              <w:bottom w:val="single" w:sz="4" w:space="0" w:color="auto"/>
              <w:right w:val="single" w:sz="4" w:space="0" w:color="auto"/>
            </w:tcBorders>
            <w:shd w:val="clear" w:color="auto" w:fill="BDD6EE" w:themeFill="accent1" w:themeFillTint="66"/>
            <w:noWrap/>
            <w:vAlign w:val="center"/>
            <w:hideMark/>
          </w:tcPr>
          <w:p w14:paraId="6BBB0CCF" w14:textId="5097E09D" w:rsidR="00D87FDC" w:rsidRPr="003D3ED4" w:rsidRDefault="00D87FDC" w:rsidP="00D87FDC">
            <w:pPr>
              <w:jc w:val="center"/>
              <w:rPr>
                <w:rFonts w:asciiTheme="minorHAnsi" w:hAnsiTheme="minorHAnsi" w:cstheme="minorHAnsi"/>
                <w:b/>
                <w:bCs/>
                <w:color w:val="000000"/>
                <w:sz w:val="22"/>
                <w:szCs w:val="22"/>
              </w:rPr>
            </w:pPr>
            <w:r>
              <w:rPr>
                <w:rFonts w:ascii="Calibri" w:hAnsi="Calibri" w:cs="Calibri"/>
                <w:b/>
                <w:bCs/>
                <w:color w:val="000000"/>
                <w:sz w:val="22"/>
                <w:szCs w:val="22"/>
              </w:rPr>
              <w:t>3.04</w:t>
            </w:r>
          </w:p>
        </w:tc>
      </w:tr>
      <w:tr w:rsidR="00D87FDC" w:rsidRPr="003D3ED4" w14:paraId="4742AC10" w14:textId="77777777" w:rsidTr="00541F6E">
        <w:trPr>
          <w:trHeight w:val="2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3516C72" w14:textId="77777777" w:rsidR="00D87FDC" w:rsidRPr="003D3ED4" w:rsidRDefault="00D87FDC" w:rsidP="00D87FDC">
            <w:pPr>
              <w:jc w:val="right"/>
              <w:rPr>
                <w:rFonts w:asciiTheme="minorHAnsi" w:hAnsiTheme="minorHAnsi" w:cstheme="minorHAnsi"/>
                <w:i/>
                <w:iCs/>
                <w:color w:val="000000"/>
                <w:sz w:val="18"/>
                <w:szCs w:val="18"/>
              </w:rPr>
            </w:pPr>
            <w:r w:rsidRPr="003D3ED4">
              <w:rPr>
                <w:rFonts w:asciiTheme="minorHAnsi" w:hAnsiTheme="minorHAnsi" w:cstheme="minorHAnsi"/>
                <w:i/>
                <w:iCs/>
                <w:color w:val="000000"/>
                <w:sz w:val="18"/>
                <w:szCs w:val="18"/>
              </w:rPr>
              <w:t>% Growth</w:t>
            </w:r>
          </w:p>
        </w:tc>
        <w:tc>
          <w:tcPr>
            <w:tcW w:w="740" w:type="dxa"/>
            <w:tcBorders>
              <w:top w:val="nil"/>
              <w:left w:val="nil"/>
              <w:bottom w:val="single" w:sz="4" w:space="0" w:color="auto"/>
              <w:right w:val="single" w:sz="4" w:space="0" w:color="auto"/>
            </w:tcBorders>
            <w:shd w:val="clear" w:color="auto" w:fill="auto"/>
            <w:noWrap/>
            <w:vAlign w:val="center"/>
            <w:hideMark/>
          </w:tcPr>
          <w:p w14:paraId="05BA27E3" w14:textId="682401F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tcBorders>
              <w:top w:val="nil"/>
              <w:left w:val="nil"/>
              <w:bottom w:val="single" w:sz="4" w:space="0" w:color="auto"/>
              <w:right w:val="single" w:sz="4" w:space="0" w:color="auto"/>
            </w:tcBorders>
            <w:shd w:val="clear" w:color="auto" w:fill="auto"/>
            <w:noWrap/>
            <w:vAlign w:val="center"/>
            <w:hideMark/>
          </w:tcPr>
          <w:p w14:paraId="5198EB1B" w14:textId="55A5F3A0"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tcBorders>
              <w:top w:val="nil"/>
              <w:left w:val="nil"/>
              <w:bottom w:val="single" w:sz="4" w:space="0" w:color="auto"/>
              <w:right w:val="single" w:sz="4" w:space="0" w:color="auto"/>
            </w:tcBorders>
            <w:shd w:val="clear" w:color="auto" w:fill="auto"/>
            <w:noWrap/>
            <w:vAlign w:val="center"/>
            <w:hideMark/>
          </w:tcPr>
          <w:p w14:paraId="72805B20" w14:textId="7F1E8CD5"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0" w:type="dxa"/>
            <w:tcBorders>
              <w:top w:val="nil"/>
              <w:left w:val="nil"/>
              <w:bottom w:val="single" w:sz="4" w:space="0" w:color="auto"/>
              <w:right w:val="single" w:sz="4" w:space="0" w:color="auto"/>
            </w:tcBorders>
            <w:shd w:val="clear" w:color="auto" w:fill="auto"/>
            <w:noWrap/>
            <w:vAlign w:val="center"/>
            <w:hideMark/>
          </w:tcPr>
          <w:p w14:paraId="4134BF2E" w14:textId="72CE91F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1" w:type="dxa"/>
            <w:tcBorders>
              <w:top w:val="nil"/>
              <w:left w:val="nil"/>
              <w:bottom w:val="single" w:sz="4" w:space="0" w:color="auto"/>
              <w:right w:val="single" w:sz="4" w:space="0" w:color="auto"/>
            </w:tcBorders>
            <w:shd w:val="clear" w:color="auto" w:fill="auto"/>
            <w:noWrap/>
            <w:vAlign w:val="center"/>
            <w:hideMark/>
          </w:tcPr>
          <w:p w14:paraId="1F971890" w14:textId="5223BFA4"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0" w:type="dxa"/>
            <w:tcBorders>
              <w:top w:val="nil"/>
              <w:left w:val="nil"/>
              <w:bottom w:val="single" w:sz="4" w:space="0" w:color="auto"/>
              <w:right w:val="single" w:sz="4" w:space="0" w:color="auto"/>
            </w:tcBorders>
            <w:shd w:val="clear" w:color="auto" w:fill="auto"/>
            <w:noWrap/>
            <w:vAlign w:val="center"/>
            <w:hideMark/>
          </w:tcPr>
          <w:p w14:paraId="0295FF6B" w14:textId="6BE2C8EA"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0" w:type="dxa"/>
            <w:tcBorders>
              <w:top w:val="nil"/>
              <w:left w:val="nil"/>
              <w:bottom w:val="single" w:sz="4" w:space="0" w:color="auto"/>
              <w:right w:val="single" w:sz="4" w:space="0" w:color="auto"/>
            </w:tcBorders>
            <w:shd w:val="clear" w:color="auto" w:fill="auto"/>
            <w:noWrap/>
            <w:vAlign w:val="center"/>
            <w:hideMark/>
          </w:tcPr>
          <w:p w14:paraId="4F745AB3" w14:textId="791E5A7B"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0" w:type="dxa"/>
            <w:tcBorders>
              <w:top w:val="nil"/>
              <w:left w:val="nil"/>
              <w:bottom w:val="single" w:sz="4" w:space="0" w:color="auto"/>
              <w:right w:val="single" w:sz="4" w:space="0" w:color="auto"/>
            </w:tcBorders>
            <w:shd w:val="clear" w:color="auto" w:fill="auto"/>
            <w:noWrap/>
            <w:vAlign w:val="center"/>
            <w:hideMark/>
          </w:tcPr>
          <w:p w14:paraId="3DC87306" w14:textId="46E9B993"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741" w:type="dxa"/>
            <w:tcBorders>
              <w:top w:val="nil"/>
              <w:left w:val="nil"/>
              <w:bottom w:val="single" w:sz="4" w:space="0" w:color="auto"/>
              <w:right w:val="single" w:sz="4" w:space="0" w:color="auto"/>
            </w:tcBorders>
            <w:shd w:val="clear" w:color="auto" w:fill="auto"/>
            <w:noWrap/>
            <w:vAlign w:val="center"/>
            <w:hideMark/>
          </w:tcPr>
          <w:p w14:paraId="4DF19089" w14:textId="66087CA7" w:rsidR="00D87FDC" w:rsidRPr="003D3ED4" w:rsidRDefault="00D87FDC" w:rsidP="00D87FDC">
            <w:pPr>
              <w:jc w:val="center"/>
              <w:rPr>
                <w:rFonts w:asciiTheme="minorHAnsi" w:hAnsiTheme="minorHAnsi" w:cstheme="minorHAnsi"/>
                <w:i/>
                <w:iCs/>
                <w:color w:val="000000"/>
                <w:sz w:val="18"/>
                <w:szCs w:val="18"/>
              </w:rPr>
            </w:pPr>
            <w:r>
              <w:rPr>
                <w:rFonts w:ascii="Calibri" w:hAnsi="Calibri" w:cs="Calibri"/>
                <w:i/>
                <w:iCs/>
                <w:color w:val="000000"/>
                <w:sz w:val="18"/>
                <w:szCs w:val="18"/>
              </w:rPr>
              <w:t>109%</w:t>
            </w:r>
          </w:p>
        </w:tc>
      </w:tr>
    </w:tbl>
    <w:p w14:paraId="63CFC8E9" w14:textId="717A6D60" w:rsidR="00AA62AE" w:rsidRDefault="00AA62AE" w:rsidP="00541F6E">
      <w:pPr>
        <w:pStyle w:val="Default"/>
        <w:spacing w:before="240"/>
        <w:ind w:left="567" w:right="16"/>
        <w:jc w:val="both"/>
        <w:rPr>
          <w:bCs/>
          <w:sz w:val="22"/>
          <w:szCs w:val="22"/>
        </w:rPr>
      </w:pPr>
      <w:r>
        <w:rPr>
          <w:b/>
          <w:sz w:val="22"/>
          <w:szCs w:val="22"/>
        </w:rPr>
        <w:t>*WACC</w:t>
      </w:r>
      <w:r w:rsidR="00D80D3E" w:rsidRPr="00D80D3E">
        <w:rPr>
          <w:b/>
          <w:color w:val="auto"/>
          <w:sz w:val="22"/>
          <w:szCs w:val="22"/>
        </w:rPr>
        <w:t>:</w:t>
      </w:r>
      <w:r w:rsidR="00D80D3E" w:rsidRPr="00D80D3E">
        <w:rPr>
          <w:bCs/>
          <w:color w:val="auto"/>
          <w:sz w:val="22"/>
          <w:szCs w:val="22"/>
        </w:rPr>
        <w:t xml:space="preserve"> </w:t>
      </w:r>
      <w:r w:rsidR="00D87FDC">
        <w:rPr>
          <w:bCs/>
          <w:color w:val="auto"/>
          <w:sz w:val="22"/>
          <w:szCs w:val="22"/>
        </w:rPr>
        <w:t>10</w:t>
      </w:r>
      <w:r w:rsidR="00D80D3E" w:rsidRPr="00D80D3E">
        <w:rPr>
          <w:bCs/>
          <w:color w:val="auto"/>
          <w:sz w:val="22"/>
          <w:szCs w:val="22"/>
        </w:rPr>
        <w:t>.3</w:t>
      </w:r>
      <w:r w:rsidRPr="00D80D3E">
        <w:rPr>
          <w:bCs/>
          <w:color w:val="auto"/>
          <w:sz w:val="22"/>
          <w:szCs w:val="22"/>
        </w:rPr>
        <w:t>3%</w:t>
      </w:r>
    </w:p>
    <w:p w14:paraId="4823E08E" w14:textId="77777777" w:rsidR="00AA62AE" w:rsidRPr="003D3ED4" w:rsidRDefault="00AA62AE" w:rsidP="00541F6E">
      <w:pPr>
        <w:pStyle w:val="Default"/>
        <w:numPr>
          <w:ilvl w:val="0"/>
          <w:numId w:val="67"/>
        </w:numPr>
        <w:spacing w:before="240" w:line="360" w:lineRule="auto"/>
        <w:ind w:left="567" w:right="16" w:hanging="425"/>
        <w:jc w:val="both"/>
        <w:rPr>
          <w:i/>
          <w:iCs/>
          <w:sz w:val="18"/>
          <w:szCs w:val="18"/>
        </w:rPr>
      </w:pPr>
      <w:r>
        <w:rPr>
          <w:b/>
          <w:sz w:val="22"/>
          <w:szCs w:val="22"/>
        </w:rPr>
        <w:t>M/S</w:t>
      </w:r>
      <w:r w:rsidRPr="000377C2">
        <w:rPr>
          <w:b/>
          <w:sz w:val="22"/>
          <w:szCs w:val="22"/>
        </w:rPr>
        <w:t xml:space="preserve"> NSL Wind Power Company (</w:t>
      </w:r>
      <w:proofErr w:type="spellStart"/>
      <w:r w:rsidRPr="000377C2">
        <w:rPr>
          <w:b/>
          <w:sz w:val="22"/>
          <w:szCs w:val="22"/>
        </w:rPr>
        <w:t>Sayamalai</w:t>
      </w:r>
      <w:proofErr w:type="spellEnd"/>
      <w:r w:rsidRPr="000377C2">
        <w:rPr>
          <w:b/>
          <w:sz w:val="22"/>
          <w:szCs w:val="22"/>
        </w:rPr>
        <w:t xml:space="preserve">) </w:t>
      </w:r>
      <w:proofErr w:type="spellStart"/>
      <w:r w:rsidRPr="000377C2">
        <w:rPr>
          <w:b/>
          <w:sz w:val="22"/>
          <w:szCs w:val="22"/>
        </w:rPr>
        <w:t>Pvt.</w:t>
      </w:r>
      <w:proofErr w:type="spellEnd"/>
      <w:r w:rsidRPr="000377C2">
        <w:rPr>
          <w:b/>
          <w:sz w:val="22"/>
          <w:szCs w:val="22"/>
        </w:rPr>
        <w:t xml:space="preserve"> Ltd.</w:t>
      </w:r>
      <w:r>
        <w:rPr>
          <w:b/>
          <w:sz w:val="22"/>
          <w:szCs w:val="22"/>
        </w:rPr>
        <w:t>:</w:t>
      </w:r>
      <w:r w:rsidRPr="000377C2">
        <w:rPr>
          <w:b/>
          <w:sz w:val="22"/>
          <w:szCs w:val="22"/>
        </w:rPr>
        <w:t xml:space="preserve">       </w:t>
      </w:r>
      <w:r>
        <w:rPr>
          <w:b/>
          <w:sz w:val="22"/>
          <w:szCs w:val="22"/>
        </w:rPr>
        <w:t xml:space="preserve">    </w:t>
      </w:r>
      <w:r>
        <w:rPr>
          <w:b/>
          <w:sz w:val="22"/>
          <w:szCs w:val="22"/>
        </w:rPr>
        <w:tab/>
      </w:r>
      <w:r>
        <w:rPr>
          <w:b/>
          <w:sz w:val="22"/>
          <w:szCs w:val="22"/>
        </w:rPr>
        <w:tab/>
      </w:r>
    </w:p>
    <w:p w14:paraId="236A8360" w14:textId="77777777" w:rsidR="00AA62AE" w:rsidRPr="000377C2" w:rsidRDefault="00AA62AE" w:rsidP="00AA62AE">
      <w:pPr>
        <w:pStyle w:val="Default"/>
        <w:ind w:left="851" w:right="-589"/>
        <w:jc w:val="right"/>
        <w:rPr>
          <w:i/>
          <w:iCs/>
          <w:sz w:val="18"/>
          <w:szCs w:val="18"/>
        </w:rPr>
      </w:pP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740"/>
        <w:gridCol w:w="740"/>
        <w:gridCol w:w="740"/>
        <w:gridCol w:w="740"/>
        <w:gridCol w:w="741"/>
        <w:gridCol w:w="740"/>
        <w:gridCol w:w="740"/>
        <w:gridCol w:w="740"/>
        <w:gridCol w:w="741"/>
      </w:tblGrid>
      <w:tr w:rsidR="00AA62AE" w:rsidRPr="006538A2" w14:paraId="37AE915B" w14:textId="77777777" w:rsidTr="00541F6E">
        <w:trPr>
          <w:trHeight w:val="20"/>
        </w:trPr>
        <w:tc>
          <w:tcPr>
            <w:tcW w:w="2410" w:type="dxa"/>
            <w:shd w:val="clear" w:color="000000" w:fill="002060"/>
            <w:noWrap/>
            <w:vAlign w:val="center"/>
            <w:hideMark/>
          </w:tcPr>
          <w:p w14:paraId="483EC0E8"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 xml:space="preserve">Operating Summary </w:t>
            </w:r>
          </w:p>
        </w:tc>
        <w:tc>
          <w:tcPr>
            <w:tcW w:w="740" w:type="dxa"/>
            <w:shd w:val="clear" w:color="000000" w:fill="002060"/>
            <w:noWrap/>
            <w:vAlign w:val="center"/>
            <w:hideMark/>
          </w:tcPr>
          <w:p w14:paraId="2A7B659D"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Mar-24 P</w:t>
            </w:r>
          </w:p>
        </w:tc>
        <w:tc>
          <w:tcPr>
            <w:tcW w:w="740" w:type="dxa"/>
            <w:shd w:val="clear" w:color="000000" w:fill="002060"/>
            <w:noWrap/>
            <w:vAlign w:val="center"/>
            <w:hideMark/>
          </w:tcPr>
          <w:p w14:paraId="5AF61000"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Mar-25 P</w:t>
            </w:r>
          </w:p>
        </w:tc>
        <w:tc>
          <w:tcPr>
            <w:tcW w:w="740" w:type="dxa"/>
            <w:shd w:val="clear" w:color="000000" w:fill="002060"/>
            <w:noWrap/>
            <w:vAlign w:val="center"/>
            <w:hideMark/>
          </w:tcPr>
          <w:p w14:paraId="2CD0B348"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Mar-26 P</w:t>
            </w:r>
          </w:p>
        </w:tc>
        <w:tc>
          <w:tcPr>
            <w:tcW w:w="740" w:type="dxa"/>
            <w:shd w:val="clear" w:color="000000" w:fill="002060"/>
            <w:noWrap/>
            <w:vAlign w:val="center"/>
            <w:hideMark/>
          </w:tcPr>
          <w:p w14:paraId="5D7A9E7B"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Mar-27 P</w:t>
            </w:r>
          </w:p>
        </w:tc>
        <w:tc>
          <w:tcPr>
            <w:tcW w:w="741" w:type="dxa"/>
            <w:shd w:val="clear" w:color="000000" w:fill="002060"/>
            <w:noWrap/>
            <w:vAlign w:val="center"/>
            <w:hideMark/>
          </w:tcPr>
          <w:p w14:paraId="441EBFE8"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Mar-28 P</w:t>
            </w:r>
          </w:p>
        </w:tc>
        <w:tc>
          <w:tcPr>
            <w:tcW w:w="740" w:type="dxa"/>
            <w:shd w:val="clear" w:color="000000" w:fill="002060"/>
            <w:noWrap/>
            <w:vAlign w:val="center"/>
            <w:hideMark/>
          </w:tcPr>
          <w:p w14:paraId="6AB4FE58"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Mar-29 P</w:t>
            </w:r>
          </w:p>
        </w:tc>
        <w:tc>
          <w:tcPr>
            <w:tcW w:w="740" w:type="dxa"/>
            <w:shd w:val="clear" w:color="000000" w:fill="002060"/>
            <w:noWrap/>
            <w:vAlign w:val="center"/>
            <w:hideMark/>
          </w:tcPr>
          <w:p w14:paraId="3C8E78B8"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Mar-30 P</w:t>
            </w:r>
          </w:p>
        </w:tc>
        <w:tc>
          <w:tcPr>
            <w:tcW w:w="740" w:type="dxa"/>
            <w:shd w:val="clear" w:color="000000" w:fill="002060"/>
            <w:noWrap/>
            <w:vAlign w:val="center"/>
            <w:hideMark/>
          </w:tcPr>
          <w:p w14:paraId="40BA0342"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Mar-31 P</w:t>
            </w:r>
          </w:p>
        </w:tc>
        <w:tc>
          <w:tcPr>
            <w:tcW w:w="741" w:type="dxa"/>
            <w:shd w:val="clear" w:color="000000" w:fill="002060"/>
            <w:noWrap/>
            <w:vAlign w:val="center"/>
            <w:hideMark/>
          </w:tcPr>
          <w:p w14:paraId="3B1BE1B4" w14:textId="77777777" w:rsidR="00AA62AE" w:rsidRPr="006538A2" w:rsidRDefault="00AA62AE" w:rsidP="00DB18B3">
            <w:pPr>
              <w:jc w:val="center"/>
              <w:rPr>
                <w:rFonts w:asciiTheme="minorHAnsi" w:hAnsiTheme="minorHAnsi" w:cstheme="minorHAnsi"/>
                <w:b/>
                <w:bCs/>
                <w:color w:val="FFFFFF"/>
                <w:sz w:val="22"/>
                <w:szCs w:val="22"/>
              </w:rPr>
            </w:pPr>
            <w:r w:rsidRPr="003D3ED4">
              <w:rPr>
                <w:rFonts w:asciiTheme="minorHAnsi" w:hAnsiTheme="minorHAnsi" w:cstheme="minorHAnsi"/>
                <w:b/>
                <w:bCs/>
                <w:color w:val="FFFFFF"/>
                <w:sz w:val="22"/>
                <w:szCs w:val="22"/>
              </w:rPr>
              <w:t>Mar-32 P</w:t>
            </w:r>
          </w:p>
        </w:tc>
      </w:tr>
      <w:tr w:rsidR="007A1E23" w:rsidRPr="006538A2" w14:paraId="536AC082" w14:textId="77777777" w:rsidTr="00541F6E">
        <w:trPr>
          <w:trHeight w:val="20"/>
        </w:trPr>
        <w:tc>
          <w:tcPr>
            <w:tcW w:w="2410" w:type="dxa"/>
            <w:shd w:val="clear" w:color="auto" w:fill="auto"/>
            <w:noWrap/>
            <w:vAlign w:val="bottom"/>
            <w:hideMark/>
          </w:tcPr>
          <w:p w14:paraId="3F0B172A"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Total Revenue</w:t>
            </w:r>
          </w:p>
        </w:tc>
        <w:tc>
          <w:tcPr>
            <w:tcW w:w="740" w:type="dxa"/>
            <w:shd w:val="clear" w:color="auto" w:fill="auto"/>
            <w:noWrap/>
            <w:vAlign w:val="center"/>
            <w:hideMark/>
          </w:tcPr>
          <w:p w14:paraId="27848E8F" w14:textId="14909360"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7.19</w:t>
            </w:r>
          </w:p>
        </w:tc>
        <w:tc>
          <w:tcPr>
            <w:tcW w:w="740" w:type="dxa"/>
            <w:shd w:val="clear" w:color="auto" w:fill="auto"/>
            <w:noWrap/>
            <w:vAlign w:val="center"/>
            <w:hideMark/>
          </w:tcPr>
          <w:p w14:paraId="235DD7CC" w14:textId="083FB75F"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40" w:type="dxa"/>
            <w:shd w:val="clear" w:color="auto" w:fill="auto"/>
            <w:noWrap/>
            <w:vAlign w:val="center"/>
            <w:hideMark/>
          </w:tcPr>
          <w:p w14:paraId="622C6A66" w14:textId="0085FE5D"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40" w:type="dxa"/>
            <w:shd w:val="clear" w:color="auto" w:fill="auto"/>
            <w:noWrap/>
            <w:vAlign w:val="center"/>
            <w:hideMark/>
          </w:tcPr>
          <w:p w14:paraId="5CFABB39" w14:textId="3D941954"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41" w:type="dxa"/>
            <w:shd w:val="clear" w:color="auto" w:fill="auto"/>
            <w:noWrap/>
            <w:vAlign w:val="center"/>
            <w:hideMark/>
          </w:tcPr>
          <w:p w14:paraId="19ED5054" w14:textId="0DBC77F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6.61</w:t>
            </w:r>
          </w:p>
        </w:tc>
        <w:tc>
          <w:tcPr>
            <w:tcW w:w="740" w:type="dxa"/>
            <w:shd w:val="clear" w:color="auto" w:fill="auto"/>
            <w:noWrap/>
            <w:vAlign w:val="center"/>
            <w:hideMark/>
          </w:tcPr>
          <w:p w14:paraId="402F5918" w14:textId="273645B1"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0" w:type="dxa"/>
            <w:shd w:val="clear" w:color="auto" w:fill="auto"/>
            <w:noWrap/>
            <w:vAlign w:val="center"/>
            <w:hideMark/>
          </w:tcPr>
          <w:p w14:paraId="7379B87F" w14:textId="25B4892F"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0" w:type="dxa"/>
            <w:shd w:val="clear" w:color="auto" w:fill="auto"/>
            <w:noWrap/>
            <w:vAlign w:val="center"/>
            <w:hideMark/>
          </w:tcPr>
          <w:p w14:paraId="1FA7C49E" w14:textId="7D4668C9"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1" w:type="dxa"/>
            <w:shd w:val="clear" w:color="auto" w:fill="auto"/>
            <w:noWrap/>
            <w:vAlign w:val="center"/>
            <w:hideMark/>
          </w:tcPr>
          <w:p w14:paraId="022EAB35" w14:textId="4C782956"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r>
      <w:tr w:rsidR="007A1E23" w:rsidRPr="006538A2" w14:paraId="4AADDBD7" w14:textId="77777777" w:rsidTr="00541F6E">
        <w:trPr>
          <w:trHeight w:val="20"/>
        </w:trPr>
        <w:tc>
          <w:tcPr>
            <w:tcW w:w="2410" w:type="dxa"/>
            <w:shd w:val="clear" w:color="auto" w:fill="auto"/>
            <w:noWrap/>
            <w:vAlign w:val="bottom"/>
            <w:hideMark/>
          </w:tcPr>
          <w:p w14:paraId="4168142B"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Growth</w:t>
            </w:r>
          </w:p>
        </w:tc>
        <w:tc>
          <w:tcPr>
            <w:tcW w:w="740" w:type="dxa"/>
            <w:shd w:val="clear" w:color="auto" w:fill="auto"/>
            <w:noWrap/>
            <w:vAlign w:val="center"/>
            <w:hideMark/>
          </w:tcPr>
          <w:p w14:paraId="50DA9767" w14:textId="1EE39C7B"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0" w:type="dxa"/>
            <w:shd w:val="clear" w:color="auto" w:fill="auto"/>
            <w:noWrap/>
            <w:vAlign w:val="center"/>
            <w:hideMark/>
          </w:tcPr>
          <w:p w14:paraId="6CEF25D4" w14:textId="474C3EA8"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0" w:type="dxa"/>
            <w:shd w:val="clear" w:color="auto" w:fill="auto"/>
            <w:noWrap/>
            <w:vAlign w:val="center"/>
            <w:hideMark/>
          </w:tcPr>
          <w:p w14:paraId="2D8B26EF" w14:textId="22AD8263"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-8.06%</w:t>
            </w:r>
          </w:p>
        </w:tc>
        <w:tc>
          <w:tcPr>
            <w:tcW w:w="740" w:type="dxa"/>
            <w:shd w:val="clear" w:color="auto" w:fill="auto"/>
            <w:noWrap/>
            <w:vAlign w:val="center"/>
            <w:hideMark/>
          </w:tcPr>
          <w:p w14:paraId="4E616E79" w14:textId="5BEBB4BF"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1" w:type="dxa"/>
            <w:shd w:val="clear" w:color="auto" w:fill="auto"/>
            <w:noWrap/>
            <w:vAlign w:val="center"/>
            <w:hideMark/>
          </w:tcPr>
          <w:p w14:paraId="0AD7F506" w14:textId="200D6958"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0" w:type="dxa"/>
            <w:shd w:val="clear" w:color="auto" w:fill="auto"/>
            <w:noWrap/>
            <w:vAlign w:val="center"/>
            <w:hideMark/>
          </w:tcPr>
          <w:p w14:paraId="19DF8B39" w14:textId="35A533AB"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-51.89%</w:t>
            </w:r>
          </w:p>
        </w:tc>
        <w:tc>
          <w:tcPr>
            <w:tcW w:w="740" w:type="dxa"/>
            <w:shd w:val="clear" w:color="auto" w:fill="auto"/>
            <w:noWrap/>
            <w:vAlign w:val="center"/>
            <w:hideMark/>
          </w:tcPr>
          <w:p w14:paraId="2FECCB58" w14:textId="51B9E0D0"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0" w:type="dxa"/>
            <w:shd w:val="clear" w:color="auto" w:fill="auto"/>
            <w:noWrap/>
            <w:vAlign w:val="center"/>
            <w:hideMark/>
          </w:tcPr>
          <w:p w14:paraId="2A41CD4E" w14:textId="0925E6B6"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1" w:type="dxa"/>
            <w:shd w:val="clear" w:color="auto" w:fill="auto"/>
            <w:noWrap/>
            <w:vAlign w:val="center"/>
            <w:hideMark/>
          </w:tcPr>
          <w:p w14:paraId="396DF71D" w14:textId="2E424075"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r>
      <w:tr w:rsidR="007A1E23" w:rsidRPr="006538A2" w14:paraId="3E9F6DFC" w14:textId="77777777" w:rsidTr="00541F6E">
        <w:trPr>
          <w:trHeight w:val="20"/>
        </w:trPr>
        <w:tc>
          <w:tcPr>
            <w:tcW w:w="2410" w:type="dxa"/>
            <w:shd w:val="clear" w:color="auto" w:fill="auto"/>
            <w:noWrap/>
            <w:vAlign w:val="bottom"/>
            <w:hideMark/>
          </w:tcPr>
          <w:p w14:paraId="0AD7ABD0"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EBITDA</w:t>
            </w:r>
          </w:p>
        </w:tc>
        <w:tc>
          <w:tcPr>
            <w:tcW w:w="740" w:type="dxa"/>
            <w:shd w:val="clear" w:color="auto" w:fill="auto"/>
            <w:noWrap/>
            <w:vAlign w:val="center"/>
            <w:hideMark/>
          </w:tcPr>
          <w:p w14:paraId="0EE702D6" w14:textId="70647920"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5.61</w:t>
            </w:r>
          </w:p>
        </w:tc>
        <w:tc>
          <w:tcPr>
            <w:tcW w:w="740" w:type="dxa"/>
            <w:shd w:val="clear" w:color="auto" w:fill="auto"/>
            <w:noWrap/>
            <w:vAlign w:val="center"/>
            <w:hideMark/>
          </w:tcPr>
          <w:p w14:paraId="4F648F07" w14:textId="4500B92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5.51</w:t>
            </w:r>
          </w:p>
        </w:tc>
        <w:tc>
          <w:tcPr>
            <w:tcW w:w="740" w:type="dxa"/>
            <w:shd w:val="clear" w:color="auto" w:fill="auto"/>
            <w:noWrap/>
            <w:vAlign w:val="center"/>
            <w:hideMark/>
          </w:tcPr>
          <w:p w14:paraId="5FCFDDBA" w14:textId="0430B3B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4.85</w:t>
            </w:r>
          </w:p>
        </w:tc>
        <w:tc>
          <w:tcPr>
            <w:tcW w:w="740" w:type="dxa"/>
            <w:shd w:val="clear" w:color="auto" w:fill="auto"/>
            <w:noWrap/>
            <w:vAlign w:val="center"/>
            <w:hideMark/>
          </w:tcPr>
          <w:p w14:paraId="447A0EC6" w14:textId="221C7B87"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4.76</w:t>
            </w:r>
          </w:p>
        </w:tc>
        <w:tc>
          <w:tcPr>
            <w:tcW w:w="741" w:type="dxa"/>
            <w:shd w:val="clear" w:color="auto" w:fill="auto"/>
            <w:noWrap/>
            <w:vAlign w:val="center"/>
            <w:hideMark/>
          </w:tcPr>
          <w:p w14:paraId="1995927B" w14:textId="715F7D67"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4.69</w:t>
            </w:r>
          </w:p>
        </w:tc>
        <w:tc>
          <w:tcPr>
            <w:tcW w:w="740" w:type="dxa"/>
            <w:shd w:val="clear" w:color="auto" w:fill="auto"/>
            <w:noWrap/>
            <w:vAlign w:val="center"/>
            <w:hideMark/>
          </w:tcPr>
          <w:p w14:paraId="1A213647" w14:textId="71FBCBAD"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1.16</w:t>
            </w:r>
          </w:p>
        </w:tc>
        <w:tc>
          <w:tcPr>
            <w:tcW w:w="740" w:type="dxa"/>
            <w:shd w:val="clear" w:color="auto" w:fill="auto"/>
            <w:noWrap/>
            <w:vAlign w:val="center"/>
            <w:hideMark/>
          </w:tcPr>
          <w:p w14:paraId="072C011C" w14:textId="184E3C55"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1.06</w:t>
            </w:r>
          </w:p>
        </w:tc>
        <w:tc>
          <w:tcPr>
            <w:tcW w:w="740" w:type="dxa"/>
            <w:shd w:val="clear" w:color="auto" w:fill="auto"/>
            <w:noWrap/>
            <w:vAlign w:val="center"/>
            <w:hideMark/>
          </w:tcPr>
          <w:p w14:paraId="3E33554E" w14:textId="59E7303B"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0.96</w:t>
            </w:r>
          </w:p>
        </w:tc>
        <w:tc>
          <w:tcPr>
            <w:tcW w:w="741" w:type="dxa"/>
            <w:shd w:val="clear" w:color="auto" w:fill="auto"/>
            <w:noWrap/>
            <w:vAlign w:val="center"/>
            <w:hideMark/>
          </w:tcPr>
          <w:p w14:paraId="525C6BC6" w14:textId="4340FD6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0.86</w:t>
            </w:r>
          </w:p>
        </w:tc>
      </w:tr>
      <w:tr w:rsidR="007A1E23" w:rsidRPr="006538A2" w14:paraId="0E4DE51B" w14:textId="77777777" w:rsidTr="00541F6E">
        <w:trPr>
          <w:trHeight w:val="20"/>
        </w:trPr>
        <w:tc>
          <w:tcPr>
            <w:tcW w:w="2410" w:type="dxa"/>
            <w:shd w:val="clear" w:color="auto" w:fill="auto"/>
            <w:noWrap/>
            <w:vAlign w:val="bottom"/>
            <w:hideMark/>
          </w:tcPr>
          <w:p w14:paraId="054B3B56"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740" w:type="dxa"/>
            <w:shd w:val="clear" w:color="auto" w:fill="auto"/>
            <w:noWrap/>
            <w:vAlign w:val="center"/>
            <w:hideMark/>
          </w:tcPr>
          <w:p w14:paraId="322FFD1A" w14:textId="4575AB2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w:t>
            </w:r>
          </w:p>
        </w:tc>
        <w:tc>
          <w:tcPr>
            <w:tcW w:w="740" w:type="dxa"/>
            <w:shd w:val="clear" w:color="auto" w:fill="auto"/>
            <w:noWrap/>
            <w:vAlign w:val="center"/>
            <w:hideMark/>
          </w:tcPr>
          <w:p w14:paraId="760DA463" w14:textId="48FC840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w:t>
            </w:r>
          </w:p>
        </w:tc>
        <w:tc>
          <w:tcPr>
            <w:tcW w:w="740" w:type="dxa"/>
            <w:shd w:val="clear" w:color="auto" w:fill="auto"/>
            <w:noWrap/>
            <w:vAlign w:val="center"/>
            <w:hideMark/>
          </w:tcPr>
          <w:p w14:paraId="046850EC" w14:textId="416C5B6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w:t>
            </w:r>
          </w:p>
        </w:tc>
        <w:tc>
          <w:tcPr>
            <w:tcW w:w="740" w:type="dxa"/>
            <w:shd w:val="clear" w:color="auto" w:fill="auto"/>
            <w:noWrap/>
            <w:vAlign w:val="center"/>
            <w:hideMark/>
          </w:tcPr>
          <w:p w14:paraId="30F51107" w14:textId="54CF7B7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72%</w:t>
            </w:r>
          </w:p>
        </w:tc>
        <w:tc>
          <w:tcPr>
            <w:tcW w:w="741" w:type="dxa"/>
            <w:shd w:val="clear" w:color="auto" w:fill="auto"/>
            <w:noWrap/>
            <w:vAlign w:val="center"/>
            <w:hideMark/>
          </w:tcPr>
          <w:p w14:paraId="449B0239" w14:textId="213E3FE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w:t>
            </w:r>
          </w:p>
        </w:tc>
        <w:tc>
          <w:tcPr>
            <w:tcW w:w="740" w:type="dxa"/>
            <w:shd w:val="clear" w:color="auto" w:fill="auto"/>
            <w:noWrap/>
            <w:vAlign w:val="center"/>
            <w:hideMark/>
          </w:tcPr>
          <w:p w14:paraId="09B125E5" w14:textId="6A6AD15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740" w:type="dxa"/>
            <w:shd w:val="clear" w:color="auto" w:fill="auto"/>
            <w:noWrap/>
            <w:vAlign w:val="center"/>
            <w:hideMark/>
          </w:tcPr>
          <w:p w14:paraId="6C0765DB" w14:textId="4895D62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740" w:type="dxa"/>
            <w:shd w:val="clear" w:color="auto" w:fill="auto"/>
            <w:noWrap/>
            <w:vAlign w:val="center"/>
            <w:hideMark/>
          </w:tcPr>
          <w:p w14:paraId="72DB6E14" w14:textId="6AB36B8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741" w:type="dxa"/>
            <w:shd w:val="clear" w:color="auto" w:fill="auto"/>
            <w:noWrap/>
            <w:vAlign w:val="center"/>
            <w:hideMark/>
          </w:tcPr>
          <w:p w14:paraId="671AE847" w14:textId="0BF040E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r>
      <w:tr w:rsidR="007A1E23" w:rsidRPr="006538A2" w14:paraId="4463447B" w14:textId="77777777" w:rsidTr="00541F6E">
        <w:trPr>
          <w:trHeight w:val="20"/>
        </w:trPr>
        <w:tc>
          <w:tcPr>
            <w:tcW w:w="2410" w:type="dxa"/>
            <w:shd w:val="clear" w:color="auto" w:fill="auto"/>
            <w:noWrap/>
            <w:vAlign w:val="bottom"/>
            <w:hideMark/>
          </w:tcPr>
          <w:p w14:paraId="5D5AF334"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EBIT</w:t>
            </w:r>
          </w:p>
        </w:tc>
        <w:tc>
          <w:tcPr>
            <w:tcW w:w="740" w:type="dxa"/>
            <w:shd w:val="clear" w:color="auto" w:fill="auto"/>
            <w:noWrap/>
            <w:vAlign w:val="center"/>
            <w:hideMark/>
          </w:tcPr>
          <w:p w14:paraId="05310D27" w14:textId="0F2F4339"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3.47</w:t>
            </w:r>
          </w:p>
        </w:tc>
        <w:tc>
          <w:tcPr>
            <w:tcW w:w="740" w:type="dxa"/>
            <w:shd w:val="clear" w:color="auto" w:fill="auto"/>
            <w:noWrap/>
            <w:vAlign w:val="center"/>
            <w:hideMark/>
          </w:tcPr>
          <w:p w14:paraId="45D23CED" w14:textId="6784E2D1"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3.37</w:t>
            </w:r>
          </w:p>
        </w:tc>
        <w:tc>
          <w:tcPr>
            <w:tcW w:w="740" w:type="dxa"/>
            <w:shd w:val="clear" w:color="auto" w:fill="auto"/>
            <w:noWrap/>
            <w:vAlign w:val="center"/>
            <w:hideMark/>
          </w:tcPr>
          <w:p w14:paraId="2D782CEF" w14:textId="0B24569E"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2.71</w:t>
            </w:r>
          </w:p>
        </w:tc>
        <w:tc>
          <w:tcPr>
            <w:tcW w:w="740" w:type="dxa"/>
            <w:shd w:val="clear" w:color="auto" w:fill="auto"/>
            <w:noWrap/>
            <w:vAlign w:val="center"/>
            <w:hideMark/>
          </w:tcPr>
          <w:p w14:paraId="7660A8AF" w14:textId="1C5435E9"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2.62</w:t>
            </w:r>
          </w:p>
        </w:tc>
        <w:tc>
          <w:tcPr>
            <w:tcW w:w="741" w:type="dxa"/>
            <w:shd w:val="clear" w:color="auto" w:fill="auto"/>
            <w:noWrap/>
            <w:vAlign w:val="center"/>
            <w:hideMark/>
          </w:tcPr>
          <w:p w14:paraId="753435EF" w14:textId="0194B3FD"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740" w:type="dxa"/>
            <w:shd w:val="clear" w:color="auto" w:fill="auto"/>
            <w:noWrap/>
            <w:vAlign w:val="center"/>
            <w:hideMark/>
          </w:tcPr>
          <w:p w14:paraId="6F061578" w14:textId="12F93889"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-0.97</w:t>
            </w:r>
          </w:p>
        </w:tc>
        <w:tc>
          <w:tcPr>
            <w:tcW w:w="740" w:type="dxa"/>
            <w:shd w:val="clear" w:color="auto" w:fill="auto"/>
            <w:noWrap/>
            <w:vAlign w:val="center"/>
            <w:hideMark/>
          </w:tcPr>
          <w:p w14:paraId="5772A257" w14:textId="15031A9E"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-1.07</w:t>
            </w:r>
          </w:p>
        </w:tc>
        <w:tc>
          <w:tcPr>
            <w:tcW w:w="740" w:type="dxa"/>
            <w:shd w:val="clear" w:color="auto" w:fill="auto"/>
            <w:noWrap/>
            <w:vAlign w:val="center"/>
            <w:hideMark/>
          </w:tcPr>
          <w:p w14:paraId="63CAC649" w14:textId="0D40ED4F"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-1.18</w:t>
            </w:r>
          </w:p>
        </w:tc>
        <w:tc>
          <w:tcPr>
            <w:tcW w:w="741" w:type="dxa"/>
            <w:shd w:val="clear" w:color="auto" w:fill="auto"/>
            <w:noWrap/>
            <w:vAlign w:val="center"/>
            <w:hideMark/>
          </w:tcPr>
          <w:p w14:paraId="7525C0D3" w14:textId="4297B992"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r>
      <w:tr w:rsidR="007A1E23" w:rsidRPr="006538A2" w14:paraId="3C11F389" w14:textId="77777777" w:rsidTr="00541F6E">
        <w:trPr>
          <w:trHeight w:val="20"/>
        </w:trPr>
        <w:tc>
          <w:tcPr>
            <w:tcW w:w="2410" w:type="dxa"/>
            <w:shd w:val="clear" w:color="auto" w:fill="auto"/>
            <w:noWrap/>
            <w:vAlign w:val="bottom"/>
            <w:hideMark/>
          </w:tcPr>
          <w:p w14:paraId="2F46F6D4"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740" w:type="dxa"/>
            <w:shd w:val="clear" w:color="auto" w:fill="auto"/>
            <w:noWrap/>
            <w:vAlign w:val="center"/>
            <w:hideMark/>
          </w:tcPr>
          <w:p w14:paraId="5077FC2E" w14:textId="710F289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740" w:type="dxa"/>
            <w:shd w:val="clear" w:color="auto" w:fill="auto"/>
            <w:noWrap/>
            <w:vAlign w:val="center"/>
            <w:hideMark/>
          </w:tcPr>
          <w:p w14:paraId="26125065" w14:textId="66954002"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c>
          <w:tcPr>
            <w:tcW w:w="740" w:type="dxa"/>
            <w:shd w:val="clear" w:color="auto" w:fill="auto"/>
            <w:noWrap/>
            <w:vAlign w:val="center"/>
            <w:hideMark/>
          </w:tcPr>
          <w:p w14:paraId="27A30ACF" w14:textId="608BFCD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740" w:type="dxa"/>
            <w:shd w:val="clear" w:color="auto" w:fill="auto"/>
            <w:noWrap/>
            <w:vAlign w:val="center"/>
            <w:hideMark/>
          </w:tcPr>
          <w:p w14:paraId="34E2720E" w14:textId="75A3F2A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1" w:type="dxa"/>
            <w:shd w:val="clear" w:color="auto" w:fill="auto"/>
            <w:noWrap/>
            <w:vAlign w:val="center"/>
            <w:hideMark/>
          </w:tcPr>
          <w:p w14:paraId="6E3E482B" w14:textId="1C0FFBF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c>
          <w:tcPr>
            <w:tcW w:w="740" w:type="dxa"/>
            <w:shd w:val="clear" w:color="auto" w:fill="auto"/>
            <w:noWrap/>
            <w:vAlign w:val="center"/>
            <w:hideMark/>
          </w:tcPr>
          <w:p w14:paraId="66638597" w14:textId="1C84C2A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40" w:type="dxa"/>
            <w:shd w:val="clear" w:color="auto" w:fill="auto"/>
            <w:noWrap/>
            <w:vAlign w:val="center"/>
            <w:hideMark/>
          </w:tcPr>
          <w:p w14:paraId="1308E852" w14:textId="45C5753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w:t>
            </w:r>
          </w:p>
        </w:tc>
        <w:tc>
          <w:tcPr>
            <w:tcW w:w="740" w:type="dxa"/>
            <w:shd w:val="clear" w:color="auto" w:fill="auto"/>
            <w:noWrap/>
            <w:vAlign w:val="center"/>
            <w:hideMark/>
          </w:tcPr>
          <w:p w14:paraId="57C54BEF" w14:textId="117285C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741" w:type="dxa"/>
            <w:shd w:val="clear" w:color="auto" w:fill="auto"/>
            <w:noWrap/>
            <w:vAlign w:val="center"/>
            <w:hideMark/>
          </w:tcPr>
          <w:p w14:paraId="46FEE7DD" w14:textId="699ABDE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r>
      <w:tr w:rsidR="007A1E23" w:rsidRPr="006538A2" w14:paraId="576FD9F4" w14:textId="77777777" w:rsidTr="00541F6E">
        <w:trPr>
          <w:trHeight w:val="20"/>
        </w:trPr>
        <w:tc>
          <w:tcPr>
            <w:tcW w:w="2410" w:type="dxa"/>
            <w:shd w:val="clear" w:color="auto" w:fill="auto"/>
            <w:noWrap/>
            <w:vAlign w:val="bottom"/>
            <w:hideMark/>
          </w:tcPr>
          <w:p w14:paraId="17B897FA"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NOPAT</w:t>
            </w:r>
          </w:p>
        </w:tc>
        <w:tc>
          <w:tcPr>
            <w:tcW w:w="740" w:type="dxa"/>
            <w:shd w:val="clear" w:color="auto" w:fill="auto"/>
            <w:noWrap/>
            <w:vAlign w:val="center"/>
            <w:hideMark/>
          </w:tcPr>
          <w:p w14:paraId="1FAB170E" w14:textId="498B761E"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2.60</w:t>
            </w:r>
          </w:p>
        </w:tc>
        <w:tc>
          <w:tcPr>
            <w:tcW w:w="740" w:type="dxa"/>
            <w:shd w:val="clear" w:color="auto" w:fill="auto"/>
            <w:noWrap/>
            <w:vAlign w:val="center"/>
            <w:hideMark/>
          </w:tcPr>
          <w:p w14:paraId="01A047A3" w14:textId="40635682"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740" w:type="dxa"/>
            <w:shd w:val="clear" w:color="auto" w:fill="auto"/>
            <w:noWrap/>
            <w:vAlign w:val="center"/>
            <w:hideMark/>
          </w:tcPr>
          <w:p w14:paraId="7CE8D9A1" w14:textId="4F7315A9"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2.03</w:t>
            </w:r>
          </w:p>
        </w:tc>
        <w:tc>
          <w:tcPr>
            <w:tcW w:w="740" w:type="dxa"/>
            <w:shd w:val="clear" w:color="auto" w:fill="auto"/>
            <w:noWrap/>
            <w:vAlign w:val="center"/>
            <w:hideMark/>
          </w:tcPr>
          <w:p w14:paraId="0BF1F625" w14:textId="2539A89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1.96</w:t>
            </w:r>
          </w:p>
        </w:tc>
        <w:tc>
          <w:tcPr>
            <w:tcW w:w="741" w:type="dxa"/>
            <w:shd w:val="clear" w:color="auto" w:fill="auto"/>
            <w:noWrap/>
            <w:vAlign w:val="center"/>
            <w:hideMark/>
          </w:tcPr>
          <w:p w14:paraId="5C7CA3CF" w14:textId="44F69DE8"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1.91</w:t>
            </w:r>
          </w:p>
        </w:tc>
        <w:tc>
          <w:tcPr>
            <w:tcW w:w="740" w:type="dxa"/>
            <w:shd w:val="clear" w:color="auto" w:fill="auto"/>
            <w:noWrap/>
            <w:vAlign w:val="center"/>
            <w:hideMark/>
          </w:tcPr>
          <w:p w14:paraId="34A52925" w14:textId="666AACCB"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-0.73</w:t>
            </w:r>
          </w:p>
        </w:tc>
        <w:tc>
          <w:tcPr>
            <w:tcW w:w="740" w:type="dxa"/>
            <w:shd w:val="clear" w:color="auto" w:fill="auto"/>
            <w:noWrap/>
            <w:vAlign w:val="center"/>
            <w:hideMark/>
          </w:tcPr>
          <w:p w14:paraId="3F284E54" w14:textId="6AA7662C"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-0.80</w:t>
            </w:r>
          </w:p>
        </w:tc>
        <w:tc>
          <w:tcPr>
            <w:tcW w:w="740" w:type="dxa"/>
            <w:shd w:val="clear" w:color="auto" w:fill="auto"/>
            <w:noWrap/>
            <w:vAlign w:val="center"/>
            <w:hideMark/>
          </w:tcPr>
          <w:p w14:paraId="0851B6D9" w14:textId="43B97C90"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-0.88</w:t>
            </w:r>
          </w:p>
        </w:tc>
        <w:tc>
          <w:tcPr>
            <w:tcW w:w="741" w:type="dxa"/>
            <w:shd w:val="clear" w:color="auto" w:fill="auto"/>
            <w:noWrap/>
            <w:vAlign w:val="center"/>
            <w:hideMark/>
          </w:tcPr>
          <w:p w14:paraId="41E05D80" w14:textId="348FB669"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-0.96</w:t>
            </w:r>
          </w:p>
        </w:tc>
      </w:tr>
      <w:tr w:rsidR="007A1E23" w:rsidRPr="006538A2" w14:paraId="3AB24DEE" w14:textId="77777777" w:rsidTr="00541F6E">
        <w:trPr>
          <w:trHeight w:val="20"/>
        </w:trPr>
        <w:tc>
          <w:tcPr>
            <w:tcW w:w="2410" w:type="dxa"/>
            <w:shd w:val="clear" w:color="auto" w:fill="auto"/>
            <w:noWrap/>
            <w:vAlign w:val="bottom"/>
            <w:hideMark/>
          </w:tcPr>
          <w:p w14:paraId="79095967"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740" w:type="dxa"/>
            <w:shd w:val="clear" w:color="auto" w:fill="auto"/>
            <w:noWrap/>
            <w:vAlign w:val="center"/>
            <w:hideMark/>
          </w:tcPr>
          <w:p w14:paraId="76B7B69B" w14:textId="57E43EE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740" w:type="dxa"/>
            <w:shd w:val="clear" w:color="auto" w:fill="auto"/>
            <w:noWrap/>
            <w:vAlign w:val="center"/>
            <w:hideMark/>
          </w:tcPr>
          <w:p w14:paraId="00E5519F" w14:textId="2946A92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740" w:type="dxa"/>
            <w:shd w:val="clear" w:color="auto" w:fill="auto"/>
            <w:noWrap/>
            <w:vAlign w:val="center"/>
            <w:hideMark/>
          </w:tcPr>
          <w:p w14:paraId="7878F73B" w14:textId="0B1A9A61"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40" w:type="dxa"/>
            <w:shd w:val="clear" w:color="auto" w:fill="auto"/>
            <w:noWrap/>
            <w:vAlign w:val="center"/>
            <w:hideMark/>
          </w:tcPr>
          <w:p w14:paraId="53B194A9" w14:textId="4119ADB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741" w:type="dxa"/>
            <w:shd w:val="clear" w:color="auto" w:fill="auto"/>
            <w:noWrap/>
            <w:vAlign w:val="center"/>
            <w:hideMark/>
          </w:tcPr>
          <w:p w14:paraId="5EA0F0EF" w14:textId="6D8EC74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740" w:type="dxa"/>
            <w:shd w:val="clear" w:color="auto" w:fill="auto"/>
            <w:noWrap/>
            <w:vAlign w:val="center"/>
            <w:hideMark/>
          </w:tcPr>
          <w:p w14:paraId="5F47DCFC" w14:textId="0A3DA9D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40" w:type="dxa"/>
            <w:shd w:val="clear" w:color="auto" w:fill="auto"/>
            <w:noWrap/>
            <w:vAlign w:val="center"/>
            <w:hideMark/>
          </w:tcPr>
          <w:p w14:paraId="62F5996B" w14:textId="3469AB7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w:t>
            </w:r>
          </w:p>
        </w:tc>
        <w:tc>
          <w:tcPr>
            <w:tcW w:w="740" w:type="dxa"/>
            <w:shd w:val="clear" w:color="auto" w:fill="auto"/>
            <w:noWrap/>
            <w:vAlign w:val="center"/>
            <w:hideMark/>
          </w:tcPr>
          <w:p w14:paraId="030B90F7" w14:textId="403D730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41" w:type="dxa"/>
            <w:shd w:val="clear" w:color="auto" w:fill="auto"/>
            <w:noWrap/>
            <w:vAlign w:val="center"/>
            <w:hideMark/>
          </w:tcPr>
          <w:p w14:paraId="6DC50734" w14:textId="2F382B0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r>
      <w:tr w:rsidR="007A1E23" w:rsidRPr="006538A2" w14:paraId="1B2551F5" w14:textId="77777777" w:rsidTr="00541F6E">
        <w:trPr>
          <w:trHeight w:val="20"/>
        </w:trPr>
        <w:tc>
          <w:tcPr>
            <w:tcW w:w="2410" w:type="dxa"/>
            <w:shd w:val="clear" w:color="auto" w:fill="auto"/>
            <w:noWrap/>
            <w:vAlign w:val="bottom"/>
            <w:hideMark/>
          </w:tcPr>
          <w:p w14:paraId="65646D90" w14:textId="77777777" w:rsidR="007A1E23" w:rsidRPr="006538A2" w:rsidRDefault="007A1E23" w:rsidP="007A1E23">
            <w:pPr>
              <w:spacing w:line="276" w:lineRule="auto"/>
              <w:ind w:left="460" w:hanging="460"/>
              <w:rPr>
                <w:rFonts w:asciiTheme="minorHAnsi" w:hAnsiTheme="minorHAnsi" w:cstheme="minorHAnsi"/>
                <w:color w:val="000000"/>
                <w:sz w:val="22"/>
                <w:szCs w:val="22"/>
              </w:rPr>
            </w:pPr>
            <w:r w:rsidRPr="006538A2">
              <w:rPr>
                <w:rFonts w:asciiTheme="minorHAnsi" w:hAnsiTheme="minorHAnsi" w:cstheme="minorHAnsi"/>
                <w:color w:val="000000"/>
                <w:sz w:val="22"/>
                <w:szCs w:val="22"/>
              </w:rPr>
              <w:t>Add: Depreciation</w:t>
            </w:r>
          </w:p>
        </w:tc>
        <w:tc>
          <w:tcPr>
            <w:tcW w:w="740" w:type="dxa"/>
            <w:shd w:val="clear" w:color="auto" w:fill="auto"/>
            <w:noWrap/>
            <w:vAlign w:val="center"/>
            <w:hideMark/>
          </w:tcPr>
          <w:p w14:paraId="58CC1FCD" w14:textId="1520C5A3"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0" w:type="dxa"/>
            <w:shd w:val="clear" w:color="auto" w:fill="auto"/>
            <w:noWrap/>
            <w:vAlign w:val="center"/>
            <w:hideMark/>
          </w:tcPr>
          <w:p w14:paraId="29ECEA4B" w14:textId="3C75F1A6"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0" w:type="dxa"/>
            <w:shd w:val="clear" w:color="auto" w:fill="auto"/>
            <w:noWrap/>
            <w:vAlign w:val="center"/>
            <w:hideMark/>
          </w:tcPr>
          <w:p w14:paraId="00E50B87" w14:textId="6921482F"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0" w:type="dxa"/>
            <w:shd w:val="clear" w:color="auto" w:fill="auto"/>
            <w:noWrap/>
            <w:vAlign w:val="center"/>
            <w:hideMark/>
          </w:tcPr>
          <w:p w14:paraId="6DF7EA12" w14:textId="3E28D50A"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1" w:type="dxa"/>
            <w:shd w:val="clear" w:color="auto" w:fill="auto"/>
            <w:noWrap/>
            <w:vAlign w:val="center"/>
            <w:hideMark/>
          </w:tcPr>
          <w:p w14:paraId="5ADB9EF0" w14:textId="6B662D75"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0" w:type="dxa"/>
            <w:shd w:val="clear" w:color="auto" w:fill="auto"/>
            <w:noWrap/>
            <w:vAlign w:val="center"/>
            <w:hideMark/>
          </w:tcPr>
          <w:p w14:paraId="366D3FDE" w14:textId="534EE996"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0" w:type="dxa"/>
            <w:shd w:val="clear" w:color="auto" w:fill="auto"/>
            <w:noWrap/>
            <w:vAlign w:val="center"/>
            <w:hideMark/>
          </w:tcPr>
          <w:p w14:paraId="183809F5" w14:textId="37E25DBB"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0" w:type="dxa"/>
            <w:shd w:val="clear" w:color="auto" w:fill="auto"/>
            <w:noWrap/>
            <w:vAlign w:val="center"/>
            <w:hideMark/>
          </w:tcPr>
          <w:p w14:paraId="38E2BB78" w14:textId="6D649B62"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741" w:type="dxa"/>
            <w:shd w:val="clear" w:color="auto" w:fill="auto"/>
            <w:noWrap/>
            <w:vAlign w:val="center"/>
            <w:hideMark/>
          </w:tcPr>
          <w:p w14:paraId="6D3EBEA9" w14:textId="5CC40E90"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r>
      <w:tr w:rsidR="007A1E23" w:rsidRPr="006538A2" w14:paraId="374DCD65" w14:textId="77777777" w:rsidTr="00541F6E">
        <w:trPr>
          <w:trHeight w:val="20"/>
        </w:trPr>
        <w:tc>
          <w:tcPr>
            <w:tcW w:w="2410" w:type="dxa"/>
            <w:shd w:val="clear" w:color="auto" w:fill="auto"/>
            <w:noWrap/>
            <w:vAlign w:val="bottom"/>
            <w:hideMark/>
          </w:tcPr>
          <w:p w14:paraId="01C5E186"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740" w:type="dxa"/>
            <w:shd w:val="clear" w:color="auto" w:fill="auto"/>
            <w:noWrap/>
            <w:vAlign w:val="center"/>
            <w:hideMark/>
          </w:tcPr>
          <w:p w14:paraId="1F698A07" w14:textId="1B0DA83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740" w:type="dxa"/>
            <w:shd w:val="clear" w:color="auto" w:fill="auto"/>
            <w:noWrap/>
            <w:vAlign w:val="center"/>
            <w:hideMark/>
          </w:tcPr>
          <w:p w14:paraId="2EE0F8CD" w14:textId="66869A3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740" w:type="dxa"/>
            <w:shd w:val="clear" w:color="auto" w:fill="auto"/>
            <w:noWrap/>
            <w:vAlign w:val="center"/>
            <w:hideMark/>
          </w:tcPr>
          <w:p w14:paraId="07B59B2E" w14:textId="65E0765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w:t>
            </w:r>
          </w:p>
        </w:tc>
        <w:tc>
          <w:tcPr>
            <w:tcW w:w="740" w:type="dxa"/>
            <w:shd w:val="clear" w:color="auto" w:fill="auto"/>
            <w:noWrap/>
            <w:vAlign w:val="center"/>
            <w:hideMark/>
          </w:tcPr>
          <w:p w14:paraId="5D0EEADB" w14:textId="21E42BF8"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w:t>
            </w:r>
          </w:p>
        </w:tc>
        <w:tc>
          <w:tcPr>
            <w:tcW w:w="741" w:type="dxa"/>
            <w:shd w:val="clear" w:color="auto" w:fill="auto"/>
            <w:noWrap/>
            <w:vAlign w:val="center"/>
            <w:hideMark/>
          </w:tcPr>
          <w:p w14:paraId="2054C7C6" w14:textId="09BEAA0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w:t>
            </w:r>
          </w:p>
        </w:tc>
        <w:tc>
          <w:tcPr>
            <w:tcW w:w="740" w:type="dxa"/>
            <w:shd w:val="clear" w:color="auto" w:fill="auto"/>
            <w:noWrap/>
            <w:vAlign w:val="center"/>
            <w:hideMark/>
          </w:tcPr>
          <w:p w14:paraId="6F80C634" w14:textId="32DCDAE5"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740" w:type="dxa"/>
            <w:shd w:val="clear" w:color="auto" w:fill="auto"/>
            <w:noWrap/>
            <w:vAlign w:val="center"/>
            <w:hideMark/>
          </w:tcPr>
          <w:p w14:paraId="3A409979" w14:textId="1D9B513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740" w:type="dxa"/>
            <w:shd w:val="clear" w:color="auto" w:fill="auto"/>
            <w:noWrap/>
            <w:vAlign w:val="center"/>
            <w:hideMark/>
          </w:tcPr>
          <w:p w14:paraId="5B4C960A" w14:textId="54FA871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741" w:type="dxa"/>
            <w:shd w:val="clear" w:color="auto" w:fill="auto"/>
            <w:noWrap/>
            <w:vAlign w:val="center"/>
            <w:hideMark/>
          </w:tcPr>
          <w:p w14:paraId="2424EABB" w14:textId="3292A408"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r>
      <w:tr w:rsidR="007A1E23" w:rsidRPr="006538A2" w14:paraId="1BA36C4A" w14:textId="77777777" w:rsidTr="00541F6E">
        <w:trPr>
          <w:trHeight w:val="20"/>
        </w:trPr>
        <w:tc>
          <w:tcPr>
            <w:tcW w:w="2410" w:type="dxa"/>
            <w:shd w:val="clear" w:color="auto" w:fill="auto"/>
            <w:noWrap/>
            <w:vAlign w:val="bottom"/>
            <w:hideMark/>
          </w:tcPr>
          <w:p w14:paraId="3ECD5DC7" w14:textId="77777777" w:rsidR="007A1E23" w:rsidRPr="006538A2" w:rsidRDefault="007A1E23" w:rsidP="007A1E23">
            <w:pPr>
              <w:ind w:left="460" w:hanging="460"/>
              <w:rPr>
                <w:rFonts w:asciiTheme="minorHAnsi" w:hAnsiTheme="minorHAnsi" w:cstheme="minorHAnsi"/>
                <w:color w:val="000000"/>
                <w:sz w:val="22"/>
                <w:szCs w:val="22"/>
              </w:rPr>
            </w:pPr>
            <w:r w:rsidRPr="006538A2">
              <w:rPr>
                <w:rFonts w:asciiTheme="minorHAnsi" w:hAnsiTheme="minorHAnsi" w:cstheme="minorHAnsi"/>
                <w:color w:val="000000"/>
                <w:sz w:val="22"/>
                <w:szCs w:val="22"/>
              </w:rPr>
              <w:t>Less: Change in Working Capital</w:t>
            </w:r>
          </w:p>
        </w:tc>
        <w:tc>
          <w:tcPr>
            <w:tcW w:w="740" w:type="dxa"/>
            <w:shd w:val="clear" w:color="auto" w:fill="auto"/>
            <w:noWrap/>
            <w:vAlign w:val="center"/>
            <w:hideMark/>
          </w:tcPr>
          <w:p w14:paraId="67937D13" w14:textId="58345D37"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0" w:type="dxa"/>
            <w:shd w:val="clear" w:color="auto" w:fill="auto"/>
            <w:noWrap/>
            <w:vAlign w:val="center"/>
            <w:hideMark/>
          </w:tcPr>
          <w:p w14:paraId="20321D51" w14:textId="60842445"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0" w:type="dxa"/>
            <w:shd w:val="clear" w:color="auto" w:fill="auto"/>
            <w:noWrap/>
            <w:vAlign w:val="center"/>
            <w:hideMark/>
          </w:tcPr>
          <w:p w14:paraId="3D9B76FB" w14:textId="1797385E"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-0.51</w:t>
            </w:r>
          </w:p>
        </w:tc>
        <w:tc>
          <w:tcPr>
            <w:tcW w:w="740" w:type="dxa"/>
            <w:shd w:val="clear" w:color="auto" w:fill="auto"/>
            <w:noWrap/>
            <w:vAlign w:val="center"/>
            <w:hideMark/>
          </w:tcPr>
          <w:p w14:paraId="10304AC3" w14:textId="61F66FB5"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1" w:type="dxa"/>
            <w:shd w:val="clear" w:color="auto" w:fill="auto"/>
            <w:noWrap/>
            <w:vAlign w:val="center"/>
            <w:hideMark/>
          </w:tcPr>
          <w:p w14:paraId="27B0CA92" w14:textId="13E9AB11"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0" w:type="dxa"/>
            <w:shd w:val="clear" w:color="auto" w:fill="auto"/>
            <w:noWrap/>
            <w:vAlign w:val="center"/>
            <w:hideMark/>
          </w:tcPr>
          <w:p w14:paraId="44581190" w14:textId="6CBD49FA"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-2.73</w:t>
            </w:r>
          </w:p>
        </w:tc>
        <w:tc>
          <w:tcPr>
            <w:tcW w:w="740" w:type="dxa"/>
            <w:shd w:val="clear" w:color="auto" w:fill="auto"/>
            <w:noWrap/>
            <w:vAlign w:val="center"/>
            <w:hideMark/>
          </w:tcPr>
          <w:p w14:paraId="01A6A8F1" w14:textId="0E965AB1"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0" w:type="dxa"/>
            <w:shd w:val="clear" w:color="auto" w:fill="auto"/>
            <w:noWrap/>
            <w:vAlign w:val="center"/>
            <w:hideMark/>
          </w:tcPr>
          <w:p w14:paraId="71ABE10B" w14:textId="65CF1DEB"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-0.07</w:t>
            </w:r>
          </w:p>
        </w:tc>
        <w:tc>
          <w:tcPr>
            <w:tcW w:w="741" w:type="dxa"/>
            <w:shd w:val="clear" w:color="auto" w:fill="auto"/>
            <w:noWrap/>
            <w:vAlign w:val="center"/>
            <w:hideMark/>
          </w:tcPr>
          <w:p w14:paraId="69E54560" w14:textId="1DAF8666"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-0.07</w:t>
            </w:r>
          </w:p>
        </w:tc>
      </w:tr>
      <w:tr w:rsidR="007A1E23" w:rsidRPr="006538A2" w14:paraId="5C5BCD3E" w14:textId="77777777" w:rsidTr="00541F6E">
        <w:trPr>
          <w:trHeight w:val="20"/>
        </w:trPr>
        <w:tc>
          <w:tcPr>
            <w:tcW w:w="2410" w:type="dxa"/>
            <w:shd w:val="clear" w:color="auto" w:fill="auto"/>
            <w:noWrap/>
            <w:vAlign w:val="bottom"/>
            <w:hideMark/>
          </w:tcPr>
          <w:p w14:paraId="677E0263"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740" w:type="dxa"/>
            <w:shd w:val="clear" w:color="auto" w:fill="auto"/>
            <w:noWrap/>
            <w:vAlign w:val="center"/>
            <w:hideMark/>
          </w:tcPr>
          <w:p w14:paraId="682E6FF2" w14:textId="7ABF9195"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58898AE7" w14:textId="336125A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2FA2A0A7" w14:textId="65887D7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0" w:type="dxa"/>
            <w:shd w:val="clear" w:color="auto" w:fill="auto"/>
            <w:noWrap/>
            <w:vAlign w:val="center"/>
            <w:hideMark/>
          </w:tcPr>
          <w:p w14:paraId="0CF9ED41" w14:textId="564B79C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1" w:type="dxa"/>
            <w:shd w:val="clear" w:color="auto" w:fill="auto"/>
            <w:noWrap/>
            <w:vAlign w:val="center"/>
            <w:hideMark/>
          </w:tcPr>
          <w:p w14:paraId="6B0F8E22" w14:textId="781456F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4ECC9F0B" w14:textId="05E9170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-86%</w:t>
            </w:r>
          </w:p>
        </w:tc>
        <w:tc>
          <w:tcPr>
            <w:tcW w:w="740" w:type="dxa"/>
            <w:shd w:val="clear" w:color="auto" w:fill="auto"/>
            <w:noWrap/>
            <w:vAlign w:val="center"/>
            <w:hideMark/>
          </w:tcPr>
          <w:p w14:paraId="1AFE4A08" w14:textId="348E4D05"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shd w:val="clear" w:color="auto" w:fill="auto"/>
            <w:noWrap/>
            <w:vAlign w:val="center"/>
            <w:hideMark/>
          </w:tcPr>
          <w:p w14:paraId="286AD100" w14:textId="369A08A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1" w:type="dxa"/>
            <w:shd w:val="clear" w:color="auto" w:fill="auto"/>
            <w:noWrap/>
            <w:vAlign w:val="center"/>
            <w:hideMark/>
          </w:tcPr>
          <w:p w14:paraId="24E0BA67" w14:textId="1D7AF6C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7A1E23" w:rsidRPr="006538A2" w14:paraId="216DD090" w14:textId="77777777" w:rsidTr="00541F6E">
        <w:trPr>
          <w:trHeight w:val="20"/>
        </w:trPr>
        <w:tc>
          <w:tcPr>
            <w:tcW w:w="2410" w:type="dxa"/>
            <w:shd w:val="clear" w:color="auto" w:fill="auto"/>
            <w:noWrap/>
            <w:vAlign w:val="bottom"/>
            <w:hideMark/>
          </w:tcPr>
          <w:p w14:paraId="48DDBCD5" w14:textId="77777777" w:rsidR="007A1E23" w:rsidRPr="006538A2" w:rsidRDefault="007A1E23" w:rsidP="007A1E23">
            <w:pPr>
              <w:ind w:left="460" w:hanging="460"/>
              <w:rPr>
                <w:rFonts w:asciiTheme="minorHAnsi" w:hAnsiTheme="minorHAnsi" w:cstheme="minorHAnsi"/>
                <w:color w:val="000000"/>
                <w:sz w:val="22"/>
                <w:szCs w:val="22"/>
              </w:rPr>
            </w:pPr>
            <w:r w:rsidRPr="006538A2">
              <w:rPr>
                <w:rFonts w:asciiTheme="minorHAnsi" w:hAnsiTheme="minorHAnsi" w:cstheme="minorHAnsi"/>
                <w:color w:val="000000"/>
                <w:sz w:val="22"/>
                <w:szCs w:val="22"/>
              </w:rPr>
              <w:t>Less: Fixed Capital Investment</w:t>
            </w:r>
          </w:p>
        </w:tc>
        <w:tc>
          <w:tcPr>
            <w:tcW w:w="740" w:type="dxa"/>
            <w:shd w:val="clear" w:color="auto" w:fill="auto"/>
            <w:noWrap/>
            <w:vAlign w:val="center"/>
            <w:hideMark/>
          </w:tcPr>
          <w:p w14:paraId="7DA21423" w14:textId="64C58CA5"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4DEB7DF9" w14:textId="77CF352D"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5E4C8BA7" w14:textId="77986747"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39966979" w14:textId="37D1C86B"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shd w:val="clear" w:color="auto" w:fill="auto"/>
            <w:noWrap/>
            <w:vAlign w:val="center"/>
            <w:hideMark/>
          </w:tcPr>
          <w:p w14:paraId="5A591EB2" w14:textId="286572C0"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27FB8767" w14:textId="5011AA05"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7786541B" w14:textId="342F968E"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775579E7" w14:textId="0B225A2E"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shd w:val="clear" w:color="auto" w:fill="auto"/>
            <w:noWrap/>
            <w:vAlign w:val="center"/>
            <w:hideMark/>
          </w:tcPr>
          <w:p w14:paraId="25329AEA" w14:textId="1B54F7CB"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7A1E23" w:rsidRPr="006538A2" w14:paraId="63542E1D" w14:textId="77777777" w:rsidTr="00541F6E">
        <w:trPr>
          <w:trHeight w:val="20"/>
        </w:trPr>
        <w:tc>
          <w:tcPr>
            <w:tcW w:w="2410" w:type="dxa"/>
            <w:shd w:val="clear" w:color="auto" w:fill="auto"/>
            <w:noWrap/>
            <w:vAlign w:val="bottom"/>
            <w:hideMark/>
          </w:tcPr>
          <w:p w14:paraId="0CE6D7B7"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740" w:type="dxa"/>
            <w:shd w:val="clear" w:color="auto" w:fill="auto"/>
            <w:noWrap/>
            <w:vAlign w:val="center"/>
            <w:hideMark/>
          </w:tcPr>
          <w:p w14:paraId="0EEE5230" w14:textId="58FA736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67D3B295" w14:textId="5582CEC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3F76F258" w14:textId="605BA66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513BE93E" w14:textId="7110531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026FD01C" w14:textId="0DBB93F8"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168F7AD2" w14:textId="56C3E53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19678A0F" w14:textId="2F16A6D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34281BAB" w14:textId="34FCA92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01BA4E22" w14:textId="5EA9115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7A1E23" w:rsidRPr="006538A2" w14:paraId="1C693E55" w14:textId="77777777" w:rsidTr="00541F6E">
        <w:trPr>
          <w:trHeight w:val="20"/>
        </w:trPr>
        <w:tc>
          <w:tcPr>
            <w:tcW w:w="2410" w:type="dxa"/>
            <w:shd w:val="clear" w:color="auto" w:fill="BDD6EE" w:themeFill="accent1" w:themeFillTint="66"/>
            <w:noWrap/>
            <w:vAlign w:val="bottom"/>
            <w:hideMark/>
          </w:tcPr>
          <w:p w14:paraId="2F79FE7B" w14:textId="77777777" w:rsidR="007A1E23" w:rsidRPr="006538A2" w:rsidRDefault="007A1E23" w:rsidP="007A1E23">
            <w:pPr>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lastRenderedPageBreak/>
              <w:t>Free Cash Flow to the Firm</w:t>
            </w:r>
          </w:p>
        </w:tc>
        <w:tc>
          <w:tcPr>
            <w:tcW w:w="740" w:type="dxa"/>
            <w:shd w:val="clear" w:color="auto" w:fill="BDD6EE" w:themeFill="accent1" w:themeFillTint="66"/>
            <w:noWrap/>
            <w:vAlign w:val="center"/>
            <w:hideMark/>
          </w:tcPr>
          <w:p w14:paraId="76248D65" w14:textId="4EB40C05"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4.78</w:t>
            </w:r>
          </w:p>
        </w:tc>
        <w:tc>
          <w:tcPr>
            <w:tcW w:w="740" w:type="dxa"/>
            <w:shd w:val="clear" w:color="auto" w:fill="BDD6EE" w:themeFill="accent1" w:themeFillTint="66"/>
            <w:noWrap/>
            <w:vAlign w:val="center"/>
            <w:hideMark/>
          </w:tcPr>
          <w:p w14:paraId="73515E4A" w14:textId="1FA4441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4.72</w:t>
            </w:r>
          </w:p>
        </w:tc>
        <w:tc>
          <w:tcPr>
            <w:tcW w:w="740" w:type="dxa"/>
            <w:shd w:val="clear" w:color="auto" w:fill="BDD6EE" w:themeFill="accent1" w:themeFillTint="66"/>
            <w:noWrap/>
            <w:vAlign w:val="center"/>
            <w:hideMark/>
          </w:tcPr>
          <w:p w14:paraId="139B2DCE" w14:textId="44A3A0FD"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4.67</w:t>
            </w:r>
          </w:p>
        </w:tc>
        <w:tc>
          <w:tcPr>
            <w:tcW w:w="740" w:type="dxa"/>
            <w:shd w:val="clear" w:color="auto" w:fill="BDD6EE" w:themeFill="accent1" w:themeFillTint="66"/>
            <w:noWrap/>
            <w:vAlign w:val="center"/>
            <w:hideMark/>
          </w:tcPr>
          <w:p w14:paraId="4338E11F" w14:textId="15C09E76"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4.16</w:t>
            </w:r>
          </w:p>
        </w:tc>
        <w:tc>
          <w:tcPr>
            <w:tcW w:w="741" w:type="dxa"/>
            <w:shd w:val="clear" w:color="auto" w:fill="BDD6EE" w:themeFill="accent1" w:themeFillTint="66"/>
            <w:noWrap/>
            <w:vAlign w:val="center"/>
            <w:hideMark/>
          </w:tcPr>
          <w:p w14:paraId="78213F52" w14:textId="2457D536"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4.10</w:t>
            </w:r>
          </w:p>
        </w:tc>
        <w:tc>
          <w:tcPr>
            <w:tcW w:w="740" w:type="dxa"/>
            <w:shd w:val="clear" w:color="auto" w:fill="BDD6EE" w:themeFill="accent1" w:themeFillTint="66"/>
            <w:noWrap/>
            <w:vAlign w:val="center"/>
            <w:hideMark/>
          </w:tcPr>
          <w:p w14:paraId="2E871D8F" w14:textId="540E655B"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4.14</w:t>
            </w:r>
          </w:p>
        </w:tc>
        <w:tc>
          <w:tcPr>
            <w:tcW w:w="740" w:type="dxa"/>
            <w:shd w:val="clear" w:color="auto" w:fill="BDD6EE" w:themeFill="accent1" w:themeFillTint="66"/>
            <w:noWrap/>
            <w:vAlign w:val="center"/>
            <w:hideMark/>
          </w:tcPr>
          <w:p w14:paraId="1085B8AA" w14:textId="5DD259B1"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1.40</w:t>
            </w:r>
          </w:p>
        </w:tc>
        <w:tc>
          <w:tcPr>
            <w:tcW w:w="740" w:type="dxa"/>
            <w:shd w:val="clear" w:color="auto" w:fill="BDD6EE" w:themeFill="accent1" w:themeFillTint="66"/>
            <w:noWrap/>
            <w:vAlign w:val="center"/>
            <w:hideMark/>
          </w:tcPr>
          <w:p w14:paraId="750A10B2" w14:textId="2CE77E7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1.33</w:t>
            </w:r>
          </w:p>
        </w:tc>
        <w:tc>
          <w:tcPr>
            <w:tcW w:w="741" w:type="dxa"/>
            <w:shd w:val="clear" w:color="auto" w:fill="BDD6EE" w:themeFill="accent1" w:themeFillTint="66"/>
            <w:noWrap/>
            <w:vAlign w:val="center"/>
            <w:hideMark/>
          </w:tcPr>
          <w:p w14:paraId="1E2F6CAF" w14:textId="3DC39AC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w:t>
            </w:r>
          </w:p>
        </w:tc>
      </w:tr>
      <w:tr w:rsidR="007A1E23" w:rsidRPr="006538A2" w14:paraId="187297A2" w14:textId="77777777" w:rsidTr="00541F6E">
        <w:trPr>
          <w:trHeight w:val="20"/>
        </w:trPr>
        <w:tc>
          <w:tcPr>
            <w:tcW w:w="2410" w:type="dxa"/>
            <w:shd w:val="clear" w:color="auto" w:fill="auto"/>
            <w:noWrap/>
            <w:vAlign w:val="bottom"/>
            <w:hideMark/>
          </w:tcPr>
          <w:p w14:paraId="0C8904AB"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Growth</w:t>
            </w:r>
          </w:p>
        </w:tc>
        <w:tc>
          <w:tcPr>
            <w:tcW w:w="740" w:type="dxa"/>
            <w:shd w:val="clear" w:color="auto" w:fill="auto"/>
            <w:noWrap/>
            <w:vAlign w:val="center"/>
            <w:hideMark/>
          </w:tcPr>
          <w:p w14:paraId="7F84DA07" w14:textId="01F78034" w:rsidR="007A1E23" w:rsidRPr="006538A2" w:rsidRDefault="007A1E23" w:rsidP="007A1E23">
            <w:pPr>
              <w:spacing w:line="276" w:lineRule="auto"/>
              <w:ind w:left="-113" w:right="-15"/>
              <w:jc w:val="center"/>
              <w:rPr>
                <w:rFonts w:asciiTheme="minorHAnsi" w:hAnsiTheme="minorHAnsi" w:cstheme="minorHAnsi"/>
                <w:i/>
                <w:iCs/>
                <w:color w:val="000000"/>
                <w:sz w:val="18"/>
                <w:szCs w:val="18"/>
              </w:rPr>
            </w:pPr>
            <w:r>
              <w:rPr>
                <w:rFonts w:ascii="Calibri" w:hAnsi="Calibri" w:cs="Calibri"/>
                <w:i/>
                <w:iCs/>
                <w:color w:val="000000"/>
                <w:sz w:val="18"/>
                <w:szCs w:val="18"/>
              </w:rPr>
              <w:t>2350%</w:t>
            </w:r>
          </w:p>
        </w:tc>
        <w:tc>
          <w:tcPr>
            <w:tcW w:w="740" w:type="dxa"/>
            <w:shd w:val="clear" w:color="auto" w:fill="auto"/>
            <w:noWrap/>
            <w:vAlign w:val="center"/>
            <w:hideMark/>
          </w:tcPr>
          <w:p w14:paraId="26AD2A71" w14:textId="3F09055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5C41FA1B" w14:textId="4A8816D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6A24BB77" w14:textId="0302174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41" w:type="dxa"/>
            <w:shd w:val="clear" w:color="auto" w:fill="auto"/>
            <w:noWrap/>
            <w:vAlign w:val="center"/>
            <w:hideMark/>
          </w:tcPr>
          <w:p w14:paraId="1E38C662" w14:textId="28C25965"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031F64A3" w14:textId="7AB0A3B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66647C2E" w14:textId="683ACC9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-66%</w:t>
            </w:r>
          </w:p>
        </w:tc>
        <w:tc>
          <w:tcPr>
            <w:tcW w:w="740" w:type="dxa"/>
            <w:shd w:val="clear" w:color="auto" w:fill="auto"/>
            <w:noWrap/>
            <w:vAlign w:val="center"/>
            <w:hideMark/>
          </w:tcPr>
          <w:p w14:paraId="37FCEF0B" w14:textId="3F90D12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1" w:type="dxa"/>
            <w:shd w:val="clear" w:color="auto" w:fill="auto"/>
            <w:noWrap/>
            <w:vAlign w:val="center"/>
            <w:hideMark/>
          </w:tcPr>
          <w:p w14:paraId="7D6B4CEA" w14:textId="0BD46BA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r>
    </w:tbl>
    <w:p w14:paraId="7F2FE79B" w14:textId="77777777" w:rsidR="00AA62AE" w:rsidRPr="006538A2" w:rsidRDefault="00AA62AE" w:rsidP="00AA62AE">
      <w:pPr>
        <w:pStyle w:val="Default"/>
        <w:ind w:left="7920" w:right="-589"/>
        <w:jc w:val="right"/>
        <w:rPr>
          <w:i/>
          <w:color w:val="auto"/>
          <w:sz w:val="22"/>
          <w:szCs w:val="28"/>
        </w:rPr>
      </w:pPr>
      <w:r w:rsidRPr="006538A2">
        <w:rPr>
          <w:i/>
          <w:color w:val="auto"/>
          <w:sz w:val="22"/>
          <w:szCs w:val="28"/>
        </w:rPr>
        <w:t>Continue….</w:t>
      </w:r>
    </w:p>
    <w:p w14:paraId="6BD529A1" w14:textId="77777777" w:rsidR="00AA62AE" w:rsidRDefault="00AA62AE" w:rsidP="00AA62AE">
      <w:pPr>
        <w:spacing w:before="240"/>
        <w:ind w:right="-589"/>
        <w:jc w:val="right"/>
        <w:rPr>
          <w:rFonts w:ascii="Arial" w:hAnsi="Arial" w:cs="Arial"/>
          <w:i/>
          <w:sz w:val="18"/>
          <w:szCs w:val="22"/>
          <w:lang w:eastAsia="en-US"/>
        </w:rPr>
      </w:pPr>
      <w:r w:rsidRPr="00707C85">
        <w:rPr>
          <w:sz w:val="18"/>
          <w:szCs w:val="18"/>
        </w:rPr>
        <w:t xml:space="preserve">  </w:t>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t xml:space="preserve">       </w:t>
      </w:r>
      <w:r>
        <w:rPr>
          <w:sz w:val="18"/>
          <w:szCs w:val="18"/>
        </w:rPr>
        <w:t xml:space="preserve"> </w:t>
      </w:r>
      <w:r>
        <w:rPr>
          <w:sz w:val="18"/>
          <w:szCs w:val="18"/>
        </w:rPr>
        <w:tab/>
      </w:r>
      <w:r>
        <w:rPr>
          <w:sz w:val="18"/>
          <w:szCs w:val="18"/>
        </w:rPr>
        <w:tab/>
        <w:t xml:space="preserve"> </w:t>
      </w:r>
      <w:r w:rsidRPr="00B557FA">
        <w:rPr>
          <w:rFonts w:ascii="Arial" w:hAnsi="Arial" w:cs="Arial"/>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832"/>
        <w:gridCol w:w="833"/>
        <w:gridCol w:w="833"/>
        <w:gridCol w:w="833"/>
        <w:gridCol w:w="832"/>
        <w:gridCol w:w="833"/>
        <w:gridCol w:w="833"/>
        <w:gridCol w:w="833"/>
      </w:tblGrid>
      <w:tr w:rsidR="00AA62AE" w:rsidRPr="006538A2" w14:paraId="6B9F5193" w14:textId="77777777" w:rsidTr="00541F6E">
        <w:trPr>
          <w:trHeight w:val="20"/>
        </w:trPr>
        <w:tc>
          <w:tcPr>
            <w:tcW w:w="2410" w:type="dxa"/>
            <w:shd w:val="clear" w:color="000000" w:fill="002060"/>
            <w:noWrap/>
            <w:vAlign w:val="center"/>
            <w:hideMark/>
          </w:tcPr>
          <w:p w14:paraId="6BAAFD4C"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 xml:space="preserve">Operating Summary </w:t>
            </w:r>
          </w:p>
        </w:tc>
        <w:tc>
          <w:tcPr>
            <w:tcW w:w="832" w:type="dxa"/>
            <w:shd w:val="clear" w:color="000000" w:fill="002060"/>
            <w:noWrap/>
            <w:vAlign w:val="center"/>
            <w:hideMark/>
          </w:tcPr>
          <w:p w14:paraId="19C43789"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Mar-33 P</w:t>
            </w:r>
          </w:p>
        </w:tc>
        <w:tc>
          <w:tcPr>
            <w:tcW w:w="833" w:type="dxa"/>
            <w:shd w:val="clear" w:color="000000" w:fill="002060"/>
            <w:noWrap/>
            <w:vAlign w:val="center"/>
            <w:hideMark/>
          </w:tcPr>
          <w:p w14:paraId="17933E0A"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Mar-34 P</w:t>
            </w:r>
          </w:p>
        </w:tc>
        <w:tc>
          <w:tcPr>
            <w:tcW w:w="833" w:type="dxa"/>
            <w:shd w:val="clear" w:color="000000" w:fill="002060"/>
            <w:noWrap/>
            <w:vAlign w:val="center"/>
            <w:hideMark/>
          </w:tcPr>
          <w:p w14:paraId="06BFD31D"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Mar-35 P</w:t>
            </w:r>
          </w:p>
        </w:tc>
        <w:tc>
          <w:tcPr>
            <w:tcW w:w="833" w:type="dxa"/>
            <w:shd w:val="clear" w:color="000000" w:fill="002060"/>
            <w:noWrap/>
            <w:vAlign w:val="center"/>
            <w:hideMark/>
          </w:tcPr>
          <w:p w14:paraId="0812ABF9"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Mar-36 P</w:t>
            </w:r>
          </w:p>
        </w:tc>
        <w:tc>
          <w:tcPr>
            <w:tcW w:w="832" w:type="dxa"/>
            <w:shd w:val="clear" w:color="000000" w:fill="002060"/>
            <w:noWrap/>
            <w:vAlign w:val="center"/>
            <w:hideMark/>
          </w:tcPr>
          <w:p w14:paraId="4F5C17EB"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Mar-37 P</w:t>
            </w:r>
          </w:p>
        </w:tc>
        <w:tc>
          <w:tcPr>
            <w:tcW w:w="833" w:type="dxa"/>
            <w:shd w:val="clear" w:color="000000" w:fill="002060"/>
            <w:noWrap/>
            <w:vAlign w:val="center"/>
            <w:hideMark/>
          </w:tcPr>
          <w:p w14:paraId="1B0E6F82"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Mar-38 P</w:t>
            </w:r>
          </w:p>
        </w:tc>
        <w:tc>
          <w:tcPr>
            <w:tcW w:w="833" w:type="dxa"/>
            <w:shd w:val="clear" w:color="000000" w:fill="002060"/>
            <w:noWrap/>
            <w:vAlign w:val="center"/>
            <w:hideMark/>
          </w:tcPr>
          <w:p w14:paraId="13D89F9A"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Mar-39 P</w:t>
            </w:r>
          </w:p>
        </w:tc>
        <w:tc>
          <w:tcPr>
            <w:tcW w:w="833" w:type="dxa"/>
            <w:shd w:val="clear" w:color="000000" w:fill="002060"/>
            <w:noWrap/>
            <w:vAlign w:val="center"/>
            <w:hideMark/>
          </w:tcPr>
          <w:p w14:paraId="786F9475" w14:textId="77777777" w:rsidR="00AA62AE" w:rsidRPr="006538A2" w:rsidRDefault="00AA62AE" w:rsidP="00DB18B3">
            <w:pPr>
              <w:jc w:val="center"/>
              <w:rPr>
                <w:rFonts w:asciiTheme="minorHAnsi" w:hAnsiTheme="minorHAnsi" w:cstheme="minorHAnsi"/>
                <w:b/>
                <w:bCs/>
                <w:color w:val="FFFFFF"/>
                <w:sz w:val="22"/>
                <w:szCs w:val="22"/>
              </w:rPr>
            </w:pPr>
            <w:r w:rsidRPr="006538A2">
              <w:rPr>
                <w:rFonts w:asciiTheme="minorHAnsi" w:hAnsiTheme="minorHAnsi" w:cstheme="minorHAnsi"/>
                <w:b/>
                <w:bCs/>
                <w:color w:val="FFFFFF"/>
                <w:sz w:val="22"/>
                <w:szCs w:val="22"/>
              </w:rPr>
              <w:t>Mar-40 P</w:t>
            </w:r>
          </w:p>
        </w:tc>
      </w:tr>
      <w:tr w:rsidR="007A1E23" w:rsidRPr="006538A2" w14:paraId="68579BF0" w14:textId="77777777" w:rsidTr="00541F6E">
        <w:trPr>
          <w:trHeight w:val="20"/>
        </w:trPr>
        <w:tc>
          <w:tcPr>
            <w:tcW w:w="2410" w:type="dxa"/>
            <w:shd w:val="clear" w:color="auto" w:fill="auto"/>
            <w:noWrap/>
            <w:vAlign w:val="bottom"/>
            <w:hideMark/>
          </w:tcPr>
          <w:p w14:paraId="5A096505"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Total Revenue</w:t>
            </w:r>
          </w:p>
        </w:tc>
        <w:tc>
          <w:tcPr>
            <w:tcW w:w="832" w:type="dxa"/>
            <w:shd w:val="clear" w:color="auto" w:fill="auto"/>
            <w:noWrap/>
            <w:vAlign w:val="center"/>
            <w:hideMark/>
          </w:tcPr>
          <w:p w14:paraId="35754AF5" w14:textId="2EF160CE"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833" w:type="dxa"/>
            <w:shd w:val="clear" w:color="auto" w:fill="auto"/>
            <w:noWrap/>
            <w:vAlign w:val="center"/>
            <w:hideMark/>
          </w:tcPr>
          <w:p w14:paraId="6FC9602F" w14:textId="2298463E"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833" w:type="dxa"/>
            <w:shd w:val="clear" w:color="auto" w:fill="auto"/>
            <w:noWrap/>
            <w:vAlign w:val="center"/>
            <w:hideMark/>
          </w:tcPr>
          <w:p w14:paraId="1B7BDA58" w14:textId="0898A408"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833" w:type="dxa"/>
            <w:shd w:val="clear" w:color="auto" w:fill="auto"/>
            <w:noWrap/>
            <w:vAlign w:val="center"/>
            <w:hideMark/>
          </w:tcPr>
          <w:p w14:paraId="797431C4" w14:textId="4E8338E4"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832" w:type="dxa"/>
            <w:shd w:val="clear" w:color="auto" w:fill="auto"/>
            <w:noWrap/>
            <w:vAlign w:val="center"/>
            <w:hideMark/>
          </w:tcPr>
          <w:p w14:paraId="79A61733" w14:textId="439F18E1"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833" w:type="dxa"/>
            <w:shd w:val="clear" w:color="auto" w:fill="auto"/>
            <w:noWrap/>
            <w:vAlign w:val="center"/>
            <w:hideMark/>
          </w:tcPr>
          <w:p w14:paraId="73D4E80D" w14:textId="58AB8AA5"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833" w:type="dxa"/>
            <w:shd w:val="clear" w:color="auto" w:fill="auto"/>
            <w:noWrap/>
            <w:vAlign w:val="center"/>
            <w:hideMark/>
          </w:tcPr>
          <w:p w14:paraId="49D7238C" w14:textId="460941C2"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833" w:type="dxa"/>
            <w:shd w:val="clear" w:color="auto" w:fill="auto"/>
            <w:noWrap/>
            <w:vAlign w:val="center"/>
            <w:hideMark/>
          </w:tcPr>
          <w:p w14:paraId="5D7B9031" w14:textId="03D63784"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6.01</w:t>
            </w:r>
          </w:p>
        </w:tc>
      </w:tr>
      <w:tr w:rsidR="007A1E23" w:rsidRPr="006538A2" w14:paraId="1CFBDA68" w14:textId="77777777" w:rsidTr="00541F6E">
        <w:trPr>
          <w:trHeight w:val="20"/>
        </w:trPr>
        <w:tc>
          <w:tcPr>
            <w:tcW w:w="2410" w:type="dxa"/>
            <w:shd w:val="clear" w:color="auto" w:fill="auto"/>
            <w:noWrap/>
            <w:vAlign w:val="bottom"/>
            <w:hideMark/>
          </w:tcPr>
          <w:p w14:paraId="040634DC"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Growth</w:t>
            </w:r>
          </w:p>
        </w:tc>
        <w:tc>
          <w:tcPr>
            <w:tcW w:w="832" w:type="dxa"/>
            <w:shd w:val="clear" w:color="auto" w:fill="auto"/>
            <w:noWrap/>
            <w:vAlign w:val="center"/>
            <w:hideMark/>
          </w:tcPr>
          <w:p w14:paraId="7D269A42" w14:textId="7A1235F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833" w:type="dxa"/>
            <w:shd w:val="clear" w:color="auto" w:fill="auto"/>
            <w:noWrap/>
            <w:vAlign w:val="center"/>
            <w:hideMark/>
          </w:tcPr>
          <w:p w14:paraId="4CF8DAF9" w14:textId="4C126B9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833" w:type="dxa"/>
            <w:shd w:val="clear" w:color="auto" w:fill="auto"/>
            <w:noWrap/>
            <w:vAlign w:val="center"/>
            <w:hideMark/>
          </w:tcPr>
          <w:p w14:paraId="01F56C2F" w14:textId="75C3E23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833" w:type="dxa"/>
            <w:shd w:val="clear" w:color="auto" w:fill="auto"/>
            <w:noWrap/>
            <w:vAlign w:val="center"/>
            <w:hideMark/>
          </w:tcPr>
          <w:p w14:paraId="3F4405DD" w14:textId="478F83E5"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832" w:type="dxa"/>
            <w:shd w:val="clear" w:color="auto" w:fill="auto"/>
            <w:noWrap/>
            <w:vAlign w:val="center"/>
            <w:hideMark/>
          </w:tcPr>
          <w:p w14:paraId="2FA1D15F" w14:textId="5D89EC7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833" w:type="dxa"/>
            <w:shd w:val="clear" w:color="auto" w:fill="auto"/>
            <w:noWrap/>
            <w:vAlign w:val="center"/>
            <w:hideMark/>
          </w:tcPr>
          <w:p w14:paraId="6DE9EB12" w14:textId="66EA222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833" w:type="dxa"/>
            <w:shd w:val="clear" w:color="auto" w:fill="auto"/>
            <w:noWrap/>
            <w:vAlign w:val="center"/>
            <w:hideMark/>
          </w:tcPr>
          <w:p w14:paraId="41EC0F45" w14:textId="31710D5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833" w:type="dxa"/>
            <w:shd w:val="clear" w:color="auto" w:fill="auto"/>
            <w:noWrap/>
            <w:vAlign w:val="center"/>
            <w:hideMark/>
          </w:tcPr>
          <w:p w14:paraId="18129C1E" w14:textId="1E72214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89.16%</w:t>
            </w:r>
          </w:p>
        </w:tc>
      </w:tr>
      <w:tr w:rsidR="007A1E23" w:rsidRPr="006538A2" w14:paraId="5A7CD2E9" w14:textId="77777777" w:rsidTr="00541F6E">
        <w:trPr>
          <w:trHeight w:val="20"/>
        </w:trPr>
        <w:tc>
          <w:tcPr>
            <w:tcW w:w="2410" w:type="dxa"/>
            <w:shd w:val="clear" w:color="auto" w:fill="auto"/>
            <w:noWrap/>
            <w:vAlign w:val="bottom"/>
            <w:hideMark/>
          </w:tcPr>
          <w:p w14:paraId="04F68168"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EBITDA</w:t>
            </w:r>
          </w:p>
        </w:tc>
        <w:tc>
          <w:tcPr>
            <w:tcW w:w="832" w:type="dxa"/>
            <w:shd w:val="clear" w:color="auto" w:fill="auto"/>
            <w:noWrap/>
            <w:vAlign w:val="center"/>
            <w:hideMark/>
          </w:tcPr>
          <w:p w14:paraId="7FCF1A0A" w14:textId="5474A52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0.73</w:t>
            </w:r>
          </w:p>
        </w:tc>
        <w:tc>
          <w:tcPr>
            <w:tcW w:w="833" w:type="dxa"/>
            <w:shd w:val="clear" w:color="auto" w:fill="auto"/>
            <w:noWrap/>
            <w:vAlign w:val="center"/>
            <w:hideMark/>
          </w:tcPr>
          <w:p w14:paraId="4726F8BA" w14:textId="2CC76EED"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833" w:type="dxa"/>
            <w:shd w:val="clear" w:color="auto" w:fill="auto"/>
            <w:noWrap/>
            <w:vAlign w:val="center"/>
            <w:hideMark/>
          </w:tcPr>
          <w:p w14:paraId="3D20E497" w14:textId="1E790597"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0.48</w:t>
            </w:r>
          </w:p>
        </w:tc>
        <w:tc>
          <w:tcPr>
            <w:tcW w:w="833" w:type="dxa"/>
            <w:shd w:val="clear" w:color="auto" w:fill="auto"/>
            <w:noWrap/>
            <w:vAlign w:val="center"/>
            <w:hideMark/>
          </w:tcPr>
          <w:p w14:paraId="31EE59B6" w14:textId="36567CF7"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0.35</w:t>
            </w:r>
          </w:p>
        </w:tc>
        <w:tc>
          <w:tcPr>
            <w:tcW w:w="832" w:type="dxa"/>
            <w:shd w:val="clear" w:color="auto" w:fill="auto"/>
            <w:noWrap/>
            <w:vAlign w:val="center"/>
            <w:hideMark/>
          </w:tcPr>
          <w:p w14:paraId="1FF46154" w14:textId="6995A250"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c>
          <w:tcPr>
            <w:tcW w:w="833" w:type="dxa"/>
            <w:shd w:val="clear" w:color="auto" w:fill="auto"/>
            <w:noWrap/>
            <w:vAlign w:val="center"/>
            <w:hideMark/>
          </w:tcPr>
          <w:p w14:paraId="7D468E8E" w14:textId="64A42AD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0.05</w:t>
            </w:r>
          </w:p>
        </w:tc>
        <w:tc>
          <w:tcPr>
            <w:tcW w:w="833" w:type="dxa"/>
            <w:shd w:val="clear" w:color="auto" w:fill="auto"/>
            <w:noWrap/>
            <w:vAlign w:val="center"/>
            <w:hideMark/>
          </w:tcPr>
          <w:p w14:paraId="16D7E2E3" w14:textId="22E9FAD8"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-0.10</w:t>
            </w:r>
          </w:p>
        </w:tc>
        <w:tc>
          <w:tcPr>
            <w:tcW w:w="833" w:type="dxa"/>
            <w:shd w:val="clear" w:color="auto" w:fill="auto"/>
            <w:noWrap/>
            <w:vAlign w:val="center"/>
            <w:hideMark/>
          </w:tcPr>
          <w:p w14:paraId="7327D755" w14:textId="596600B0"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7A1E23" w:rsidRPr="006538A2" w14:paraId="28709423" w14:textId="77777777" w:rsidTr="00541F6E">
        <w:trPr>
          <w:trHeight w:val="20"/>
        </w:trPr>
        <w:tc>
          <w:tcPr>
            <w:tcW w:w="2410" w:type="dxa"/>
            <w:shd w:val="clear" w:color="auto" w:fill="auto"/>
            <w:noWrap/>
            <w:vAlign w:val="bottom"/>
            <w:hideMark/>
          </w:tcPr>
          <w:p w14:paraId="01B41861"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832" w:type="dxa"/>
            <w:shd w:val="clear" w:color="auto" w:fill="auto"/>
            <w:noWrap/>
            <w:vAlign w:val="center"/>
            <w:hideMark/>
          </w:tcPr>
          <w:p w14:paraId="7517EBA5" w14:textId="4A9191F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833" w:type="dxa"/>
            <w:shd w:val="clear" w:color="auto" w:fill="auto"/>
            <w:noWrap/>
            <w:vAlign w:val="center"/>
            <w:hideMark/>
          </w:tcPr>
          <w:p w14:paraId="31B811CE" w14:textId="2E78BF7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c>
          <w:tcPr>
            <w:tcW w:w="833" w:type="dxa"/>
            <w:shd w:val="clear" w:color="auto" w:fill="auto"/>
            <w:noWrap/>
            <w:vAlign w:val="center"/>
            <w:hideMark/>
          </w:tcPr>
          <w:p w14:paraId="7D8FD5C9" w14:textId="7BE4B32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833" w:type="dxa"/>
            <w:shd w:val="clear" w:color="auto" w:fill="auto"/>
            <w:noWrap/>
            <w:vAlign w:val="center"/>
            <w:hideMark/>
          </w:tcPr>
          <w:p w14:paraId="12098AF1" w14:textId="0FF0CDA8"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832" w:type="dxa"/>
            <w:shd w:val="clear" w:color="auto" w:fill="auto"/>
            <w:noWrap/>
            <w:vAlign w:val="center"/>
            <w:hideMark/>
          </w:tcPr>
          <w:p w14:paraId="1323EA0A" w14:textId="55DA3E68"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833" w:type="dxa"/>
            <w:shd w:val="clear" w:color="auto" w:fill="auto"/>
            <w:noWrap/>
            <w:vAlign w:val="center"/>
            <w:hideMark/>
          </w:tcPr>
          <w:p w14:paraId="63D634BB" w14:textId="7795009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833" w:type="dxa"/>
            <w:shd w:val="clear" w:color="auto" w:fill="auto"/>
            <w:noWrap/>
            <w:vAlign w:val="center"/>
            <w:hideMark/>
          </w:tcPr>
          <w:p w14:paraId="2BB1E57E" w14:textId="438558F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62BDDA67" w14:textId="16F0B3C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7A1E23" w:rsidRPr="006538A2" w14:paraId="17F3AE65" w14:textId="77777777" w:rsidTr="00541F6E">
        <w:trPr>
          <w:trHeight w:val="20"/>
        </w:trPr>
        <w:tc>
          <w:tcPr>
            <w:tcW w:w="2410" w:type="dxa"/>
            <w:shd w:val="clear" w:color="auto" w:fill="auto"/>
            <w:noWrap/>
            <w:vAlign w:val="bottom"/>
            <w:hideMark/>
          </w:tcPr>
          <w:p w14:paraId="01EFB9B7"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EBIT</w:t>
            </w:r>
          </w:p>
        </w:tc>
        <w:tc>
          <w:tcPr>
            <w:tcW w:w="832" w:type="dxa"/>
            <w:shd w:val="clear" w:color="auto" w:fill="auto"/>
            <w:noWrap/>
            <w:vAlign w:val="center"/>
            <w:hideMark/>
          </w:tcPr>
          <w:p w14:paraId="64B46164" w14:textId="0FCE589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-1.41</w:t>
            </w:r>
          </w:p>
        </w:tc>
        <w:tc>
          <w:tcPr>
            <w:tcW w:w="833" w:type="dxa"/>
            <w:shd w:val="clear" w:color="auto" w:fill="auto"/>
            <w:noWrap/>
            <w:vAlign w:val="center"/>
            <w:hideMark/>
          </w:tcPr>
          <w:p w14:paraId="77093735" w14:textId="2DD26D38"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833" w:type="dxa"/>
            <w:shd w:val="clear" w:color="auto" w:fill="auto"/>
            <w:noWrap/>
            <w:vAlign w:val="center"/>
            <w:hideMark/>
          </w:tcPr>
          <w:p w14:paraId="3797E317" w14:textId="3F1D89D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c>
          <w:tcPr>
            <w:tcW w:w="833" w:type="dxa"/>
            <w:shd w:val="clear" w:color="auto" w:fill="auto"/>
            <w:noWrap/>
            <w:vAlign w:val="center"/>
            <w:hideMark/>
          </w:tcPr>
          <w:p w14:paraId="58EFC67D" w14:textId="4FD90ADF"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-1.78</w:t>
            </w:r>
          </w:p>
        </w:tc>
        <w:tc>
          <w:tcPr>
            <w:tcW w:w="832" w:type="dxa"/>
            <w:shd w:val="clear" w:color="auto" w:fill="auto"/>
            <w:noWrap/>
            <w:vAlign w:val="center"/>
            <w:hideMark/>
          </w:tcPr>
          <w:p w14:paraId="019EA126" w14:textId="3E7178C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-1.94</w:t>
            </w:r>
          </w:p>
        </w:tc>
        <w:tc>
          <w:tcPr>
            <w:tcW w:w="833" w:type="dxa"/>
            <w:shd w:val="clear" w:color="auto" w:fill="auto"/>
            <w:noWrap/>
            <w:vAlign w:val="center"/>
            <w:hideMark/>
          </w:tcPr>
          <w:p w14:paraId="3D98EC52" w14:textId="0C7FEA40"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833" w:type="dxa"/>
            <w:shd w:val="clear" w:color="auto" w:fill="auto"/>
            <w:noWrap/>
            <w:vAlign w:val="center"/>
            <w:hideMark/>
          </w:tcPr>
          <w:p w14:paraId="2EAEE480" w14:textId="162C5BBB"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-2.24</w:t>
            </w:r>
          </w:p>
        </w:tc>
        <w:tc>
          <w:tcPr>
            <w:tcW w:w="833" w:type="dxa"/>
            <w:shd w:val="clear" w:color="auto" w:fill="auto"/>
            <w:noWrap/>
            <w:vAlign w:val="center"/>
            <w:hideMark/>
          </w:tcPr>
          <w:p w14:paraId="0680D839" w14:textId="117CF487"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7A1E23" w:rsidRPr="006538A2" w14:paraId="28A32566" w14:textId="77777777" w:rsidTr="00541F6E">
        <w:trPr>
          <w:trHeight w:val="20"/>
        </w:trPr>
        <w:tc>
          <w:tcPr>
            <w:tcW w:w="2410" w:type="dxa"/>
            <w:shd w:val="clear" w:color="auto" w:fill="auto"/>
            <w:noWrap/>
            <w:vAlign w:val="bottom"/>
            <w:hideMark/>
          </w:tcPr>
          <w:p w14:paraId="7A760831"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832" w:type="dxa"/>
            <w:shd w:val="clear" w:color="auto" w:fill="auto"/>
            <w:noWrap/>
            <w:vAlign w:val="center"/>
            <w:hideMark/>
          </w:tcPr>
          <w:p w14:paraId="1D254626" w14:textId="602C4FA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-44%</w:t>
            </w:r>
          </w:p>
        </w:tc>
        <w:tc>
          <w:tcPr>
            <w:tcW w:w="833" w:type="dxa"/>
            <w:shd w:val="clear" w:color="auto" w:fill="auto"/>
            <w:noWrap/>
            <w:vAlign w:val="center"/>
            <w:hideMark/>
          </w:tcPr>
          <w:p w14:paraId="3A00ED82" w14:textId="67DA4E4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833" w:type="dxa"/>
            <w:shd w:val="clear" w:color="auto" w:fill="auto"/>
            <w:noWrap/>
            <w:vAlign w:val="center"/>
            <w:hideMark/>
          </w:tcPr>
          <w:p w14:paraId="50A45590" w14:textId="59B9C2A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c>
          <w:tcPr>
            <w:tcW w:w="833" w:type="dxa"/>
            <w:shd w:val="clear" w:color="auto" w:fill="auto"/>
            <w:noWrap/>
            <w:vAlign w:val="center"/>
            <w:hideMark/>
          </w:tcPr>
          <w:p w14:paraId="4B735E23" w14:textId="1A64CAF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832" w:type="dxa"/>
            <w:shd w:val="clear" w:color="auto" w:fill="auto"/>
            <w:noWrap/>
            <w:vAlign w:val="center"/>
            <w:hideMark/>
          </w:tcPr>
          <w:p w14:paraId="23EF42FA" w14:textId="5340221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833" w:type="dxa"/>
            <w:shd w:val="clear" w:color="auto" w:fill="auto"/>
            <w:noWrap/>
            <w:vAlign w:val="center"/>
            <w:hideMark/>
          </w:tcPr>
          <w:p w14:paraId="2CE937A1" w14:textId="1865298D"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-66%</w:t>
            </w:r>
          </w:p>
        </w:tc>
        <w:tc>
          <w:tcPr>
            <w:tcW w:w="833" w:type="dxa"/>
            <w:shd w:val="clear" w:color="auto" w:fill="auto"/>
            <w:noWrap/>
            <w:vAlign w:val="center"/>
            <w:hideMark/>
          </w:tcPr>
          <w:p w14:paraId="0A07E7EB" w14:textId="69AFF8C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-70%</w:t>
            </w:r>
          </w:p>
        </w:tc>
        <w:tc>
          <w:tcPr>
            <w:tcW w:w="833" w:type="dxa"/>
            <w:shd w:val="clear" w:color="auto" w:fill="auto"/>
            <w:noWrap/>
            <w:vAlign w:val="center"/>
            <w:hideMark/>
          </w:tcPr>
          <w:p w14:paraId="6C58E056" w14:textId="54B9C56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7A1E23" w:rsidRPr="006538A2" w14:paraId="4DC8E31A" w14:textId="77777777" w:rsidTr="00541F6E">
        <w:trPr>
          <w:trHeight w:val="20"/>
        </w:trPr>
        <w:tc>
          <w:tcPr>
            <w:tcW w:w="2410" w:type="dxa"/>
            <w:shd w:val="clear" w:color="auto" w:fill="auto"/>
            <w:noWrap/>
            <w:vAlign w:val="bottom"/>
            <w:hideMark/>
          </w:tcPr>
          <w:p w14:paraId="15DE9219" w14:textId="77777777" w:rsidR="007A1E23" w:rsidRPr="006538A2" w:rsidRDefault="007A1E23" w:rsidP="007A1E23">
            <w:pPr>
              <w:spacing w:line="276" w:lineRule="auto"/>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NOPAT</w:t>
            </w:r>
          </w:p>
        </w:tc>
        <w:tc>
          <w:tcPr>
            <w:tcW w:w="832" w:type="dxa"/>
            <w:shd w:val="clear" w:color="auto" w:fill="auto"/>
            <w:noWrap/>
            <w:vAlign w:val="center"/>
            <w:hideMark/>
          </w:tcPr>
          <w:p w14:paraId="16978CF8" w14:textId="36D47845"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-1.05</w:t>
            </w:r>
          </w:p>
        </w:tc>
        <w:tc>
          <w:tcPr>
            <w:tcW w:w="833" w:type="dxa"/>
            <w:shd w:val="clear" w:color="auto" w:fill="auto"/>
            <w:noWrap/>
            <w:vAlign w:val="center"/>
            <w:hideMark/>
          </w:tcPr>
          <w:p w14:paraId="4F07CF4C" w14:textId="51EA633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-1.14</w:t>
            </w:r>
          </w:p>
        </w:tc>
        <w:tc>
          <w:tcPr>
            <w:tcW w:w="833" w:type="dxa"/>
            <w:shd w:val="clear" w:color="auto" w:fill="auto"/>
            <w:noWrap/>
            <w:vAlign w:val="center"/>
            <w:hideMark/>
          </w:tcPr>
          <w:p w14:paraId="79A88234" w14:textId="34F22DBC"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-1.24</w:t>
            </w:r>
          </w:p>
        </w:tc>
        <w:tc>
          <w:tcPr>
            <w:tcW w:w="833" w:type="dxa"/>
            <w:shd w:val="clear" w:color="auto" w:fill="auto"/>
            <w:noWrap/>
            <w:vAlign w:val="center"/>
            <w:hideMark/>
          </w:tcPr>
          <w:p w14:paraId="5097FECC" w14:textId="00A30EBC"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-1.34</w:t>
            </w:r>
          </w:p>
        </w:tc>
        <w:tc>
          <w:tcPr>
            <w:tcW w:w="832" w:type="dxa"/>
            <w:shd w:val="clear" w:color="auto" w:fill="auto"/>
            <w:noWrap/>
            <w:vAlign w:val="center"/>
            <w:hideMark/>
          </w:tcPr>
          <w:p w14:paraId="7216C653" w14:textId="5E2BB695"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-1.45</w:t>
            </w:r>
          </w:p>
        </w:tc>
        <w:tc>
          <w:tcPr>
            <w:tcW w:w="833" w:type="dxa"/>
            <w:shd w:val="clear" w:color="auto" w:fill="auto"/>
            <w:noWrap/>
            <w:vAlign w:val="center"/>
            <w:hideMark/>
          </w:tcPr>
          <w:p w14:paraId="6EC365C5" w14:textId="32F3613A"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-1.56</w:t>
            </w:r>
          </w:p>
        </w:tc>
        <w:tc>
          <w:tcPr>
            <w:tcW w:w="833" w:type="dxa"/>
            <w:shd w:val="clear" w:color="auto" w:fill="auto"/>
            <w:noWrap/>
            <w:vAlign w:val="center"/>
            <w:hideMark/>
          </w:tcPr>
          <w:p w14:paraId="59242E13" w14:textId="30926594"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-1.68</w:t>
            </w:r>
          </w:p>
        </w:tc>
        <w:tc>
          <w:tcPr>
            <w:tcW w:w="833" w:type="dxa"/>
            <w:shd w:val="clear" w:color="auto" w:fill="auto"/>
            <w:noWrap/>
            <w:vAlign w:val="center"/>
            <w:hideMark/>
          </w:tcPr>
          <w:p w14:paraId="5C088450" w14:textId="3D21DBB4"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1.92</w:t>
            </w:r>
          </w:p>
        </w:tc>
      </w:tr>
      <w:tr w:rsidR="007A1E23" w:rsidRPr="006538A2" w14:paraId="7D559B60" w14:textId="77777777" w:rsidTr="00541F6E">
        <w:trPr>
          <w:trHeight w:val="20"/>
        </w:trPr>
        <w:tc>
          <w:tcPr>
            <w:tcW w:w="2410" w:type="dxa"/>
            <w:shd w:val="clear" w:color="auto" w:fill="auto"/>
            <w:noWrap/>
            <w:vAlign w:val="bottom"/>
            <w:hideMark/>
          </w:tcPr>
          <w:p w14:paraId="2EBD47D2"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832" w:type="dxa"/>
            <w:shd w:val="clear" w:color="auto" w:fill="auto"/>
            <w:noWrap/>
            <w:vAlign w:val="center"/>
            <w:hideMark/>
          </w:tcPr>
          <w:p w14:paraId="2E7901EE" w14:textId="45CFBB5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833" w:type="dxa"/>
            <w:shd w:val="clear" w:color="auto" w:fill="auto"/>
            <w:noWrap/>
            <w:vAlign w:val="center"/>
            <w:hideMark/>
          </w:tcPr>
          <w:p w14:paraId="734BDB9A" w14:textId="063F0AE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833" w:type="dxa"/>
            <w:shd w:val="clear" w:color="auto" w:fill="auto"/>
            <w:noWrap/>
            <w:vAlign w:val="center"/>
            <w:hideMark/>
          </w:tcPr>
          <w:p w14:paraId="4034A279" w14:textId="06A9E80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c>
          <w:tcPr>
            <w:tcW w:w="833" w:type="dxa"/>
            <w:shd w:val="clear" w:color="auto" w:fill="auto"/>
            <w:noWrap/>
            <w:vAlign w:val="center"/>
            <w:hideMark/>
          </w:tcPr>
          <w:p w14:paraId="3E49DBCA" w14:textId="2CA2F8A2"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832" w:type="dxa"/>
            <w:shd w:val="clear" w:color="auto" w:fill="auto"/>
            <w:noWrap/>
            <w:vAlign w:val="center"/>
            <w:hideMark/>
          </w:tcPr>
          <w:p w14:paraId="3281BA70" w14:textId="5E0C4002"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833" w:type="dxa"/>
            <w:shd w:val="clear" w:color="auto" w:fill="auto"/>
            <w:noWrap/>
            <w:vAlign w:val="center"/>
            <w:hideMark/>
          </w:tcPr>
          <w:p w14:paraId="35DA1D4D" w14:textId="0731DCE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833" w:type="dxa"/>
            <w:shd w:val="clear" w:color="auto" w:fill="auto"/>
            <w:noWrap/>
            <w:vAlign w:val="center"/>
            <w:hideMark/>
          </w:tcPr>
          <w:p w14:paraId="0BA2D8CF" w14:textId="365E00E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-53%</w:t>
            </w:r>
          </w:p>
        </w:tc>
        <w:tc>
          <w:tcPr>
            <w:tcW w:w="833" w:type="dxa"/>
            <w:shd w:val="clear" w:color="auto" w:fill="auto"/>
            <w:noWrap/>
            <w:vAlign w:val="center"/>
            <w:hideMark/>
          </w:tcPr>
          <w:p w14:paraId="01643BC5" w14:textId="1D9AF6B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32%</w:t>
            </w:r>
          </w:p>
        </w:tc>
      </w:tr>
      <w:tr w:rsidR="007A1E23" w:rsidRPr="006538A2" w14:paraId="549A0568" w14:textId="77777777" w:rsidTr="00541F6E">
        <w:trPr>
          <w:trHeight w:val="20"/>
        </w:trPr>
        <w:tc>
          <w:tcPr>
            <w:tcW w:w="2410" w:type="dxa"/>
            <w:shd w:val="clear" w:color="auto" w:fill="auto"/>
            <w:noWrap/>
            <w:vAlign w:val="bottom"/>
            <w:hideMark/>
          </w:tcPr>
          <w:p w14:paraId="5836B586" w14:textId="77777777" w:rsidR="007A1E23" w:rsidRPr="006538A2" w:rsidRDefault="007A1E23" w:rsidP="007A1E23">
            <w:pPr>
              <w:spacing w:line="276" w:lineRule="auto"/>
              <w:rPr>
                <w:rFonts w:asciiTheme="minorHAnsi" w:hAnsiTheme="minorHAnsi" w:cstheme="minorHAnsi"/>
                <w:color w:val="000000"/>
                <w:sz w:val="22"/>
                <w:szCs w:val="22"/>
              </w:rPr>
            </w:pPr>
            <w:r w:rsidRPr="006538A2">
              <w:rPr>
                <w:rFonts w:asciiTheme="minorHAnsi" w:hAnsiTheme="minorHAnsi" w:cstheme="minorHAnsi"/>
                <w:color w:val="000000"/>
                <w:sz w:val="22"/>
                <w:szCs w:val="22"/>
              </w:rPr>
              <w:t>Add: Depreciation</w:t>
            </w:r>
          </w:p>
        </w:tc>
        <w:tc>
          <w:tcPr>
            <w:tcW w:w="832" w:type="dxa"/>
            <w:shd w:val="clear" w:color="auto" w:fill="auto"/>
            <w:noWrap/>
            <w:vAlign w:val="center"/>
            <w:hideMark/>
          </w:tcPr>
          <w:p w14:paraId="45DEC09A" w14:textId="4BAE7F92"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3" w:type="dxa"/>
            <w:shd w:val="clear" w:color="auto" w:fill="auto"/>
            <w:noWrap/>
            <w:vAlign w:val="center"/>
            <w:hideMark/>
          </w:tcPr>
          <w:p w14:paraId="0D8FB581" w14:textId="1D414887"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3" w:type="dxa"/>
            <w:shd w:val="clear" w:color="auto" w:fill="auto"/>
            <w:noWrap/>
            <w:vAlign w:val="center"/>
            <w:hideMark/>
          </w:tcPr>
          <w:p w14:paraId="5D32DC5F" w14:textId="3DE2D4B5"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3" w:type="dxa"/>
            <w:shd w:val="clear" w:color="auto" w:fill="auto"/>
            <w:noWrap/>
            <w:vAlign w:val="center"/>
            <w:hideMark/>
          </w:tcPr>
          <w:p w14:paraId="033CFF6F" w14:textId="226C342F"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2" w:type="dxa"/>
            <w:shd w:val="clear" w:color="auto" w:fill="auto"/>
            <w:noWrap/>
            <w:vAlign w:val="center"/>
            <w:hideMark/>
          </w:tcPr>
          <w:p w14:paraId="561FED69" w14:textId="18502511"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3" w:type="dxa"/>
            <w:shd w:val="clear" w:color="auto" w:fill="auto"/>
            <w:noWrap/>
            <w:vAlign w:val="center"/>
            <w:hideMark/>
          </w:tcPr>
          <w:p w14:paraId="21E3B5CE" w14:textId="0FB80ECF"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3" w:type="dxa"/>
            <w:shd w:val="clear" w:color="auto" w:fill="auto"/>
            <w:noWrap/>
            <w:vAlign w:val="center"/>
            <w:hideMark/>
          </w:tcPr>
          <w:p w14:paraId="37C27674" w14:textId="25427CBA"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2.14</w:t>
            </w:r>
          </w:p>
        </w:tc>
        <w:tc>
          <w:tcPr>
            <w:tcW w:w="833" w:type="dxa"/>
            <w:shd w:val="clear" w:color="auto" w:fill="auto"/>
            <w:noWrap/>
            <w:vAlign w:val="center"/>
            <w:hideMark/>
          </w:tcPr>
          <w:p w14:paraId="3A471915" w14:textId="5AA51249"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7A1E23" w:rsidRPr="006538A2" w14:paraId="7932B5D1" w14:textId="77777777" w:rsidTr="00541F6E">
        <w:trPr>
          <w:trHeight w:val="20"/>
        </w:trPr>
        <w:tc>
          <w:tcPr>
            <w:tcW w:w="2410" w:type="dxa"/>
            <w:shd w:val="clear" w:color="auto" w:fill="auto"/>
            <w:noWrap/>
            <w:vAlign w:val="bottom"/>
            <w:hideMark/>
          </w:tcPr>
          <w:p w14:paraId="33CE4B43"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832" w:type="dxa"/>
            <w:shd w:val="clear" w:color="auto" w:fill="auto"/>
            <w:noWrap/>
            <w:vAlign w:val="center"/>
            <w:hideMark/>
          </w:tcPr>
          <w:p w14:paraId="0C2A1313" w14:textId="76E484F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3" w:type="dxa"/>
            <w:shd w:val="clear" w:color="auto" w:fill="auto"/>
            <w:noWrap/>
            <w:vAlign w:val="center"/>
            <w:hideMark/>
          </w:tcPr>
          <w:p w14:paraId="452A6930" w14:textId="5C49CAE1"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3" w:type="dxa"/>
            <w:shd w:val="clear" w:color="auto" w:fill="auto"/>
            <w:noWrap/>
            <w:vAlign w:val="center"/>
            <w:hideMark/>
          </w:tcPr>
          <w:p w14:paraId="07123381" w14:textId="0EF234E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3" w:type="dxa"/>
            <w:shd w:val="clear" w:color="auto" w:fill="auto"/>
            <w:noWrap/>
            <w:vAlign w:val="center"/>
            <w:hideMark/>
          </w:tcPr>
          <w:p w14:paraId="604E7FE7" w14:textId="647D9B2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2" w:type="dxa"/>
            <w:shd w:val="clear" w:color="auto" w:fill="auto"/>
            <w:noWrap/>
            <w:vAlign w:val="center"/>
            <w:hideMark/>
          </w:tcPr>
          <w:p w14:paraId="3E8DA8EB" w14:textId="7B4F1E0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3" w:type="dxa"/>
            <w:shd w:val="clear" w:color="auto" w:fill="auto"/>
            <w:noWrap/>
            <w:vAlign w:val="center"/>
            <w:hideMark/>
          </w:tcPr>
          <w:p w14:paraId="5B961DB4" w14:textId="4846DA5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3" w:type="dxa"/>
            <w:shd w:val="clear" w:color="auto" w:fill="auto"/>
            <w:noWrap/>
            <w:vAlign w:val="center"/>
            <w:hideMark/>
          </w:tcPr>
          <w:p w14:paraId="28FE7688" w14:textId="302CBAD2"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67%</w:t>
            </w:r>
          </w:p>
        </w:tc>
        <w:tc>
          <w:tcPr>
            <w:tcW w:w="833" w:type="dxa"/>
            <w:shd w:val="clear" w:color="auto" w:fill="auto"/>
            <w:noWrap/>
            <w:vAlign w:val="center"/>
            <w:hideMark/>
          </w:tcPr>
          <w:p w14:paraId="451607B6" w14:textId="2D65B08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7A1E23" w:rsidRPr="006538A2" w14:paraId="782BFBA9" w14:textId="77777777" w:rsidTr="00541F6E">
        <w:trPr>
          <w:trHeight w:val="20"/>
        </w:trPr>
        <w:tc>
          <w:tcPr>
            <w:tcW w:w="2410" w:type="dxa"/>
            <w:shd w:val="clear" w:color="auto" w:fill="auto"/>
            <w:noWrap/>
            <w:vAlign w:val="bottom"/>
            <w:hideMark/>
          </w:tcPr>
          <w:p w14:paraId="297617ED" w14:textId="77777777" w:rsidR="007A1E23" w:rsidRPr="006538A2" w:rsidRDefault="007A1E23" w:rsidP="007A1E23">
            <w:pPr>
              <w:ind w:left="460" w:hanging="460"/>
              <w:rPr>
                <w:rFonts w:asciiTheme="minorHAnsi" w:hAnsiTheme="minorHAnsi" w:cstheme="minorHAnsi"/>
                <w:color w:val="000000"/>
                <w:sz w:val="22"/>
                <w:szCs w:val="22"/>
              </w:rPr>
            </w:pPr>
            <w:r w:rsidRPr="006538A2">
              <w:rPr>
                <w:rFonts w:asciiTheme="minorHAnsi" w:hAnsiTheme="minorHAnsi" w:cstheme="minorHAnsi"/>
                <w:color w:val="000000"/>
                <w:sz w:val="22"/>
                <w:szCs w:val="22"/>
              </w:rPr>
              <w:t>Less: Change in Working Capital</w:t>
            </w:r>
          </w:p>
        </w:tc>
        <w:tc>
          <w:tcPr>
            <w:tcW w:w="832" w:type="dxa"/>
            <w:shd w:val="clear" w:color="auto" w:fill="auto"/>
            <w:noWrap/>
            <w:vAlign w:val="center"/>
            <w:hideMark/>
          </w:tcPr>
          <w:p w14:paraId="3280A276" w14:textId="0426B367"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833" w:type="dxa"/>
            <w:shd w:val="clear" w:color="auto" w:fill="auto"/>
            <w:noWrap/>
            <w:vAlign w:val="center"/>
            <w:hideMark/>
          </w:tcPr>
          <w:p w14:paraId="0BE547A9" w14:textId="0098C36A"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833" w:type="dxa"/>
            <w:shd w:val="clear" w:color="auto" w:fill="auto"/>
            <w:noWrap/>
            <w:vAlign w:val="center"/>
            <w:hideMark/>
          </w:tcPr>
          <w:p w14:paraId="75FADA1C" w14:textId="6EDA39E2"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33" w:type="dxa"/>
            <w:shd w:val="clear" w:color="auto" w:fill="auto"/>
            <w:noWrap/>
            <w:vAlign w:val="center"/>
            <w:hideMark/>
          </w:tcPr>
          <w:p w14:paraId="338E5B75" w14:textId="198DCAF8"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-0.09</w:t>
            </w:r>
          </w:p>
        </w:tc>
        <w:tc>
          <w:tcPr>
            <w:tcW w:w="832" w:type="dxa"/>
            <w:shd w:val="clear" w:color="auto" w:fill="auto"/>
            <w:noWrap/>
            <w:vAlign w:val="center"/>
            <w:hideMark/>
          </w:tcPr>
          <w:p w14:paraId="775777EF" w14:textId="595260E3"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-0.10</w:t>
            </w:r>
          </w:p>
        </w:tc>
        <w:tc>
          <w:tcPr>
            <w:tcW w:w="833" w:type="dxa"/>
            <w:shd w:val="clear" w:color="auto" w:fill="auto"/>
            <w:noWrap/>
            <w:vAlign w:val="center"/>
            <w:hideMark/>
          </w:tcPr>
          <w:p w14:paraId="71A10342" w14:textId="069FD9F9"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-0.10</w:t>
            </w:r>
          </w:p>
        </w:tc>
        <w:tc>
          <w:tcPr>
            <w:tcW w:w="833" w:type="dxa"/>
            <w:shd w:val="clear" w:color="auto" w:fill="auto"/>
            <w:noWrap/>
            <w:vAlign w:val="center"/>
            <w:hideMark/>
          </w:tcPr>
          <w:p w14:paraId="4906E97F" w14:textId="050E6B50"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-0.11</w:t>
            </w:r>
          </w:p>
        </w:tc>
        <w:tc>
          <w:tcPr>
            <w:tcW w:w="833" w:type="dxa"/>
            <w:shd w:val="clear" w:color="auto" w:fill="auto"/>
            <w:noWrap/>
            <w:vAlign w:val="center"/>
            <w:hideMark/>
          </w:tcPr>
          <w:p w14:paraId="293883FB" w14:textId="0F4575E9"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-0.10</w:t>
            </w:r>
          </w:p>
        </w:tc>
      </w:tr>
      <w:tr w:rsidR="007A1E23" w:rsidRPr="006538A2" w14:paraId="2BF55BE9" w14:textId="77777777" w:rsidTr="00541F6E">
        <w:trPr>
          <w:trHeight w:val="20"/>
        </w:trPr>
        <w:tc>
          <w:tcPr>
            <w:tcW w:w="2410" w:type="dxa"/>
            <w:shd w:val="clear" w:color="auto" w:fill="auto"/>
            <w:noWrap/>
            <w:vAlign w:val="bottom"/>
            <w:hideMark/>
          </w:tcPr>
          <w:p w14:paraId="4A628D89" w14:textId="77777777" w:rsidR="007A1E23" w:rsidRPr="006538A2" w:rsidRDefault="007A1E23" w:rsidP="007A1E23">
            <w:pPr>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832" w:type="dxa"/>
            <w:shd w:val="clear" w:color="auto" w:fill="auto"/>
            <w:noWrap/>
            <w:vAlign w:val="center"/>
            <w:hideMark/>
          </w:tcPr>
          <w:p w14:paraId="41DCA673" w14:textId="1FFD546E"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48EA4FE9" w14:textId="1F6AEA0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60087815" w14:textId="1252539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3FF3A0AF" w14:textId="374C2FA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2" w:type="dxa"/>
            <w:shd w:val="clear" w:color="auto" w:fill="auto"/>
            <w:noWrap/>
            <w:vAlign w:val="center"/>
            <w:hideMark/>
          </w:tcPr>
          <w:p w14:paraId="0068385D" w14:textId="4C65506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3946F2A5" w14:textId="3D0EF9B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71D779E2" w14:textId="2F6BD56A"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33" w:type="dxa"/>
            <w:shd w:val="clear" w:color="auto" w:fill="auto"/>
            <w:noWrap/>
            <w:vAlign w:val="center"/>
            <w:hideMark/>
          </w:tcPr>
          <w:p w14:paraId="726BC870" w14:textId="7A5DF383"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7A1E23" w:rsidRPr="006538A2" w14:paraId="3F0B3726" w14:textId="77777777" w:rsidTr="00541F6E">
        <w:trPr>
          <w:trHeight w:val="20"/>
        </w:trPr>
        <w:tc>
          <w:tcPr>
            <w:tcW w:w="2410" w:type="dxa"/>
            <w:shd w:val="clear" w:color="auto" w:fill="auto"/>
            <w:noWrap/>
            <w:vAlign w:val="bottom"/>
            <w:hideMark/>
          </w:tcPr>
          <w:p w14:paraId="7ED3D0C8" w14:textId="77777777" w:rsidR="007A1E23" w:rsidRPr="006538A2" w:rsidRDefault="007A1E23" w:rsidP="007A1E23">
            <w:pPr>
              <w:ind w:left="460" w:hanging="460"/>
              <w:rPr>
                <w:rFonts w:asciiTheme="minorHAnsi" w:hAnsiTheme="minorHAnsi" w:cstheme="minorHAnsi"/>
                <w:color w:val="000000"/>
                <w:sz w:val="22"/>
                <w:szCs w:val="22"/>
              </w:rPr>
            </w:pPr>
            <w:r w:rsidRPr="006538A2">
              <w:rPr>
                <w:rFonts w:asciiTheme="minorHAnsi" w:hAnsiTheme="minorHAnsi" w:cstheme="minorHAnsi"/>
                <w:color w:val="000000"/>
                <w:sz w:val="22"/>
                <w:szCs w:val="22"/>
              </w:rPr>
              <w:t>Less: Fixed Capital Investment</w:t>
            </w:r>
          </w:p>
        </w:tc>
        <w:tc>
          <w:tcPr>
            <w:tcW w:w="832" w:type="dxa"/>
            <w:shd w:val="clear" w:color="auto" w:fill="auto"/>
            <w:noWrap/>
            <w:vAlign w:val="center"/>
            <w:hideMark/>
          </w:tcPr>
          <w:p w14:paraId="1EFD9260" w14:textId="0CE270CE"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33" w:type="dxa"/>
            <w:shd w:val="clear" w:color="auto" w:fill="auto"/>
            <w:noWrap/>
            <w:vAlign w:val="center"/>
            <w:hideMark/>
          </w:tcPr>
          <w:p w14:paraId="00E54153" w14:textId="4BF8F566"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33" w:type="dxa"/>
            <w:shd w:val="clear" w:color="auto" w:fill="auto"/>
            <w:noWrap/>
            <w:vAlign w:val="center"/>
            <w:hideMark/>
          </w:tcPr>
          <w:p w14:paraId="7607B576" w14:textId="61BE237D"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33" w:type="dxa"/>
            <w:shd w:val="clear" w:color="auto" w:fill="auto"/>
            <w:noWrap/>
            <w:vAlign w:val="center"/>
            <w:hideMark/>
          </w:tcPr>
          <w:p w14:paraId="20C9656F" w14:textId="63210A26"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32" w:type="dxa"/>
            <w:shd w:val="clear" w:color="auto" w:fill="auto"/>
            <w:noWrap/>
            <w:vAlign w:val="center"/>
            <w:hideMark/>
          </w:tcPr>
          <w:p w14:paraId="69451230" w14:textId="652992D2"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33" w:type="dxa"/>
            <w:shd w:val="clear" w:color="auto" w:fill="auto"/>
            <w:noWrap/>
            <w:vAlign w:val="center"/>
            <w:hideMark/>
          </w:tcPr>
          <w:p w14:paraId="19D7A47D" w14:textId="1E65A5E4"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33" w:type="dxa"/>
            <w:shd w:val="clear" w:color="auto" w:fill="auto"/>
            <w:noWrap/>
            <w:vAlign w:val="center"/>
            <w:hideMark/>
          </w:tcPr>
          <w:p w14:paraId="00CE1C37" w14:textId="755F01BC"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1.61</w:t>
            </w:r>
          </w:p>
        </w:tc>
        <w:tc>
          <w:tcPr>
            <w:tcW w:w="833" w:type="dxa"/>
            <w:shd w:val="clear" w:color="auto" w:fill="auto"/>
            <w:noWrap/>
            <w:vAlign w:val="center"/>
            <w:hideMark/>
          </w:tcPr>
          <w:p w14:paraId="7E1D246C" w14:textId="1FD7E67D" w:rsidR="007A1E23" w:rsidRPr="006538A2"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-2.58</w:t>
            </w:r>
          </w:p>
        </w:tc>
      </w:tr>
      <w:tr w:rsidR="007A1E23" w:rsidRPr="006538A2" w14:paraId="1CF50C88" w14:textId="77777777" w:rsidTr="00541F6E">
        <w:trPr>
          <w:trHeight w:val="20"/>
        </w:trPr>
        <w:tc>
          <w:tcPr>
            <w:tcW w:w="2410" w:type="dxa"/>
            <w:shd w:val="clear" w:color="auto" w:fill="auto"/>
            <w:noWrap/>
            <w:vAlign w:val="bottom"/>
            <w:hideMark/>
          </w:tcPr>
          <w:p w14:paraId="2C4F922F" w14:textId="77777777" w:rsidR="007A1E23" w:rsidRPr="006538A2" w:rsidRDefault="007A1E23" w:rsidP="007A1E23">
            <w:pPr>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Sales</w:t>
            </w:r>
          </w:p>
        </w:tc>
        <w:tc>
          <w:tcPr>
            <w:tcW w:w="832" w:type="dxa"/>
            <w:shd w:val="clear" w:color="auto" w:fill="auto"/>
            <w:noWrap/>
            <w:vAlign w:val="center"/>
            <w:hideMark/>
          </w:tcPr>
          <w:p w14:paraId="03A7E5B3" w14:textId="2113ED0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33" w:type="dxa"/>
            <w:shd w:val="clear" w:color="auto" w:fill="auto"/>
            <w:noWrap/>
            <w:vAlign w:val="center"/>
            <w:hideMark/>
          </w:tcPr>
          <w:p w14:paraId="5B23C896" w14:textId="2BE8951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33" w:type="dxa"/>
            <w:shd w:val="clear" w:color="auto" w:fill="auto"/>
            <w:noWrap/>
            <w:vAlign w:val="center"/>
            <w:hideMark/>
          </w:tcPr>
          <w:p w14:paraId="06D3040D" w14:textId="2E4060E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33" w:type="dxa"/>
            <w:shd w:val="clear" w:color="auto" w:fill="auto"/>
            <w:noWrap/>
            <w:vAlign w:val="center"/>
            <w:hideMark/>
          </w:tcPr>
          <w:p w14:paraId="684F2D3A" w14:textId="050F137F"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32" w:type="dxa"/>
            <w:shd w:val="clear" w:color="auto" w:fill="auto"/>
            <w:noWrap/>
            <w:vAlign w:val="center"/>
            <w:hideMark/>
          </w:tcPr>
          <w:p w14:paraId="4087075A" w14:textId="7324A8E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33" w:type="dxa"/>
            <w:shd w:val="clear" w:color="auto" w:fill="auto"/>
            <w:noWrap/>
            <w:vAlign w:val="center"/>
            <w:hideMark/>
          </w:tcPr>
          <w:p w14:paraId="1731D626" w14:textId="3360E027"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33" w:type="dxa"/>
            <w:shd w:val="clear" w:color="auto" w:fill="auto"/>
            <w:noWrap/>
            <w:vAlign w:val="center"/>
            <w:hideMark/>
          </w:tcPr>
          <w:p w14:paraId="6DF12A19" w14:textId="32C51322"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833" w:type="dxa"/>
            <w:shd w:val="clear" w:color="auto" w:fill="auto"/>
            <w:noWrap/>
            <w:vAlign w:val="center"/>
            <w:hideMark/>
          </w:tcPr>
          <w:p w14:paraId="57E8E70F" w14:textId="22BB24D0"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7A1E23" w:rsidRPr="006538A2" w14:paraId="6058F6F1" w14:textId="77777777" w:rsidTr="00541F6E">
        <w:trPr>
          <w:trHeight w:val="20"/>
        </w:trPr>
        <w:tc>
          <w:tcPr>
            <w:tcW w:w="2410" w:type="dxa"/>
            <w:shd w:val="clear" w:color="auto" w:fill="BDD6EE" w:themeFill="accent1" w:themeFillTint="66"/>
            <w:noWrap/>
            <w:vAlign w:val="bottom"/>
            <w:hideMark/>
          </w:tcPr>
          <w:p w14:paraId="7FEE8E53" w14:textId="77777777" w:rsidR="007A1E23" w:rsidRPr="006538A2" w:rsidRDefault="007A1E23" w:rsidP="007A1E23">
            <w:pPr>
              <w:rPr>
                <w:rFonts w:asciiTheme="minorHAnsi" w:hAnsiTheme="minorHAnsi" w:cstheme="minorHAnsi"/>
                <w:b/>
                <w:bCs/>
                <w:color w:val="000000"/>
                <w:sz w:val="22"/>
                <w:szCs w:val="22"/>
              </w:rPr>
            </w:pPr>
            <w:r w:rsidRPr="006538A2">
              <w:rPr>
                <w:rFonts w:asciiTheme="minorHAnsi" w:hAnsiTheme="minorHAnsi" w:cstheme="minorHAnsi"/>
                <w:b/>
                <w:bCs/>
                <w:color w:val="000000"/>
                <w:sz w:val="22"/>
                <w:szCs w:val="22"/>
              </w:rPr>
              <w:t>Free Cash Flow to the Firm</w:t>
            </w:r>
          </w:p>
        </w:tc>
        <w:tc>
          <w:tcPr>
            <w:tcW w:w="832" w:type="dxa"/>
            <w:shd w:val="clear" w:color="auto" w:fill="BDD6EE" w:themeFill="accent1" w:themeFillTint="66"/>
            <w:noWrap/>
            <w:vAlign w:val="center"/>
            <w:hideMark/>
          </w:tcPr>
          <w:p w14:paraId="7DD70CF2" w14:textId="490E679F"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1.17</w:t>
            </w:r>
          </w:p>
        </w:tc>
        <w:tc>
          <w:tcPr>
            <w:tcW w:w="833" w:type="dxa"/>
            <w:shd w:val="clear" w:color="auto" w:fill="BDD6EE" w:themeFill="accent1" w:themeFillTint="66"/>
            <w:noWrap/>
            <w:vAlign w:val="center"/>
            <w:hideMark/>
          </w:tcPr>
          <w:p w14:paraId="3E18976D" w14:textId="413F406B"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1.08</w:t>
            </w:r>
          </w:p>
        </w:tc>
        <w:tc>
          <w:tcPr>
            <w:tcW w:w="833" w:type="dxa"/>
            <w:shd w:val="clear" w:color="auto" w:fill="BDD6EE" w:themeFill="accent1" w:themeFillTint="66"/>
            <w:noWrap/>
            <w:vAlign w:val="center"/>
            <w:hideMark/>
          </w:tcPr>
          <w:p w14:paraId="5075FFA5" w14:textId="68B44D76"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0.98</w:t>
            </w:r>
          </w:p>
        </w:tc>
        <w:tc>
          <w:tcPr>
            <w:tcW w:w="833" w:type="dxa"/>
            <w:shd w:val="clear" w:color="auto" w:fill="BDD6EE" w:themeFill="accent1" w:themeFillTint="66"/>
            <w:noWrap/>
            <w:vAlign w:val="center"/>
            <w:hideMark/>
          </w:tcPr>
          <w:p w14:paraId="59DD4EFB" w14:textId="48760DC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0.89</w:t>
            </w:r>
          </w:p>
        </w:tc>
        <w:tc>
          <w:tcPr>
            <w:tcW w:w="832" w:type="dxa"/>
            <w:shd w:val="clear" w:color="auto" w:fill="BDD6EE" w:themeFill="accent1" w:themeFillTint="66"/>
            <w:noWrap/>
            <w:vAlign w:val="center"/>
            <w:hideMark/>
          </w:tcPr>
          <w:p w14:paraId="1A2BDE8F" w14:textId="78FCD184"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0.79</w:t>
            </w:r>
          </w:p>
        </w:tc>
        <w:tc>
          <w:tcPr>
            <w:tcW w:w="833" w:type="dxa"/>
            <w:shd w:val="clear" w:color="auto" w:fill="BDD6EE" w:themeFill="accent1" w:themeFillTint="66"/>
            <w:noWrap/>
            <w:vAlign w:val="center"/>
            <w:hideMark/>
          </w:tcPr>
          <w:p w14:paraId="2005D297" w14:textId="65F1A2DD"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0.68</w:t>
            </w:r>
          </w:p>
        </w:tc>
        <w:tc>
          <w:tcPr>
            <w:tcW w:w="833" w:type="dxa"/>
            <w:shd w:val="clear" w:color="auto" w:fill="BDD6EE" w:themeFill="accent1" w:themeFillTint="66"/>
            <w:noWrap/>
            <w:vAlign w:val="center"/>
            <w:hideMark/>
          </w:tcPr>
          <w:p w14:paraId="1A6CBF01" w14:textId="1F61D3B3"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833" w:type="dxa"/>
            <w:shd w:val="clear" w:color="auto" w:fill="BDD6EE" w:themeFill="accent1" w:themeFillTint="66"/>
            <w:noWrap/>
            <w:vAlign w:val="center"/>
            <w:hideMark/>
          </w:tcPr>
          <w:p w14:paraId="58E83C2A" w14:textId="20B06E22" w:rsidR="007A1E23" w:rsidRPr="006538A2"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4.61</w:t>
            </w:r>
          </w:p>
        </w:tc>
      </w:tr>
      <w:tr w:rsidR="007A1E23" w:rsidRPr="006538A2" w14:paraId="45760792" w14:textId="77777777" w:rsidTr="00541F6E">
        <w:trPr>
          <w:trHeight w:val="20"/>
        </w:trPr>
        <w:tc>
          <w:tcPr>
            <w:tcW w:w="2410" w:type="dxa"/>
            <w:shd w:val="clear" w:color="auto" w:fill="auto"/>
            <w:noWrap/>
            <w:vAlign w:val="bottom"/>
            <w:hideMark/>
          </w:tcPr>
          <w:p w14:paraId="500653AA" w14:textId="77777777" w:rsidR="007A1E23" w:rsidRPr="006538A2" w:rsidRDefault="007A1E23" w:rsidP="007A1E23">
            <w:pPr>
              <w:spacing w:line="276" w:lineRule="auto"/>
              <w:jc w:val="right"/>
              <w:rPr>
                <w:rFonts w:asciiTheme="minorHAnsi" w:hAnsiTheme="minorHAnsi" w:cstheme="minorHAnsi"/>
                <w:i/>
                <w:iCs/>
                <w:color w:val="000000"/>
                <w:sz w:val="18"/>
                <w:szCs w:val="18"/>
              </w:rPr>
            </w:pPr>
            <w:r w:rsidRPr="006538A2">
              <w:rPr>
                <w:rFonts w:asciiTheme="minorHAnsi" w:hAnsiTheme="minorHAnsi" w:cstheme="minorHAnsi"/>
                <w:i/>
                <w:iCs/>
                <w:color w:val="000000"/>
                <w:sz w:val="18"/>
                <w:szCs w:val="18"/>
              </w:rPr>
              <w:t>% Growth</w:t>
            </w:r>
          </w:p>
        </w:tc>
        <w:tc>
          <w:tcPr>
            <w:tcW w:w="832" w:type="dxa"/>
            <w:shd w:val="clear" w:color="auto" w:fill="auto"/>
            <w:noWrap/>
            <w:vAlign w:val="center"/>
            <w:hideMark/>
          </w:tcPr>
          <w:p w14:paraId="1DC491FA" w14:textId="16EE40BC"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833" w:type="dxa"/>
            <w:shd w:val="clear" w:color="auto" w:fill="auto"/>
            <w:noWrap/>
            <w:vAlign w:val="center"/>
            <w:hideMark/>
          </w:tcPr>
          <w:p w14:paraId="1920E8E8" w14:textId="343F14A2"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833" w:type="dxa"/>
            <w:shd w:val="clear" w:color="auto" w:fill="auto"/>
            <w:noWrap/>
            <w:vAlign w:val="center"/>
            <w:hideMark/>
          </w:tcPr>
          <w:p w14:paraId="1E93D1E4" w14:textId="7A9B0F68"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833" w:type="dxa"/>
            <w:shd w:val="clear" w:color="auto" w:fill="auto"/>
            <w:noWrap/>
            <w:vAlign w:val="center"/>
            <w:hideMark/>
          </w:tcPr>
          <w:p w14:paraId="27E7E7DA" w14:textId="1E31A394"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832" w:type="dxa"/>
            <w:shd w:val="clear" w:color="auto" w:fill="auto"/>
            <w:noWrap/>
            <w:vAlign w:val="center"/>
            <w:hideMark/>
          </w:tcPr>
          <w:p w14:paraId="06B66FBD" w14:textId="1B46F665"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833" w:type="dxa"/>
            <w:shd w:val="clear" w:color="auto" w:fill="auto"/>
            <w:noWrap/>
            <w:vAlign w:val="center"/>
            <w:hideMark/>
          </w:tcPr>
          <w:p w14:paraId="1FE95B76" w14:textId="72FAB13B"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c>
          <w:tcPr>
            <w:tcW w:w="833" w:type="dxa"/>
            <w:shd w:val="clear" w:color="auto" w:fill="auto"/>
            <w:noWrap/>
            <w:vAlign w:val="center"/>
            <w:hideMark/>
          </w:tcPr>
          <w:p w14:paraId="56668160" w14:textId="1AFECD46"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-253%</w:t>
            </w:r>
          </w:p>
        </w:tc>
        <w:tc>
          <w:tcPr>
            <w:tcW w:w="833" w:type="dxa"/>
            <w:shd w:val="clear" w:color="auto" w:fill="auto"/>
            <w:noWrap/>
            <w:vAlign w:val="center"/>
            <w:hideMark/>
          </w:tcPr>
          <w:p w14:paraId="357E32F7" w14:textId="28B07D99" w:rsidR="007A1E23" w:rsidRPr="006538A2"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-543%</w:t>
            </w:r>
          </w:p>
        </w:tc>
      </w:tr>
    </w:tbl>
    <w:p w14:paraId="5C0D3DB6" w14:textId="7C8DF48B" w:rsidR="00AA62AE" w:rsidRDefault="00AA62AE" w:rsidP="00541F6E">
      <w:pPr>
        <w:pStyle w:val="Default"/>
        <w:spacing w:before="240" w:after="240" w:line="276" w:lineRule="auto"/>
        <w:ind w:left="567" w:right="16"/>
        <w:jc w:val="both"/>
        <w:rPr>
          <w:b/>
          <w:sz w:val="22"/>
          <w:szCs w:val="22"/>
        </w:rPr>
      </w:pPr>
      <w:r>
        <w:rPr>
          <w:b/>
          <w:sz w:val="22"/>
          <w:szCs w:val="22"/>
        </w:rPr>
        <w:t>*WACC:</w:t>
      </w:r>
      <w:r w:rsidR="0087707F">
        <w:rPr>
          <w:b/>
          <w:sz w:val="22"/>
          <w:szCs w:val="22"/>
        </w:rPr>
        <w:t xml:space="preserve"> </w:t>
      </w:r>
      <w:r w:rsidR="0087707F" w:rsidRPr="00632412">
        <w:rPr>
          <w:bCs/>
          <w:sz w:val="22"/>
          <w:szCs w:val="22"/>
        </w:rPr>
        <w:t>10.</w:t>
      </w:r>
      <w:r w:rsidR="007A1E23" w:rsidRPr="00632412">
        <w:rPr>
          <w:bCs/>
          <w:sz w:val="22"/>
          <w:szCs w:val="22"/>
        </w:rPr>
        <w:t>77</w:t>
      </w:r>
      <w:r w:rsidR="0087707F">
        <w:rPr>
          <w:b/>
          <w:sz w:val="22"/>
          <w:szCs w:val="22"/>
        </w:rPr>
        <w:t>%</w:t>
      </w:r>
    </w:p>
    <w:p w14:paraId="61CC9A96" w14:textId="77777777" w:rsidR="00AA62AE" w:rsidRPr="004D02DF" w:rsidRDefault="00AA62AE" w:rsidP="00A56459">
      <w:pPr>
        <w:pStyle w:val="Default"/>
        <w:numPr>
          <w:ilvl w:val="0"/>
          <w:numId w:val="67"/>
        </w:numPr>
        <w:spacing w:line="360" w:lineRule="auto"/>
        <w:ind w:left="567" w:right="16" w:hanging="425"/>
        <w:jc w:val="both"/>
        <w:rPr>
          <w:b/>
          <w:sz w:val="22"/>
          <w:szCs w:val="22"/>
        </w:rPr>
      </w:pPr>
      <w:r w:rsidRPr="004D02DF">
        <w:rPr>
          <w:b/>
          <w:sz w:val="22"/>
          <w:szCs w:val="22"/>
        </w:rPr>
        <w:t xml:space="preserve">M/S </w:t>
      </w:r>
      <w:proofErr w:type="spellStart"/>
      <w:r w:rsidRPr="004D02DF">
        <w:rPr>
          <w:b/>
          <w:sz w:val="22"/>
          <w:szCs w:val="22"/>
        </w:rPr>
        <w:t>Kalsubai</w:t>
      </w:r>
      <w:proofErr w:type="spellEnd"/>
      <w:r w:rsidRPr="004D02DF">
        <w:rPr>
          <w:b/>
          <w:sz w:val="22"/>
          <w:szCs w:val="22"/>
        </w:rPr>
        <w:t xml:space="preserve"> Power </w:t>
      </w:r>
      <w:proofErr w:type="spellStart"/>
      <w:r w:rsidRPr="004D02DF">
        <w:rPr>
          <w:b/>
          <w:sz w:val="22"/>
          <w:szCs w:val="22"/>
        </w:rPr>
        <w:t>Pvt.</w:t>
      </w:r>
      <w:proofErr w:type="spellEnd"/>
      <w:r w:rsidRPr="004D02DF">
        <w:rPr>
          <w:b/>
          <w:sz w:val="22"/>
          <w:szCs w:val="22"/>
        </w:rPr>
        <w:t xml:space="preserve"> Ltd:</w:t>
      </w:r>
      <w:r w:rsidRPr="004D02DF">
        <w:rPr>
          <w:b/>
          <w:bCs/>
          <w:i/>
          <w:iCs/>
          <w:sz w:val="18"/>
          <w:szCs w:val="18"/>
        </w:rPr>
        <w:t xml:space="preserve"> </w:t>
      </w:r>
    </w:p>
    <w:p w14:paraId="01535FF6" w14:textId="77777777" w:rsidR="00AA62AE" w:rsidRPr="004D02DF" w:rsidRDefault="00AA62AE" w:rsidP="00541F6E">
      <w:pPr>
        <w:pStyle w:val="Default"/>
        <w:ind w:left="851" w:right="-589"/>
        <w:jc w:val="right"/>
        <w:rPr>
          <w:b/>
          <w:sz w:val="22"/>
          <w:szCs w:val="22"/>
        </w:rPr>
      </w:pPr>
      <w:r w:rsidRPr="004D02DF">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2410"/>
        <w:gridCol w:w="740"/>
        <w:gridCol w:w="740"/>
        <w:gridCol w:w="740"/>
        <w:gridCol w:w="740"/>
        <w:gridCol w:w="741"/>
        <w:gridCol w:w="740"/>
        <w:gridCol w:w="740"/>
        <w:gridCol w:w="740"/>
        <w:gridCol w:w="741"/>
      </w:tblGrid>
      <w:tr w:rsidR="00AA62AE" w:rsidRPr="00B36690" w14:paraId="3851C8A7" w14:textId="77777777" w:rsidTr="00541F6E">
        <w:trPr>
          <w:trHeight w:val="20"/>
        </w:trPr>
        <w:tc>
          <w:tcPr>
            <w:tcW w:w="2410" w:type="dxa"/>
            <w:shd w:val="clear" w:color="000000" w:fill="002060"/>
            <w:noWrap/>
            <w:vAlign w:val="center"/>
            <w:hideMark/>
          </w:tcPr>
          <w:p w14:paraId="76951051"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 xml:space="preserve">Operating Summary </w:t>
            </w:r>
          </w:p>
        </w:tc>
        <w:tc>
          <w:tcPr>
            <w:tcW w:w="740" w:type="dxa"/>
            <w:shd w:val="clear" w:color="000000" w:fill="002060"/>
            <w:noWrap/>
            <w:vAlign w:val="center"/>
            <w:hideMark/>
          </w:tcPr>
          <w:p w14:paraId="4F9FFD38"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2024</w:t>
            </w:r>
          </w:p>
        </w:tc>
        <w:tc>
          <w:tcPr>
            <w:tcW w:w="740" w:type="dxa"/>
            <w:shd w:val="clear" w:color="000000" w:fill="002060"/>
            <w:noWrap/>
            <w:vAlign w:val="center"/>
            <w:hideMark/>
          </w:tcPr>
          <w:p w14:paraId="47C23438"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2025</w:t>
            </w:r>
          </w:p>
        </w:tc>
        <w:tc>
          <w:tcPr>
            <w:tcW w:w="740" w:type="dxa"/>
            <w:shd w:val="clear" w:color="000000" w:fill="002060"/>
            <w:noWrap/>
            <w:vAlign w:val="center"/>
            <w:hideMark/>
          </w:tcPr>
          <w:p w14:paraId="005A313F"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2026</w:t>
            </w:r>
          </w:p>
        </w:tc>
        <w:tc>
          <w:tcPr>
            <w:tcW w:w="740" w:type="dxa"/>
            <w:shd w:val="clear" w:color="000000" w:fill="002060"/>
            <w:noWrap/>
            <w:vAlign w:val="center"/>
            <w:hideMark/>
          </w:tcPr>
          <w:p w14:paraId="1F1FFCC1"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2027</w:t>
            </w:r>
          </w:p>
        </w:tc>
        <w:tc>
          <w:tcPr>
            <w:tcW w:w="741" w:type="dxa"/>
            <w:shd w:val="clear" w:color="000000" w:fill="002060"/>
            <w:noWrap/>
            <w:vAlign w:val="center"/>
            <w:hideMark/>
          </w:tcPr>
          <w:p w14:paraId="29303ACD"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2028</w:t>
            </w:r>
          </w:p>
        </w:tc>
        <w:tc>
          <w:tcPr>
            <w:tcW w:w="740" w:type="dxa"/>
            <w:shd w:val="clear" w:color="000000" w:fill="002060"/>
            <w:noWrap/>
            <w:vAlign w:val="center"/>
            <w:hideMark/>
          </w:tcPr>
          <w:p w14:paraId="3A4CA5A9"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2029</w:t>
            </w:r>
          </w:p>
        </w:tc>
        <w:tc>
          <w:tcPr>
            <w:tcW w:w="740" w:type="dxa"/>
            <w:shd w:val="clear" w:color="000000" w:fill="002060"/>
            <w:noWrap/>
            <w:vAlign w:val="center"/>
            <w:hideMark/>
          </w:tcPr>
          <w:p w14:paraId="297C2068"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2030</w:t>
            </w:r>
          </w:p>
        </w:tc>
        <w:tc>
          <w:tcPr>
            <w:tcW w:w="740" w:type="dxa"/>
            <w:shd w:val="clear" w:color="000000" w:fill="002060"/>
            <w:noWrap/>
            <w:vAlign w:val="center"/>
            <w:hideMark/>
          </w:tcPr>
          <w:p w14:paraId="19F411B9"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2031</w:t>
            </w:r>
          </w:p>
        </w:tc>
        <w:tc>
          <w:tcPr>
            <w:tcW w:w="741" w:type="dxa"/>
            <w:shd w:val="clear" w:color="000000" w:fill="002060"/>
            <w:noWrap/>
            <w:vAlign w:val="center"/>
            <w:hideMark/>
          </w:tcPr>
          <w:p w14:paraId="435894D0"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2032</w:t>
            </w:r>
          </w:p>
        </w:tc>
      </w:tr>
      <w:tr w:rsidR="007A1E23" w:rsidRPr="00B36690" w14:paraId="79E5E0F4" w14:textId="77777777" w:rsidTr="00541F6E">
        <w:trPr>
          <w:trHeight w:val="20"/>
        </w:trPr>
        <w:tc>
          <w:tcPr>
            <w:tcW w:w="2410" w:type="dxa"/>
            <w:shd w:val="clear" w:color="auto" w:fill="auto"/>
            <w:noWrap/>
            <w:vAlign w:val="bottom"/>
            <w:hideMark/>
          </w:tcPr>
          <w:p w14:paraId="348B8762"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Total Revenue</w:t>
            </w:r>
          </w:p>
        </w:tc>
        <w:tc>
          <w:tcPr>
            <w:tcW w:w="740" w:type="dxa"/>
            <w:shd w:val="clear" w:color="auto" w:fill="auto"/>
            <w:noWrap/>
            <w:vAlign w:val="center"/>
            <w:hideMark/>
          </w:tcPr>
          <w:p w14:paraId="67D596D6" w14:textId="0F3EB84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7.19</w:t>
            </w:r>
          </w:p>
        </w:tc>
        <w:tc>
          <w:tcPr>
            <w:tcW w:w="740" w:type="dxa"/>
            <w:shd w:val="clear" w:color="auto" w:fill="auto"/>
            <w:noWrap/>
            <w:vAlign w:val="center"/>
            <w:hideMark/>
          </w:tcPr>
          <w:p w14:paraId="08088097" w14:textId="708ACCB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7.17</w:t>
            </w:r>
          </w:p>
        </w:tc>
        <w:tc>
          <w:tcPr>
            <w:tcW w:w="740" w:type="dxa"/>
            <w:shd w:val="clear" w:color="auto" w:fill="auto"/>
            <w:noWrap/>
            <w:vAlign w:val="center"/>
            <w:hideMark/>
          </w:tcPr>
          <w:p w14:paraId="4939C319" w14:textId="614EF117"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40" w:type="dxa"/>
            <w:shd w:val="clear" w:color="auto" w:fill="auto"/>
            <w:noWrap/>
            <w:vAlign w:val="center"/>
            <w:hideMark/>
          </w:tcPr>
          <w:p w14:paraId="47FE704C" w14:textId="5ACB3257"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6.59</w:t>
            </w:r>
          </w:p>
        </w:tc>
        <w:tc>
          <w:tcPr>
            <w:tcW w:w="741" w:type="dxa"/>
            <w:shd w:val="clear" w:color="auto" w:fill="auto"/>
            <w:noWrap/>
            <w:vAlign w:val="center"/>
            <w:hideMark/>
          </w:tcPr>
          <w:p w14:paraId="0726E1C3" w14:textId="6A46569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6.61</w:t>
            </w:r>
          </w:p>
        </w:tc>
        <w:tc>
          <w:tcPr>
            <w:tcW w:w="740" w:type="dxa"/>
            <w:shd w:val="clear" w:color="auto" w:fill="auto"/>
            <w:noWrap/>
            <w:vAlign w:val="center"/>
            <w:hideMark/>
          </w:tcPr>
          <w:p w14:paraId="79AFBA9F" w14:textId="2A081FEB"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0" w:type="dxa"/>
            <w:shd w:val="clear" w:color="auto" w:fill="auto"/>
            <w:noWrap/>
            <w:vAlign w:val="center"/>
            <w:hideMark/>
          </w:tcPr>
          <w:p w14:paraId="65975C39" w14:textId="39890483"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0" w:type="dxa"/>
            <w:shd w:val="clear" w:color="auto" w:fill="auto"/>
            <w:noWrap/>
            <w:vAlign w:val="center"/>
            <w:hideMark/>
          </w:tcPr>
          <w:p w14:paraId="7AB9D749" w14:textId="17E24A1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1" w:type="dxa"/>
            <w:shd w:val="clear" w:color="auto" w:fill="auto"/>
            <w:noWrap/>
            <w:vAlign w:val="center"/>
            <w:hideMark/>
          </w:tcPr>
          <w:p w14:paraId="468510E4" w14:textId="4A9CF9F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r>
      <w:tr w:rsidR="007A1E23" w:rsidRPr="00B36690" w14:paraId="198BA172" w14:textId="77777777" w:rsidTr="00541F6E">
        <w:trPr>
          <w:trHeight w:val="20"/>
        </w:trPr>
        <w:tc>
          <w:tcPr>
            <w:tcW w:w="2410" w:type="dxa"/>
            <w:shd w:val="clear" w:color="auto" w:fill="auto"/>
            <w:noWrap/>
            <w:vAlign w:val="bottom"/>
            <w:hideMark/>
          </w:tcPr>
          <w:p w14:paraId="02F3E096"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Growth</w:t>
            </w:r>
          </w:p>
        </w:tc>
        <w:tc>
          <w:tcPr>
            <w:tcW w:w="740" w:type="dxa"/>
            <w:shd w:val="clear" w:color="auto" w:fill="auto"/>
            <w:noWrap/>
            <w:vAlign w:val="center"/>
            <w:hideMark/>
          </w:tcPr>
          <w:p w14:paraId="60FB9C5A" w14:textId="084F51AD"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0" w:type="dxa"/>
            <w:shd w:val="clear" w:color="auto" w:fill="auto"/>
            <w:noWrap/>
            <w:vAlign w:val="center"/>
            <w:hideMark/>
          </w:tcPr>
          <w:p w14:paraId="2FAA1BF0" w14:textId="35C48B0A"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0" w:type="dxa"/>
            <w:shd w:val="clear" w:color="auto" w:fill="auto"/>
            <w:noWrap/>
            <w:vAlign w:val="center"/>
            <w:hideMark/>
          </w:tcPr>
          <w:p w14:paraId="2BFE9E9B" w14:textId="137659EE"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-8.06%</w:t>
            </w:r>
          </w:p>
        </w:tc>
        <w:tc>
          <w:tcPr>
            <w:tcW w:w="740" w:type="dxa"/>
            <w:shd w:val="clear" w:color="auto" w:fill="auto"/>
            <w:noWrap/>
            <w:vAlign w:val="center"/>
            <w:hideMark/>
          </w:tcPr>
          <w:p w14:paraId="621760AC" w14:textId="3AC0D560"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1" w:type="dxa"/>
            <w:shd w:val="clear" w:color="auto" w:fill="auto"/>
            <w:noWrap/>
            <w:vAlign w:val="center"/>
            <w:hideMark/>
          </w:tcPr>
          <w:p w14:paraId="35E48173" w14:textId="65B7A884"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0" w:type="dxa"/>
            <w:shd w:val="clear" w:color="auto" w:fill="auto"/>
            <w:noWrap/>
            <w:vAlign w:val="center"/>
            <w:hideMark/>
          </w:tcPr>
          <w:p w14:paraId="1A46DFE3" w14:textId="1E3173DD"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-51.89%</w:t>
            </w:r>
          </w:p>
        </w:tc>
        <w:tc>
          <w:tcPr>
            <w:tcW w:w="740" w:type="dxa"/>
            <w:shd w:val="clear" w:color="auto" w:fill="auto"/>
            <w:noWrap/>
            <w:vAlign w:val="center"/>
            <w:hideMark/>
          </w:tcPr>
          <w:p w14:paraId="2C07C967" w14:textId="4D60ED8F"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0" w:type="dxa"/>
            <w:shd w:val="clear" w:color="auto" w:fill="auto"/>
            <w:noWrap/>
            <w:vAlign w:val="center"/>
            <w:hideMark/>
          </w:tcPr>
          <w:p w14:paraId="41C64843" w14:textId="339A5042"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1" w:type="dxa"/>
            <w:shd w:val="clear" w:color="auto" w:fill="auto"/>
            <w:noWrap/>
            <w:vAlign w:val="center"/>
            <w:hideMark/>
          </w:tcPr>
          <w:p w14:paraId="6ECF15FE" w14:textId="7256EC5F" w:rsidR="007A1E23" w:rsidRPr="00B36690" w:rsidRDefault="007A1E23" w:rsidP="007A1E23">
            <w:pPr>
              <w:spacing w:line="276" w:lineRule="auto"/>
              <w:ind w:left="-113" w:right="-114"/>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r>
      <w:tr w:rsidR="007A1E23" w:rsidRPr="00B36690" w14:paraId="5FDC174C" w14:textId="77777777" w:rsidTr="00541F6E">
        <w:trPr>
          <w:trHeight w:val="20"/>
        </w:trPr>
        <w:tc>
          <w:tcPr>
            <w:tcW w:w="2410" w:type="dxa"/>
            <w:shd w:val="clear" w:color="auto" w:fill="auto"/>
            <w:noWrap/>
            <w:vAlign w:val="bottom"/>
            <w:hideMark/>
          </w:tcPr>
          <w:p w14:paraId="1CBD42BF"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EBITDA</w:t>
            </w:r>
          </w:p>
        </w:tc>
        <w:tc>
          <w:tcPr>
            <w:tcW w:w="740" w:type="dxa"/>
            <w:shd w:val="clear" w:color="auto" w:fill="auto"/>
            <w:noWrap/>
            <w:vAlign w:val="center"/>
            <w:hideMark/>
          </w:tcPr>
          <w:p w14:paraId="23B652EF" w14:textId="05FA500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5.96</w:t>
            </w:r>
          </w:p>
        </w:tc>
        <w:tc>
          <w:tcPr>
            <w:tcW w:w="740" w:type="dxa"/>
            <w:shd w:val="clear" w:color="auto" w:fill="auto"/>
            <w:noWrap/>
            <w:vAlign w:val="center"/>
            <w:hideMark/>
          </w:tcPr>
          <w:p w14:paraId="2498617C" w14:textId="227982C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5.87</w:t>
            </w:r>
          </w:p>
        </w:tc>
        <w:tc>
          <w:tcPr>
            <w:tcW w:w="740" w:type="dxa"/>
            <w:shd w:val="clear" w:color="auto" w:fill="auto"/>
            <w:noWrap/>
            <w:vAlign w:val="center"/>
            <w:hideMark/>
          </w:tcPr>
          <w:p w14:paraId="04E0908A" w14:textId="3198DD2C"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5.23</w:t>
            </w:r>
          </w:p>
        </w:tc>
        <w:tc>
          <w:tcPr>
            <w:tcW w:w="740" w:type="dxa"/>
            <w:shd w:val="clear" w:color="auto" w:fill="auto"/>
            <w:noWrap/>
            <w:vAlign w:val="center"/>
            <w:hideMark/>
          </w:tcPr>
          <w:p w14:paraId="3615C457" w14:textId="02848A1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5.16</w:t>
            </w:r>
          </w:p>
        </w:tc>
        <w:tc>
          <w:tcPr>
            <w:tcW w:w="741" w:type="dxa"/>
            <w:shd w:val="clear" w:color="auto" w:fill="auto"/>
            <w:noWrap/>
            <w:vAlign w:val="center"/>
            <w:hideMark/>
          </w:tcPr>
          <w:p w14:paraId="7C1A1F02" w14:textId="1C38ED8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5.11</w:t>
            </w:r>
          </w:p>
        </w:tc>
        <w:tc>
          <w:tcPr>
            <w:tcW w:w="740" w:type="dxa"/>
            <w:shd w:val="clear" w:color="auto" w:fill="auto"/>
            <w:noWrap/>
            <w:vAlign w:val="center"/>
            <w:hideMark/>
          </w:tcPr>
          <w:p w14:paraId="11249507" w14:textId="0E55A84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1.61</w:t>
            </w:r>
          </w:p>
        </w:tc>
        <w:tc>
          <w:tcPr>
            <w:tcW w:w="740" w:type="dxa"/>
            <w:shd w:val="clear" w:color="auto" w:fill="auto"/>
            <w:noWrap/>
            <w:vAlign w:val="center"/>
            <w:hideMark/>
          </w:tcPr>
          <w:p w14:paraId="4375E66A" w14:textId="249B449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40" w:type="dxa"/>
            <w:shd w:val="clear" w:color="auto" w:fill="auto"/>
            <w:noWrap/>
            <w:vAlign w:val="center"/>
            <w:hideMark/>
          </w:tcPr>
          <w:p w14:paraId="1D15452E" w14:textId="441B2575"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1.45</w:t>
            </w:r>
          </w:p>
        </w:tc>
        <w:tc>
          <w:tcPr>
            <w:tcW w:w="741" w:type="dxa"/>
            <w:shd w:val="clear" w:color="auto" w:fill="auto"/>
            <w:noWrap/>
            <w:vAlign w:val="center"/>
            <w:hideMark/>
          </w:tcPr>
          <w:p w14:paraId="540BB2ED" w14:textId="148A7D1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w:t>
            </w:r>
          </w:p>
        </w:tc>
      </w:tr>
      <w:tr w:rsidR="007A1E23" w:rsidRPr="00B36690" w14:paraId="75FD7B30" w14:textId="77777777" w:rsidTr="00541F6E">
        <w:trPr>
          <w:trHeight w:val="20"/>
        </w:trPr>
        <w:tc>
          <w:tcPr>
            <w:tcW w:w="2410" w:type="dxa"/>
            <w:shd w:val="clear" w:color="auto" w:fill="auto"/>
            <w:noWrap/>
            <w:vAlign w:val="bottom"/>
            <w:hideMark/>
          </w:tcPr>
          <w:p w14:paraId="1976995A"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0" w:type="dxa"/>
            <w:shd w:val="clear" w:color="auto" w:fill="auto"/>
            <w:noWrap/>
            <w:vAlign w:val="center"/>
            <w:hideMark/>
          </w:tcPr>
          <w:p w14:paraId="75E5C3E5" w14:textId="66149C4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83%</w:t>
            </w:r>
          </w:p>
        </w:tc>
        <w:tc>
          <w:tcPr>
            <w:tcW w:w="740" w:type="dxa"/>
            <w:shd w:val="clear" w:color="auto" w:fill="auto"/>
            <w:noWrap/>
            <w:vAlign w:val="center"/>
            <w:hideMark/>
          </w:tcPr>
          <w:p w14:paraId="0A991CDC" w14:textId="371EF242"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82%</w:t>
            </w:r>
          </w:p>
        </w:tc>
        <w:tc>
          <w:tcPr>
            <w:tcW w:w="740" w:type="dxa"/>
            <w:shd w:val="clear" w:color="auto" w:fill="auto"/>
            <w:noWrap/>
            <w:vAlign w:val="center"/>
            <w:hideMark/>
          </w:tcPr>
          <w:p w14:paraId="2EF4D05B" w14:textId="7D64F1C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w:t>
            </w:r>
          </w:p>
        </w:tc>
        <w:tc>
          <w:tcPr>
            <w:tcW w:w="740" w:type="dxa"/>
            <w:shd w:val="clear" w:color="auto" w:fill="auto"/>
            <w:noWrap/>
            <w:vAlign w:val="center"/>
            <w:hideMark/>
          </w:tcPr>
          <w:p w14:paraId="00EA01E3" w14:textId="13B9939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w:t>
            </w:r>
          </w:p>
        </w:tc>
        <w:tc>
          <w:tcPr>
            <w:tcW w:w="741" w:type="dxa"/>
            <w:shd w:val="clear" w:color="auto" w:fill="auto"/>
            <w:noWrap/>
            <w:vAlign w:val="center"/>
            <w:hideMark/>
          </w:tcPr>
          <w:p w14:paraId="2C57183D" w14:textId="7C2220D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w:t>
            </w:r>
          </w:p>
        </w:tc>
        <w:tc>
          <w:tcPr>
            <w:tcW w:w="740" w:type="dxa"/>
            <w:shd w:val="clear" w:color="auto" w:fill="auto"/>
            <w:noWrap/>
            <w:vAlign w:val="center"/>
            <w:hideMark/>
          </w:tcPr>
          <w:p w14:paraId="2449AD89" w14:textId="27808CF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40" w:type="dxa"/>
            <w:shd w:val="clear" w:color="auto" w:fill="auto"/>
            <w:noWrap/>
            <w:vAlign w:val="center"/>
            <w:hideMark/>
          </w:tcPr>
          <w:p w14:paraId="399329CA" w14:textId="6027B059"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740" w:type="dxa"/>
            <w:shd w:val="clear" w:color="auto" w:fill="auto"/>
            <w:noWrap/>
            <w:vAlign w:val="center"/>
            <w:hideMark/>
          </w:tcPr>
          <w:p w14:paraId="5DB6F160" w14:textId="7750B5C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1" w:type="dxa"/>
            <w:shd w:val="clear" w:color="auto" w:fill="auto"/>
            <w:noWrap/>
            <w:vAlign w:val="center"/>
            <w:hideMark/>
          </w:tcPr>
          <w:p w14:paraId="4E56E0DE" w14:textId="3A59BDB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r>
      <w:tr w:rsidR="007A1E23" w:rsidRPr="00B36690" w14:paraId="3F121124" w14:textId="77777777" w:rsidTr="00541F6E">
        <w:trPr>
          <w:trHeight w:val="20"/>
        </w:trPr>
        <w:tc>
          <w:tcPr>
            <w:tcW w:w="2410" w:type="dxa"/>
            <w:shd w:val="clear" w:color="auto" w:fill="auto"/>
            <w:noWrap/>
            <w:vAlign w:val="bottom"/>
            <w:hideMark/>
          </w:tcPr>
          <w:p w14:paraId="186BD8C6"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EBIT</w:t>
            </w:r>
          </w:p>
        </w:tc>
        <w:tc>
          <w:tcPr>
            <w:tcW w:w="740" w:type="dxa"/>
            <w:shd w:val="clear" w:color="auto" w:fill="auto"/>
            <w:noWrap/>
            <w:vAlign w:val="center"/>
            <w:hideMark/>
          </w:tcPr>
          <w:p w14:paraId="7C67F2FA" w14:textId="0687753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4.39</w:t>
            </w:r>
          </w:p>
        </w:tc>
        <w:tc>
          <w:tcPr>
            <w:tcW w:w="740" w:type="dxa"/>
            <w:shd w:val="clear" w:color="auto" w:fill="auto"/>
            <w:noWrap/>
            <w:vAlign w:val="center"/>
            <w:hideMark/>
          </w:tcPr>
          <w:p w14:paraId="3AE152DD" w14:textId="554AADA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4.31</w:t>
            </w:r>
          </w:p>
        </w:tc>
        <w:tc>
          <w:tcPr>
            <w:tcW w:w="740" w:type="dxa"/>
            <w:shd w:val="clear" w:color="auto" w:fill="auto"/>
            <w:noWrap/>
            <w:vAlign w:val="center"/>
            <w:hideMark/>
          </w:tcPr>
          <w:p w14:paraId="7134AD71" w14:textId="4B9324C9"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3.66</w:t>
            </w:r>
          </w:p>
        </w:tc>
        <w:tc>
          <w:tcPr>
            <w:tcW w:w="740" w:type="dxa"/>
            <w:shd w:val="clear" w:color="auto" w:fill="auto"/>
            <w:noWrap/>
            <w:vAlign w:val="center"/>
            <w:hideMark/>
          </w:tcPr>
          <w:p w14:paraId="0CEEBAFF" w14:textId="2CA9FD2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3.60</w:t>
            </w:r>
          </w:p>
        </w:tc>
        <w:tc>
          <w:tcPr>
            <w:tcW w:w="741" w:type="dxa"/>
            <w:shd w:val="clear" w:color="auto" w:fill="auto"/>
            <w:noWrap/>
            <w:vAlign w:val="center"/>
            <w:hideMark/>
          </w:tcPr>
          <w:p w14:paraId="3D886E53" w14:textId="6C1F56F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3.54</w:t>
            </w:r>
          </w:p>
        </w:tc>
        <w:tc>
          <w:tcPr>
            <w:tcW w:w="740" w:type="dxa"/>
            <w:shd w:val="clear" w:color="auto" w:fill="auto"/>
            <w:noWrap/>
            <w:vAlign w:val="center"/>
            <w:hideMark/>
          </w:tcPr>
          <w:p w14:paraId="35FD4E01" w14:textId="3E58DBC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40" w:type="dxa"/>
            <w:shd w:val="clear" w:color="auto" w:fill="auto"/>
            <w:noWrap/>
            <w:vAlign w:val="center"/>
            <w:hideMark/>
          </w:tcPr>
          <w:p w14:paraId="51A64CC3" w14:textId="444D9957"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-0.04</w:t>
            </w:r>
          </w:p>
        </w:tc>
        <w:tc>
          <w:tcPr>
            <w:tcW w:w="740" w:type="dxa"/>
            <w:shd w:val="clear" w:color="auto" w:fill="auto"/>
            <w:noWrap/>
            <w:vAlign w:val="center"/>
            <w:hideMark/>
          </w:tcPr>
          <w:p w14:paraId="73DBAADB" w14:textId="5B3694D0"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-0.12</w:t>
            </w:r>
          </w:p>
        </w:tc>
        <w:tc>
          <w:tcPr>
            <w:tcW w:w="741" w:type="dxa"/>
            <w:shd w:val="clear" w:color="auto" w:fill="auto"/>
            <w:noWrap/>
            <w:vAlign w:val="center"/>
            <w:hideMark/>
          </w:tcPr>
          <w:p w14:paraId="4D36817A" w14:textId="582FC38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-0.20</w:t>
            </w:r>
          </w:p>
        </w:tc>
      </w:tr>
      <w:tr w:rsidR="007A1E23" w:rsidRPr="00B36690" w14:paraId="1E612B94" w14:textId="77777777" w:rsidTr="00541F6E">
        <w:trPr>
          <w:trHeight w:val="20"/>
        </w:trPr>
        <w:tc>
          <w:tcPr>
            <w:tcW w:w="2410" w:type="dxa"/>
            <w:shd w:val="clear" w:color="auto" w:fill="auto"/>
            <w:noWrap/>
            <w:vAlign w:val="bottom"/>
            <w:hideMark/>
          </w:tcPr>
          <w:p w14:paraId="33287A87"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0" w:type="dxa"/>
            <w:shd w:val="clear" w:color="auto" w:fill="auto"/>
            <w:noWrap/>
            <w:vAlign w:val="center"/>
            <w:hideMark/>
          </w:tcPr>
          <w:p w14:paraId="32F16ED3" w14:textId="3937E6A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740" w:type="dxa"/>
            <w:shd w:val="clear" w:color="auto" w:fill="auto"/>
            <w:noWrap/>
            <w:vAlign w:val="center"/>
            <w:hideMark/>
          </w:tcPr>
          <w:p w14:paraId="73357010" w14:textId="78A8477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60%</w:t>
            </w:r>
          </w:p>
        </w:tc>
        <w:tc>
          <w:tcPr>
            <w:tcW w:w="740" w:type="dxa"/>
            <w:shd w:val="clear" w:color="auto" w:fill="auto"/>
            <w:noWrap/>
            <w:vAlign w:val="center"/>
            <w:hideMark/>
          </w:tcPr>
          <w:p w14:paraId="641906BA" w14:textId="1823FE6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740" w:type="dxa"/>
            <w:shd w:val="clear" w:color="auto" w:fill="auto"/>
            <w:noWrap/>
            <w:vAlign w:val="center"/>
            <w:hideMark/>
          </w:tcPr>
          <w:p w14:paraId="2F240395" w14:textId="20D3173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41" w:type="dxa"/>
            <w:shd w:val="clear" w:color="auto" w:fill="auto"/>
            <w:noWrap/>
            <w:vAlign w:val="center"/>
            <w:hideMark/>
          </w:tcPr>
          <w:p w14:paraId="13AA4831" w14:textId="7C81A62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w:t>
            </w:r>
          </w:p>
        </w:tc>
        <w:tc>
          <w:tcPr>
            <w:tcW w:w="740" w:type="dxa"/>
            <w:shd w:val="clear" w:color="auto" w:fill="auto"/>
            <w:noWrap/>
            <w:vAlign w:val="center"/>
            <w:hideMark/>
          </w:tcPr>
          <w:p w14:paraId="06A04A35" w14:textId="0DD3397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4E4B94E4" w14:textId="756CCF8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449BCD2A" w14:textId="4E2BE56A"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1" w:type="dxa"/>
            <w:shd w:val="clear" w:color="auto" w:fill="auto"/>
            <w:noWrap/>
            <w:vAlign w:val="center"/>
            <w:hideMark/>
          </w:tcPr>
          <w:p w14:paraId="281A9209" w14:textId="5A2B75D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r>
      <w:tr w:rsidR="007A1E23" w:rsidRPr="00B36690" w14:paraId="4A312828" w14:textId="77777777" w:rsidTr="00541F6E">
        <w:trPr>
          <w:trHeight w:val="20"/>
        </w:trPr>
        <w:tc>
          <w:tcPr>
            <w:tcW w:w="2410" w:type="dxa"/>
            <w:shd w:val="clear" w:color="auto" w:fill="auto"/>
            <w:noWrap/>
            <w:vAlign w:val="bottom"/>
            <w:hideMark/>
          </w:tcPr>
          <w:p w14:paraId="10D18B1C"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lastRenderedPageBreak/>
              <w:t>NOPAT</w:t>
            </w:r>
          </w:p>
        </w:tc>
        <w:tc>
          <w:tcPr>
            <w:tcW w:w="740" w:type="dxa"/>
            <w:shd w:val="clear" w:color="auto" w:fill="auto"/>
            <w:noWrap/>
            <w:vAlign w:val="center"/>
            <w:hideMark/>
          </w:tcPr>
          <w:p w14:paraId="51D26971" w14:textId="4237F5B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3.28</w:t>
            </w:r>
          </w:p>
        </w:tc>
        <w:tc>
          <w:tcPr>
            <w:tcW w:w="740" w:type="dxa"/>
            <w:shd w:val="clear" w:color="auto" w:fill="auto"/>
            <w:noWrap/>
            <w:vAlign w:val="center"/>
            <w:hideMark/>
          </w:tcPr>
          <w:p w14:paraId="1023FDB4" w14:textId="6BCEF87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3.22</w:t>
            </w:r>
          </w:p>
        </w:tc>
        <w:tc>
          <w:tcPr>
            <w:tcW w:w="740" w:type="dxa"/>
            <w:shd w:val="clear" w:color="auto" w:fill="auto"/>
            <w:noWrap/>
            <w:vAlign w:val="center"/>
            <w:hideMark/>
          </w:tcPr>
          <w:p w14:paraId="4FC89A36" w14:textId="79E53C0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2.74</w:t>
            </w:r>
          </w:p>
        </w:tc>
        <w:tc>
          <w:tcPr>
            <w:tcW w:w="740" w:type="dxa"/>
            <w:shd w:val="clear" w:color="auto" w:fill="auto"/>
            <w:noWrap/>
            <w:vAlign w:val="center"/>
            <w:hideMark/>
          </w:tcPr>
          <w:p w14:paraId="5DD0EFD1" w14:textId="3D4812A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741" w:type="dxa"/>
            <w:shd w:val="clear" w:color="auto" w:fill="auto"/>
            <w:noWrap/>
            <w:vAlign w:val="center"/>
            <w:hideMark/>
          </w:tcPr>
          <w:p w14:paraId="338D1BD7" w14:textId="38449C8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2.65</w:t>
            </w:r>
          </w:p>
        </w:tc>
        <w:tc>
          <w:tcPr>
            <w:tcW w:w="740" w:type="dxa"/>
            <w:shd w:val="clear" w:color="auto" w:fill="auto"/>
            <w:noWrap/>
            <w:vAlign w:val="center"/>
            <w:hideMark/>
          </w:tcPr>
          <w:p w14:paraId="4771C4B2" w14:textId="73D132EA"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40" w:type="dxa"/>
            <w:shd w:val="clear" w:color="auto" w:fill="auto"/>
            <w:noWrap/>
            <w:vAlign w:val="center"/>
            <w:hideMark/>
          </w:tcPr>
          <w:p w14:paraId="7293C657" w14:textId="4E0D2ED9"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-0.03</w:t>
            </w:r>
          </w:p>
        </w:tc>
        <w:tc>
          <w:tcPr>
            <w:tcW w:w="740" w:type="dxa"/>
            <w:shd w:val="clear" w:color="auto" w:fill="auto"/>
            <w:noWrap/>
            <w:vAlign w:val="center"/>
            <w:hideMark/>
          </w:tcPr>
          <w:p w14:paraId="2A2CE41A" w14:textId="0CBC727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-0.09</w:t>
            </w:r>
          </w:p>
        </w:tc>
        <w:tc>
          <w:tcPr>
            <w:tcW w:w="741" w:type="dxa"/>
            <w:shd w:val="clear" w:color="auto" w:fill="auto"/>
            <w:noWrap/>
            <w:vAlign w:val="center"/>
            <w:hideMark/>
          </w:tcPr>
          <w:p w14:paraId="173793E3" w14:textId="256D620A"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-0.15</w:t>
            </w:r>
          </w:p>
        </w:tc>
      </w:tr>
      <w:tr w:rsidR="007A1E23" w:rsidRPr="00B36690" w14:paraId="73F7F134" w14:textId="77777777" w:rsidTr="00541F6E">
        <w:trPr>
          <w:trHeight w:val="20"/>
        </w:trPr>
        <w:tc>
          <w:tcPr>
            <w:tcW w:w="2410" w:type="dxa"/>
            <w:shd w:val="clear" w:color="auto" w:fill="auto"/>
            <w:noWrap/>
            <w:vAlign w:val="bottom"/>
            <w:hideMark/>
          </w:tcPr>
          <w:p w14:paraId="5ADE6550"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0" w:type="dxa"/>
            <w:shd w:val="clear" w:color="auto" w:fill="auto"/>
            <w:noWrap/>
            <w:vAlign w:val="center"/>
            <w:hideMark/>
          </w:tcPr>
          <w:p w14:paraId="20E1A5A6" w14:textId="50B6526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46%</w:t>
            </w:r>
          </w:p>
        </w:tc>
        <w:tc>
          <w:tcPr>
            <w:tcW w:w="740" w:type="dxa"/>
            <w:shd w:val="clear" w:color="auto" w:fill="auto"/>
            <w:noWrap/>
            <w:vAlign w:val="center"/>
            <w:hideMark/>
          </w:tcPr>
          <w:p w14:paraId="0B9CA740" w14:textId="6FFD9F6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45%</w:t>
            </w:r>
          </w:p>
        </w:tc>
        <w:tc>
          <w:tcPr>
            <w:tcW w:w="740" w:type="dxa"/>
            <w:shd w:val="clear" w:color="auto" w:fill="auto"/>
            <w:noWrap/>
            <w:vAlign w:val="center"/>
            <w:hideMark/>
          </w:tcPr>
          <w:p w14:paraId="13C902D7" w14:textId="6B04817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740" w:type="dxa"/>
            <w:shd w:val="clear" w:color="auto" w:fill="auto"/>
            <w:noWrap/>
            <w:vAlign w:val="center"/>
            <w:hideMark/>
          </w:tcPr>
          <w:p w14:paraId="217EBB9D" w14:textId="161EA38A"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741" w:type="dxa"/>
            <w:shd w:val="clear" w:color="auto" w:fill="auto"/>
            <w:noWrap/>
            <w:vAlign w:val="center"/>
            <w:hideMark/>
          </w:tcPr>
          <w:p w14:paraId="15F030C8" w14:textId="043A886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40" w:type="dxa"/>
            <w:shd w:val="clear" w:color="auto" w:fill="auto"/>
            <w:noWrap/>
            <w:vAlign w:val="center"/>
            <w:hideMark/>
          </w:tcPr>
          <w:p w14:paraId="3A8C2BB8" w14:textId="29BAC9B1"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2E75FB20" w14:textId="6D65B90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7F2FC6D3" w14:textId="7E86D7F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1" w:type="dxa"/>
            <w:shd w:val="clear" w:color="auto" w:fill="auto"/>
            <w:noWrap/>
            <w:vAlign w:val="center"/>
            <w:hideMark/>
          </w:tcPr>
          <w:p w14:paraId="66EB8270" w14:textId="5CD40E0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r>
      <w:tr w:rsidR="007A1E23" w:rsidRPr="00B36690" w14:paraId="4D19BD98" w14:textId="77777777" w:rsidTr="00541F6E">
        <w:trPr>
          <w:trHeight w:val="20"/>
        </w:trPr>
        <w:tc>
          <w:tcPr>
            <w:tcW w:w="2410" w:type="dxa"/>
            <w:shd w:val="clear" w:color="auto" w:fill="auto"/>
            <w:noWrap/>
            <w:vAlign w:val="bottom"/>
            <w:hideMark/>
          </w:tcPr>
          <w:p w14:paraId="09ED5506" w14:textId="77777777" w:rsidR="007A1E23" w:rsidRPr="00B36690" w:rsidRDefault="007A1E23" w:rsidP="007A1E23">
            <w:pPr>
              <w:spacing w:line="276" w:lineRule="auto"/>
              <w:ind w:left="460" w:hanging="460"/>
              <w:rPr>
                <w:rFonts w:asciiTheme="minorHAnsi" w:hAnsiTheme="minorHAnsi" w:cstheme="minorHAnsi"/>
                <w:color w:val="000000"/>
                <w:sz w:val="22"/>
                <w:szCs w:val="22"/>
              </w:rPr>
            </w:pPr>
            <w:r w:rsidRPr="00B36690">
              <w:rPr>
                <w:rFonts w:asciiTheme="minorHAnsi" w:hAnsiTheme="minorHAnsi" w:cstheme="minorHAnsi"/>
                <w:color w:val="000000"/>
                <w:sz w:val="22"/>
                <w:szCs w:val="22"/>
              </w:rPr>
              <w:t>Add: Depreciation</w:t>
            </w:r>
          </w:p>
        </w:tc>
        <w:tc>
          <w:tcPr>
            <w:tcW w:w="740" w:type="dxa"/>
            <w:shd w:val="clear" w:color="auto" w:fill="auto"/>
            <w:noWrap/>
            <w:vAlign w:val="center"/>
            <w:hideMark/>
          </w:tcPr>
          <w:p w14:paraId="70E387D7" w14:textId="542C0E06"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0" w:type="dxa"/>
            <w:shd w:val="clear" w:color="auto" w:fill="auto"/>
            <w:noWrap/>
            <w:vAlign w:val="center"/>
            <w:hideMark/>
          </w:tcPr>
          <w:p w14:paraId="63DF39F1" w14:textId="0B6D4D7B"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0" w:type="dxa"/>
            <w:shd w:val="clear" w:color="auto" w:fill="auto"/>
            <w:noWrap/>
            <w:vAlign w:val="center"/>
            <w:hideMark/>
          </w:tcPr>
          <w:p w14:paraId="05BEAFB1" w14:textId="3094B707"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0" w:type="dxa"/>
            <w:shd w:val="clear" w:color="auto" w:fill="auto"/>
            <w:noWrap/>
            <w:vAlign w:val="center"/>
            <w:hideMark/>
          </w:tcPr>
          <w:p w14:paraId="7F66C44E" w14:textId="753F5FE5"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1" w:type="dxa"/>
            <w:shd w:val="clear" w:color="auto" w:fill="auto"/>
            <w:noWrap/>
            <w:vAlign w:val="center"/>
            <w:hideMark/>
          </w:tcPr>
          <w:p w14:paraId="2485EE95" w14:textId="39BE3DDF"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0" w:type="dxa"/>
            <w:shd w:val="clear" w:color="auto" w:fill="auto"/>
            <w:noWrap/>
            <w:vAlign w:val="center"/>
            <w:hideMark/>
          </w:tcPr>
          <w:p w14:paraId="411E828D" w14:textId="23A68AF3"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0" w:type="dxa"/>
            <w:shd w:val="clear" w:color="auto" w:fill="auto"/>
            <w:noWrap/>
            <w:vAlign w:val="center"/>
            <w:hideMark/>
          </w:tcPr>
          <w:p w14:paraId="4A832C72" w14:textId="30D09FCF"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0" w:type="dxa"/>
            <w:shd w:val="clear" w:color="auto" w:fill="auto"/>
            <w:noWrap/>
            <w:vAlign w:val="center"/>
            <w:hideMark/>
          </w:tcPr>
          <w:p w14:paraId="254CE75C" w14:textId="74F52612"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1" w:type="dxa"/>
            <w:shd w:val="clear" w:color="auto" w:fill="auto"/>
            <w:noWrap/>
            <w:vAlign w:val="center"/>
            <w:hideMark/>
          </w:tcPr>
          <w:p w14:paraId="12547503" w14:textId="711C5BF8"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r>
      <w:tr w:rsidR="007A1E23" w:rsidRPr="00B36690" w14:paraId="373B83D1" w14:textId="77777777" w:rsidTr="00541F6E">
        <w:trPr>
          <w:trHeight w:val="20"/>
        </w:trPr>
        <w:tc>
          <w:tcPr>
            <w:tcW w:w="2410" w:type="dxa"/>
            <w:shd w:val="clear" w:color="auto" w:fill="auto"/>
            <w:noWrap/>
            <w:vAlign w:val="bottom"/>
            <w:hideMark/>
          </w:tcPr>
          <w:p w14:paraId="6F8B5153"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0" w:type="dxa"/>
            <w:shd w:val="clear" w:color="auto" w:fill="auto"/>
            <w:noWrap/>
            <w:vAlign w:val="center"/>
            <w:hideMark/>
          </w:tcPr>
          <w:p w14:paraId="4EBBC693" w14:textId="11FFEA5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0" w:type="dxa"/>
            <w:shd w:val="clear" w:color="auto" w:fill="auto"/>
            <w:noWrap/>
            <w:vAlign w:val="center"/>
            <w:hideMark/>
          </w:tcPr>
          <w:p w14:paraId="14BDE520" w14:textId="0AE123F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0" w:type="dxa"/>
            <w:shd w:val="clear" w:color="auto" w:fill="auto"/>
            <w:noWrap/>
            <w:vAlign w:val="center"/>
            <w:hideMark/>
          </w:tcPr>
          <w:p w14:paraId="540BA96E" w14:textId="50DAA7B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740" w:type="dxa"/>
            <w:shd w:val="clear" w:color="auto" w:fill="auto"/>
            <w:noWrap/>
            <w:vAlign w:val="center"/>
            <w:hideMark/>
          </w:tcPr>
          <w:p w14:paraId="5E6FD2A0" w14:textId="0FCFF4A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741" w:type="dxa"/>
            <w:shd w:val="clear" w:color="auto" w:fill="auto"/>
            <w:noWrap/>
            <w:vAlign w:val="center"/>
            <w:hideMark/>
          </w:tcPr>
          <w:p w14:paraId="02F03306" w14:textId="27AF648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24%</w:t>
            </w:r>
          </w:p>
        </w:tc>
        <w:tc>
          <w:tcPr>
            <w:tcW w:w="740" w:type="dxa"/>
            <w:shd w:val="clear" w:color="auto" w:fill="auto"/>
            <w:noWrap/>
            <w:vAlign w:val="center"/>
            <w:hideMark/>
          </w:tcPr>
          <w:p w14:paraId="53E21A10" w14:textId="205E3BA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0" w:type="dxa"/>
            <w:shd w:val="clear" w:color="auto" w:fill="auto"/>
            <w:noWrap/>
            <w:vAlign w:val="center"/>
            <w:hideMark/>
          </w:tcPr>
          <w:p w14:paraId="240EAA17" w14:textId="18E471EF"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0" w:type="dxa"/>
            <w:shd w:val="clear" w:color="auto" w:fill="auto"/>
            <w:noWrap/>
            <w:vAlign w:val="center"/>
            <w:hideMark/>
          </w:tcPr>
          <w:p w14:paraId="619FE967" w14:textId="33532F0A"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1" w:type="dxa"/>
            <w:shd w:val="clear" w:color="auto" w:fill="auto"/>
            <w:noWrap/>
            <w:vAlign w:val="center"/>
            <w:hideMark/>
          </w:tcPr>
          <w:p w14:paraId="4ECA0556" w14:textId="55F04240"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r>
      <w:tr w:rsidR="007A1E23" w:rsidRPr="00B36690" w14:paraId="2B95C2DD" w14:textId="77777777" w:rsidTr="00541F6E">
        <w:trPr>
          <w:trHeight w:val="20"/>
        </w:trPr>
        <w:tc>
          <w:tcPr>
            <w:tcW w:w="2410" w:type="dxa"/>
            <w:shd w:val="clear" w:color="auto" w:fill="auto"/>
            <w:noWrap/>
            <w:vAlign w:val="bottom"/>
            <w:hideMark/>
          </w:tcPr>
          <w:p w14:paraId="013CBF06" w14:textId="77777777" w:rsidR="007A1E23" w:rsidRPr="00B36690" w:rsidRDefault="007A1E23" w:rsidP="007A1E23">
            <w:pPr>
              <w:ind w:left="460" w:hanging="460"/>
              <w:rPr>
                <w:rFonts w:asciiTheme="minorHAnsi" w:hAnsiTheme="minorHAnsi" w:cstheme="minorHAnsi"/>
                <w:color w:val="000000"/>
                <w:sz w:val="22"/>
                <w:szCs w:val="22"/>
              </w:rPr>
            </w:pPr>
            <w:r w:rsidRPr="00B36690">
              <w:rPr>
                <w:rFonts w:asciiTheme="minorHAnsi" w:hAnsiTheme="minorHAnsi" w:cstheme="minorHAnsi"/>
                <w:color w:val="000000"/>
                <w:sz w:val="22"/>
                <w:szCs w:val="22"/>
              </w:rPr>
              <w:t>Less: Change in Working Capital</w:t>
            </w:r>
          </w:p>
        </w:tc>
        <w:tc>
          <w:tcPr>
            <w:tcW w:w="740" w:type="dxa"/>
            <w:shd w:val="clear" w:color="auto" w:fill="auto"/>
            <w:noWrap/>
            <w:vAlign w:val="center"/>
            <w:hideMark/>
          </w:tcPr>
          <w:p w14:paraId="1278F158" w14:textId="61FBC4C3"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0" w:type="dxa"/>
            <w:shd w:val="clear" w:color="auto" w:fill="auto"/>
            <w:noWrap/>
            <w:vAlign w:val="center"/>
            <w:hideMark/>
          </w:tcPr>
          <w:p w14:paraId="44CF7E3C" w14:textId="47619A7F"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0" w:type="dxa"/>
            <w:shd w:val="clear" w:color="auto" w:fill="auto"/>
            <w:noWrap/>
            <w:vAlign w:val="center"/>
            <w:hideMark/>
          </w:tcPr>
          <w:p w14:paraId="672A8ACA" w14:textId="32612568"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740" w:type="dxa"/>
            <w:shd w:val="clear" w:color="auto" w:fill="auto"/>
            <w:noWrap/>
            <w:vAlign w:val="center"/>
            <w:hideMark/>
          </w:tcPr>
          <w:p w14:paraId="661B585F" w14:textId="0C4B1F4D"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1" w:type="dxa"/>
            <w:shd w:val="clear" w:color="auto" w:fill="auto"/>
            <w:noWrap/>
            <w:vAlign w:val="center"/>
            <w:hideMark/>
          </w:tcPr>
          <w:p w14:paraId="421A316B" w14:textId="4C902E27"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740" w:type="dxa"/>
            <w:shd w:val="clear" w:color="auto" w:fill="auto"/>
            <w:noWrap/>
            <w:vAlign w:val="center"/>
            <w:hideMark/>
          </w:tcPr>
          <w:p w14:paraId="01E6A7D9" w14:textId="186266EB"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-2.16</w:t>
            </w:r>
          </w:p>
        </w:tc>
        <w:tc>
          <w:tcPr>
            <w:tcW w:w="740" w:type="dxa"/>
            <w:shd w:val="clear" w:color="auto" w:fill="auto"/>
            <w:noWrap/>
            <w:vAlign w:val="center"/>
            <w:hideMark/>
          </w:tcPr>
          <w:p w14:paraId="08C1D85F" w14:textId="7F4892D3"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0" w:type="dxa"/>
            <w:shd w:val="clear" w:color="auto" w:fill="auto"/>
            <w:noWrap/>
            <w:vAlign w:val="center"/>
            <w:hideMark/>
          </w:tcPr>
          <w:p w14:paraId="0F967242" w14:textId="0B9BAB4F"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741" w:type="dxa"/>
            <w:shd w:val="clear" w:color="auto" w:fill="auto"/>
            <w:noWrap/>
            <w:vAlign w:val="center"/>
            <w:hideMark/>
          </w:tcPr>
          <w:p w14:paraId="19AA0BDC" w14:textId="37EC09C5"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-0.05</w:t>
            </w:r>
          </w:p>
        </w:tc>
      </w:tr>
      <w:tr w:rsidR="007A1E23" w:rsidRPr="00B36690" w14:paraId="0A8B958D" w14:textId="77777777" w:rsidTr="00541F6E">
        <w:trPr>
          <w:trHeight w:val="20"/>
        </w:trPr>
        <w:tc>
          <w:tcPr>
            <w:tcW w:w="2410" w:type="dxa"/>
            <w:shd w:val="clear" w:color="auto" w:fill="auto"/>
            <w:noWrap/>
            <w:vAlign w:val="bottom"/>
            <w:hideMark/>
          </w:tcPr>
          <w:p w14:paraId="2B616281" w14:textId="77777777" w:rsidR="007A1E23" w:rsidRPr="00B36690" w:rsidRDefault="007A1E23" w:rsidP="007A1E23">
            <w:pPr>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0" w:type="dxa"/>
            <w:shd w:val="clear" w:color="auto" w:fill="auto"/>
            <w:noWrap/>
            <w:vAlign w:val="center"/>
            <w:hideMark/>
          </w:tcPr>
          <w:p w14:paraId="520CB243" w14:textId="2387D2F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4C1F89CC" w14:textId="6253ACBA"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70F623FC" w14:textId="53FFF850"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0" w:type="dxa"/>
            <w:shd w:val="clear" w:color="auto" w:fill="auto"/>
            <w:noWrap/>
            <w:vAlign w:val="center"/>
            <w:hideMark/>
          </w:tcPr>
          <w:p w14:paraId="2DCF6253" w14:textId="1ABFD1EF"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1" w:type="dxa"/>
            <w:shd w:val="clear" w:color="auto" w:fill="auto"/>
            <w:noWrap/>
            <w:vAlign w:val="center"/>
            <w:hideMark/>
          </w:tcPr>
          <w:p w14:paraId="07FBD3A9" w14:textId="4003FCEF"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62F3B523" w14:textId="6B657EA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w:t>
            </w:r>
          </w:p>
        </w:tc>
        <w:tc>
          <w:tcPr>
            <w:tcW w:w="740" w:type="dxa"/>
            <w:shd w:val="clear" w:color="auto" w:fill="auto"/>
            <w:noWrap/>
            <w:vAlign w:val="center"/>
            <w:hideMark/>
          </w:tcPr>
          <w:p w14:paraId="3A78E924" w14:textId="465A7B7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0" w:type="dxa"/>
            <w:shd w:val="clear" w:color="auto" w:fill="auto"/>
            <w:noWrap/>
            <w:vAlign w:val="center"/>
            <w:hideMark/>
          </w:tcPr>
          <w:p w14:paraId="4B94D35C" w14:textId="6CCA9606"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1" w:type="dxa"/>
            <w:shd w:val="clear" w:color="auto" w:fill="auto"/>
            <w:noWrap/>
            <w:vAlign w:val="center"/>
            <w:hideMark/>
          </w:tcPr>
          <w:p w14:paraId="277D3CA0" w14:textId="651CB52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r w:rsidR="007A1E23" w:rsidRPr="00B36690" w14:paraId="2B089CE0" w14:textId="77777777" w:rsidTr="00541F6E">
        <w:trPr>
          <w:trHeight w:val="20"/>
        </w:trPr>
        <w:tc>
          <w:tcPr>
            <w:tcW w:w="2410" w:type="dxa"/>
            <w:shd w:val="clear" w:color="auto" w:fill="auto"/>
            <w:noWrap/>
            <w:vAlign w:val="bottom"/>
            <w:hideMark/>
          </w:tcPr>
          <w:p w14:paraId="27F50A61" w14:textId="77777777" w:rsidR="007A1E23" w:rsidRPr="00B36690" w:rsidRDefault="007A1E23" w:rsidP="007A1E23">
            <w:pPr>
              <w:ind w:left="460" w:hanging="460"/>
              <w:rPr>
                <w:rFonts w:asciiTheme="minorHAnsi" w:hAnsiTheme="minorHAnsi" w:cstheme="minorHAnsi"/>
                <w:color w:val="000000"/>
                <w:sz w:val="22"/>
                <w:szCs w:val="22"/>
              </w:rPr>
            </w:pPr>
            <w:r w:rsidRPr="00B36690">
              <w:rPr>
                <w:rFonts w:asciiTheme="minorHAnsi" w:hAnsiTheme="minorHAnsi" w:cstheme="minorHAnsi"/>
                <w:color w:val="000000"/>
                <w:sz w:val="22"/>
                <w:szCs w:val="22"/>
              </w:rPr>
              <w:t>Less: Fixed Capital Investment</w:t>
            </w:r>
          </w:p>
        </w:tc>
        <w:tc>
          <w:tcPr>
            <w:tcW w:w="740" w:type="dxa"/>
            <w:shd w:val="clear" w:color="auto" w:fill="auto"/>
            <w:noWrap/>
            <w:vAlign w:val="center"/>
            <w:hideMark/>
          </w:tcPr>
          <w:p w14:paraId="7E9C0200" w14:textId="4B4011B7"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4205C73D" w14:textId="07151EA4"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72B95822" w14:textId="0A37343E"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4B76FC8C" w14:textId="4909A535"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shd w:val="clear" w:color="auto" w:fill="auto"/>
            <w:noWrap/>
            <w:vAlign w:val="center"/>
            <w:hideMark/>
          </w:tcPr>
          <w:p w14:paraId="2EC36BCA" w14:textId="17F066BF"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1A0AF190" w14:textId="7B4E3CC2"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30E1D83C" w14:textId="0CACA3CB"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0" w:type="dxa"/>
            <w:shd w:val="clear" w:color="auto" w:fill="auto"/>
            <w:noWrap/>
            <w:vAlign w:val="center"/>
            <w:hideMark/>
          </w:tcPr>
          <w:p w14:paraId="6331551B" w14:textId="640EC7F5"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1" w:type="dxa"/>
            <w:shd w:val="clear" w:color="auto" w:fill="auto"/>
            <w:noWrap/>
            <w:vAlign w:val="center"/>
            <w:hideMark/>
          </w:tcPr>
          <w:p w14:paraId="769AC871" w14:textId="4A9D8D6C"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7A1E23" w:rsidRPr="00B36690" w14:paraId="6603976C" w14:textId="77777777" w:rsidTr="00541F6E">
        <w:trPr>
          <w:trHeight w:val="20"/>
        </w:trPr>
        <w:tc>
          <w:tcPr>
            <w:tcW w:w="2410" w:type="dxa"/>
            <w:shd w:val="clear" w:color="auto" w:fill="auto"/>
            <w:noWrap/>
            <w:vAlign w:val="bottom"/>
            <w:hideMark/>
          </w:tcPr>
          <w:p w14:paraId="047700BD" w14:textId="77777777" w:rsidR="007A1E23" w:rsidRPr="00B36690" w:rsidRDefault="007A1E23" w:rsidP="007A1E23">
            <w:pPr>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0" w:type="dxa"/>
            <w:shd w:val="clear" w:color="auto" w:fill="auto"/>
            <w:noWrap/>
            <w:vAlign w:val="center"/>
            <w:hideMark/>
          </w:tcPr>
          <w:p w14:paraId="64641173" w14:textId="5F4E3299"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6DFE4ADB" w14:textId="2448EA2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4F8AAAD8" w14:textId="244A689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15C900E8" w14:textId="402F5A4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5B346EFD" w14:textId="6D8DE60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0592CE49" w14:textId="6C14602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6C0068FC" w14:textId="2FEC0C3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0" w:type="dxa"/>
            <w:shd w:val="clear" w:color="auto" w:fill="auto"/>
            <w:noWrap/>
            <w:vAlign w:val="center"/>
            <w:hideMark/>
          </w:tcPr>
          <w:p w14:paraId="66C87AAA" w14:textId="56666ED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1" w:type="dxa"/>
            <w:shd w:val="clear" w:color="auto" w:fill="auto"/>
            <w:noWrap/>
            <w:vAlign w:val="center"/>
            <w:hideMark/>
          </w:tcPr>
          <w:p w14:paraId="3416B3FC" w14:textId="20A790A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7A1E23" w:rsidRPr="00B36690" w14:paraId="1510A50D" w14:textId="77777777" w:rsidTr="00541F6E">
        <w:trPr>
          <w:trHeight w:val="20"/>
        </w:trPr>
        <w:tc>
          <w:tcPr>
            <w:tcW w:w="2410" w:type="dxa"/>
            <w:shd w:val="clear" w:color="auto" w:fill="BDD6EE" w:themeFill="accent1" w:themeFillTint="66"/>
            <w:noWrap/>
            <w:vAlign w:val="bottom"/>
            <w:hideMark/>
          </w:tcPr>
          <w:p w14:paraId="32D4F203" w14:textId="77777777" w:rsidR="007A1E23" w:rsidRPr="00B36690" w:rsidRDefault="007A1E23" w:rsidP="007A1E23">
            <w:pPr>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Free Cash Flow to the Firm</w:t>
            </w:r>
          </w:p>
        </w:tc>
        <w:tc>
          <w:tcPr>
            <w:tcW w:w="740" w:type="dxa"/>
            <w:shd w:val="clear" w:color="auto" w:fill="BDD6EE" w:themeFill="accent1" w:themeFillTint="66"/>
            <w:noWrap/>
            <w:vAlign w:val="center"/>
            <w:hideMark/>
          </w:tcPr>
          <w:p w14:paraId="2E552685" w14:textId="7BC75D1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4.89</w:t>
            </w:r>
          </w:p>
        </w:tc>
        <w:tc>
          <w:tcPr>
            <w:tcW w:w="740" w:type="dxa"/>
            <w:shd w:val="clear" w:color="auto" w:fill="BDD6EE" w:themeFill="accent1" w:themeFillTint="66"/>
            <w:noWrap/>
            <w:vAlign w:val="center"/>
            <w:hideMark/>
          </w:tcPr>
          <w:p w14:paraId="13B39675" w14:textId="086583BC"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4.83</w:t>
            </w:r>
          </w:p>
        </w:tc>
        <w:tc>
          <w:tcPr>
            <w:tcW w:w="740" w:type="dxa"/>
            <w:shd w:val="clear" w:color="auto" w:fill="BDD6EE" w:themeFill="accent1" w:themeFillTint="66"/>
            <w:noWrap/>
            <w:vAlign w:val="center"/>
            <w:hideMark/>
          </w:tcPr>
          <w:p w14:paraId="6B9FCDAF" w14:textId="506E7CC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4.71</w:t>
            </w:r>
          </w:p>
        </w:tc>
        <w:tc>
          <w:tcPr>
            <w:tcW w:w="740" w:type="dxa"/>
            <w:shd w:val="clear" w:color="auto" w:fill="BDD6EE" w:themeFill="accent1" w:themeFillTint="66"/>
            <w:noWrap/>
            <w:vAlign w:val="center"/>
            <w:hideMark/>
          </w:tcPr>
          <w:p w14:paraId="6CA2A1D7" w14:textId="79E46BA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4.30</w:t>
            </w:r>
          </w:p>
        </w:tc>
        <w:tc>
          <w:tcPr>
            <w:tcW w:w="741" w:type="dxa"/>
            <w:shd w:val="clear" w:color="auto" w:fill="BDD6EE" w:themeFill="accent1" w:themeFillTint="66"/>
            <w:noWrap/>
            <w:vAlign w:val="center"/>
            <w:hideMark/>
          </w:tcPr>
          <w:p w14:paraId="3627AB45" w14:textId="34DDF84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4.26</w:t>
            </w:r>
          </w:p>
        </w:tc>
        <w:tc>
          <w:tcPr>
            <w:tcW w:w="740" w:type="dxa"/>
            <w:shd w:val="clear" w:color="auto" w:fill="BDD6EE" w:themeFill="accent1" w:themeFillTint="66"/>
            <w:noWrap/>
            <w:vAlign w:val="center"/>
            <w:hideMark/>
          </w:tcPr>
          <w:p w14:paraId="2AE23AC7" w14:textId="7CB7C51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3.76</w:t>
            </w:r>
          </w:p>
        </w:tc>
        <w:tc>
          <w:tcPr>
            <w:tcW w:w="740" w:type="dxa"/>
            <w:shd w:val="clear" w:color="auto" w:fill="BDD6EE" w:themeFill="accent1" w:themeFillTint="66"/>
            <w:noWrap/>
            <w:vAlign w:val="center"/>
            <w:hideMark/>
          </w:tcPr>
          <w:p w14:paraId="43F5AD6C" w14:textId="1D7661D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1.59</w:t>
            </w:r>
          </w:p>
        </w:tc>
        <w:tc>
          <w:tcPr>
            <w:tcW w:w="740" w:type="dxa"/>
            <w:shd w:val="clear" w:color="auto" w:fill="BDD6EE" w:themeFill="accent1" w:themeFillTint="66"/>
            <w:noWrap/>
            <w:vAlign w:val="center"/>
            <w:hideMark/>
          </w:tcPr>
          <w:p w14:paraId="430AECDD" w14:textId="6CC2B46B"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41" w:type="dxa"/>
            <w:shd w:val="clear" w:color="auto" w:fill="BDD6EE" w:themeFill="accent1" w:themeFillTint="66"/>
            <w:noWrap/>
            <w:vAlign w:val="center"/>
            <w:hideMark/>
          </w:tcPr>
          <w:p w14:paraId="152DB1F4" w14:textId="32F4AC3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1.47</w:t>
            </w:r>
          </w:p>
        </w:tc>
      </w:tr>
      <w:tr w:rsidR="007A1E23" w:rsidRPr="00B36690" w14:paraId="0A2C5355" w14:textId="77777777" w:rsidTr="00541F6E">
        <w:trPr>
          <w:trHeight w:val="20"/>
        </w:trPr>
        <w:tc>
          <w:tcPr>
            <w:tcW w:w="2410" w:type="dxa"/>
            <w:shd w:val="clear" w:color="auto" w:fill="auto"/>
            <w:noWrap/>
            <w:vAlign w:val="center"/>
            <w:hideMark/>
          </w:tcPr>
          <w:p w14:paraId="3A989B2C"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Growth</w:t>
            </w:r>
          </w:p>
        </w:tc>
        <w:tc>
          <w:tcPr>
            <w:tcW w:w="740" w:type="dxa"/>
            <w:shd w:val="clear" w:color="auto" w:fill="auto"/>
            <w:noWrap/>
            <w:vAlign w:val="center"/>
            <w:hideMark/>
          </w:tcPr>
          <w:p w14:paraId="0B85AA59" w14:textId="2FE6376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301%</w:t>
            </w:r>
          </w:p>
        </w:tc>
        <w:tc>
          <w:tcPr>
            <w:tcW w:w="740" w:type="dxa"/>
            <w:shd w:val="clear" w:color="auto" w:fill="auto"/>
            <w:noWrap/>
            <w:vAlign w:val="center"/>
            <w:hideMark/>
          </w:tcPr>
          <w:p w14:paraId="21E4D720" w14:textId="2A5440B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631DA257" w14:textId="3E240B52"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0" w:type="dxa"/>
            <w:shd w:val="clear" w:color="auto" w:fill="auto"/>
            <w:noWrap/>
            <w:vAlign w:val="center"/>
            <w:hideMark/>
          </w:tcPr>
          <w:p w14:paraId="02E9DAE5" w14:textId="485D5DC0"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41" w:type="dxa"/>
            <w:shd w:val="clear" w:color="auto" w:fill="auto"/>
            <w:noWrap/>
            <w:vAlign w:val="center"/>
            <w:hideMark/>
          </w:tcPr>
          <w:p w14:paraId="607F3D42" w14:textId="4683152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40" w:type="dxa"/>
            <w:shd w:val="clear" w:color="auto" w:fill="auto"/>
            <w:noWrap/>
            <w:vAlign w:val="center"/>
            <w:hideMark/>
          </w:tcPr>
          <w:p w14:paraId="0C5E046B" w14:textId="1D5BB4C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740" w:type="dxa"/>
            <w:shd w:val="clear" w:color="auto" w:fill="auto"/>
            <w:noWrap/>
            <w:vAlign w:val="center"/>
            <w:hideMark/>
          </w:tcPr>
          <w:p w14:paraId="0DDC3585" w14:textId="5F1DD612"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-58%</w:t>
            </w:r>
          </w:p>
        </w:tc>
        <w:tc>
          <w:tcPr>
            <w:tcW w:w="740" w:type="dxa"/>
            <w:shd w:val="clear" w:color="auto" w:fill="auto"/>
            <w:noWrap/>
            <w:vAlign w:val="center"/>
            <w:hideMark/>
          </w:tcPr>
          <w:p w14:paraId="53FDEF14" w14:textId="1EAC34A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1" w:type="dxa"/>
            <w:shd w:val="clear" w:color="auto" w:fill="auto"/>
            <w:noWrap/>
            <w:vAlign w:val="center"/>
            <w:hideMark/>
          </w:tcPr>
          <w:p w14:paraId="4FC9C235" w14:textId="7EA3847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r>
    </w:tbl>
    <w:p w14:paraId="6185A2D1" w14:textId="77777777" w:rsidR="00AA62AE" w:rsidRPr="006538A2" w:rsidRDefault="00AA62AE" w:rsidP="00DB18B3">
      <w:pPr>
        <w:pStyle w:val="Default"/>
        <w:spacing w:after="240"/>
        <w:ind w:left="7920" w:right="-589"/>
        <w:jc w:val="right"/>
        <w:rPr>
          <w:i/>
          <w:color w:val="auto"/>
          <w:sz w:val="22"/>
          <w:szCs w:val="28"/>
        </w:rPr>
      </w:pPr>
      <w:r>
        <w:rPr>
          <w:b/>
          <w:sz w:val="22"/>
          <w:szCs w:val="22"/>
        </w:rPr>
        <w:t xml:space="preserve">  </w:t>
      </w:r>
      <w:r w:rsidRPr="006538A2">
        <w:rPr>
          <w:i/>
          <w:color w:val="auto"/>
          <w:sz w:val="22"/>
          <w:szCs w:val="28"/>
        </w:rPr>
        <w:t>Continue….</w:t>
      </w:r>
    </w:p>
    <w:p w14:paraId="5EC41BF1" w14:textId="77777777" w:rsidR="00AA62AE" w:rsidRDefault="00AA62AE" w:rsidP="00DB18B3">
      <w:pPr>
        <w:ind w:left="567" w:right="-589"/>
        <w:jc w:val="right"/>
        <w:rPr>
          <w:rFonts w:ascii="Arial" w:hAnsi="Arial" w:cs="Arial"/>
          <w:i/>
          <w:sz w:val="18"/>
          <w:szCs w:val="22"/>
          <w:lang w:eastAsia="en-US"/>
        </w:rPr>
      </w:pPr>
      <w:r w:rsidRPr="00707C85">
        <w:rPr>
          <w:sz w:val="18"/>
          <w:szCs w:val="18"/>
        </w:rPr>
        <w:t xml:space="preserve">  </w:t>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r>
      <w:r w:rsidRPr="00707C85">
        <w:rPr>
          <w:sz w:val="18"/>
          <w:szCs w:val="18"/>
        </w:rPr>
        <w:tab/>
        <w:t xml:space="preserve">       </w:t>
      </w:r>
      <w:r>
        <w:rPr>
          <w:sz w:val="18"/>
          <w:szCs w:val="18"/>
        </w:rPr>
        <w:t xml:space="preserve"> </w:t>
      </w:r>
      <w:r>
        <w:rPr>
          <w:sz w:val="18"/>
          <w:szCs w:val="18"/>
        </w:rPr>
        <w:tab/>
      </w:r>
      <w:r w:rsidRPr="00B557FA">
        <w:rPr>
          <w:rFonts w:ascii="Arial" w:hAnsi="Arial" w:cs="Arial"/>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119"/>
        <w:gridCol w:w="744"/>
        <w:gridCol w:w="744"/>
        <w:gridCol w:w="744"/>
        <w:gridCol w:w="744"/>
        <w:gridCol w:w="744"/>
        <w:gridCol w:w="744"/>
        <w:gridCol w:w="744"/>
        <w:gridCol w:w="745"/>
      </w:tblGrid>
      <w:tr w:rsidR="00AA62AE" w:rsidRPr="00B36690" w14:paraId="27762D7A" w14:textId="77777777" w:rsidTr="00541F6E">
        <w:trPr>
          <w:trHeight w:val="20"/>
        </w:trPr>
        <w:tc>
          <w:tcPr>
            <w:tcW w:w="3119" w:type="dxa"/>
            <w:shd w:val="clear" w:color="000000" w:fill="002060"/>
            <w:noWrap/>
            <w:vAlign w:val="center"/>
            <w:hideMark/>
          </w:tcPr>
          <w:p w14:paraId="2470DB99"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 xml:space="preserve">Operating Summary </w:t>
            </w:r>
          </w:p>
        </w:tc>
        <w:tc>
          <w:tcPr>
            <w:tcW w:w="744" w:type="dxa"/>
            <w:shd w:val="clear" w:color="000000" w:fill="002060"/>
            <w:noWrap/>
            <w:vAlign w:val="center"/>
            <w:hideMark/>
          </w:tcPr>
          <w:p w14:paraId="18A53767"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2033</w:t>
            </w:r>
          </w:p>
        </w:tc>
        <w:tc>
          <w:tcPr>
            <w:tcW w:w="744" w:type="dxa"/>
            <w:shd w:val="clear" w:color="000000" w:fill="002060"/>
            <w:noWrap/>
            <w:vAlign w:val="center"/>
            <w:hideMark/>
          </w:tcPr>
          <w:p w14:paraId="154B3473"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2034</w:t>
            </w:r>
          </w:p>
        </w:tc>
        <w:tc>
          <w:tcPr>
            <w:tcW w:w="744" w:type="dxa"/>
            <w:shd w:val="clear" w:color="000000" w:fill="002060"/>
            <w:noWrap/>
            <w:vAlign w:val="center"/>
            <w:hideMark/>
          </w:tcPr>
          <w:p w14:paraId="0127E4F1"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2035</w:t>
            </w:r>
          </w:p>
        </w:tc>
        <w:tc>
          <w:tcPr>
            <w:tcW w:w="744" w:type="dxa"/>
            <w:shd w:val="clear" w:color="000000" w:fill="002060"/>
            <w:noWrap/>
            <w:vAlign w:val="center"/>
            <w:hideMark/>
          </w:tcPr>
          <w:p w14:paraId="728697C3"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2036</w:t>
            </w:r>
          </w:p>
        </w:tc>
        <w:tc>
          <w:tcPr>
            <w:tcW w:w="744" w:type="dxa"/>
            <w:shd w:val="clear" w:color="000000" w:fill="002060"/>
            <w:noWrap/>
            <w:vAlign w:val="center"/>
            <w:hideMark/>
          </w:tcPr>
          <w:p w14:paraId="3079061C"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2037</w:t>
            </w:r>
          </w:p>
        </w:tc>
        <w:tc>
          <w:tcPr>
            <w:tcW w:w="744" w:type="dxa"/>
            <w:shd w:val="clear" w:color="000000" w:fill="002060"/>
            <w:noWrap/>
            <w:vAlign w:val="center"/>
            <w:hideMark/>
          </w:tcPr>
          <w:p w14:paraId="2DEC1F56"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2038</w:t>
            </w:r>
          </w:p>
        </w:tc>
        <w:tc>
          <w:tcPr>
            <w:tcW w:w="744" w:type="dxa"/>
            <w:shd w:val="clear" w:color="000000" w:fill="002060"/>
            <w:noWrap/>
            <w:vAlign w:val="center"/>
            <w:hideMark/>
          </w:tcPr>
          <w:p w14:paraId="567B04CD"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2039</w:t>
            </w:r>
          </w:p>
        </w:tc>
        <w:tc>
          <w:tcPr>
            <w:tcW w:w="745" w:type="dxa"/>
            <w:shd w:val="clear" w:color="000000" w:fill="002060"/>
            <w:noWrap/>
            <w:vAlign w:val="center"/>
            <w:hideMark/>
          </w:tcPr>
          <w:p w14:paraId="48740F27" w14:textId="77777777" w:rsidR="00AA62AE" w:rsidRPr="00B36690" w:rsidRDefault="00AA62AE" w:rsidP="00DB18B3">
            <w:pPr>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Mar 2040</w:t>
            </w:r>
          </w:p>
        </w:tc>
      </w:tr>
      <w:tr w:rsidR="007A1E23" w:rsidRPr="00B36690" w14:paraId="0CFF8803" w14:textId="77777777" w:rsidTr="00541F6E">
        <w:trPr>
          <w:trHeight w:val="20"/>
        </w:trPr>
        <w:tc>
          <w:tcPr>
            <w:tcW w:w="3119" w:type="dxa"/>
            <w:shd w:val="clear" w:color="auto" w:fill="auto"/>
            <w:noWrap/>
            <w:vAlign w:val="bottom"/>
            <w:hideMark/>
          </w:tcPr>
          <w:p w14:paraId="7BBB60C8"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Total Revenue</w:t>
            </w:r>
          </w:p>
        </w:tc>
        <w:tc>
          <w:tcPr>
            <w:tcW w:w="744" w:type="dxa"/>
            <w:shd w:val="clear" w:color="auto" w:fill="auto"/>
            <w:noWrap/>
            <w:vAlign w:val="center"/>
            <w:hideMark/>
          </w:tcPr>
          <w:p w14:paraId="5E7CD316" w14:textId="26E1C38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3.76</w:t>
            </w:r>
          </w:p>
        </w:tc>
        <w:tc>
          <w:tcPr>
            <w:tcW w:w="744" w:type="dxa"/>
            <w:shd w:val="clear" w:color="auto" w:fill="auto"/>
            <w:noWrap/>
            <w:vAlign w:val="center"/>
            <w:hideMark/>
          </w:tcPr>
          <w:p w14:paraId="75BAEBB3" w14:textId="2D64E0BA"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3.76</w:t>
            </w:r>
          </w:p>
        </w:tc>
        <w:tc>
          <w:tcPr>
            <w:tcW w:w="744" w:type="dxa"/>
            <w:shd w:val="clear" w:color="auto" w:fill="auto"/>
            <w:noWrap/>
            <w:vAlign w:val="center"/>
            <w:hideMark/>
          </w:tcPr>
          <w:p w14:paraId="1EF123C5" w14:textId="3F2BA2C3"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4" w:type="dxa"/>
            <w:shd w:val="clear" w:color="auto" w:fill="auto"/>
            <w:noWrap/>
            <w:vAlign w:val="center"/>
            <w:hideMark/>
          </w:tcPr>
          <w:p w14:paraId="23F60C38" w14:textId="6337609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3.19</w:t>
            </w:r>
          </w:p>
        </w:tc>
        <w:tc>
          <w:tcPr>
            <w:tcW w:w="744" w:type="dxa"/>
            <w:shd w:val="clear" w:color="auto" w:fill="auto"/>
            <w:noWrap/>
            <w:vAlign w:val="center"/>
            <w:hideMark/>
          </w:tcPr>
          <w:p w14:paraId="313F770B" w14:textId="02C60953"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4" w:type="dxa"/>
            <w:shd w:val="clear" w:color="auto" w:fill="auto"/>
            <w:noWrap/>
            <w:vAlign w:val="center"/>
            <w:hideMark/>
          </w:tcPr>
          <w:p w14:paraId="6AC6AB66" w14:textId="484FD20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4" w:type="dxa"/>
            <w:shd w:val="clear" w:color="auto" w:fill="auto"/>
            <w:noWrap/>
            <w:vAlign w:val="center"/>
            <w:hideMark/>
          </w:tcPr>
          <w:p w14:paraId="62AA500E" w14:textId="4FBA15C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45" w:type="dxa"/>
            <w:shd w:val="clear" w:color="auto" w:fill="auto"/>
            <w:noWrap/>
            <w:vAlign w:val="center"/>
            <w:hideMark/>
          </w:tcPr>
          <w:p w14:paraId="3ACE076C" w14:textId="24ADBA8C"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8.77</w:t>
            </w:r>
          </w:p>
        </w:tc>
      </w:tr>
      <w:tr w:rsidR="007A1E23" w:rsidRPr="00B36690" w14:paraId="240215A5" w14:textId="77777777" w:rsidTr="00541F6E">
        <w:trPr>
          <w:trHeight w:val="20"/>
        </w:trPr>
        <w:tc>
          <w:tcPr>
            <w:tcW w:w="3119" w:type="dxa"/>
            <w:shd w:val="clear" w:color="auto" w:fill="auto"/>
            <w:noWrap/>
            <w:vAlign w:val="bottom"/>
            <w:hideMark/>
          </w:tcPr>
          <w:p w14:paraId="4211A365"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Growth</w:t>
            </w:r>
          </w:p>
        </w:tc>
        <w:tc>
          <w:tcPr>
            <w:tcW w:w="744" w:type="dxa"/>
            <w:shd w:val="clear" w:color="auto" w:fill="auto"/>
            <w:noWrap/>
            <w:vAlign w:val="center"/>
            <w:hideMark/>
          </w:tcPr>
          <w:p w14:paraId="39B63E65" w14:textId="4B5BAF7B"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4" w:type="dxa"/>
            <w:shd w:val="clear" w:color="auto" w:fill="auto"/>
            <w:noWrap/>
            <w:vAlign w:val="center"/>
            <w:hideMark/>
          </w:tcPr>
          <w:p w14:paraId="1F848754" w14:textId="091AD5CD"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4" w:type="dxa"/>
            <w:shd w:val="clear" w:color="auto" w:fill="auto"/>
            <w:noWrap/>
            <w:vAlign w:val="center"/>
            <w:hideMark/>
          </w:tcPr>
          <w:p w14:paraId="3A4864CD" w14:textId="4AE3A6B1"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-15.38%</w:t>
            </w:r>
          </w:p>
        </w:tc>
        <w:tc>
          <w:tcPr>
            <w:tcW w:w="744" w:type="dxa"/>
            <w:shd w:val="clear" w:color="auto" w:fill="auto"/>
            <w:noWrap/>
            <w:vAlign w:val="center"/>
            <w:hideMark/>
          </w:tcPr>
          <w:p w14:paraId="064FEAA9" w14:textId="0A445D3C"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4" w:type="dxa"/>
            <w:shd w:val="clear" w:color="auto" w:fill="auto"/>
            <w:noWrap/>
            <w:vAlign w:val="center"/>
            <w:hideMark/>
          </w:tcPr>
          <w:p w14:paraId="42EA153C" w14:textId="16245AA3"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-0.27%</w:t>
            </w:r>
          </w:p>
        </w:tc>
        <w:tc>
          <w:tcPr>
            <w:tcW w:w="744" w:type="dxa"/>
            <w:shd w:val="clear" w:color="auto" w:fill="auto"/>
            <w:noWrap/>
            <w:vAlign w:val="center"/>
            <w:hideMark/>
          </w:tcPr>
          <w:p w14:paraId="293D6F59" w14:textId="5CECF91B"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4" w:type="dxa"/>
            <w:shd w:val="clear" w:color="auto" w:fill="auto"/>
            <w:noWrap/>
            <w:vAlign w:val="center"/>
            <w:hideMark/>
          </w:tcPr>
          <w:p w14:paraId="34E566ED" w14:textId="236AA122"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0.00%</w:t>
            </w:r>
          </w:p>
        </w:tc>
        <w:tc>
          <w:tcPr>
            <w:tcW w:w="745" w:type="dxa"/>
            <w:shd w:val="clear" w:color="auto" w:fill="auto"/>
            <w:noWrap/>
            <w:vAlign w:val="center"/>
            <w:hideMark/>
          </w:tcPr>
          <w:p w14:paraId="5FAA5169" w14:textId="3EF2954E" w:rsidR="007A1E23" w:rsidRPr="00B36690" w:rsidRDefault="007A1E23" w:rsidP="007A1E23">
            <w:pPr>
              <w:spacing w:line="276" w:lineRule="auto"/>
              <w:ind w:left="-110" w:right="-103"/>
              <w:jc w:val="center"/>
              <w:rPr>
                <w:rFonts w:asciiTheme="minorHAnsi" w:hAnsiTheme="minorHAnsi" w:cstheme="minorHAnsi"/>
                <w:i/>
                <w:iCs/>
                <w:color w:val="000000"/>
                <w:sz w:val="18"/>
                <w:szCs w:val="18"/>
              </w:rPr>
            </w:pPr>
            <w:r>
              <w:rPr>
                <w:rFonts w:ascii="Calibri" w:hAnsi="Calibri" w:cs="Calibri"/>
                <w:i/>
                <w:iCs/>
                <w:color w:val="000000"/>
                <w:sz w:val="18"/>
                <w:szCs w:val="18"/>
              </w:rPr>
              <w:t>176.08%</w:t>
            </w:r>
          </w:p>
        </w:tc>
      </w:tr>
      <w:tr w:rsidR="007A1E23" w:rsidRPr="00B36690" w14:paraId="58D311B0" w14:textId="77777777" w:rsidTr="00541F6E">
        <w:trPr>
          <w:trHeight w:val="20"/>
        </w:trPr>
        <w:tc>
          <w:tcPr>
            <w:tcW w:w="3119" w:type="dxa"/>
            <w:shd w:val="clear" w:color="auto" w:fill="auto"/>
            <w:noWrap/>
            <w:vAlign w:val="bottom"/>
            <w:hideMark/>
          </w:tcPr>
          <w:p w14:paraId="7F050F03"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EBITDA</w:t>
            </w:r>
          </w:p>
        </w:tc>
        <w:tc>
          <w:tcPr>
            <w:tcW w:w="744" w:type="dxa"/>
            <w:shd w:val="clear" w:color="auto" w:fill="auto"/>
            <w:noWrap/>
            <w:vAlign w:val="center"/>
            <w:hideMark/>
          </w:tcPr>
          <w:p w14:paraId="001DEF83" w14:textId="44B888A0"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w:t>
            </w:r>
          </w:p>
        </w:tc>
        <w:tc>
          <w:tcPr>
            <w:tcW w:w="744" w:type="dxa"/>
            <w:shd w:val="clear" w:color="auto" w:fill="auto"/>
            <w:noWrap/>
            <w:vAlign w:val="center"/>
            <w:hideMark/>
          </w:tcPr>
          <w:p w14:paraId="177A2D2A" w14:textId="19AAB355"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1.75</w:t>
            </w:r>
          </w:p>
        </w:tc>
        <w:tc>
          <w:tcPr>
            <w:tcW w:w="744" w:type="dxa"/>
            <w:shd w:val="clear" w:color="auto" w:fill="auto"/>
            <w:noWrap/>
            <w:vAlign w:val="center"/>
            <w:hideMark/>
          </w:tcPr>
          <w:p w14:paraId="45235D0E" w14:textId="78D179E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1.08</w:t>
            </w:r>
          </w:p>
        </w:tc>
        <w:tc>
          <w:tcPr>
            <w:tcW w:w="744" w:type="dxa"/>
            <w:shd w:val="clear" w:color="auto" w:fill="auto"/>
            <w:noWrap/>
            <w:vAlign w:val="center"/>
            <w:hideMark/>
          </w:tcPr>
          <w:p w14:paraId="78B5BE27" w14:textId="7AD7FCC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0.98</w:t>
            </w:r>
          </w:p>
        </w:tc>
        <w:tc>
          <w:tcPr>
            <w:tcW w:w="744" w:type="dxa"/>
            <w:shd w:val="clear" w:color="auto" w:fill="auto"/>
            <w:noWrap/>
            <w:vAlign w:val="center"/>
            <w:hideMark/>
          </w:tcPr>
          <w:p w14:paraId="6F4CC8F0" w14:textId="61D46B3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0.86</w:t>
            </w:r>
          </w:p>
        </w:tc>
        <w:tc>
          <w:tcPr>
            <w:tcW w:w="744" w:type="dxa"/>
            <w:shd w:val="clear" w:color="auto" w:fill="auto"/>
            <w:noWrap/>
            <w:vAlign w:val="center"/>
            <w:hideMark/>
          </w:tcPr>
          <w:p w14:paraId="6FC5993E" w14:textId="13AEE44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0.74</w:t>
            </w:r>
          </w:p>
        </w:tc>
        <w:tc>
          <w:tcPr>
            <w:tcW w:w="744" w:type="dxa"/>
            <w:shd w:val="clear" w:color="auto" w:fill="auto"/>
            <w:noWrap/>
            <w:vAlign w:val="center"/>
            <w:hideMark/>
          </w:tcPr>
          <w:p w14:paraId="0A94DBAF" w14:textId="7696AA0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0.62</w:t>
            </w:r>
          </w:p>
        </w:tc>
        <w:tc>
          <w:tcPr>
            <w:tcW w:w="745" w:type="dxa"/>
            <w:shd w:val="clear" w:color="auto" w:fill="auto"/>
            <w:noWrap/>
            <w:vAlign w:val="center"/>
            <w:hideMark/>
          </w:tcPr>
          <w:p w14:paraId="0BBC7B4E" w14:textId="37C72E6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6.09</w:t>
            </w:r>
          </w:p>
        </w:tc>
      </w:tr>
      <w:tr w:rsidR="007A1E23" w:rsidRPr="00B36690" w14:paraId="3F7C62A1" w14:textId="77777777" w:rsidTr="00541F6E">
        <w:trPr>
          <w:trHeight w:val="20"/>
        </w:trPr>
        <w:tc>
          <w:tcPr>
            <w:tcW w:w="3119" w:type="dxa"/>
            <w:shd w:val="clear" w:color="auto" w:fill="auto"/>
            <w:noWrap/>
            <w:vAlign w:val="bottom"/>
            <w:hideMark/>
          </w:tcPr>
          <w:p w14:paraId="345A692D"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4" w:type="dxa"/>
            <w:shd w:val="clear" w:color="auto" w:fill="auto"/>
            <w:noWrap/>
            <w:vAlign w:val="center"/>
            <w:hideMark/>
          </w:tcPr>
          <w:p w14:paraId="0B81ADD4" w14:textId="00A6DA21"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08F666A0" w14:textId="6903EA5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c>
          <w:tcPr>
            <w:tcW w:w="744" w:type="dxa"/>
            <w:shd w:val="clear" w:color="auto" w:fill="auto"/>
            <w:noWrap/>
            <w:vAlign w:val="center"/>
            <w:hideMark/>
          </w:tcPr>
          <w:p w14:paraId="6FCBBBF9" w14:textId="5FC7AA0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34%</w:t>
            </w:r>
          </w:p>
        </w:tc>
        <w:tc>
          <w:tcPr>
            <w:tcW w:w="744" w:type="dxa"/>
            <w:shd w:val="clear" w:color="auto" w:fill="auto"/>
            <w:noWrap/>
            <w:vAlign w:val="center"/>
            <w:hideMark/>
          </w:tcPr>
          <w:p w14:paraId="75F733F8" w14:textId="5D9BAF3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44" w:type="dxa"/>
            <w:shd w:val="clear" w:color="auto" w:fill="auto"/>
            <w:noWrap/>
            <w:vAlign w:val="center"/>
            <w:hideMark/>
          </w:tcPr>
          <w:p w14:paraId="27919C51" w14:textId="13980D00"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c>
          <w:tcPr>
            <w:tcW w:w="744" w:type="dxa"/>
            <w:shd w:val="clear" w:color="auto" w:fill="auto"/>
            <w:noWrap/>
            <w:vAlign w:val="center"/>
            <w:hideMark/>
          </w:tcPr>
          <w:p w14:paraId="1826A692" w14:textId="2769201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44" w:type="dxa"/>
            <w:shd w:val="clear" w:color="auto" w:fill="auto"/>
            <w:noWrap/>
            <w:vAlign w:val="center"/>
            <w:hideMark/>
          </w:tcPr>
          <w:p w14:paraId="1DD0EC08" w14:textId="3A4F3A2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20%</w:t>
            </w:r>
          </w:p>
        </w:tc>
        <w:tc>
          <w:tcPr>
            <w:tcW w:w="745" w:type="dxa"/>
            <w:shd w:val="clear" w:color="auto" w:fill="auto"/>
            <w:noWrap/>
            <w:vAlign w:val="center"/>
            <w:hideMark/>
          </w:tcPr>
          <w:p w14:paraId="72FBC333" w14:textId="5918973F"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w:t>
            </w:r>
          </w:p>
        </w:tc>
      </w:tr>
      <w:tr w:rsidR="007A1E23" w:rsidRPr="00B36690" w14:paraId="67FB127A" w14:textId="77777777" w:rsidTr="00541F6E">
        <w:trPr>
          <w:trHeight w:val="20"/>
        </w:trPr>
        <w:tc>
          <w:tcPr>
            <w:tcW w:w="3119" w:type="dxa"/>
            <w:shd w:val="clear" w:color="auto" w:fill="auto"/>
            <w:noWrap/>
            <w:vAlign w:val="bottom"/>
            <w:hideMark/>
          </w:tcPr>
          <w:p w14:paraId="21E091EF"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EBIT</w:t>
            </w:r>
          </w:p>
        </w:tc>
        <w:tc>
          <w:tcPr>
            <w:tcW w:w="744" w:type="dxa"/>
            <w:shd w:val="clear" w:color="auto" w:fill="auto"/>
            <w:noWrap/>
            <w:vAlign w:val="center"/>
            <w:hideMark/>
          </w:tcPr>
          <w:p w14:paraId="3F4B3054" w14:textId="082F096A"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0.28</w:t>
            </w:r>
          </w:p>
        </w:tc>
        <w:tc>
          <w:tcPr>
            <w:tcW w:w="744" w:type="dxa"/>
            <w:shd w:val="clear" w:color="auto" w:fill="auto"/>
            <w:noWrap/>
            <w:vAlign w:val="center"/>
            <w:hideMark/>
          </w:tcPr>
          <w:p w14:paraId="4289CA53" w14:textId="125C6F2B"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0.19</w:t>
            </w:r>
          </w:p>
        </w:tc>
        <w:tc>
          <w:tcPr>
            <w:tcW w:w="744" w:type="dxa"/>
            <w:shd w:val="clear" w:color="auto" w:fill="auto"/>
            <w:noWrap/>
            <w:vAlign w:val="center"/>
            <w:hideMark/>
          </w:tcPr>
          <w:p w14:paraId="3B23BAC1" w14:textId="4214A83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44" w:type="dxa"/>
            <w:shd w:val="clear" w:color="auto" w:fill="auto"/>
            <w:noWrap/>
            <w:vAlign w:val="center"/>
            <w:hideMark/>
          </w:tcPr>
          <w:p w14:paraId="64C04777" w14:textId="2D7A1CA4"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-0.59</w:t>
            </w:r>
          </w:p>
        </w:tc>
        <w:tc>
          <w:tcPr>
            <w:tcW w:w="744" w:type="dxa"/>
            <w:shd w:val="clear" w:color="auto" w:fill="auto"/>
            <w:noWrap/>
            <w:vAlign w:val="center"/>
            <w:hideMark/>
          </w:tcPr>
          <w:p w14:paraId="3F8299C4" w14:textId="45BA2C2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744" w:type="dxa"/>
            <w:shd w:val="clear" w:color="auto" w:fill="auto"/>
            <w:noWrap/>
            <w:vAlign w:val="center"/>
            <w:hideMark/>
          </w:tcPr>
          <w:p w14:paraId="1051BF82" w14:textId="6649F7F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44" w:type="dxa"/>
            <w:shd w:val="clear" w:color="auto" w:fill="auto"/>
            <w:noWrap/>
            <w:vAlign w:val="center"/>
            <w:hideMark/>
          </w:tcPr>
          <w:p w14:paraId="2B2CA6C2" w14:textId="13265CA2"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745" w:type="dxa"/>
            <w:shd w:val="clear" w:color="auto" w:fill="auto"/>
            <w:noWrap/>
            <w:vAlign w:val="center"/>
            <w:hideMark/>
          </w:tcPr>
          <w:p w14:paraId="6B0633B8" w14:textId="7649582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6.08</w:t>
            </w:r>
          </w:p>
        </w:tc>
      </w:tr>
      <w:tr w:rsidR="007A1E23" w:rsidRPr="00B36690" w14:paraId="263642FB" w14:textId="77777777" w:rsidTr="00541F6E">
        <w:trPr>
          <w:trHeight w:val="20"/>
        </w:trPr>
        <w:tc>
          <w:tcPr>
            <w:tcW w:w="3119" w:type="dxa"/>
            <w:shd w:val="clear" w:color="auto" w:fill="auto"/>
            <w:noWrap/>
            <w:vAlign w:val="bottom"/>
            <w:hideMark/>
          </w:tcPr>
          <w:p w14:paraId="2600BD3F"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4" w:type="dxa"/>
            <w:shd w:val="clear" w:color="auto" w:fill="auto"/>
            <w:noWrap/>
            <w:vAlign w:val="center"/>
            <w:hideMark/>
          </w:tcPr>
          <w:p w14:paraId="0568D515" w14:textId="13318A5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center"/>
            <w:hideMark/>
          </w:tcPr>
          <w:p w14:paraId="21C34D23" w14:textId="7FFA4CD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44" w:type="dxa"/>
            <w:shd w:val="clear" w:color="auto" w:fill="auto"/>
            <w:noWrap/>
            <w:vAlign w:val="center"/>
            <w:hideMark/>
          </w:tcPr>
          <w:p w14:paraId="5C730EA1" w14:textId="101A5C1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44" w:type="dxa"/>
            <w:shd w:val="clear" w:color="auto" w:fill="auto"/>
            <w:noWrap/>
            <w:vAlign w:val="center"/>
            <w:hideMark/>
          </w:tcPr>
          <w:p w14:paraId="45052B4D" w14:textId="2D6CE6F1"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w:t>
            </w:r>
          </w:p>
        </w:tc>
        <w:tc>
          <w:tcPr>
            <w:tcW w:w="744" w:type="dxa"/>
            <w:shd w:val="clear" w:color="auto" w:fill="auto"/>
            <w:noWrap/>
            <w:vAlign w:val="center"/>
            <w:hideMark/>
          </w:tcPr>
          <w:p w14:paraId="725B09A1" w14:textId="6629B52F"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w:t>
            </w:r>
          </w:p>
        </w:tc>
        <w:tc>
          <w:tcPr>
            <w:tcW w:w="744" w:type="dxa"/>
            <w:shd w:val="clear" w:color="auto" w:fill="auto"/>
            <w:noWrap/>
            <w:vAlign w:val="center"/>
            <w:hideMark/>
          </w:tcPr>
          <w:p w14:paraId="298D4B78" w14:textId="775EB19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44" w:type="dxa"/>
            <w:shd w:val="clear" w:color="auto" w:fill="auto"/>
            <w:noWrap/>
            <w:vAlign w:val="center"/>
            <w:hideMark/>
          </w:tcPr>
          <w:p w14:paraId="2C94F650" w14:textId="727960C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c>
          <w:tcPr>
            <w:tcW w:w="745" w:type="dxa"/>
            <w:shd w:val="clear" w:color="auto" w:fill="auto"/>
            <w:noWrap/>
            <w:vAlign w:val="center"/>
            <w:hideMark/>
          </w:tcPr>
          <w:p w14:paraId="69BA2BFC" w14:textId="7630F3FA"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w:t>
            </w:r>
          </w:p>
        </w:tc>
      </w:tr>
      <w:tr w:rsidR="007A1E23" w:rsidRPr="00B36690" w14:paraId="164427D5" w14:textId="77777777" w:rsidTr="00541F6E">
        <w:trPr>
          <w:trHeight w:val="20"/>
        </w:trPr>
        <w:tc>
          <w:tcPr>
            <w:tcW w:w="3119" w:type="dxa"/>
            <w:shd w:val="clear" w:color="auto" w:fill="auto"/>
            <w:noWrap/>
            <w:vAlign w:val="bottom"/>
            <w:hideMark/>
          </w:tcPr>
          <w:p w14:paraId="0AB46842"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NOPAT</w:t>
            </w:r>
          </w:p>
        </w:tc>
        <w:tc>
          <w:tcPr>
            <w:tcW w:w="744" w:type="dxa"/>
            <w:shd w:val="clear" w:color="auto" w:fill="auto"/>
            <w:noWrap/>
            <w:vAlign w:val="center"/>
            <w:hideMark/>
          </w:tcPr>
          <w:p w14:paraId="461073FC" w14:textId="33FFFF3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0.21</w:t>
            </w:r>
          </w:p>
        </w:tc>
        <w:tc>
          <w:tcPr>
            <w:tcW w:w="744" w:type="dxa"/>
            <w:shd w:val="clear" w:color="auto" w:fill="auto"/>
            <w:noWrap/>
            <w:vAlign w:val="center"/>
            <w:hideMark/>
          </w:tcPr>
          <w:p w14:paraId="003E5362" w14:textId="49C3F163"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0.14</w:t>
            </w:r>
          </w:p>
        </w:tc>
        <w:tc>
          <w:tcPr>
            <w:tcW w:w="744" w:type="dxa"/>
            <w:shd w:val="clear" w:color="auto" w:fill="auto"/>
            <w:noWrap/>
            <w:vAlign w:val="center"/>
            <w:hideMark/>
          </w:tcPr>
          <w:p w14:paraId="721178FE" w14:textId="7463AC36"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-0.37</w:t>
            </w:r>
          </w:p>
        </w:tc>
        <w:tc>
          <w:tcPr>
            <w:tcW w:w="744" w:type="dxa"/>
            <w:shd w:val="clear" w:color="auto" w:fill="auto"/>
            <w:noWrap/>
            <w:vAlign w:val="center"/>
            <w:hideMark/>
          </w:tcPr>
          <w:p w14:paraId="235B906D" w14:textId="5C58D53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-0.44</w:t>
            </w:r>
          </w:p>
        </w:tc>
        <w:tc>
          <w:tcPr>
            <w:tcW w:w="744" w:type="dxa"/>
            <w:shd w:val="clear" w:color="auto" w:fill="auto"/>
            <w:noWrap/>
            <w:vAlign w:val="center"/>
            <w:hideMark/>
          </w:tcPr>
          <w:p w14:paraId="0AC079E5" w14:textId="44AADFD1"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-0.53</w:t>
            </w:r>
          </w:p>
        </w:tc>
        <w:tc>
          <w:tcPr>
            <w:tcW w:w="744" w:type="dxa"/>
            <w:shd w:val="clear" w:color="auto" w:fill="auto"/>
            <w:noWrap/>
            <w:vAlign w:val="center"/>
            <w:hideMark/>
          </w:tcPr>
          <w:p w14:paraId="151106EF" w14:textId="7C60AFFB"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-0.62</w:t>
            </w:r>
          </w:p>
        </w:tc>
        <w:tc>
          <w:tcPr>
            <w:tcW w:w="744" w:type="dxa"/>
            <w:shd w:val="clear" w:color="auto" w:fill="auto"/>
            <w:noWrap/>
            <w:vAlign w:val="center"/>
            <w:hideMark/>
          </w:tcPr>
          <w:p w14:paraId="4943AFE7" w14:textId="19C3B97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0.46</w:t>
            </w:r>
          </w:p>
        </w:tc>
        <w:tc>
          <w:tcPr>
            <w:tcW w:w="745" w:type="dxa"/>
            <w:shd w:val="clear" w:color="auto" w:fill="auto"/>
            <w:noWrap/>
            <w:vAlign w:val="center"/>
            <w:hideMark/>
          </w:tcPr>
          <w:p w14:paraId="44C009C8" w14:textId="48BD46A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4.55</w:t>
            </w:r>
          </w:p>
        </w:tc>
      </w:tr>
      <w:tr w:rsidR="007A1E23" w:rsidRPr="00B36690" w14:paraId="2BA1D017" w14:textId="77777777" w:rsidTr="00541F6E">
        <w:trPr>
          <w:trHeight w:val="20"/>
        </w:trPr>
        <w:tc>
          <w:tcPr>
            <w:tcW w:w="3119" w:type="dxa"/>
            <w:shd w:val="clear" w:color="auto" w:fill="auto"/>
            <w:noWrap/>
            <w:vAlign w:val="bottom"/>
            <w:hideMark/>
          </w:tcPr>
          <w:p w14:paraId="4FB8D89D"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4" w:type="dxa"/>
            <w:shd w:val="clear" w:color="auto" w:fill="auto"/>
            <w:noWrap/>
            <w:vAlign w:val="center"/>
            <w:hideMark/>
          </w:tcPr>
          <w:p w14:paraId="015AEEC2" w14:textId="51C7BD9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center"/>
            <w:hideMark/>
          </w:tcPr>
          <w:p w14:paraId="18863549" w14:textId="09FC6AD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center"/>
            <w:hideMark/>
          </w:tcPr>
          <w:p w14:paraId="6FB6FCD2" w14:textId="6C21064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-12%</w:t>
            </w:r>
          </w:p>
        </w:tc>
        <w:tc>
          <w:tcPr>
            <w:tcW w:w="744" w:type="dxa"/>
            <w:shd w:val="clear" w:color="auto" w:fill="auto"/>
            <w:noWrap/>
            <w:vAlign w:val="center"/>
            <w:hideMark/>
          </w:tcPr>
          <w:p w14:paraId="5A0DFEAF" w14:textId="54579BD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c>
          <w:tcPr>
            <w:tcW w:w="744" w:type="dxa"/>
            <w:shd w:val="clear" w:color="auto" w:fill="auto"/>
            <w:noWrap/>
            <w:vAlign w:val="center"/>
            <w:hideMark/>
          </w:tcPr>
          <w:p w14:paraId="65F06181" w14:textId="201B154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-17%</w:t>
            </w:r>
          </w:p>
        </w:tc>
        <w:tc>
          <w:tcPr>
            <w:tcW w:w="744" w:type="dxa"/>
            <w:shd w:val="clear" w:color="auto" w:fill="auto"/>
            <w:noWrap/>
            <w:vAlign w:val="center"/>
            <w:hideMark/>
          </w:tcPr>
          <w:p w14:paraId="51D97B36" w14:textId="3914CF7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-19%</w:t>
            </w:r>
          </w:p>
        </w:tc>
        <w:tc>
          <w:tcPr>
            <w:tcW w:w="744" w:type="dxa"/>
            <w:shd w:val="clear" w:color="auto" w:fill="auto"/>
            <w:noWrap/>
            <w:vAlign w:val="center"/>
            <w:hideMark/>
          </w:tcPr>
          <w:p w14:paraId="1F58AF4B" w14:textId="1782BB0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w:t>
            </w:r>
          </w:p>
        </w:tc>
        <w:tc>
          <w:tcPr>
            <w:tcW w:w="745" w:type="dxa"/>
            <w:shd w:val="clear" w:color="auto" w:fill="auto"/>
            <w:noWrap/>
            <w:vAlign w:val="center"/>
            <w:hideMark/>
          </w:tcPr>
          <w:p w14:paraId="2849A092" w14:textId="6501422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r>
      <w:tr w:rsidR="007A1E23" w:rsidRPr="00B36690" w14:paraId="6F8F4028" w14:textId="77777777" w:rsidTr="00541F6E">
        <w:trPr>
          <w:trHeight w:val="20"/>
        </w:trPr>
        <w:tc>
          <w:tcPr>
            <w:tcW w:w="3119" w:type="dxa"/>
            <w:shd w:val="clear" w:color="auto" w:fill="auto"/>
            <w:noWrap/>
            <w:vAlign w:val="bottom"/>
            <w:hideMark/>
          </w:tcPr>
          <w:p w14:paraId="79B8CE08" w14:textId="77777777" w:rsidR="007A1E23" w:rsidRPr="00B36690" w:rsidRDefault="007A1E23" w:rsidP="007A1E23">
            <w:pPr>
              <w:spacing w:line="276" w:lineRule="auto"/>
              <w:rPr>
                <w:rFonts w:asciiTheme="minorHAnsi" w:hAnsiTheme="minorHAnsi" w:cstheme="minorHAnsi"/>
                <w:color w:val="000000"/>
                <w:sz w:val="22"/>
                <w:szCs w:val="22"/>
              </w:rPr>
            </w:pPr>
            <w:r w:rsidRPr="00B36690">
              <w:rPr>
                <w:rFonts w:asciiTheme="minorHAnsi" w:hAnsiTheme="minorHAnsi" w:cstheme="minorHAnsi"/>
                <w:color w:val="000000"/>
                <w:sz w:val="22"/>
                <w:szCs w:val="22"/>
              </w:rPr>
              <w:t>Add: Depreciation</w:t>
            </w:r>
          </w:p>
        </w:tc>
        <w:tc>
          <w:tcPr>
            <w:tcW w:w="744" w:type="dxa"/>
            <w:shd w:val="clear" w:color="auto" w:fill="auto"/>
            <w:noWrap/>
            <w:vAlign w:val="center"/>
            <w:hideMark/>
          </w:tcPr>
          <w:p w14:paraId="41C4F447" w14:textId="319B9328"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4" w:type="dxa"/>
            <w:shd w:val="clear" w:color="auto" w:fill="auto"/>
            <w:noWrap/>
            <w:vAlign w:val="center"/>
            <w:hideMark/>
          </w:tcPr>
          <w:p w14:paraId="3BDC2CDF" w14:textId="388E72BC"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4" w:type="dxa"/>
            <w:shd w:val="clear" w:color="auto" w:fill="auto"/>
            <w:noWrap/>
            <w:vAlign w:val="center"/>
            <w:hideMark/>
          </w:tcPr>
          <w:p w14:paraId="08B24221" w14:textId="3176EE06"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4" w:type="dxa"/>
            <w:shd w:val="clear" w:color="auto" w:fill="auto"/>
            <w:noWrap/>
            <w:vAlign w:val="center"/>
            <w:hideMark/>
          </w:tcPr>
          <w:p w14:paraId="399F9AAB" w14:textId="2E1C4114"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4" w:type="dxa"/>
            <w:shd w:val="clear" w:color="auto" w:fill="auto"/>
            <w:noWrap/>
            <w:vAlign w:val="center"/>
            <w:hideMark/>
          </w:tcPr>
          <w:p w14:paraId="3AFD722E" w14:textId="56E4961F"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4" w:type="dxa"/>
            <w:shd w:val="clear" w:color="auto" w:fill="auto"/>
            <w:noWrap/>
            <w:vAlign w:val="center"/>
            <w:hideMark/>
          </w:tcPr>
          <w:p w14:paraId="2812234F" w14:textId="702A185B"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744" w:type="dxa"/>
            <w:shd w:val="clear" w:color="auto" w:fill="auto"/>
            <w:noWrap/>
            <w:vAlign w:val="center"/>
            <w:hideMark/>
          </w:tcPr>
          <w:p w14:paraId="5AE143F2" w14:textId="721A4959"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45" w:type="dxa"/>
            <w:shd w:val="clear" w:color="auto" w:fill="auto"/>
            <w:noWrap/>
            <w:vAlign w:val="center"/>
            <w:hideMark/>
          </w:tcPr>
          <w:p w14:paraId="0EF8883D" w14:textId="4E02765A"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r>
      <w:tr w:rsidR="007A1E23" w:rsidRPr="00B36690" w14:paraId="0F92C1C8" w14:textId="77777777" w:rsidTr="00541F6E">
        <w:trPr>
          <w:trHeight w:val="20"/>
        </w:trPr>
        <w:tc>
          <w:tcPr>
            <w:tcW w:w="3119" w:type="dxa"/>
            <w:shd w:val="clear" w:color="auto" w:fill="auto"/>
            <w:noWrap/>
            <w:vAlign w:val="bottom"/>
            <w:hideMark/>
          </w:tcPr>
          <w:p w14:paraId="659D40FB"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4" w:type="dxa"/>
            <w:shd w:val="clear" w:color="auto" w:fill="auto"/>
            <w:noWrap/>
            <w:vAlign w:val="center"/>
            <w:hideMark/>
          </w:tcPr>
          <w:p w14:paraId="5CD2C02A" w14:textId="783B3529"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744" w:type="dxa"/>
            <w:shd w:val="clear" w:color="auto" w:fill="auto"/>
            <w:noWrap/>
            <w:vAlign w:val="center"/>
            <w:hideMark/>
          </w:tcPr>
          <w:p w14:paraId="1C22E314" w14:textId="70C75753"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744" w:type="dxa"/>
            <w:shd w:val="clear" w:color="auto" w:fill="auto"/>
            <w:noWrap/>
            <w:vAlign w:val="center"/>
            <w:hideMark/>
          </w:tcPr>
          <w:p w14:paraId="016E2540" w14:textId="5A5D57B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7997B774" w14:textId="5CF5D61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4C65C79D" w14:textId="040B322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77A7BBC2" w14:textId="74124040"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49%</w:t>
            </w:r>
          </w:p>
        </w:tc>
        <w:tc>
          <w:tcPr>
            <w:tcW w:w="744" w:type="dxa"/>
            <w:shd w:val="clear" w:color="auto" w:fill="auto"/>
            <w:noWrap/>
            <w:vAlign w:val="center"/>
            <w:hideMark/>
          </w:tcPr>
          <w:p w14:paraId="78DAE6A0" w14:textId="29232560"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00CE90B9" w14:textId="53F8CF8A"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7A1E23" w:rsidRPr="00B36690" w14:paraId="71A1D9EB" w14:textId="77777777" w:rsidTr="00541F6E">
        <w:trPr>
          <w:trHeight w:val="20"/>
        </w:trPr>
        <w:tc>
          <w:tcPr>
            <w:tcW w:w="3119" w:type="dxa"/>
            <w:shd w:val="clear" w:color="auto" w:fill="auto"/>
            <w:noWrap/>
            <w:vAlign w:val="bottom"/>
            <w:hideMark/>
          </w:tcPr>
          <w:p w14:paraId="0C20CE75" w14:textId="77777777" w:rsidR="007A1E23" w:rsidRPr="00B36690" w:rsidRDefault="007A1E23" w:rsidP="007A1E23">
            <w:pPr>
              <w:spacing w:line="276" w:lineRule="auto"/>
              <w:ind w:left="460" w:hanging="460"/>
              <w:rPr>
                <w:rFonts w:asciiTheme="minorHAnsi" w:hAnsiTheme="minorHAnsi" w:cstheme="minorHAnsi"/>
                <w:color w:val="000000"/>
                <w:sz w:val="22"/>
                <w:szCs w:val="22"/>
              </w:rPr>
            </w:pPr>
            <w:r w:rsidRPr="00B36690">
              <w:rPr>
                <w:rFonts w:asciiTheme="minorHAnsi" w:hAnsiTheme="minorHAnsi" w:cstheme="minorHAnsi"/>
                <w:color w:val="000000"/>
                <w:sz w:val="22"/>
                <w:szCs w:val="22"/>
              </w:rPr>
              <w:t>Less: Change in Working Capital</w:t>
            </w:r>
          </w:p>
        </w:tc>
        <w:tc>
          <w:tcPr>
            <w:tcW w:w="744" w:type="dxa"/>
            <w:shd w:val="clear" w:color="auto" w:fill="auto"/>
            <w:noWrap/>
            <w:vAlign w:val="center"/>
            <w:hideMark/>
          </w:tcPr>
          <w:p w14:paraId="619D1157" w14:textId="7F94FFC4"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4" w:type="dxa"/>
            <w:shd w:val="clear" w:color="auto" w:fill="auto"/>
            <w:noWrap/>
            <w:vAlign w:val="center"/>
            <w:hideMark/>
          </w:tcPr>
          <w:p w14:paraId="61AF2CF4" w14:textId="2EE0384A"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4" w:type="dxa"/>
            <w:shd w:val="clear" w:color="auto" w:fill="auto"/>
            <w:noWrap/>
            <w:vAlign w:val="center"/>
            <w:hideMark/>
          </w:tcPr>
          <w:p w14:paraId="185C75D8" w14:textId="204ECDD6"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-0.42</w:t>
            </w:r>
          </w:p>
        </w:tc>
        <w:tc>
          <w:tcPr>
            <w:tcW w:w="744" w:type="dxa"/>
            <w:shd w:val="clear" w:color="auto" w:fill="auto"/>
            <w:noWrap/>
            <w:vAlign w:val="center"/>
            <w:hideMark/>
          </w:tcPr>
          <w:p w14:paraId="2E2193D8" w14:textId="226946FE"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744" w:type="dxa"/>
            <w:shd w:val="clear" w:color="auto" w:fill="auto"/>
            <w:noWrap/>
            <w:vAlign w:val="center"/>
            <w:hideMark/>
          </w:tcPr>
          <w:p w14:paraId="59319E08" w14:textId="0251A5D5"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4" w:type="dxa"/>
            <w:shd w:val="clear" w:color="auto" w:fill="auto"/>
            <w:noWrap/>
            <w:vAlign w:val="center"/>
            <w:hideMark/>
          </w:tcPr>
          <w:p w14:paraId="5F888D91" w14:textId="4DBCD67E"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4" w:type="dxa"/>
            <w:shd w:val="clear" w:color="auto" w:fill="auto"/>
            <w:noWrap/>
            <w:vAlign w:val="center"/>
            <w:hideMark/>
          </w:tcPr>
          <w:p w14:paraId="14ABECC3" w14:textId="478CFAC5"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c>
          <w:tcPr>
            <w:tcW w:w="745" w:type="dxa"/>
            <w:shd w:val="clear" w:color="auto" w:fill="auto"/>
            <w:noWrap/>
            <w:vAlign w:val="center"/>
            <w:hideMark/>
          </w:tcPr>
          <w:p w14:paraId="22A6BCB3" w14:textId="0AEE9F31"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-0.08</w:t>
            </w:r>
          </w:p>
        </w:tc>
      </w:tr>
      <w:tr w:rsidR="007A1E23" w:rsidRPr="00B36690" w14:paraId="07A36628" w14:textId="77777777" w:rsidTr="00541F6E">
        <w:trPr>
          <w:trHeight w:val="20"/>
        </w:trPr>
        <w:tc>
          <w:tcPr>
            <w:tcW w:w="3119" w:type="dxa"/>
            <w:shd w:val="clear" w:color="auto" w:fill="auto"/>
            <w:noWrap/>
            <w:vAlign w:val="bottom"/>
            <w:hideMark/>
          </w:tcPr>
          <w:p w14:paraId="693203BB"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4" w:type="dxa"/>
            <w:shd w:val="clear" w:color="auto" w:fill="auto"/>
            <w:noWrap/>
            <w:vAlign w:val="center"/>
            <w:hideMark/>
          </w:tcPr>
          <w:p w14:paraId="3EC60469" w14:textId="4C3271C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4DA40410" w14:textId="531640E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283CC470" w14:textId="0DAB928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744" w:type="dxa"/>
            <w:shd w:val="clear" w:color="auto" w:fill="auto"/>
            <w:noWrap/>
            <w:vAlign w:val="center"/>
            <w:hideMark/>
          </w:tcPr>
          <w:p w14:paraId="3E48C25F" w14:textId="2C302BE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08558D82" w14:textId="60B0BEF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55226348" w14:textId="1645748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744" w:type="dxa"/>
            <w:shd w:val="clear" w:color="auto" w:fill="auto"/>
            <w:noWrap/>
            <w:vAlign w:val="center"/>
            <w:hideMark/>
          </w:tcPr>
          <w:p w14:paraId="23479DB2" w14:textId="4367952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745" w:type="dxa"/>
            <w:shd w:val="clear" w:color="auto" w:fill="auto"/>
            <w:noWrap/>
            <w:vAlign w:val="center"/>
            <w:hideMark/>
          </w:tcPr>
          <w:p w14:paraId="0D7975A8" w14:textId="5004AFD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7A1E23" w:rsidRPr="00B36690" w14:paraId="5BFDBDD8" w14:textId="77777777" w:rsidTr="00541F6E">
        <w:trPr>
          <w:trHeight w:val="20"/>
        </w:trPr>
        <w:tc>
          <w:tcPr>
            <w:tcW w:w="3119" w:type="dxa"/>
            <w:shd w:val="clear" w:color="auto" w:fill="auto"/>
            <w:noWrap/>
            <w:vAlign w:val="bottom"/>
            <w:hideMark/>
          </w:tcPr>
          <w:p w14:paraId="2292C1E2" w14:textId="77777777" w:rsidR="007A1E23" w:rsidRPr="00B36690" w:rsidRDefault="007A1E23" w:rsidP="007A1E23">
            <w:pPr>
              <w:spacing w:line="276" w:lineRule="auto"/>
              <w:ind w:left="460" w:hanging="460"/>
              <w:rPr>
                <w:rFonts w:asciiTheme="minorHAnsi" w:hAnsiTheme="minorHAnsi" w:cstheme="minorHAnsi"/>
                <w:color w:val="000000"/>
                <w:sz w:val="22"/>
                <w:szCs w:val="22"/>
              </w:rPr>
            </w:pPr>
            <w:r w:rsidRPr="00B36690">
              <w:rPr>
                <w:rFonts w:asciiTheme="minorHAnsi" w:hAnsiTheme="minorHAnsi" w:cstheme="minorHAnsi"/>
                <w:color w:val="000000"/>
                <w:sz w:val="22"/>
                <w:szCs w:val="22"/>
              </w:rPr>
              <w:t>Less: Fixed Capital Investment</w:t>
            </w:r>
          </w:p>
        </w:tc>
        <w:tc>
          <w:tcPr>
            <w:tcW w:w="744" w:type="dxa"/>
            <w:shd w:val="clear" w:color="auto" w:fill="auto"/>
            <w:noWrap/>
            <w:vAlign w:val="center"/>
            <w:hideMark/>
          </w:tcPr>
          <w:p w14:paraId="7324BB2A" w14:textId="2E710BDC"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632D1FB5" w14:textId="63F2D158"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552660DB" w14:textId="00FDD171"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3C5EA64C" w14:textId="71F79D33"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161E8B4D" w14:textId="6E104F44"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4" w:type="dxa"/>
            <w:shd w:val="clear" w:color="auto" w:fill="auto"/>
            <w:noWrap/>
            <w:vAlign w:val="center"/>
            <w:hideMark/>
          </w:tcPr>
          <w:p w14:paraId="2CD2CCB6" w14:textId="461A1847"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-0.18</w:t>
            </w:r>
          </w:p>
        </w:tc>
        <w:tc>
          <w:tcPr>
            <w:tcW w:w="744" w:type="dxa"/>
            <w:shd w:val="clear" w:color="auto" w:fill="auto"/>
            <w:noWrap/>
            <w:vAlign w:val="center"/>
            <w:hideMark/>
          </w:tcPr>
          <w:p w14:paraId="2E041D63" w14:textId="254B1236"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45" w:type="dxa"/>
            <w:shd w:val="clear" w:color="auto" w:fill="auto"/>
            <w:noWrap/>
            <w:vAlign w:val="center"/>
            <w:hideMark/>
          </w:tcPr>
          <w:p w14:paraId="6EE82C70" w14:textId="2AD5C190" w:rsidR="007A1E23" w:rsidRPr="00B36690" w:rsidRDefault="007A1E23" w:rsidP="007A1E23">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-5.15</w:t>
            </w:r>
          </w:p>
        </w:tc>
      </w:tr>
      <w:tr w:rsidR="007A1E23" w:rsidRPr="00B36690" w14:paraId="1BFE9641" w14:textId="77777777" w:rsidTr="00541F6E">
        <w:trPr>
          <w:trHeight w:val="20"/>
        </w:trPr>
        <w:tc>
          <w:tcPr>
            <w:tcW w:w="3119" w:type="dxa"/>
            <w:shd w:val="clear" w:color="auto" w:fill="auto"/>
            <w:noWrap/>
            <w:vAlign w:val="bottom"/>
            <w:hideMark/>
          </w:tcPr>
          <w:p w14:paraId="3068FCBC"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Sales</w:t>
            </w:r>
          </w:p>
        </w:tc>
        <w:tc>
          <w:tcPr>
            <w:tcW w:w="744" w:type="dxa"/>
            <w:shd w:val="clear" w:color="auto" w:fill="auto"/>
            <w:noWrap/>
            <w:vAlign w:val="center"/>
            <w:hideMark/>
          </w:tcPr>
          <w:p w14:paraId="46B4760A" w14:textId="0237747C"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14212AE3" w14:textId="5262391D"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5777045B" w14:textId="3AD15ED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0BEEF240" w14:textId="7B8903C6"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68D036E6" w14:textId="2E7DC836"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4" w:type="dxa"/>
            <w:shd w:val="clear" w:color="auto" w:fill="auto"/>
            <w:noWrap/>
            <w:vAlign w:val="center"/>
            <w:hideMark/>
          </w:tcPr>
          <w:p w14:paraId="16D6F17F" w14:textId="2040ADD4"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44" w:type="dxa"/>
            <w:shd w:val="clear" w:color="auto" w:fill="auto"/>
            <w:noWrap/>
            <w:vAlign w:val="center"/>
            <w:hideMark/>
          </w:tcPr>
          <w:p w14:paraId="4EFB43BE" w14:textId="3C2A62D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45" w:type="dxa"/>
            <w:shd w:val="clear" w:color="auto" w:fill="auto"/>
            <w:noWrap/>
            <w:vAlign w:val="center"/>
            <w:hideMark/>
          </w:tcPr>
          <w:p w14:paraId="1862A91E" w14:textId="41B6E15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w:t>
            </w:r>
          </w:p>
        </w:tc>
      </w:tr>
      <w:tr w:rsidR="007A1E23" w:rsidRPr="00B36690" w14:paraId="36BD4A1F" w14:textId="77777777" w:rsidTr="00541F6E">
        <w:trPr>
          <w:trHeight w:val="20"/>
        </w:trPr>
        <w:tc>
          <w:tcPr>
            <w:tcW w:w="3119" w:type="dxa"/>
            <w:shd w:val="clear" w:color="auto" w:fill="BDD6EE" w:themeFill="accent1" w:themeFillTint="66"/>
            <w:noWrap/>
            <w:vAlign w:val="bottom"/>
            <w:hideMark/>
          </w:tcPr>
          <w:p w14:paraId="10D6F17D" w14:textId="77777777" w:rsidR="007A1E23" w:rsidRPr="00B36690" w:rsidRDefault="007A1E23" w:rsidP="007A1E23">
            <w:pPr>
              <w:spacing w:line="276"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Free Cash Flow to the Firm</w:t>
            </w:r>
          </w:p>
        </w:tc>
        <w:tc>
          <w:tcPr>
            <w:tcW w:w="744" w:type="dxa"/>
            <w:shd w:val="clear" w:color="auto" w:fill="BDD6EE" w:themeFill="accent1" w:themeFillTint="66"/>
            <w:noWrap/>
            <w:vAlign w:val="center"/>
            <w:hideMark/>
          </w:tcPr>
          <w:p w14:paraId="20FB12E4" w14:textId="6C4F186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1.84</w:t>
            </w:r>
          </w:p>
        </w:tc>
        <w:tc>
          <w:tcPr>
            <w:tcW w:w="744" w:type="dxa"/>
            <w:shd w:val="clear" w:color="auto" w:fill="BDD6EE" w:themeFill="accent1" w:themeFillTint="66"/>
            <w:noWrap/>
            <w:vAlign w:val="center"/>
            <w:hideMark/>
          </w:tcPr>
          <w:p w14:paraId="5B107D6F" w14:textId="27D5B11E"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1.77</w:t>
            </w:r>
          </w:p>
        </w:tc>
        <w:tc>
          <w:tcPr>
            <w:tcW w:w="744" w:type="dxa"/>
            <w:shd w:val="clear" w:color="auto" w:fill="BDD6EE" w:themeFill="accent1" w:themeFillTint="66"/>
            <w:noWrap/>
            <w:vAlign w:val="center"/>
            <w:hideMark/>
          </w:tcPr>
          <w:p w14:paraId="22A8E58A" w14:textId="17FBEEE3"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1.62</w:t>
            </w:r>
          </w:p>
        </w:tc>
        <w:tc>
          <w:tcPr>
            <w:tcW w:w="744" w:type="dxa"/>
            <w:shd w:val="clear" w:color="auto" w:fill="BDD6EE" w:themeFill="accent1" w:themeFillTint="66"/>
            <w:noWrap/>
            <w:vAlign w:val="center"/>
            <w:hideMark/>
          </w:tcPr>
          <w:p w14:paraId="447AAD48" w14:textId="4EA3B60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1.19</w:t>
            </w:r>
          </w:p>
        </w:tc>
        <w:tc>
          <w:tcPr>
            <w:tcW w:w="744" w:type="dxa"/>
            <w:shd w:val="clear" w:color="auto" w:fill="BDD6EE" w:themeFill="accent1" w:themeFillTint="66"/>
            <w:noWrap/>
            <w:vAlign w:val="center"/>
            <w:hideMark/>
          </w:tcPr>
          <w:p w14:paraId="31568E4E" w14:textId="15F7E39D"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1.11</w:t>
            </w:r>
          </w:p>
        </w:tc>
        <w:tc>
          <w:tcPr>
            <w:tcW w:w="744" w:type="dxa"/>
            <w:shd w:val="clear" w:color="auto" w:fill="BDD6EE" w:themeFill="accent1" w:themeFillTint="66"/>
            <w:noWrap/>
            <w:vAlign w:val="center"/>
            <w:hideMark/>
          </w:tcPr>
          <w:p w14:paraId="609E166F" w14:textId="79BE61F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1.21</w:t>
            </w:r>
          </w:p>
        </w:tc>
        <w:tc>
          <w:tcPr>
            <w:tcW w:w="744" w:type="dxa"/>
            <w:shd w:val="clear" w:color="auto" w:fill="BDD6EE" w:themeFill="accent1" w:themeFillTint="66"/>
            <w:noWrap/>
            <w:vAlign w:val="center"/>
            <w:hideMark/>
          </w:tcPr>
          <w:p w14:paraId="2BCF80D5" w14:textId="19085AAF"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0.55</w:t>
            </w:r>
          </w:p>
        </w:tc>
        <w:tc>
          <w:tcPr>
            <w:tcW w:w="745" w:type="dxa"/>
            <w:shd w:val="clear" w:color="auto" w:fill="BDD6EE" w:themeFill="accent1" w:themeFillTint="66"/>
            <w:noWrap/>
            <w:vAlign w:val="center"/>
            <w:hideMark/>
          </w:tcPr>
          <w:p w14:paraId="528E436B" w14:textId="394D1148" w:rsidR="007A1E23" w:rsidRPr="00B36690" w:rsidRDefault="007A1E23" w:rsidP="007A1E23">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9.79</w:t>
            </w:r>
          </w:p>
        </w:tc>
      </w:tr>
      <w:tr w:rsidR="007A1E23" w:rsidRPr="00B36690" w14:paraId="501C7CEE" w14:textId="77777777" w:rsidTr="00541F6E">
        <w:trPr>
          <w:trHeight w:val="20"/>
        </w:trPr>
        <w:tc>
          <w:tcPr>
            <w:tcW w:w="3119" w:type="dxa"/>
            <w:shd w:val="clear" w:color="auto" w:fill="auto"/>
            <w:noWrap/>
            <w:vAlign w:val="bottom"/>
            <w:hideMark/>
          </w:tcPr>
          <w:p w14:paraId="16D15078" w14:textId="77777777" w:rsidR="007A1E23" w:rsidRPr="00B36690" w:rsidRDefault="007A1E23" w:rsidP="007A1E23">
            <w:pPr>
              <w:spacing w:line="276" w:lineRule="auto"/>
              <w:jc w:val="right"/>
              <w:rPr>
                <w:rFonts w:asciiTheme="minorHAnsi" w:hAnsiTheme="minorHAnsi" w:cstheme="minorHAnsi"/>
                <w:i/>
                <w:iCs/>
                <w:color w:val="000000"/>
                <w:sz w:val="18"/>
                <w:szCs w:val="18"/>
              </w:rPr>
            </w:pPr>
            <w:r w:rsidRPr="00B36690">
              <w:rPr>
                <w:rFonts w:asciiTheme="minorHAnsi" w:hAnsiTheme="minorHAnsi" w:cstheme="minorHAnsi"/>
                <w:i/>
                <w:iCs/>
                <w:color w:val="000000"/>
                <w:sz w:val="18"/>
                <w:szCs w:val="18"/>
              </w:rPr>
              <w:t>% Growth</w:t>
            </w:r>
          </w:p>
        </w:tc>
        <w:tc>
          <w:tcPr>
            <w:tcW w:w="744" w:type="dxa"/>
            <w:shd w:val="clear" w:color="auto" w:fill="auto"/>
            <w:noWrap/>
            <w:vAlign w:val="center"/>
            <w:hideMark/>
          </w:tcPr>
          <w:p w14:paraId="7708D0D3" w14:textId="04DCF16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-545%</w:t>
            </w:r>
          </w:p>
        </w:tc>
        <w:tc>
          <w:tcPr>
            <w:tcW w:w="744" w:type="dxa"/>
            <w:shd w:val="clear" w:color="auto" w:fill="auto"/>
            <w:noWrap/>
            <w:vAlign w:val="center"/>
            <w:hideMark/>
          </w:tcPr>
          <w:p w14:paraId="28402890" w14:textId="5EDCC13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44" w:type="dxa"/>
            <w:shd w:val="clear" w:color="auto" w:fill="auto"/>
            <w:noWrap/>
            <w:vAlign w:val="center"/>
            <w:hideMark/>
          </w:tcPr>
          <w:p w14:paraId="4060E42B" w14:textId="32D8013B"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center"/>
            <w:hideMark/>
          </w:tcPr>
          <w:p w14:paraId="601E26E0" w14:textId="4BEAF83E"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44" w:type="dxa"/>
            <w:shd w:val="clear" w:color="auto" w:fill="auto"/>
            <w:noWrap/>
            <w:vAlign w:val="center"/>
            <w:hideMark/>
          </w:tcPr>
          <w:p w14:paraId="7FC656BB" w14:textId="576BD4F5"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44" w:type="dxa"/>
            <w:shd w:val="clear" w:color="auto" w:fill="auto"/>
            <w:noWrap/>
            <w:vAlign w:val="center"/>
            <w:hideMark/>
          </w:tcPr>
          <w:p w14:paraId="76FA51B2" w14:textId="43FDE5A8"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44" w:type="dxa"/>
            <w:shd w:val="clear" w:color="auto" w:fill="auto"/>
            <w:noWrap/>
            <w:vAlign w:val="center"/>
            <w:hideMark/>
          </w:tcPr>
          <w:p w14:paraId="7C1D0CFA" w14:textId="4C0CFA87" w:rsidR="007A1E23" w:rsidRPr="00B36690" w:rsidRDefault="007A1E23" w:rsidP="007A1E23">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45" w:type="dxa"/>
            <w:shd w:val="clear" w:color="auto" w:fill="auto"/>
            <w:noWrap/>
            <w:vAlign w:val="center"/>
            <w:hideMark/>
          </w:tcPr>
          <w:p w14:paraId="0187C1A5" w14:textId="31F2A67F" w:rsidR="007A1E23" w:rsidRPr="00B36690" w:rsidRDefault="007A1E23" w:rsidP="007A1E23">
            <w:pPr>
              <w:spacing w:line="276" w:lineRule="auto"/>
              <w:ind w:left="-113" w:right="-29"/>
              <w:jc w:val="center"/>
              <w:rPr>
                <w:rFonts w:asciiTheme="minorHAnsi" w:hAnsiTheme="minorHAnsi" w:cstheme="minorHAnsi"/>
                <w:i/>
                <w:iCs/>
                <w:color w:val="000000"/>
                <w:sz w:val="18"/>
                <w:szCs w:val="18"/>
              </w:rPr>
            </w:pPr>
            <w:r>
              <w:rPr>
                <w:rFonts w:ascii="Calibri" w:hAnsi="Calibri" w:cs="Calibri"/>
                <w:i/>
                <w:iCs/>
                <w:color w:val="000000"/>
                <w:sz w:val="18"/>
                <w:szCs w:val="18"/>
              </w:rPr>
              <w:t>1685%</w:t>
            </w:r>
          </w:p>
        </w:tc>
      </w:tr>
    </w:tbl>
    <w:p w14:paraId="6FF193D2" w14:textId="1C39B765" w:rsidR="00AA62AE" w:rsidRDefault="00AA62AE" w:rsidP="00541F6E">
      <w:pPr>
        <w:pStyle w:val="Default"/>
        <w:spacing w:before="240" w:line="360" w:lineRule="auto"/>
        <w:ind w:left="567" w:right="16"/>
        <w:rPr>
          <w:bCs/>
          <w:sz w:val="22"/>
          <w:szCs w:val="22"/>
        </w:rPr>
      </w:pPr>
      <w:r>
        <w:rPr>
          <w:b/>
          <w:sz w:val="22"/>
          <w:szCs w:val="22"/>
        </w:rPr>
        <w:t xml:space="preserve">*WACC: </w:t>
      </w:r>
      <w:r w:rsidRPr="00381CD9">
        <w:rPr>
          <w:bCs/>
          <w:sz w:val="22"/>
          <w:szCs w:val="22"/>
        </w:rPr>
        <w:t>1</w:t>
      </w:r>
      <w:r w:rsidR="00521E54">
        <w:rPr>
          <w:bCs/>
          <w:sz w:val="22"/>
          <w:szCs w:val="22"/>
        </w:rPr>
        <w:t>0.</w:t>
      </w:r>
      <w:r w:rsidR="007A1E23">
        <w:rPr>
          <w:bCs/>
          <w:sz w:val="22"/>
          <w:szCs w:val="22"/>
        </w:rPr>
        <w:t>98</w:t>
      </w:r>
      <w:r w:rsidRPr="00381CD9">
        <w:rPr>
          <w:bCs/>
          <w:sz w:val="22"/>
          <w:szCs w:val="22"/>
        </w:rPr>
        <w:t>%</w:t>
      </w:r>
    </w:p>
    <w:p w14:paraId="33FB021F" w14:textId="77777777" w:rsidR="00541F6E" w:rsidRDefault="00541F6E">
      <w:pPr>
        <w:spacing w:after="160" w:line="259" w:lineRule="auto"/>
        <w:rPr>
          <w:rFonts w:ascii="Arial" w:hAnsi="Arial" w:cs="Arial"/>
          <w:b/>
          <w:color w:val="000000"/>
          <w:sz w:val="22"/>
          <w:szCs w:val="22"/>
          <w:lang w:eastAsia="en-US"/>
        </w:rPr>
      </w:pPr>
      <w:r>
        <w:rPr>
          <w:b/>
          <w:sz w:val="22"/>
          <w:szCs w:val="22"/>
        </w:rPr>
        <w:br w:type="page"/>
      </w:r>
    </w:p>
    <w:p w14:paraId="6281234F" w14:textId="66C879F1" w:rsidR="00370B19" w:rsidRPr="00370B19" w:rsidRDefault="009E3925" w:rsidP="00A56459">
      <w:pPr>
        <w:pStyle w:val="Default"/>
        <w:numPr>
          <w:ilvl w:val="0"/>
          <w:numId w:val="67"/>
        </w:numPr>
        <w:spacing w:line="360" w:lineRule="auto"/>
        <w:ind w:left="567" w:right="16" w:hanging="425"/>
        <w:jc w:val="both"/>
        <w:rPr>
          <w:b/>
          <w:iCs/>
          <w:sz w:val="22"/>
          <w:szCs w:val="22"/>
        </w:rPr>
      </w:pPr>
      <w:r w:rsidRPr="00370B19">
        <w:rPr>
          <w:b/>
          <w:sz w:val="22"/>
          <w:szCs w:val="22"/>
        </w:rPr>
        <w:lastRenderedPageBreak/>
        <w:t>M/S</w:t>
      </w:r>
      <w:r w:rsidR="00ED1F56" w:rsidRPr="00370B19">
        <w:rPr>
          <w:b/>
          <w:sz w:val="22"/>
          <w:szCs w:val="22"/>
        </w:rPr>
        <w:t xml:space="preserve"> </w:t>
      </w:r>
      <w:proofErr w:type="spellStart"/>
      <w:r w:rsidR="00ED1F56" w:rsidRPr="00370B19">
        <w:rPr>
          <w:b/>
          <w:sz w:val="22"/>
          <w:szCs w:val="22"/>
        </w:rPr>
        <w:t>Shivalakha</w:t>
      </w:r>
      <w:proofErr w:type="spellEnd"/>
      <w:r w:rsidR="00ED1F56" w:rsidRPr="00370B19">
        <w:rPr>
          <w:b/>
          <w:sz w:val="22"/>
          <w:szCs w:val="22"/>
        </w:rPr>
        <w:t xml:space="preserve"> Solar Energy </w:t>
      </w:r>
      <w:proofErr w:type="spellStart"/>
      <w:r w:rsidR="00ED1F56" w:rsidRPr="00370B19">
        <w:rPr>
          <w:b/>
          <w:sz w:val="22"/>
          <w:szCs w:val="22"/>
        </w:rPr>
        <w:t>Pvt.</w:t>
      </w:r>
      <w:proofErr w:type="spellEnd"/>
      <w:r w:rsidR="00ED1F56" w:rsidRPr="00370B19">
        <w:rPr>
          <w:b/>
          <w:sz w:val="22"/>
          <w:szCs w:val="22"/>
        </w:rPr>
        <w:t xml:space="preserve"> Ltd.</w:t>
      </w:r>
      <w:r w:rsidR="00BF3E39" w:rsidRPr="00370B19">
        <w:rPr>
          <w:b/>
          <w:sz w:val="22"/>
          <w:szCs w:val="22"/>
        </w:rPr>
        <w:t>:</w:t>
      </w:r>
      <w:r w:rsidR="00ED1F56" w:rsidRPr="00370B19">
        <w:rPr>
          <w:sz w:val="18"/>
          <w:szCs w:val="18"/>
        </w:rPr>
        <w:t xml:space="preserve"> </w:t>
      </w:r>
      <w:r w:rsidR="00ED1F56" w:rsidRPr="00370B19">
        <w:rPr>
          <w:sz w:val="18"/>
          <w:szCs w:val="18"/>
        </w:rPr>
        <w:tab/>
        <w:t xml:space="preserve">      </w:t>
      </w:r>
      <w:r w:rsidR="00ED1F56" w:rsidRPr="00370B19">
        <w:rPr>
          <w:sz w:val="18"/>
          <w:szCs w:val="18"/>
        </w:rPr>
        <w:tab/>
        <w:t xml:space="preserve">        </w:t>
      </w:r>
      <w:r w:rsidR="0049744D" w:rsidRPr="00370B19">
        <w:rPr>
          <w:sz w:val="18"/>
          <w:szCs w:val="18"/>
        </w:rPr>
        <w:tab/>
      </w:r>
      <w:r w:rsidR="0049744D" w:rsidRPr="00370B19">
        <w:rPr>
          <w:sz w:val="18"/>
          <w:szCs w:val="18"/>
        </w:rPr>
        <w:tab/>
      </w:r>
    </w:p>
    <w:p w14:paraId="3699AE2C" w14:textId="7241D479" w:rsidR="00363A16" w:rsidRPr="00370B19" w:rsidRDefault="0049744D" w:rsidP="00370B19">
      <w:pPr>
        <w:pStyle w:val="Default"/>
        <w:ind w:left="851" w:right="-589"/>
        <w:jc w:val="right"/>
        <w:rPr>
          <w:b/>
          <w:iCs/>
          <w:sz w:val="22"/>
          <w:szCs w:val="22"/>
        </w:rPr>
      </w:pPr>
      <w:r w:rsidRPr="00370B19">
        <w:rPr>
          <w:sz w:val="18"/>
          <w:szCs w:val="18"/>
        </w:rPr>
        <w:t xml:space="preserve"> </w:t>
      </w:r>
      <w:r w:rsidRPr="00370B19">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402"/>
        <w:gridCol w:w="810"/>
        <w:gridCol w:w="810"/>
        <w:gridCol w:w="810"/>
        <w:gridCol w:w="810"/>
        <w:gridCol w:w="810"/>
        <w:gridCol w:w="810"/>
        <w:gridCol w:w="810"/>
      </w:tblGrid>
      <w:tr w:rsidR="00370B19" w:rsidRPr="00370B19" w14:paraId="16D9D3A9" w14:textId="77777777" w:rsidTr="00541F6E">
        <w:trPr>
          <w:trHeight w:val="20"/>
        </w:trPr>
        <w:tc>
          <w:tcPr>
            <w:tcW w:w="3402" w:type="dxa"/>
            <w:shd w:val="clear" w:color="000000" w:fill="002060"/>
            <w:noWrap/>
            <w:vAlign w:val="center"/>
            <w:hideMark/>
          </w:tcPr>
          <w:p w14:paraId="0F1A216C" w14:textId="77777777"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 xml:space="preserve">Operating Summary </w:t>
            </w:r>
          </w:p>
        </w:tc>
        <w:tc>
          <w:tcPr>
            <w:tcW w:w="810" w:type="dxa"/>
            <w:shd w:val="clear" w:color="000000" w:fill="002060"/>
            <w:noWrap/>
            <w:vAlign w:val="center"/>
            <w:hideMark/>
          </w:tcPr>
          <w:p w14:paraId="7880EB8C" w14:textId="77BF1ADC"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Mar-24 P</w:t>
            </w:r>
          </w:p>
        </w:tc>
        <w:tc>
          <w:tcPr>
            <w:tcW w:w="810" w:type="dxa"/>
            <w:shd w:val="clear" w:color="000000" w:fill="002060"/>
            <w:noWrap/>
            <w:vAlign w:val="center"/>
            <w:hideMark/>
          </w:tcPr>
          <w:p w14:paraId="04D9465C" w14:textId="4B59E768"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Mar-25 P</w:t>
            </w:r>
          </w:p>
        </w:tc>
        <w:tc>
          <w:tcPr>
            <w:tcW w:w="810" w:type="dxa"/>
            <w:shd w:val="clear" w:color="000000" w:fill="002060"/>
            <w:noWrap/>
            <w:vAlign w:val="center"/>
            <w:hideMark/>
          </w:tcPr>
          <w:p w14:paraId="1E6CEB80" w14:textId="1239333A"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Mar-26 P</w:t>
            </w:r>
          </w:p>
        </w:tc>
        <w:tc>
          <w:tcPr>
            <w:tcW w:w="810" w:type="dxa"/>
            <w:shd w:val="clear" w:color="000000" w:fill="002060"/>
            <w:noWrap/>
            <w:vAlign w:val="center"/>
            <w:hideMark/>
          </w:tcPr>
          <w:p w14:paraId="53934A31" w14:textId="34CAF17B"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Mar-27 P</w:t>
            </w:r>
          </w:p>
        </w:tc>
        <w:tc>
          <w:tcPr>
            <w:tcW w:w="810" w:type="dxa"/>
            <w:shd w:val="clear" w:color="000000" w:fill="002060"/>
            <w:noWrap/>
            <w:vAlign w:val="center"/>
            <w:hideMark/>
          </w:tcPr>
          <w:p w14:paraId="54921896" w14:textId="300ACC02"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Mar-28 P</w:t>
            </w:r>
          </w:p>
        </w:tc>
        <w:tc>
          <w:tcPr>
            <w:tcW w:w="810" w:type="dxa"/>
            <w:shd w:val="clear" w:color="000000" w:fill="002060"/>
            <w:noWrap/>
            <w:vAlign w:val="center"/>
            <w:hideMark/>
          </w:tcPr>
          <w:p w14:paraId="03C603B8" w14:textId="46CECFEB"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Mar-29 P</w:t>
            </w:r>
          </w:p>
        </w:tc>
        <w:tc>
          <w:tcPr>
            <w:tcW w:w="810" w:type="dxa"/>
            <w:shd w:val="clear" w:color="000000" w:fill="002060"/>
            <w:noWrap/>
            <w:vAlign w:val="center"/>
            <w:hideMark/>
          </w:tcPr>
          <w:p w14:paraId="5E89596C" w14:textId="55E8A16D" w:rsidR="00370B19" w:rsidRPr="00370B19" w:rsidRDefault="00370B19" w:rsidP="00B64771">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Mar-30 P</w:t>
            </w:r>
          </w:p>
        </w:tc>
      </w:tr>
      <w:tr w:rsidR="003B3314" w:rsidRPr="00370B19" w14:paraId="774479B7" w14:textId="77777777" w:rsidTr="00541F6E">
        <w:trPr>
          <w:trHeight w:val="20"/>
        </w:trPr>
        <w:tc>
          <w:tcPr>
            <w:tcW w:w="3402" w:type="dxa"/>
            <w:shd w:val="clear" w:color="auto" w:fill="auto"/>
            <w:noWrap/>
            <w:vAlign w:val="bottom"/>
            <w:hideMark/>
          </w:tcPr>
          <w:p w14:paraId="55150D76" w14:textId="77777777" w:rsidR="003B3314" w:rsidRPr="00370B19" w:rsidRDefault="003B3314" w:rsidP="003B3314">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Total Revenue</w:t>
            </w:r>
          </w:p>
        </w:tc>
        <w:tc>
          <w:tcPr>
            <w:tcW w:w="810" w:type="dxa"/>
            <w:shd w:val="clear" w:color="auto" w:fill="auto"/>
            <w:noWrap/>
            <w:vAlign w:val="center"/>
            <w:hideMark/>
          </w:tcPr>
          <w:p w14:paraId="23B25C3C" w14:textId="0B45305C"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24.64</w:t>
            </w:r>
          </w:p>
        </w:tc>
        <w:tc>
          <w:tcPr>
            <w:tcW w:w="810" w:type="dxa"/>
            <w:shd w:val="clear" w:color="auto" w:fill="auto"/>
            <w:noWrap/>
            <w:vAlign w:val="center"/>
            <w:hideMark/>
          </w:tcPr>
          <w:p w14:paraId="0C8920A6" w14:textId="227168C7"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17.28</w:t>
            </w:r>
          </w:p>
        </w:tc>
        <w:tc>
          <w:tcPr>
            <w:tcW w:w="810" w:type="dxa"/>
            <w:shd w:val="clear" w:color="auto" w:fill="auto"/>
            <w:noWrap/>
            <w:vAlign w:val="center"/>
            <w:hideMark/>
          </w:tcPr>
          <w:p w14:paraId="03B63249" w14:textId="283E3872"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17.28</w:t>
            </w:r>
          </w:p>
        </w:tc>
        <w:tc>
          <w:tcPr>
            <w:tcW w:w="810" w:type="dxa"/>
            <w:shd w:val="clear" w:color="auto" w:fill="auto"/>
            <w:noWrap/>
            <w:vAlign w:val="center"/>
            <w:hideMark/>
          </w:tcPr>
          <w:p w14:paraId="7FB3D3E9" w14:textId="32300D80"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17.28</w:t>
            </w:r>
          </w:p>
        </w:tc>
        <w:tc>
          <w:tcPr>
            <w:tcW w:w="810" w:type="dxa"/>
            <w:shd w:val="clear" w:color="auto" w:fill="auto"/>
            <w:noWrap/>
            <w:vAlign w:val="center"/>
            <w:hideMark/>
          </w:tcPr>
          <w:p w14:paraId="30D59718" w14:textId="488E1751"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18.56</w:t>
            </w:r>
          </w:p>
        </w:tc>
        <w:tc>
          <w:tcPr>
            <w:tcW w:w="810" w:type="dxa"/>
            <w:shd w:val="clear" w:color="auto" w:fill="auto"/>
            <w:noWrap/>
            <w:vAlign w:val="center"/>
            <w:hideMark/>
          </w:tcPr>
          <w:p w14:paraId="0D123A88" w14:textId="2EF68961"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18.51</w:t>
            </w:r>
          </w:p>
        </w:tc>
        <w:tc>
          <w:tcPr>
            <w:tcW w:w="810" w:type="dxa"/>
            <w:shd w:val="clear" w:color="auto" w:fill="auto"/>
            <w:noWrap/>
            <w:vAlign w:val="center"/>
            <w:hideMark/>
          </w:tcPr>
          <w:p w14:paraId="0F5C1979" w14:textId="1B40BD69"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18.51</w:t>
            </w:r>
          </w:p>
        </w:tc>
      </w:tr>
      <w:tr w:rsidR="003B3314" w:rsidRPr="00370B19" w14:paraId="505E0B67" w14:textId="77777777" w:rsidTr="00541F6E">
        <w:trPr>
          <w:trHeight w:val="20"/>
        </w:trPr>
        <w:tc>
          <w:tcPr>
            <w:tcW w:w="3402" w:type="dxa"/>
            <w:shd w:val="clear" w:color="auto" w:fill="auto"/>
            <w:noWrap/>
            <w:vAlign w:val="bottom"/>
            <w:hideMark/>
          </w:tcPr>
          <w:p w14:paraId="18FE6428"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Growth</w:t>
            </w:r>
          </w:p>
        </w:tc>
        <w:tc>
          <w:tcPr>
            <w:tcW w:w="810" w:type="dxa"/>
            <w:shd w:val="clear" w:color="auto" w:fill="auto"/>
            <w:noWrap/>
            <w:vAlign w:val="center"/>
            <w:hideMark/>
          </w:tcPr>
          <w:p w14:paraId="725523FA" w14:textId="62EE4AC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475218AB" w14:textId="4FCF0BE7"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810" w:type="dxa"/>
            <w:shd w:val="clear" w:color="auto" w:fill="auto"/>
            <w:noWrap/>
            <w:vAlign w:val="center"/>
            <w:hideMark/>
          </w:tcPr>
          <w:p w14:paraId="338932DC" w14:textId="432226BB"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3170FA7D" w14:textId="51378860"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56465BB6" w14:textId="3BF3C6C6"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810" w:type="dxa"/>
            <w:shd w:val="clear" w:color="auto" w:fill="auto"/>
            <w:noWrap/>
            <w:vAlign w:val="center"/>
            <w:hideMark/>
          </w:tcPr>
          <w:p w14:paraId="643927D6" w14:textId="0C42FD05"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7FBA2AF5" w14:textId="499ED630"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3B3314" w:rsidRPr="00370B19" w14:paraId="66383D54" w14:textId="77777777" w:rsidTr="00541F6E">
        <w:trPr>
          <w:trHeight w:val="20"/>
        </w:trPr>
        <w:tc>
          <w:tcPr>
            <w:tcW w:w="3402" w:type="dxa"/>
            <w:shd w:val="clear" w:color="auto" w:fill="auto"/>
            <w:noWrap/>
            <w:vAlign w:val="bottom"/>
            <w:hideMark/>
          </w:tcPr>
          <w:p w14:paraId="42E859A4" w14:textId="77777777" w:rsidR="003B3314" w:rsidRPr="00370B19" w:rsidRDefault="003B3314" w:rsidP="003B3314">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EBITDA</w:t>
            </w:r>
          </w:p>
        </w:tc>
        <w:tc>
          <w:tcPr>
            <w:tcW w:w="810" w:type="dxa"/>
            <w:shd w:val="clear" w:color="auto" w:fill="auto"/>
            <w:noWrap/>
            <w:vAlign w:val="center"/>
            <w:hideMark/>
          </w:tcPr>
          <w:p w14:paraId="66C3BFA5" w14:textId="2978A61E"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21.18</w:t>
            </w:r>
          </w:p>
        </w:tc>
        <w:tc>
          <w:tcPr>
            <w:tcW w:w="810" w:type="dxa"/>
            <w:shd w:val="clear" w:color="auto" w:fill="auto"/>
            <w:noWrap/>
            <w:vAlign w:val="center"/>
            <w:hideMark/>
          </w:tcPr>
          <w:p w14:paraId="7E9BF953" w14:textId="7C19DD02"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13.88</w:t>
            </w:r>
          </w:p>
        </w:tc>
        <w:tc>
          <w:tcPr>
            <w:tcW w:w="810" w:type="dxa"/>
            <w:shd w:val="clear" w:color="auto" w:fill="auto"/>
            <w:noWrap/>
            <w:vAlign w:val="center"/>
            <w:hideMark/>
          </w:tcPr>
          <w:p w14:paraId="40B8E3EE" w14:textId="5088C274"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13.73</w:t>
            </w:r>
          </w:p>
        </w:tc>
        <w:tc>
          <w:tcPr>
            <w:tcW w:w="810" w:type="dxa"/>
            <w:shd w:val="clear" w:color="auto" w:fill="auto"/>
            <w:noWrap/>
            <w:vAlign w:val="center"/>
            <w:hideMark/>
          </w:tcPr>
          <w:p w14:paraId="100D0831" w14:textId="632848BE"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13.58</w:t>
            </w:r>
          </w:p>
        </w:tc>
        <w:tc>
          <w:tcPr>
            <w:tcW w:w="810" w:type="dxa"/>
            <w:shd w:val="clear" w:color="auto" w:fill="auto"/>
            <w:noWrap/>
            <w:vAlign w:val="center"/>
            <w:hideMark/>
          </w:tcPr>
          <w:p w14:paraId="5EFFF466" w14:textId="6B9B1CA7"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14.65</w:t>
            </w:r>
          </w:p>
        </w:tc>
        <w:tc>
          <w:tcPr>
            <w:tcW w:w="810" w:type="dxa"/>
            <w:shd w:val="clear" w:color="auto" w:fill="auto"/>
            <w:noWrap/>
            <w:vAlign w:val="center"/>
            <w:hideMark/>
          </w:tcPr>
          <w:p w14:paraId="1C4FDA87" w14:textId="7EF32260"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14.43</w:t>
            </w:r>
          </w:p>
        </w:tc>
        <w:tc>
          <w:tcPr>
            <w:tcW w:w="810" w:type="dxa"/>
            <w:shd w:val="clear" w:color="auto" w:fill="auto"/>
            <w:noWrap/>
            <w:vAlign w:val="center"/>
            <w:hideMark/>
          </w:tcPr>
          <w:p w14:paraId="3E7F2EFB" w14:textId="110A8AB3"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14.26</w:t>
            </w:r>
          </w:p>
        </w:tc>
      </w:tr>
      <w:tr w:rsidR="003B3314" w:rsidRPr="00370B19" w14:paraId="0CAAA20B" w14:textId="77777777" w:rsidTr="00541F6E">
        <w:trPr>
          <w:trHeight w:val="20"/>
        </w:trPr>
        <w:tc>
          <w:tcPr>
            <w:tcW w:w="3402" w:type="dxa"/>
            <w:shd w:val="clear" w:color="auto" w:fill="auto"/>
            <w:noWrap/>
            <w:vAlign w:val="bottom"/>
            <w:hideMark/>
          </w:tcPr>
          <w:p w14:paraId="1695BC80"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096D2D15" w14:textId="78CCA8E6"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86%</w:t>
            </w:r>
          </w:p>
        </w:tc>
        <w:tc>
          <w:tcPr>
            <w:tcW w:w="810" w:type="dxa"/>
            <w:shd w:val="clear" w:color="auto" w:fill="auto"/>
            <w:noWrap/>
            <w:vAlign w:val="center"/>
            <w:hideMark/>
          </w:tcPr>
          <w:p w14:paraId="3C67230B" w14:textId="4E3A7920"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80%</w:t>
            </w:r>
          </w:p>
        </w:tc>
        <w:tc>
          <w:tcPr>
            <w:tcW w:w="810" w:type="dxa"/>
            <w:shd w:val="clear" w:color="auto" w:fill="auto"/>
            <w:noWrap/>
            <w:vAlign w:val="center"/>
            <w:hideMark/>
          </w:tcPr>
          <w:p w14:paraId="5BB84179" w14:textId="6CCDBE34"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w:t>
            </w:r>
          </w:p>
        </w:tc>
        <w:tc>
          <w:tcPr>
            <w:tcW w:w="810" w:type="dxa"/>
            <w:shd w:val="clear" w:color="auto" w:fill="auto"/>
            <w:noWrap/>
            <w:vAlign w:val="center"/>
            <w:hideMark/>
          </w:tcPr>
          <w:p w14:paraId="46B4AF0D" w14:textId="19125F9D"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w:t>
            </w:r>
          </w:p>
        </w:tc>
        <w:tc>
          <w:tcPr>
            <w:tcW w:w="810" w:type="dxa"/>
            <w:shd w:val="clear" w:color="auto" w:fill="auto"/>
            <w:noWrap/>
            <w:vAlign w:val="center"/>
            <w:hideMark/>
          </w:tcPr>
          <w:p w14:paraId="1CAC5560" w14:textId="7ABCA201"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79%</w:t>
            </w:r>
          </w:p>
        </w:tc>
        <w:tc>
          <w:tcPr>
            <w:tcW w:w="810" w:type="dxa"/>
            <w:shd w:val="clear" w:color="auto" w:fill="auto"/>
            <w:noWrap/>
            <w:vAlign w:val="center"/>
            <w:hideMark/>
          </w:tcPr>
          <w:p w14:paraId="1A53FA93" w14:textId="6350C044"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78%</w:t>
            </w:r>
          </w:p>
        </w:tc>
        <w:tc>
          <w:tcPr>
            <w:tcW w:w="810" w:type="dxa"/>
            <w:shd w:val="clear" w:color="auto" w:fill="auto"/>
            <w:noWrap/>
            <w:vAlign w:val="center"/>
            <w:hideMark/>
          </w:tcPr>
          <w:p w14:paraId="22C0A3CF" w14:textId="368D6362"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77%</w:t>
            </w:r>
          </w:p>
        </w:tc>
      </w:tr>
      <w:tr w:rsidR="003B3314" w:rsidRPr="00370B19" w14:paraId="3D9DEA2C" w14:textId="77777777" w:rsidTr="00541F6E">
        <w:trPr>
          <w:trHeight w:val="20"/>
        </w:trPr>
        <w:tc>
          <w:tcPr>
            <w:tcW w:w="3402" w:type="dxa"/>
            <w:shd w:val="clear" w:color="auto" w:fill="auto"/>
            <w:noWrap/>
            <w:vAlign w:val="bottom"/>
            <w:hideMark/>
          </w:tcPr>
          <w:p w14:paraId="0917484E" w14:textId="77777777" w:rsidR="003B3314" w:rsidRPr="00370B19" w:rsidRDefault="003B3314" w:rsidP="003B3314">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EBIT</w:t>
            </w:r>
          </w:p>
        </w:tc>
        <w:tc>
          <w:tcPr>
            <w:tcW w:w="810" w:type="dxa"/>
            <w:shd w:val="clear" w:color="auto" w:fill="auto"/>
            <w:noWrap/>
            <w:vAlign w:val="center"/>
            <w:hideMark/>
          </w:tcPr>
          <w:p w14:paraId="5D3D96AD" w14:textId="1EA25FD2"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13.74</w:t>
            </w:r>
          </w:p>
        </w:tc>
        <w:tc>
          <w:tcPr>
            <w:tcW w:w="810" w:type="dxa"/>
            <w:shd w:val="clear" w:color="auto" w:fill="auto"/>
            <w:noWrap/>
            <w:vAlign w:val="center"/>
            <w:hideMark/>
          </w:tcPr>
          <w:p w14:paraId="1ECA497C" w14:textId="5893373A"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6.40</w:t>
            </w:r>
          </w:p>
        </w:tc>
        <w:tc>
          <w:tcPr>
            <w:tcW w:w="810" w:type="dxa"/>
            <w:shd w:val="clear" w:color="auto" w:fill="auto"/>
            <w:noWrap/>
            <w:vAlign w:val="center"/>
            <w:hideMark/>
          </w:tcPr>
          <w:p w14:paraId="5171DD55" w14:textId="68A1ADF6"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6.23</w:t>
            </w:r>
          </w:p>
        </w:tc>
        <w:tc>
          <w:tcPr>
            <w:tcW w:w="810" w:type="dxa"/>
            <w:shd w:val="clear" w:color="auto" w:fill="auto"/>
            <w:noWrap/>
            <w:vAlign w:val="center"/>
            <w:hideMark/>
          </w:tcPr>
          <w:p w14:paraId="1844E411" w14:textId="76FD5022"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6.06</w:t>
            </w:r>
          </w:p>
        </w:tc>
        <w:tc>
          <w:tcPr>
            <w:tcW w:w="810" w:type="dxa"/>
            <w:shd w:val="clear" w:color="auto" w:fill="auto"/>
            <w:noWrap/>
            <w:vAlign w:val="center"/>
            <w:hideMark/>
          </w:tcPr>
          <w:p w14:paraId="25EE2004" w14:textId="41BFBB54"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7.14</w:t>
            </w:r>
          </w:p>
        </w:tc>
        <w:tc>
          <w:tcPr>
            <w:tcW w:w="810" w:type="dxa"/>
            <w:shd w:val="clear" w:color="auto" w:fill="auto"/>
            <w:noWrap/>
            <w:vAlign w:val="center"/>
            <w:hideMark/>
          </w:tcPr>
          <w:p w14:paraId="3B4F0A00" w14:textId="6D51638E"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6.92</w:t>
            </w:r>
          </w:p>
        </w:tc>
        <w:tc>
          <w:tcPr>
            <w:tcW w:w="810" w:type="dxa"/>
            <w:shd w:val="clear" w:color="auto" w:fill="auto"/>
            <w:noWrap/>
            <w:vAlign w:val="center"/>
            <w:hideMark/>
          </w:tcPr>
          <w:p w14:paraId="623F85F4" w14:textId="50BFCFD3"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6.72</w:t>
            </w:r>
          </w:p>
        </w:tc>
      </w:tr>
      <w:tr w:rsidR="003B3314" w:rsidRPr="00370B19" w14:paraId="02F001D8" w14:textId="77777777" w:rsidTr="00541F6E">
        <w:trPr>
          <w:trHeight w:val="20"/>
        </w:trPr>
        <w:tc>
          <w:tcPr>
            <w:tcW w:w="3402" w:type="dxa"/>
            <w:shd w:val="clear" w:color="auto" w:fill="auto"/>
            <w:noWrap/>
            <w:vAlign w:val="bottom"/>
            <w:hideMark/>
          </w:tcPr>
          <w:p w14:paraId="6E2D7D09"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6222C76A" w14:textId="091EDFF5"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56%</w:t>
            </w:r>
          </w:p>
        </w:tc>
        <w:tc>
          <w:tcPr>
            <w:tcW w:w="810" w:type="dxa"/>
            <w:shd w:val="clear" w:color="auto" w:fill="auto"/>
            <w:noWrap/>
            <w:vAlign w:val="center"/>
            <w:hideMark/>
          </w:tcPr>
          <w:p w14:paraId="6B49252A" w14:textId="2489D20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810" w:type="dxa"/>
            <w:shd w:val="clear" w:color="auto" w:fill="auto"/>
            <w:noWrap/>
            <w:vAlign w:val="center"/>
            <w:hideMark/>
          </w:tcPr>
          <w:p w14:paraId="7023BF88" w14:textId="48B2ABC6"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810" w:type="dxa"/>
            <w:shd w:val="clear" w:color="auto" w:fill="auto"/>
            <w:noWrap/>
            <w:vAlign w:val="center"/>
            <w:hideMark/>
          </w:tcPr>
          <w:p w14:paraId="2677A73D" w14:textId="5E09A6E5"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810" w:type="dxa"/>
            <w:shd w:val="clear" w:color="auto" w:fill="auto"/>
            <w:noWrap/>
            <w:vAlign w:val="center"/>
            <w:hideMark/>
          </w:tcPr>
          <w:p w14:paraId="5757991D" w14:textId="4F51646D"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10" w:type="dxa"/>
            <w:shd w:val="clear" w:color="auto" w:fill="auto"/>
            <w:noWrap/>
            <w:vAlign w:val="center"/>
            <w:hideMark/>
          </w:tcPr>
          <w:p w14:paraId="5699D216" w14:textId="427E9C18"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810" w:type="dxa"/>
            <w:shd w:val="clear" w:color="auto" w:fill="auto"/>
            <w:noWrap/>
            <w:vAlign w:val="center"/>
            <w:hideMark/>
          </w:tcPr>
          <w:p w14:paraId="661D8D0D" w14:textId="730F576B"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r>
      <w:tr w:rsidR="003B3314" w:rsidRPr="00370B19" w14:paraId="6AB32F7F" w14:textId="77777777" w:rsidTr="00541F6E">
        <w:trPr>
          <w:trHeight w:val="20"/>
        </w:trPr>
        <w:tc>
          <w:tcPr>
            <w:tcW w:w="3402" w:type="dxa"/>
            <w:shd w:val="clear" w:color="auto" w:fill="auto"/>
            <w:noWrap/>
            <w:vAlign w:val="bottom"/>
            <w:hideMark/>
          </w:tcPr>
          <w:p w14:paraId="4C836880" w14:textId="77777777" w:rsidR="003B3314" w:rsidRPr="00370B19" w:rsidRDefault="003B3314" w:rsidP="003B3314">
            <w:pPr>
              <w:spacing w:line="276" w:lineRule="auto"/>
              <w:rPr>
                <w:rFonts w:asciiTheme="minorHAnsi" w:hAnsiTheme="minorHAnsi" w:cstheme="minorHAnsi"/>
                <w:color w:val="000000"/>
                <w:sz w:val="22"/>
                <w:szCs w:val="22"/>
              </w:rPr>
            </w:pPr>
            <w:r w:rsidRPr="00370B19">
              <w:rPr>
                <w:rFonts w:asciiTheme="minorHAnsi" w:hAnsiTheme="minorHAnsi" w:cstheme="minorHAnsi"/>
                <w:color w:val="000000"/>
                <w:sz w:val="22"/>
                <w:szCs w:val="22"/>
              </w:rPr>
              <w:t>Less: Taxes</w:t>
            </w:r>
          </w:p>
        </w:tc>
        <w:tc>
          <w:tcPr>
            <w:tcW w:w="810" w:type="dxa"/>
            <w:shd w:val="clear" w:color="auto" w:fill="auto"/>
            <w:noWrap/>
            <w:vAlign w:val="center"/>
            <w:hideMark/>
          </w:tcPr>
          <w:p w14:paraId="684CD6B5" w14:textId="57777BCE"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66D5D749" w14:textId="1DDA9653"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34B0FD30" w14:textId="6D6B65E7"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04EDE2F9" w14:textId="191A1C6E"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35291757" w14:textId="2BE03236"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047136E1" w14:textId="520F9915"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06531A27" w14:textId="6A24A3F1"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r>
      <w:tr w:rsidR="003B3314" w:rsidRPr="00370B19" w14:paraId="5B29EC2A" w14:textId="77777777" w:rsidTr="00541F6E">
        <w:trPr>
          <w:trHeight w:val="20"/>
        </w:trPr>
        <w:tc>
          <w:tcPr>
            <w:tcW w:w="3402" w:type="dxa"/>
            <w:shd w:val="clear" w:color="auto" w:fill="auto"/>
            <w:noWrap/>
            <w:vAlign w:val="bottom"/>
            <w:hideMark/>
          </w:tcPr>
          <w:p w14:paraId="773216FD" w14:textId="77777777" w:rsidR="003B3314" w:rsidRPr="00370B19" w:rsidRDefault="003B3314" w:rsidP="003B3314">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NOPAT</w:t>
            </w:r>
          </w:p>
        </w:tc>
        <w:tc>
          <w:tcPr>
            <w:tcW w:w="810" w:type="dxa"/>
            <w:shd w:val="clear" w:color="auto" w:fill="auto"/>
            <w:noWrap/>
            <w:vAlign w:val="center"/>
            <w:hideMark/>
          </w:tcPr>
          <w:p w14:paraId="57A8F1C7" w14:textId="45FA26D4"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10.28</w:t>
            </w:r>
          </w:p>
        </w:tc>
        <w:tc>
          <w:tcPr>
            <w:tcW w:w="810" w:type="dxa"/>
            <w:shd w:val="clear" w:color="auto" w:fill="auto"/>
            <w:noWrap/>
            <w:vAlign w:val="center"/>
            <w:hideMark/>
          </w:tcPr>
          <w:p w14:paraId="07504187" w14:textId="14527377"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4.79</w:t>
            </w:r>
          </w:p>
        </w:tc>
        <w:tc>
          <w:tcPr>
            <w:tcW w:w="810" w:type="dxa"/>
            <w:shd w:val="clear" w:color="auto" w:fill="auto"/>
            <w:noWrap/>
            <w:vAlign w:val="center"/>
            <w:hideMark/>
          </w:tcPr>
          <w:p w14:paraId="2CEE908A" w14:textId="1F4BF655"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4.66</w:t>
            </w:r>
          </w:p>
        </w:tc>
        <w:tc>
          <w:tcPr>
            <w:tcW w:w="810" w:type="dxa"/>
            <w:shd w:val="clear" w:color="auto" w:fill="auto"/>
            <w:noWrap/>
            <w:vAlign w:val="center"/>
            <w:hideMark/>
          </w:tcPr>
          <w:p w14:paraId="572BD653" w14:textId="6CD5583C"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4.54</w:t>
            </w:r>
          </w:p>
        </w:tc>
        <w:tc>
          <w:tcPr>
            <w:tcW w:w="810" w:type="dxa"/>
            <w:shd w:val="clear" w:color="auto" w:fill="auto"/>
            <w:noWrap/>
            <w:vAlign w:val="center"/>
            <w:hideMark/>
          </w:tcPr>
          <w:p w14:paraId="47C9FFF9" w14:textId="5113285F"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5.34</w:t>
            </w:r>
          </w:p>
        </w:tc>
        <w:tc>
          <w:tcPr>
            <w:tcW w:w="810" w:type="dxa"/>
            <w:shd w:val="clear" w:color="auto" w:fill="auto"/>
            <w:noWrap/>
            <w:vAlign w:val="center"/>
            <w:hideMark/>
          </w:tcPr>
          <w:p w14:paraId="2B6DDAC9" w14:textId="20B032E0"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5.18</w:t>
            </w:r>
          </w:p>
        </w:tc>
        <w:tc>
          <w:tcPr>
            <w:tcW w:w="810" w:type="dxa"/>
            <w:shd w:val="clear" w:color="auto" w:fill="auto"/>
            <w:noWrap/>
            <w:vAlign w:val="center"/>
            <w:hideMark/>
          </w:tcPr>
          <w:p w14:paraId="306F1701" w14:textId="6749C7DF"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5.03</w:t>
            </w:r>
          </w:p>
        </w:tc>
      </w:tr>
      <w:tr w:rsidR="003B3314" w:rsidRPr="00370B19" w14:paraId="3AC7A07F" w14:textId="77777777" w:rsidTr="00541F6E">
        <w:trPr>
          <w:trHeight w:val="20"/>
        </w:trPr>
        <w:tc>
          <w:tcPr>
            <w:tcW w:w="3402" w:type="dxa"/>
            <w:shd w:val="clear" w:color="auto" w:fill="auto"/>
            <w:noWrap/>
            <w:vAlign w:val="bottom"/>
            <w:hideMark/>
          </w:tcPr>
          <w:p w14:paraId="7255DF85"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636CF078" w14:textId="67DA5717"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810" w:type="dxa"/>
            <w:shd w:val="clear" w:color="auto" w:fill="auto"/>
            <w:noWrap/>
            <w:vAlign w:val="center"/>
            <w:hideMark/>
          </w:tcPr>
          <w:p w14:paraId="65520EDF" w14:textId="05B6E3E0"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810" w:type="dxa"/>
            <w:shd w:val="clear" w:color="auto" w:fill="auto"/>
            <w:noWrap/>
            <w:vAlign w:val="center"/>
            <w:hideMark/>
          </w:tcPr>
          <w:p w14:paraId="181174B4" w14:textId="3A2EF5C1"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c>
          <w:tcPr>
            <w:tcW w:w="810" w:type="dxa"/>
            <w:shd w:val="clear" w:color="auto" w:fill="auto"/>
            <w:noWrap/>
            <w:vAlign w:val="center"/>
            <w:hideMark/>
          </w:tcPr>
          <w:p w14:paraId="70B6E23F" w14:textId="4F2AC988"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810" w:type="dxa"/>
            <w:shd w:val="clear" w:color="auto" w:fill="auto"/>
            <w:noWrap/>
            <w:vAlign w:val="center"/>
            <w:hideMark/>
          </w:tcPr>
          <w:p w14:paraId="33128851" w14:textId="1A88A6D4"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810" w:type="dxa"/>
            <w:shd w:val="clear" w:color="auto" w:fill="auto"/>
            <w:noWrap/>
            <w:vAlign w:val="center"/>
            <w:hideMark/>
          </w:tcPr>
          <w:p w14:paraId="690467F6" w14:textId="29005E24"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810" w:type="dxa"/>
            <w:shd w:val="clear" w:color="auto" w:fill="auto"/>
            <w:noWrap/>
            <w:vAlign w:val="center"/>
            <w:hideMark/>
          </w:tcPr>
          <w:p w14:paraId="69152EB8" w14:textId="3CC3136B"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r>
      <w:tr w:rsidR="003B3314" w:rsidRPr="00370B19" w14:paraId="1BABA556" w14:textId="77777777" w:rsidTr="00541F6E">
        <w:trPr>
          <w:trHeight w:val="20"/>
        </w:trPr>
        <w:tc>
          <w:tcPr>
            <w:tcW w:w="3402" w:type="dxa"/>
            <w:shd w:val="clear" w:color="auto" w:fill="auto"/>
            <w:noWrap/>
            <w:vAlign w:val="bottom"/>
            <w:hideMark/>
          </w:tcPr>
          <w:p w14:paraId="17650DAB" w14:textId="77777777" w:rsidR="003B3314" w:rsidRPr="00370B19" w:rsidRDefault="003B3314" w:rsidP="003B3314">
            <w:pPr>
              <w:spacing w:line="276" w:lineRule="auto"/>
              <w:ind w:left="460" w:hanging="460"/>
              <w:rPr>
                <w:rFonts w:asciiTheme="minorHAnsi" w:hAnsiTheme="minorHAnsi" w:cstheme="minorHAnsi"/>
                <w:color w:val="000000"/>
                <w:sz w:val="22"/>
                <w:szCs w:val="22"/>
              </w:rPr>
            </w:pPr>
            <w:r w:rsidRPr="00370B19">
              <w:rPr>
                <w:rFonts w:asciiTheme="minorHAnsi" w:hAnsiTheme="minorHAnsi" w:cstheme="minorHAnsi"/>
                <w:color w:val="000000"/>
                <w:sz w:val="22"/>
                <w:szCs w:val="22"/>
              </w:rPr>
              <w:t>Add: Depreciation</w:t>
            </w:r>
          </w:p>
        </w:tc>
        <w:tc>
          <w:tcPr>
            <w:tcW w:w="810" w:type="dxa"/>
            <w:shd w:val="clear" w:color="auto" w:fill="auto"/>
            <w:noWrap/>
            <w:vAlign w:val="center"/>
            <w:hideMark/>
          </w:tcPr>
          <w:p w14:paraId="1ACA1152" w14:textId="22ED991D"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7.44</w:t>
            </w:r>
          </w:p>
        </w:tc>
        <w:tc>
          <w:tcPr>
            <w:tcW w:w="810" w:type="dxa"/>
            <w:shd w:val="clear" w:color="auto" w:fill="auto"/>
            <w:noWrap/>
            <w:vAlign w:val="center"/>
            <w:hideMark/>
          </w:tcPr>
          <w:p w14:paraId="5507331B" w14:textId="787CBFBF"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7.48</w:t>
            </w:r>
          </w:p>
        </w:tc>
        <w:tc>
          <w:tcPr>
            <w:tcW w:w="810" w:type="dxa"/>
            <w:shd w:val="clear" w:color="auto" w:fill="auto"/>
            <w:noWrap/>
            <w:vAlign w:val="center"/>
            <w:hideMark/>
          </w:tcPr>
          <w:p w14:paraId="1040751E" w14:textId="594D1DFC"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7.50</w:t>
            </w:r>
          </w:p>
        </w:tc>
        <w:tc>
          <w:tcPr>
            <w:tcW w:w="810" w:type="dxa"/>
            <w:shd w:val="clear" w:color="auto" w:fill="auto"/>
            <w:noWrap/>
            <w:vAlign w:val="center"/>
            <w:hideMark/>
          </w:tcPr>
          <w:p w14:paraId="13D9BF5E" w14:textId="3192F52D"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7.52</w:t>
            </w:r>
          </w:p>
        </w:tc>
        <w:tc>
          <w:tcPr>
            <w:tcW w:w="810" w:type="dxa"/>
            <w:shd w:val="clear" w:color="auto" w:fill="auto"/>
            <w:noWrap/>
            <w:vAlign w:val="center"/>
            <w:hideMark/>
          </w:tcPr>
          <w:p w14:paraId="238F26DB" w14:textId="102DD64D"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7.52</w:t>
            </w:r>
          </w:p>
        </w:tc>
        <w:tc>
          <w:tcPr>
            <w:tcW w:w="810" w:type="dxa"/>
            <w:shd w:val="clear" w:color="auto" w:fill="auto"/>
            <w:noWrap/>
            <w:vAlign w:val="center"/>
            <w:hideMark/>
          </w:tcPr>
          <w:p w14:paraId="45D271C1" w14:textId="43BE1C60"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7.52</w:t>
            </w:r>
          </w:p>
        </w:tc>
        <w:tc>
          <w:tcPr>
            <w:tcW w:w="810" w:type="dxa"/>
            <w:shd w:val="clear" w:color="auto" w:fill="auto"/>
            <w:noWrap/>
            <w:vAlign w:val="center"/>
            <w:hideMark/>
          </w:tcPr>
          <w:p w14:paraId="3562DCEB" w14:textId="6FE4AF21"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7.53</w:t>
            </w:r>
          </w:p>
        </w:tc>
      </w:tr>
      <w:tr w:rsidR="003B3314" w:rsidRPr="00370B19" w14:paraId="4757E702" w14:textId="77777777" w:rsidTr="00541F6E">
        <w:trPr>
          <w:trHeight w:val="20"/>
        </w:trPr>
        <w:tc>
          <w:tcPr>
            <w:tcW w:w="3402" w:type="dxa"/>
            <w:shd w:val="clear" w:color="auto" w:fill="auto"/>
            <w:noWrap/>
            <w:vAlign w:val="bottom"/>
            <w:hideMark/>
          </w:tcPr>
          <w:p w14:paraId="22F297FB"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4FBD3374" w14:textId="5A820357"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30%</w:t>
            </w:r>
          </w:p>
        </w:tc>
        <w:tc>
          <w:tcPr>
            <w:tcW w:w="810" w:type="dxa"/>
            <w:shd w:val="clear" w:color="auto" w:fill="auto"/>
            <w:noWrap/>
            <w:vAlign w:val="center"/>
            <w:hideMark/>
          </w:tcPr>
          <w:p w14:paraId="286BB69E" w14:textId="173D39AA"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810" w:type="dxa"/>
            <w:shd w:val="clear" w:color="auto" w:fill="auto"/>
            <w:noWrap/>
            <w:vAlign w:val="center"/>
            <w:hideMark/>
          </w:tcPr>
          <w:p w14:paraId="47499E32" w14:textId="1B1F511A"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810" w:type="dxa"/>
            <w:shd w:val="clear" w:color="auto" w:fill="auto"/>
            <w:noWrap/>
            <w:vAlign w:val="center"/>
            <w:hideMark/>
          </w:tcPr>
          <w:p w14:paraId="6E46B2FC" w14:textId="420B0AC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43%</w:t>
            </w:r>
          </w:p>
        </w:tc>
        <w:tc>
          <w:tcPr>
            <w:tcW w:w="810" w:type="dxa"/>
            <w:shd w:val="clear" w:color="auto" w:fill="auto"/>
            <w:noWrap/>
            <w:vAlign w:val="center"/>
            <w:hideMark/>
          </w:tcPr>
          <w:p w14:paraId="294D710C" w14:textId="746D0B12"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810" w:type="dxa"/>
            <w:shd w:val="clear" w:color="auto" w:fill="auto"/>
            <w:noWrap/>
            <w:vAlign w:val="center"/>
            <w:hideMark/>
          </w:tcPr>
          <w:p w14:paraId="1AF6AACF" w14:textId="6003660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810" w:type="dxa"/>
            <w:shd w:val="clear" w:color="auto" w:fill="auto"/>
            <w:noWrap/>
            <w:vAlign w:val="center"/>
            <w:hideMark/>
          </w:tcPr>
          <w:p w14:paraId="04038BB0" w14:textId="6B4E1FB4"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r>
      <w:tr w:rsidR="003B3314" w:rsidRPr="00370B19" w14:paraId="5F15A0AA" w14:textId="77777777" w:rsidTr="00541F6E">
        <w:trPr>
          <w:trHeight w:val="20"/>
        </w:trPr>
        <w:tc>
          <w:tcPr>
            <w:tcW w:w="3402" w:type="dxa"/>
            <w:shd w:val="clear" w:color="auto" w:fill="auto"/>
            <w:noWrap/>
            <w:vAlign w:val="bottom"/>
            <w:hideMark/>
          </w:tcPr>
          <w:p w14:paraId="124609B4" w14:textId="77777777" w:rsidR="003B3314" w:rsidRPr="00370B19" w:rsidRDefault="003B3314" w:rsidP="003B3314">
            <w:pPr>
              <w:spacing w:line="276" w:lineRule="auto"/>
              <w:ind w:left="460" w:hanging="460"/>
              <w:rPr>
                <w:rFonts w:asciiTheme="minorHAnsi" w:hAnsiTheme="minorHAnsi" w:cstheme="minorHAnsi"/>
                <w:color w:val="000000"/>
                <w:sz w:val="22"/>
                <w:szCs w:val="22"/>
              </w:rPr>
            </w:pPr>
            <w:r w:rsidRPr="00370B19">
              <w:rPr>
                <w:rFonts w:asciiTheme="minorHAnsi" w:hAnsiTheme="minorHAnsi" w:cstheme="minorHAnsi"/>
                <w:color w:val="000000"/>
                <w:sz w:val="22"/>
                <w:szCs w:val="22"/>
              </w:rPr>
              <w:t>Less: Change in Working Capital</w:t>
            </w:r>
          </w:p>
        </w:tc>
        <w:tc>
          <w:tcPr>
            <w:tcW w:w="810" w:type="dxa"/>
            <w:shd w:val="clear" w:color="auto" w:fill="auto"/>
            <w:noWrap/>
            <w:vAlign w:val="center"/>
            <w:hideMark/>
          </w:tcPr>
          <w:p w14:paraId="23EEE6EE" w14:textId="728B4AFC"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0.13</w:t>
            </w:r>
          </w:p>
        </w:tc>
        <w:tc>
          <w:tcPr>
            <w:tcW w:w="810" w:type="dxa"/>
            <w:shd w:val="clear" w:color="auto" w:fill="auto"/>
            <w:noWrap/>
            <w:vAlign w:val="center"/>
            <w:hideMark/>
          </w:tcPr>
          <w:p w14:paraId="1F1DF634" w14:textId="7F1E78D8"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810" w:type="dxa"/>
            <w:shd w:val="clear" w:color="auto" w:fill="auto"/>
            <w:noWrap/>
            <w:vAlign w:val="center"/>
            <w:hideMark/>
          </w:tcPr>
          <w:p w14:paraId="5B7AF624" w14:textId="09FAAEC1"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810" w:type="dxa"/>
            <w:shd w:val="clear" w:color="auto" w:fill="auto"/>
            <w:noWrap/>
            <w:vAlign w:val="center"/>
            <w:hideMark/>
          </w:tcPr>
          <w:p w14:paraId="1741A756" w14:textId="5F280A6B"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4CBD4311" w14:textId="7A09CB87"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-0.11</w:t>
            </w:r>
          </w:p>
        </w:tc>
        <w:tc>
          <w:tcPr>
            <w:tcW w:w="810" w:type="dxa"/>
            <w:shd w:val="clear" w:color="auto" w:fill="auto"/>
            <w:noWrap/>
            <w:vAlign w:val="center"/>
            <w:hideMark/>
          </w:tcPr>
          <w:p w14:paraId="13C2BF31" w14:textId="652CA3A2"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10" w:type="dxa"/>
            <w:shd w:val="clear" w:color="auto" w:fill="auto"/>
            <w:noWrap/>
            <w:vAlign w:val="center"/>
            <w:hideMark/>
          </w:tcPr>
          <w:p w14:paraId="312D7060" w14:textId="7F676932"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3B3314" w:rsidRPr="00370B19" w14:paraId="07F90FCA" w14:textId="77777777" w:rsidTr="00541F6E">
        <w:trPr>
          <w:trHeight w:val="20"/>
        </w:trPr>
        <w:tc>
          <w:tcPr>
            <w:tcW w:w="3402" w:type="dxa"/>
            <w:shd w:val="clear" w:color="auto" w:fill="auto"/>
            <w:noWrap/>
            <w:vAlign w:val="bottom"/>
            <w:hideMark/>
          </w:tcPr>
          <w:p w14:paraId="5BC175FE"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27D8821E" w14:textId="35A64B7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38048181" w14:textId="0B7044B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810" w:type="dxa"/>
            <w:shd w:val="clear" w:color="auto" w:fill="auto"/>
            <w:noWrap/>
            <w:vAlign w:val="center"/>
            <w:hideMark/>
          </w:tcPr>
          <w:p w14:paraId="1FE90C14" w14:textId="33FB465D"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4A81296A" w14:textId="7A85889B"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581EB2A7" w14:textId="1539EEF7"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2CB8A722" w14:textId="5F15953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42F07D7F" w14:textId="4083D02E"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3B3314" w:rsidRPr="00370B19" w14:paraId="2810EE9C" w14:textId="77777777" w:rsidTr="00541F6E">
        <w:trPr>
          <w:trHeight w:val="20"/>
        </w:trPr>
        <w:tc>
          <w:tcPr>
            <w:tcW w:w="3402" w:type="dxa"/>
            <w:shd w:val="clear" w:color="auto" w:fill="auto"/>
            <w:noWrap/>
            <w:vAlign w:val="bottom"/>
            <w:hideMark/>
          </w:tcPr>
          <w:p w14:paraId="78DF7D9D" w14:textId="77777777" w:rsidR="003B3314" w:rsidRPr="00370B19" w:rsidRDefault="003B3314" w:rsidP="003B3314">
            <w:pPr>
              <w:spacing w:line="276" w:lineRule="auto"/>
              <w:ind w:left="460" w:hanging="460"/>
              <w:rPr>
                <w:rFonts w:asciiTheme="minorHAnsi" w:hAnsiTheme="minorHAnsi" w:cstheme="minorHAnsi"/>
                <w:color w:val="000000"/>
                <w:sz w:val="22"/>
                <w:szCs w:val="22"/>
              </w:rPr>
            </w:pPr>
            <w:r w:rsidRPr="00370B19">
              <w:rPr>
                <w:rFonts w:asciiTheme="minorHAnsi" w:hAnsiTheme="minorHAnsi" w:cstheme="minorHAnsi"/>
                <w:color w:val="000000"/>
                <w:sz w:val="22"/>
                <w:szCs w:val="22"/>
              </w:rPr>
              <w:t>Less: Fixed Capital Investment</w:t>
            </w:r>
          </w:p>
        </w:tc>
        <w:tc>
          <w:tcPr>
            <w:tcW w:w="810" w:type="dxa"/>
            <w:shd w:val="clear" w:color="auto" w:fill="auto"/>
            <w:noWrap/>
            <w:vAlign w:val="center"/>
            <w:hideMark/>
          </w:tcPr>
          <w:p w14:paraId="30E2E9F2" w14:textId="06C15236"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810" w:type="dxa"/>
            <w:shd w:val="clear" w:color="auto" w:fill="auto"/>
            <w:noWrap/>
            <w:vAlign w:val="center"/>
            <w:hideMark/>
          </w:tcPr>
          <w:p w14:paraId="0C35B0C6" w14:textId="3B7B5DC1"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0.15</w:t>
            </w:r>
          </w:p>
        </w:tc>
        <w:tc>
          <w:tcPr>
            <w:tcW w:w="810" w:type="dxa"/>
            <w:shd w:val="clear" w:color="auto" w:fill="auto"/>
            <w:noWrap/>
            <w:vAlign w:val="center"/>
            <w:hideMark/>
          </w:tcPr>
          <w:p w14:paraId="02CB56D4" w14:textId="58856846"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0.58</w:t>
            </w:r>
          </w:p>
        </w:tc>
        <w:tc>
          <w:tcPr>
            <w:tcW w:w="810" w:type="dxa"/>
            <w:shd w:val="clear" w:color="auto" w:fill="auto"/>
            <w:noWrap/>
            <w:vAlign w:val="center"/>
            <w:hideMark/>
          </w:tcPr>
          <w:p w14:paraId="4DCEADA6" w14:textId="03D97F83"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0CE8A0B6" w14:textId="1D63E54C"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536A23B5" w14:textId="3618F5E3"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0.50</w:t>
            </w:r>
          </w:p>
        </w:tc>
        <w:tc>
          <w:tcPr>
            <w:tcW w:w="810" w:type="dxa"/>
            <w:shd w:val="clear" w:color="auto" w:fill="auto"/>
            <w:noWrap/>
            <w:vAlign w:val="center"/>
            <w:hideMark/>
          </w:tcPr>
          <w:p w14:paraId="29E8BC6F" w14:textId="20E00CC5" w:rsidR="003B3314" w:rsidRPr="00370B19" w:rsidRDefault="003B3314" w:rsidP="003B3314">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0.18</w:t>
            </w:r>
          </w:p>
        </w:tc>
      </w:tr>
      <w:tr w:rsidR="003B3314" w:rsidRPr="00370B19" w14:paraId="729BD8B2" w14:textId="77777777" w:rsidTr="00541F6E">
        <w:trPr>
          <w:trHeight w:val="20"/>
        </w:trPr>
        <w:tc>
          <w:tcPr>
            <w:tcW w:w="3402" w:type="dxa"/>
            <w:shd w:val="clear" w:color="auto" w:fill="auto"/>
            <w:noWrap/>
            <w:vAlign w:val="bottom"/>
            <w:hideMark/>
          </w:tcPr>
          <w:p w14:paraId="2C9E8F18"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59E45CF1" w14:textId="6D247BB2"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28CE5F7F" w14:textId="4125EA4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10324BBA" w14:textId="5932F91F"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10" w:type="dxa"/>
            <w:shd w:val="clear" w:color="auto" w:fill="auto"/>
            <w:noWrap/>
            <w:vAlign w:val="center"/>
            <w:hideMark/>
          </w:tcPr>
          <w:p w14:paraId="748FE812" w14:textId="7BE0F27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4FC70202" w14:textId="55044DB1"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20A4F027" w14:textId="33A26BAE"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10" w:type="dxa"/>
            <w:shd w:val="clear" w:color="auto" w:fill="auto"/>
            <w:noWrap/>
            <w:vAlign w:val="center"/>
            <w:hideMark/>
          </w:tcPr>
          <w:p w14:paraId="729DD172" w14:textId="0425CB98"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3B3314" w:rsidRPr="00370B19" w14:paraId="77293F07" w14:textId="77777777" w:rsidTr="00541F6E">
        <w:trPr>
          <w:trHeight w:val="20"/>
        </w:trPr>
        <w:tc>
          <w:tcPr>
            <w:tcW w:w="3402" w:type="dxa"/>
            <w:shd w:val="clear" w:color="auto" w:fill="BDD6EE" w:themeFill="accent1" w:themeFillTint="66"/>
            <w:noWrap/>
            <w:vAlign w:val="bottom"/>
            <w:hideMark/>
          </w:tcPr>
          <w:p w14:paraId="5FD51DAC" w14:textId="77777777" w:rsidR="003B3314" w:rsidRPr="00370B19" w:rsidRDefault="003B3314" w:rsidP="003B3314">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Free Cash Flow to the Firm</w:t>
            </w:r>
          </w:p>
        </w:tc>
        <w:tc>
          <w:tcPr>
            <w:tcW w:w="810" w:type="dxa"/>
            <w:shd w:val="clear" w:color="auto" w:fill="BDD6EE" w:themeFill="accent1" w:themeFillTint="66"/>
            <w:noWrap/>
            <w:vAlign w:val="center"/>
            <w:hideMark/>
          </w:tcPr>
          <w:p w14:paraId="0DE036D0" w14:textId="57EEBC21"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17.56</w:t>
            </w:r>
          </w:p>
        </w:tc>
        <w:tc>
          <w:tcPr>
            <w:tcW w:w="810" w:type="dxa"/>
            <w:shd w:val="clear" w:color="auto" w:fill="BDD6EE" w:themeFill="accent1" w:themeFillTint="66"/>
            <w:noWrap/>
            <w:vAlign w:val="center"/>
            <w:hideMark/>
          </w:tcPr>
          <w:p w14:paraId="6DA38F8B" w14:textId="25B21E4A"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11.46</w:t>
            </w:r>
          </w:p>
        </w:tc>
        <w:tc>
          <w:tcPr>
            <w:tcW w:w="810" w:type="dxa"/>
            <w:shd w:val="clear" w:color="auto" w:fill="BDD6EE" w:themeFill="accent1" w:themeFillTint="66"/>
            <w:noWrap/>
            <w:vAlign w:val="center"/>
            <w:hideMark/>
          </w:tcPr>
          <w:p w14:paraId="36C6BA5D" w14:textId="7AC25127"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11.62</w:t>
            </w:r>
          </w:p>
        </w:tc>
        <w:tc>
          <w:tcPr>
            <w:tcW w:w="810" w:type="dxa"/>
            <w:shd w:val="clear" w:color="auto" w:fill="BDD6EE" w:themeFill="accent1" w:themeFillTint="66"/>
            <w:noWrap/>
            <w:vAlign w:val="center"/>
            <w:hideMark/>
          </w:tcPr>
          <w:p w14:paraId="00E846CC" w14:textId="0398E851"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12.05</w:t>
            </w:r>
          </w:p>
        </w:tc>
        <w:tc>
          <w:tcPr>
            <w:tcW w:w="810" w:type="dxa"/>
            <w:shd w:val="clear" w:color="auto" w:fill="BDD6EE" w:themeFill="accent1" w:themeFillTint="66"/>
            <w:noWrap/>
            <w:vAlign w:val="center"/>
            <w:hideMark/>
          </w:tcPr>
          <w:p w14:paraId="69F0BEBF" w14:textId="6F864A26"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12.97</w:t>
            </w:r>
          </w:p>
        </w:tc>
        <w:tc>
          <w:tcPr>
            <w:tcW w:w="810" w:type="dxa"/>
            <w:shd w:val="clear" w:color="auto" w:fill="BDD6EE" w:themeFill="accent1" w:themeFillTint="66"/>
            <w:noWrap/>
            <w:vAlign w:val="center"/>
            <w:hideMark/>
          </w:tcPr>
          <w:p w14:paraId="53D29FE5" w14:textId="22BA7E06"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12.19</w:t>
            </w:r>
          </w:p>
        </w:tc>
        <w:tc>
          <w:tcPr>
            <w:tcW w:w="810" w:type="dxa"/>
            <w:shd w:val="clear" w:color="auto" w:fill="BDD6EE" w:themeFill="accent1" w:themeFillTint="66"/>
            <w:noWrap/>
            <w:vAlign w:val="center"/>
            <w:hideMark/>
          </w:tcPr>
          <w:p w14:paraId="524CF8D2" w14:textId="6CA67A84" w:rsidR="003B3314" w:rsidRPr="00370B19" w:rsidRDefault="003B3314" w:rsidP="003B3314">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12.39</w:t>
            </w:r>
          </w:p>
        </w:tc>
      </w:tr>
      <w:tr w:rsidR="003B3314" w:rsidRPr="00370B19" w14:paraId="0DB788D8" w14:textId="77777777" w:rsidTr="00541F6E">
        <w:trPr>
          <w:trHeight w:val="20"/>
        </w:trPr>
        <w:tc>
          <w:tcPr>
            <w:tcW w:w="3402" w:type="dxa"/>
            <w:shd w:val="clear" w:color="auto" w:fill="auto"/>
            <w:noWrap/>
            <w:vAlign w:val="bottom"/>
            <w:hideMark/>
          </w:tcPr>
          <w:p w14:paraId="0463E03D" w14:textId="77777777" w:rsidR="003B3314" w:rsidRPr="00370B19" w:rsidRDefault="003B3314" w:rsidP="003B3314">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Growth</w:t>
            </w:r>
          </w:p>
        </w:tc>
        <w:tc>
          <w:tcPr>
            <w:tcW w:w="810" w:type="dxa"/>
            <w:shd w:val="clear" w:color="auto" w:fill="auto"/>
            <w:noWrap/>
            <w:vAlign w:val="center"/>
            <w:hideMark/>
          </w:tcPr>
          <w:p w14:paraId="069E3ED5" w14:textId="0D3A475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810" w:type="dxa"/>
            <w:shd w:val="clear" w:color="auto" w:fill="auto"/>
            <w:noWrap/>
            <w:vAlign w:val="center"/>
            <w:hideMark/>
          </w:tcPr>
          <w:p w14:paraId="7FDD2D78" w14:textId="0F9A1431"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810" w:type="dxa"/>
            <w:shd w:val="clear" w:color="auto" w:fill="auto"/>
            <w:noWrap/>
            <w:vAlign w:val="center"/>
            <w:hideMark/>
          </w:tcPr>
          <w:p w14:paraId="6326485B" w14:textId="579F89E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4EB2BD53" w14:textId="3C74CDC2"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810" w:type="dxa"/>
            <w:shd w:val="clear" w:color="auto" w:fill="auto"/>
            <w:noWrap/>
            <w:vAlign w:val="center"/>
            <w:hideMark/>
          </w:tcPr>
          <w:p w14:paraId="3A15F311" w14:textId="565B9DC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810" w:type="dxa"/>
            <w:shd w:val="clear" w:color="auto" w:fill="auto"/>
            <w:noWrap/>
            <w:vAlign w:val="center"/>
            <w:hideMark/>
          </w:tcPr>
          <w:p w14:paraId="771AABD0" w14:textId="4FAA2913"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810" w:type="dxa"/>
            <w:shd w:val="clear" w:color="auto" w:fill="auto"/>
            <w:noWrap/>
            <w:vAlign w:val="center"/>
            <w:hideMark/>
          </w:tcPr>
          <w:p w14:paraId="553E4631" w14:textId="0AA3691E" w:rsidR="003B3314" w:rsidRPr="00370B19" w:rsidRDefault="003B3314" w:rsidP="003B3314">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r>
    </w:tbl>
    <w:p w14:paraId="57FD1B83" w14:textId="1B97F3B3" w:rsidR="003323CB" w:rsidRPr="00370B19" w:rsidRDefault="003323CB" w:rsidP="00DB18B3">
      <w:pPr>
        <w:pStyle w:val="Default"/>
        <w:spacing w:line="276" w:lineRule="auto"/>
        <w:ind w:left="7921" w:right="-589"/>
        <w:jc w:val="right"/>
        <w:rPr>
          <w:i/>
          <w:color w:val="auto"/>
          <w:sz w:val="22"/>
          <w:szCs w:val="28"/>
        </w:rPr>
      </w:pPr>
      <w:r>
        <w:rPr>
          <w:i/>
          <w:color w:val="auto"/>
          <w:sz w:val="18"/>
          <w:szCs w:val="22"/>
        </w:rPr>
        <w:t xml:space="preserve">   </w:t>
      </w:r>
      <w:r w:rsidRPr="00370B19">
        <w:rPr>
          <w:i/>
          <w:color w:val="auto"/>
          <w:sz w:val="22"/>
          <w:szCs w:val="28"/>
        </w:rPr>
        <w:t>Continue….</w:t>
      </w:r>
    </w:p>
    <w:p w14:paraId="6C6A2C12" w14:textId="7164E37C" w:rsidR="00ED1F56" w:rsidRDefault="003323CB" w:rsidP="00DB18B3">
      <w:pPr>
        <w:pStyle w:val="Default"/>
        <w:spacing w:before="240" w:line="276" w:lineRule="auto"/>
        <w:ind w:left="709" w:right="-589"/>
        <w:jc w:val="right"/>
        <w:rPr>
          <w:i/>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0049744D">
        <w:rPr>
          <w:sz w:val="18"/>
          <w:szCs w:val="18"/>
        </w:rPr>
        <w:tab/>
      </w:r>
      <w:r w:rsidR="0049744D">
        <w:rPr>
          <w:sz w:val="18"/>
          <w:szCs w:val="18"/>
        </w:rPr>
        <w:tab/>
        <w:t xml:space="preserve"> </w:t>
      </w:r>
      <w:bookmarkStart w:id="2" w:name="_Hlk51429363"/>
      <w:r w:rsidR="0049744D" w:rsidRPr="00B557FA">
        <w:rPr>
          <w:b/>
          <w:bCs/>
          <w:i/>
          <w:iCs/>
          <w:sz w:val="18"/>
          <w:szCs w:val="18"/>
        </w:rPr>
        <w:t>(₹ in Crores)</w:t>
      </w:r>
      <w:bookmarkEnd w:id="2"/>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3402"/>
        <w:gridCol w:w="810"/>
        <w:gridCol w:w="810"/>
        <w:gridCol w:w="810"/>
        <w:gridCol w:w="810"/>
        <w:gridCol w:w="810"/>
        <w:gridCol w:w="810"/>
        <w:gridCol w:w="810"/>
      </w:tblGrid>
      <w:tr w:rsidR="00370B19" w:rsidRPr="00370B19" w14:paraId="2C3A4825" w14:textId="77777777" w:rsidTr="00541F6E">
        <w:trPr>
          <w:trHeight w:val="20"/>
        </w:trPr>
        <w:tc>
          <w:tcPr>
            <w:tcW w:w="3402" w:type="dxa"/>
            <w:shd w:val="clear" w:color="000000" w:fill="002060"/>
            <w:noWrap/>
            <w:vAlign w:val="center"/>
            <w:hideMark/>
          </w:tcPr>
          <w:p w14:paraId="2A7C7D5D" w14:textId="571C263F"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Operating Summary</w:t>
            </w:r>
          </w:p>
        </w:tc>
        <w:tc>
          <w:tcPr>
            <w:tcW w:w="810" w:type="dxa"/>
            <w:shd w:val="clear" w:color="000000" w:fill="002060"/>
            <w:noWrap/>
            <w:vAlign w:val="center"/>
            <w:hideMark/>
          </w:tcPr>
          <w:p w14:paraId="04E22AE9" w14:textId="11416D4D"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Mar-31 P</w:t>
            </w:r>
          </w:p>
        </w:tc>
        <w:tc>
          <w:tcPr>
            <w:tcW w:w="810" w:type="dxa"/>
            <w:shd w:val="clear" w:color="000000" w:fill="002060"/>
            <w:noWrap/>
            <w:vAlign w:val="center"/>
            <w:hideMark/>
          </w:tcPr>
          <w:p w14:paraId="7394E31D" w14:textId="3BA90ABB"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Mar-32 P</w:t>
            </w:r>
          </w:p>
        </w:tc>
        <w:tc>
          <w:tcPr>
            <w:tcW w:w="810" w:type="dxa"/>
            <w:shd w:val="clear" w:color="000000" w:fill="002060"/>
            <w:noWrap/>
            <w:vAlign w:val="center"/>
            <w:hideMark/>
          </w:tcPr>
          <w:p w14:paraId="31D9D1C3" w14:textId="23218726"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Mar-33 P</w:t>
            </w:r>
          </w:p>
        </w:tc>
        <w:tc>
          <w:tcPr>
            <w:tcW w:w="810" w:type="dxa"/>
            <w:shd w:val="clear" w:color="000000" w:fill="002060"/>
            <w:noWrap/>
            <w:vAlign w:val="center"/>
            <w:hideMark/>
          </w:tcPr>
          <w:p w14:paraId="0C50F3FE" w14:textId="3D1B10CD"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Mar-34 P</w:t>
            </w:r>
          </w:p>
        </w:tc>
        <w:tc>
          <w:tcPr>
            <w:tcW w:w="810" w:type="dxa"/>
            <w:shd w:val="clear" w:color="000000" w:fill="002060"/>
            <w:noWrap/>
            <w:vAlign w:val="center"/>
            <w:hideMark/>
          </w:tcPr>
          <w:p w14:paraId="18AD1C0F" w14:textId="53FF2762"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Mar-35 P</w:t>
            </w:r>
          </w:p>
        </w:tc>
        <w:tc>
          <w:tcPr>
            <w:tcW w:w="810" w:type="dxa"/>
            <w:shd w:val="clear" w:color="000000" w:fill="002060"/>
            <w:noWrap/>
            <w:vAlign w:val="center"/>
            <w:hideMark/>
          </w:tcPr>
          <w:p w14:paraId="441A3B8C" w14:textId="7927671B"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Mar-36 P</w:t>
            </w:r>
          </w:p>
        </w:tc>
        <w:tc>
          <w:tcPr>
            <w:tcW w:w="810" w:type="dxa"/>
            <w:shd w:val="clear" w:color="000000" w:fill="002060"/>
            <w:noWrap/>
            <w:vAlign w:val="center"/>
            <w:hideMark/>
          </w:tcPr>
          <w:p w14:paraId="3D6B4A5E" w14:textId="0480A831" w:rsidR="00370B19" w:rsidRPr="00370B19" w:rsidRDefault="00370B19" w:rsidP="00541F6E">
            <w:pPr>
              <w:spacing w:line="276" w:lineRule="auto"/>
              <w:jc w:val="center"/>
              <w:rPr>
                <w:rFonts w:asciiTheme="minorHAnsi" w:hAnsiTheme="minorHAnsi" w:cstheme="minorHAnsi"/>
                <w:b/>
                <w:bCs/>
                <w:color w:val="FFFFFF"/>
                <w:sz w:val="22"/>
                <w:szCs w:val="22"/>
              </w:rPr>
            </w:pPr>
            <w:r w:rsidRPr="00370B19">
              <w:rPr>
                <w:rFonts w:asciiTheme="minorHAnsi" w:hAnsiTheme="minorHAnsi" w:cstheme="minorHAnsi"/>
                <w:b/>
                <w:bCs/>
                <w:color w:val="FFFFFF"/>
                <w:sz w:val="22"/>
                <w:szCs w:val="22"/>
              </w:rPr>
              <w:t>Mar-37 P</w:t>
            </w:r>
          </w:p>
        </w:tc>
      </w:tr>
      <w:tr w:rsidR="003B3314" w:rsidRPr="00370B19" w14:paraId="4BF85A8C" w14:textId="77777777" w:rsidTr="00541F6E">
        <w:trPr>
          <w:trHeight w:val="20"/>
        </w:trPr>
        <w:tc>
          <w:tcPr>
            <w:tcW w:w="3402" w:type="dxa"/>
            <w:shd w:val="clear" w:color="auto" w:fill="auto"/>
            <w:noWrap/>
            <w:vAlign w:val="bottom"/>
            <w:hideMark/>
          </w:tcPr>
          <w:p w14:paraId="3CB9A96F" w14:textId="77777777" w:rsidR="003B3314" w:rsidRPr="00370B19" w:rsidRDefault="003B3314" w:rsidP="00541F6E">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Total Revenue</w:t>
            </w:r>
          </w:p>
        </w:tc>
        <w:tc>
          <w:tcPr>
            <w:tcW w:w="810" w:type="dxa"/>
            <w:shd w:val="clear" w:color="auto" w:fill="auto"/>
            <w:noWrap/>
            <w:vAlign w:val="center"/>
            <w:hideMark/>
          </w:tcPr>
          <w:p w14:paraId="39A5C9F0" w14:textId="24ACD51D"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18.51</w:t>
            </w:r>
          </w:p>
        </w:tc>
        <w:tc>
          <w:tcPr>
            <w:tcW w:w="810" w:type="dxa"/>
            <w:shd w:val="clear" w:color="auto" w:fill="auto"/>
            <w:noWrap/>
            <w:vAlign w:val="center"/>
            <w:hideMark/>
          </w:tcPr>
          <w:p w14:paraId="2840C206" w14:textId="4A9B7F80"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19.78</w:t>
            </w:r>
          </w:p>
        </w:tc>
        <w:tc>
          <w:tcPr>
            <w:tcW w:w="810" w:type="dxa"/>
            <w:shd w:val="clear" w:color="auto" w:fill="auto"/>
            <w:noWrap/>
            <w:vAlign w:val="center"/>
            <w:hideMark/>
          </w:tcPr>
          <w:p w14:paraId="57601EBE" w14:textId="57EC041B"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19.73</w:t>
            </w:r>
          </w:p>
        </w:tc>
        <w:tc>
          <w:tcPr>
            <w:tcW w:w="810" w:type="dxa"/>
            <w:shd w:val="clear" w:color="auto" w:fill="auto"/>
            <w:noWrap/>
            <w:vAlign w:val="center"/>
            <w:hideMark/>
          </w:tcPr>
          <w:p w14:paraId="1D885291" w14:textId="366A3CE4"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19.73</w:t>
            </w:r>
          </w:p>
        </w:tc>
        <w:tc>
          <w:tcPr>
            <w:tcW w:w="810" w:type="dxa"/>
            <w:shd w:val="clear" w:color="auto" w:fill="auto"/>
            <w:noWrap/>
            <w:vAlign w:val="center"/>
            <w:hideMark/>
          </w:tcPr>
          <w:p w14:paraId="11D43B9A" w14:textId="5F491BA8"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20.95</w:t>
            </w:r>
          </w:p>
        </w:tc>
        <w:tc>
          <w:tcPr>
            <w:tcW w:w="810" w:type="dxa"/>
            <w:shd w:val="clear" w:color="auto" w:fill="auto"/>
            <w:noWrap/>
            <w:vAlign w:val="center"/>
            <w:hideMark/>
          </w:tcPr>
          <w:p w14:paraId="15FF3BE5" w14:textId="0DEF3E64"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21.01</w:t>
            </w:r>
          </w:p>
        </w:tc>
        <w:tc>
          <w:tcPr>
            <w:tcW w:w="810" w:type="dxa"/>
            <w:shd w:val="clear" w:color="auto" w:fill="auto"/>
            <w:noWrap/>
            <w:vAlign w:val="center"/>
            <w:hideMark/>
          </w:tcPr>
          <w:p w14:paraId="7BA97576" w14:textId="63C67206"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39.43</w:t>
            </w:r>
          </w:p>
        </w:tc>
      </w:tr>
      <w:tr w:rsidR="003B3314" w:rsidRPr="00370B19" w14:paraId="2A4AF362" w14:textId="77777777" w:rsidTr="00541F6E">
        <w:trPr>
          <w:trHeight w:val="20"/>
        </w:trPr>
        <w:tc>
          <w:tcPr>
            <w:tcW w:w="3402" w:type="dxa"/>
            <w:shd w:val="clear" w:color="auto" w:fill="auto"/>
            <w:noWrap/>
            <w:vAlign w:val="bottom"/>
            <w:hideMark/>
          </w:tcPr>
          <w:p w14:paraId="11B68EF2"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Growth</w:t>
            </w:r>
          </w:p>
        </w:tc>
        <w:tc>
          <w:tcPr>
            <w:tcW w:w="810" w:type="dxa"/>
            <w:shd w:val="clear" w:color="auto" w:fill="auto"/>
            <w:noWrap/>
            <w:vAlign w:val="center"/>
            <w:hideMark/>
          </w:tcPr>
          <w:p w14:paraId="23969B7A" w14:textId="62ECF7D0"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63D76EAF" w14:textId="6A410116"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810" w:type="dxa"/>
            <w:shd w:val="clear" w:color="auto" w:fill="auto"/>
            <w:noWrap/>
            <w:vAlign w:val="center"/>
            <w:hideMark/>
          </w:tcPr>
          <w:p w14:paraId="5ABE27D5" w14:textId="04FD759E"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4C0B04AC" w14:textId="30EAB85D"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5DBF22B5" w14:textId="6326BEDA"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810" w:type="dxa"/>
            <w:shd w:val="clear" w:color="auto" w:fill="auto"/>
            <w:noWrap/>
            <w:vAlign w:val="center"/>
            <w:hideMark/>
          </w:tcPr>
          <w:p w14:paraId="08A36CFF" w14:textId="77256EF7"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0099340E" w14:textId="296CD750"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88%</w:t>
            </w:r>
          </w:p>
        </w:tc>
      </w:tr>
      <w:tr w:rsidR="003B3314" w:rsidRPr="00370B19" w14:paraId="5252FE2E" w14:textId="77777777" w:rsidTr="00541F6E">
        <w:trPr>
          <w:trHeight w:val="20"/>
        </w:trPr>
        <w:tc>
          <w:tcPr>
            <w:tcW w:w="3402" w:type="dxa"/>
            <w:shd w:val="clear" w:color="auto" w:fill="auto"/>
            <w:noWrap/>
            <w:vAlign w:val="bottom"/>
            <w:hideMark/>
          </w:tcPr>
          <w:p w14:paraId="1867CE32" w14:textId="77777777" w:rsidR="003B3314" w:rsidRPr="00370B19" w:rsidRDefault="003B3314" w:rsidP="00541F6E">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EBITDA</w:t>
            </w:r>
          </w:p>
        </w:tc>
        <w:tc>
          <w:tcPr>
            <w:tcW w:w="810" w:type="dxa"/>
            <w:shd w:val="clear" w:color="auto" w:fill="auto"/>
            <w:noWrap/>
            <w:vAlign w:val="center"/>
            <w:hideMark/>
          </w:tcPr>
          <w:p w14:paraId="615E149A" w14:textId="6CE9BF6F"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14.07</w:t>
            </w:r>
          </w:p>
        </w:tc>
        <w:tc>
          <w:tcPr>
            <w:tcW w:w="810" w:type="dxa"/>
            <w:shd w:val="clear" w:color="auto" w:fill="auto"/>
            <w:noWrap/>
            <w:vAlign w:val="center"/>
            <w:hideMark/>
          </w:tcPr>
          <w:p w14:paraId="714939E0" w14:textId="6DC088B9"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15.11</w:t>
            </w:r>
          </w:p>
        </w:tc>
        <w:tc>
          <w:tcPr>
            <w:tcW w:w="810" w:type="dxa"/>
            <w:shd w:val="clear" w:color="auto" w:fill="auto"/>
            <w:noWrap/>
            <w:vAlign w:val="center"/>
            <w:hideMark/>
          </w:tcPr>
          <w:p w14:paraId="213E2FBA" w14:textId="4BFC35F5"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14.85</w:t>
            </w:r>
          </w:p>
        </w:tc>
        <w:tc>
          <w:tcPr>
            <w:tcW w:w="810" w:type="dxa"/>
            <w:shd w:val="clear" w:color="auto" w:fill="auto"/>
            <w:noWrap/>
            <w:vAlign w:val="center"/>
            <w:hideMark/>
          </w:tcPr>
          <w:p w14:paraId="69B9B508" w14:textId="417B1D33"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14.64</w:t>
            </w:r>
          </w:p>
        </w:tc>
        <w:tc>
          <w:tcPr>
            <w:tcW w:w="810" w:type="dxa"/>
            <w:shd w:val="clear" w:color="auto" w:fill="auto"/>
            <w:noWrap/>
            <w:vAlign w:val="center"/>
            <w:hideMark/>
          </w:tcPr>
          <w:p w14:paraId="1462D22B" w14:textId="6A3176E6"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15.60</w:t>
            </w:r>
          </w:p>
        </w:tc>
        <w:tc>
          <w:tcPr>
            <w:tcW w:w="810" w:type="dxa"/>
            <w:shd w:val="clear" w:color="auto" w:fill="auto"/>
            <w:noWrap/>
            <w:vAlign w:val="center"/>
            <w:hideMark/>
          </w:tcPr>
          <w:p w14:paraId="2E25826E" w14:textId="75C967DC"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15.41</w:t>
            </w:r>
          </w:p>
        </w:tc>
        <w:tc>
          <w:tcPr>
            <w:tcW w:w="810" w:type="dxa"/>
            <w:shd w:val="clear" w:color="auto" w:fill="auto"/>
            <w:noWrap/>
            <w:vAlign w:val="center"/>
            <w:hideMark/>
          </w:tcPr>
          <w:p w14:paraId="70098263" w14:textId="5428E421"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33.58</w:t>
            </w:r>
          </w:p>
        </w:tc>
      </w:tr>
      <w:tr w:rsidR="003B3314" w:rsidRPr="00370B19" w14:paraId="465790E8" w14:textId="77777777" w:rsidTr="00541F6E">
        <w:trPr>
          <w:trHeight w:val="20"/>
        </w:trPr>
        <w:tc>
          <w:tcPr>
            <w:tcW w:w="3402" w:type="dxa"/>
            <w:shd w:val="clear" w:color="auto" w:fill="auto"/>
            <w:noWrap/>
            <w:vAlign w:val="bottom"/>
            <w:hideMark/>
          </w:tcPr>
          <w:p w14:paraId="54EE02E7"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49F229BD" w14:textId="786D5491"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76%</w:t>
            </w:r>
          </w:p>
        </w:tc>
        <w:tc>
          <w:tcPr>
            <w:tcW w:w="810" w:type="dxa"/>
            <w:shd w:val="clear" w:color="auto" w:fill="auto"/>
            <w:noWrap/>
            <w:vAlign w:val="center"/>
            <w:hideMark/>
          </w:tcPr>
          <w:p w14:paraId="6A381EFC" w14:textId="102BE4F0"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76%</w:t>
            </w:r>
          </w:p>
        </w:tc>
        <w:tc>
          <w:tcPr>
            <w:tcW w:w="810" w:type="dxa"/>
            <w:shd w:val="clear" w:color="auto" w:fill="auto"/>
            <w:noWrap/>
            <w:vAlign w:val="center"/>
            <w:hideMark/>
          </w:tcPr>
          <w:p w14:paraId="060995E6" w14:textId="6C809E6B"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75%</w:t>
            </w:r>
          </w:p>
        </w:tc>
        <w:tc>
          <w:tcPr>
            <w:tcW w:w="810" w:type="dxa"/>
            <w:shd w:val="clear" w:color="auto" w:fill="auto"/>
            <w:noWrap/>
            <w:vAlign w:val="center"/>
            <w:hideMark/>
          </w:tcPr>
          <w:p w14:paraId="38C83EB2" w14:textId="46F972AC"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w:t>
            </w:r>
          </w:p>
        </w:tc>
        <w:tc>
          <w:tcPr>
            <w:tcW w:w="810" w:type="dxa"/>
            <w:shd w:val="clear" w:color="auto" w:fill="auto"/>
            <w:noWrap/>
            <w:vAlign w:val="center"/>
            <w:hideMark/>
          </w:tcPr>
          <w:p w14:paraId="7519F798" w14:textId="261F35BB"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w:t>
            </w:r>
          </w:p>
        </w:tc>
        <w:tc>
          <w:tcPr>
            <w:tcW w:w="810" w:type="dxa"/>
            <w:shd w:val="clear" w:color="auto" w:fill="auto"/>
            <w:noWrap/>
            <w:vAlign w:val="center"/>
            <w:hideMark/>
          </w:tcPr>
          <w:p w14:paraId="003C869F" w14:textId="099A6D54"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73%</w:t>
            </w:r>
          </w:p>
        </w:tc>
        <w:tc>
          <w:tcPr>
            <w:tcW w:w="810" w:type="dxa"/>
            <w:shd w:val="clear" w:color="auto" w:fill="auto"/>
            <w:noWrap/>
            <w:vAlign w:val="center"/>
            <w:hideMark/>
          </w:tcPr>
          <w:p w14:paraId="2D0533BE" w14:textId="11CBF4A6"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85%</w:t>
            </w:r>
          </w:p>
        </w:tc>
      </w:tr>
      <w:tr w:rsidR="003B3314" w:rsidRPr="00370B19" w14:paraId="22008C35" w14:textId="77777777" w:rsidTr="00541F6E">
        <w:trPr>
          <w:trHeight w:val="20"/>
        </w:trPr>
        <w:tc>
          <w:tcPr>
            <w:tcW w:w="3402" w:type="dxa"/>
            <w:shd w:val="clear" w:color="auto" w:fill="auto"/>
            <w:noWrap/>
            <w:vAlign w:val="bottom"/>
            <w:hideMark/>
          </w:tcPr>
          <w:p w14:paraId="285EE821" w14:textId="77777777" w:rsidR="003B3314" w:rsidRPr="00370B19" w:rsidRDefault="003B3314" w:rsidP="00541F6E">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EBIT</w:t>
            </w:r>
          </w:p>
        </w:tc>
        <w:tc>
          <w:tcPr>
            <w:tcW w:w="810" w:type="dxa"/>
            <w:shd w:val="clear" w:color="auto" w:fill="auto"/>
            <w:noWrap/>
            <w:vAlign w:val="center"/>
            <w:hideMark/>
          </w:tcPr>
          <w:p w14:paraId="5BFBF747" w14:textId="26D243D6"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6.53</w:t>
            </w:r>
          </w:p>
        </w:tc>
        <w:tc>
          <w:tcPr>
            <w:tcW w:w="810" w:type="dxa"/>
            <w:shd w:val="clear" w:color="auto" w:fill="auto"/>
            <w:noWrap/>
            <w:vAlign w:val="center"/>
            <w:hideMark/>
          </w:tcPr>
          <w:p w14:paraId="6C4A4EF5" w14:textId="5418B706"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7.57</w:t>
            </w:r>
          </w:p>
        </w:tc>
        <w:tc>
          <w:tcPr>
            <w:tcW w:w="810" w:type="dxa"/>
            <w:shd w:val="clear" w:color="auto" w:fill="auto"/>
            <w:noWrap/>
            <w:vAlign w:val="center"/>
            <w:hideMark/>
          </w:tcPr>
          <w:p w14:paraId="79C409FB" w14:textId="484009CD"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7.29</w:t>
            </w:r>
          </w:p>
        </w:tc>
        <w:tc>
          <w:tcPr>
            <w:tcW w:w="810" w:type="dxa"/>
            <w:shd w:val="clear" w:color="auto" w:fill="auto"/>
            <w:noWrap/>
            <w:vAlign w:val="center"/>
            <w:hideMark/>
          </w:tcPr>
          <w:p w14:paraId="70BFE17C" w14:textId="27ECBC1A"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7.07</w:t>
            </w:r>
          </w:p>
        </w:tc>
        <w:tc>
          <w:tcPr>
            <w:tcW w:w="810" w:type="dxa"/>
            <w:shd w:val="clear" w:color="auto" w:fill="auto"/>
            <w:noWrap/>
            <w:vAlign w:val="center"/>
            <w:hideMark/>
          </w:tcPr>
          <w:p w14:paraId="0C3A4344" w14:textId="4BD7735F"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8.03</w:t>
            </w:r>
          </w:p>
        </w:tc>
        <w:tc>
          <w:tcPr>
            <w:tcW w:w="810" w:type="dxa"/>
            <w:shd w:val="clear" w:color="auto" w:fill="auto"/>
            <w:noWrap/>
            <w:vAlign w:val="center"/>
            <w:hideMark/>
          </w:tcPr>
          <w:p w14:paraId="32334CDD" w14:textId="605CED5A"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7.82</w:t>
            </w:r>
          </w:p>
        </w:tc>
        <w:tc>
          <w:tcPr>
            <w:tcW w:w="810" w:type="dxa"/>
            <w:shd w:val="clear" w:color="auto" w:fill="auto"/>
            <w:noWrap/>
            <w:vAlign w:val="center"/>
            <w:hideMark/>
          </w:tcPr>
          <w:p w14:paraId="751886DC" w14:textId="74D59BE2"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58.48</w:t>
            </w:r>
          </w:p>
        </w:tc>
      </w:tr>
      <w:tr w:rsidR="003B3314" w:rsidRPr="00370B19" w14:paraId="73A6471D" w14:textId="77777777" w:rsidTr="00541F6E">
        <w:trPr>
          <w:trHeight w:val="20"/>
        </w:trPr>
        <w:tc>
          <w:tcPr>
            <w:tcW w:w="3402" w:type="dxa"/>
            <w:shd w:val="clear" w:color="auto" w:fill="auto"/>
            <w:noWrap/>
            <w:vAlign w:val="bottom"/>
            <w:hideMark/>
          </w:tcPr>
          <w:p w14:paraId="0A0F9E68"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143CA465" w14:textId="05978B4F"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35%</w:t>
            </w:r>
          </w:p>
        </w:tc>
        <w:tc>
          <w:tcPr>
            <w:tcW w:w="810" w:type="dxa"/>
            <w:shd w:val="clear" w:color="auto" w:fill="auto"/>
            <w:noWrap/>
            <w:vAlign w:val="center"/>
            <w:hideMark/>
          </w:tcPr>
          <w:p w14:paraId="757B7B66" w14:textId="1273B0C1"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10" w:type="dxa"/>
            <w:shd w:val="clear" w:color="auto" w:fill="auto"/>
            <w:noWrap/>
            <w:vAlign w:val="center"/>
            <w:hideMark/>
          </w:tcPr>
          <w:p w14:paraId="1D39E78D" w14:textId="5F2DE82B"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810" w:type="dxa"/>
            <w:shd w:val="clear" w:color="auto" w:fill="auto"/>
            <w:noWrap/>
            <w:vAlign w:val="center"/>
            <w:hideMark/>
          </w:tcPr>
          <w:p w14:paraId="5174CA7D" w14:textId="0910FF74"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810" w:type="dxa"/>
            <w:shd w:val="clear" w:color="auto" w:fill="auto"/>
            <w:noWrap/>
            <w:vAlign w:val="center"/>
            <w:hideMark/>
          </w:tcPr>
          <w:p w14:paraId="0888F514" w14:textId="55FF6BC3"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10" w:type="dxa"/>
            <w:shd w:val="clear" w:color="auto" w:fill="auto"/>
            <w:noWrap/>
            <w:vAlign w:val="center"/>
            <w:hideMark/>
          </w:tcPr>
          <w:p w14:paraId="092EC7AD" w14:textId="25ADE5FD"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810" w:type="dxa"/>
            <w:shd w:val="clear" w:color="auto" w:fill="auto"/>
            <w:noWrap/>
            <w:vAlign w:val="center"/>
            <w:hideMark/>
          </w:tcPr>
          <w:p w14:paraId="62AEEF4B" w14:textId="5301B6A7"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148%</w:t>
            </w:r>
          </w:p>
        </w:tc>
      </w:tr>
      <w:tr w:rsidR="003B3314" w:rsidRPr="00370B19" w14:paraId="36A61485" w14:textId="77777777" w:rsidTr="00541F6E">
        <w:trPr>
          <w:trHeight w:val="20"/>
        </w:trPr>
        <w:tc>
          <w:tcPr>
            <w:tcW w:w="3402" w:type="dxa"/>
            <w:shd w:val="clear" w:color="auto" w:fill="auto"/>
            <w:noWrap/>
            <w:vAlign w:val="bottom"/>
            <w:hideMark/>
          </w:tcPr>
          <w:p w14:paraId="4D0328D5" w14:textId="77777777" w:rsidR="003B3314" w:rsidRPr="00370B19" w:rsidRDefault="003B3314" w:rsidP="00541F6E">
            <w:pPr>
              <w:spacing w:line="276" w:lineRule="auto"/>
              <w:rPr>
                <w:rFonts w:asciiTheme="minorHAnsi" w:hAnsiTheme="minorHAnsi" w:cstheme="minorHAnsi"/>
                <w:color w:val="000000"/>
                <w:sz w:val="22"/>
                <w:szCs w:val="22"/>
              </w:rPr>
            </w:pPr>
            <w:r w:rsidRPr="00370B19">
              <w:rPr>
                <w:rFonts w:asciiTheme="minorHAnsi" w:hAnsiTheme="minorHAnsi" w:cstheme="minorHAnsi"/>
                <w:color w:val="000000"/>
                <w:sz w:val="22"/>
                <w:szCs w:val="22"/>
              </w:rPr>
              <w:t>Less: Taxes</w:t>
            </w:r>
          </w:p>
        </w:tc>
        <w:tc>
          <w:tcPr>
            <w:tcW w:w="810" w:type="dxa"/>
            <w:shd w:val="clear" w:color="auto" w:fill="auto"/>
            <w:noWrap/>
            <w:vAlign w:val="center"/>
            <w:hideMark/>
          </w:tcPr>
          <w:p w14:paraId="0D42529E" w14:textId="51EC867B"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446825B4" w14:textId="09B3D79C"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6A7B4DF8" w14:textId="1E0C2260"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176B0C4C" w14:textId="68D804B0"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00C373FD" w14:textId="13E277CB"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6545631C" w14:textId="7BFDA098"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c>
          <w:tcPr>
            <w:tcW w:w="810" w:type="dxa"/>
            <w:shd w:val="clear" w:color="auto" w:fill="auto"/>
            <w:noWrap/>
            <w:vAlign w:val="center"/>
            <w:hideMark/>
          </w:tcPr>
          <w:p w14:paraId="31F81DD6" w14:textId="3FAF6E91"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18"/>
                <w:szCs w:val="18"/>
              </w:rPr>
              <w:t>0.75</w:t>
            </w:r>
          </w:p>
        </w:tc>
      </w:tr>
      <w:tr w:rsidR="003B3314" w:rsidRPr="00370B19" w14:paraId="10AAF762" w14:textId="77777777" w:rsidTr="00541F6E">
        <w:trPr>
          <w:trHeight w:val="20"/>
        </w:trPr>
        <w:tc>
          <w:tcPr>
            <w:tcW w:w="3402" w:type="dxa"/>
            <w:shd w:val="clear" w:color="auto" w:fill="auto"/>
            <w:noWrap/>
            <w:vAlign w:val="bottom"/>
            <w:hideMark/>
          </w:tcPr>
          <w:p w14:paraId="1C6E1646" w14:textId="77777777" w:rsidR="003B3314" w:rsidRPr="00370B19" w:rsidRDefault="003B3314" w:rsidP="00541F6E">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NOPAT</w:t>
            </w:r>
          </w:p>
        </w:tc>
        <w:tc>
          <w:tcPr>
            <w:tcW w:w="810" w:type="dxa"/>
            <w:shd w:val="clear" w:color="auto" w:fill="auto"/>
            <w:noWrap/>
            <w:vAlign w:val="center"/>
            <w:hideMark/>
          </w:tcPr>
          <w:p w14:paraId="46593ABE" w14:textId="3170468C"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4.88</w:t>
            </w:r>
          </w:p>
        </w:tc>
        <w:tc>
          <w:tcPr>
            <w:tcW w:w="810" w:type="dxa"/>
            <w:shd w:val="clear" w:color="auto" w:fill="auto"/>
            <w:noWrap/>
            <w:vAlign w:val="center"/>
            <w:hideMark/>
          </w:tcPr>
          <w:p w14:paraId="682F7784" w14:textId="67BF213A"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5.66</w:t>
            </w:r>
          </w:p>
        </w:tc>
        <w:tc>
          <w:tcPr>
            <w:tcW w:w="810" w:type="dxa"/>
            <w:shd w:val="clear" w:color="auto" w:fill="auto"/>
            <w:noWrap/>
            <w:vAlign w:val="center"/>
            <w:hideMark/>
          </w:tcPr>
          <w:p w14:paraId="000903C2" w14:textId="57C6BAF5"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5.46</w:t>
            </w:r>
          </w:p>
        </w:tc>
        <w:tc>
          <w:tcPr>
            <w:tcW w:w="810" w:type="dxa"/>
            <w:shd w:val="clear" w:color="auto" w:fill="auto"/>
            <w:noWrap/>
            <w:vAlign w:val="center"/>
            <w:hideMark/>
          </w:tcPr>
          <w:p w14:paraId="74E1E62A" w14:textId="40BA60B3"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5.29</w:t>
            </w:r>
          </w:p>
        </w:tc>
        <w:tc>
          <w:tcPr>
            <w:tcW w:w="810" w:type="dxa"/>
            <w:shd w:val="clear" w:color="auto" w:fill="auto"/>
            <w:noWrap/>
            <w:vAlign w:val="center"/>
            <w:hideMark/>
          </w:tcPr>
          <w:p w14:paraId="1947DE69" w14:textId="682F687D"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6.01</w:t>
            </w:r>
          </w:p>
        </w:tc>
        <w:tc>
          <w:tcPr>
            <w:tcW w:w="810" w:type="dxa"/>
            <w:shd w:val="clear" w:color="auto" w:fill="auto"/>
            <w:noWrap/>
            <w:vAlign w:val="center"/>
            <w:hideMark/>
          </w:tcPr>
          <w:p w14:paraId="752C1AB6" w14:textId="0F6B3B5A"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5.85</w:t>
            </w:r>
          </w:p>
        </w:tc>
        <w:tc>
          <w:tcPr>
            <w:tcW w:w="810" w:type="dxa"/>
            <w:shd w:val="clear" w:color="auto" w:fill="auto"/>
            <w:noWrap/>
            <w:vAlign w:val="center"/>
            <w:hideMark/>
          </w:tcPr>
          <w:p w14:paraId="3809BDA4" w14:textId="1F7D436B"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43.76</w:t>
            </w:r>
          </w:p>
        </w:tc>
      </w:tr>
      <w:tr w:rsidR="003B3314" w:rsidRPr="00370B19" w14:paraId="523C9A76" w14:textId="77777777" w:rsidTr="00541F6E">
        <w:trPr>
          <w:trHeight w:val="20"/>
        </w:trPr>
        <w:tc>
          <w:tcPr>
            <w:tcW w:w="3402" w:type="dxa"/>
            <w:shd w:val="clear" w:color="auto" w:fill="auto"/>
            <w:noWrap/>
            <w:vAlign w:val="bottom"/>
            <w:hideMark/>
          </w:tcPr>
          <w:p w14:paraId="09E12340"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1D120E04" w14:textId="6E6793C5"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810" w:type="dxa"/>
            <w:shd w:val="clear" w:color="auto" w:fill="auto"/>
            <w:noWrap/>
            <w:vAlign w:val="center"/>
            <w:hideMark/>
          </w:tcPr>
          <w:p w14:paraId="58B07908" w14:textId="1BFDA148"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810" w:type="dxa"/>
            <w:shd w:val="clear" w:color="auto" w:fill="auto"/>
            <w:noWrap/>
            <w:vAlign w:val="center"/>
            <w:hideMark/>
          </w:tcPr>
          <w:p w14:paraId="05200FFC" w14:textId="4CAB5770"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810" w:type="dxa"/>
            <w:shd w:val="clear" w:color="auto" w:fill="auto"/>
            <w:noWrap/>
            <w:vAlign w:val="center"/>
            <w:hideMark/>
          </w:tcPr>
          <w:p w14:paraId="3A11F57D" w14:textId="78E950B9"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c>
          <w:tcPr>
            <w:tcW w:w="810" w:type="dxa"/>
            <w:shd w:val="clear" w:color="auto" w:fill="auto"/>
            <w:noWrap/>
            <w:vAlign w:val="center"/>
            <w:hideMark/>
          </w:tcPr>
          <w:p w14:paraId="5E038610" w14:textId="6524814D"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810" w:type="dxa"/>
            <w:shd w:val="clear" w:color="auto" w:fill="auto"/>
            <w:noWrap/>
            <w:vAlign w:val="center"/>
            <w:hideMark/>
          </w:tcPr>
          <w:p w14:paraId="483B02DB" w14:textId="30D9381E"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810" w:type="dxa"/>
            <w:shd w:val="clear" w:color="auto" w:fill="auto"/>
            <w:noWrap/>
            <w:vAlign w:val="center"/>
            <w:hideMark/>
          </w:tcPr>
          <w:p w14:paraId="1AE96CBE" w14:textId="0553E9DC"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111%</w:t>
            </w:r>
          </w:p>
        </w:tc>
      </w:tr>
      <w:tr w:rsidR="003B3314" w:rsidRPr="00370B19" w14:paraId="70FB026D" w14:textId="77777777" w:rsidTr="00541F6E">
        <w:trPr>
          <w:trHeight w:val="20"/>
        </w:trPr>
        <w:tc>
          <w:tcPr>
            <w:tcW w:w="3402" w:type="dxa"/>
            <w:shd w:val="clear" w:color="auto" w:fill="auto"/>
            <w:noWrap/>
            <w:vAlign w:val="bottom"/>
            <w:hideMark/>
          </w:tcPr>
          <w:p w14:paraId="79FE9321" w14:textId="77777777" w:rsidR="003B3314" w:rsidRPr="00370B19" w:rsidRDefault="003B3314" w:rsidP="00541F6E">
            <w:pPr>
              <w:spacing w:line="276" w:lineRule="auto"/>
              <w:rPr>
                <w:rFonts w:asciiTheme="minorHAnsi" w:hAnsiTheme="minorHAnsi" w:cstheme="minorHAnsi"/>
                <w:color w:val="000000"/>
                <w:sz w:val="22"/>
                <w:szCs w:val="22"/>
              </w:rPr>
            </w:pPr>
            <w:r w:rsidRPr="00370B19">
              <w:rPr>
                <w:rFonts w:asciiTheme="minorHAnsi" w:hAnsiTheme="minorHAnsi" w:cstheme="minorHAnsi"/>
                <w:color w:val="000000"/>
                <w:sz w:val="22"/>
                <w:szCs w:val="22"/>
              </w:rPr>
              <w:t>Add: Depreciation</w:t>
            </w:r>
          </w:p>
        </w:tc>
        <w:tc>
          <w:tcPr>
            <w:tcW w:w="810" w:type="dxa"/>
            <w:shd w:val="clear" w:color="auto" w:fill="auto"/>
            <w:noWrap/>
            <w:vAlign w:val="center"/>
            <w:hideMark/>
          </w:tcPr>
          <w:p w14:paraId="365F5944" w14:textId="3CA2B7B7"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7.54</w:t>
            </w:r>
          </w:p>
        </w:tc>
        <w:tc>
          <w:tcPr>
            <w:tcW w:w="810" w:type="dxa"/>
            <w:shd w:val="clear" w:color="auto" w:fill="auto"/>
            <w:noWrap/>
            <w:vAlign w:val="center"/>
            <w:hideMark/>
          </w:tcPr>
          <w:p w14:paraId="02F05E59" w14:textId="3A206B45"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7.54</w:t>
            </w:r>
          </w:p>
        </w:tc>
        <w:tc>
          <w:tcPr>
            <w:tcW w:w="810" w:type="dxa"/>
            <w:shd w:val="clear" w:color="auto" w:fill="auto"/>
            <w:noWrap/>
            <w:vAlign w:val="center"/>
            <w:hideMark/>
          </w:tcPr>
          <w:p w14:paraId="5A602B3C" w14:textId="4B5D06E2"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7.56</w:t>
            </w:r>
          </w:p>
        </w:tc>
        <w:tc>
          <w:tcPr>
            <w:tcW w:w="810" w:type="dxa"/>
            <w:shd w:val="clear" w:color="auto" w:fill="auto"/>
            <w:noWrap/>
            <w:vAlign w:val="center"/>
            <w:hideMark/>
          </w:tcPr>
          <w:p w14:paraId="366791C3" w14:textId="3F57CE60"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7.56</w:t>
            </w:r>
          </w:p>
        </w:tc>
        <w:tc>
          <w:tcPr>
            <w:tcW w:w="810" w:type="dxa"/>
            <w:shd w:val="clear" w:color="auto" w:fill="auto"/>
            <w:noWrap/>
            <w:vAlign w:val="center"/>
            <w:hideMark/>
          </w:tcPr>
          <w:p w14:paraId="3E4FC513" w14:textId="40ED3D4A"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7.56</w:t>
            </w:r>
          </w:p>
        </w:tc>
        <w:tc>
          <w:tcPr>
            <w:tcW w:w="810" w:type="dxa"/>
            <w:shd w:val="clear" w:color="auto" w:fill="auto"/>
            <w:noWrap/>
            <w:vAlign w:val="center"/>
            <w:hideMark/>
          </w:tcPr>
          <w:p w14:paraId="15483E93" w14:textId="2394E235"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7.59</w:t>
            </w:r>
          </w:p>
        </w:tc>
        <w:tc>
          <w:tcPr>
            <w:tcW w:w="810" w:type="dxa"/>
            <w:shd w:val="clear" w:color="auto" w:fill="auto"/>
            <w:noWrap/>
            <w:vAlign w:val="center"/>
            <w:hideMark/>
          </w:tcPr>
          <w:p w14:paraId="0F954A9F" w14:textId="000CA091"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-24.89</w:t>
            </w:r>
          </w:p>
        </w:tc>
      </w:tr>
      <w:tr w:rsidR="003B3314" w:rsidRPr="00370B19" w14:paraId="42423460" w14:textId="77777777" w:rsidTr="00541F6E">
        <w:trPr>
          <w:trHeight w:val="20"/>
        </w:trPr>
        <w:tc>
          <w:tcPr>
            <w:tcW w:w="3402" w:type="dxa"/>
            <w:shd w:val="clear" w:color="auto" w:fill="auto"/>
            <w:noWrap/>
            <w:vAlign w:val="bottom"/>
            <w:hideMark/>
          </w:tcPr>
          <w:p w14:paraId="68990B3A"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5250A52F" w14:textId="5095ECF5"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810" w:type="dxa"/>
            <w:shd w:val="clear" w:color="auto" w:fill="auto"/>
            <w:noWrap/>
            <w:vAlign w:val="center"/>
            <w:hideMark/>
          </w:tcPr>
          <w:p w14:paraId="7ADDD23D" w14:textId="6452202B"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10" w:type="dxa"/>
            <w:shd w:val="clear" w:color="auto" w:fill="auto"/>
            <w:noWrap/>
            <w:vAlign w:val="center"/>
            <w:hideMark/>
          </w:tcPr>
          <w:p w14:paraId="2AD76A05" w14:textId="170A00C3"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10" w:type="dxa"/>
            <w:shd w:val="clear" w:color="auto" w:fill="auto"/>
            <w:noWrap/>
            <w:vAlign w:val="center"/>
            <w:hideMark/>
          </w:tcPr>
          <w:p w14:paraId="250AFF09" w14:textId="2DA2952A"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810" w:type="dxa"/>
            <w:shd w:val="clear" w:color="auto" w:fill="auto"/>
            <w:noWrap/>
            <w:vAlign w:val="center"/>
            <w:hideMark/>
          </w:tcPr>
          <w:p w14:paraId="31E6BF1B" w14:textId="4EF48CB8"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810" w:type="dxa"/>
            <w:shd w:val="clear" w:color="auto" w:fill="auto"/>
            <w:noWrap/>
            <w:vAlign w:val="center"/>
            <w:hideMark/>
          </w:tcPr>
          <w:p w14:paraId="7C3E498B" w14:textId="79A04C30"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810" w:type="dxa"/>
            <w:shd w:val="clear" w:color="auto" w:fill="auto"/>
            <w:noWrap/>
            <w:vAlign w:val="center"/>
            <w:hideMark/>
          </w:tcPr>
          <w:p w14:paraId="7C98586C" w14:textId="791DFC53"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r>
      <w:tr w:rsidR="003B3314" w:rsidRPr="00370B19" w14:paraId="3DD3EE17" w14:textId="77777777" w:rsidTr="00541F6E">
        <w:trPr>
          <w:trHeight w:val="20"/>
        </w:trPr>
        <w:tc>
          <w:tcPr>
            <w:tcW w:w="3402" w:type="dxa"/>
            <w:shd w:val="clear" w:color="auto" w:fill="auto"/>
            <w:noWrap/>
            <w:vAlign w:val="bottom"/>
            <w:hideMark/>
          </w:tcPr>
          <w:p w14:paraId="00E02BBC" w14:textId="77777777" w:rsidR="003B3314" w:rsidRPr="00370B19" w:rsidRDefault="003B3314" w:rsidP="00541F6E">
            <w:pPr>
              <w:spacing w:line="276" w:lineRule="auto"/>
              <w:rPr>
                <w:rFonts w:asciiTheme="minorHAnsi" w:hAnsiTheme="minorHAnsi" w:cstheme="minorHAnsi"/>
                <w:color w:val="000000"/>
                <w:sz w:val="22"/>
                <w:szCs w:val="22"/>
              </w:rPr>
            </w:pPr>
            <w:r w:rsidRPr="00370B19">
              <w:rPr>
                <w:rFonts w:asciiTheme="minorHAnsi" w:hAnsiTheme="minorHAnsi" w:cstheme="minorHAnsi"/>
                <w:color w:val="000000"/>
                <w:sz w:val="22"/>
                <w:szCs w:val="22"/>
              </w:rPr>
              <w:lastRenderedPageBreak/>
              <w:t>Less: Change in Working Capital</w:t>
            </w:r>
          </w:p>
        </w:tc>
        <w:tc>
          <w:tcPr>
            <w:tcW w:w="810" w:type="dxa"/>
            <w:shd w:val="clear" w:color="auto" w:fill="auto"/>
            <w:noWrap/>
            <w:vAlign w:val="center"/>
            <w:hideMark/>
          </w:tcPr>
          <w:p w14:paraId="32FA6B24" w14:textId="7A161ACC"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4BED257C" w14:textId="05E2CED8"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-0.11</w:t>
            </w:r>
          </w:p>
        </w:tc>
        <w:tc>
          <w:tcPr>
            <w:tcW w:w="810" w:type="dxa"/>
            <w:shd w:val="clear" w:color="auto" w:fill="auto"/>
            <w:noWrap/>
            <w:vAlign w:val="center"/>
            <w:hideMark/>
          </w:tcPr>
          <w:p w14:paraId="63C3F07B" w14:textId="6C88345F"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10" w:type="dxa"/>
            <w:shd w:val="clear" w:color="auto" w:fill="auto"/>
            <w:noWrap/>
            <w:vAlign w:val="center"/>
            <w:hideMark/>
          </w:tcPr>
          <w:p w14:paraId="6EED8C87" w14:textId="0CF9E44F"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2A34FBD3" w14:textId="5F276B5B"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-0.11</w:t>
            </w:r>
          </w:p>
        </w:tc>
        <w:tc>
          <w:tcPr>
            <w:tcW w:w="810" w:type="dxa"/>
            <w:shd w:val="clear" w:color="auto" w:fill="auto"/>
            <w:noWrap/>
            <w:vAlign w:val="center"/>
            <w:hideMark/>
          </w:tcPr>
          <w:p w14:paraId="4DAD8CF7" w14:textId="0B418907"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810" w:type="dxa"/>
            <w:shd w:val="clear" w:color="auto" w:fill="auto"/>
            <w:noWrap/>
            <w:vAlign w:val="center"/>
            <w:hideMark/>
          </w:tcPr>
          <w:p w14:paraId="1605CC3B" w14:textId="67E1111A"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3B3314" w:rsidRPr="00370B19" w14:paraId="2C16B6CF" w14:textId="77777777" w:rsidTr="00541F6E">
        <w:trPr>
          <w:trHeight w:val="20"/>
        </w:trPr>
        <w:tc>
          <w:tcPr>
            <w:tcW w:w="3402" w:type="dxa"/>
            <w:shd w:val="clear" w:color="auto" w:fill="auto"/>
            <w:noWrap/>
            <w:vAlign w:val="bottom"/>
            <w:hideMark/>
          </w:tcPr>
          <w:p w14:paraId="0661C785"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702FE0A7" w14:textId="558835A8"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77CA4E5E" w14:textId="5E5F8E68"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272D54FA" w14:textId="471C9069"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1121B2CC" w14:textId="10C5AB52"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54D4E385" w14:textId="5BDFC3B2"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062953FD" w14:textId="2C204BD8"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7A87CF3F" w14:textId="1EC44F16"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3B3314" w:rsidRPr="00370B19" w14:paraId="5E5D1DAC" w14:textId="77777777" w:rsidTr="00541F6E">
        <w:trPr>
          <w:trHeight w:val="20"/>
        </w:trPr>
        <w:tc>
          <w:tcPr>
            <w:tcW w:w="3402" w:type="dxa"/>
            <w:shd w:val="clear" w:color="auto" w:fill="auto"/>
            <w:noWrap/>
            <w:vAlign w:val="bottom"/>
            <w:hideMark/>
          </w:tcPr>
          <w:p w14:paraId="7E6FDEEA" w14:textId="77777777" w:rsidR="003B3314" w:rsidRPr="00370B19" w:rsidRDefault="003B3314" w:rsidP="00541F6E">
            <w:pPr>
              <w:spacing w:line="276" w:lineRule="auto"/>
              <w:rPr>
                <w:rFonts w:asciiTheme="minorHAnsi" w:hAnsiTheme="minorHAnsi" w:cstheme="minorHAnsi"/>
                <w:color w:val="000000"/>
                <w:sz w:val="22"/>
                <w:szCs w:val="22"/>
              </w:rPr>
            </w:pPr>
            <w:r w:rsidRPr="00370B19">
              <w:rPr>
                <w:rFonts w:asciiTheme="minorHAnsi" w:hAnsiTheme="minorHAnsi" w:cstheme="minorHAnsi"/>
                <w:color w:val="000000"/>
                <w:sz w:val="22"/>
                <w:szCs w:val="22"/>
              </w:rPr>
              <w:t>Less: Fixed Capital Investment</w:t>
            </w:r>
          </w:p>
        </w:tc>
        <w:tc>
          <w:tcPr>
            <w:tcW w:w="810" w:type="dxa"/>
            <w:shd w:val="clear" w:color="auto" w:fill="auto"/>
            <w:noWrap/>
            <w:vAlign w:val="center"/>
            <w:hideMark/>
          </w:tcPr>
          <w:p w14:paraId="24C7AE4C" w14:textId="58F2639B"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0.15</w:t>
            </w:r>
          </w:p>
        </w:tc>
        <w:tc>
          <w:tcPr>
            <w:tcW w:w="810" w:type="dxa"/>
            <w:shd w:val="clear" w:color="auto" w:fill="auto"/>
            <w:noWrap/>
            <w:vAlign w:val="center"/>
            <w:hideMark/>
          </w:tcPr>
          <w:p w14:paraId="1B7653AE" w14:textId="7C5DD681"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0.56</w:t>
            </w:r>
          </w:p>
        </w:tc>
        <w:tc>
          <w:tcPr>
            <w:tcW w:w="810" w:type="dxa"/>
            <w:shd w:val="clear" w:color="auto" w:fill="auto"/>
            <w:noWrap/>
            <w:vAlign w:val="center"/>
            <w:hideMark/>
          </w:tcPr>
          <w:p w14:paraId="25750B49" w14:textId="5603A85B"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163EB787" w14:textId="79957543"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810" w:type="dxa"/>
            <w:shd w:val="clear" w:color="auto" w:fill="auto"/>
            <w:noWrap/>
            <w:vAlign w:val="center"/>
            <w:hideMark/>
          </w:tcPr>
          <w:p w14:paraId="7F137EDF" w14:textId="758852E5"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0.85</w:t>
            </w:r>
          </w:p>
        </w:tc>
        <w:tc>
          <w:tcPr>
            <w:tcW w:w="810" w:type="dxa"/>
            <w:shd w:val="clear" w:color="auto" w:fill="auto"/>
            <w:noWrap/>
            <w:vAlign w:val="center"/>
            <w:hideMark/>
          </w:tcPr>
          <w:p w14:paraId="29F72022" w14:textId="19C85BC1"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10" w:type="dxa"/>
            <w:shd w:val="clear" w:color="auto" w:fill="auto"/>
            <w:noWrap/>
            <w:vAlign w:val="center"/>
            <w:hideMark/>
          </w:tcPr>
          <w:p w14:paraId="08987A38" w14:textId="37743058" w:rsidR="003B3314" w:rsidRPr="00370B19" w:rsidRDefault="003B3314" w:rsidP="00541F6E">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-19.84</w:t>
            </w:r>
          </w:p>
        </w:tc>
      </w:tr>
      <w:tr w:rsidR="003B3314" w:rsidRPr="00370B19" w14:paraId="34D7BB1C" w14:textId="77777777" w:rsidTr="00541F6E">
        <w:trPr>
          <w:trHeight w:val="20"/>
        </w:trPr>
        <w:tc>
          <w:tcPr>
            <w:tcW w:w="3402" w:type="dxa"/>
            <w:shd w:val="clear" w:color="auto" w:fill="auto"/>
            <w:noWrap/>
            <w:vAlign w:val="bottom"/>
            <w:hideMark/>
          </w:tcPr>
          <w:p w14:paraId="354829A0"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Sales</w:t>
            </w:r>
          </w:p>
        </w:tc>
        <w:tc>
          <w:tcPr>
            <w:tcW w:w="810" w:type="dxa"/>
            <w:shd w:val="clear" w:color="auto" w:fill="auto"/>
            <w:noWrap/>
            <w:vAlign w:val="center"/>
            <w:hideMark/>
          </w:tcPr>
          <w:p w14:paraId="2C71A64F" w14:textId="720E3277"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1F05ED9B" w14:textId="5BF03A3F"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w:t>
            </w:r>
          </w:p>
        </w:tc>
        <w:tc>
          <w:tcPr>
            <w:tcW w:w="810" w:type="dxa"/>
            <w:shd w:val="clear" w:color="auto" w:fill="auto"/>
            <w:noWrap/>
            <w:vAlign w:val="center"/>
            <w:hideMark/>
          </w:tcPr>
          <w:p w14:paraId="41792308" w14:textId="13E92382"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5F41CDEF" w14:textId="1E13B396"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7A863678" w14:textId="67624773"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810" w:type="dxa"/>
            <w:shd w:val="clear" w:color="auto" w:fill="auto"/>
            <w:noWrap/>
            <w:vAlign w:val="center"/>
            <w:hideMark/>
          </w:tcPr>
          <w:p w14:paraId="09E481F9" w14:textId="2459AA4F"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1E5AE1FC" w14:textId="2B4DE16B"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-50%</w:t>
            </w:r>
          </w:p>
        </w:tc>
      </w:tr>
      <w:tr w:rsidR="003B3314" w:rsidRPr="00370B19" w14:paraId="16697633" w14:textId="77777777" w:rsidTr="00541F6E">
        <w:trPr>
          <w:trHeight w:val="20"/>
        </w:trPr>
        <w:tc>
          <w:tcPr>
            <w:tcW w:w="3402" w:type="dxa"/>
            <w:shd w:val="clear" w:color="auto" w:fill="BDD6EE" w:themeFill="accent1" w:themeFillTint="66"/>
            <w:noWrap/>
            <w:vAlign w:val="bottom"/>
            <w:hideMark/>
          </w:tcPr>
          <w:p w14:paraId="5331E1FC" w14:textId="77777777" w:rsidR="003B3314" w:rsidRPr="00370B19" w:rsidRDefault="003B3314" w:rsidP="00541F6E">
            <w:pPr>
              <w:spacing w:line="276" w:lineRule="auto"/>
              <w:rPr>
                <w:rFonts w:asciiTheme="minorHAnsi" w:hAnsiTheme="minorHAnsi" w:cstheme="minorHAnsi"/>
                <w:b/>
                <w:bCs/>
                <w:color w:val="000000"/>
                <w:sz w:val="22"/>
                <w:szCs w:val="22"/>
              </w:rPr>
            </w:pPr>
            <w:r w:rsidRPr="00370B19">
              <w:rPr>
                <w:rFonts w:asciiTheme="minorHAnsi" w:hAnsiTheme="minorHAnsi" w:cstheme="minorHAnsi"/>
                <w:b/>
                <w:bCs/>
                <w:color w:val="000000"/>
                <w:sz w:val="22"/>
                <w:szCs w:val="22"/>
              </w:rPr>
              <w:t>Free Cash Flow to the Firm</w:t>
            </w:r>
          </w:p>
        </w:tc>
        <w:tc>
          <w:tcPr>
            <w:tcW w:w="810" w:type="dxa"/>
            <w:shd w:val="clear" w:color="auto" w:fill="BDD6EE" w:themeFill="accent1" w:themeFillTint="66"/>
            <w:noWrap/>
            <w:vAlign w:val="center"/>
            <w:hideMark/>
          </w:tcPr>
          <w:p w14:paraId="3BB75EF5" w14:textId="17BD911C"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12.27</w:t>
            </w:r>
          </w:p>
        </w:tc>
        <w:tc>
          <w:tcPr>
            <w:tcW w:w="810" w:type="dxa"/>
            <w:shd w:val="clear" w:color="auto" w:fill="BDD6EE" w:themeFill="accent1" w:themeFillTint="66"/>
            <w:noWrap/>
            <w:vAlign w:val="center"/>
            <w:hideMark/>
          </w:tcPr>
          <w:p w14:paraId="04C2B1C0" w14:textId="39C5F4FE"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12.76</w:t>
            </w:r>
          </w:p>
        </w:tc>
        <w:tc>
          <w:tcPr>
            <w:tcW w:w="810" w:type="dxa"/>
            <w:shd w:val="clear" w:color="auto" w:fill="BDD6EE" w:themeFill="accent1" w:themeFillTint="66"/>
            <w:noWrap/>
            <w:vAlign w:val="center"/>
            <w:hideMark/>
          </w:tcPr>
          <w:p w14:paraId="3C29D6EF" w14:textId="19F0B3CB"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13.01</w:t>
            </w:r>
          </w:p>
        </w:tc>
        <w:tc>
          <w:tcPr>
            <w:tcW w:w="810" w:type="dxa"/>
            <w:shd w:val="clear" w:color="auto" w:fill="BDD6EE" w:themeFill="accent1" w:themeFillTint="66"/>
            <w:noWrap/>
            <w:vAlign w:val="center"/>
            <w:hideMark/>
          </w:tcPr>
          <w:p w14:paraId="2C2773E7" w14:textId="03657D61"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12.83</w:t>
            </w:r>
          </w:p>
        </w:tc>
        <w:tc>
          <w:tcPr>
            <w:tcW w:w="810" w:type="dxa"/>
            <w:shd w:val="clear" w:color="auto" w:fill="BDD6EE" w:themeFill="accent1" w:themeFillTint="66"/>
            <w:noWrap/>
            <w:vAlign w:val="center"/>
            <w:hideMark/>
          </w:tcPr>
          <w:p w14:paraId="00964009" w14:textId="57A88946"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12.84</w:t>
            </w:r>
          </w:p>
        </w:tc>
        <w:tc>
          <w:tcPr>
            <w:tcW w:w="810" w:type="dxa"/>
            <w:shd w:val="clear" w:color="auto" w:fill="BDD6EE" w:themeFill="accent1" w:themeFillTint="66"/>
            <w:noWrap/>
            <w:vAlign w:val="center"/>
            <w:hideMark/>
          </w:tcPr>
          <w:p w14:paraId="1F2347F4" w14:textId="64E82737"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13.44</w:t>
            </w:r>
          </w:p>
        </w:tc>
        <w:tc>
          <w:tcPr>
            <w:tcW w:w="810" w:type="dxa"/>
            <w:shd w:val="clear" w:color="auto" w:fill="BDD6EE" w:themeFill="accent1" w:themeFillTint="66"/>
            <w:noWrap/>
            <w:vAlign w:val="center"/>
            <w:hideMark/>
          </w:tcPr>
          <w:p w14:paraId="278C1557" w14:textId="4C59B810" w:rsidR="003B3314" w:rsidRPr="00370B19" w:rsidRDefault="003B3314" w:rsidP="00541F6E">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38.71</w:t>
            </w:r>
          </w:p>
        </w:tc>
      </w:tr>
      <w:tr w:rsidR="003B3314" w:rsidRPr="00370B19" w14:paraId="6FC628FF" w14:textId="77777777" w:rsidTr="00541F6E">
        <w:trPr>
          <w:trHeight w:val="20"/>
        </w:trPr>
        <w:tc>
          <w:tcPr>
            <w:tcW w:w="3402" w:type="dxa"/>
            <w:shd w:val="clear" w:color="auto" w:fill="auto"/>
            <w:noWrap/>
            <w:vAlign w:val="bottom"/>
            <w:hideMark/>
          </w:tcPr>
          <w:p w14:paraId="66E83301" w14:textId="77777777" w:rsidR="003B3314" w:rsidRPr="00370B19" w:rsidRDefault="003B3314" w:rsidP="00541F6E">
            <w:pPr>
              <w:spacing w:line="276" w:lineRule="auto"/>
              <w:jc w:val="right"/>
              <w:rPr>
                <w:rFonts w:asciiTheme="minorHAnsi" w:hAnsiTheme="minorHAnsi" w:cstheme="minorHAnsi"/>
                <w:i/>
                <w:iCs/>
                <w:color w:val="000000"/>
                <w:sz w:val="18"/>
                <w:szCs w:val="18"/>
              </w:rPr>
            </w:pPr>
            <w:r w:rsidRPr="00370B19">
              <w:rPr>
                <w:rFonts w:asciiTheme="minorHAnsi" w:hAnsiTheme="minorHAnsi" w:cstheme="minorHAnsi"/>
                <w:i/>
                <w:iCs/>
                <w:color w:val="000000"/>
                <w:sz w:val="18"/>
                <w:szCs w:val="18"/>
              </w:rPr>
              <w:t>% Growth</w:t>
            </w:r>
          </w:p>
        </w:tc>
        <w:tc>
          <w:tcPr>
            <w:tcW w:w="810" w:type="dxa"/>
            <w:shd w:val="clear" w:color="auto" w:fill="auto"/>
            <w:noWrap/>
            <w:vAlign w:val="center"/>
            <w:hideMark/>
          </w:tcPr>
          <w:p w14:paraId="74F99B35" w14:textId="2AEE6C5C"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26C42509" w14:textId="323914D0"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810" w:type="dxa"/>
            <w:shd w:val="clear" w:color="auto" w:fill="auto"/>
            <w:noWrap/>
            <w:vAlign w:val="center"/>
            <w:hideMark/>
          </w:tcPr>
          <w:p w14:paraId="4DCD8995" w14:textId="7F8F9B8E"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w:t>
            </w:r>
          </w:p>
        </w:tc>
        <w:tc>
          <w:tcPr>
            <w:tcW w:w="810" w:type="dxa"/>
            <w:shd w:val="clear" w:color="auto" w:fill="auto"/>
            <w:noWrap/>
            <w:vAlign w:val="center"/>
            <w:hideMark/>
          </w:tcPr>
          <w:p w14:paraId="612405A0" w14:textId="5E502107"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810" w:type="dxa"/>
            <w:shd w:val="clear" w:color="auto" w:fill="auto"/>
            <w:noWrap/>
            <w:vAlign w:val="center"/>
            <w:hideMark/>
          </w:tcPr>
          <w:p w14:paraId="3DF8A590" w14:textId="53E094C8"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810" w:type="dxa"/>
            <w:shd w:val="clear" w:color="auto" w:fill="auto"/>
            <w:noWrap/>
            <w:vAlign w:val="center"/>
            <w:hideMark/>
          </w:tcPr>
          <w:p w14:paraId="06F4685F" w14:textId="69F3B1FD"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810" w:type="dxa"/>
            <w:shd w:val="clear" w:color="auto" w:fill="auto"/>
            <w:noWrap/>
            <w:vAlign w:val="center"/>
            <w:hideMark/>
          </w:tcPr>
          <w:p w14:paraId="6954BCEE" w14:textId="2F727D35" w:rsidR="003B3314" w:rsidRPr="00370B19" w:rsidRDefault="003B3314" w:rsidP="00541F6E">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188%</w:t>
            </w:r>
          </w:p>
        </w:tc>
      </w:tr>
    </w:tbl>
    <w:p w14:paraId="1E0E1A2F" w14:textId="0F104F5F" w:rsidR="00F70FE7" w:rsidRPr="00F70FE7" w:rsidRDefault="00F70FE7" w:rsidP="00541F6E">
      <w:pPr>
        <w:pStyle w:val="Default"/>
        <w:spacing w:before="120"/>
        <w:ind w:left="567"/>
        <w:rPr>
          <w:iCs/>
          <w:color w:val="auto"/>
          <w:sz w:val="22"/>
          <w:szCs w:val="22"/>
        </w:rPr>
      </w:pPr>
      <w:r w:rsidRPr="00F70FE7">
        <w:rPr>
          <w:b/>
          <w:bCs/>
          <w:iCs/>
          <w:color w:val="auto"/>
          <w:sz w:val="22"/>
          <w:szCs w:val="22"/>
        </w:rPr>
        <w:t xml:space="preserve">*WACC: </w:t>
      </w:r>
      <w:r w:rsidRPr="00F70FE7">
        <w:rPr>
          <w:iCs/>
          <w:color w:val="auto"/>
          <w:sz w:val="22"/>
          <w:szCs w:val="22"/>
        </w:rPr>
        <w:t>1</w:t>
      </w:r>
      <w:r w:rsidR="003B3314">
        <w:rPr>
          <w:iCs/>
          <w:color w:val="auto"/>
          <w:sz w:val="22"/>
          <w:szCs w:val="22"/>
        </w:rPr>
        <w:t>2</w:t>
      </w:r>
      <w:r w:rsidRPr="00F70FE7">
        <w:rPr>
          <w:iCs/>
          <w:color w:val="auto"/>
          <w:sz w:val="22"/>
          <w:szCs w:val="22"/>
        </w:rPr>
        <w:t>.</w:t>
      </w:r>
      <w:r w:rsidR="00C61086">
        <w:rPr>
          <w:iCs/>
          <w:color w:val="auto"/>
          <w:sz w:val="22"/>
          <w:szCs w:val="22"/>
        </w:rPr>
        <w:t>9</w:t>
      </w:r>
      <w:r w:rsidR="00CB51C6">
        <w:rPr>
          <w:iCs/>
          <w:color w:val="auto"/>
          <w:sz w:val="22"/>
          <w:szCs w:val="22"/>
        </w:rPr>
        <w:t>4</w:t>
      </w:r>
      <w:r w:rsidRPr="00F70FE7">
        <w:rPr>
          <w:iCs/>
          <w:color w:val="auto"/>
          <w:sz w:val="22"/>
          <w:szCs w:val="22"/>
        </w:rPr>
        <w:t>%</w:t>
      </w:r>
    </w:p>
    <w:p w14:paraId="1741498F" w14:textId="77777777" w:rsidR="004D02DF" w:rsidRDefault="004D02DF" w:rsidP="00DB18B3">
      <w:pPr>
        <w:pStyle w:val="Default"/>
        <w:ind w:left="851" w:right="16"/>
        <w:rPr>
          <w:b/>
          <w:sz w:val="22"/>
          <w:szCs w:val="22"/>
        </w:rPr>
      </w:pPr>
    </w:p>
    <w:p w14:paraId="36AD681D" w14:textId="77777777" w:rsidR="00B36690" w:rsidRDefault="009E3925" w:rsidP="00A56459">
      <w:pPr>
        <w:pStyle w:val="Default"/>
        <w:numPr>
          <w:ilvl w:val="0"/>
          <w:numId w:val="67"/>
        </w:numPr>
        <w:spacing w:line="360" w:lineRule="auto"/>
        <w:ind w:left="567" w:right="16" w:hanging="425"/>
        <w:jc w:val="both"/>
        <w:rPr>
          <w:b/>
          <w:sz w:val="22"/>
          <w:szCs w:val="22"/>
        </w:rPr>
      </w:pPr>
      <w:r>
        <w:rPr>
          <w:b/>
          <w:sz w:val="22"/>
          <w:szCs w:val="22"/>
        </w:rPr>
        <w:t>M/S</w:t>
      </w:r>
      <w:r w:rsidR="005B74BD" w:rsidRPr="00AC0804">
        <w:rPr>
          <w:b/>
          <w:sz w:val="22"/>
          <w:szCs w:val="22"/>
        </w:rPr>
        <w:t xml:space="preserve"> </w:t>
      </w:r>
      <w:r w:rsidR="005B74BD" w:rsidRPr="005B74BD">
        <w:rPr>
          <w:b/>
          <w:sz w:val="22"/>
          <w:szCs w:val="22"/>
        </w:rPr>
        <w:t xml:space="preserve">NSL </w:t>
      </w:r>
      <w:proofErr w:type="spellStart"/>
      <w:r w:rsidR="005B74BD" w:rsidRPr="005B74BD">
        <w:rPr>
          <w:b/>
          <w:sz w:val="22"/>
          <w:szCs w:val="22"/>
        </w:rPr>
        <w:t>Masli</w:t>
      </w:r>
      <w:proofErr w:type="spellEnd"/>
      <w:r w:rsidR="005B74BD" w:rsidRPr="005B74BD">
        <w:rPr>
          <w:b/>
          <w:sz w:val="22"/>
          <w:szCs w:val="22"/>
        </w:rPr>
        <w:t xml:space="preserve"> Power Generation </w:t>
      </w:r>
      <w:proofErr w:type="spellStart"/>
      <w:r w:rsidR="005B74BD" w:rsidRPr="005B74BD">
        <w:rPr>
          <w:b/>
          <w:sz w:val="22"/>
          <w:szCs w:val="22"/>
        </w:rPr>
        <w:t>Pvt.</w:t>
      </w:r>
      <w:proofErr w:type="spellEnd"/>
      <w:r w:rsidR="005B74BD" w:rsidRPr="005B74BD">
        <w:rPr>
          <w:b/>
          <w:sz w:val="22"/>
          <w:szCs w:val="22"/>
        </w:rPr>
        <w:t xml:space="preserve"> Ltd</w:t>
      </w:r>
      <w:r w:rsidR="00B36690">
        <w:rPr>
          <w:b/>
          <w:sz w:val="22"/>
          <w:szCs w:val="22"/>
        </w:rPr>
        <w:t>.:</w:t>
      </w:r>
    </w:p>
    <w:p w14:paraId="34DFBFF6" w14:textId="2A451117" w:rsidR="005B74BD" w:rsidRPr="005B74BD" w:rsidRDefault="005B74BD" w:rsidP="004D02DF">
      <w:pPr>
        <w:pStyle w:val="Default"/>
        <w:ind w:left="851" w:right="-589"/>
        <w:jc w:val="right"/>
        <w:rPr>
          <w:b/>
          <w:sz w:val="22"/>
          <w:szCs w:val="22"/>
        </w:rPr>
      </w:pPr>
      <w:r>
        <w:rPr>
          <w:b/>
          <w:sz w:val="22"/>
          <w:szCs w:val="22"/>
        </w:rPr>
        <w:t xml:space="preserve">      </w:t>
      </w:r>
      <w:r>
        <w:rPr>
          <w:b/>
          <w:sz w:val="22"/>
          <w:szCs w:val="22"/>
        </w:rPr>
        <w:tab/>
      </w:r>
      <w:r>
        <w:rPr>
          <w:b/>
          <w:sz w:val="22"/>
          <w:szCs w:val="22"/>
        </w:rPr>
        <w:tab/>
      </w:r>
      <w:r w:rsidR="0010080B">
        <w:rPr>
          <w:b/>
          <w:sz w:val="22"/>
          <w:szCs w:val="22"/>
        </w:rPr>
        <w:tab/>
      </w:r>
      <w:r w:rsidR="0010080B">
        <w:rPr>
          <w:b/>
          <w:sz w:val="22"/>
          <w:szCs w:val="22"/>
        </w:rPr>
        <w:tab/>
      </w:r>
      <w:r w:rsidR="0010080B" w:rsidRPr="00B557FA">
        <w:rPr>
          <w:b/>
          <w:bCs/>
          <w:i/>
          <w:iCs/>
          <w:sz w:val="18"/>
          <w:szCs w:val="18"/>
        </w:rPr>
        <w:t>(₹ in Crores)</w:t>
      </w:r>
    </w:p>
    <w:tbl>
      <w:tblPr>
        <w:tblW w:w="9072" w:type="dxa"/>
        <w:tblInd w:w="562" w:type="dxa"/>
        <w:tblLayout w:type="fixed"/>
        <w:tblCellMar>
          <w:top w:w="28" w:type="dxa"/>
          <w:bottom w:w="57" w:type="dxa"/>
        </w:tblCellMar>
        <w:tblLook w:val="04A0" w:firstRow="1" w:lastRow="0" w:firstColumn="1" w:lastColumn="0" w:noHBand="0" w:noVBand="1"/>
      </w:tblPr>
      <w:tblGrid>
        <w:gridCol w:w="1687"/>
        <w:gridCol w:w="738"/>
        <w:gridCol w:w="739"/>
        <w:gridCol w:w="738"/>
        <w:gridCol w:w="739"/>
        <w:gridCol w:w="738"/>
        <w:gridCol w:w="739"/>
        <w:gridCol w:w="738"/>
        <w:gridCol w:w="739"/>
        <w:gridCol w:w="738"/>
        <w:gridCol w:w="739"/>
      </w:tblGrid>
      <w:tr w:rsidR="00E61B0D" w:rsidRPr="00E61B0D" w14:paraId="1D146827" w14:textId="77777777" w:rsidTr="00541F6E">
        <w:trPr>
          <w:trHeight w:val="20"/>
        </w:trPr>
        <w:tc>
          <w:tcPr>
            <w:tcW w:w="168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4FD455B" w14:textId="77777777"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 xml:space="preserve">Operating Summary </w:t>
            </w:r>
          </w:p>
        </w:tc>
        <w:tc>
          <w:tcPr>
            <w:tcW w:w="738" w:type="dxa"/>
            <w:tcBorders>
              <w:top w:val="single" w:sz="4" w:space="0" w:color="auto"/>
              <w:left w:val="nil"/>
              <w:bottom w:val="single" w:sz="4" w:space="0" w:color="auto"/>
              <w:right w:val="single" w:sz="4" w:space="0" w:color="auto"/>
            </w:tcBorders>
            <w:shd w:val="clear" w:color="000000" w:fill="002060"/>
            <w:noWrap/>
            <w:vAlign w:val="center"/>
            <w:hideMark/>
          </w:tcPr>
          <w:p w14:paraId="735A84AE" w14:textId="6AE92DE9"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Mar-24 P</w:t>
            </w:r>
          </w:p>
        </w:tc>
        <w:tc>
          <w:tcPr>
            <w:tcW w:w="739" w:type="dxa"/>
            <w:tcBorders>
              <w:top w:val="single" w:sz="4" w:space="0" w:color="auto"/>
              <w:left w:val="nil"/>
              <w:bottom w:val="single" w:sz="4" w:space="0" w:color="auto"/>
              <w:right w:val="single" w:sz="4" w:space="0" w:color="auto"/>
            </w:tcBorders>
            <w:shd w:val="clear" w:color="000000" w:fill="002060"/>
            <w:noWrap/>
            <w:vAlign w:val="center"/>
            <w:hideMark/>
          </w:tcPr>
          <w:p w14:paraId="72A0F221" w14:textId="42C6EBC5"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Mar-25 P</w:t>
            </w:r>
          </w:p>
        </w:tc>
        <w:tc>
          <w:tcPr>
            <w:tcW w:w="738" w:type="dxa"/>
            <w:tcBorders>
              <w:top w:val="single" w:sz="4" w:space="0" w:color="auto"/>
              <w:left w:val="nil"/>
              <w:bottom w:val="single" w:sz="4" w:space="0" w:color="auto"/>
              <w:right w:val="single" w:sz="4" w:space="0" w:color="auto"/>
            </w:tcBorders>
            <w:shd w:val="clear" w:color="000000" w:fill="002060"/>
            <w:noWrap/>
            <w:vAlign w:val="center"/>
            <w:hideMark/>
          </w:tcPr>
          <w:p w14:paraId="2375E3FC" w14:textId="605CE391"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Mar-26 P</w:t>
            </w:r>
          </w:p>
        </w:tc>
        <w:tc>
          <w:tcPr>
            <w:tcW w:w="739" w:type="dxa"/>
            <w:tcBorders>
              <w:top w:val="single" w:sz="4" w:space="0" w:color="auto"/>
              <w:left w:val="nil"/>
              <w:bottom w:val="single" w:sz="4" w:space="0" w:color="auto"/>
              <w:right w:val="single" w:sz="4" w:space="0" w:color="auto"/>
            </w:tcBorders>
            <w:shd w:val="clear" w:color="000000" w:fill="002060"/>
            <w:noWrap/>
            <w:vAlign w:val="center"/>
            <w:hideMark/>
          </w:tcPr>
          <w:p w14:paraId="7CB80818" w14:textId="343BA0F6"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Mar-27 P</w:t>
            </w:r>
          </w:p>
        </w:tc>
        <w:tc>
          <w:tcPr>
            <w:tcW w:w="738" w:type="dxa"/>
            <w:tcBorders>
              <w:top w:val="single" w:sz="4" w:space="0" w:color="auto"/>
              <w:left w:val="nil"/>
              <w:bottom w:val="single" w:sz="4" w:space="0" w:color="auto"/>
              <w:right w:val="single" w:sz="4" w:space="0" w:color="auto"/>
            </w:tcBorders>
            <w:shd w:val="clear" w:color="000000" w:fill="002060"/>
            <w:noWrap/>
            <w:vAlign w:val="center"/>
            <w:hideMark/>
          </w:tcPr>
          <w:p w14:paraId="3B1B80D9" w14:textId="4164EA49"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Mar-28 P</w:t>
            </w:r>
          </w:p>
        </w:tc>
        <w:tc>
          <w:tcPr>
            <w:tcW w:w="739" w:type="dxa"/>
            <w:tcBorders>
              <w:top w:val="single" w:sz="4" w:space="0" w:color="auto"/>
              <w:left w:val="nil"/>
              <w:bottom w:val="single" w:sz="4" w:space="0" w:color="auto"/>
              <w:right w:val="single" w:sz="4" w:space="0" w:color="auto"/>
            </w:tcBorders>
            <w:shd w:val="clear" w:color="000000" w:fill="002060"/>
            <w:noWrap/>
            <w:vAlign w:val="center"/>
            <w:hideMark/>
          </w:tcPr>
          <w:p w14:paraId="292ACFB0" w14:textId="68C741F4"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Mar-29 P</w:t>
            </w:r>
          </w:p>
        </w:tc>
        <w:tc>
          <w:tcPr>
            <w:tcW w:w="738" w:type="dxa"/>
            <w:tcBorders>
              <w:top w:val="single" w:sz="4" w:space="0" w:color="auto"/>
              <w:left w:val="nil"/>
              <w:bottom w:val="single" w:sz="4" w:space="0" w:color="auto"/>
              <w:right w:val="single" w:sz="4" w:space="0" w:color="auto"/>
            </w:tcBorders>
            <w:shd w:val="clear" w:color="000000" w:fill="002060"/>
            <w:noWrap/>
            <w:vAlign w:val="center"/>
            <w:hideMark/>
          </w:tcPr>
          <w:p w14:paraId="6A6E5805" w14:textId="360EC85E"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Mar-30 P</w:t>
            </w:r>
          </w:p>
        </w:tc>
        <w:tc>
          <w:tcPr>
            <w:tcW w:w="739" w:type="dxa"/>
            <w:tcBorders>
              <w:top w:val="single" w:sz="4" w:space="0" w:color="auto"/>
              <w:left w:val="nil"/>
              <w:bottom w:val="single" w:sz="4" w:space="0" w:color="auto"/>
              <w:right w:val="single" w:sz="4" w:space="0" w:color="auto"/>
            </w:tcBorders>
            <w:shd w:val="clear" w:color="000000" w:fill="002060"/>
            <w:noWrap/>
            <w:vAlign w:val="center"/>
            <w:hideMark/>
          </w:tcPr>
          <w:p w14:paraId="2633A3CA" w14:textId="02F2C20A"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Mar-31 P</w:t>
            </w:r>
          </w:p>
        </w:tc>
        <w:tc>
          <w:tcPr>
            <w:tcW w:w="738" w:type="dxa"/>
            <w:tcBorders>
              <w:top w:val="single" w:sz="4" w:space="0" w:color="auto"/>
              <w:left w:val="nil"/>
              <w:bottom w:val="single" w:sz="4" w:space="0" w:color="auto"/>
              <w:right w:val="single" w:sz="4" w:space="0" w:color="auto"/>
            </w:tcBorders>
            <w:shd w:val="clear" w:color="000000" w:fill="002060"/>
            <w:noWrap/>
            <w:vAlign w:val="center"/>
            <w:hideMark/>
          </w:tcPr>
          <w:p w14:paraId="261F4C68" w14:textId="531E5728"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Mar-32 P</w:t>
            </w:r>
          </w:p>
        </w:tc>
        <w:tc>
          <w:tcPr>
            <w:tcW w:w="739" w:type="dxa"/>
            <w:tcBorders>
              <w:top w:val="single" w:sz="4" w:space="0" w:color="auto"/>
              <w:left w:val="nil"/>
              <w:bottom w:val="single" w:sz="4" w:space="0" w:color="auto"/>
              <w:right w:val="single" w:sz="4" w:space="0" w:color="auto"/>
            </w:tcBorders>
            <w:shd w:val="clear" w:color="000000" w:fill="002060"/>
            <w:noWrap/>
            <w:vAlign w:val="center"/>
            <w:hideMark/>
          </w:tcPr>
          <w:p w14:paraId="19C30B53" w14:textId="4E44BE5D" w:rsidR="00E61B0D" w:rsidRPr="00E61B0D" w:rsidRDefault="00E61B0D" w:rsidP="00E61B0D">
            <w:pPr>
              <w:spacing w:line="276" w:lineRule="auto"/>
              <w:jc w:val="center"/>
              <w:rPr>
                <w:rFonts w:asciiTheme="minorHAnsi" w:hAnsiTheme="minorHAnsi" w:cstheme="minorHAnsi"/>
                <w:b/>
                <w:bCs/>
                <w:color w:val="FFFFFF"/>
                <w:sz w:val="22"/>
                <w:szCs w:val="22"/>
              </w:rPr>
            </w:pPr>
            <w:r w:rsidRPr="00E61B0D">
              <w:rPr>
                <w:rFonts w:asciiTheme="minorHAnsi" w:hAnsiTheme="minorHAnsi" w:cstheme="minorHAnsi"/>
                <w:b/>
                <w:bCs/>
                <w:color w:val="FFFFFF"/>
                <w:sz w:val="22"/>
                <w:szCs w:val="22"/>
              </w:rPr>
              <w:t>Mar-33 P</w:t>
            </w:r>
          </w:p>
        </w:tc>
      </w:tr>
      <w:tr w:rsidR="00FB6197" w:rsidRPr="00E61B0D" w14:paraId="7C5BC4BF"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7441CF93" w14:textId="77777777" w:rsidR="00FB6197" w:rsidRPr="00E61B0D" w:rsidRDefault="00FB6197" w:rsidP="00FB6197">
            <w:pPr>
              <w:spacing w:line="276" w:lineRule="auto"/>
              <w:rPr>
                <w:rFonts w:asciiTheme="minorHAnsi" w:hAnsiTheme="minorHAnsi" w:cstheme="minorHAnsi"/>
                <w:b/>
                <w:bCs/>
                <w:color w:val="000000"/>
                <w:sz w:val="22"/>
                <w:szCs w:val="22"/>
              </w:rPr>
            </w:pPr>
            <w:r w:rsidRPr="00E61B0D">
              <w:rPr>
                <w:rFonts w:asciiTheme="minorHAnsi" w:hAnsiTheme="minorHAnsi" w:cstheme="minorHAnsi"/>
                <w:b/>
                <w:bCs/>
                <w:color w:val="000000"/>
                <w:sz w:val="22"/>
                <w:szCs w:val="22"/>
              </w:rPr>
              <w:t>Total Revenue</w:t>
            </w:r>
          </w:p>
        </w:tc>
        <w:tc>
          <w:tcPr>
            <w:tcW w:w="738" w:type="dxa"/>
            <w:tcBorders>
              <w:top w:val="nil"/>
              <w:left w:val="nil"/>
              <w:bottom w:val="single" w:sz="4" w:space="0" w:color="auto"/>
              <w:right w:val="single" w:sz="4" w:space="0" w:color="auto"/>
            </w:tcBorders>
            <w:shd w:val="clear" w:color="auto" w:fill="auto"/>
            <w:noWrap/>
            <w:vAlign w:val="center"/>
            <w:hideMark/>
          </w:tcPr>
          <w:p w14:paraId="1BC52C39" w14:textId="2827170E"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0.08</w:t>
            </w:r>
          </w:p>
        </w:tc>
        <w:tc>
          <w:tcPr>
            <w:tcW w:w="739" w:type="dxa"/>
            <w:tcBorders>
              <w:top w:val="nil"/>
              <w:left w:val="nil"/>
              <w:bottom w:val="single" w:sz="4" w:space="0" w:color="auto"/>
              <w:right w:val="single" w:sz="4" w:space="0" w:color="auto"/>
            </w:tcBorders>
            <w:shd w:val="clear" w:color="auto" w:fill="auto"/>
            <w:noWrap/>
            <w:vAlign w:val="center"/>
            <w:hideMark/>
          </w:tcPr>
          <w:p w14:paraId="763E36E2" w14:textId="30594FC0"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0.08</w:t>
            </w:r>
          </w:p>
        </w:tc>
        <w:tc>
          <w:tcPr>
            <w:tcW w:w="738" w:type="dxa"/>
            <w:tcBorders>
              <w:top w:val="nil"/>
              <w:left w:val="nil"/>
              <w:bottom w:val="single" w:sz="4" w:space="0" w:color="auto"/>
              <w:right w:val="single" w:sz="4" w:space="0" w:color="auto"/>
            </w:tcBorders>
            <w:shd w:val="clear" w:color="auto" w:fill="auto"/>
            <w:noWrap/>
            <w:vAlign w:val="center"/>
            <w:hideMark/>
          </w:tcPr>
          <w:p w14:paraId="4BCC7470" w14:textId="79C1E564"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tcBorders>
              <w:top w:val="nil"/>
              <w:left w:val="nil"/>
              <w:bottom w:val="single" w:sz="4" w:space="0" w:color="auto"/>
              <w:right w:val="single" w:sz="4" w:space="0" w:color="auto"/>
            </w:tcBorders>
            <w:shd w:val="clear" w:color="auto" w:fill="auto"/>
            <w:noWrap/>
            <w:vAlign w:val="center"/>
            <w:hideMark/>
          </w:tcPr>
          <w:p w14:paraId="7D9BBBBC" w14:textId="35A5904B"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tcBorders>
              <w:top w:val="nil"/>
              <w:left w:val="nil"/>
              <w:bottom w:val="single" w:sz="4" w:space="0" w:color="auto"/>
              <w:right w:val="single" w:sz="4" w:space="0" w:color="auto"/>
            </w:tcBorders>
            <w:shd w:val="clear" w:color="auto" w:fill="auto"/>
            <w:noWrap/>
            <w:vAlign w:val="center"/>
            <w:hideMark/>
          </w:tcPr>
          <w:p w14:paraId="5A7E0D56" w14:textId="4E46C2A8"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tcBorders>
              <w:top w:val="nil"/>
              <w:left w:val="nil"/>
              <w:bottom w:val="single" w:sz="4" w:space="0" w:color="auto"/>
              <w:right w:val="single" w:sz="4" w:space="0" w:color="auto"/>
            </w:tcBorders>
            <w:shd w:val="clear" w:color="auto" w:fill="auto"/>
            <w:noWrap/>
            <w:vAlign w:val="center"/>
            <w:hideMark/>
          </w:tcPr>
          <w:p w14:paraId="30D287C4" w14:textId="11007647"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tcBorders>
              <w:top w:val="nil"/>
              <w:left w:val="nil"/>
              <w:bottom w:val="single" w:sz="4" w:space="0" w:color="auto"/>
              <w:right w:val="single" w:sz="4" w:space="0" w:color="auto"/>
            </w:tcBorders>
            <w:shd w:val="clear" w:color="auto" w:fill="auto"/>
            <w:noWrap/>
            <w:vAlign w:val="center"/>
            <w:hideMark/>
          </w:tcPr>
          <w:p w14:paraId="17AF36C8" w14:textId="2472042E"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tcBorders>
              <w:top w:val="nil"/>
              <w:left w:val="nil"/>
              <w:bottom w:val="single" w:sz="4" w:space="0" w:color="auto"/>
              <w:right w:val="single" w:sz="4" w:space="0" w:color="auto"/>
            </w:tcBorders>
            <w:shd w:val="clear" w:color="auto" w:fill="auto"/>
            <w:noWrap/>
            <w:vAlign w:val="center"/>
            <w:hideMark/>
          </w:tcPr>
          <w:p w14:paraId="37D5628F" w14:textId="225AA6AB"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tcBorders>
              <w:top w:val="nil"/>
              <w:left w:val="nil"/>
              <w:bottom w:val="single" w:sz="4" w:space="0" w:color="auto"/>
              <w:right w:val="single" w:sz="4" w:space="0" w:color="auto"/>
            </w:tcBorders>
            <w:shd w:val="clear" w:color="auto" w:fill="auto"/>
            <w:noWrap/>
            <w:vAlign w:val="center"/>
            <w:hideMark/>
          </w:tcPr>
          <w:p w14:paraId="1032E1DE" w14:textId="6C0D2EDC"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tcBorders>
              <w:top w:val="nil"/>
              <w:left w:val="nil"/>
              <w:bottom w:val="single" w:sz="4" w:space="0" w:color="auto"/>
              <w:right w:val="single" w:sz="4" w:space="0" w:color="auto"/>
            </w:tcBorders>
            <w:shd w:val="clear" w:color="auto" w:fill="auto"/>
            <w:noWrap/>
            <w:vAlign w:val="center"/>
            <w:hideMark/>
          </w:tcPr>
          <w:p w14:paraId="0B0FB3EE" w14:textId="2CC4E2C3"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r>
      <w:tr w:rsidR="00FB6197" w:rsidRPr="00E61B0D" w14:paraId="696438EC"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797C20E"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Growth</w:t>
            </w:r>
          </w:p>
        </w:tc>
        <w:tc>
          <w:tcPr>
            <w:tcW w:w="738" w:type="dxa"/>
            <w:tcBorders>
              <w:top w:val="nil"/>
              <w:left w:val="nil"/>
              <w:bottom w:val="single" w:sz="4" w:space="0" w:color="auto"/>
              <w:right w:val="single" w:sz="4" w:space="0" w:color="auto"/>
            </w:tcBorders>
            <w:shd w:val="clear" w:color="auto" w:fill="auto"/>
            <w:noWrap/>
            <w:vAlign w:val="center"/>
            <w:hideMark/>
          </w:tcPr>
          <w:p w14:paraId="43FC77DD" w14:textId="5429A7C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478F3EE3" w14:textId="6CF1BDF7"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5D6C6FFE" w14:textId="69E86F66"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2601%</w:t>
            </w:r>
          </w:p>
        </w:tc>
        <w:tc>
          <w:tcPr>
            <w:tcW w:w="739" w:type="dxa"/>
            <w:tcBorders>
              <w:top w:val="nil"/>
              <w:left w:val="nil"/>
              <w:bottom w:val="single" w:sz="4" w:space="0" w:color="auto"/>
              <w:right w:val="single" w:sz="4" w:space="0" w:color="auto"/>
            </w:tcBorders>
            <w:shd w:val="clear" w:color="auto" w:fill="auto"/>
            <w:noWrap/>
            <w:vAlign w:val="center"/>
            <w:hideMark/>
          </w:tcPr>
          <w:p w14:paraId="241141D6" w14:textId="38C80B9B"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45176B0F" w14:textId="4DD3B947"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2E7300C2" w14:textId="5F57D62E"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0CF0D1F2" w14:textId="4048A9F2"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0DB2DEA0" w14:textId="78BF9333"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22134BF6" w14:textId="6B93267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5955D9CF" w14:textId="6CDBBF67"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E61B0D" w14:paraId="0DA851DE"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4E8B5C9" w14:textId="77777777" w:rsidR="00FB6197" w:rsidRPr="00E61B0D" w:rsidRDefault="00FB6197" w:rsidP="00FB6197">
            <w:pPr>
              <w:spacing w:line="276" w:lineRule="auto"/>
              <w:rPr>
                <w:rFonts w:asciiTheme="minorHAnsi" w:hAnsiTheme="minorHAnsi" w:cstheme="minorHAnsi"/>
                <w:b/>
                <w:bCs/>
                <w:color w:val="000000"/>
                <w:sz w:val="22"/>
                <w:szCs w:val="22"/>
              </w:rPr>
            </w:pPr>
            <w:r w:rsidRPr="00E61B0D">
              <w:rPr>
                <w:rFonts w:asciiTheme="minorHAnsi" w:hAnsiTheme="minorHAnsi" w:cstheme="minorHAnsi"/>
                <w:b/>
                <w:bCs/>
                <w:color w:val="000000"/>
                <w:sz w:val="22"/>
                <w:szCs w:val="22"/>
              </w:rPr>
              <w:t>EBITDA</w:t>
            </w:r>
          </w:p>
        </w:tc>
        <w:tc>
          <w:tcPr>
            <w:tcW w:w="738" w:type="dxa"/>
            <w:tcBorders>
              <w:top w:val="nil"/>
              <w:left w:val="nil"/>
              <w:bottom w:val="single" w:sz="4" w:space="0" w:color="auto"/>
              <w:right w:val="single" w:sz="4" w:space="0" w:color="auto"/>
            </w:tcBorders>
            <w:shd w:val="clear" w:color="auto" w:fill="auto"/>
            <w:noWrap/>
            <w:vAlign w:val="center"/>
            <w:hideMark/>
          </w:tcPr>
          <w:p w14:paraId="2E92CA1F" w14:textId="61961A0F"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-2.30</w:t>
            </w:r>
          </w:p>
        </w:tc>
        <w:tc>
          <w:tcPr>
            <w:tcW w:w="739" w:type="dxa"/>
            <w:tcBorders>
              <w:top w:val="nil"/>
              <w:left w:val="nil"/>
              <w:bottom w:val="single" w:sz="4" w:space="0" w:color="auto"/>
              <w:right w:val="single" w:sz="4" w:space="0" w:color="auto"/>
            </w:tcBorders>
            <w:shd w:val="clear" w:color="auto" w:fill="auto"/>
            <w:noWrap/>
            <w:vAlign w:val="center"/>
            <w:hideMark/>
          </w:tcPr>
          <w:p w14:paraId="5060C288" w14:textId="03A40411"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-2.36</w:t>
            </w:r>
          </w:p>
        </w:tc>
        <w:tc>
          <w:tcPr>
            <w:tcW w:w="738" w:type="dxa"/>
            <w:tcBorders>
              <w:top w:val="nil"/>
              <w:left w:val="nil"/>
              <w:bottom w:val="single" w:sz="4" w:space="0" w:color="auto"/>
              <w:right w:val="single" w:sz="4" w:space="0" w:color="auto"/>
            </w:tcBorders>
            <w:shd w:val="clear" w:color="auto" w:fill="auto"/>
            <w:noWrap/>
            <w:vAlign w:val="center"/>
            <w:hideMark/>
          </w:tcPr>
          <w:p w14:paraId="2B13A8E2" w14:textId="22463986"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39" w:type="dxa"/>
            <w:tcBorders>
              <w:top w:val="nil"/>
              <w:left w:val="nil"/>
              <w:bottom w:val="single" w:sz="4" w:space="0" w:color="auto"/>
              <w:right w:val="single" w:sz="4" w:space="0" w:color="auto"/>
            </w:tcBorders>
            <w:shd w:val="clear" w:color="auto" w:fill="auto"/>
            <w:noWrap/>
            <w:vAlign w:val="center"/>
            <w:hideMark/>
          </w:tcPr>
          <w:p w14:paraId="2C42B8E6" w14:textId="1CC64EFD"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-0.56</w:t>
            </w:r>
          </w:p>
        </w:tc>
        <w:tc>
          <w:tcPr>
            <w:tcW w:w="738" w:type="dxa"/>
            <w:tcBorders>
              <w:top w:val="nil"/>
              <w:left w:val="nil"/>
              <w:bottom w:val="single" w:sz="4" w:space="0" w:color="auto"/>
              <w:right w:val="single" w:sz="4" w:space="0" w:color="auto"/>
            </w:tcBorders>
            <w:shd w:val="clear" w:color="auto" w:fill="auto"/>
            <w:noWrap/>
            <w:vAlign w:val="center"/>
            <w:hideMark/>
          </w:tcPr>
          <w:p w14:paraId="16BC1E62" w14:textId="33FB8D46"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-0.63</w:t>
            </w:r>
          </w:p>
        </w:tc>
        <w:tc>
          <w:tcPr>
            <w:tcW w:w="739" w:type="dxa"/>
            <w:tcBorders>
              <w:top w:val="nil"/>
              <w:left w:val="nil"/>
              <w:bottom w:val="single" w:sz="4" w:space="0" w:color="auto"/>
              <w:right w:val="single" w:sz="4" w:space="0" w:color="auto"/>
            </w:tcBorders>
            <w:shd w:val="clear" w:color="auto" w:fill="auto"/>
            <w:noWrap/>
            <w:vAlign w:val="center"/>
            <w:hideMark/>
          </w:tcPr>
          <w:p w14:paraId="49E64C60" w14:textId="1FE928D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-0.71</w:t>
            </w:r>
          </w:p>
        </w:tc>
        <w:tc>
          <w:tcPr>
            <w:tcW w:w="738" w:type="dxa"/>
            <w:tcBorders>
              <w:top w:val="nil"/>
              <w:left w:val="nil"/>
              <w:bottom w:val="single" w:sz="4" w:space="0" w:color="auto"/>
              <w:right w:val="single" w:sz="4" w:space="0" w:color="auto"/>
            </w:tcBorders>
            <w:shd w:val="clear" w:color="auto" w:fill="auto"/>
            <w:noWrap/>
            <w:vAlign w:val="center"/>
            <w:hideMark/>
          </w:tcPr>
          <w:p w14:paraId="230CD040" w14:textId="3EE36985"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-0.79</w:t>
            </w:r>
          </w:p>
        </w:tc>
        <w:tc>
          <w:tcPr>
            <w:tcW w:w="739" w:type="dxa"/>
            <w:tcBorders>
              <w:top w:val="nil"/>
              <w:left w:val="nil"/>
              <w:bottom w:val="single" w:sz="4" w:space="0" w:color="auto"/>
              <w:right w:val="single" w:sz="4" w:space="0" w:color="auto"/>
            </w:tcBorders>
            <w:shd w:val="clear" w:color="auto" w:fill="auto"/>
            <w:noWrap/>
            <w:vAlign w:val="center"/>
            <w:hideMark/>
          </w:tcPr>
          <w:p w14:paraId="3D9DE4C4" w14:textId="6E7BF7AF"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-0.87</w:t>
            </w:r>
          </w:p>
        </w:tc>
        <w:tc>
          <w:tcPr>
            <w:tcW w:w="738" w:type="dxa"/>
            <w:tcBorders>
              <w:top w:val="nil"/>
              <w:left w:val="nil"/>
              <w:bottom w:val="single" w:sz="4" w:space="0" w:color="auto"/>
              <w:right w:val="single" w:sz="4" w:space="0" w:color="auto"/>
            </w:tcBorders>
            <w:shd w:val="clear" w:color="auto" w:fill="auto"/>
            <w:noWrap/>
            <w:vAlign w:val="center"/>
            <w:hideMark/>
          </w:tcPr>
          <w:p w14:paraId="6D5E11E9" w14:textId="58AD06BF"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-0.95</w:t>
            </w:r>
          </w:p>
        </w:tc>
        <w:tc>
          <w:tcPr>
            <w:tcW w:w="739" w:type="dxa"/>
            <w:tcBorders>
              <w:top w:val="nil"/>
              <w:left w:val="nil"/>
              <w:bottom w:val="single" w:sz="4" w:space="0" w:color="auto"/>
              <w:right w:val="single" w:sz="4" w:space="0" w:color="auto"/>
            </w:tcBorders>
            <w:shd w:val="clear" w:color="auto" w:fill="auto"/>
            <w:noWrap/>
            <w:vAlign w:val="center"/>
            <w:hideMark/>
          </w:tcPr>
          <w:p w14:paraId="4CE20843" w14:textId="78F10767"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r>
      <w:tr w:rsidR="00FB6197" w:rsidRPr="00E61B0D" w14:paraId="382B5F61"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D597A8F"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Sales</w:t>
            </w:r>
          </w:p>
        </w:tc>
        <w:tc>
          <w:tcPr>
            <w:tcW w:w="738" w:type="dxa"/>
            <w:tcBorders>
              <w:top w:val="nil"/>
              <w:left w:val="nil"/>
              <w:bottom w:val="single" w:sz="4" w:space="0" w:color="auto"/>
              <w:right w:val="single" w:sz="4" w:space="0" w:color="auto"/>
            </w:tcBorders>
            <w:shd w:val="clear" w:color="auto" w:fill="auto"/>
            <w:noWrap/>
            <w:vAlign w:val="center"/>
            <w:hideMark/>
          </w:tcPr>
          <w:p w14:paraId="3CBF694F" w14:textId="4BC73535" w:rsidR="00FB6197" w:rsidRPr="00E61B0D"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-2874%</w:t>
            </w:r>
          </w:p>
        </w:tc>
        <w:tc>
          <w:tcPr>
            <w:tcW w:w="739" w:type="dxa"/>
            <w:tcBorders>
              <w:top w:val="nil"/>
              <w:left w:val="nil"/>
              <w:bottom w:val="single" w:sz="4" w:space="0" w:color="auto"/>
              <w:right w:val="single" w:sz="4" w:space="0" w:color="auto"/>
            </w:tcBorders>
            <w:shd w:val="clear" w:color="auto" w:fill="auto"/>
            <w:noWrap/>
            <w:vAlign w:val="center"/>
            <w:hideMark/>
          </w:tcPr>
          <w:p w14:paraId="1637DFBB" w14:textId="24E7DF48" w:rsidR="00FB6197" w:rsidRPr="00E61B0D"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-2955%</w:t>
            </w:r>
          </w:p>
        </w:tc>
        <w:tc>
          <w:tcPr>
            <w:tcW w:w="738" w:type="dxa"/>
            <w:tcBorders>
              <w:top w:val="nil"/>
              <w:left w:val="nil"/>
              <w:bottom w:val="single" w:sz="4" w:space="0" w:color="auto"/>
              <w:right w:val="single" w:sz="4" w:space="0" w:color="auto"/>
            </w:tcBorders>
            <w:shd w:val="clear" w:color="auto" w:fill="auto"/>
            <w:noWrap/>
            <w:vAlign w:val="center"/>
            <w:hideMark/>
          </w:tcPr>
          <w:p w14:paraId="788ECF37" w14:textId="7A627338"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c>
          <w:tcPr>
            <w:tcW w:w="739" w:type="dxa"/>
            <w:tcBorders>
              <w:top w:val="nil"/>
              <w:left w:val="nil"/>
              <w:bottom w:val="single" w:sz="4" w:space="0" w:color="auto"/>
              <w:right w:val="single" w:sz="4" w:space="0" w:color="auto"/>
            </w:tcBorders>
            <w:shd w:val="clear" w:color="auto" w:fill="auto"/>
            <w:noWrap/>
            <w:vAlign w:val="center"/>
            <w:hideMark/>
          </w:tcPr>
          <w:p w14:paraId="19B0595C" w14:textId="2F910706"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-26%</w:t>
            </w:r>
          </w:p>
        </w:tc>
        <w:tc>
          <w:tcPr>
            <w:tcW w:w="738" w:type="dxa"/>
            <w:tcBorders>
              <w:top w:val="nil"/>
              <w:left w:val="nil"/>
              <w:bottom w:val="single" w:sz="4" w:space="0" w:color="auto"/>
              <w:right w:val="single" w:sz="4" w:space="0" w:color="auto"/>
            </w:tcBorders>
            <w:shd w:val="clear" w:color="auto" w:fill="auto"/>
            <w:noWrap/>
            <w:vAlign w:val="center"/>
            <w:hideMark/>
          </w:tcPr>
          <w:p w14:paraId="1D60D2F3" w14:textId="1D42743E"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-29%</w:t>
            </w:r>
          </w:p>
        </w:tc>
        <w:tc>
          <w:tcPr>
            <w:tcW w:w="739" w:type="dxa"/>
            <w:tcBorders>
              <w:top w:val="nil"/>
              <w:left w:val="nil"/>
              <w:bottom w:val="single" w:sz="4" w:space="0" w:color="auto"/>
              <w:right w:val="single" w:sz="4" w:space="0" w:color="auto"/>
            </w:tcBorders>
            <w:shd w:val="clear" w:color="auto" w:fill="auto"/>
            <w:noWrap/>
            <w:vAlign w:val="center"/>
            <w:hideMark/>
          </w:tcPr>
          <w:p w14:paraId="2689746B" w14:textId="4B2784D1"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738" w:type="dxa"/>
            <w:tcBorders>
              <w:top w:val="nil"/>
              <w:left w:val="nil"/>
              <w:bottom w:val="single" w:sz="4" w:space="0" w:color="auto"/>
              <w:right w:val="single" w:sz="4" w:space="0" w:color="auto"/>
            </w:tcBorders>
            <w:shd w:val="clear" w:color="auto" w:fill="auto"/>
            <w:noWrap/>
            <w:vAlign w:val="center"/>
            <w:hideMark/>
          </w:tcPr>
          <w:p w14:paraId="0243F2EF" w14:textId="34C48059"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w:t>
            </w:r>
          </w:p>
        </w:tc>
        <w:tc>
          <w:tcPr>
            <w:tcW w:w="739" w:type="dxa"/>
            <w:tcBorders>
              <w:top w:val="nil"/>
              <w:left w:val="nil"/>
              <w:bottom w:val="single" w:sz="4" w:space="0" w:color="auto"/>
              <w:right w:val="single" w:sz="4" w:space="0" w:color="auto"/>
            </w:tcBorders>
            <w:shd w:val="clear" w:color="auto" w:fill="auto"/>
            <w:noWrap/>
            <w:vAlign w:val="center"/>
            <w:hideMark/>
          </w:tcPr>
          <w:p w14:paraId="03CB67EF" w14:textId="5629490C"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w:t>
            </w:r>
          </w:p>
        </w:tc>
        <w:tc>
          <w:tcPr>
            <w:tcW w:w="738" w:type="dxa"/>
            <w:tcBorders>
              <w:top w:val="nil"/>
              <w:left w:val="nil"/>
              <w:bottom w:val="single" w:sz="4" w:space="0" w:color="auto"/>
              <w:right w:val="single" w:sz="4" w:space="0" w:color="auto"/>
            </w:tcBorders>
            <w:shd w:val="clear" w:color="auto" w:fill="auto"/>
            <w:noWrap/>
            <w:vAlign w:val="center"/>
            <w:hideMark/>
          </w:tcPr>
          <w:p w14:paraId="2D5EFCA4" w14:textId="330CA434"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-44%</w:t>
            </w:r>
          </w:p>
        </w:tc>
        <w:tc>
          <w:tcPr>
            <w:tcW w:w="739" w:type="dxa"/>
            <w:tcBorders>
              <w:top w:val="nil"/>
              <w:left w:val="nil"/>
              <w:bottom w:val="single" w:sz="4" w:space="0" w:color="auto"/>
              <w:right w:val="single" w:sz="4" w:space="0" w:color="auto"/>
            </w:tcBorders>
            <w:shd w:val="clear" w:color="auto" w:fill="auto"/>
            <w:noWrap/>
            <w:vAlign w:val="center"/>
            <w:hideMark/>
          </w:tcPr>
          <w:p w14:paraId="300EEE9F" w14:textId="44D69413"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r>
      <w:tr w:rsidR="00FB6197" w:rsidRPr="00E61B0D" w14:paraId="5832970A"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72F6D8AA" w14:textId="77777777" w:rsidR="00FB6197" w:rsidRPr="00E61B0D" w:rsidRDefault="00FB6197" w:rsidP="00FB6197">
            <w:pPr>
              <w:spacing w:line="276" w:lineRule="auto"/>
              <w:rPr>
                <w:rFonts w:asciiTheme="minorHAnsi" w:hAnsiTheme="minorHAnsi" w:cstheme="minorHAnsi"/>
                <w:b/>
                <w:bCs/>
                <w:color w:val="000000"/>
                <w:sz w:val="22"/>
                <w:szCs w:val="22"/>
              </w:rPr>
            </w:pPr>
            <w:r w:rsidRPr="00E61B0D">
              <w:rPr>
                <w:rFonts w:asciiTheme="minorHAnsi" w:hAnsiTheme="minorHAnsi" w:cstheme="minorHAnsi"/>
                <w:b/>
                <w:bCs/>
                <w:color w:val="000000"/>
                <w:sz w:val="22"/>
                <w:szCs w:val="22"/>
              </w:rPr>
              <w:t>EBIT</w:t>
            </w:r>
          </w:p>
        </w:tc>
        <w:tc>
          <w:tcPr>
            <w:tcW w:w="738" w:type="dxa"/>
            <w:tcBorders>
              <w:top w:val="nil"/>
              <w:left w:val="nil"/>
              <w:bottom w:val="single" w:sz="4" w:space="0" w:color="auto"/>
              <w:right w:val="single" w:sz="4" w:space="0" w:color="auto"/>
            </w:tcBorders>
            <w:shd w:val="clear" w:color="auto" w:fill="auto"/>
            <w:noWrap/>
            <w:vAlign w:val="center"/>
            <w:hideMark/>
          </w:tcPr>
          <w:p w14:paraId="02E2D617" w14:textId="29A51613"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-2.62</w:t>
            </w:r>
          </w:p>
        </w:tc>
        <w:tc>
          <w:tcPr>
            <w:tcW w:w="739" w:type="dxa"/>
            <w:tcBorders>
              <w:top w:val="nil"/>
              <w:left w:val="nil"/>
              <w:bottom w:val="single" w:sz="4" w:space="0" w:color="auto"/>
              <w:right w:val="single" w:sz="4" w:space="0" w:color="auto"/>
            </w:tcBorders>
            <w:shd w:val="clear" w:color="auto" w:fill="auto"/>
            <w:noWrap/>
            <w:vAlign w:val="center"/>
            <w:hideMark/>
          </w:tcPr>
          <w:p w14:paraId="533BEC39" w14:textId="3F67DA40"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738" w:type="dxa"/>
            <w:tcBorders>
              <w:top w:val="nil"/>
              <w:left w:val="nil"/>
              <w:bottom w:val="single" w:sz="4" w:space="0" w:color="auto"/>
              <w:right w:val="single" w:sz="4" w:space="0" w:color="auto"/>
            </w:tcBorders>
            <w:shd w:val="clear" w:color="auto" w:fill="auto"/>
            <w:noWrap/>
            <w:vAlign w:val="center"/>
            <w:hideMark/>
          </w:tcPr>
          <w:p w14:paraId="3CE22592" w14:textId="629EADD6"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-0.82</w:t>
            </w:r>
          </w:p>
        </w:tc>
        <w:tc>
          <w:tcPr>
            <w:tcW w:w="739" w:type="dxa"/>
            <w:tcBorders>
              <w:top w:val="nil"/>
              <w:left w:val="nil"/>
              <w:bottom w:val="single" w:sz="4" w:space="0" w:color="auto"/>
              <w:right w:val="single" w:sz="4" w:space="0" w:color="auto"/>
            </w:tcBorders>
            <w:shd w:val="clear" w:color="auto" w:fill="auto"/>
            <w:noWrap/>
            <w:vAlign w:val="center"/>
            <w:hideMark/>
          </w:tcPr>
          <w:p w14:paraId="4AC81ADE" w14:textId="4CD357BB"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-0.89</w:t>
            </w:r>
          </w:p>
        </w:tc>
        <w:tc>
          <w:tcPr>
            <w:tcW w:w="738" w:type="dxa"/>
            <w:tcBorders>
              <w:top w:val="nil"/>
              <w:left w:val="nil"/>
              <w:bottom w:val="single" w:sz="4" w:space="0" w:color="auto"/>
              <w:right w:val="single" w:sz="4" w:space="0" w:color="auto"/>
            </w:tcBorders>
            <w:shd w:val="clear" w:color="auto" w:fill="auto"/>
            <w:noWrap/>
            <w:vAlign w:val="center"/>
            <w:hideMark/>
          </w:tcPr>
          <w:p w14:paraId="79BBA5C4" w14:textId="4DDA3D7F"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-0.96</w:t>
            </w:r>
          </w:p>
        </w:tc>
        <w:tc>
          <w:tcPr>
            <w:tcW w:w="739" w:type="dxa"/>
            <w:tcBorders>
              <w:top w:val="nil"/>
              <w:left w:val="nil"/>
              <w:bottom w:val="single" w:sz="4" w:space="0" w:color="auto"/>
              <w:right w:val="single" w:sz="4" w:space="0" w:color="auto"/>
            </w:tcBorders>
            <w:shd w:val="clear" w:color="auto" w:fill="auto"/>
            <w:noWrap/>
            <w:vAlign w:val="center"/>
            <w:hideMark/>
          </w:tcPr>
          <w:p w14:paraId="2ED3385B" w14:textId="73452DD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-1.04</w:t>
            </w:r>
          </w:p>
        </w:tc>
        <w:tc>
          <w:tcPr>
            <w:tcW w:w="738" w:type="dxa"/>
            <w:tcBorders>
              <w:top w:val="nil"/>
              <w:left w:val="nil"/>
              <w:bottom w:val="single" w:sz="4" w:space="0" w:color="auto"/>
              <w:right w:val="single" w:sz="4" w:space="0" w:color="auto"/>
            </w:tcBorders>
            <w:shd w:val="clear" w:color="auto" w:fill="auto"/>
            <w:noWrap/>
            <w:vAlign w:val="center"/>
            <w:hideMark/>
          </w:tcPr>
          <w:p w14:paraId="7825C11D" w14:textId="675C9D49"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-1.12</w:t>
            </w:r>
          </w:p>
        </w:tc>
        <w:tc>
          <w:tcPr>
            <w:tcW w:w="739" w:type="dxa"/>
            <w:tcBorders>
              <w:top w:val="nil"/>
              <w:left w:val="nil"/>
              <w:bottom w:val="single" w:sz="4" w:space="0" w:color="auto"/>
              <w:right w:val="single" w:sz="4" w:space="0" w:color="auto"/>
            </w:tcBorders>
            <w:shd w:val="clear" w:color="auto" w:fill="auto"/>
            <w:noWrap/>
            <w:vAlign w:val="center"/>
            <w:hideMark/>
          </w:tcPr>
          <w:p w14:paraId="5B6E6F5E" w14:textId="268354C6"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-1.20</w:t>
            </w:r>
          </w:p>
        </w:tc>
        <w:tc>
          <w:tcPr>
            <w:tcW w:w="738" w:type="dxa"/>
            <w:tcBorders>
              <w:top w:val="nil"/>
              <w:left w:val="nil"/>
              <w:bottom w:val="single" w:sz="4" w:space="0" w:color="auto"/>
              <w:right w:val="single" w:sz="4" w:space="0" w:color="auto"/>
            </w:tcBorders>
            <w:shd w:val="clear" w:color="auto" w:fill="auto"/>
            <w:noWrap/>
            <w:vAlign w:val="center"/>
            <w:hideMark/>
          </w:tcPr>
          <w:p w14:paraId="36B3507A" w14:textId="270B8149"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-1.28</w:t>
            </w:r>
          </w:p>
        </w:tc>
        <w:tc>
          <w:tcPr>
            <w:tcW w:w="739" w:type="dxa"/>
            <w:tcBorders>
              <w:top w:val="nil"/>
              <w:left w:val="nil"/>
              <w:bottom w:val="single" w:sz="4" w:space="0" w:color="auto"/>
              <w:right w:val="single" w:sz="4" w:space="0" w:color="auto"/>
            </w:tcBorders>
            <w:shd w:val="clear" w:color="auto" w:fill="auto"/>
            <w:noWrap/>
            <w:vAlign w:val="center"/>
            <w:hideMark/>
          </w:tcPr>
          <w:p w14:paraId="18231E4E" w14:textId="5B461C8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-1.37</w:t>
            </w:r>
          </w:p>
        </w:tc>
      </w:tr>
      <w:tr w:rsidR="00FB6197" w:rsidRPr="00E61B0D" w14:paraId="58CBBEDE"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27D938AB"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Sales</w:t>
            </w:r>
          </w:p>
        </w:tc>
        <w:tc>
          <w:tcPr>
            <w:tcW w:w="738" w:type="dxa"/>
            <w:tcBorders>
              <w:top w:val="nil"/>
              <w:left w:val="nil"/>
              <w:bottom w:val="single" w:sz="4" w:space="0" w:color="auto"/>
              <w:right w:val="single" w:sz="4" w:space="0" w:color="auto"/>
            </w:tcBorders>
            <w:shd w:val="clear" w:color="auto" w:fill="auto"/>
            <w:noWrap/>
            <w:vAlign w:val="center"/>
            <w:hideMark/>
          </w:tcPr>
          <w:p w14:paraId="535FD063" w14:textId="425E5AE7" w:rsidR="00FB6197" w:rsidRPr="00E61B0D"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-3280%</w:t>
            </w:r>
          </w:p>
        </w:tc>
        <w:tc>
          <w:tcPr>
            <w:tcW w:w="739" w:type="dxa"/>
            <w:tcBorders>
              <w:top w:val="nil"/>
              <w:left w:val="nil"/>
              <w:bottom w:val="single" w:sz="4" w:space="0" w:color="auto"/>
              <w:right w:val="single" w:sz="4" w:space="0" w:color="auto"/>
            </w:tcBorders>
            <w:shd w:val="clear" w:color="auto" w:fill="auto"/>
            <w:noWrap/>
            <w:vAlign w:val="center"/>
            <w:hideMark/>
          </w:tcPr>
          <w:p w14:paraId="1DCA3EC2" w14:textId="7295BDC4" w:rsidR="00FB6197" w:rsidRPr="00E61B0D"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-3361%</w:t>
            </w:r>
          </w:p>
        </w:tc>
        <w:tc>
          <w:tcPr>
            <w:tcW w:w="738" w:type="dxa"/>
            <w:tcBorders>
              <w:top w:val="nil"/>
              <w:left w:val="nil"/>
              <w:bottom w:val="single" w:sz="4" w:space="0" w:color="auto"/>
              <w:right w:val="single" w:sz="4" w:space="0" w:color="auto"/>
            </w:tcBorders>
            <w:shd w:val="clear" w:color="auto" w:fill="auto"/>
            <w:noWrap/>
            <w:vAlign w:val="center"/>
            <w:hideMark/>
          </w:tcPr>
          <w:p w14:paraId="72D65551" w14:textId="48092E4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739" w:type="dxa"/>
            <w:tcBorders>
              <w:top w:val="nil"/>
              <w:left w:val="nil"/>
              <w:bottom w:val="single" w:sz="4" w:space="0" w:color="auto"/>
              <w:right w:val="single" w:sz="4" w:space="0" w:color="auto"/>
            </w:tcBorders>
            <w:shd w:val="clear" w:color="auto" w:fill="auto"/>
            <w:noWrap/>
            <w:vAlign w:val="center"/>
            <w:hideMark/>
          </w:tcPr>
          <w:p w14:paraId="2393F126" w14:textId="43E35F22"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-41%</w:t>
            </w:r>
          </w:p>
        </w:tc>
        <w:tc>
          <w:tcPr>
            <w:tcW w:w="738" w:type="dxa"/>
            <w:tcBorders>
              <w:top w:val="nil"/>
              <w:left w:val="nil"/>
              <w:bottom w:val="single" w:sz="4" w:space="0" w:color="auto"/>
              <w:right w:val="single" w:sz="4" w:space="0" w:color="auto"/>
            </w:tcBorders>
            <w:shd w:val="clear" w:color="auto" w:fill="auto"/>
            <w:noWrap/>
            <w:vAlign w:val="center"/>
            <w:hideMark/>
          </w:tcPr>
          <w:p w14:paraId="7D9707DB" w14:textId="28611120"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-44%</w:t>
            </w:r>
          </w:p>
        </w:tc>
        <w:tc>
          <w:tcPr>
            <w:tcW w:w="739" w:type="dxa"/>
            <w:tcBorders>
              <w:top w:val="nil"/>
              <w:left w:val="nil"/>
              <w:bottom w:val="single" w:sz="4" w:space="0" w:color="auto"/>
              <w:right w:val="single" w:sz="4" w:space="0" w:color="auto"/>
            </w:tcBorders>
            <w:shd w:val="clear" w:color="auto" w:fill="auto"/>
            <w:noWrap/>
            <w:vAlign w:val="center"/>
            <w:hideMark/>
          </w:tcPr>
          <w:p w14:paraId="26156096" w14:textId="1B67354D"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-48%</w:t>
            </w:r>
          </w:p>
        </w:tc>
        <w:tc>
          <w:tcPr>
            <w:tcW w:w="738" w:type="dxa"/>
            <w:tcBorders>
              <w:top w:val="nil"/>
              <w:left w:val="nil"/>
              <w:bottom w:val="single" w:sz="4" w:space="0" w:color="auto"/>
              <w:right w:val="single" w:sz="4" w:space="0" w:color="auto"/>
            </w:tcBorders>
            <w:shd w:val="clear" w:color="auto" w:fill="auto"/>
            <w:noWrap/>
            <w:vAlign w:val="center"/>
            <w:hideMark/>
          </w:tcPr>
          <w:p w14:paraId="1D271012" w14:textId="50D2A908"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c>
          <w:tcPr>
            <w:tcW w:w="739" w:type="dxa"/>
            <w:tcBorders>
              <w:top w:val="nil"/>
              <w:left w:val="nil"/>
              <w:bottom w:val="single" w:sz="4" w:space="0" w:color="auto"/>
              <w:right w:val="single" w:sz="4" w:space="0" w:color="auto"/>
            </w:tcBorders>
            <w:shd w:val="clear" w:color="auto" w:fill="auto"/>
            <w:noWrap/>
            <w:vAlign w:val="center"/>
            <w:hideMark/>
          </w:tcPr>
          <w:p w14:paraId="7EA03124" w14:textId="16CD4E5B"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-55%</w:t>
            </w:r>
          </w:p>
        </w:tc>
        <w:tc>
          <w:tcPr>
            <w:tcW w:w="738" w:type="dxa"/>
            <w:tcBorders>
              <w:top w:val="nil"/>
              <w:left w:val="nil"/>
              <w:bottom w:val="single" w:sz="4" w:space="0" w:color="auto"/>
              <w:right w:val="single" w:sz="4" w:space="0" w:color="auto"/>
            </w:tcBorders>
            <w:shd w:val="clear" w:color="auto" w:fill="auto"/>
            <w:noWrap/>
            <w:vAlign w:val="center"/>
            <w:hideMark/>
          </w:tcPr>
          <w:p w14:paraId="628A3188" w14:textId="0B4132C9"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-59%</w:t>
            </w:r>
          </w:p>
        </w:tc>
        <w:tc>
          <w:tcPr>
            <w:tcW w:w="739" w:type="dxa"/>
            <w:tcBorders>
              <w:top w:val="nil"/>
              <w:left w:val="nil"/>
              <w:bottom w:val="single" w:sz="4" w:space="0" w:color="auto"/>
              <w:right w:val="single" w:sz="4" w:space="0" w:color="auto"/>
            </w:tcBorders>
            <w:shd w:val="clear" w:color="auto" w:fill="auto"/>
            <w:noWrap/>
            <w:vAlign w:val="center"/>
            <w:hideMark/>
          </w:tcPr>
          <w:p w14:paraId="6A9B0732" w14:textId="1C19989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r>
      <w:tr w:rsidR="00FB6197" w:rsidRPr="00E61B0D" w14:paraId="547EF5B8"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7729456D" w14:textId="77777777" w:rsidR="00FB6197" w:rsidRPr="00E61B0D" w:rsidRDefault="00FB6197" w:rsidP="00FB6197">
            <w:pPr>
              <w:spacing w:line="276" w:lineRule="auto"/>
              <w:rPr>
                <w:rFonts w:asciiTheme="minorHAnsi" w:hAnsiTheme="minorHAnsi" w:cstheme="minorHAnsi"/>
                <w:b/>
                <w:bCs/>
                <w:color w:val="000000"/>
                <w:sz w:val="22"/>
                <w:szCs w:val="22"/>
              </w:rPr>
            </w:pPr>
            <w:r w:rsidRPr="00E61B0D">
              <w:rPr>
                <w:rFonts w:asciiTheme="minorHAnsi" w:hAnsiTheme="minorHAnsi" w:cstheme="minorHAnsi"/>
                <w:b/>
                <w:bCs/>
                <w:color w:val="000000"/>
                <w:sz w:val="22"/>
                <w:szCs w:val="22"/>
              </w:rPr>
              <w:t>NOPAT</w:t>
            </w:r>
          </w:p>
        </w:tc>
        <w:tc>
          <w:tcPr>
            <w:tcW w:w="738" w:type="dxa"/>
            <w:tcBorders>
              <w:top w:val="nil"/>
              <w:left w:val="nil"/>
              <w:bottom w:val="single" w:sz="4" w:space="0" w:color="auto"/>
              <w:right w:val="single" w:sz="4" w:space="0" w:color="auto"/>
            </w:tcBorders>
            <w:shd w:val="clear" w:color="auto" w:fill="auto"/>
            <w:noWrap/>
            <w:vAlign w:val="center"/>
            <w:hideMark/>
          </w:tcPr>
          <w:p w14:paraId="05595CD7" w14:textId="40E356C3"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-1.96</w:t>
            </w:r>
          </w:p>
        </w:tc>
        <w:tc>
          <w:tcPr>
            <w:tcW w:w="739" w:type="dxa"/>
            <w:tcBorders>
              <w:top w:val="nil"/>
              <w:left w:val="nil"/>
              <w:bottom w:val="single" w:sz="4" w:space="0" w:color="auto"/>
              <w:right w:val="single" w:sz="4" w:space="0" w:color="auto"/>
            </w:tcBorders>
            <w:shd w:val="clear" w:color="auto" w:fill="auto"/>
            <w:noWrap/>
            <w:vAlign w:val="center"/>
            <w:hideMark/>
          </w:tcPr>
          <w:p w14:paraId="504B497E" w14:textId="2CA4A30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38" w:type="dxa"/>
            <w:tcBorders>
              <w:top w:val="nil"/>
              <w:left w:val="nil"/>
              <w:bottom w:val="single" w:sz="4" w:space="0" w:color="auto"/>
              <w:right w:val="single" w:sz="4" w:space="0" w:color="auto"/>
            </w:tcBorders>
            <w:shd w:val="clear" w:color="auto" w:fill="auto"/>
            <w:noWrap/>
            <w:vAlign w:val="center"/>
            <w:hideMark/>
          </w:tcPr>
          <w:p w14:paraId="734F591C" w14:textId="4257FAFB"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-0.61</w:t>
            </w:r>
          </w:p>
        </w:tc>
        <w:tc>
          <w:tcPr>
            <w:tcW w:w="739" w:type="dxa"/>
            <w:tcBorders>
              <w:top w:val="nil"/>
              <w:left w:val="nil"/>
              <w:bottom w:val="single" w:sz="4" w:space="0" w:color="auto"/>
              <w:right w:val="single" w:sz="4" w:space="0" w:color="auto"/>
            </w:tcBorders>
            <w:shd w:val="clear" w:color="auto" w:fill="auto"/>
            <w:noWrap/>
            <w:vAlign w:val="center"/>
            <w:hideMark/>
          </w:tcPr>
          <w:p w14:paraId="461A8E6B" w14:textId="0A7E7F2F"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-0.67</w:t>
            </w:r>
          </w:p>
        </w:tc>
        <w:tc>
          <w:tcPr>
            <w:tcW w:w="738" w:type="dxa"/>
            <w:tcBorders>
              <w:top w:val="nil"/>
              <w:left w:val="nil"/>
              <w:bottom w:val="single" w:sz="4" w:space="0" w:color="auto"/>
              <w:right w:val="single" w:sz="4" w:space="0" w:color="auto"/>
            </w:tcBorders>
            <w:shd w:val="clear" w:color="auto" w:fill="auto"/>
            <w:noWrap/>
            <w:vAlign w:val="center"/>
            <w:hideMark/>
          </w:tcPr>
          <w:p w14:paraId="03D67378" w14:textId="4123B511"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-0.72</w:t>
            </w:r>
          </w:p>
        </w:tc>
        <w:tc>
          <w:tcPr>
            <w:tcW w:w="739" w:type="dxa"/>
            <w:tcBorders>
              <w:top w:val="nil"/>
              <w:left w:val="nil"/>
              <w:bottom w:val="single" w:sz="4" w:space="0" w:color="auto"/>
              <w:right w:val="single" w:sz="4" w:space="0" w:color="auto"/>
            </w:tcBorders>
            <w:shd w:val="clear" w:color="auto" w:fill="auto"/>
            <w:noWrap/>
            <w:vAlign w:val="center"/>
            <w:hideMark/>
          </w:tcPr>
          <w:p w14:paraId="551878D7" w14:textId="4717433E"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-0.78</w:t>
            </w:r>
          </w:p>
        </w:tc>
        <w:tc>
          <w:tcPr>
            <w:tcW w:w="738" w:type="dxa"/>
            <w:tcBorders>
              <w:top w:val="nil"/>
              <w:left w:val="nil"/>
              <w:bottom w:val="single" w:sz="4" w:space="0" w:color="auto"/>
              <w:right w:val="single" w:sz="4" w:space="0" w:color="auto"/>
            </w:tcBorders>
            <w:shd w:val="clear" w:color="auto" w:fill="auto"/>
            <w:noWrap/>
            <w:vAlign w:val="center"/>
            <w:hideMark/>
          </w:tcPr>
          <w:p w14:paraId="26E0BD6D" w14:textId="37F8DC48"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-0.84</w:t>
            </w:r>
          </w:p>
        </w:tc>
        <w:tc>
          <w:tcPr>
            <w:tcW w:w="739" w:type="dxa"/>
            <w:tcBorders>
              <w:top w:val="nil"/>
              <w:left w:val="nil"/>
              <w:bottom w:val="single" w:sz="4" w:space="0" w:color="auto"/>
              <w:right w:val="single" w:sz="4" w:space="0" w:color="auto"/>
            </w:tcBorders>
            <w:shd w:val="clear" w:color="auto" w:fill="auto"/>
            <w:noWrap/>
            <w:vAlign w:val="center"/>
            <w:hideMark/>
          </w:tcPr>
          <w:p w14:paraId="16CFD8F7" w14:textId="471F2C0C"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-0.90</w:t>
            </w:r>
          </w:p>
        </w:tc>
        <w:tc>
          <w:tcPr>
            <w:tcW w:w="738" w:type="dxa"/>
            <w:tcBorders>
              <w:top w:val="nil"/>
              <w:left w:val="nil"/>
              <w:bottom w:val="single" w:sz="4" w:space="0" w:color="auto"/>
              <w:right w:val="single" w:sz="4" w:space="0" w:color="auto"/>
            </w:tcBorders>
            <w:shd w:val="clear" w:color="auto" w:fill="auto"/>
            <w:noWrap/>
            <w:vAlign w:val="center"/>
            <w:hideMark/>
          </w:tcPr>
          <w:p w14:paraId="3EC33174" w14:textId="4CCC3B82"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-0.96</w:t>
            </w:r>
          </w:p>
        </w:tc>
        <w:tc>
          <w:tcPr>
            <w:tcW w:w="739" w:type="dxa"/>
            <w:tcBorders>
              <w:top w:val="nil"/>
              <w:left w:val="nil"/>
              <w:bottom w:val="single" w:sz="4" w:space="0" w:color="auto"/>
              <w:right w:val="single" w:sz="4" w:space="0" w:color="auto"/>
            </w:tcBorders>
            <w:shd w:val="clear" w:color="auto" w:fill="auto"/>
            <w:noWrap/>
            <w:vAlign w:val="center"/>
            <w:hideMark/>
          </w:tcPr>
          <w:p w14:paraId="614D120B" w14:textId="5A305F0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-1.03</w:t>
            </w:r>
          </w:p>
        </w:tc>
      </w:tr>
      <w:tr w:rsidR="00FB6197" w:rsidRPr="00E61B0D" w14:paraId="15E095BF"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25A5690A"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Sales</w:t>
            </w:r>
          </w:p>
        </w:tc>
        <w:tc>
          <w:tcPr>
            <w:tcW w:w="738" w:type="dxa"/>
            <w:tcBorders>
              <w:top w:val="nil"/>
              <w:left w:val="nil"/>
              <w:bottom w:val="single" w:sz="4" w:space="0" w:color="auto"/>
              <w:right w:val="single" w:sz="4" w:space="0" w:color="auto"/>
            </w:tcBorders>
            <w:shd w:val="clear" w:color="auto" w:fill="auto"/>
            <w:noWrap/>
            <w:vAlign w:val="center"/>
            <w:hideMark/>
          </w:tcPr>
          <w:p w14:paraId="55BB6C43" w14:textId="7758633F" w:rsidR="00FB6197" w:rsidRPr="00E61B0D"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-2455%</w:t>
            </w:r>
          </w:p>
        </w:tc>
        <w:tc>
          <w:tcPr>
            <w:tcW w:w="739" w:type="dxa"/>
            <w:tcBorders>
              <w:top w:val="nil"/>
              <w:left w:val="nil"/>
              <w:bottom w:val="single" w:sz="4" w:space="0" w:color="auto"/>
              <w:right w:val="single" w:sz="4" w:space="0" w:color="auto"/>
            </w:tcBorders>
            <w:shd w:val="clear" w:color="auto" w:fill="auto"/>
            <w:noWrap/>
            <w:vAlign w:val="center"/>
            <w:hideMark/>
          </w:tcPr>
          <w:p w14:paraId="1235390F" w14:textId="19744C5D" w:rsidR="00FB6197" w:rsidRPr="00E61B0D"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-2515%</w:t>
            </w:r>
          </w:p>
        </w:tc>
        <w:tc>
          <w:tcPr>
            <w:tcW w:w="738" w:type="dxa"/>
            <w:tcBorders>
              <w:top w:val="nil"/>
              <w:left w:val="nil"/>
              <w:bottom w:val="single" w:sz="4" w:space="0" w:color="auto"/>
              <w:right w:val="single" w:sz="4" w:space="0" w:color="auto"/>
            </w:tcBorders>
            <w:shd w:val="clear" w:color="auto" w:fill="auto"/>
            <w:noWrap/>
            <w:vAlign w:val="center"/>
            <w:hideMark/>
          </w:tcPr>
          <w:p w14:paraId="1EDAAB73" w14:textId="76980588"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-28%</w:t>
            </w:r>
          </w:p>
        </w:tc>
        <w:tc>
          <w:tcPr>
            <w:tcW w:w="739" w:type="dxa"/>
            <w:tcBorders>
              <w:top w:val="nil"/>
              <w:left w:val="nil"/>
              <w:bottom w:val="single" w:sz="4" w:space="0" w:color="auto"/>
              <w:right w:val="single" w:sz="4" w:space="0" w:color="auto"/>
            </w:tcBorders>
            <w:shd w:val="clear" w:color="auto" w:fill="auto"/>
            <w:noWrap/>
            <w:vAlign w:val="center"/>
            <w:hideMark/>
          </w:tcPr>
          <w:p w14:paraId="45F01AB1" w14:textId="7DB78800"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38" w:type="dxa"/>
            <w:tcBorders>
              <w:top w:val="nil"/>
              <w:left w:val="nil"/>
              <w:bottom w:val="single" w:sz="4" w:space="0" w:color="auto"/>
              <w:right w:val="single" w:sz="4" w:space="0" w:color="auto"/>
            </w:tcBorders>
            <w:shd w:val="clear" w:color="auto" w:fill="auto"/>
            <w:noWrap/>
            <w:vAlign w:val="center"/>
            <w:hideMark/>
          </w:tcPr>
          <w:p w14:paraId="273CCFD2" w14:textId="08CE0A89"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-33%</w:t>
            </w:r>
          </w:p>
        </w:tc>
        <w:tc>
          <w:tcPr>
            <w:tcW w:w="739" w:type="dxa"/>
            <w:tcBorders>
              <w:top w:val="nil"/>
              <w:left w:val="nil"/>
              <w:bottom w:val="single" w:sz="4" w:space="0" w:color="auto"/>
              <w:right w:val="single" w:sz="4" w:space="0" w:color="auto"/>
            </w:tcBorders>
            <w:shd w:val="clear" w:color="auto" w:fill="auto"/>
            <w:noWrap/>
            <w:vAlign w:val="center"/>
            <w:hideMark/>
          </w:tcPr>
          <w:p w14:paraId="62FD64C2" w14:textId="63239F4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-36%</w:t>
            </w:r>
          </w:p>
        </w:tc>
        <w:tc>
          <w:tcPr>
            <w:tcW w:w="738" w:type="dxa"/>
            <w:tcBorders>
              <w:top w:val="nil"/>
              <w:left w:val="nil"/>
              <w:bottom w:val="single" w:sz="4" w:space="0" w:color="auto"/>
              <w:right w:val="single" w:sz="4" w:space="0" w:color="auto"/>
            </w:tcBorders>
            <w:shd w:val="clear" w:color="auto" w:fill="auto"/>
            <w:noWrap/>
            <w:vAlign w:val="center"/>
            <w:hideMark/>
          </w:tcPr>
          <w:p w14:paraId="2E0F4C88" w14:textId="2C978918"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-39%</w:t>
            </w:r>
          </w:p>
        </w:tc>
        <w:tc>
          <w:tcPr>
            <w:tcW w:w="739" w:type="dxa"/>
            <w:tcBorders>
              <w:top w:val="nil"/>
              <w:left w:val="nil"/>
              <w:bottom w:val="single" w:sz="4" w:space="0" w:color="auto"/>
              <w:right w:val="single" w:sz="4" w:space="0" w:color="auto"/>
            </w:tcBorders>
            <w:shd w:val="clear" w:color="auto" w:fill="auto"/>
            <w:noWrap/>
            <w:vAlign w:val="center"/>
            <w:hideMark/>
          </w:tcPr>
          <w:p w14:paraId="1BF7C005" w14:textId="7AA5E070"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-42%</w:t>
            </w:r>
          </w:p>
        </w:tc>
        <w:tc>
          <w:tcPr>
            <w:tcW w:w="738" w:type="dxa"/>
            <w:tcBorders>
              <w:top w:val="nil"/>
              <w:left w:val="nil"/>
              <w:bottom w:val="single" w:sz="4" w:space="0" w:color="auto"/>
              <w:right w:val="single" w:sz="4" w:space="0" w:color="auto"/>
            </w:tcBorders>
            <w:shd w:val="clear" w:color="auto" w:fill="auto"/>
            <w:noWrap/>
            <w:vAlign w:val="center"/>
            <w:hideMark/>
          </w:tcPr>
          <w:p w14:paraId="0A8E45A7" w14:textId="4247F04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-44%</w:t>
            </w:r>
          </w:p>
        </w:tc>
        <w:tc>
          <w:tcPr>
            <w:tcW w:w="739" w:type="dxa"/>
            <w:tcBorders>
              <w:top w:val="nil"/>
              <w:left w:val="nil"/>
              <w:bottom w:val="single" w:sz="4" w:space="0" w:color="auto"/>
              <w:right w:val="single" w:sz="4" w:space="0" w:color="auto"/>
            </w:tcBorders>
            <w:shd w:val="clear" w:color="auto" w:fill="auto"/>
            <w:noWrap/>
            <w:vAlign w:val="center"/>
            <w:hideMark/>
          </w:tcPr>
          <w:p w14:paraId="0F12D63D" w14:textId="190BA59B"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-47%</w:t>
            </w:r>
          </w:p>
        </w:tc>
      </w:tr>
      <w:tr w:rsidR="00FB6197" w:rsidRPr="00E61B0D" w14:paraId="35BEF557"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3DD7955" w14:textId="5C11A873" w:rsidR="00FB6197" w:rsidRPr="00E61B0D" w:rsidRDefault="00FB6197" w:rsidP="00FB6197">
            <w:pPr>
              <w:spacing w:line="276" w:lineRule="auto"/>
              <w:ind w:left="460" w:hanging="460"/>
              <w:rPr>
                <w:rFonts w:asciiTheme="minorHAnsi" w:hAnsiTheme="minorHAnsi" w:cstheme="minorHAnsi"/>
                <w:color w:val="000000"/>
                <w:sz w:val="22"/>
                <w:szCs w:val="22"/>
              </w:rPr>
            </w:pPr>
            <w:r w:rsidRPr="00E61B0D">
              <w:rPr>
                <w:rFonts w:asciiTheme="minorHAnsi" w:hAnsiTheme="minorHAnsi" w:cstheme="minorHAnsi"/>
                <w:color w:val="000000"/>
                <w:sz w:val="22"/>
                <w:szCs w:val="22"/>
              </w:rPr>
              <w:t>Add: Dep.</w:t>
            </w:r>
          </w:p>
        </w:tc>
        <w:tc>
          <w:tcPr>
            <w:tcW w:w="738" w:type="dxa"/>
            <w:tcBorders>
              <w:top w:val="nil"/>
              <w:left w:val="nil"/>
              <w:bottom w:val="single" w:sz="4" w:space="0" w:color="auto"/>
              <w:right w:val="single" w:sz="4" w:space="0" w:color="auto"/>
            </w:tcBorders>
            <w:shd w:val="clear" w:color="auto" w:fill="auto"/>
            <w:noWrap/>
            <w:vAlign w:val="center"/>
            <w:hideMark/>
          </w:tcPr>
          <w:p w14:paraId="42848D84" w14:textId="2A477799"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0.325</w:t>
            </w:r>
          </w:p>
        </w:tc>
        <w:tc>
          <w:tcPr>
            <w:tcW w:w="739" w:type="dxa"/>
            <w:tcBorders>
              <w:top w:val="nil"/>
              <w:left w:val="nil"/>
              <w:bottom w:val="single" w:sz="4" w:space="0" w:color="auto"/>
              <w:right w:val="single" w:sz="4" w:space="0" w:color="auto"/>
            </w:tcBorders>
            <w:shd w:val="clear" w:color="auto" w:fill="auto"/>
            <w:noWrap/>
            <w:vAlign w:val="center"/>
            <w:hideMark/>
          </w:tcPr>
          <w:p w14:paraId="7235E069" w14:textId="03224BFB" w:rsidR="00FB6197" w:rsidRPr="00011BCE"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0.325</w:t>
            </w:r>
          </w:p>
        </w:tc>
        <w:tc>
          <w:tcPr>
            <w:tcW w:w="738" w:type="dxa"/>
            <w:tcBorders>
              <w:top w:val="nil"/>
              <w:left w:val="nil"/>
              <w:bottom w:val="single" w:sz="4" w:space="0" w:color="auto"/>
              <w:right w:val="single" w:sz="4" w:space="0" w:color="auto"/>
            </w:tcBorders>
            <w:shd w:val="clear" w:color="auto" w:fill="auto"/>
            <w:noWrap/>
            <w:vAlign w:val="center"/>
            <w:hideMark/>
          </w:tcPr>
          <w:p w14:paraId="17EF05B9" w14:textId="31904CF3"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0.327</w:t>
            </w:r>
          </w:p>
        </w:tc>
        <w:tc>
          <w:tcPr>
            <w:tcW w:w="739" w:type="dxa"/>
            <w:tcBorders>
              <w:top w:val="nil"/>
              <w:left w:val="nil"/>
              <w:bottom w:val="single" w:sz="4" w:space="0" w:color="auto"/>
              <w:right w:val="single" w:sz="4" w:space="0" w:color="auto"/>
            </w:tcBorders>
            <w:shd w:val="clear" w:color="auto" w:fill="auto"/>
            <w:noWrap/>
            <w:vAlign w:val="center"/>
            <w:hideMark/>
          </w:tcPr>
          <w:p w14:paraId="47BB3B23" w14:textId="6EB97BA2"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0.327</w:t>
            </w:r>
          </w:p>
        </w:tc>
        <w:tc>
          <w:tcPr>
            <w:tcW w:w="738" w:type="dxa"/>
            <w:tcBorders>
              <w:top w:val="nil"/>
              <w:left w:val="nil"/>
              <w:bottom w:val="single" w:sz="4" w:space="0" w:color="auto"/>
              <w:right w:val="single" w:sz="4" w:space="0" w:color="auto"/>
            </w:tcBorders>
            <w:shd w:val="clear" w:color="auto" w:fill="auto"/>
            <w:noWrap/>
            <w:vAlign w:val="center"/>
            <w:hideMark/>
          </w:tcPr>
          <w:p w14:paraId="74D878A4" w14:textId="2332B8AB"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0.327</w:t>
            </w:r>
          </w:p>
        </w:tc>
        <w:tc>
          <w:tcPr>
            <w:tcW w:w="739" w:type="dxa"/>
            <w:tcBorders>
              <w:top w:val="nil"/>
              <w:left w:val="nil"/>
              <w:bottom w:val="single" w:sz="4" w:space="0" w:color="auto"/>
              <w:right w:val="single" w:sz="4" w:space="0" w:color="auto"/>
            </w:tcBorders>
            <w:shd w:val="clear" w:color="auto" w:fill="auto"/>
            <w:noWrap/>
            <w:vAlign w:val="center"/>
            <w:hideMark/>
          </w:tcPr>
          <w:p w14:paraId="2F991DFF" w14:textId="063470F0"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0.327</w:t>
            </w:r>
          </w:p>
        </w:tc>
        <w:tc>
          <w:tcPr>
            <w:tcW w:w="738" w:type="dxa"/>
            <w:tcBorders>
              <w:top w:val="nil"/>
              <w:left w:val="nil"/>
              <w:bottom w:val="single" w:sz="4" w:space="0" w:color="auto"/>
              <w:right w:val="single" w:sz="4" w:space="0" w:color="auto"/>
            </w:tcBorders>
            <w:shd w:val="clear" w:color="auto" w:fill="auto"/>
            <w:noWrap/>
            <w:vAlign w:val="center"/>
            <w:hideMark/>
          </w:tcPr>
          <w:p w14:paraId="20208134" w14:textId="5A7EC258"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0.327</w:t>
            </w:r>
          </w:p>
        </w:tc>
        <w:tc>
          <w:tcPr>
            <w:tcW w:w="739" w:type="dxa"/>
            <w:tcBorders>
              <w:top w:val="nil"/>
              <w:left w:val="nil"/>
              <w:bottom w:val="single" w:sz="4" w:space="0" w:color="auto"/>
              <w:right w:val="single" w:sz="4" w:space="0" w:color="auto"/>
            </w:tcBorders>
            <w:shd w:val="clear" w:color="auto" w:fill="auto"/>
            <w:noWrap/>
            <w:vAlign w:val="center"/>
            <w:hideMark/>
          </w:tcPr>
          <w:p w14:paraId="1A0958E5" w14:textId="321EE937"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8" w:type="dxa"/>
            <w:tcBorders>
              <w:top w:val="nil"/>
              <w:left w:val="nil"/>
              <w:bottom w:val="single" w:sz="4" w:space="0" w:color="auto"/>
              <w:right w:val="single" w:sz="4" w:space="0" w:color="auto"/>
            </w:tcBorders>
            <w:shd w:val="clear" w:color="auto" w:fill="auto"/>
            <w:noWrap/>
            <w:vAlign w:val="center"/>
            <w:hideMark/>
          </w:tcPr>
          <w:p w14:paraId="73A41B16" w14:textId="173BCDF2"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9" w:type="dxa"/>
            <w:tcBorders>
              <w:top w:val="nil"/>
              <w:left w:val="nil"/>
              <w:bottom w:val="single" w:sz="4" w:space="0" w:color="auto"/>
              <w:right w:val="single" w:sz="4" w:space="0" w:color="auto"/>
            </w:tcBorders>
            <w:shd w:val="clear" w:color="auto" w:fill="auto"/>
            <w:noWrap/>
            <w:vAlign w:val="center"/>
            <w:hideMark/>
          </w:tcPr>
          <w:p w14:paraId="79B00949" w14:textId="19BF6847"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r>
      <w:tr w:rsidR="00FB6197" w:rsidRPr="00E61B0D" w14:paraId="47A41213"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79D6D30F"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Sales</w:t>
            </w:r>
          </w:p>
        </w:tc>
        <w:tc>
          <w:tcPr>
            <w:tcW w:w="738" w:type="dxa"/>
            <w:tcBorders>
              <w:top w:val="nil"/>
              <w:left w:val="nil"/>
              <w:bottom w:val="single" w:sz="4" w:space="0" w:color="auto"/>
              <w:right w:val="single" w:sz="4" w:space="0" w:color="auto"/>
            </w:tcBorders>
            <w:shd w:val="clear" w:color="auto" w:fill="auto"/>
            <w:noWrap/>
            <w:vAlign w:val="center"/>
            <w:hideMark/>
          </w:tcPr>
          <w:p w14:paraId="416BD917" w14:textId="083BEF5D"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406%</w:t>
            </w:r>
          </w:p>
        </w:tc>
        <w:tc>
          <w:tcPr>
            <w:tcW w:w="739" w:type="dxa"/>
            <w:tcBorders>
              <w:top w:val="nil"/>
              <w:left w:val="nil"/>
              <w:bottom w:val="single" w:sz="4" w:space="0" w:color="auto"/>
              <w:right w:val="single" w:sz="4" w:space="0" w:color="auto"/>
            </w:tcBorders>
            <w:shd w:val="clear" w:color="auto" w:fill="auto"/>
            <w:noWrap/>
            <w:vAlign w:val="center"/>
            <w:hideMark/>
          </w:tcPr>
          <w:p w14:paraId="61741DE5" w14:textId="6F71FA4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406%</w:t>
            </w:r>
          </w:p>
        </w:tc>
        <w:tc>
          <w:tcPr>
            <w:tcW w:w="738" w:type="dxa"/>
            <w:tcBorders>
              <w:top w:val="nil"/>
              <w:left w:val="nil"/>
              <w:bottom w:val="single" w:sz="4" w:space="0" w:color="auto"/>
              <w:right w:val="single" w:sz="4" w:space="0" w:color="auto"/>
            </w:tcBorders>
            <w:shd w:val="clear" w:color="auto" w:fill="auto"/>
            <w:noWrap/>
            <w:vAlign w:val="center"/>
            <w:hideMark/>
          </w:tcPr>
          <w:p w14:paraId="3EABD287" w14:textId="10F6429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tcBorders>
              <w:top w:val="nil"/>
              <w:left w:val="nil"/>
              <w:bottom w:val="single" w:sz="4" w:space="0" w:color="auto"/>
              <w:right w:val="single" w:sz="4" w:space="0" w:color="auto"/>
            </w:tcBorders>
            <w:shd w:val="clear" w:color="auto" w:fill="auto"/>
            <w:noWrap/>
            <w:vAlign w:val="center"/>
            <w:hideMark/>
          </w:tcPr>
          <w:p w14:paraId="60B853F1" w14:textId="07F8A01E"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tcBorders>
              <w:top w:val="nil"/>
              <w:left w:val="nil"/>
              <w:bottom w:val="single" w:sz="4" w:space="0" w:color="auto"/>
              <w:right w:val="single" w:sz="4" w:space="0" w:color="auto"/>
            </w:tcBorders>
            <w:shd w:val="clear" w:color="auto" w:fill="auto"/>
            <w:noWrap/>
            <w:vAlign w:val="center"/>
            <w:hideMark/>
          </w:tcPr>
          <w:p w14:paraId="1A7928A8" w14:textId="2D4D07DC"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tcBorders>
              <w:top w:val="nil"/>
              <w:left w:val="nil"/>
              <w:bottom w:val="single" w:sz="4" w:space="0" w:color="auto"/>
              <w:right w:val="single" w:sz="4" w:space="0" w:color="auto"/>
            </w:tcBorders>
            <w:shd w:val="clear" w:color="auto" w:fill="auto"/>
            <w:noWrap/>
            <w:vAlign w:val="center"/>
            <w:hideMark/>
          </w:tcPr>
          <w:p w14:paraId="35198249" w14:textId="6EE248E0"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tcBorders>
              <w:top w:val="nil"/>
              <w:left w:val="nil"/>
              <w:bottom w:val="single" w:sz="4" w:space="0" w:color="auto"/>
              <w:right w:val="single" w:sz="4" w:space="0" w:color="auto"/>
            </w:tcBorders>
            <w:shd w:val="clear" w:color="auto" w:fill="auto"/>
            <w:noWrap/>
            <w:vAlign w:val="center"/>
            <w:hideMark/>
          </w:tcPr>
          <w:p w14:paraId="2EA7E869" w14:textId="370AE6B1"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tcBorders>
              <w:top w:val="nil"/>
              <w:left w:val="nil"/>
              <w:bottom w:val="single" w:sz="4" w:space="0" w:color="auto"/>
              <w:right w:val="single" w:sz="4" w:space="0" w:color="auto"/>
            </w:tcBorders>
            <w:shd w:val="clear" w:color="auto" w:fill="auto"/>
            <w:noWrap/>
            <w:vAlign w:val="center"/>
            <w:hideMark/>
          </w:tcPr>
          <w:p w14:paraId="7A8BDF54" w14:textId="2D22369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tcBorders>
              <w:top w:val="nil"/>
              <w:left w:val="nil"/>
              <w:bottom w:val="single" w:sz="4" w:space="0" w:color="auto"/>
              <w:right w:val="single" w:sz="4" w:space="0" w:color="auto"/>
            </w:tcBorders>
            <w:shd w:val="clear" w:color="auto" w:fill="auto"/>
            <w:noWrap/>
            <w:vAlign w:val="center"/>
            <w:hideMark/>
          </w:tcPr>
          <w:p w14:paraId="63039BE4" w14:textId="268232E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tcBorders>
              <w:top w:val="nil"/>
              <w:left w:val="nil"/>
              <w:bottom w:val="single" w:sz="4" w:space="0" w:color="auto"/>
              <w:right w:val="single" w:sz="4" w:space="0" w:color="auto"/>
            </w:tcBorders>
            <w:shd w:val="clear" w:color="auto" w:fill="auto"/>
            <w:noWrap/>
            <w:vAlign w:val="center"/>
            <w:hideMark/>
          </w:tcPr>
          <w:p w14:paraId="1C8055C5" w14:textId="2276FF72"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r>
      <w:tr w:rsidR="00FB6197" w:rsidRPr="00E61B0D" w14:paraId="357A6FFC"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7C563B9E" w14:textId="77777777" w:rsidR="00FB6197" w:rsidRPr="00E61B0D" w:rsidRDefault="00FB6197" w:rsidP="00FB6197">
            <w:pPr>
              <w:ind w:left="460" w:hanging="460"/>
              <w:rPr>
                <w:rFonts w:asciiTheme="minorHAnsi" w:hAnsiTheme="minorHAnsi" w:cstheme="minorHAnsi"/>
                <w:color w:val="000000"/>
                <w:sz w:val="22"/>
                <w:szCs w:val="22"/>
              </w:rPr>
            </w:pPr>
            <w:r w:rsidRPr="00E61B0D">
              <w:rPr>
                <w:rFonts w:asciiTheme="minorHAnsi" w:hAnsiTheme="minorHAnsi" w:cstheme="minorHAnsi"/>
                <w:color w:val="000000"/>
                <w:sz w:val="22"/>
                <w:szCs w:val="22"/>
              </w:rPr>
              <w:t>Less: Change in Working Capital</w:t>
            </w:r>
          </w:p>
        </w:tc>
        <w:tc>
          <w:tcPr>
            <w:tcW w:w="738" w:type="dxa"/>
            <w:tcBorders>
              <w:top w:val="nil"/>
              <w:left w:val="nil"/>
              <w:bottom w:val="single" w:sz="4" w:space="0" w:color="auto"/>
              <w:right w:val="single" w:sz="4" w:space="0" w:color="auto"/>
            </w:tcBorders>
            <w:shd w:val="clear" w:color="auto" w:fill="auto"/>
            <w:noWrap/>
            <w:vAlign w:val="center"/>
            <w:hideMark/>
          </w:tcPr>
          <w:p w14:paraId="133A0FA4" w14:textId="0E1F3BF3"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3576C824" w14:textId="6F1BE887" w:rsidR="00FB6197" w:rsidRPr="00011BCE"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28E8E472" w14:textId="4FB50C54"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739" w:type="dxa"/>
            <w:tcBorders>
              <w:top w:val="nil"/>
              <w:left w:val="nil"/>
              <w:bottom w:val="single" w:sz="4" w:space="0" w:color="auto"/>
              <w:right w:val="single" w:sz="4" w:space="0" w:color="auto"/>
            </w:tcBorders>
            <w:shd w:val="clear" w:color="auto" w:fill="auto"/>
            <w:noWrap/>
            <w:vAlign w:val="center"/>
            <w:hideMark/>
          </w:tcPr>
          <w:p w14:paraId="0990BB50" w14:textId="6E959E3C"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106EB3FF" w14:textId="5EBAFE51"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01FBFF81" w14:textId="1C68F2D7"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3B859E61" w14:textId="7C440859"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1019B0A8" w14:textId="216118B1"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449AD71A" w14:textId="1BF01620"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033AD186" w14:textId="23A8F8BF"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E61B0D" w14:paraId="27F91C43"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3526F64D"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Sales</w:t>
            </w:r>
          </w:p>
        </w:tc>
        <w:tc>
          <w:tcPr>
            <w:tcW w:w="738" w:type="dxa"/>
            <w:tcBorders>
              <w:top w:val="nil"/>
              <w:left w:val="nil"/>
              <w:bottom w:val="single" w:sz="4" w:space="0" w:color="auto"/>
              <w:right w:val="single" w:sz="4" w:space="0" w:color="auto"/>
            </w:tcBorders>
            <w:shd w:val="clear" w:color="auto" w:fill="auto"/>
            <w:noWrap/>
            <w:vAlign w:val="center"/>
            <w:hideMark/>
          </w:tcPr>
          <w:p w14:paraId="32C3BF6A" w14:textId="6718D8AA"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1A931E60" w14:textId="1CA8C3B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19010CB0" w14:textId="30A3F728"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39" w:type="dxa"/>
            <w:tcBorders>
              <w:top w:val="nil"/>
              <w:left w:val="nil"/>
              <w:bottom w:val="single" w:sz="4" w:space="0" w:color="auto"/>
              <w:right w:val="single" w:sz="4" w:space="0" w:color="auto"/>
            </w:tcBorders>
            <w:shd w:val="clear" w:color="auto" w:fill="auto"/>
            <w:noWrap/>
            <w:vAlign w:val="center"/>
            <w:hideMark/>
          </w:tcPr>
          <w:p w14:paraId="58507E2C" w14:textId="430A6178"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23054DB4" w14:textId="35CE9132"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1D82C590" w14:textId="6206623A"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3CE1F09E" w14:textId="7245D482"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42D8A5EE" w14:textId="39E557B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0C626EB6" w14:textId="4FD34D77"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373DE807" w14:textId="263CA631"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E61B0D" w14:paraId="3C353DB2"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1ABE0518" w14:textId="4AF7BBE3" w:rsidR="00FB6197" w:rsidRPr="00E61B0D" w:rsidRDefault="00FB6197" w:rsidP="00FB6197">
            <w:pPr>
              <w:spacing w:line="276" w:lineRule="auto"/>
              <w:ind w:left="460" w:right="-122" w:hanging="460"/>
              <w:rPr>
                <w:rFonts w:asciiTheme="minorHAnsi" w:hAnsiTheme="minorHAnsi" w:cstheme="minorHAnsi"/>
                <w:color w:val="000000"/>
                <w:sz w:val="22"/>
                <w:szCs w:val="22"/>
              </w:rPr>
            </w:pPr>
            <w:r w:rsidRPr="00E61B0D">
              <w:rPr>
                <w:rFonts w:asciiTheme="minorHAnsi" w:hAnsiTheme="minorHAnsi" w:cstheme="minorHAnsi"/>
                <w:color w:val="000000"/>
                <w:sz w:val="22"/>
                <w:szCs w:val="22"/>
              </w:rPr>
              <w:t xml:space="preserve">Less: </w:t>
            </w:r>
            <w:r>
              <w:rPr>
                <w:rFonts w:asciiTheme="minorHAnsi" w:hAnsiTheme="minorHAnsi" w:cstheme="minorHAnsi"/>
                <w:color w:val="000000"/>
                <w:sz w:val="22"/>
                <w:szCs w:val="22"/>
              </w:rPr>
              <w:t>CAPEX</w:t>
            </w:r>
          </w:p>
        </w:tc>
        <w:tc>
          <w:tcPr>
            <w:tcW w:w="738" w:type="dxa"/>
            <w:tcBorders>
              <w:top w:val="nil"/>
              <w:left w:val="nil"/>
              <w:bottom w:val="single" w:sz="4" w:space="0" w:color="auto"/>
              <w:right w:val="single" w:sz="4" w:space="0" w:color="auto"/>
            </w:tcBorders>
            <w:shd w:val="clear" w:color="auto" w:fill="auto"/>
            <w:noWrap/>
            <w:vAlign w:val="center"/>
            <w:hideMark/>
          </w:tcPr>
          <w:p w14:paraId="06D61987" w14:textId="1383AF91"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3.00</w:t>
            </w:r>
          </w:p>
        </w:tc>
        <w:tc>
          <w:tcPr>
            <w:tcW w:w="739" w:type="dxa"/>
            <w:tcBorders>
              <w:top w:val="nil"/>
              <w:left w:val="nil"/>
              <w:bottom w:val="single" w:sz="4" w:space="0" w:color="auto"/>
              <w:right w:val="single" w:sz="4" w:space="0" w:color="auto"/>
            </w:tcBorders>
            <w:shd w:val="clear" w:color="auto" w:fill="auto"/>
            <w:noWrap/>
            <w:vAlign w:val="center"/>
            <w:hideMark/>
          </w:tcPr>
          <w:p w14:paraId="5E9DFF2C" w14:textId="323A5BE8" w:rsidR="00FB6197" w:rsidRPr="00E61B0D"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8" w:type="dxa"/>
            <w:tcBorders>
              <w:top w:val="nil"/>
              <w:left w:val="nil"/>
              <w:bottom w:val="single" w:sz="4" w:space="0" w:color="auto"/>
              <w:right w:val="single" w:sz="4" w:space="0" w:color="auto"/>
            </w:tcBorders>
            <w:shd w:val="clear" w:color="auto" w:fill="auto"/>
            <w:noWrap/>
            <w:vAlign w:val="center"/>
            <w:hideMark/>
          </w:tcPr>
          <w:p w14:paraId="6E531E7D" w14:textId="72EFBCAD"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05C583A5" w14:textId="404D6F20"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05580984" w14:textId="0557DAD7"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1D71C5C0" w14:textId="5A6221DE"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30BC2474" w14:textId="5D278BC9"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739" w:type="dxa"/>
            <w:tcBorders>
              <w:top w:val="nil"/>
              <w:left w:val="nil"/>
              <w:bottom w:val="single" w:sz="4" w:space="0" w:color="auto"/>
              <w:right w:val="single" w:sz="4" w:space="0" w:color="auto"/>
            </w:tcBorders>
            <w:shd w:val="clear" w:color="auto" w:fill="auto"/>
            <w:noWrap/>
            <w:vAlign w:val="center"/>
            <w:hideMark/>
          </w:tcPr>
          <w:p w14:paraId="3CCF377B" w14:textId="67DFFD97"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tcBorders>
              <w:top w:val="nil"/>
              <w:left w:val="nil"/>
              <w:bottom w:val="single" w:sz="4" w:space="0" w:color="auto"/>
              <w:right w:val="single" w:sz="4" w:space="0" w:color="auto"/>
            </w:tcBorders>
            <w:shd w:val="clear" w:color="auto" w:fill="auto"/>
            <w:noWrap/>
            <w:vAlign w:val="center"/>
            <w:hideMark/>
          </w:tcPr>
          <w:p w14:paraId="74902C24" w14:textId="6F931E5F"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tcBorders>
              <w:top w:val="nil"/>
              <w:left w:val="nil"/>
              <w:bottom w:val="single" w:sz="4" w:space="0" w:color="auto"/>
              <w:right w:val="single" w:sz="4" w:space="0" w:color="auto"/>
            </w:tcBorders>
            <w:shd w:val="clear" w:color="auto" w:fill="auto"/>
            <w:noWrap/>
            <w:vAlign w:val="center"/>
            <w:hideMark/>
          </w:tcPr>
          <w:p w14:paraId="59FA65B3" w14:textId="14C96468" w:rsidR="00FB6197" w:rsidRPr="00E61B0D"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E61B0D" w14:paraId="5A23FE43"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18CB1E6"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Sales</w:t>
            </w:r>
          </w:p>
        </w:tc>
        <w:tc>
          <w:tcPr>
            <w:tcW w:w="738" w:type="dxa"/>
            <w:tcBorders>
              <w:top w:val="nil"/>
              <w:left w:val="nil"/>
              <w:bottom w:val="single" w:sz="4" w:space="0" w:color="auto"/>
              <w:right w:val="single" w:sz="4" w:space="0" w:color="auto"/>
            </w:tcBorders>
            <w:shd w:val="clear" w:color="auto" w:fill="auto"/>
            <w:noWrap/>
            <w:vAlign w:val="center"/>
            <w:hideMark/>
          </w:tcPr>
          <w:p w14:paraId="6D91B565" w14:textId="440FBFA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3752%</w:t>
            </w:r>
          </w:p>
        </w:tc>
        <w:tc>
          <w:tcPr>
            <w:tcW w:w="739" w:type="dxa"/>
            <w:tcBorders>
              <w:top w:val="nil"/>
              <w:left w:val="nil"/>
              <w:bottom w:val="single" w:sz="4" w:space="0" w:color="auto"/>
              <w:right w:val="single" w:sz="4" w:space="0" w:color="auto"/>
            </w:tcBorders>
            <w:shd w:val="clear" w:color="auto" w:fill="auto"/>
            <w:noWrap/>
            <w:vAlign w:val="center"/>
            <w:hideMark/>
          </w:tcPr>
          <w:p w14:paraId="09E8D2AA" w14:textId="55A05C44"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tcBorders>
              <w:top w:val="nil"/>
              <w:left w:val="nil"/>
              <w:bottom w:val="single" w:sz="4" w:space="0" w:color="auto"/>
              <w:right w:val="single" w:sz="4" w:space="0" w:color="auto"/>
            </w:tcBorders>
            <w:shd w:val="clear" w:color="auto" w:fill="auto"/>
            <w:noWrap/>
            <w:vAlign w:val="center"/>
            <w:hideMark/>
          </w:tcPr>
          <w:p w14:paraId="43E677AF" w14:textId="22ECEBDB"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7B8A49B0" w14:textId="6B680A6F"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0339F255" w14:textId="716AEA2C"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61125110" w14:textId="68D83364"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16BCB6C6" w14:textId="148B9314"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39" w:type="dxa"/>
            <w:tcBorders>
              <w:top w:val="nil"/>
              <w:left w:val="nil"/>
              <w:bottom w:val="single" w:sz="4" w:space="0" w:color="auto"/>
              <w:right w:val="single" w:sz="4" w:space="0" w:color="auto"/>
            </w:tcBorders>
            <w:shd w:val="clear" w:color="auto" w:fill="auto"/>
            <w:noWrap/>
            <w:vAlign w:val="center"/>
            <w:hideMark/>
          </w:tcPr>
          <w:p w14:paraId="60BC79E2" w14:textId="1EA2BCFB"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tcBorders>
              <w:top w:val="nil"/>
              <w:left w:val="nil"/>
              <w:bottom w:val="single" w:sz="4" w:space="0" w:color="auto"/>
              <w:right w:val="single" w:sz="4" w:space="0" w:color="auto"/>
            </w:tcBorders>
            <w:shd w:val="clear" w:color="auto" w:fill="auto"/>
            <w:noWrap/>
            <w:vAlign w:val="center"/>
            <w:hideMark/>
          </w:tcPr>
          <w:p w14:paraId="399CB688" w14:textId="6F14C091"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tcBorders>
              <w:top w:val="nil"/>
              <w:left w:val="nil"/>
              <w:bottom w:val="single" w:sz="4" w:space="0" w:color="auto"/>
              <w:right w:val="single" w:sz="4" w:space="0" w:color="auto"/>
            </w:tcBorders>
            <w:shd w:val="clear" w:color="auto" w:fill="auto"/>
            <w:noWrap/>
            <w:vAlign w:val="center"/>
            <w:hideMark/>
          </w:tcPr>
          <w:p w14:paraId="4C135AAB" w14:textId="65C0CEF0"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E61B0D" w14:paraId="7031D996"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31DE25AF" w14:textId="017A85F3" w:rsidR="00FB6197" w:rsidRPr="00E61B0D" w:rsidRDefault="00FB6197" w:rsidP="00FB6197">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FCFF</w:t>
            </w:r>
          </w:p>
        </w:tc>
        <w:tc>
          <w:tcPr>
            <w:tcW w:w="738" w:type="dxa"/>
            <w:tcBorders>
              <w:top w:val="nil"/>
              <w:left w:val="nil"/>
              <w:bottom w:val="single" w:sz="4" w:space="0" w:color="auto"/>
              <w:right w:val="single" w:sz="4" w:space="0" w:color="auto"/>
            </w:tcBorders>
            <w:shd w:val="clear" w:color="auto" w:fill="BDD6EE" w:themeFill="accent1" w:themeFillTint="66"/>
            <w:noWrap/>
            <w:vAlign w:val="center"/>
            <w:hideMark/>
          </w:tcPr>
          <w:p w14:paraId="32588025" w14:textId="2A7B1B61"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-4.64</w:t>
            </w:r>
          </w:p>
        </w:tc>
        <w:tc>
          <w:tcPr>
            <w:tcW w:w="739" w:type="dxa"/>
            <w:tcBorders>
              <w:top w:val="nil"/>
              <w:left w:val="nil"/>
              <w:bottom w:val="single" w:sz="4" w:space="0" w:color="auto"/>
              <w:right w:val="single" w:sz="4" w:space="0" w:color="auto"/>
            </w:tcBorders>
            <w:shd w:val="clear" w:color="auto" w:fill="BDD6EE" w:themeFill="accent1" w:themeFillTint="66"/>
            <w:noWrap/>
            <w:vAlign w:val="center"/>
            <w:hideMark/>
          </w:tcPr>
          <w:p w14:paraId="0838CF8E" w14:textId="64637C6E"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-1.70</w:t>
            </w:r>
          </w:p>
        </w:tc>
        <w:tc>
          <w:tcPr>
            <w:tcW w:w="738" w:type="dxa"/>
            <w:tcBorders>
              <w:top w:val="nil"/>
              <w:left w:val="nil"/>
              <w:bottom w:val="single" w:sz="4" w:space="0" w:color="auto"/>
              <w:right w:val="single" w:sz="4" w:space="0" w:color="auto"/>
            </w:tcBorders>
            <w:shd w:val="clear" w:color="auto" w:fill="BDD6EE" w:themeFill="accent1" w:themeFillTint="66"/>
            <w:noWrap/>
            <w:vAlign w:val="center"/>
            <w:hideMark/>
          </w:tcPr>
          <w:p w14:paraId="067F3256" w14:textId="1CC2B17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-0.49</w:t>
            </w:r>
          </w:p>
        </w:tc>
        <w:tc>
          <w:tcPr>
            <w:tcW w:w="739" w:type="dxa"/>
            <w:tcBorders>
              <w:top w:val="nil"/>
              <w:left w:val="nil"/>
              <w:bottom w:val="single" w:sz="4" w:space="0" w:color="auto"/>
              <w:right w:val="single" w:sz="4" w:space="0" w:color="auto"/>
            </w:tcBorders>
            <w:shd w:val="clear" w:color="auto" w:fill="BDD6EE" w:themeFill="accent1" w:themeFillTint="66"/>
            <w:noWrap/>
            <w:vAlign w:val="center"/>
            <w:hideMark/>
          </w:tcPr>
          <w:p w14:paraId="58BAC61D" w14:textId="719150C0"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-0.34</w:t>
            </w:r>
          </w:p>
        </w:tc>
        <w:tc>
          <w:tcPr>
            <w:tcW w:w="738" w:type="dxa"/>
            <w:tcBorders>
              <w:top w:val="nil"/>
              <w:left w:val="nil"/>
              <w:bottom w:val="single" w:sz="4" w:space="0" w:color="auto"/>
              <w:right w:val="single" w:sz="4" w:space="0" w:color="auto"/>
            </w:tcBorders>
            <w:shd w:val="clear" w:color="auto" w:fill="BDD6EE" w:themeFill="accent1" w:themeFillTint="66"/>
            <w:noWrap/>
            <w:vAlign w:val="center"/>
            <w:hideMark/>
          </w:tcPr>
          <w:p w14:paraId="104F1B35" w14:textId="4D1D61E8"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-0.39</w:t>
            </w:r>
          </w:p>
        </w:tc>
        <w:tc>
          <w:tcPr>
            <w:tcW w:w="739" w:type="dxa"/>
            <w:tcBorders>
              <w:top w:val="nil"/>
              <w:left w:val="nil"/>
              <w:bottom w:val="single" w:sz="4" w:space="0" w:color="auto"/>
              <w:right w:val="single" w:sz="4" w:space="0" w:color="auto"/>
            </w:tcBorders>
            <w:shd w:val="clear" w:color="auto" w:fill="BDD6EE" w:themeFill="accent1" w:themeFillTint="66"/>
            <w:noWrap/>
            <w:vAlign w:val="center"/>
            <w:hideMark/>
          </w:tcPr>
          <w:p w14:paraId="45D37D78" w14:textId="2B826347"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-0.45</w:t>
            </w:r>
          </w:p>
        </w:tc>
        <w:tc>
          <w:tcPr>
            <w:tcW w:w="738" w:type="dxa"/>
            <w:tcBorders>
              <w:top w:val="nil"/>
              <w:left w:val="nil"/>
              <w:bottom w:val="single" w:sz="4" w:space="0" w:color="auto"/>
              <w:right w:val="single" w:sz="4" w:space="0" w:color="auto"/>
            </w:tcBorders>
            <w:shd w:val="clear" w:color="auto" w:fill="BDD6EE" w:themeFill="accent1" w:themeFillTint="66"/>
            <w:noWrap/>
            <w:vAlign w:val="center"/>
            <w:hideMark/>
          </w:tcPr>
          <w:p w14:paraId="5D814DCB" w14:textId="341D714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-0.52</w:t>
            </w:r>
          </w:p>
        </w:tc>
        <w:tc>
          <w:tcPr>
            <w:tcW w:w="739" w:type="dxa"/>
            <w:tcBorders>
              <w:top w:val="nil"/>
              <w:left w:val="nil"/>
              <w:bottom w:val="single" w:sz="4" w:space="0" w:color="auto"/>
              <w:right w:val="single" w:sz="4" w:space="0" w:color="auto"/>
            </w:tcBorders>
            <w:shd w:val="clear" w:color="auto" w:fill="BDD6EE" w:themeFill="accent1" w:themeFillTint="66"/>
            <w:noWrap/>
            <w:vAlign w:val="center"/>
            <w:hideMark/>
          </w:tcPr>
          <w:p w14:paraId="44923F7C" w14:textId="75F74008"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-0.57</w:t>
            </w:r>
          </w:p>
        </w:tc>
        <w:tc>
          <w:tcPr>
            <w:tcW w:w="738" w:type="dxa"/>
            <w:tcBorders>
              <w:top w:val="nil"/>
              <w:left w:val="nil"/>
              <w:bottom w:val="single" w:sz="4" w:space="0" w:color="auto"/>
              <w:right w:val="single" w:sz="4" w:space="0" w:color="auto"/>
            </w:tcBorders>
            <w:shd w:val="clear" w:color="auto" w:fill="BDD6EE" w:themeFill="accent1" w:themeFillTint="66"/>
            <w:noWrap/>
            <w:vAlign w:val="center"/>
            <w:hideMark/>
          </w:tcPr>
          <w:p w14:paraId="399A509D" w14:textId="74AB453A"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-0.63</w:t>
            </w:r>
          </w:p>
        </w:tc>
        <w:tc>
          <w:tcPr>
            <w:tcW w:w="739" w:type="dxa"/>
            <w:tcBorders>
              <w:top w:val="nil"/>
              <w:left w:val="nil"/>
              <w:bottom w:val="single" w:sz="4" w:space="0" w:color="auto"/>
              <w:right w:val="single" w:sz="4" w:space="0" w:color="auto"/>
            </w:tcBorders>
            <w:shd w:val="clear" w:color="auto" w:fill="BDD6EE" w:themeFill="accent1" w:themeFillTint="66"/>
            <w:noWrap/>
            <w:vAlign w:val="center"/>
            <w:hideMark/>
          </w:tcPr>
          <w:p w14:paraId="70136555" w14:textId="2E758E1C" w:rsidR="00FB6197" w:rsidRPr="00E61B0D"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-0.70</w:t>
            </w:r>
          </w:p>
        </w:tc>
      </w:tr>
      <w:tr w:rsidR="00FB6197" w:rsidRPr="00E61B0D" w14:paraId="7C77944D" w14:textId="77777777" w:rsidTr="00541F6E">
        <w:trPr>
          <w:trHeight w:val="20"/>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37530C0" w14:textId="77777777" w:rsidR="00FB6197" w:rsidRPr="00E61B0D" w:rsidRDefault="00FB6197" w:rsidP="00FB6197">
            <w:pPr>
              <w:spacing w:line="276" w:lineRule="auto"/>
              <w:jc w:val="right"/>
              <w:rPr>
                <w:rFonts w:asciiTheme="minorHAnsi" w:hAnsiTheme="minorHAnsi" w:cstheme="minorHAnsi"/>
                <w:i/>
                <w:iCs/>
                <w:color w:val="000000"/>
                <w:sz w:val="18"/>
                <w:szCs w:val="18"/>
              </w:rPr>
            </w:pPr>
            <w:r w:rsidRPr="00E61B0D">
              <w:rPr>
                <w:rFonts w:asciiTheme="minorHAnsi" w:hAnsiTheme="minorHAnsi" w:cstheme="minorHAnsi"/>
                <w:i/>
                <w:iCs/>
                <w:color w:val="000000"/>
                <w:sz w:val="18"/>
                <w:szCs w:val="18"/>
              </w:rPr>
              <w:t>% Growth</w:t>
            </w:r>
          </w:p>
        </w:tc>
        <w:tc>
          <w:tcPr>
            <w:tcW w:w="738" w:type="dxa"/>
            <w:tcBorders>
              <w:top w:val="nil"/>
              <w:left w:val="nil"/>
              <w:bottom w:val="single" w:sz="4" w:space="0" w:color="auto"/>
              <w:right w:val="single" w:sz="4" w:space="0" w:color="auto"/>
            </w:tcBorders>
            <w:shd w:val="clear" w:color="auto" w:fill="auto"/>
            <w:noWrap/>
            <w:vAlign w:val="center"/>
            <w:hideMark/>
          </w:tcPr>
          <w:p w14:paraId="01DC06E7" w14:textId="2DF840F6"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220%</w:t>
            </w:r>
          </w:p>
        </w:tc>
        <w:tc>
          <w:tcPr>
            <w:tcW w:w="739" w:type="dxa"/>
            <w:tcBorders>
              <w:top w:val="nil"/>
              <w:left w:val="nil"/>
              <w:bottom w:val="single" w:sz="4" w:space="0" w:color="auto"/>
              <w:right w:val="single" w:sz="4" w:space="0" w:color="auto"/>
            </w:tcBorders>
            <w:shd w:val="clear" w:color="auto" w:fill="auto"/>
            <w:noWrap/>
            <w:vAlign w:val="center"/>
            <w:hideMark/>
          </w:tcPr>
          <w:p w14:paraId="71017487" w14:textId="7B6A4A14"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-63%</w:t>
            </w:r>
          </w:p>
        </w:tc>
        <w:tc>
          <w:tcPr>
            <w:tcW w:w="738" w:type="dxa"/>
            <w:tcBorders>
              <w:top w:val="nil"/>
              <w:left w:val="nil"/>
              <w:bottom w:val="single" w:sz="4" w:space="0" w:color="auto"/>
              <w:right w:val="single" w:sz="4" w:space="0" w:color="auto"/>
            </w:tcBorders>
            <w:shd w:val="clear" w:color="auto" w:fill="auto"/>
            <w:noWrap/>
            <w:vAlign w:val="center"/>
            <w:hideMark/>
          </w:tcPr>
          <w:p w14:paraId="5FE04A1E" w14:textId="655D04A6"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w:t>
            </w:r>
          </w:p>
        </w:tc>
        <w:tc>
          <w:tcPr>
            <w:tcW w:w="739" w:type="dxa"/>
            <w:tcBorders>
              <w:top w:val="nil"/>
              <w:left w:val="nil"/>
              <w:bottom w:val="single" w:sz="4" w:space="0" w:color="auto"/>
              <w:right w:val="single" w:sz="4" w:space="0" w:color="auto"/>
            </w:tcBorders>
            <w:shd w:val="clear" w:color="auto" w:fill="auto"/>
            <w:noWrap/>
            <w:vAlign w:val="center"/>
            <w:hideMark/>
          </w:tcPr>
          <w:p w14:paraId="3A884108" w14:textId="51EB95C1"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-31%</w:t>
            </w:r>
          </w:p>
        </w:tc>
        <w:tc>
          <w:tcPr>
            <w:tcW w:w="738" w:type="dxa"/>
            <w:tcBorders>
              <w:top w:val="nil"/>
              <w:left w:val="nil"/>
              <w:bottom w:val="single" w:sz="4" w:space="0" w:color="auto"/>
              <w:right w:val="single" w:sz="4" w:space="0" w:color="auto"/>
            </w:tcBorders>
            <w:shd w:val="clear" w:color="auto" w:fill="auto"/>
            <w:noWrap/>
            <w:vAlign w:val="center"/>
            <w:hideMark/>
          </w:tcPr>
          <w:p w14:paraId="1833AB79" w14:textId="1A0D285A"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tcBorders>
              <w:top w:val="nil"/>
              <w:left w:val="nil"/>
              <w:bottom w:val="single" w:sz="4" w:space="0" w:color="auto"/>
              <w:right w:val="single" w:sz="4" w:space="0" w:color="auto"/>
            </w:tcBorders>
            <w:shd w:val="clear" w:color="auto" w:fill="auto"/>
            <w:noWrap/>
            <w:vAlign w:val="center"/>
            <w:hideMark/>
          </w:tcPr>
          <w:p w14:paraId="1145F316" w14:textId="5E252D05"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tcBorders>
              <w:top w:val="nil"/>
              <w:left w:val="nil"/>
              <w:bottom w:val="single" w:sz="4" w:space="0" w:color="auto"/>
              <w:right w:val="single" w:sz="4" w:space="0" w:color="auto"/>
            </w:tcBorders>
            <w:shd w:val="clear" w:color="auto" w:fill="auto"/>
            <w:noWrap/>
            <w:vAlign w:val="center"/>
            <w:hideMark/>
          </w:tcPr>
          <w:p w14:paraId="438B5A53" w14:textId="65BFB6FC"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16%</w:t>
            </w:r>
          </w:p>
        </w:tc>
        <w:tc>
          <w:tcPr>
            <w:tcW w:w="739" w:type="dxa"/>
            <w:tcBorders>
              <w:top w:val="nil"/>
              <w:left w:val="nil"/>
              <w:bottom w:val="single" w:sz="4" w:space="0" w:color="auto"/>
              <w:right w:val="single" w:sz="4" w:space="0" w:color="auto"/>
            </w:tcBorders>
            <w:shd w:val="clear" w:color="auto" w:fill="auto"/>
            <w:noWrap/>
            <w:vAlign w:val="center"/>
            <w:hideMark/>
          </w:tcPr>
          <w:p w14:paraId="5414F8FE" w14:textId="384024A9"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38" w:type="dxa"/>
            <w:tcBorders>
              <w:top w:val="nil"/>
              <w:left w:val="nil"/>
              <w:bottom w:val="single" w:sz="4" w:space="0" w:color="auto"/>
              <w:right w:val="single" w:sz="4" w:space="0" w:color="auto"/>
            </w:tcBorders>
            <w:shd w:val="clear" w:color="auto" w:fill="auto"/>
            <w:noWrap/>
            <w:vAlign w:val="center"/>
            <w:hideMark/>
          </w:tcPr>
          <w:p w14:paraId="43A1161E" w14:textId="03E5C8B9"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39" w:type="dxa"/>
            <w:tcBorders>
              <w:top w:val="nil"/>
              <w:left w:val="nil"/>
              <w:bottom w:val="single" w:sz="4" w:space="0" w:color="auto"/>
              <w:right w:val="single" w:sz="4" w:space="0" w:color="auto"/>
            </w:tcBorders>
            <w:shd w:val="clear" w:color="auto" w:fill="auto"/>
            <w:noWrap/>
            <w:vAlign w:val="center"/>
            <w:hideMark/>
          </w:tcPr>
          <w:p w14:paraId="15DA61AE" w14:textId="643577A6" w:rsidR="00FB6197" w:rsidRPr="00E61B0D"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r>
    </w:tbl>
    <w:p w14:paraId="082DA3E7" w14:textId="77777777" w:rsidR="00AC6B98" w:rsidRPr="00E61B0D" w:rsidRDefault="00AC6B98" w:rsidP="00DB18B3">
      <w:pPr>
        <w:pStyle w:val="Default"/>
        <w:ind w:left="7920" w:right="-589"/>
        <w:jc w:val="right"/>
        <w:rPr>
          <w:i/>
          <w:color w:val="auto"/>
          <w:sz w:val="22"/>
          <w:szCs w:val="28"/>
        </w:rPr>
      </w:pPr>
      <w:r w:rsidRPr="00E61B0D">
        <w:rPr>
          <w:i/>
          <w:color w:val="auto"/>
          <w:sz w:val="22"/>
          <w:szCs w:val="28"/>
        </w:rPr>
        <w:t>Continue….</w:t>
      </w:r>
    </w:p>
    <w:p w14:paraId="65A19623" w14:textId="77777777" w:rsidR="00E61B0D" w:rsidRPr="005B74BD" w:rsidRDefault="00E61B0D" w:rsidP="00DB18B3">
      <w:pPr>
        <w:pStyle w:val="Default"/>
        <w:spacing w:before="240"/>
        <w:ind w:left="851" w:right="-589"/>
        <w:jc w:val="right"/>
        <w:rPr>
          <w:b/>
          <w:sz w:val="22"/>
          <w:szCs w:val="22"/>
        </w:rPr>
      </w:pP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1687"/>
        <w:gridCol w:w="738"/>
        <w:gridCol w:w="739"/>
        <w:gridCol w:w="738"/>
        <w:gridCol w:w="739"/>
        <w:gridCol w:w="738"/>
        <w:gridCol w:w="739"/>
        <w:gridCol w:w="738"/>
        <w:gridCol w:w="739"/>
        <w:gridCol w:w="738"/>
        <w:gridCol w:w="739"/>
      </w:tblGrid>
      <w:tr w:rsidR="00E61B0D" w:rsidRPr="00FC4A43" w14:paraId="52077A1E" w14:textId="77777777" w:rsidTr="00541F6E">
        <w:trPr>
          <w:trHeight w:val="20"/>
        </w:trPr>
        <w:tc>
          <w:tcPr>
            <w:tcW w:w="1687" w:type="dxa"/>
            <w:shd w:val="clear" w:color="000000" w:fill="002060"/>
            <w:noWrap/>
            <w:vAlign w:val="center"/>
            <w:hideMark/>
          </w:tcPr>
          <w:p w14:paraId="0309AE29" w14:textId="77777777"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 xml:space="preserve">Operating Summary </w:t>
            </w:r>
          </w:p>
        </w:tc>
        <w:tc>
          <w:tcPr>
            <w:tcW w:w="738" w:type="dxa"/>
            <w:shd w:val="clear" w:color="000000" w:fill="002060"/>
            <w:noWrap/>
            <w:vAlign w:val="center"/>
            <w:hideMark/>
          </w:tcPr>
          <w:p w14:paraId="256B0E86" w14:textId="4C8E9DCE"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Mar-34 E</w:t>
            </w:r>
          </w:p>
        </w:tc>
        <w:tc>
          <w:tcPr>
            <w:tcW w:w="739" w:type="dxa"/>
            <w:shd w:val="clear" w:color="000000" w:fill="002060"/>
            <w:noWrap/>
            <w:vAlign w:val="center"/>
            <w:hideMark/>
          </w:tcPr>
          <w:p w14:paraId="1718E3EE" w14:textId="004C1ABF"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Mar-35 P</w:t>
            </w:r>
          </w:p>
        </w:tc>
        <w:tc>
          <w:tcPr>
            <w:tcW w:w="738" w:type="dxa"/>
            <w:shd w:val="clear" w:color="000000" w:fill="002060"/>
            <w:noWrap/>
            <w:vAlign w:val="center"/>
            <w:hideMark/>
          </w:tcPr>
          <w:p w14:paraId="30ECE340" w14:textId="6E490D32"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Mar-36 P</w:t>
            </w:r>
          </w:p>
        </w:tc>
        <w:tc>
          <w:tcPr>
            <w:tcW w:w="739" w:type="dxa"/>
            <w:shd w:val="clear" w:color="000000" w:fill="002060"/>
            <w:noWrap/>
            <w:vAlign w:val="center"/>
            <w:hideMark/>
          </w:tcPr>
          <w:p w14:paraId="0AD6D429" w14:textId="321553E9"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Mar-37 P</w:t>
            </w:r>
          </w:p>
        </w:tc>
        <w:tc>
          <w:tcPr>
            <w:tcW w:w="738" w:type="dxa"/>
            <w:shd w:val="clear" w:color="000000" w:fill="002060"/>
            <w:noWrap/>
            <w:vAlign w:val="center"/>
            <w:hideMark/>
          </w:tcPr>
          <w:p w14:paraId="6E95EE6D" w14:textId="0D1E8DAF"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Mar-38 P</w:t>
            </w:r>
          </w:p>
        </w:tc>
        <w:tc>
          <w:tcPr>
            <w:tcW w:w="739" w:type="dxa"/>
            <w:shd w:val="clear" w:color="000000" w:fill="002060"/>
            <w:noWrap/>
            <w:vAlign w:val="center"/>
            <w:hideMark/>
          </w:tcPr>
          <w:p w14:paraId="08E8BB05" w14:textId="4E84C63D"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Mar-39 P</w:t>
            </w:r>
          </w:p>
        </w:tc>
        <w:tc>
          <w:tcPr>
            <w:tcW w:w="738" w:type="dxa"/>
            <w:shd w:val="clear" w:color="000000" w:fill="002060"/>
            <w:noWrap/>
            <w:vAlign w:val="center"/>
            <w:hideMark/>
          </w:tcPr>
          <w:p w14:paraId="635B6630" w14:textId="1B8A94EB"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Mar-40 P</w:t>
            </w:r>
          </w:p>
        </w:tc>
        <w:tc>
          <w:tcPr>
            <w:tcW w:w="739" w:type="dxa"/>
            <w:shd w:val="clear" w:color="000000" w:fill="002060"/>
            <w:noWrap/>
            <w:vAlign w:val="center"/>
            <w:hideMark/>
          </w:tcPr>
          <w:p w14:paraId="446C2231" w14:textId="73694C3E"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Mar-41 P</w:t>
            </w:r>
          </w:p>
        </w:tc>
        <w:tc>
          <w:tcPr>
            <w:tcW w:w="738" w:type="dxa"/>
            <w:shd w:val="clear" w:color="000000" w:fill="002060"/>
            <w:noWrap/>
            <w:vAlign w:val="center"/>
            <w:hideMark/>
          </w:tcPr>
          <w:p w14:paraId="03689B14" w14:textId="4EB8CE51"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Mar-42 P</w:t>
            </w:r>
          </w:p>
        </w:tc>
        <w:tc>
          <w:tcPr>
            <w:tcW w:w="739" w:type="dxa"/>
            <w:shd w:val="clear" w:color="000000" w:fill="002060"/>
            <w:noWrap/>
            <w:vAlign w:val="center"/>
            <w:hideMark/>
          </w:tcPr>
          <w:p w14:paraId="5F12099B" w14:textId="1D891F9B"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Mar-43 P</w:t>
            </w:r>
          </w:p>
        </w:tc>
      </w:tr>
      <w:tr w:rsidR="00FB6197" w:rsidRPr="00FC4A43" w14:paraId="35FC2365" w14:textId="77777777" w:rsidTr="00541F6E">
        <w:trPr>
          <w:trHeight w:val="20"/>
        </w:trPr>
        <w:tc>
          <w:tcPr>
            <w:tcW w:w="1687" w:type="dxa"/>
            <w:shd w:val="clear" w:color="auto" w:fill="auto"/>
            <w:noWrap/>
            <w:vAlign w:val="bottom"/>
            <w:hideMark/>
          </w:tcPr>
          <w:p w14:paraId="03E49F94"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Total Revenue</w:t>
            </w:r>
          </w:p>
        </w:tc>
        <w:tc>
          <w:tcPr>
            <w:tcW w:w="738" w:type="dxa"/>
            <w:shd w:val="clear" w:color="auto" w:fill="auto"/>
            <w:noWrap/>
            <w:vAlign w:val="bottom"/>
            <w:hideMark/>
          </w:tcPr>
          <w:p w14:paraId="74CA9999" w14:textId="0426DB91"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shd w:val="clear" w:color="auto" w:fill="auto"/>
            <w:noWrap/>
            <w:vAlign w:val="bottom"/>
            <w:hideMark/>
          </w:tcPr>
          <w:p w14:paraId="1B738290" w14:textId="6A16B2F8"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bottom"/>
            <w:hideMark/>
          </w:tcPr>
          <w:p w14:paraId="39648B14" w14:textId="44965529"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shd w:val="clear" w:color="auto" w:fill="auto"/>
            <w:noWrap/>
            <w:vAlign w:val="bottom"/>
            <w:hideMark/>
          </w:tcPr>
          <w:p w14:paraId="61386404" w14:textId="02F7B335"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bottom"/>
            <w:hideMark/>
          </w:tcPr>
          <w:p w14:paraId="4B61E0EB" w14:textId="43694DAF"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shd w:val="clear" w:color="auto" w:fill="auto"/>
            <w:noWrap/>
            <w:vAlign w:val="bottom"/>
            <w:hideMark/>
          </w:tcPr>
          <w:p w14:paraId="04FE6DB1" w14:textId="64A9C48A"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bottom"/>
            <w:hideMark/>
          </w:tcPr>
          <w:p w14:paraId="2FC2DC5E" w14:textId="0D407BEC"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shd w:val="clear" w:color="auto" w:fill="auto"/>
            <w:noWrap/>
            <w:vAlign w:val="bottom"/>
            <w:hideMark/>
          </w:tcPr>
          <w:p w14:paraId="618CDD69" w14:textId="67A2D0B7"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bottom"/>
            <w:hideMark/>
          </w:tcPr>
          <w:p w14:paraId="7416E81F" w14:textId="38D6B32E"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shd w:val="clear" w:color="auto" w:fill="auto"/>
            <w:noWrap/>
            <w:vAlign w:val="bottom"/>
            <w:hideMark/>
          </w:tcPr>
          <w:p w14:paraId="2DD3EB71" w14:textId="105AF6F7"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r>
      <w:tr w:rsidR="00FB6197" w:rsidRPr="00FC4A43" w14:paraId="63745320" w14:textId="77777777" w:rsidTr="00541F6E">
        <w:trPr>
          <w:trHeight w:val="20"/>
        </w:trPr>
        <w:tc>
          <w:tcPr>
            <w:tcW w:w="1687" w:type="dxa"/>
            <w:shd w:val="clear" w:color="auto" w:fill="auto"/>
            <w:noWrap/>
            <w:vAlign w:val="bottom"/>
            <w:hideMark/>
          </w:tcPr>
          <w:p w14:paraId="24E6AF43"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Growth</w:t>
            </w:r>
          </w:p>
        </w:tc>
        <w:tc>
          <w:tcPr>
            <w:tcW w:w="738" w:type="dxa"/>
            <w:shd w:val="clear" w:color="auto" w:fill="auto"/>
            <w:noWrap/>
            <w:vAlign w:val="bottom"/>
            <w:hideMark/>
          </w:tcPr>
          <w:p w14:paraId="40DE6173" w14:textId="67C193A1"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2E4D56E4" w14:textId="04C2873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680B21B2" w14:textId="790A714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0E18A4B3" w14:textId="04896225"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6273243E" w14:textId="3F79355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764247B8" w14:textId="332AE05B"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67C65EF1" w14:textId="5682524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4035428E" w14:textId="1AD370C2"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564716DA" w14:textId="694E60C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00449E2A" w14:textId="0206CF82"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FC4A43" w14:paraId="7DE501AB" w14:textId="77777777" w:rsidTr="00541F6E">
        <w:trPr>
          <w:trHeight w:val="20"/>
        </w:trPr>
        <w:tc>
          <w:tcPr>
            <w:tcW w:w="1687" w:type="dxa"/>
            <w:shd w:val="clear" w:color="auto" w:fill="auto"/>
            <w:noWrap/>
            <w:vAlign w:val="bottom"/>
            <w:hideMark/>
          </w:tcPr>
          <w:p w14:paraId="00A5D05E"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EBITDA</w:t>
            </w:r>
          </w:p>
        </w:tc>
        <w:tc>
          <w:tcPr>
            <w:tcW w:w="738" w:type="dxa"/>
            <w:shd w:val="clear" w:color="auto" w:fill="auto"/>
            <w:noWrap/>
            <w:vAlign w:val="bottom"/>
            <w:hideMark/>
          </w:tcPr>
          <w:p w14:paraId="74374A90" w14:textId="4C8FFFCA"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-1.13</w:t>
            </w:r>
          </w:p>
        </w:tc>
        <w:tc>
          <w:tcPr>
            <w:tcW w:w="739" w:type="dxa"/>
            <w:shd w:val="clear" w:color="auto" w:fill="auto"/>
            <w:noWrap/>
            <w:vAlign w:val="bottom"/>
            <w:hideMark/>
          </w:tcPr>
          <w:p w14:paraId="08345ACC" w14:textId="0C054965"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-1.23</w:t>
            </w:r>
          </w:p>
        </w:tc>
        <w:tc>
          <w:tcPr>
            <w:tcW w:w="738" w:type="dxa"/>
            <w:shd w:val="clear" w:color="auto" w:fill="auto"/>
            <w:noWrap/>
            <w:vAlign w:val="bottom"/>
            <w:hideMark/>
          </w:tcPr>
          <w:p w14:paraId="5B8BF317" w14:textId="62BA80E8"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w:t>
            </w:r>
          </w:p>
        </w:tc>
        <w:tc>
          <w:tcPr>
            <w:tcW w:w="739" w:type="dxa"/>
            <w:shd w:val="clear" w:color="auto" w:fill="auto"/>
            <w:noWrap/>
            <w:vAlign w:val="bottom"/>
            <w:hideMark/>
          </w:tcPr>
          <w:p w14:paraId="22F98EED" w14:textId="427B3487"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-1.43</w:t>
            </w:r>
          </w:p>
        </w:tc>
        <w:tc>
          <w:tcPr>
            <w:tcW w:w="738" w:type="dxa"/>
            <w:shd w:val="clear" w:color="auto" w:fill="auto"/>
            <w:noWrap/>
            <w:vAlign w:val="bottom"/>
            <w:hideMark/>
          </w:tcPr>
          <w:p w14:paraId="5AECDE35" w14:textId="53536762"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-1.53</w:t>
            </w:r>
          </w:p>
        </w:tc>
        <w:tc>
          <w:tcPr>
            <w:tcW w:w="739" w:type="dxa"/>
            <w:shd w:val="clear" w:color="auto" w:fill="auto"/>
            <w:noWrap/>
            <w:vAlign w:val="bottom"/>
            <w:hideMark/>
          </w:tcPr>
          <w:p w14:paraId="4C15755D" w14:textId="66CF989F"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-1.64</w:t>
            </w:r>
          </w:p>
        </w:tc>
        <w:tc>
          <w:tcPr>
            <w:tcW w:w="738" w:type="dxa"/>
            <w:shd w:val="clear" w:color="auto" w:fill="auto"/>
            <w:noWrap/>
            <w:vAlign w:val="bottom"/>
            <w:hideMark/>
          </w:tcPr>
          <w:p w14:paraId="6E445004" w14:textId="4F691EF3"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-1.76</w:t>
            </w:r>
          </w:p>
        </w:tc>
        <w:tc>
          <w:tcPr>
            <w:tcW w:w="739" w:type="dxa"/>
            <w:shd w:val="clear" w:color="auto" w:fill="auto"/>
            <w:noWrap/>
            <w:vAlign w:val="bottom"/>
            <w:hideMark/>
          </w:tcPr>
          <w:p w14:paraId="4DBEA47C" w14:textId="24A35CB7"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-1.88</w:t>
            </w:r>
          </w:p>
        </w:tc>
        <w:tc>
          <w:tcPr>
            <w:tcW w:w="738" w:type="dxa"/>
            <w:shd w:val="clear" w:color="auto" w:fill="auto"/>
            <w:noWrap/>
            <w:vAlign w:val="bottom"/>
            <w:hideMark/>
          </w:tcPr>
          <w:p w14:paraId="25B90CC7" w14:textId="75597073"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-2.00</w:t>
            </w:r>
          </w:p>
        </w:tc>
        <w:tc>
          <w:tcPr>
            <w:tcW w:w="739" w:type="dxa"/>
            <w:shd w:val="clear" w:color="auto" w:fill="auto"/>
            <w:noWrap/>
            <w:vAlign w:val="bottom"/>
            <w:hideMark/>
          </w:tcPr>
          <w:p w14:paraId="472BFF11" w14:textId="2D8825F8"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FB6197" w:rsidRPr="00FC4A43" w14:paraId="00525000" w14:textId="77777777" w:rsidTr="00541F6E">
        <w:trPr>
          <w:trHeight w:val="20"/>
        </w:trPr>
        <w:tc>
          <w:tcPr>
            <w:tcW w:w="1687" w:type="dxa"/>
            <w:shd w:val="clear" w:color="auto" w:fill="auto"/>
            <w:noWrap/>
            <w:vAlign w:val="bottom"/>
            <w:hideMark/>
          </w:tcPr>
          <w:p w14:paraId="557DFCCC"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bottom"/>
            <w:hideMark/>
          </w:tcPr>
          <w:p w14:paraId="5D580BBA" w14:textId="43C522E0" w:rsidR="00FB6197" w:rsidRPr="00FC4A43"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-52%</w:t>
            </w:r>
          </w:p>
        </w:tc>
        <w:tc>
          <w:tcPr>
            <w:tcW w:w="739" w:type="dxa"/>
            <w:shd w:val="clear" w:color="auto" w:fill="auto"/>
            <w:noWrap/>
            <w:vAlign w:val="bottom"/>
            <w:hideMark/>
          </w:tcPr>
          <w:p w14:paraId="15C6D4CF" w14:textId="7B8AAE1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38" w:type="dxa"/>
            <w:shd w:val="clear" w:color="auto" w:fill="auto"/>
            <w:noWrap/>
            <w:vAlign w:val="bottom"/>
            <w:hideMark/>
          </w:tcPr>
          <w:p w14:paraId="07DED4CE" w14:textId="21D1386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739" w:type="dxa"/>
            <w:shd w:val="clear" w:color="auto" w:fill="auto"/>
            <w:noWrap/>
            <w:vAlign w:val="bottom"/>
            <w:hideMark/>
          </w:tcPr>
          <w:p w14:paraId="0A96A0E1" w14:textId="73A7C8F2"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-66%</w:t>
            </w:r>
          </w:p>
        </w:tc>
        <w:tc>
          <w:tcPr>
            <w:tcW w:w="738" w:type="dxa"/>
            <w:shd w:val="clear" w:color="auto" w:fill="auto"/>
            <w:noWrap/>
            <w:vAlign w:val="bottom"/>
            <w:hideMark/>
          </w:tcPr>
          <w:p w14:paraId="4FA69A80" w14:textId="3111510B"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-71%</w:t>
            </w:r>
          </w:p>
        </w:tc>
        <w:tc>
          <w:tcPr>
            <w:tcW w:w="739" w:type="dxa"/>
            <w:shd w:val="clear" w:color="auto" w:fill="auto"/>
            <w:noWrap/>
            <w:vAlign w:val="bottom"/>
            <w:hideMark/>
          </w:tcPr>
          <w:p w14:paraId="4581F445" w14:textId="53AB0B2F"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-76%</w:t>
            </w:r>
          </w:p>
        </w:tc>
        <w:tc>
          <w:tcPr>
            <w:tcW w:w="738" w:type="dxa"/>
            <w:shd w:val="clear" w:color="auto" w:fill="auto"/>
            <w:noWrap/>
            <w:vAlign w:val="bottom"/>
            <w:hideMark/>
          </w:tcPr>
          <w:p w14:paraId="2584D7C1" w14:textId="115097B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-81%</w:t>
            </w:r>
          </w:p>
        </w:tc>
        <w:tc>
          <w:tcPr>
            <w:tcW w:w="739" w:type="dxa"/>
            <w:shd w:val="clear" w:color="auto" w:fill="auto"/>
            <w:noWrap/>
            <w:vAlign w:val="bottom"/>
            <w:hideMark/>
          </w:tcPr>
          <w:p w14:paraId="7455D509" w14:textId="331401A5"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-87%</w:t>
            </w:r>
          </w:p>
        </w:tc>
        <w:tc>
          <w:tcPr>
            <w:tcW w:w="738" w:type="dxa"/>
            <w:shd w:val="clear" w:color="auto" w:fill="auto"/>
            <w:noWrap/>
            <w:vAlign w:val="bottom"/>
            <w:hideMark/>
          </w:tcPr>
          <w:p w14:paraId="1BDAB6E1" w14:textId="27DEB3CF"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-93%</w:t>
            </w:r>
          </w:p>
        </w:tc>
        <w:tc>
          <w:tcPr>
            <w:tcW w:w="739" w:type="dxa"/>
            <w:shd w:val="clear" w:color="auto" w:fill="auto"/>
            <w:noWrap/>
            <w:vAlign w:val="bottom"/>
            <w:hideMark/>
          </w:tcPr>
          <w:p w14:paraId="30A68BEA" w14:textId="3D37779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-99%</w:t>
            </w:r>
          </w:p>
        </w:tc>
      </w:tr>
      <w:tr w:rsidR="00FB6197" w:rsidRPr="00FC4A43" w14:paraId="32B71A70" w14:textId="77777777" w:rsidTr="00541F6E">
        <w:trPr>
          <w:trHeight w:val="20"/>
        </w:trPr>
        <w:tc>
          <w:tcPr>
            <w:tcW w:w="1687" w:type="dxa"/>
            <w:shd w:val="clear" w:color="auto" w:fill="auto"/>
            <w:noWrap/>
            <w:vAlign w:val="bottom"/>
            <w:hideMark/>
          </w:tcPr>
          <w:p w14:paraId="70D3C81E"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lastRenderedPageBreak/>
              <w:t>EBIT</w:t>
            </w:r>
          </w:p>
        </w:tc>
        <w:tc>
          <w:tcPr>
            <w:tcW w:w="738" w:type="dxa"/>
            <w:shd w:val="clear" w:color="auto" w:fill="auto"/>
            <w:noWrap/>
            <w:vAlign w:val="bottom"/>
            <w:hideMark/>
          </w:tcPr>
          <w:p w14:paraId="07B128FB" w14:textId="5DAF4197"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-1.46</w:t>
            </w:r>
          </w:p>
        </w:tc>
        <w:tc>
          <w:tcPr>
            <w:tcW w:w="739" w:type="dxa"/>
            <w:shd w:val="clear" w:color="auto" w:fill="auto"/>
            <w:noWrap/>
            <w:vAlign w:val="bottom"/>
            <w:hideMark/>
          </w:tcPr>
          <w:p w14:paraId="327DCD45" w14:textId="2EFC93F6"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-1.56</w:t>
            </w:r>
          </w:p>
        </w:tc>
        <w:tc>
          <w:tcPr>
            <w:tcW w:w="738" w:type="dxa"/>
            <w:shd w:val="clear" w:color="auto" w:fill="auto"/>
            <w:noWrap/>
            <w:vAlign w:val="bottom"/>
            <w:hideMark/>
          </w:tcPr>
          <w:p w14:paraId="1F38B0BA" w14:textId="66D14CAD"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39" w:type="dxa"/>
            <w:shd w:val="clear" w:color="auto" w:fill="auto"/>
            <w:noWrap/>
            <w:vAlign w:val="bottom"/>
            <w:hideMark/>
          </w:tcPr>
          <w:p w14:paraId="5CE08F2F" w14:textId="2DAA24C2"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-1.76</w:t>
            </w:r>
          </w:p>
        </w:tc>
        <w:tc>
          <w:tcPr>
            <w:tcW w:w="738" w:type="dxa"/>
            <w:shd w:val="clear" w:color="auto" w:fill="auto"/>
            <w:noWrap/>
            <w:vAlign w:val="bottom"/>
            <w:hideMark/>
          </w:tcPr>
          <w:p w14:paraId="2DE1E015" w14:textId="017843CA"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-1.86</w:t>
            </w:r>
          </w:p>
        </w:tc>
        <w:tc>
          <w:tcPr>
            <w:tcW w:w="739" w:type="dxa"/>
            <w:shd w:val="clear" w:color="auto" w:fill="auto"/>
            <w:noWrap/>
            <w:vAlign w:val="bottom"/>
            <w:hideMark/>
          </w:tcPr>
          <w:p w14:paraId="4D5E4F95" w14:textId="472A4BDB"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-1.97</w:t>
            </w:r>
          </w:p>
        </w:tc>
        <w:tc>
          <w:tcPr>
            <w:tcW w:w="738" w:type="dxa"/>
            <w:shd w:val="clear" w:color="auto" w:fill="auto"/>
            <w:noWrap/>
            <w:vAlign w:val="bottom"/>
            <w:hideMark/>
          </w:tcPr>
          <w:p w14:paraId="361FEBAF" w14:textId="50755F0E"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-2.08</w:t>
            </w:r>
          </w:p>
        </w:tc>
        <w:tc>
          <w:tcPr>
            <w:tcW w:w="739" w:type="dxa"/>
            <w:shd w:val="clear" w:color="auto" w:fill="auto"/>
            <w:noWrap/>
            <w:vAlign w:val="bottom"/>
            <w:hideMark/>
          </w:tcPr>
          <w:p w14:paraId="01A16947" w14:textId="5B61DBF1"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-2.21</w:t>
            </w:r>
          </w:p>
        </w:tc>
        <w:tc>
          <w:tcPr>
            <w:tcW w:w="738" w:type="dxa"/>
            <w:shd w:val="clear" w:color="auto" w:fill="auto"/>
            <w:noWrap/>
            <w:vAlign w:val="bottom"/>
            <w:hideMark/>
          </w:tcPr>
          <w:p w14:paraId="28506DF6" w14:textId="25B7291F"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39" w:type="dxa"/>
            <w:shd w:val="clear" w:color="auto" w:fill="auto"/>
            <w:noWrap/>
            <w:vAlign w:val="bottom"/>
            <w:hideMark/>
          </w:tcPr>
          <w:p w14:paraId="30972D71" w14:textId="725AB928"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r>
      <w:tr w:rsidR="00FB6197" w:rsidRPr="00FC4A43" w14:paraId="022CCCC2" w14:textId="77777777" w:rsidTr="00541F6E">
        <w:trPr>
          <w:trHeight w:val="20"/>
        </w:trPr>
        <w:tc>
          <w:tcPr>
            <w:tcW w:w="1687" w:type="dxa"/>
            <w:shd w:val="clear" w:color="auto" w:fill="auto"/>
            <w:noWrap/>
            <w:vAlign w:val="bottom"/>
            <w:hideMark/>
          </w:tcPr>
          <w:p w14:paraId="357DF65E"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bottom"/>
            <w:hideMark/>
          </w:tcPr>
          <w:p w14:paraId="3C6154C5" w14:textId="092CB7BE" w:rsidR="00FB6197" w:rsidRPr="00FC4A43"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-68%</w:t>
            </w:r>
          </w:p>
        </w:tc>
        <w:tc>
          <w:tcPr>
            <w:tcW w:w="739" w:type="dxa"/>
            <w:shd w:val="clear" w:color="auto" w:fill="auto"/>
            <w:noWrap/>
            <w:vAlign w:val="bottom"/>
            <w:hideMark/>
          </w:tcPr>
          <w:p w14:paraId="7CFDD8D6" w14:textId="576EB8AD"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-72%</w:t>
            </w:r>
          </w:p>
        </w:tc>
        <w:tc>
          <w:tcPr>
            <w:tcW w:w="738" w:type="dxa"/>
            <w:shd w:val="clear" w:color="auto" w:fill="auto"/>
            <w:noWrap/>
            <w:vAlign w:val="bottom"/>
            <w:hideMark/>
          </w:tcPr>
          <w:p w14:paraId="317490B0" w14:textId="69024E1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-76%</w:t>
            </w:r>
          </w:p>
        </w:tc>
        <w:tc>
          <w:tcPr>
            <w:tcW w:w="739" w:type="dxa"/>
            <w:shd w:val="clear" w:color="auto" w:fill="auto"/>
            <w:noWrap/>
            <w:vAlign w:val="bottom"/>
            <w:hideMark/>
          </w:tcPr>
          <w:p w14:paraId="5FDF8F05" w14:textId="3C55662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-81%</w:t>
            </w:r>
          </w:p>
        </w:tc>
        <w:tc>
          <w:tcPr>
            <w:tcW w:w="738" w:type="dxa"/>
            <w:shd w:val="clear" w:color="auto" w:fill="auto"/>
            <w:noWrap/>
            <w:vAlign w:val="bottom"/>
            <w:hideMark/>
          </w:tcPr>
          <w:p w14:paraId="1E7E9FEA" w14:textId="155502EA"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-86%</w:t>
            </w:r>
          </w:p>
        </w:tc>
        <w:tc>
          <w:tcPr>
            <w:tcW w:w="739" w:type="dxa"/>
            <w:shd w:val="clear" w:color="auto" w:fill="auto"/>
            <w:noWrap/>
            <w:vAlign w:val="bottom"/>
            <w:hideMark/>
          </w:tcPr>
          <w:p w14:paraId="7AC99977" w14:textId="11F8562A"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-91%</w:t>
            </w:r>
          </w:p>
        </w:tc>
        <w:tc>
          <w:tcPr>
            <w:tcW w:w="738" w:type="dxa"/>
            <w:shd w:val="clear" w:color="auto" w:fill="auto"/>
            <w:noWrap/>
            <w:vAlign w:val="bottom"/>
            <w:hideMark/>
          </w:tcPr>
          <w:p w14:paraId="231152AF" w14:textId="5F459517"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-96%</w:t>
            </w:r>
          </w:p>
        </w:tc>
        <w:tc>
          <w:tcPr>
            <w:tcW w:w="739" w:type="dxa"/>
            <w:shd w:val="clear" w:color="auto" w:fill="auto"/>
            <w:noWrap/>
            <w:vAlign w:val="bottom"/>
            <w:hideMark/>
          </w:tcPr>
          <w:p w14:paraId="6A9DBF24" w14:textId="343859D6"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-102%</w:t>
            </w:r>
          </w:p>
        </w:tc>
        <w:tc>
          <w:tcPr>
            <w:tcW w:w="738" w:type="dxa"/>
            <w:shd w:val="clear" w:color="auto" w:fill="auto"/>
            <w:noWrap/>
            <w:vAlign w:val="bottom"/>
            <w:hideMark/>
          </w:tcPr>
          <w:p w14:paraId="40BAB16D" w14:textId="2391C51A"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-93%</w:t>
            </w:r>
          </w:p>
        </w:tc>
        <w:tc>
          <w:tcPr>
            <w:tcW w:w="739" w:type="dxa"/>
            <w:shd w:val="clear" w:color="auto" w:fill="auto"/>
            <w:noWrap/>
            <w:vAlign w:val="bottom"/>
            <w:hideMark/>
          </w:tcPr>
          <w:p w14:paraId="55358B46" w14:textId="6D95157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-99%</w:t>
            </w:r>
          </w:p>
        </w:tc>
      </w:tr>
      <w:tr w:rsidR="00FB6197" w:rsidRPr="00FC4A43" w14:paraId="7AADD198" w14:textId="77777777" w:rsidTr="00541F6E">
        <w:trPr>
          <w:trHeight w:val="20"/>
        </w:trPr>
        <w:tc>
          <w:tcPr>
            <w:tcW w:w="1687" w:type="dxa"/>
            <w:shd w:val="clear" w:color="auto" w:fill="auto"/>
            <w:noWrap/>
            <w:vAlign w:val="bottom"/>
            <w:hideMark/>
          </w:tcPr>
          <w:p w14:paraId="0BB7D72B"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NOPAT</w:t>
            </w:r>
          </w:p>
        </w:tc>
        <w:tc>
          <w:tcPr>
            <w:tcW w:w="738" w:type="dxa"/>
            <w:shd w:val="clear" w:color="auto" w:fill="auto"/>
            <w:noWrap/>
            <w:vAlign w:val="bottom"/>
            <w:hideMark/>
          </w:tcPr>
          <w:p w14:paraId="26C631F1" w14:textId="255EEBAA"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-1.09</w:t>
            </w:r>
          </w:p>
        </w:tc>
        <w:tc>
          <w:tcPr>
            <w:tcW w:w="739" w:type="dxa"/>
            <w:shd w:val="clear" w:color="auto" w:fill="auto"/>
            <w:noWrap/>
            <w:vAlign w:val="bottom"/>
            <w:hideMark/>
          </w:tcPr>
          <w:p w14:paraId="1C76A031" w14:textId="65CF6720"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-1.16</w:t>
            </w:r>
          </w:p>
        </w:tc>
        <w:tc>
          <w:tcPr>
            <w:tcW w:w="738" w:type="dxa"/>
            <w:shd w:val="clear" w:color="auto" w:fill="auto"/>
            <w:noWrap/>
            <w:vAlign w:val="bottom"/>
            <w:hideMark/>
          </w:tcPr>
          <w:p w14:paraId="0DEC447E" w14:textId="7B85E1BF"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-1.24</w:t>
            </w:r>
          </w:p>
        </w:tc>
        <w:tc>
          <w:tcPr>
            <w:tcW w:w="739" w:type="dxa"/>
            <w:shd w:val="clear" w:color="auto" w:fill="auto"/>
            <w:noWrap/>
            <w:vAlign w:val="bottom"/>
            <w:hideMark/>
          </w:tcPr>
          <w:p w14:paraId="3C0C58F2" w14:textId="58284943"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-1.32</w:t>
            </w:r>
          </w:p>
        </w:tc>
        <w:tc>
          <w:tcPr>
            <w:tcW w:w="738" w:type="dxa"/>
            <w:shd w:val="clear" w:color="auto" w:fill="auto"/>
            <w:noWrap/>
            <w:vAlign w:val="bottom"/>
            <w:hideMark/>
          </w:tcPr>
          <w:p w14:paraId="40BD22D4" w14:textId="443601B8"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-1.39</w:t>
            </w:r>
          </w:p>
        </w:tc>
        <w:tc>
          <w:tcPr>
            <w:tcW w:w="739" w:type="dxa"/>
            <w:shd w:val="clear" w:color="auto" w:fill="auto"/>
            <w:noWrap/>
            <w:vAlign w:val="bottom"/>
            <w:hideMark/>
          </w:tcPr>
          <w:p w14:paraId="32EDF82E" w14:textId="2674DF91"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-1.48</w:t>
            </w:r>
          </w:p>
        </w:tc>
        <w:tc>
          <w:tcPr>
            <w:tcW w:w="738" w:type="dxa"/>
            <w:shd w:val="clear" w:color="auto" w:fill="auto"/>
            <w:noWrap/>
            <w:vAlign w:val="bottom"/>
            <w:hideMark/>
          </w:tcPr>
          <w:p w14:paraId="6E56DC64" w14:textId="6F0F4E2C"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-1.56</w:t>
            </w:r>
          </w:p>
        </w:tc>
        <w:tc>
          <w:tcPr>
            <w:tcW w:w="739" w:type="dxa"/>
            <w:shd w:val="clear" w:color="auto" w:fill="auto"/>
            <w:noWrap/>
            <w:vAlign w:val="bottom"/>
            <w:hideMark/>
          </w:tcPr>
          <w:p w14:paraId="1551E6CF" w14:textId="0A2BC6E5"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-1.65</w:t>
            </w:r>
          </w:p>
        </w:tc>
        <w:tc>
          <w:tcPr>
            <w:tcW w:w="738" w:type="dxa"/>
            <w:shd w:val="clear" w:color="auto" w:fill="auto"/>
            <w:noWrap/>
            <w:vAlign w:val="bottom"/>
            <w:hideMark/>
          </w:tcPr>
          <w:p w14:paraId="02105E0F" w14:textId="009296F0"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-1.50</w:t>
            </w:r>
          </w:p>
        </w:tc>
        <w:tc>
          <w:tcPr>
            <w:tcW w:w="739" w:type="dxa"/>
            <w:shd w:val="clear" w:color="auto" w:fill="auto"/>
            <w:noWrap/>
            <w:vAlign w:val="bottom"/>
            <w:hideMark/>
          </w:tcPr>
          <w:p w14:paraId="48F5042B" w14:textId="4D0ADABB"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-1.60</w:t>
            </w:r>
          </w:p>
        </w:tc>
      </w:tr>
      <w:tr w:rsidR="00FB6197" w:rsidRPr="00FC4A43" w14:paraId="575095D7" w14:textId="77777777" w:rsidTr="00541F6E">
        <w:trPr>
          <w:trHeight w:val="20"/>
        </w:trPr>
        <w:tc>
          <w:tcPr>
            <w:tcW w:w="1687" w:type="dxa"/>
            <w:shd w:val="clear" w:color="auto" w:fill="auto"/>
            <w:noWrap/>
            <w:vAlign w:val="bottom"/>
            <w:hideMark/>
          </w:tcPr>
          <w:p w14:paraId="794E9B3E"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bottom"/>
            <w:hideMark/>
          </w:tcPr>
          <w:p w14:paraId="57A6906F" w14:textId="2F42E9C3" w:rsidR="00FB6197" w:rsidRPr="00FC4A43"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-51%</w:t>
            </w:r>
          </w:p>
        </w:tc>
        <w:tc>
          <w:tcPr>
            <w:tcW w:w="739" w:type="dxa"/>
            <w:shd w:val="clear" w:color="auto" w:fill="auto"/>
            <w:noWrap/>
            <w:vAlign w:val="bottom"/>
            <w:hideMark/>
          </w:tcPr>
          <w:p w14:paraId="2BFFD65B" w14:textId="0DE63FB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-54%</w:t>
            </w:r>
          </w:p>
        </w:tc>
        <w:tc>
          <w:tcPr>
            <w:tcW w:w="738" w:type="dxa"/>
            <w:shd w:val="clear" w:color="auto" w:fill="auto"/>
            <w:noWrap/>
            <w:vAlign w:val="bottom"/>
            <w:hideMark/>
          </w:tcPr>
          <w:p w14:paraId="10CF2758" w14:textId="400BB01E"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-57%</w:t>
            </w:r>
          </w:p>
        </w:tc>
        <w:tc>
          <w:tcPr>
            <w:tcW w:w="739" w:type="dxa"/>
            <w:shd w:val="clear" w:color="auto" w:fill="auto"/>
            <w:noWrap/>
            <w:vAlign w:val="bottom"/>
            <w:hideMark/>
          </w:tcPr>
          <w:p w14:paraId="76251CFA" w14:textId="3EDF7E1B"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-61%</w:t>
            </w:r>
          </w:p>
        </w:tc>
        <w:tc>
          <w:tcPr>
            <w:tcW w:w="738" w:type="dxa"/>
            <w:shd w:val="clear" w:color="auto" w:fill="auto"/>
            <w:noWrap/>
            <w:vAlign w:val="bottom"/>
            <w:hideMark/>
          </w:tcPr>
          <w:p w14:paraId="08D5A400" w14:textId="52C3C59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-65%</w:t>
            </w:r>
          </w:p>
        </w:tc>
        <w:tc>
          <w:tcPr>
            <w:tcW w:w="739" w:type="dxa"/>
            <w:shd w:val="clear" w:color="auto" w:fill="auto"/>
            <w:noWrap/>
            <w:vAlign w:val="bottom"/>
            <w:hideMark/>
          </w:tcPr>
          <w:p w14:paraId="07014D2D" w14:textId="4320D7B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-68%</w:t>
            </w:r>
          </w:p>
        </w:tc>
        <w:tc>
          <w:tcPr>
            <w:tcW w:w="738" w:type="dxa"/>
            <w:shd w:val="clear" w:color="auto" w:fill="auto"/>
            <w:noWrap/>
            <w:vAlign w:val="bottom"/>
            <w:hideMark/>
          </w:tcPr>
          <w:p w14:paraId="57FA5B2A" w14:textId="24D4C574"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-72%</w:t>
            </w:r>
          </w:p>
        </w:tc>
        <w:tc>
          <w:tcPr>
            <w:tcW w:w="739" w:type="dxa"/>
            <w:shd w:val="clear" w:color="auto" w:fill="auto"/>
            <w:noWrap/>
            <w:vAlign w:val="bottom"/>
            <w:hideMark/>
          </w:tcPr>
          <w:p w14:paraId="3A882D5B" w14:textId="6A72ED41"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-76%</w:t>
            </w:r>
          </w:p>
        </w:tc>
        <w:tc>
          <w:tcPr>
            <w:tcW w:w="738" w:type="dxa"/>
            <w:shd w:val="clear" w:color="auto" w:fill="auto"/>
            <w:noWrap/>
            <w:vAlign w:val="bottom"/>
            <w:hideMark/>
          </w:tcPr>
          <w:p w14:paraId="1540C065" w14:textId="102DFE92"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-69%</w:t>
            </w:r>
          </w:p>
        </w:tc>
        <w:tc>
          <w:tcPr>
            <w:tcW w:w="739" w:type="dxa"/>
            <w:shd w:val="clear" w:color="auto" w:fill="auto"/>
            <w:noWrap/>
            <w:vAlign w:val="bottom"/>
            <w:hideMark/>
          </w:tcPr>
          <w:p w14:paraId="7021AF57" w14:textId="4395884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-74%</w:t>
            </w:r>
          </w:p>
        </w:tc>
      </w:tr>
      <w:tr w:rsidR="00FB6197" w:rsidRPr="00FC4A43" w14:paraId="56F35932" w14:textId="77777777" w:rsidTr="00541F6E">
        <w:trPr>
          <w:trHeight w:val="20"/>
        </w:trPr>
        <w:tc>
          <w:tcPr>
            <w:tcW w:w="1687" w:type="dxa"/>
            <w:shd w:val="clear" w:color="auto" w:fill="auto"/>
            <w:noWrap/>
            <w:vAlign w:val="bottom"/>
            <w:hideMark/>
          </w:tcPr>
          <w:p w14:paraId="49912F0C" w14:textId="77777777" w:rsidR="00FB6197" w:rsidRPr="00FC4A43" w:rsidRDefault="00FB6197" w:rsidP="00FB6197">
            <w:pPr>
              <w:spacing w:line="276" w:lineRule="auto"/>
              <w:ind w:left="460" w:hanging="460"/>
              <w:rPr>
                <w:rFonts w:asciiTheme="minorHAnsi" w:hAnsiTheme="minorHAnsi" w:cstheme="minorHAnsi"/>
                <w:color w:val="000000"/>
                <w:sz w:val="22"/>
                <w:szCs w:val="22"/>
              </w:rPr>
            </w:pPr>
            <w:r w:rsidRPr="00FC4A43">
              <w:rPr>
                <w:rFonts w:asciiTheme="minorHAnsi" w:hAnsiTheme="minorHAnsi" w:cstheme="minorHAnsi"/>
                <w:color w:val="000000"/>
                <w:sz w:val="22"/>
                <w:szCs w:val="22"/>
              </w:rPr>
              <w:t>Add: Dep.</w:t>
            </w:r>
          </w:p>
        </w:tc>
        <w:tc>
          <w:tcPr>
            <w:tcW w:w="738" w:type="dxa"/>
            <w:shd w:val="clear" w:color="auto" w:fill="auto"/>
            <w:noWrap/>
            <w:vAlign w:val="bottom"/>
            <w:hideMark/>
          </w:tcPr>
          <w:p w14:paraId="61C6C64F" w14:textId="472BC573"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9" w:type="dxa"/>
            <w:shd w:val="clear" w:color="auto" w:fill="auto"/>
            <w:noWrap/>
            <w:vAlign w:val="bottom"/>
            <w:hideMark/>
          </w:tcPr>
          <w:p w14:paraId="21B2B492" w14:textId="1A68FCC7"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8" w:type="dxa"/>
            <w:shd w:val="clear" w:color="auto" w:fill="auto"/>
            <w:noWrap/>
            <w:vAlign w:val="bottom"/>
            <w:hideMark/>
          </w:tcPr>
          <w:p w14:paraId="5FC5FFC8" w14:textId="0E6F663D"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9" w:type="dxa"/>
            <w:shd w:val="clear" w:color="auto" w:fill="auto"/>
            <w:noWrap/>
            <w:vAlign w:val="bottom"/>
            <w:hideMark/>
          </w:tcPr>
          <w:p w14:paraId="49F28514" w14:textId="5E252B7D"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8" w:type="dxa"/>
            <w:shd w:val="clear" w:color="auto" w:fill="auto"/>
            <w:noWrap/>
            <w:vAlign w:val="bottom"/>
            <w:hideMark/>
          </w:tcPr>
          <w:p w14:paraId="77E83FE8" w14:textId="1889B6AE"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9" w:type="dxa"/>
            <w:shd w:val="clear" w:color="auto" w:fill="auto"/>
            <w:noWrap/>
            <w:vAlign w:val="bottom"/>
            <w:hideMark/>
          </w:tcPr>
          <w:p w14:paraId="23E899D9" w14:textId="761023B9"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8" w:type="dxa"/>
            <w:shd w:val="clear" w:color="auto" w:fill="auto"/>
            <w:noWrap/>
            <w:vAlign w:val="bottom"/>
            <w:hideMark/>
          </w:tcPr>
          <w:p w14:paraId="2D62E955" w14:textId="3CFA483D"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0.328</w:t>
            </w:r>
          </w:p>
        </w:tc>
        <w:tc>
          <w:tcPr>
            <w:tcW w:w="739" w:type="dxa"/>
            <w:shd w:val="clear" w:color="auto" w:fill="auto"/>
            <w:noWrap/>
            <w:vAlign w:val="bottom"/>
            <w:hideMark/>
          </w:tcPr>
          <w:p w14:paraId="469E3101" w14:textId="140CCF53"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0.329</w:t>
            </w:r>
          </w:p>
        </w:tc>
        <w:tc>
          <w:tcPr>
            <w:tcW w:w="738" w:type="dxa"/>
            <w:shd w:val="clear" w:color="auto" w:fill="auto"/>
            <w:noWrap/>
            <w:vAlign w:val="bottom"/>
            <w:hideMark/>
          </w:tcPr>
          <w:p w14:paraId="3DCAC602" w14:textId="52461111"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0.004</w:t>
            </w:r>
          </w:p>
        </w:tc>
        <w:tc>
          <w:tcPr>
            <w:tcW w:w="739" w:type="dxa"/>
            <w:shd w:val="clear" w:color="auto" w:fill="auto"/>
            <w:noWrap/>
            <w:vAlign w:val="bottom"/>
            <w:hideMark/>
          </w:tcPr>
          <w:p w14:paraId="271B21FB" w14:textId="39DB8353" w:rsidR="00FB6197" w:rsidRPr="00FC4A43"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0.004</w:t>
            </w:r>
          </w:p>
        </w:tc>
      </w:tr>
      <w:tr w:rsidR="00FB6197" w:rsidRPr="00FC4A43" w14:paraId="0B8FA811" w14:textId="77777777" w:rsidTr="00541F6E">
        <w:trPr>
          <w:trHeight w:val="20"/>
        </w:trPr>
        <w:tc>
          <w:tcPr>
            <w:tcW w:w="1687" w:type="dxa"/>
            <w:shd w:val="clear" w:color="auto" w:fill="auto"/>
            <w:noWrap/>
            <w:vAlign w:val="bottom"/>
            <w:hideMark/>
          </w:tcPr>
          <w:p w14:paraId="50B1CA26"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bottom"/>
            <w:hideMark/>
          </w:tcPr>
          <w:p w14:paraId="4FA4FEBA" w14:textId="6FDE8FB5"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shd w:val="clear" w:color="auto" w:fill="auto"/>
            <w:noWrap/>
            <w:vAlign w:val="bottom"/>
            <w:hideMark/>
          </w:tcPr>
          <w:p w14:paraId="07CD0721" w14:textId="42C73D4D"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shd w:val="clear" w:color="auto" w:fill="auto"/>
            <w:noWrap/>
            <w:vAlign w:val="bottom"/>
            <w:hideMark/>
          </w:tcPr>
          <w:p w14:paraId="5F97437F" w14:textId="1B7F75BF"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shd w:val="clear" w:color="auto" w:fill="auto"/>
            <w:noWrap/>
            <w:vAlign w:val="bottom"/>
            <w:hideMark/>
          </w:tcPr>
          <w:p w14:paraId="4905360E" w14:textId="1754D10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shd w:val="clear" w:color="auto" w:fill="auto"/>
            <w:noWrap/>
            <w:vAlign w:val="bottom"/>
            <w:hideMark/>
          </w:tcPr>
          <w:p w14:paraId="67F78589" w14:textId="41B7703E"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shd w:val="clear" w:color="auto" w:fill="auto"/>
            <w:noWrap/>
            <w:vAlign w:val="bottom"/>
            <w:hideMark/>
          </w:tcPr>
          <w:p w14:paraId="1DCAB96E" w14:textId="54906A4C"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shd w:val="clear" w:color="auto" w:fill="auto"/>
            <w:noWrap/>
            <w:vAlign w:val="bottom"/>
            <w:hideMark/>
          </w:tcPr>
          <w:p w14:paraId="05387094" w14:textId="2817D40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9" w:type="dxa"/>
            <w:shd w:val="clear" w:color="auto" w:fill="auto"/>
            <w:noWrap/>
            <w:vAlign w:val="bottom"/>
            <w:hideMark/>
          </w:tcPr>
          <w:p w14:paraId="61439968" w14:textId="1192BD75"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15%</w:t>
            </w:r>
          </w:p>
        </w:tc>
        <w:tc>
          <w:tcPr>
            <w:tcW w:w="738" w:type="dxa"/>
            <w:shd w:val="clear" w:color="auto" w:fill="auto"/>
            <w:noWrap/>
            <w:vAlign w:val="bottom"/>
            <w:hideMark/>
          </w:tcPr>
          <w:p w14:paraId="79611B18" w14:textId="193325E4"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1D5972A3" w14:textId="161EF9ED"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FC4A43" w14:paraId="64F14CE6" w14:textId="77777777" w:rsidTr="00541F6E">
        <w:trPr>
          <w:trHeight w:val="20"/>
        </w:trPr>
        <w:tc>
          <w:tcPr>
            <w:tcW w:w="1687" w:type="dxa"/>
            <w:shd w:val="clear" w:color="auto" w:fill="auto"/>
            <w:noWrap/>
            <w:vAlign w:val="bottom"/>
            <w:hideMark/>
          </w:tcPr>
          <w:p w14:paraId="212F4747" w14:textId="77777777" w:rsidR="00FB6197" w:rsidRPr="00FC4A43" w:rsidRDefault="00FB6197" w:rsidP="00FB6197">
            <w:pPr>
              <w:ind w:left="460" w:hanging="460"/>
              <w:rPr>
                <w:rFonts w:asciiTheme="minorHAnsi" w:hAnsiTheme="minorHAnsi" w:cstheme="minorHAnsi"/>
                <w:color w:val="000000"/>
                <w:sz w:val="22"/>
                <w:szCs w:val="22"/>
              </w:rPr>
            </w:pPr>
            <w:r w:rsidRPr="00FC4A43">
              <w:rPr>
                <w:rFonts w:asciiTheme="minorHAnsi" w:hAnsiTheme="minorHAnsi" w:cstheme="minorHAnsi"/>
                <w:color w:val="000000"/>
                <w:sz w:val="22"/>
                <w:szCs w:val="22"/>
              </w:rPr>
              <w:t>Less: Change in Working Capital</w:t>
            </w:r>
          </w:p>
        </w:tc>
        <w:tc>
          <w:tcPr>
            <w:tcW w:w="738" w:type="dxa"/>
            <w:shd w:val="clear" w:color="auto" w:fill="auto"/>
            <w:noWrap/>
            <w:vAlign w:val="center"/>
            <w:hideMark/>
          </w:tcPr>
          <w:p w14:paraId="2DCE43FD" w14:textId="275ED06C"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5D13088A" w14:textId="57E5B9C5"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3E3B88D9" w14:textId="697115B9"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0CFDCA32" w14:textId="755203B1"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7F42A013" w14:textId="3E31A1A5"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3A03F6C8" w14:textId="20FC56E9"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451F367D" w14:textId="6C9F92B1"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597A3F76" w14:textId="5BFD9BFC"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41E17AD8" w14:textId="1EB2D197"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0232764E" w14:textId="457E7001"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FC4A43" w14:paraId="198BC2A9" w14:textId="77777777" w:rsidTr="00541F6E">
        <w:trPr>
          <w:trHeight w:val="20"/>
        </w:trPr>
        <w:tc>
          <w:tcPr>
            <w:tcW w:w="1687" w:type="dxa"/>
            <w:shd w:val="clear" w:color="auto" w:fill="auto"/>
            <w:noWrap/>
            <w:vAlign w:val="bottom"/>
            <w:hideMark/>
          </w:tcPr>
          <w:p w14:paraId="18200719"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bottom"/>
            <w:hideMark/>
          </w:tcPr>
          <w:p w14:paraId="1FBD1802" w14:textId="5661A57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344EDAF8" w14:textId="712187C4"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5033388E" w14:textId="0E3784F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580D7EF8" w14:textId="68068E8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18CCD2B4" w14:textId="613E5D7E"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04BBF85E" w14:textId="736388D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3A33F1BC" w14:textId="250BE0D4"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75CD8CFD" w14:textId="0F234771"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69A6C1FD" w14:textId="40179C5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3D6CFF52" w14:textId="7A3303C0"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FC4A43" w14:paraId="27D0067D" w14:textId="77777777" w:rsidTr="00541F6E">
        <w:trPr>
          <w:trHeight w:val="20"/>
        </w:trPr>
        <w:tc>
          <w:tcPr>
            <w:tcW w:w="1687" w:type="dxa"/>
            <w:shd w:val="clear" w:color="auto" w:fill="auto"/>
            <w:noWrap/>
            <w:vAlign w:val="bottom"/>
            <w:hideMark/>
          </w:tcPr>
          <w:p w14:paraId="21B78704" w14:textId="35397921" w:rsidR="00FB6197" w:rsidRPr="00FC4A43" w:rsidRDefault="00FB6197" w:rsidP="00FB6197">
            <w:pPr>
              <w:spacing w:line="276" w:lineRule="auto"/>
              <w:ind w:left="460" w:right="-122" w:hanging="460"/>
              <w:rPr>
                <w:rFonts w:asciiTheme="minorHAnsi" w:hAnsiTheme="minorHAnsi" w:cstheme="minorHAnsi"/>
                <w:color w:val="000000"/>
                <w:sz w:val="22"/>
                <w:szCs w:val="22"/>
              </w:rPr>
            </w:pPr>
            <w:r w:rsidRPr="00FC4A43">
              <w:rPr>
                <w:rFonts w:asciiTheme="minorHAnsi" w:hAnsiTheme="minorHAnsi" w:cstheme="minorHAnsi"/>
                <w:color w:val="000000"/>
                <w:sz w:val="22"/>
                <w:szCs w:val="22"/>
              </w:rPr>
              <w:t>Less: CAP</w:t>
            </w:r>
            <w:r>
              <w:rPr>
                <w:rFonts w:asciiTheme="minorHAnsi" w:hAnsiTheme="minorHAnsi" w:cstheme="minorHAnsi"/>
                <w:color w:val="000000"/>
                <w:sz w:val="22"/>
                <w:szCs w:val="22"/>
              </w:rPr>
              <w:t>E</w:t>
            </w:r>
            <w:r w:rsidRPr="00FC4A43">
              <w:rPr>
                <w:rFonts w:asciiTheme="minorHAnsi" w:hAnsiTheme="minorHAnsi" w:cstheme="minorHAnsi"/>
                <w:color w:val="000000"/>
                <w:sz w:val="22"/>
                <w:szCs w:val="22"/>
              </w:rPr>
              <w:t>X</w:t>
            </w:r>
          </w:p>
        </w:tc>
        <w:tc>
          <w:tcPr>
            <w:tcW w:w="738" w:type="dxa"/>
            <w:shd w:val="clear" w:color="auto" w:fill="auto"/>
            <w:noWrap/>
            <w:vAlign w:val="bottom"/>
            <w:hideMark/>
          </w:tcPr>
          <w:p w14:paraId="18C37215" w14:textId="0322C25D"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bottom"/>
            <w:hideMark/>
          </w:tcPr>
          <w:p w14:paraId="1CFC4A00" w14:textId="43669CF0"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38" w:type="dxa"/>
            <w:shd w:val="clear" w:color="auto" w:fill="auto"/>
            <w:noWrap/>
            <w:vAlign w:val="bottom"/>
            <w:hideMark/>
          </w:tcPr>
          <w:p w14:paraId="15AFA896" w14:textId="4E32A8B2"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bottom"/>
            <w:hideMark/>
          </w:tcPr>
          <w:p w14:paraId="0EE33A04" w14:textId="78171496"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bottom"/>
            <w:hideMark/>
          </w:tcPr>
          <w:p w14:paraId="3E3575C8" w14:textId="7ADB867A"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bottom"/>
            <w:hideMark/>
          </w:tcPr>
          <w:p w14:paraId="23F45AB1" w14:textId="1BD46BE0"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bottom"/>
            <w:hideMark/>
          </w:tcPr>
          <w:p w14:paraId="7047F464" w14:textId="5D95B471"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39" w:type="dxa"/>
            <w:shd w:val="clear" w:color="auto" w:fill="auto"/>
            <w:noWrap/>
            <w:vAlign w:val="bottom"/>
            <w:hideMark/>
          </w:tcPr>
          <w:p w14:paraId="13779418" w14:textId="2C756022"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-0.24</w:t>
            </w:r>
          </w:p>
        </w:tc>
        <w:tc>
          <w:tcPr>
            <w:tcW w:w="738" w:type="dxa"/>
            <w:shd w:val="clear" w:color="auto" w:fill="auto"/>
            <w:noWrap/>
            <w:vAlign w:val="bottom"/>
            <w:hideMark/>
          </w:tcPr>
          <w:p w14:paraId="6D79289E" w14:textId="46ADC017"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bottom"/>
            <w:hideMark/>
          </w:tcPr>
          <w:p w14:paraId="5C1835AD" w14:textId="60BB889A" w:rsidR="00FB6197" w:rsidRPr="00FC4A43" w:rsidRDefault="00FB6197" w:rsidP="00FB6197">
            <w:pPr>
              <w:spacing w:line="276"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FC4A43" w14:paraId="2E59BD65" w14:textId="77777777" w:rsidTr="00541F6E">
        <w:trPr>
          <w:trHeight w:val="20"/>
        </w:trPr>
        <w:tc>
          <w:tcPr>
            <w:tcW w:w="1687" w:type="dxa"/>
            <w:shd w:val="clear" w:color="auto" w:fill="auto"/>
            <w:noWrap/>
            <w:vAlign w:val="bottom"/>
            <w:hideMark/>
          </w:tcPr>
          <w:p w14:paraId="7295BEAD"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bottom"/>
            <w:hideMark/>
          </w:tcPr>
          <w:p w14:paraId="75C0E7CF" w14:textId="2CC95DA6"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0489DEDF" w14:textId="44577FF4"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38" w:type="dxa"/>
            <w:shd w:val="clear" w:color="auto" w:fill="auto"/>
            <w:noWrap/>
            <w:vAlign w:val="bottom"/>
            <w:hideMark/>
          </w:tcPr>
          <w:p w14:paraId="3837CF6E" w14:textId="56977E95"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501D6E33" w14:textId="0AF4D0D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1419800F" w14:textId="3B9FADB6"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315277A6" w14:textId="34A1933A"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bottom"/>
            <w:hideMark/>
          </w:tcPr>
          <w:p w14:paraId="43C4D79F" w14:textId="6CD9D536"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39" w:type="dxa"/>
            <w:shd w:val="clear" w:color="auto" w:fill="auto"/>
            <w:noWrap/>
            <w:vAlign w:val="bottom"/>
            <w:hideMark/>
          </w:tcPr>
          <w:p w14:paraId="7190D111" w14:textId="46CB2A92"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38" w:type="dxa"/>
            <w:shd w:val="clear" w:color="auto" w:fill="auto"/>
            <w:noWrap/>
            <w:vAlign w:val="bottom"/>
            <w:hideMark/>
          </w:tcPr>
          <w:p w14:paraId="5BB15F01" w14:textId="096F4416"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bottom"/>
            <w:hideMark/>
          </w:tcPr>
          <w:p w14:paraId="3E967D82" w14:textId="1702EF2B"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FC4A43" w14:paraId="753A9CB7" w14:textId="77777777" w:rsidTr="00541F6E">
        <w:trPr>
          <w:trHeight w:val="20"/>
        </w:trPr>
        <w:tc>
          <w:tcPr>
            <w:tcW w:w="1687" w:type="dxa"/>
            <w:shd w:val="clear" w:color="auto" w:fill="BDD6EE" w:themeFill="accent1" w:themeFillTint="66"/>
            <w:noWrap/>
            <w:vAlign w:val="bottom"/>
            <w:hideMark/>
          </w:tcPr>
          <w:p w14:paraId="43C38503"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FCFF</w:t>
            </w:r>
          </w:p>
        </w:tc>
        <w:tc>
          <w:tcPr>
            <w:tcW w:w="738" w:type="dxa"/>
            <w:shd w:val="clear" w:color="auto" w:fill="BDD6EE" w:themeFill="accent1" w:themeFillTint="66"/>
            <w:noWrap/>
            <w:vAlign w:val="bottom"/>
            <w:hideMark/>
          </w:tcPr>
          <w:p w14:paraId="3ED29C35" w14:textId="572C52C4"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-0.77</w:t>
            </w:r>
          </w:p>
        </w:tc>
        <w:tc>
          <w:tcPr>
            <w:tcW w:w="739" w:type="dxa"/>
            <w:shd w:val="clear" w:color="auto" w:fill="BDD6EE" w:themeFill="accent1" w:themeFillTint="66"/>
            <w:noWrap/>
            <w:vAlign w:val="bottom"/>
            <w:hideMark/>
          </w:tcPr>
          <w:p w14:paraId="30BF681C" w14:textId="1A5EDE90"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-0.85</w:t>
            </w:r>
          </w:p>
        </w:tc>
        <w:tc>
          <w:tcPr>
            <w:tcW w:w="738" w:type="dxa"/>
            <w:shd w:val="clear" w:color="auto" w:fill="BDD6EE" w:themeFill="accent1" w:themeFillTint="66"/>
            <w:noWrap/>
            <w:vAlign w:val="bottom"/>
            <w:hideMark/>
          </w:tcPr>
          <w:p w14:paraId="3A09BF42" w14:textId="6DB36E3E"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-0.91</w:t>
            </w:r>
          </w:p>
        </w:tc>
        <w:tc>
          <w:tcPr>
            <w:tcW w:w="739" w:type="dxa"/>
            <w:shd w:val="clear" w:color="auto" w:fill="BDD6EE" w:themeFill="accent1" w:themeFillTint="66"/>
            <w:noWrap/>
            <w:vAlign w:val="bottom"/>
            <w:hideMark/>
          </w:tcPr>
          <w:p w14:paraId="22FB0C96" w14:textId="6A5E1375"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-0.99</w:t>
            </w:r>
          </w:p>
        </w:tc>
        <w:tc>
          <w:tcPr>
            <w:tcW w:w="738" w:type="dxa"/>
            <w:shd w:val="clear" w:color="auto" w:fill="BDD6EE" w:themeFill="accent1" w:themeFillTint="66"/>
            <w:noWrap/>
            <w:vAlign w:val="bottom"/>
            <w:hideMark/>
          </w:tcPr>
          <w:p w14:paraId="141EA685" w14:textId="1F9E8398"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-1.07</w:t>
            </w:r>
          </w:p>
        </w:tc>
        <w:tc>
          <w:tcPr>
            <w:tcW w:w="739" w:type="dxa"/>
            <w:shd w:val="clear" w:color="auto" w:fill="BDD6EE" w:themeFill="accent1" w:themeFillTint="66"/>
            <w:noWrap/>
            <w:vAlign w:val="bottom"/>
            <w:hideMark/>
          </w:tcPr>
          <w:p w14:paraId="76E6EF7D" w14:textId="575D5144"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-1.15</w:t>
            </w:r>
          </w:p>
        </w:tc>
        <w:tc>
          <w:tcPr>
            <w:tcW w:w="738" w:type="dxa"/>
            <w:shd w:val="clear" w:color="auto" w:fill="BDD6EE" w:themeFill="accent1" w:themeFillTint="66"/>
            <w:noWrap/>
            <w:vAlign w:val="bottom"/>
            <w:hideMark/>
          </w:tcPr>
          <w:p w14:paraId="147E90F0" w14:textId="4E664F1E"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-1.25</w:t>
            </w:r>
          </w:p>
        </w:tc>
        <w:tc>
          <w:tcPr>
            <w:tcW w:w="739" w:type="dxa"/>
            <w:shd w:val="clear" w:color="auto" w:fill="BDD6EE" w:themeFill="accent1" w:themeFillTint="66"/>
            <w:noWrap/>
            <w:vAlign w:val="bottom"/>
            <w:hideMark/>
          </w:tcPr>
          <w:p w14:paraId="568B0AD9" w14:textId="0D9167CA"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-1.08</w:t>
            </w:r>
          </w:p>
        </w:tc>
        <w:tc>
          <w:tcPr>
            <w:tcW w:w="738" w:type="dxa"/>
            <w:shd w:val="clear" w:color="auto" w:fill="BDD6EE" w:themeFill="accent1" w:themeFillTint="66"/>
            <w:noWrap/>
            <w:vAlign w:val="bottom"/>
            <w:hideMark/>
          </w:tcPr>
          <w:p w14:paraId="2F2C017F" w14:textId="346CD97B"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-1.50</w:t>
            </w:r>
          </w:p>
        </w:tc>
        <w:tc>
          <w:tcPr>
            <w:tcW w:w="739" w:type="dxa"/>
            <w:shd w:val="clear" w:color="auto" w:fill="BDD6EE" w:themeFill="accent1" w:themeFillTint="66"/>
            <w:noWrap/>
            <w:vAlign w:val="bottom"/>
            <w:hideMark/>
          </w:tcPr>
          <w:p w14:paraId="464236BC" w14:textId="074F4A0E" w:rsidR="00FB6197" w:rsidRPr="00FC4A43" w:rsidRDefault="00FB6197" w:rsidP="00FB6197">
            <w:pPr>
              <w:spacing w:line="276" w:lineRule="auto"/>
              <w:jc w:val="center"/>
              <w:rPr>
                <w:rFonts w:asciiTheme="minorHAnsi" w:hAnsiTheme="minorHAnsi" w:cstheme="minorHAnsi"/>
                <w:b/>
                <w:bCs/>
                <w:color w:val="000000"/>
                <w:sz w:val="22"/>
                <w:szCs w:val="22"/>
              </w:rPr>
            </w:pPr>
            <w:r>
              <w:rPr>
                <w:rFonts w:ascii="Calibri" w:hAnsi="Calibri" w:cs="Calibri"/>
                <w:b/>
                <w:bCs/>
                <w:color w:val="000000"/>
                <w:sz w:val="22"/>
                <w:szCs w:val="22"/>
              </w:rPr>
              <w:t>-1.59</w:t>
            </w:r>
          </w:p>
        </w:tc>
      </w:tr>
      <w:tr w:rsidR="00FB6197" w:rsidRPr="00FC4A43" w14:paraId="5CC95420" w14:textId="77777777" w:rsidTr="00541F6E">
        <w:trPr>
          <w:trHeight w:val="20"/>
        </w:trPr>
        <w:tc>
          <w:tcPr>
            <w:tcW w:w="1687" w:type="dxa"/>
            <w:shd w:val="clear" w:color="auto" w:fill="auto"/>
            <w:noWrap/>
            <w:vAlign w:val="bottom"/>
            <w:hideMark/>
          </w:tcPr>
          <w:p w14:paraId="649B1130"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Growth</w:t>
            </w:r>
          </w:p>
        </w:tc>
        <w:tc>
          <w:tcPr>
            <w:tcW w:w="738" w:type="dxa"/>
            <w:shd w:val="clear" w:color="auto" w:fill="auto"/>
            <w:noWrap/>
            <w:vAlign w:val="bottom"/>
            <w:hideMark/>
          </w:tcPr>
          <w:p w14:paraId="2BEF5041" w14:textId="1C49578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10%</w:t>
            </w:r>
          </w:p>
        </w:tc>
        <w:tc>
          <w:tcPr>
            <w:tcW w:w="739" w:type="dxa"/>
            <w:shd w:val="clear" w:color="auto" w:fill="auto"/>
            <w:noWrap/>
            <w:vAlign w:val="bottom"/>
            <w:hideMark/>
          </w:tcPr>
          <w:p w14:paraId="16E6A415" w14:textId="27FA693A"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11%</w:t>
            </w:r>
          </w:p>
        </w:tc>
        <w:tc>
          <w:tcPr>
            <w:tcW w:w="738" w:type="dxa"/>
            <w:shd w:val="clear" w:color="auto" w:fill="auto"/>
            <w:noWrap/>
            <w:vAlign w:val="bottom"/>
            <w:hideMark/>
          </w:tcPr>
          <w:p w14:paraId="293184A2" w14:textId="39F1A53F"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39" w:type="dxa"/>
            <w:shd w:val="clear" w:color="auto" w:fill="auto"/>
            <w:noWrap/>
            <w:vAlign w:val="bottom"/>
            <w:hideMark/>
          </w:tcPr>
          <w:p w14:paraId="6BBA0DDF" w14:textId="408A0E99"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38" w:type="dxa"/>
            <w:shd w:val="clear" w:color="auto" w:fill="auto"/>
            <w:noWrap/>
            <w:vAlign w:val="bottom"/>
            <w:hideMark/>
          </w:tcPr>
          <w:p w14:paraId="5BB307BD" w14:textId="50DFEFBA"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39" w:type="dxa"/>
            <w:shd w:val="clear" w:color="auto" w:fill="auto"/>
            <w:noWrap/>
            <w:vAlign w:val="bottom"/>
            <w:hideMark/>
          </w:tcPr>
          <w:p w14:paraId="7E3CD4DE" w14:textId="279DD596"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8%</w:t>
            </w:r>
          </w:p>
        </w:tc>
        <w:tc>
          <w:tcPr>
            <w:tcW w:w="738" w:type="dxa"/>
            <w:shd w:val="clear" w:color="auto" w:fill="auto"/>
            <w:noWrap/>
            <w:vAlign w:val="bottom"/>
            <w:hideMark/>
          </w:tcPr>
          <w:p w14:paraId="7EBF4879" w14:textId="40387F33"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9%</w:t>
            </w:r>
          </w:p>
        </w:tc>
        <w:tc>
          <w:tcPr>
            <w:tcW w:w="739" w:type="dxa"/>
            <w:shd w:val="clear" w:color="auto" w:fill="auto"/>
            <w:noWrap/>
            <w:vAlign w:val="bottom"/>
            <w:hideMark/>
          </w:tcPr>
          <w:p w14:paraId="0B4C45AB" w14:textId="5F4E259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-13%</w:t>
            </w:r>
          </w:p>
        </w:tc>
        <w:tc>
          <w:tcPr>
            <w:tcW w:w="738" w:type="dxa"/>
            <w:shd w:val="clear" w:color="auto" w:fill="auto"/>
            <w:noWrap/>
            <w:vAlign w:val="bottom"/>
            <w:hideMark/>
          </w:tcPr>
          <w:p w14:paraId="08196068" w14:textId="6535F138"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38%</w:t>
            </w:r>
          </w:p>
        </w:tc>
        <w:tc>
          <w:tcPr>
            <w:tcW w:w="739" w:type="dxa"/>
            <w:shd w:val="clear" w:color="auto" w:fill="auto"/>
            <w:noWrap/>
            <w:vAlign w:val="bottom"/>
            <w:hideMark/>
          </w:tcPr>
          <w:p w14:paraId="50941A7F" w14:textId="3354CF97" w:rsidR="00FB6197" w:rsidRPr="00FC4A43" w:rsidRDefault="00FB6197" w:rsidP="00FB6197">
            <w:pPr>
              <w:spacing w:line="276" w:lineRule="auto"/>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r>
    </w:tbl>
    <w:p w14:paraId="32AD2F3C" w14:textId="77777777" w:rsidR="00E61B0D" w:rsidRPr="00E61B0D" w:rsidRDefault="00E61B0D" w:rsidP="00DB18B3">
      <w:pPr>
        <w:pStyle w:val="Default"/>
        <w:ind w:left="7920" w:right="-589"/>
        <w:jc w:val="right"/>
        <w:rPr>
          <w:i/>
          <w:color w:val="auto"/>
          <w:sz w:val="22"/>
          <w:szCs w:val="28"/>
        </w:rPr>
      </w:pPr>
      <w:r w:rsidRPr="00E61B0D">
        <w:rPr>
          <w:i/>
          <w:color w:val="auto"/>
          <w:sz w:val="22"/>
          <w:szCs w:val="28"/>
        </w:rPr>
        <w:t>Continue….</w:t>
      </w:r>
    </w:p>
    <w:p w14:paraId="38F9E1F2" w14:textId="77777777" w:rsidR="00E61B0D" w:rsidRPr="005B74BD" w:rsidRDefault="00E61B0D" w:rsidP="00DB18B3">
      <w:pPr>
        <w:pStyle w:val="Default"/>
        <w:spacing w:before="240"/>
        <w:ind w:left="851" w:right="-589"/>
        <w:jc w:val="right"/>
        <w:rPr>
          <w:b/>
          <w:sz w:val="22"/>
          <w:szCs w:val="22"/>
        </w:rPr>
      </w:pPr>
      <w:r w:rsidRPr="00B557FA">
        <w:rPr>
          <w:b/>
          <w:bCs/>
          <w:i/>
          <w:iCs/>
          <w:sz w:val="18"/>
          <w:szCs w:val="18"/>
        </w:rPr>
        <w:t>(₹ in Crores)</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1687"/>
        <w:gridCol w:w="738"/>
        <w:gridCol w:w="739"/>
        <w:gridCol w:w="738"/>
        <w:gridCol w:w="739"/>
        <w:gridCol w:w="738"/>
        <w:gridCol w:w="739"/>
        <w:gridCol w:w="738"/>
        <w:gridCol w:w="739"/>
        <w:gridCol w:w="738"/>
        <w:gridCol w:w="739"/>
      </w:tblGrid>
      <w:tr w:rsidR="00E61B0D" w:rsidRPr="00FC4A43" w14:paraId="2651451D" w14:textId="77777777" w:rsidTr="00541F6E">
        <w:trPr>
          <w:trHeight w:val="20"/>
        </w:trPr>
        <w:tc>
          <w:tcPr>
            <w:tcW w:w="1687" w:type="dxa"/>
            <w:shd w:val="clear" w:color="000000" w:fill="002060"/>
            <w:noWrap/>
            <w:vAlign w:val="center"/>
            <w:hideMark/>
          </w:tcPr>
          <w:p w14:paraId="655DCFE3" w14:textId="77777777"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 xml:space="preserve">Operating Summary </w:t>
            </w:r>
          </w:p>
        </w:tc>
        <w:tc>
          <w:tcPr>
            <w:tcW w:w="738" w:type="dxa"/>
            <w:shd w:val="clear" w:color="000000" w:fill="002060"/>
            <w:noWrap/>
            <w:vAlign w:val="center"/>
            <w:hideMark/>
          </w:tcPr>
          <w:p w14:paraId="5AFD2289" w14:textId="365557E7"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Mar-44 E</w:t>
            </w:r>
          </w:p>
        </w:tc>
        <w:tc>
          <w:tcPr>
            <w:tcW w:w="739" w:type="dxa"/>
            <w:shd w:val="clear" w:color="000000" w:fill="002060"/>
            <w:noWrap/>
            <w:vAlign w:val="center"/>
            <w:hideMark/>
          </w:tcPr>
          <w:p w14:paraId="3C22D143" w14:textId="175A702A"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Mar-45 P</w:t>
            </w:r>
          </w:p>
        </w:tc>
        <w:tc>
          <w:tcPr>
            <w:tcW w:w="738" w:type="dxa"/>
            <w:shd w:val="clear" w:color="000000" w:fill="002060"/>
            <w:noWrap/>
            <w:vAlign w:val="center"/>
            <w:hideMark/>
          </w:tcPr>
          <w:p w14:paraId="1EC2DBF9" w14:textId="6ED6DB10"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Mar-46 P</w:t>
            </w:r>
          </w:p>
        </w:tc>
        <w:tc>
          <w:tcPr>
            <w:tcW w:w="739" w:type="dxa"/>
            <w:shd w:val="clear" w:color="000000" w:fill="002060"/>
            <w:noWrap/>
            <w:vAlign w:val="center"/>
            <w:hideMark/>
          </w:tcPr>
          <w:p w14:paraId="347D90C3" w14:textId="41840AB9"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Mar-47 P</w:t>
            </w:r>
          </w:p>
        </w:tc>
        <w:tc>
          <w:tcPr>
            <w:tcW w:w="738" w:type="dxa"/>
            <w:shd w:val="clear" w:color="000000" w:fill="002060"/>
            <w:noWrap/>
            <w:vAlign w:val="center"/>
            <w:hideMark/>
          </w:tcPr>
          <w:p w14:paraId="5027503F" w14:textId="5DEB9EB7"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Mar-48 P</w:t>
            </w:r>
          </w:p>
        </w:tc>
        <w:tc>
          <w:tcPr>
            <w:tcW w:w="739" w:type="dxa"/>
            <w:shd w:val="clear" w:color="000000" w:fill="002060"/>
            <w:noWrap/>
            <w:vAlign w:val="center"/>
            <w:hideMark/>
          </w:tcPr>
          <w:p w14:paraId="0F3E5EB3" w14:textId="0886EEA0"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Mar-49 P</w:t>
            </w:r>
          </w:p>
        </w:tc>
        <w:tc>
          <w:tcPr>
            <w:tcW w:w="738" w:type="dxa"/>
            <w:shd w:val="clear" w:color="000000" w:fill="002060"/>
            <w:noWrap/>
            <w:vAlign w:val="center"/>
            <w:hideMark/>
          </w:tcPr>
          <w:p w14:paraId="66C3BC63" w14:textId="4A4D224F"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Mar-50 P</w:t>
            </w:r>
          </w:p>
        </w:tc>
        <w:tc>
          <w:tcPr>
            <w:tcW w:w="739" w:type="dxa"/>
            <w:shd w:val="clear" w:color="000000" w:fill="002060"/>
            <w:noWrap/>
            <w:vAlign w:val="center"/>
            <w:hideMark/>
          </w:tcPr>
          <w:p w14:paraId="7E1F071D" w14:textId="423F74B0"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Mar-51 P</w:t>
            </w:r>
          </w:p>
        </w:tc>
        <w:tc>
          <w:tcPr>
            <w:tcW w:w="738" w:type="dxa"/>
            <w:shd w:val="clear" w:color="000000" w:fill="002060"/>
            <w:noWrap/>
            <w:vAlign w:val="center"/>
            <w:hideMark/>
          </w:tcPr>
          <w:p w14:paraId="0760EBFC" w14:textId="317382B1"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Mar-52 P</w:t>
            </w:r>
          </w:p>
        </w:tc>
        <w:tc>
          <w:tcPr>
            <w:tcW w:w="739" w:type="dxa"/>
            <w:shd w:val="clear" w:color="000000" w:fill="002060"/>
            <w:noWrap/>
            <w:vAlign w:val="center"/>
            <w:hideMark/>
          </w:tcPr>
          <w:p w14:paraId="2C49CD2F" w14:textId="697EE66B" w:rsidR="00E61B0D" w:rsidRPr="00FC4A43" w:rsidRDefault="00E61B0D" w:rsidP="00FC4A43">
            <w:pPr>
              <w:spacing w:line="276" w:lineRule="auto"/>
              <w:jc w:val="center"/>
              <w:rPr>
                <w:rFonts w:asciiTheme="minorHAnsi" w:hAnsiTheme="minorHAnsi" w:cstheme="minorHAnsi"/>
                <w:b/>
                <w:bCs/>
                <w:color w:val="FFFFFF"/>
                <w:sz w:val="22"/>
                <w:szCs w:val="22"/>
              </w:rPr>
            </w:pPr>
            <w:r w:rsidRPr="00FC4A43">
              <w:rPr>
                <w:rFonts w:asciiTheme="minorHAnsi" w:hAnsiTheme="minorHAnsi" w:cstheme="minorHAnsi"/>
                <w:b/>
                <w:bCs/>
                <w:color w:val="FFFFFF"/>
                <w:sz w:val="22"/>
                <w:szCs w:val="22"/>
              </w:rPr>
              <w:t>Mar-53 P</w:t>
            </w:r>
          </w:p>
        </w:tc>
      </w:tr>
      <w:tr w:rsidR="00FB6197" w:rsidRPr="00FC4A43" w14:paraId="7FFA0DA7" w14:textId="77777777" w:rsidTr="00541F6E">
        <w:trPr>
          <w:trHeight w:val="20"/>
        </w:trPr>
        <w:tc>
          <w:tcPr>
            <w:tcW w:w="1687" w:type="dxa"/>
            <w:shd w:val="clear" w:color="auto" w:fill="auto"/>
            <w:noWrap/>
            <w:vAlign w:val="bottom"/>
            <w:hideMark/>
          </w:tcPr>
          <w:p w14:paraId="16D5367D"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Total Revenue</w:t>
            </w:r>
          </w:p>
        </w:tc>
        <w:tc>
          <w:tcPr>
            <w:tcW w:w="738" w:type="dxa"/>
            <w:shd w:val="clear" w:color="auto" w:fill="auto"/>
            <w:noWrap/>
            <w:vAlign w:val="center"/>
            <w:hideMark/>
          </w:tcPr>
          <w:p w14:paraId="0C9821CB" w14:textId="3F594639"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shd w:val="clear" w:color="auto" w:fill="auto"/>
            <w:noWrap/>
            <w:vAlign w:val="center"/>
            <w:hideMark/>
          </w:tcPr>
          <w:p w14:paraId="43552E0E" w14:textId="7ED872C7"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center"/>
            <w:hideMark/>
          </w:tcPr>
          <w:p w14:paraId="35D4A99A" w14:textId="463ACE5D"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shd w:val="clear" w:color="auto" w:fill="auto"/>
            <w:noWrap/>
            <w:vAlign w:val="center"/>
            <w:hideMark/>
          </w:tcPr>
          <w:p w14:paraId="3A7B3C9B" w14:textId="2FE318AF"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center"/>
            <w:hideMark/>
          </w:tcPr>
          <w:p w14:paraId="24D0E0F9" w14:textId="6CF5EC65"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shd w:val="clear" w:color="auto" w:fill="auto"/>
            <w:noWrap/>
            <w:vAlign w:val="center"/>
            <w:hideMark/>
          </w:tcPr>
          <w:p w14:paraId="7C53820D" w14:textId="5166ED48"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center"/>
            <w:hideMark/>
          </w:tcPr>
          <w:p w14:paraId="2AB12582" w14:textId="2E2BFB2A"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9" w:type="dxa"/>
            <w:shd w:val="clear" w:color="auto" w:fill="auto"/>
            <w:noWrap/>
            <w:vAlign w:val="center"/>
            <w:hideMark/>
          </w:tcPr>
          <w:p w14:paraId="68F8BE92" w14:textId="448869B4"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2.16</w:t>
            </w:r>
          </w:p>
        </w:tc>
        <w:tc>
          <w:tcPr>
            <w:tcW w:w="738" w:type="dxa"/>
            <w:shd w:val="clear" w:color="auto" w:fill="auto"/>
            <w:noWrap/>
            <w:vAlign w:val="center"/>
            <w:hideMark/>
          </w:tcPr>
          <w:p w14:paraId="29B3D8C8" w14:textId="3FBDA73E"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2.17</w:t>
            </w:r>
          </w:p>
        </w:tc>
        <w:tc>
          <w:tcPr>
            <w:tcW w:w="739" w:type="dxa"/>
            <w:shd w:val="clear" w:color="auto" w:fill="auto"/>
            <w:noWrap/>
            <w:vAlign w:val="center"/>
            <w:hideMark/>
          </w:tcPr>
          <w:p w14:paraId="73904027" w14:textId="61D6D54E"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1.66</w:t>
            </w:r>
          </w:p>
        </w:tc>
      </w:tr>
      <w:tr w:rsidR="00FB6197" w:rsidRPr="00FC4A43" w14:paraId="0669C12D" w14:textId="77777777" w:rsidTr="00541F6E">
        <w:trPr>
          <w:trHeight w:val="20"/>
        </w:trPr>
        <w:tc>
          <w:tcPr>
            <w:tcW w:w="1687" w:type="dxa"/>
            <w:shd w:val="clear" w:color="auto" w:fill="auto"/>
            <w:noWrap/>
            <w:vAlign w:val="bottom"/>
            <w:hideMark/>
          </w:tcPr>
          <w:p w14:paraId="36EAB8AE"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Growth</w:t>
            </w:r>
          </w:p>
        </w:tc>
        <w:tc>
          <w:tcPr>
            <w:tcW w:w="738" w:type="dxa"/>
            <w:shd w:val="clear" w:color="auto" w:fill="auto"/>
            <w:noWrap/>
            <w:vAlign w:val="center"/>
            <w:hideMark/>
          </w:tcPr>
          <w:p w14:paraId="65BBAC2C" w14:textId="70FA5CE9"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6BC90054" w14:textId="4684D7F1"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191E8962" w14:textId="1A60BA76"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4389399C" w14:textId="5D21A39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0273FAAE" w14:textId="31B4C490"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366492FE" w14:textId="4B7BF8FA"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4B67F371" w14:textId="468CEF23"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6DF3065F" w14:textId="60B60B65"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1F485FED" w14:textId="2ADA675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3694D2DA" w14:textId="2B7DA150"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-23%</w:t>
            </w:r>
          </w:p>
        </w:tc>
      </w:tr>
      <w:tr w:rsidR="00FB6197" w:rsidRPr="00FC4A43" w14:paraId="6EDE3277" w14:textId="77777777" w:rsidTr="00541F6E">
        <w:trPr>
          <w:trHeight w:val="20"/>
        </w:trPr>
        <w:tc>
          <w:tcPr>
            <w:tcW w:w="1687" w:type="dxa"/>
            <w:shd w:val="clear" w:color="auto" w:fill="auto"/>
            <w:noWrap/>
            <w:vAlign w:val="bottom"/>
            <w:hideMark/>
          </w:tcPr>
          <w:p w14:paraId="222495DE"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EBITDA</w:t>
            </w:r>
          </w:p>
        </w:tc>
        <w:tc>
          <w:tcPr>
            <w:tcW w:w="738" w:type="dxa"/>
            <w:shd w:val="clear" w:color="auto" w:fill="auto"/>
            <w:noWrap/>
            <w:vAlign w:val="center"/>
            <w:hideMark/>
          </w:tcPr>
          <w:p w14:paraId="70963A2A" w14:textId="273A5970"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-2.26</w:t>
            </w:r>
          </w:p>
        </w:tc>
        <w:tc>
          <w:tcPr>
            <w:tcW w:w="739" w:type="dxa"/>
            <w:shd w:val="clear" w:color="auto" w:fill="auto"/>
            <w:noWrap/>
            <w:vAlign w:val="center"/>
            <w:hideMark/>
          </w:tcPr>
          <w:p w14:paraId="4E425943" w14:textId="1EBB72A7"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8" w:type="dxa"/>
            <w:shd w:val="clear" w:color="auto" w:fill="auto"/>
            <w:noWrap/>
            <w:vAlign w:val="center"/>
            <w:hideMark/>
          </w:tcPr>
          <w:p w14:paraId="626750DB" w14:textId="277985EC"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-2.54</w:t>
            </w:r>
          </w:p>
        </w:tc>
        <w:tc>
          <w:tcPr>
            <w:tcW w:w="739" w:type="dxa"/>
            <w:shd w:val="clear" w:color="auto" w:fill="auto"/>
            <w:noWrap/>
            <w:vAlign w:val="center"/>
            <w:hideMark/>
          </w:tcPr>
          <w:p w14:paraId="3095C284" w14:textId="0F4C7C0D"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-2.69</w:t>
            </w:r>
          </w:p>
        </w:tc>
        <w:tc>
          <w:tcPr>
            <w:tcW w:w="738" w:type="dxa"/>
            <w:shd w:val="clear" w:color="auto" w:fill="auto"/>
            <w:noWrap/>
            <w:vAlign w:val="center"/>
            <w:hideMark/>
          </w:tcPr>
          <w:p w14:paraId="7C541D70" w14:textId="1A81A1C1"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-2.84</w:t>
            </w:r>
          </w:p>
        </w:tc>
        <w:tc>
          <w:tcPr>
            <w:tcW w:w="739" w:type="dxa"/>
            <w:shd w:val="clear" w:color="auto" w:fill="auto"/>
            <w:noWrap/>
            <w:vAlign w:val="center"/>
            <w:hideMark/>
          </w:tcPr>
          <w:p w14:paraId="41FA4993" w14:textId="4B18CC2A"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38" w:type="dxa"/>
            <w:shd w:val="clear" w:color="auto" w:fill="auto"/>
            <w:noWrap/>
            <w:vAlign w:val="center"/>
            <w:hideMark/>
          </w:tcPr>
          <w:p w14:paraId="39E557DB" w14:textId="40103F58"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-3.17</w:t>
            </w:r>
          </w:p>
        </w:tc>
        <w:tc>
          <w:tcPr>
            <w:tcW w:w="739" w:type="dxa"/>
            <w:shd w:val="clear" w:color="auto" w:fill="auto"/>
            <w:noWrap/>
            <w:vAlign w:val="center"/>
            <w:hideMark/>
          </w:tcPr>
          <w:p w14:paraId="2E684307" w14:textId="1AEB6D84"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-3.34</w:t>
            </w:r>
          </w:p>
        </w:tc>
        <w:tc>
          <w:tcPr>
            <w:tcW w:w="738" w:type="dxa"/>
            <w:shd w:val="clear" w:color="auto" w:fill="auto"/>
            <w:noWrap/>
            <w:vAlign w:val="center"/>
            <w:hideMark/>
          </w:tcPr>
          <w:p w14:paraId="70E02E8B" w14:textId="0E2A09E0"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-3.52</w:t>
            </w:r>
          </w:p>
        </w:tc>
        <w:tc>
          <w:tcPr>
            <w:tcW w:w="739" w:type="dxa"/>
            <w:shd w:val="clear" w:color="auto" w:fill="auto"/>
            <w:noWrap/>
            <w:vAlign w:val="center"/>
            <w:hideMark/>
          </w:tcPr>
          <w:p w14:paraId="636683E1" w14:textId="3AD95DEA"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FB6197" w:rsidRPr="00FC4A43" w14:paraId="32BFB98F" w14:textId="77777777" w:rsidTr="00541F6E">
        <w:trPr>
          <w:trHeight w:val="20"/>
        </w:trPr>
        <w:tc>
          <w:tcPr>
            <w:tcW w:w="1687" w:type="dxa"/>
            <w:shd w:val="clear" w:color="auto" w:fill="auto"/>
            <w:noWrap/>
            <w:vAlign w:val="bottom"/>
            <w:hideMark/>
          </w:tcPr>
          <w:p w14:paraId="5D42F65D"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center"/>
            <w:hideMark/>
          </w:tcPr>
          <w:p w14:paraId="6CF246CB" w14:textId="2A5C553B"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-104%</w:t>
            </w:r>
          </w:p>
        </w:tc>
        <w:tc>
          <w:tcPr>
            <w:tcW w:w="739" w:type="dxa"/>
            <w:shd w:val="clear" w:color="auto" w:fill="auto"/>
            <w:noWrap/>
            <w:vAlign w:val="center"/>
            <w:hideMark/>
          </w:tcPr>
          <w:p w14:paraId="2592C100" w14:textId="7D6553D0"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-111%</w:t>
            </w:r>
          </w:p>
        </w:tc>
        <w:tc>
          <w:tcPr>
            <w:tcW w:w="738" w:type="dxa"/>
            <w:shd w:val="clear" w:color="auto" w:fill="auto"/>
            <w:noWrap/>
            <w:vAlign w:val="center"/>
            <w:hideMark/>
          </w:tcPr>
          <w:p w14:paraId="0A02DC2B" w14:textId="37088AFD"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-118%</w:t>
            </w:r>
          </w:p>
        </w:tc>
        <w:tc>
          <w:tcPr>
            <w:tcW w:w="739" w:type="dxa"/>
            <w:shd w:val="clear" w:color="auto" w:fill="auto"/>
            <w:noWrap/>
            <w:vAlign w:val="center"/>
            <w:hideMark/>
          </w:tcPr>
          <w:p w14:paraId="2AC515D2" w14:textId="7C348A2C"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-125%</w:t>
            </w:r>
          </w:p>
        </w:tc>
        <w:tc>
          <w:tcPr>
            <w:tcW w:w="738" w:type="dxa"/>
            <w:shd w:val="clear" w:color="auto" w:fill="auto"/>
            <w:noWrap/>
            <w:vAlign w:val="center"/>
            <w:hideMark/>
          </w:tcPr>
          <w:p w14:paraId="65E2D59B" w14:textId="1F09F36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-131%</w:t>
            </w:r>
          </w:p>
        </w:tc>
        <w:tc>
          <w:tcPr>
            <w:tcW w:w="739" w:type="dxa"/>
            <w:shd w:val="clear" w:color="auto" w:fill="auto"/>
            <w:noWrap/>
            <w:vAlign w:val="center"/>
            <w:hideMark/>
          </w:tcPr>
          <w:p w14:paraId="4A297D9D" w14:textId="514F712C"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-139%</w:t>
            </w:r>
          </w:p>
        </w:tc>
        <w:tc>
          <w:tcPr>
            <w:tcW w:w="738" w:type="dxa"/>
            <w:shd w:val="clear" w:color="auto" w:fill="auto"/>
            <w:noWrap/>
            <w:vAlign w:val="center"/>
            <w:hideMark/>
          </w:tcPr>
          <w:p w14:paraId="34C4D5DD" w14:textId="2355F93A"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-147%</w:t>
            </w:r>
          </w:p>
        </w:tc>
        <w:tc>
          <w:tcPr>
            <w:tcW w:w="739" w:type="dxa"/>
            <w:shd w:val="clear" w:color="auto" w:fill="auto"/>
            <w:noWrap/>
            <w:vAlign w:val="center"/>
            <w:hideMark/>
          </w:tcPr>
          <w:p w14:paraId="7E4D535A" w14:textId="21CBEB3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-155%</w:t>
            </w:r>
          </w:p>
        </w:tc>
        <w:tc>
          <w:tcPr>
            <w:tcW w:w="738" w:type="dxa"/>
            <w:shd w:val="clear" w:color="auto" w:fill="auto"/>
            <w:noWrap/>
            <w:vAlign w:val="center"/>
            <w:hideMark/>
          </w:tcPr>
          <w:p w14:paraId="77839C40" w14:textId="7D1C707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-163%</w:t>
            </w:r>
          </w:p>
        </w:tc>
        <w:tc>
          <w:tcPr>
            <w:tcW w:w="739" w:type="dxa"/>
            <w:shd w:val="clear" w:color="auto" w:fill="auto"/>
            <w:noWrap/>
            <w:vAlign w:val="center"/>
            <w:hideMark/>
          </w:tcPr>
          <w:p w14:paraId="0F0E4D7F" w14:textId="7BA3F06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-154%</w:t>
            </w:r>
          </w:p>
        </w:tc>
      </w:tr>
      <w:tr w:rsidR="00FB6197" w:rsidRPr="00FC4A43" w14:paraId="53AB201F" w14:textId="77777777" w:rsidTr="00541F6E">
        <w:trPr>
          <w:trHeight w:val="20"/>
        </w:trPr>
        <w:tc>
          <w:tcPr>
            <w:tcW w:w="1687" w:type="dxa"/>
            <w:shd w:val="clear" w:color="auto" w:fill="auto"/>
            <w:noWrap/>
            <w:vAlign w:val="bottom"/>
            <w:hideMark/>
          </w:tcPr>
          <w:p w14:paraId="003E742D"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EBIT</w:t>
            </w:r>
          </w:p>
        </w:tc>
        <w:tc>
          <w:tcPr>
            <w:tcW w:w="738" w:type="dxa"/>
            <w:shd w:val="clear" w:color="auto" w:fill="auto"/>
            <w:noWrap/>
            <w:vAlign w:val="center"/>
            <w:hideMark/>
          </w:tcPr>
          <w:p w14:paraId="76FB91ED" w14:textId="46E057A2"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-2.26</w:t>
            </w:r>
          </w:p>
        </w:tc>
        <w:tc>
          <w:tcPr>
            <w:tcW w:w="739" w:type="dxa"/>
            <w:shd w:val="clear" w:color="auto" w:fill="auto"/>
            <w:noWrap/>
            <w:vAlign w:val="center"/>
            <w:hideMark/>
          </w:tcPr>
          <w:p w14:paraId="2C1A180D" w14:textId="2BAED0DC"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8" w:type="dxa"/>
            <w:shd w:val="clear" w:color="auto" w:fill="auto"/>
            <w:noWrap/>
            <w:vAlign w:val="center"/>
            <w:hideMark/>
          </w:tcPr>
          <w:p w14:paraId="0019829E" w14:textId="5175C0BB"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739" w:type="dxa"/>
            <w:shd w:val="clear" w:color="auto" w:fill="auto"/>
            <w:noWrap/>
            <w:vAlign w:val="center"/>
            <w:hideMark/>
          </w:tcPr>
          <w:p w14:paraId="6DB49D58" w14:textId="2DF544BE"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-2.70</w:t>
            </w:r>
          </w:p>
        </w:tc>
        <w:tc>
          <w:tcPr>
            <w:tcW w:w="738" w:type="dxa"/>
            <w:shd w:val="clear" w:color="auto" w:fill="auto"/>
            <w:noWrap/>
            <w:vAlign w:val="center"/>
            <w:hideMark/>
          </w:tcPr>
          <w:p w14:paraId="450530C8" w14:textId="7CD603FA"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-2.85</w:t>
            </w:r>
          </w:p>
        </w:tc>
        <w:tc>
          <w:tcPr>
            <w:tcW w:w="739" w:type="dxa"/>
            <w:shd w:val="clear" w:color="auto" w:fill="auto"/>
            <w:noWrap/>
            <w:vAlign w:val="center"/>
            <w:hideMark/>
          </w:tcPr>
          <w:p w14:paraId="732D3ADA" w14:textId="38D3EA61"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-3.01</w:t>
            </w:r>
          </w:p>
        </w:tc>
        <w:tc>
          <w:tcPr>
            <w:tcW w:w="738" w:type="dxa"/>
            <w:shd w:val="clear" w:color="auto" w:fill="auto"/>
            <w:noWrap/>
            <w:vAlign w:val="center"/>
            <w:hideMark/>
          </w:tcPr>
          <w:p w14:paraId="2937A100" w14:textId="2BB72F00"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-3.18</w:t>
            </w:r>
          </w:p>
        </w:tc>
        <w:tc>
          <w:tcPr>
            <w:tcW w:w="739" w:type="dxa"/>
            <w:shd w:val="clear" w:color="auto" w:fill="auto"/>
            <w:noWrap/>
            <w:vAlign w:val="center"/>
            <w:hideMark/>
          </w:tcPr>
          <w:p w14:paraId="562854BD" w14:textId="77A63082"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-3.35</w:t>
            </w:r>
          </w:p>
        </w:tc>
        <w:tc>
          <w:tcPr>
            <w:tcW w:w="738" w:type="dxa"/>
            <w:shd w:val="clear" w:color="auto" w:fill="auto"/>
            <w:noWrap/>
            <w:vAlign w:val="center"/>
            <w:hideMark/>
          </w:tcPr>
          <w:p w14:paraId="6447CB66" w14:textId="3A8AD31F"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-3.53</w:t>
            </w:r>
          </w:p>
        </w:tc>
        <w:tc>
          <w:tcPr>
            <w:tcW w:w="739" w:type="dxa"/>
            <w:shd w:val="clear" w:color="auto" w:fill="auto"/>
            <w:noWrap/>
            <w:vAlign w:val="center"/>
            <w:hideMark/>
          </w:tcPr>
          <w:p w14:paraId="3152E1BF" w14:textId="68D63E98"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FB6197" w:rsidRPr="00FC4A43" w14:paraId="014BF2C1" w14:textId="77777777" w:rsidTr="00541F6E">
        <w:trPr>
          <w:trHeight w:val="20"/>
        </w:trPr>
        <w:tc>
          <w:tcPr>
            <w:tcW w:w="1687" w:type="dxa"/>
            <w:shd w:val="clear" w:color="auto" w:fill="auto"/>
            <w:noWrap/>
            <w:vAlign w:val="bottom"/>
            <w:hideMark/>
          </w:tcPr>
          <w:p w14:paraId="66FC26E4"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center"/>
            <w:hideMark/>
          </w:tcPr>
          <w:p w14:paraId="726CECAA" w14:textId="7FC37208"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-104%</w:t>
            </w:r>
          </w:p>
        </w:tc>
        <w:tc>
          <w:tcPr>
            <w:tcW w:w="739" w:type="dxa"/>
            <w:shd w:val="clear" w:color="auto" w:fill="auto"/>
            <w:noWrap/>
            <w:vAlign w:val="center"/>
            <w:hideMark/>
          </w:tcPr>
          <w:p w14:paraId="57C02EEA" w14:textId="322B26C9"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-111%</w:t>
            </w:r>
          </w:p>
        </w:tc>
        <w:tc>
          <w:tcPr>
            <w:tcW w:w="738" w:type="dxa"/>
            <w:shd w:val="clear" w:color="auto" w:fill="auto"/>
            <w:noWrap/>
            <w:vAlign w:val="center"/>
            <w:hideMark/>
          </w:tcPr>
          <w:p w14:paraId="02D4BC46" w14:textId="718BEE7B"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-118%</w:t>
            </w:r>
          </w:p>
        </w:tc>
        <w:tc>
          <w:tcPr>
            <w:tcW w:w="739" w:type="dxa"/>
            <w:shd w:val="clear" w:color="auto" w:fill="auto"/>
            <w:noWrap/>
            <w:vAlign w:val="center"/>
            <w:hideMark/>
          </w:tcPr>
          <w:p w14:paraId="3647872C" w14:textId="27848A0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-125%</w:t>
            </w:r>
          </w:p>
        </w:tc>
        <w:tc>
          <w:tcPr>
            <w:tcW w:w="738" w:type="dxa"/>
            <w:shd w:val="clear" w:color="auto" w:fill="auto"/>
            <w:noWrap/>
            <w:vAlign w:val="center"/>
            <w:hideMark/>
          </w:tcPr>
          <w:p w14:paraId="7119703C" w14:textId="38D05C3D"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-131%</w:t>
            </w:r>
          </w:p>
        </w:tc>
        <w:tc>
          <w:tcPr>
            <w:tcW w:w="739" w:type="dxa"/>
            <w:shd w:val="clear" w:color="auto" w:fill="auto"/>
            <w:noWrap/>
            <w:vAlign w:val="center"/>
            <w:hideMark/>
          </w:tcPr>
          <w:p w14:paraId="77F3A90D" w14:textId="469ED210"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-139%</w:t>
            </w:r>
          </w:p>
        </w:tc>
        <w:tc>
          <w:tcPr>
            <w:tcW w:w="738" w:type="dxa"/>
            <w:shd w:val="clear" w:color="auto" w:fill="auto"/>
            <w:noWrap/>
            <w:vAlign w:val="center"/>
            <w:hideMark/>
          </w:tcPr>
          <w:p w14:paraId="59A95048" w14:textId="161CADF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-147%</w:t>
            </w:r>
          </w:p>
        </w:tc>
        <w:tc>
          <w:tcPr>
            <w:tcW w:w="739" w:type="dxa"/>
            <w:shd w:val="clear" w:color="auto" w:fill="auto"/>
            <w:noWrap/>
            <w:vAlign w:val="center"/>
            <w:hideMark/>
          </w:tcPr>
          <w:p w14:paraId="4F79BE09" w14:textId="6879ABFD"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-155%</w:t>
            </w:r>
          </w:p>
        </w:tc>
        <w:tc>
          <w:tcPr>
            <w:tcW w:w="738" w:type="dxa"/>
            <w:shd w:val="clear" w:color="auto" w:fill="auto"/>
            <w:noWrap/>
            <w:vAlign w:val="center"/>
            <w:hideMark/>
          </w:tcPr>
          <w:p w14:paraId="0C7C3DFB" w14:textId="79662279"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-163%</w:t>
            </w:r>
          </w:p>
        </w:tc>
        <w:tc>
          <w:tcPr>
            <w:tcW w:w="739" w:type="dxa"/>
            <w:shd w:val="clear" w:color="auto" w:fill="auto"/>
            <w:noWrap/>
            <w:vAlign w:val="center"/>
            <w:hideMark/>
          </w:tcPr>
          <w:p w14:paraId="15629071" w14:textId="2AB062F5"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-155%</w:t>
            </w:r>
          </w:p>
        </w:tc>
      </w:tr>
      <w:tr w:rsidR="00FB6197" w:rsidRPr="00FC4A43" w14:paraId="3B35B424" w14:textId="77777777" w:rsidTr="00541F6E">
        <w:trPr>
          <w:trHeight w:val="20"/>
        </w:trPr>
        <w:tc>
          <w:tcPr>
            <w:tcW w:w="1687" w:type="dxa"/>
            <w:shd w:val="clear" w:color="auto" w:fill="auto"/>
            <w:noWrap/>
            <w:vAlign w:val="bottom"/>
            <w:hideMark/>
          </w:tcPr>
          <w:p w14:paraId="59AC9653"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NOPAT</w:t>
            </w:r>
          </w:p>
        </w:tc>
        <w:tc>
          <w:tcPr>
            <w:tcW w:w="738" w:type="dxa"/>
            <w:shd w:val="clear" w:color="auto" w:fill="auto"/>
            <w:noWrap/>
            <w:vAlign w:val="center"/>
            <w:hideMark/>
          </w:tcPr>
          <w:p w14:paraId="4D0FE18B" w14:textId="2E6EBFCB"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-1.69</w:t>
            </w:r>
          </w:p>
        </w:tc>
        <w:tc>
          <w:tcPr>
            <w:tcW w:w="739" w:type="dxa"/>
            <w:shd w:val="clear" w:color="auto" w:fill="auto"/>
            <w:noWrap/>
            <w:vAlign w:val="center"/>
            <w:hideMark/>
          </w:tcPr>
          <w:p w14:paraId="754C6C4E" w14:textId="1E893A3F"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-1.80</w:t>
            </w:r>
          </w:p>
        </w:tc>
        <w:tc>
          <w:tcPr>
            <w:tcW w:w="738" w:type="dxa"/>
            <w:shd w:val="clear" w:color="auto" w:fill="auto"/>
            <w:noWrap/>
            <w:vAlign w:val="center"/>
            <w:hideMark/>
          </w:tcPr>
          <w:p w14:paraId="0FE3F23C" w14:textId="4B44FD00"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-1.91</w:t>
            </w:r>
          </w:p>
        </w:tc>
        <w:tc>
          <w:tcPr>
            <w:tcW w:w="739" w:type="dxa"/>
            <w:shd w:val="clear" w:color="auto" w:fill="auto"/>
            <w:noWrap/>
            <w:vAlign w:val="center"/>
            <w:hideMark/>
          </w:tcPr>
          <w:p w14:paraId="36D0B20D" w14:textId="21B3E745"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-2.02</w:t>
            </w:r>
          </w:p>
        </w:tc>
        <w:tc>
          <w:tcPr>
            <w:tcW w:w="738" w:type="dxa"/>
            <w:shd w:val="clear" w:color="auto" w:fill="auto"/>
            <w:noWrap/>
            <w:vAlign w:val="center"/>
            <w:hideMark/>
          </w:tcPr>
          <w:p w14:paraId="7F4B76C8" w14:textId="03E38C54"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c>
          <w:tcPr>
            <w:tcW w:w="739" w:type="dxa"/>
            <w:shd w:val="clear" w:color="auto" w:fill="auto"/>
            <w:noWrap/>
            <w:vAlign w:val="center"/>
            <w:hideMark/>
          </w:tcPr>
          <w:p w14:paraId="0D18E39A" w14:textId="34E12B93"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-2.25</w:t>
            </w:r>
          </w:p>
        </w:tc>
        <w:tc>
          <w:tcPr>
            <w:tcW w:w="738" w:type="dxa"/>
            <w:shd w:val="clear" w:color="auto" w:fill="auto"/>
            <w:noWrap/>
            <w:vAlign w:val="center"/>
            <w:hideMark/>
          </w:tcPr>
          <w:p w14:paraId="0EE031B0" w14:textId="79EB451E"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-2.38</w:t>
            </w:r>
          </w:p>
        </w:tc>
        <w:tc>
          <w:tcPr>
            <w:tcW w:w="739" w:type="dxa"/>
            <w:shd w:val="clear" w:color="auto" w:fill="auto"/>
            <w:noWrap/>
            <w:vAlign w:val="center"/>
            <w:hideMark/>
          </w:tcPr>
          <w:p w14:paraId="49DEDCE4" w14:textId="6C7D8ED1"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-2.51</w:t>
            </w:r>
          </w:p>
        </w:tc>
        <w:tc>
          <w:tcPr>
            <w:tcW w:w="738" w:type="dxa"/>
            <w:shd w:val="clear" w:color="auto" w:fill="auto"/>
            <w:noWrap/>
            <w:vAlign w:val="center"/>
            <w:hideMark/>
          </w:tcPr>
          <w:p w14:paraId="05CCFA43" w14:textId="60912E02"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-2.64</w:t>
            </w:r>
          </w:p>
        </w:tc>
        <w:tc>
          <w:tcPr>
            <w:tcW w:w="739" w:type="dxa"/>
            <w:shd w:val="clear" w:color="auto" w:fill="auto"/>
            <w:noWrap/>
            <w:vAlign w:val="center"/>
            <w:hideMark/>
          </w:tcPr>
          <w:p w14:paraId="23A9913E" w14:textId="36860C94"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-1.92</w:t>
            </w:r>
          </w:p>
        </w:tc>
      </w:tr>
      <w:tr w:rsidR="00FB6197" w:rsidRPr="00FC4A43" w14:paraId="0E271A15" w14:textId="77777777" w:rsidTr="00541F6E">
        <w:trPr>
          <w:trHeight w:val="20"/>
        </w:trPr>
        <w:tc>
          <w:tcPr>
            <w:tcW w:w="1687" w:type="dxa"/>
            <w:shd w:val="clear" w:color="auto" w:fill="auto"/>
            <w:noWrap/>
            <w:vAlign w:val="bottom"/>
            <w:hideMark/>
          </w:tcPr>
          <w:p w14:paraId="164CA0E6"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center"/>
            <w:hideMark/>
          </w:tcPr>
          <w:p w14:paraId="14C5468A" w14:textId="653C54E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-78%</w:t>
            </w:r>
          </w:p>
        </w:tc>
        <w:tc>
          <w:tcPr>
            <w:tcW w:w="739" w:type="dxa"/>
            <w:shd w:val="clear" w:color="auto" w:fill="auto"/>
            <w:noWrap/>
            <w:vAlign w:val="center"/>
            <w:hideMark/>
          </w:tcPr>
          <w:p w14:paraId="6F2FCB56" w14:textId="1E506BBB"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-83%</w:t>
            </w:r>
          </w:p>
        </w:tc>
        <w:tc>
          <w:tcPr>
            <w:tcW w:w="738" w:type="dxa"/>
            <w:shd w:val="clear" w:color="auto" w:fill="auto"/>
            <w:noWrap/>
            <w:vAlign w:val="center"/>
            <w:hideMark/>
          </w:tcPr>
          <w:p w14:paraId="17988CB8" w14:textId="091B7C4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-88%</w:t>
            </w:r>
          </w:p>
        </w:tc>
        <w:tc>
          <w:tcPr>
            <w:tcW w:w="739" w:type="dxa"/>
            <w:shd w:val="clear" w:color="auto" w:fill="auto"/>
            <w:noWrap/>
            <w:vAlign w:val="center"/>
            <w:hideMark/>
          </w:tcPr>
          <w:p w14:paraId="525B26AA" w14:textId="09C2CEB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-93%</w:t>
            </w:r>
          </w:p>
        </w:tc>
        <w:tc>
          <w:tcPr>
            <w:tcW w:w="738" w:type="dxa"/>
            <w:shd w:val="clear" w:color="auto" w:fill="auto"/>
            <w:noWrap/>
            <w:vAlign w:val="center"/>
            <w:hideMark/>
          </w:tcPr>
          <w:p w14:paraId="0DE72DF7" w14:textId="449DEF0D"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-98%</w:t>
            </w:r>
          </w:p>
        </w:tc>
        <w:tc>
          <w:tcPr>
            <w:tcW w:w="739" w:type="dxa"/>
            <w:shd w:val="clear" w:color="auto" w:fill="auto"/>
            <w:noWrap/>
            <w:vAlign w:val="center"/>
            <w:hideMark/>
          </w:tcPr>
          <w:p w14:paraId="78DB06E9" w14:textId="6ACE3989"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-104%</w:t>
            </w:r>
          </w:p>
        </w:tc>
        <w:tc>
          <w:tcPr>
            <w:tcW w:w="738" w:type="dxa"/>
            <w:shd w:val="clear" w:color="auto" w:fill="auto"/>
            <w:noWrap/>
            <w:vAlign w:val="center"/>
            <w:hideMark/>
          </w:tcPr>
          <w:p w14:paraId="05A522F7" w14:textId="11EE7F4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-110%</w:t>
            </w:r>
          </w:p>
        </w:tc>
        <w:tc>
          <w:tcPr>
            <w:tcW w:w="739" w:type="dxa"/>
            <w:shd w:val="clear" w:color="auto" w:fill="auto"/>
            <w:noWrap/>
            <w:vAlign w:val="center"/>
            <w:hideMark/>
          </w:tcPr>
          <w:p w14:paraId="2B3B1D32" w14:textId="5483039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-116%</w:t>
            </w:r>
          </w:p>
        </w:tc>
        <w:tc>
          <w:tcPr>
            <w:tcW w:w="738" w:type="dxa"/>
            <w:shd w:val="clear" w:color="auto" w:fill="auto"/>
            <w:noWrap/>
            <w:vAlign w:val="center"/>
            <w:hideMark/>
          </w:tcPr>
          <w:p w14:paraId="15DBDB3D" w14:textId="0AD99B3F"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-122%</w:t>
            </w:r>
          </w:p>
        </w:tc>
        <w:tc>
          <w:tcPr>
            <w:tcW w:w="739" w:type="dxa"/>
            <w:shd w:val="clear" w:color="auto" w:fill="auto"/>
            <w:noWrap/>
            <w:vAlign w:val="center"/>
            <w:hideMark/>
          </w:tcPr>
          <w:p w14:paraId="2E765EFF" w14:textId="0DEF9B2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-116%</w:t>
            </w:r>
          </w:p>
        </w:tc>
      </w:tr>
      <w:tr w:rsidR="00FB6197" w:rsidRPr="00FC4A43" w14:paraId="18911A5F" w14:textId="77777777" w:rsidTr="00541F6E">
        <w:trPr>
          <w:trHeight w:val="20"/>
        </w:trPr>
        <w:tc>
          <w:tcPr>
            <w:tcW w:w="1687" w:type="dxa"/>
            <w:shd w:val="clear" w:color="auto" w:fill="auto"/>
            <w:noWrap/>
            <w:vAlign w:val="bottom"/>
            <w:hideMark/>
          </w:tcPr>
          <w:p w14:paraId="0D204903" w14:textId="77777777" w:rsidR="00FB6197" w:rsidRPr="00FC4A43" w:rsidRDefault="00FB6197" w:rsidP="00FB6197">
            <w:pPr>
              <w:spacing w:line="276" w:lineRule="auto"/>
              <w:ind w:left="460" w:hanging="460"/>
              <w:rPr>
                <w:rFonts w:asciiTheme="minorHAnsi" w:hAnsiTheme="minorHAnsi" w:cstheme="minorHAnsi"/>
                <w:color w:val="000000"/>
                <w:sz w:val="22"/>
                <w:szCs w:val="22"/>
              </w:rPr>
            </w:pPr>
            <w:r w:rsidRPr="00FC4A43">
              <w:rPr>
                <w:rFonts w:asciiTheme="minorHAnsi" w:hAnsiTheme="minorHAnsi" w:cstheme="minorHAnsi"/>
                <w:color w:val="000000"/>
                <w:sz w:val="22"/>
                <w:szCs w:val="22"/>
              </w:rPr>
              <w:t>Add: Dep.</w:t>
            </w:r>
          </w:p>
        </w:tc>
        <w:tc>
          <w:tcPr>
            <w:tcW w:w="738" w:type="dxa"/>
            <w:shd w:val="clear" w:color="auto" w:fill="auto"/>
            <w:noWrap/>
            <w:vAlign w:val="center"/>
            <w:hideMark/>
          </w:tcPr>
          <w:p w14:paraId="2A9DA01A" w14:textId="1B64694E"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0.004</w:t>
            </w:r>
          </w:p>
        </w:tc>
        <w:tc>
          <w:tcPr>
            <w:tcW w:w="739" w:type="dxa"/>
            <w:shd w:val="clear" w:color="auto" w:fill="auto"/>
            <w:noWrap/>
            <w:vAlign w:val="center"/>
            <w:hideMark/>
          </w:tcPr>
          <w:p w14:paraId="7C13DF22" w14:textId="0D1AF978"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0.004</w:t>
            </w:r>
          </w:p>
        </w:tc>
        <w:tc>
          <w:tcPr>
            <w:tcW w:w="738" w:type="dxa"/>
            <w:shd w:val="clear" w:color="auto" w:fill="auto"/>
            <w:noWrap/>
            <w:vAlign w:val="center"/>
            <w:hideMark/>
          </w:tcPr>
          <w:p w14:paraId="21640574" w14:textId="7F6DC9FB"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0.005</w:t>
            </w:r>
          </w:p>
        </w:tc>
        <w:tc>
          <w:tcPr>
            <w:tcW w:w="739" w:type="dxa"/>
            <w:shd w:val="clear" w:color="auto" w:fill="auto"/>
            <w:noWrap/>
            <w:vAlign w:val="center"/>
            <w:hideMark/>
          </w:tcPr>
          <w:p w14:paraId="1531EE69" w14:textId="12617656"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0.005</w:t>
            </w:r>
          </w:p>
        </w:tc>
        <w:tc>
          <w:tcPr>
            <w:tcW w:w="738" w:type="dxa"/>
            <w:shd w:val="clear" w:color="auto" w:fill="auto"/>
            <w:noWrap/>
            <w:vAlign w:val="center"/>
            <w:hideMark/>
          </w:tcPr>
          <w:p w14:paraId="3793FF9F" w14:textId="2ABABB45"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0.005</w:t>
            </w:r>
          </w:p>
        </w:tc>
        <w:tc>
          <w:tcPr>
            <w:tcW w:w="739" w:type="dxa"/>
            <w:shd w:val="clear" w:color="auto" w:fill="auto"/>
            <w:noWrap/>
            <w:vAlign w:val="center"/>
            <w:hideMark/>
          </w:tcPr>
          <w:p w14:paraId="43C2498F" w14:textId="4EE6D5CB"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0.005</w:t>
            </w:r>
          </w:p>
        </w:tc>
        <w:tc>
          <w:tcPr>
            <w:tcW w:w="738" w:type="dxa"/>
            <w:shd w:val="clear" w:color="auto" w:fill="auto"/>
            <w:noWrap/>
            <w:vAlign w:val="center"/>
            <w:hideMark/>
          </w:tcPr>
          <w:p w14:paraId="0F8CC1C7" w14:textId="2F443DEA"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0.005</w:t>
            </w:r>
          </w:p>
        </w:tc>
        <w:tc>
          <w:tcPr>
            <w:tcW w:w="739" w:type="dxa"/>
            <w:shd w:val="clear" w:color="auto" w:fill="auto"/>
            <w:noWrap/>
            <w:vAlign w:val="center"/>
            <w:hideMark/>
          </w:tcPr>
          <w:p w14:paraId="25F2A611" w14:textId="198696A7"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0.006</w:t>
            </w:r>
          </w:p>
        </w:tc>
        <w:tc>
          <w:tcPr>
            <w:tcW w:w="738" w:type="dxa"/>
            <w:shd w:val="clear" w:color="auto" w:fill="auto"/>
            <w:noWrap/>
            <w:vAlign w:val="center"/>
            <w:hideMark/>
          </w:tcPr>
          <w:p w14:paraId="68D9AB8C" w14:textId="647EC195"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0.006</w:t>
            </w:r>
          </w:p>
        </w:tc>
        <w:tc>
          <w:tcPr>
            <w:tcW w:w="739" w:type="dxa"/>
            <w:shd w:val="clear" w:color="auto" w:fill="auto"/>
            <w:noWrap/>
            <w:vAlign w:val="center"/>
            <w:hideMark/>
          </w:tcPr>
          <w:p w14:paraId="0196FDBE" w14:textId="2F138AF1"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0.005</w:t>
            </w:r>
          </w:p>
        </w:tc>
      </w:tr>
      <w:tr w:rsidR="00FB6197" w:rsidRPr="00FC4A43" w14:paraId="5A2ED5B5" w14:textId="77777777" w:rsidTr="00541F6E">
        <w:trPr>
          <w:trHeight w:val="20"/>
        </w:trPr>
        <w:tc>
          <w:tcPr>
            <w:tcW w:w="1687" w:type="dxa"/>
            <w:shd w:val="clear" w:color="auto" w:fill="auto"/>
            <w:noWrap/>
            <w:vAlign w:val="bottom"/>
            <w:hideMark/>
          </w:tcPr>
          <w:p w14:paraId="11AD78C5"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center"/>
            <w:hideMark/>
          </w:tcPr>
          <w:p w14:paraId="46FEDCC5" w14:textId="187B7201"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3A68406E" w14:textId="43B98308"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4C7C8970" w14:textId="6608956F"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60B1607B" w14:textId="75EBC38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0FCF43E0" w14:textId="039F736F"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1D6B9F26" w14:textId="2ED41BC3"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44C5462D" w14:textId="3A00DCF8"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5F22103A" w14:textId="395C7BB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38D55FC8" w14:textId="781F9988"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6CC845E8" w14:textId="36A80DD5"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r>
      <w:tr w:rsidR="00FB6197" w:rsidRPr="00FC4A43" w14:paraId="203255F7" w14:textId="77777777" w:rsidTr="00541F6E">
        <w:trPr>
          <w:trHeight w:val="20"/>
        </w:trPr>
        <w:tc>
          <w:tcPr>
            <w:tcW w:w="1687" w:type="dxa"/>
            <w:shd w:val="clear" w:color="auto" w:fill="auto"/>
            <w:noWrap/>
            <w:vAlign w:val="bottom"/>
            <w:hideMark/>
          </w:tcPr>
          <w:p w14:paraId="51C9677B" w14:textId="77777777" w:rsidR="00FB6197" w:rsidRPr="00FC4A43" w:rsidRDefault="00FB6197" w:rsidP="00FB6197">
            <w:pPr>
              <w:ind w:left="460" w:hanging="460"/>
              <w:rPr>
                <w:rFonts w:asciiTheme="minorHAnsi" w:hAnsiTheme="minorHAnsi" w:cstheme="minorHAnsi"/>
                <w:color w:val="000000"/>
                <w:sz w:val="22"/>
                <w:szCs w:val="22"/>
              </w:rPr>
            </w:pPr>
            <w:r w:rsidRPr="00FC4A43">
              <w:rPr>
                <w:rFonts w:asciiTheme="minorHAnsi" w:hAnsiTheme="minorHAnsi" w:cstheme="minorHAnsi"/>
                <w:color w:val="000000"/>
                <w:sz w:val="22"/>
                <w:szCs w:val="22"/>
              </w:rPr>
              <w:t>Less: Change in Working Capital</w:t>
            </w:r>
          </w:p>
        </w:tc>
        <w:tc>
          <w:tcPr>
            <w:tcW w:w="738" w:type="dxa"/>
            <w:shd w:val="clear" w:color="auto" w:fill="auto"/>
            <w:noWrap/>
            <w:vAlign w:val="center"/>
            <w:hideMark/>
          </w:tcPr>
          <w:p w14:paraId="3693B4A6" w14:textId="4E447A77"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5B860B69" w14:textId="094A3521"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4070A372" w14:textId="317811BA"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3C3B2042" w14:textId="2DE2AAD2"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435167A2" w14:textId="3FA66C21"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25017BA8" w14:textId="01CA0F12"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44F1B2A6" w14:textId="7BC4DFAE"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075F6340" w14:textId="2B2E9F80"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716F32AA" w14:textId="2B3836C9"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51F7883C" w14:textId="141BA1C7"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0.01</w:t>
            </w:r>
          </w:p>
        </w:tc>
      </w:tr>
      <w:tr w:rsidR="00FB6197" w:rsidRPr="00FC4A43" w14:paraId="47FCEEB7" w14:textId="77777777" w:rsidTr="00541F6E">
        <w:trPr>
          <w:trHeight w:val="20"/>
        </w:trPr>
        <w:tc>
          <w:tcPr>
            <w:tcW w:w="1687" w:type="dxa"/>
            <w:shd w:val="clear" w:color="auto" w:fill="auto"/>
            <w:noWrap/>
            <w:vAlign w:val="bottom"/>
            <w:hideMark/>
          </w:tcPr>
          <w:p w14:paraId="4618BB59"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center"/>
            <w:hideMark/>
          </w:tcPr>
          <w:p w14:paraId="3DD81E46" w14:textId="18CC2706"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270E2E36" w14:textId="40C50878"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660F8BBB" w14:textId="5364932B"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7D707506" w14:textId="34BE762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5E465D31" w14:textId="6E30B5A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4C71FDF0" w14:textId="21264EBF"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4C27B18F" w14:textId="1BDAD9E6"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29D39ED5" w14:textId="570E7CE0"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368109BA" w14:textId="6ECDAA01"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0F5EEED4" w14:textId="0B6218D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FB6197" w:rsidRPr="00FC4A43" w14:paraId="19285882" w14:textId="77777777" w:rsidTr="00541F6E">
        <w:trPr>
          <w:trHeight w:val="20"/>
        </w:trPr>
        <w:tc>
          <w:tcPr>
            <w:tcW w:w="1687" w:type="dxa"/>
            <w:shd w:val="clear" w:color="auto" w:fill="auto"/>
            <w:noWrap/>
            <w:vAlign w:val="bottom"/>
            <w:hideMark/>
          </w:tcPr>
          <w:p w14:paraId="4D5EC90F" w14:textId="72446001" w:rsidR="00FB6197" w:rsidRPr="00FC4A43" w:rsidRDefault="00FB6197" w:rsidP="00FB6197">
            <w:pPr>
              <w:spacing w:line="276" w:lineRule="auto"/>
              <w:ind w:left="460" w:right="-122" w:hanging="460"/>
              <w:rPr>
                <w:rFonts w:asciiTheme="minorHAnsi" w:hAnsiTheme="minorHAnsi" w:cstheme="minorHAnsi"/>
                <w:color w:val="000000"/>
                <w:sz w:val="22"/>
                <w:szCs w:val="22"/>
              </w:rPr>
            </w:pPr>
            <w:r w:rsidRPr="00FC4A43">
              <w:rPr>
                <w:rFonts w:asciiTheme="minorHAnsi" w:hAnsiTheme="minorHAnsi" w:cstheme="minorHAnsi"/>
                <w:color w:val="000000"/>
                <w:sz w:val="22"/>
                <w:szCs w:val="22"/>
              </w:rPr>
              <w:t>Less: CAP</w:t>
            </w:r>
            <w:r>
              <w:rPr>
                <w:rFonts w:asciiTheme="minorHAnsi" w:hAnsiTheme="minorHAnsi" w:cstheme="minorHAnsi"/>
                <w:color w:val="000000"/>
                <w:sz w:val="22"/>
                <w:szCs w:val="22"/>
              </w:rPr>
              <w:t>E</w:t>
            </w:r>
            <w:r w:rsidRPr="00FC4A43">
              <w:rPr>
                <w:rFonts w:asciiTheme="minorHAnsi" w:hAnsiTheme="minorHAnsi" w:cstheme="minorHAnsi"/>
                <w:color w:val="000000"/>
                <w:sz w:val="22"/>
                <w:szCs w:val="22"/>
              </w:rPr>
              <w:t>X</w:t>
            </w:r>
          </w:p>
        </w:tc>
        <w:tc>
          <w:tcPr>
            <w:tcW w:w="738" w:type="dxa"/>
            <w:shd w:val="clear" w:color="auto" w:fill="auto"/>
            <w:noWrap/>
            <w:vAlign w:val="center"/>
            <w:hideMark/>
          </w:tcPr>
          <w:p w14:paraId="4854117A" w14:textId="6C29D93C"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5C2F44AB" w14:textId="6BA0FD45"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0.02</w:t>
            </w:r>
          </w:p>
        </w:tc>
        <w:tc>
          <w:tcPr>
            <w:tcW w:w="738" w:type="dxa"/>
            <w:shd w:val="clear" w:color="auto" w:fill="auto"/>
            <w:noWrap/>
            <w:vAlign w:val="center"/>
            <w:hideMark/>
          </w:tcPr>
          <w:p w14:paraId="1C6A3BAD" w14:textId="0527B15F"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32801060" w14:textId="5C272943"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7600F303" w14:textId="357701E8"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1D77A683" w14:textId="20FED172"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123BC323" w14:textId="5B377928"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0.03</w:t>
            </w:r>
          </w:p>
        </w:tc>
        <w:tc>
          <w:tcPr>
            <w:tcW w:w="739" w:type="dxa"/>
            <w:shd w:val="clear" w:color="auto" w:fill="auto"/>
            <w:noWrap/>
            <w:vAlign w:val="center"/>
            <w:hideMark/>
          </w:tcPr>
          <w:p w14:paraId="19B9DD80" w14:textId="1B83F208"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8" w:type="dxa"/>
            <w:shd w:val="clear" w:color="auto" w:fill="auto"/>
            <w:noWrap/>
            <w:vAlign w:val="center"/>
            <w:hideMark/>
          </w:tcPr>
          <w:p w14:paraId="0A732B6E" w14:textId="166319AB"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39" w:type="dxa"/>
            <w:shd w:val="clear" w:color="auto" w:fill="auto"/>
            <w:noWrap/>
            <w:vAlign w:val="center"/>
            <w:hideMark/>
          </w:tcPr>
          <w:p w14:paraId="7F55C9B6" w14:textId="0B7A94B5" w:rsidR="00FB6197" w:rsidRPr="00EF0B4A" w:rsidRDefault="00FB6197" w:rsidP="00FB6197">
            <w:pPr>
              <w:spacing w:line="276" w:lineRule="auto"/>
              <w:ind w:left="-87" w:right="-126"/>
              <w:jc w:val="center"/>
              <w:rPr>
                <w:rFonts w:asciiTheme="minorHAnsi" w:hAnsiTheme="minorHAnsi" w:cstheme="minorHAnsi"/>
                <w:color w:val="000000"/>
                <w:sz w:val="22"/>
                <w:szCs w:val="22"/>
              </w:rPr>
            </w:pPr>
            <w:r>
              <w:rPr>
                <w:rFonts w:ascii="Calibri" w:hAnsi="Calibri" w:cs="Calibri"/>
                <w:color w:val="000000"/>
                <w:sz w:val="22"/>
                <w:szCs w:val="22"/>
              </w:rPr>
              <w:t>-0.02</w:t>
            </w:r>
          </w:p>
        </w:tc>
      </w:tr>
      <w:tr w:rsidR="00FB6197" w:rsidRPr="00FC4A43" w14:paraId="60DAA2F2" w14:textId="77777777" w:rsidTr="00541F6E">
        <w:trPr>
          <w:trHeight w:val="20"/>
        </w:trPr>
        <w:tc>
          <w:tcPr>
            <w:tcW w:w="1687" w:type="dxa"/>
            <w:shd w:val="clear" w:color="auto" w:fill="auto"/>
            <w:noWrap/>
            <w:vAlign w:val="bottom"/>
            <w:hideMark/>
          </w:tcPr>
          <w:p w14:paraId="3BD843C6"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Sales</w:t>
            </w:r>
          </w:p>
        </w:tc>
        <w:tc>
          <w:tcPr>
            <w:tcW w:w="738" w:type="dxa"/>
            <w:shd w:val="clear" w:color="auto" w:fill="auto"/>
            <w:noWrap/>
            <w:vAlign w:val="center"/>
            <w:hideMark/>
          </w:tcPr>
          <w:p w14:paraId="72ACE6E2" w14:textId="5152F93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6E2251C7" w14:textId="1E4A588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38" w:type="dxa"/>
            <w:shd w:val="clear" w:color="auto" w:fill="auto"/>
            <w:noWrap/>
            <w:vAlign w:val="center"/>
            <w:hideMark/>
          </w:tcPr>
          <w:p w14:paraId="35A82BDD" w14:textId="30D89EEA"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0FA79EC5" w14:textId="4064AE01"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2C82AB1B" w14:textId="1392378C"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2BEB05D9" w14:textId="4E222A78"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724C23E8" w14:textId="6F486011"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c>
          <w:tcPr>
            <w:tcW w:w="739" w:type="dxa"/>
            <w:shd w:val="clear" w:color="auto" w:fill="auto"/>
            <w:noWrap/>
            <w:vAlign w:val="center"/>
            <w:hideMark/>
          </w:tcPr>
          <w:p w14:paraId="6E0A5F75" w14:textId="28740E1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8" w:type="dxa"/>
            <w:shd w:val="clear" w:color="auto" w:fill="auto"/>
            <w:noWrap/>
            <w:vAlign w:val="center"/>
            <w:hideMark/>
          </w:tcPr>
          <w:p w14:paraId="1EFD062A" w14:textId="2D19150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0%</w:t>
            </w:r>
          </w:p>
        </w:tc>
        <w:tc>
          <w:tcPr>
            <w:tcW w:w="739" w:type="dxa"/>
            <w:shd w:val="clear" w:color="auto" w:fill="auto"/>
            <w:noWrap/>
            <w:vAlign w:val="center"/>
            <w:hideMark/>
          </w:tcPr>
          <w:p w14:paraId="6BE23A12" w14:textId="794D0807"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-1%</w:t>
            </w:r>
          </w:p>
        </w:tc>
      </w:tr>
      <w:tr w:rsidR="00FB6197" w:rsidRPr="00FC4A43" w14:paraId="466D051E" w14:textId="77777777" w:rsidTr="00541F6E">
        <w:trPr>
          <w:trHeight w:val="20"/>
        </w:trPr>
        <w:tc>
          <w:tcPr>
            <w:tcW w:w="1687" w:type="dxa"/>
            <w:shd w:val="clear" w:color="auto" w:fill="BDD6EE" w:themeFill="accent1" w:themeFillTint="66"/>
            <w:noWrap/>
            <w:vAlign w:val="bottom"/>
            <w:hideMark/>
          </w:tcPr>
          <w:p w14:paraId="3EAA1906" w14:textId="77777777" w:rsidR="00FB6197" w:rsidRPr="00FC4A43" w:rsidRDefault="00FB6197" w:rsidP="00FB6197">
            <w:pPr>
              <w:spacing w:line="276" w:lineRule="auto"/>
              <w:rPr>
                <w:rFonts w:asciiTheme="minorHAnsi" w:hAnsiTheme="minorHAnsi" w:cstheme="minorHAnsi"/>
                <w:b/>
                <w:bCs/>
                <w:color w:val="000000"/>
                <w:sz w:val="22"/>
                <w:szCs w:val="22"/>
              </w:rPr>
            </w:pPr>
            <w:r w:rsidRPr="00FC4A43">
              <w:rPr>
                <w:rFonts w:asciiTheme="minorHAnsi" w:hAnsiTheme="minorHAnsi" w:cstheme="minorHAnsi"/>
                <w:b/>
                <w:bCs/>
                <w:color w:val="000000"/>
                <w:sz w:val="22"/>
                <w:szCs w:val="22"/>
              </w:rPr>
              <w:t>FCFF</w:t>
            </w:r>
          </w:p>
        </w:tc>
        <w:tc>
          <w:tcPr>
            <w:tcW w:w="738" w:type="dxa"/>
            <w:shd w:val="clear" w:color="auto" w:fill="BDD6EE" w:themeFill="accent1" w:themeFillTint="66"/>
            <w:noWrap/>
            <w:vAlign w:val="center"/>
            <w:hideMark/>
          </w:tcPr>
          <w:p w14:paraId="1E8EBF5E" w14:textId="188BFF47"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-1.69</w:t>
            </w:r>
          </w:p>
        </w:tc>
        <w:tc>
          <w:tcPr>
            <w:tcW w:w="739" w:type="dxa"/>
            <w:shd w:val="clear" w:color="auto" w:fill="BDD6EE" w:themeFill="accent1" w:themeFillTint="66"/>
            <w:noWrap/>
            <w:vAlign w:val="center"/>
            <w:hideMark/>
          </w:tcPr>
          <w:p w14:paraId="655037DD" w14:textId="4E647B50"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-1.82</w:t>
            </w:r>
          </w:p>
        </w:tc>
        <w:tc>
          <w:tcPr>
            <w:tcW w:w="738" w:type="dxa"/>
            <w:shd w:val="clear" w:color="auto" w:fill="BDD6EE" w:themeFill="accent1" w:themeFillTint="66"/>
            <w:noWrap/>
            <w:vAlign w:val="center"/>
            <w:hideMark/>
          </w:tcPr>
          <w:p w14:paraId="517BF466" w14:textId="23032839"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-1.90</w:t>
            </w:r>
          </w:p>
        </w:tc>
        <w:tc>
          <w:tcPr>
            <w:tcW w:w="739" w:type="dxa"/>
            <w:shd w:val="clear" w:color="auto" w:fill="BDD6EE" w:themeFill="accent1" w:themeFillTint="66"/>
            <w:noWrap/>
            <w:vAlign w:val="center"/>
            <w:hideMark/>
          </w:tcPr>
          <w:p w14:paraId="1B5BC21A" w14:textId="44E4B505"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-2.01</w:t>
            </w:r>
          </w:p>
        </w:tc>
        <w:tc>
          <w:tcPr>
            <w:tcW w:w="738" w:type="dxa"/>
            <w:shd w:val="clear" w:color="auto" w:fill="BDD6EE" w:themeFill="accent1" w:themeFillTint="66"/>
            <w:noWrap/>
            <w:vAlign w:val="center"/>
            <w:hideMark/>
          </w:tcPr>
          <w:p w14:paraId="2A321924" w14:textId="6FA97495"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-2.13</w:t>
            </w:r>
          </w:p>
        </w:tc>
        <w:tc>
          <w:tcPr>
            <w:tcW w:w="739" w:type="dxa"/>
            <w:shd w:val="clear" w:color="auto" w:fill="BDD6EE" w:themeFill="accent1" w:themeFillTint="66"/>
            <w:noWrap/>
            <w:vAlign w:val="center"/>
            <w:hideMark/>
          </w:tcPr>
          <w:p w14:paraId="5EFB4EAC" w14:textId="038DDAE1"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-2.25</w:t>
            </w:r>
          </w:p>
        </w:tc>
        <w:tc>
          <w:tcPr>
            <w:tcW w:w="738" w:type="dxa"/>
            <w:shd w:val="clear" w:color="auto" w:fill="BDD6EE" w:themeFill="accent1" w:themeFillTint="66"/>
            <w:noWrap/>
            <w:vAlign w:val="center"/>
            <w:hideMark/>
          </w:tcPr>
          <w:p w14:paraId="6A05F918" w14:textId="06AAD53D"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739" w:type="dxa"/>
            <w:shd w:val="clear" w:color="auto" w:fill="BDD6EE" w:themeFill="accent1" w:themeFillTint="66"/>
            <w:noWrap/>
            <w:vAlign w:val="center"/>
            <w:hideMark/>
          </w:tcPr>
          <w:p w14:paraId="0231FB0B" w14:textId="74D3E8BB"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-2.50</w:t>
            </w:r>
          </w:p>
        </w:tc>
        <w:tc>
          <w:tcPr>
            <w:tcW w:w="738" w:type="dxa"/>
            <w:shd w:val="clear" w:color="auto" w:fill="BDD6EE" w:themeFill="accent1" w:themeFillTint="66"/>
            <w:noWrap/>
            <w:vAlign w:val="center"/>
            <w:hideMark/>
          </w:tcPr>
          <w:p w14:paraId="527888FF" w14:textId="537272E0"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-2.63</w:t>
            </w:r>
          </w:p>
        </w:tc>
        <w:tc>
          <w:tcPr>
            <w:tcW w:w="739" w:type="dxa"/>
            <w:shd w:val="clear" w:color="auto" w:fill="BDD6EE" w:themeFill="accent1" w:themeFillTint="66"/>
            <w:noWrap/>
            <w:vAlign w:val="center"/>
            <w:hideMark/>
          </w:tcPr>
          <w:p w14:paraId="752C7AB9" w14:textId="729F7C2C" w:rsidR="00FB6197" w:rsidRPr="00EF0B4A" w:rsidRDefault="00FB6197" w:rsidP="00FB6197">
            <w:pPr>
              <w:spacing w:line="276" w:lineRule="auto"/>
              <w:ind w:left="-87" w:right="-126"/>
              <w:jc w:val="center"/>
              <w:rPr>
                <w:rFonts w:asciiTheme="minorHAnsi" w:hAnsiTheme="minorHAnsi" w:cstheme="minorHAnsi"/>
                <w:b/>
                <w:bCs/>
                <w:color w:val="000000"/>
                <w:sz w:val="22"/>
                <w:szCs w:val="22"/>
              </w:rPr>
            </w:pPr>
            <w:r>
              <w:rPr>
                <w:rFonts w:ascii="Calibri" w:hAnsi="Calibri" w:cs="Calibri"/>
                <w:b/>
                <w:bCs/>
                <w:color w:val="000000"/>
                <w:sz w:val="22"/>
                <w:szCs w:val="22"/>
              </w:rPr>
              <w:t>-1.91</w:t>
            </w:r>
          </w:p>
        </w:tc>
      </w:tr>
      <w:tr w:rsidR="00FB6197" w:rsidRPr="00FC4A43" w14:paraId="4C01D686" w14:textId="77777777" w:rsidTr="00541F6E">
        <w:trPr>
          <w:trHeight w:val="20"/>
        </w:trPr>
        <w:tc>
          <w:tcPr>
            <w:tcW w:w="1687" w:type="dxa"/>
            <w:shd w:val="clear" w:color="auto" w:fill="auto"/>
            <w:noWrap/>
            <w:vAlign w:val="bottom"/>
            <w:hideMark/>
          </w:tcPr>
          <w:p w14:paraId="5F6A17C1" w14:textId="77777777" w:rsidR="00FB6197" w:rsidRPr="00FC4A43" w:rsidRDefault="00FB6197" w:rsidP="00FB6197">
            <w:pPr>
              <w:spacing w:line="276" w:lineRule="auto"/>
              <w:jc w:val="right"/>
              <w:rPr>
                <w:rFonts w:asciiTheme="minorHAnsi" w:hAnsiTheme="minorHAnsi" w:cstheme="minorHAnsi"/>
                <w:i/>
                <w:iCs/>
                <w:color w:val="000000"/>
                <w:sz w:val="18"/>
                <w:szCs w:val="18"/>
              </w:rPr>
            </w:pPr>
            <w:r w:rsidRPr="00FC4A43">
              <w:rPr>
                <w:rFonts w:asciiTheme="minorHAnsi" w:hAnsiTheme="minorHAnsi" w:cstheme="minorHAnsi"/>
                <w:i/>
                <w:iCs/>
                <w:color w:val="000000"/>
                <w:sz w:val="18"/>
                <w:szCs w:val="18"/>
              </w:rPr>
              <w:t>% Growth</w:t>
            </w:r>
          </w:p>
        </w:tc>
        <w:tc>
          <w:tcPr>
            <w:tcW w:w="738" w:type="dxa"/>
            <w:shd w:val="clear" w:color="auto" w:fill="auto"/>
            <w:noWrap/>
            <w:vAlign w:val="center"/>
            <w:hideMark/>
          </w:tcPr>
          <w:p w14:paraId="041E2860" w14:textId="1731091B"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39" w:type="dxa"/>
            <w:shd w:val="clear" w:color="auto" w:fill="auto"/>
            <w:noWrap/>
            <w:vAlign w:val="center"/>
            <w:hideMark/>
          </w:tcPr>
          <w:p w14:paraId="13FF9583" w14:textId="10554C09"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38" w:type="dxa"/>
            <w:shd w:val="clear" w:color="auto" w:fill="auto"/>
            <w:noWrap/>
            <w:vAlign w:val="center"/>
            <w:hideMark/>
          </w:tcPr>
          <w:p w14:paraId="4F1783A1" w14:textId="04F27B2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39" w:type="dxa"/>
            <w:shd w:val="clear" w:color="auto" w:fill="auto"/>
            <w:noWrap/>
            <w:vAlign w:val="center"/>
            <w:hideMark/>
          </w:tcPr>
          <w:p w14:paraId="54218470" w14:textId="3F47BC16"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38" w:type="dxa"/>
            <w:shd w:val="clear" w:color="auto" w:fill="auto"/>
            <w:noWrap/>
            <w:vAlign w:val="center"/>
            <w:hideMark/>
          </w:tcPr>
          <w:p w14:paraId="24E2AB6F" w14:textId="3F3C435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39" w:type="dxa"/>
            <w:shd w:val="clear" w:color="auto" w:fill="auto"/>
            <w:noWrap/>
            <w:vAlign w:val="center"/>
            <w:hideMark/>
          </w:tcPr>
          <w:p w14:paraId="26D786A2" w14:textId="5750274E"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6%</w:t>
            </w:r>
          </w:p>
        </w:tc>
        <w:tc>
          <w:tcPr>
            <w:tcW w:w="738" w:type="dxa"/>
            <w:shd w:val="clear" w:color="auto" w:fill="auto"/>
            <w:noWrap/>
            <w:vAlign w:val="center"/>
            <w:hideMark/>
          </w:tcPr>
          <w:p w14:paraId="3554CF5E" w14:textId="6A645A54"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7%</w:t>
            </w:r>
          </w:p>
        </w:tc>
        <w:tc>
          <w:tcPr>
            <w:tcW w:w="739" w:type="dxa"/>
            <w:shd w:val="clear" w:color="auto" w:fill="auto"/>
            <w:noWrap/>
            <w:vAlign w:val="center"/>
            <w:hideMark/>
          </w:tcPr>
          <w:p w14:paraId="11A40CD0" w14:textId="035C5EE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4%</w:t>
            </w:r>
          </w:p>
        </w:tc>
        <w:tc>
          <w:tcPr>
            <w:tcW w:w="738" w:type="dxa"/>
            <w:shd w:val="clear" w:color="auto" w:fill="auto"/>
            <w:noWrap/>
            <w:vAlign w:val="center"/>
            <w:hideMark/>
          </w:tcPr>
          <w:p w14:paraId="5D8C3BDC" w14:textId="5CE3EA66"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5%</w:t>
            </w:r>
          </w:p>
        </w:tc>
        <w:tc>
          <w:tcPr>
            <w:tcW w:w="739" w:type="dxa"/>
            <w:shd w:val="clear" w:color="auto" w:fill="auto"/>
            <w:noWrap/>
            <w:vAlign w:val="center"/>
            <w:hideMark/>
          </w:tcPr>
          <w:p w14:paraId="67E15EE1" w14:textId="6DFF4AA2" w:rsidR="00FB6197" w:rsidRPr="002D5F7F" w:rsidRDefault="00FB6197" w:rsidP="00FB6197">
            <w:pPr>
              <w:spacing w:line="276" w:lineRule="auto"/>
              <w:ind w:left="-87" w:right="-126"/>
              <w:jc w:val="center"/>
              <w:rPr>
                <w:rFonts w:asciiTheme="minorHAnsi" w:hAnsiTheme="minorHAnsi" w:cstheme="minorHAnsi"/>
                <w:i/>
                <w:iCs/>
                <w:color w:val="000000"/>
                <w:sz w:val="18"/>
                <w:szCs w:val="18"/>
              </w:rPr>
            </w:pPr>
            <w:r>
              <w:rPr>
                <w:rFonts w:ascii="Calibri" w:hAnsi="Calibri" w:cs="Calibri"/>
                <w:i/>
                <w:iCs/>
                <w:color w:val="000000"/>
                <w:sz w:val="18"/>
                <w:szCs w:val="18"/>
              </w:rPr>
              <w:t>-27%</w:t>
            </w:r>
          </w:p>
        </w:tc>
      </w:tr>
    </w:tbl>
    <w:p w14:paraId="7F081805" w14:textId="08E7017F" w:rsidR="00FB7DEE" w:rsidRDefault="00FB7DEE" w:rsidP="00541F6E">
      <w:pPr>
        <w:pStyle w:val="Default"/>
        <w:spacing w:before="240" w:line="360" w:lineRule="auto"/>
        <w:ind w:left="567" w:right="16"/>
        <w:rPr>
          <w:b/>
          <w:sz w:val="22"/>
          <w:szCs w:val="22"/>
        </w:rPr>
      </w:pPr>
      <w:r>
        <w:rPr>
          <w:b/>
          <w:sz w:val="22"/>
          <w:szCs w:val="22"/>
        </w:rPr>
        <w:t xml:space="preserve">*WACC: </w:t>
      </w:r>
      <w:r w:rsidRPr="00FB7DEE">
        <w:rPr>
          <w:bCs/>
          <w:sz w:val="22"/>
          <w:szCs w:val="22"/>
        </w:rPr>
        <w:t>1</w:t>
      </w:r>
      <w:r w:rsidR="00FB6197">
        <w:rPr>
          <w:bCs/>
          <w:sz w:val="22"/>
          <w:szCs w:val="22"/>
        </w:rPr>
        <w:t>2</w:t>
      </w:r>
      <w:r w:rsidR="004D02DF">
        <w:rPr>
          <w:bCs/>
          <w:sz w:val="22"/>
          <w:szCs w:val="22"/>
        </w:rPr>
        <w:t>.7</w:t>
      </w:r>
      <w:r w:rsidR="00FC4A43">
        <w:rPr>
          <w:bCs/>
          <w:sz w:val="22"/>
          <w:szCs w:val="22"/>
        </w:rPr>
        <w:t>9</w:t>
      </w:r>
      <w:r w:rsidRPr="00FB7DEE">
        <w:rPr>
          <w:bCs/>
          <w:sz w:val="22"/>
          <w:szCs w:val="22"/>
        </w:rPr>
        <w:t>%</w:t>
      </w:r>
    </w:p>
    <w:p w14:paraId="6D1ACB13" w14:textId="549EBB79" w:rsidR="00166538" w:rsidRPr="008E1BCD" w:rsidRDefault="00166538" w:rsidP="00541F6E">
      <w:pPr>
        <w:pStyle w:val="Default"/>
        <w:ind w:left="142" w:right="-589"/>
        <w:jc w:val="both"/>
        <w:rPr>
          <w:sz w:val="22"/>
          <w:szCs w:val="22"/>
        </w:rPr>
      </w:pPr>
      <w:r>
        <w:rPr>
          <w:b/>
          <w:sz w:val="22"/>
          <w:szCs w:val="22"/>
        </w:rPr>
        <w:lastRenderedPageBreak/>
        <w:t xml:space="preserve">KEY </w:t>
      </w:r>
      <w:r w:rsidRPr="008E1BCD">
        <w:rPr>
          <w:b/>
          <w:sz w:val="22"/>
          <w:szCs w:val="22"/>
        </w:rPr>
        <w:t>INPUTS USED TO DISCOUNT CASH FLOW</w:t>
      </w:r>
      <w:r>
        <w:rPr>
          <w:b/>
          <w:sz w:val="22"/>
          <w:szCs w:val="22"/>
        </w:rPr>
        <w:t>S DURING THE PROJECTION PERIOD:</w:t>
      </w:r>
    </w:p>
    <w:p w14:paraId="37ED7856" w14:textId="77777777" w:rsidR="00166538" w:rsidRDefault="00166538" w:rsidP="00541F6E">
      <w:pPr>
        <w:tabs>
          <w:tab w:val="left" w:pos="360"/>
        </w:tabs>
        <w:spacing w:before="240" w:after="240"/>
        <w:ind w:left="142" w:right="-589"/>
        <w:jc w:val="center"/>
        <w:rPr>
          <w:rFonts w:ascii="Arial" w:hAnsi="Arial" w:cs="Arial"/>
          <w:b/>
          <w:sz w:val="22"/>
          <w:u w:val="single"/>
        </w:rPr>
      </w:pPr>
      <w:r>
        <w:rPr>
          <w:rFonts w:ascii="Arial" w:hAnsi="Arial" w:cs="Arial"/>
          <w:b/>
          <w:sz w:val="22"/>
          <w:u w:val="single"/>
        </w:rPr>
        <w:t>Calculation of Valuation Inputs</w:t>
      </w:r>
    </w:p>
    <w:tbl>
      <w:tblPr>
        <w:tblW w:w="4266" w:type="pct"/>
        <w:tblInd w:w="988" w:type="dxa"/>
        <w:tblCellMar>
          <w:top w:w="28" w:type="dxa"/>
          <w:bottom w:w="57" w:type="dxa"/>
        </w:tblCellMar>
        <w:tblLook w:val="04A0" w:firstRow="1" w:lastRow="0" w:firstColumn="1" w:lastColumn="0" w:noHBand="0" w:noVBand="1"/>
      </w:tblPr>
      <w:tblGrid>
        <w:gridCol w:w="4970"/>
        <w:gridCol w:w="2743"/>
      </w:tblGrid>
      <w:tr w:rsidR="00166538" w:rsidRPr="00B36690" w14:paraId="26C8E00C" w14:textId="77777777" w:rsidTr="00541F6E">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735674E" w14:textId="77777777" w:rsidR="00166538" w:rsidRPr="00B36690" w:rsidRDefault="00166538" w:rsidP="00B36690">
            <w:pPr>
              <w:spacing w:line="360" w:lineRule="auto"/>
              <w:jc w:val="center"/>
              <w:rPr>
                <w:rFonts w:asciiTheme="minorHAnsi" w:hAnsiTheme="minorHAnsi" w:cstheme="minorHAnsi"/>
                <w:b/>
                <w:bCs/>
                <w:color w:val="FFFFFF"/>
                <w:sz w:val="22"/>
                <w:szCs w:val="22"/>
              </w:rPr>
            </w:pPr>
            <w:r w:rsidRPr="00B36690">
              <w:rPr>
                <w:rFonts w:asciiTheme="minorHAnsi" w:hAnsiTheme="minorHAnsi" w:cstheme="minorHAnsi"/>
                <w:b/>
                <w:bCs/>
                <w:color w:val="FFFFFF"/>
                <w:sz w:val="22"/>
                <w:szCs w:val="22"/>
              </w:rPr>
              <w:t>Inputs</w:t>
            </w:r>
          </w:p>
        </w:tc>
      </w:tr>
      <w:tr w:rsidR="00166538" w:rsidRPr="00B36690" w14:paraId="25ABD44E" w14:textId="77777777" w:rsidTr="00541F6E">
        <w:trPr>
          <w:trHeight w:val="20"/>
        </w:trPr>
        <w:tc>
          <w:tcPr>
            <w:tcW w:w="3222" w:type="pct"/>
            <w:tcBorders>
              <w:top w:val="nil"/>
              <w:left w:val="single" w:sz="4" w:space="0" w:color="auto"/>
              <w:bottom w:val="single" w:sz="4" w:space="0" w:color="auto"/>
              <w:right w:val="single" w:sz="4" w:space="0" w:color="auto"/>
            </w:tcBorders>
            <w:shd w:val="clear" w:color="auto" w:fill="auto"/>
            <w:noWrap/>
            <w:vAlign w:val="bottom"/>
            <w:hideMark/>
          </w:tcPr>
          <w:p w14:paraId="0347F57E" w14:textId="77777777" w:rsidR="00166538" w:rsidRPr="00B36690" w:rsidRDefault="00166538" w:rsidP="00B36690">
            <w:pPr>
              <w:spacing w:line="360"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Valuation Date</w:t>
            </w:r>
          </w:p>
        </w:tc>
        <w:tc>
          <w:tcPr>
            <w:tcW w:w="1778" w:type="pct"/>
            <w:tcBorders>
              <w:top w:val="nil"/>
              <w:left w:val="nil"/>
              <w:bottom w:val="single" w:sz="4" w:space="0" w:color="auto"/>
              <w:right w:val="single" w:sz="4" w:space="0" w:color="auto"/>
            </w:tcBorders>
            <w:shd w:val="clear" w:color="auto" w:fill="auto"/>
            <w:noWrap/>
            <w:vAlign w:val="bottom"/>
            <w:hideMark/>
          </w:tcPr>
          <w:p w14:paraId="7AA1A109" w14:textId="2B08C67D" w:rsidR="00166538" w:rsidRPr="00B36690" w:rsidRDefault="00B36690" w:rsidP="00B36690">
            <w:pPr>
              <w:spacing w:line="360" w:lineRule="auto"/>
              <w:jc w:val="center"/>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26</w:t>
            </w:r>
            <w:r w:rsidRPr="00B36690">
              <w:rPr>
                <w:rFonts w:asciiTheme="minorHAnsi" w:hAnsiTheme="minorHAnsi" w:cstheme="minorHAnsi"/>
                <w:b/>
                <w:bCs/>
                <w:color w:val="000000"/>
                <w:sz w:val="22"/>
                <w:szCs w:val="22"/>
                <w:vertAlign w:val="superscript"/>
              </w:rPr>
              <w:t>th</w:t>
            </w:r>
            <w:r w:rsidRPr="00B36690">
              <w:rPr>
                <w:rFonts w:asciiTheme="minorHAnsi" w:hAnsiTheme="minorHAnsi" w:cstheme="minorHAnsi"/>
                <w:b/>
                <w:bCs/>
                <w:color w:val="000000"/>
                <w:sz w:val="22"/>
                <w:szCs w:val="22"/>
              </w:rPr>
              <w:t xml:space="preserve"> April 20</w:t>
            </w:r>
            <w:r w:rsidR="00166538" w:rsidRPr="00B36690">
              <w:rPr>
                <w:rFonts w:asciiTheme="minorHAnsi" w:hAnsiTheme="minorHAnsi" w:cstheme="minorHAnsi"/>
                <w:b/>
                <w:bCs/>
                <w:color w:val="000000"/>
                <w:sz w:val="22"/>
                <w:szCs w:val="22"/>
              </w:rPr>
              <w:t>2</w:t>
            </w:r>
            <w:r w:rsidRPr="00B36690">
              <w:rPr>
                <w:rFonts w:asciiTheme="minorHAnsi" w:hAnsiTheme="minorHAnsi" w:cstheme="minorHAnsi"/>
                <w:b/>
                <w:bCs/>
                <w:color w:val="000000"/>
                <w:sz w:val="22"/>
                <w:szCs w:val="22"/>
              </w:rPr>
              <w:t>3</w:t>
            </w:r>
          </w:p>
        </w:tc>
      </w:tr>
      <w:tr w:rsidR="00166538" w:rsidRPr="00B36690" w14:paraId="19BB0054" w14:textId="77777777" w:rsidTr="00541F6E">
        <w:trPr>
          <w:trHeight w:val="20"/>
        </w:trPr>
        <w:tc>
          <w:tcPr>
            <w:tcW w:w="3222" w:type="pct"/>
            <w:tcBorders>
              <w:top w:val="nil"/>
              <w:left w:val="single" w:sz="4" w:space="0" w:color="auto"/>
              <w:bottom w:val="single" w:sz="4" w:space="0" w:color="auto"/>
              <w:right w:val="single" w:sz="4" w:space="0" w:color="auto"/>
            </w:tcBorders>
            <w:shd w:val="clear" w:color="auto" w:fill="auto"/>
            <w:noWrap/>
            <w:vAlign w:val="bottom"/>
            <w:hideMark/>
          </w:tcPr>
          <w:p w14:paraId="300331FC" w14:textId="77777777" w:rsidR="00166538" w:rsidRPr="00B36690" w:rsidRDefault="00166538" w:rsidP="00B36690">
            <w:pPr>
              <w:spacing w:line="360" w:lineRule="auto"/>
              <w:rPr>
                <w:rFonts w:asciiTheme="minorHAnsi" w:hAnsiTheme="minorHAnsi" w:cstheme="minorHAnsi"/>
                <w:b/>
                <w:bCs/>
                <w:color w:val="000000"/>
                <w:sz w:val="22"/>
                <w:szCs w:val="22"/>
              </w:rPr>
            </w:pPr>
            <w:r w:rsidRPr="00B36690">
              <w:rPr>
                <w:rFonts w:asciiTheme="minorHAnsi" w:hAnsiTheme="minorHAnsi" w:cstheme="minorHAnsi"/>
                <w:b/>
                <w:bCs/>
                <w:color w:val="000000"/>
                <w:sz w:val="22"/>
                <w:szCs w:val="22"/>
              </w:rPr>
              <w:t>Tax Rate</w:t>
            </w:r>
          </w:p>
        </w:tc>
        <w:tc>
          <w:tcPr>
            <w:tcW w:w="1778" w:type="pct"/>
            <w:tcBorders>
              <w:top w:val="nil"/>
              <w:left w:val="nil"/>
              <w:bottom w:val="single" w:sz="4" w:space="0" w:color="auto"/>
              <w:right w:val="single" w:sz="4" w:space="0" w:color="auto"/>
            </w:tcBorders>
            <w:shd w:val="clear" w:color="auto" w:fill="auto"/>
            <w:noWrap/>
            <w:vAlign w:val="bottom"/>
            <w:hideMark/>
          </w:tcPr>
          <w:p w14:paraId="05A15809" w14:textId="75402FA9" w:rsidR="00166538" w:rsidRPr="00B36690" w:rsidRDefault="00166538" w:rsidP="00B36690">
            <w:pPr>
              <w:spacing w:line="360" w:lineRule="auto"/>
              <w:jc w:val="center"/>
              <w:rPr>
                <w:rFonts w:asciiTheme="minorHAnsi" w:hAnsiTheme="minorHAnsi" w:cstheme="minorHAnsi"/>
                <w:b/>
                <w:bCs/>
                <w:sz w:val="22"/>
                <w:szCs w:val="22"/>
              </w:rPr>
            </w:pPr>
            <w:r w:rsidRPr="00B36690">
              <w:rPr>
                <w:rFonts w:asciiTheme="minorHAnsi" w:hAnsiTheme="minorHAnsi" w:cstheme="minorHAnsi"/>
                <w:b/>
                <w:bCs/>
                <w:sz w:val="22"/>
                <w:szCs w:val="22"/>
              </w:rPr>
              <w:t>2</w:t>
            </w:r>
            <w:r w:rsidR="00B36690" w:rsidRPr="00B36690">
              <w:rPr>
                <w:rFonts w:asciiTheme="minorHAnsi" w:hAnsiTheme="minorHAnsi" w:cstheme="minorHAnsi"/>
                <w:b/>
                <w:bCs/>
                <w:sz w:val="22"/>
                <w:szCs w:val="22"/>
              </w:rPr>
              <w:t>5.17</w:t>
            </w:r>
            <w:r w:rsidRPr="00B36690">
              <w:rPr>
                <w:rFonts w:asciiTheme="minorHAnsi" w:hAnsiTheme="minorHAnsi" w:cstheme="minorHAnsi"/>
                <w:b/>
                <w:bCs/>
                <w:sz w:val="22"/>
                <w:szCs w:val="22"/>
              </w:rPr>
              <w:t>%</w:t>
            </w:r>
          </w:p>
        </w:tc>
      </w:tr>
    </w:tbl>
    <w:p w14:paraId="36084CB1" w14:textId="77777777" w:rsidR="00166538" w:rsidRPr="00DB18B3" w:rsidRDefault="00166538" w:rsidP="00DB18B3">
      <w:pPr>
        <w:pStyle w:val="Default"/>
        <w:spacing w:line="360" w:lineRule="auto"/>
        <w:ind w:right="16"/>
        <w:jc w:val="both"/>
        <w:rPr>
          <w:b/>
        </w:rPr>
      </w:pPr>
    </w:p>
    <w:p w14:paraId="03A515A1" w14:textId="6ED91AE5" w:rsidR="007D19E7" w:rsidRDefault="007D19E7" w:rsidP="00541F6E">
      <w:pPr>
        <w:pStyle w:val="Default"/>
        <w:numPr>
          <w:ilvl w:val="0"/>
          <w:numId w:val="8"/>
        </w:numPr>
        <w:spacing w:line="360" w:lineRule="auto"/>
        <w:ind w:left="142" w:right="-589" w:hanging="426"/>
        <w:jc w:val="both"/>
        <w:rPr>
          <w:b/>
          <w:sz w:val="22"/>
          <w:szCs w:val="22"/>
        </w:rPr>
      </w:pPr>
      <w:r>
        <w:rPr>
          <w:b/>
          <w:sz w:val="22"/>
          <w:szCs w:val="22"/>
        </w:rPr>
        <w:t xml:space="preserve">SUMMARY OF </w:t>
      </w:r>
      <w:r w:rsidR="00166538">
        <w:rPr>
          <w:b/>
          <w:sz w:val="22"/>
          <w:szCs w:val="22"/>
        </w:rPr>
        <w:t xml:space="preserve">ENTERPRISE </w:t>
      </w:r>
      <w:r>
        <w:rPr>
          <w:b/>
          <w:sz w:val="22"/>
          <w:szCs w:val="22"/>
        </w:rPr>
        <w:t xml:space="preserve">AND EQUITY </w:t>
      </w:r>
      <w:r w:rsidR="00166538">
        <w:rPr>
          <w:b/>
          <w:sz w:val="22"/>
          <w:szCs w:val="22"/>
        </w:rPr>
        <w:t>VALUE</w:t>
      </w:r>
      <w:r>
        <w:rPr>
          <w:b/>
          <w:sz w:val="22"/>
          <w:szCs w:val="22"/>
        </w:rPr>
        <w:t>S OF</w:t>
      </w:r>
      <w:r w:rsidR="00BF3E39">
        <w:rPr>
          <w:b/>
          <w:sz w:val="22"/>
          <w:szCs w:val="22"/>
        </w:rPr>
        <w:t xml:space="preserve"> </w:t>
      </w:r>
      <w:r>
        <w:rPr>
          <w:b/>
          <w:sz w:val="22"/>
          <w:szCs w:val="22"/>
        </w:rPr>
        <w:t>OPERATIONAL COMPANIES</w:t>
      </w:r>
      <w:r w:rsidR="00166538">
        <w:rPr>
          <w:b/>
          <w:sz w:val="22"/>
          <w:szCs w:val="22"/>
        </w:rPr>
        <w:t>:</w:t>
      </w:r>
    </w:p>
    <w:p w14:paraId="4DB2BD3F" w14:textId="5F829E5F" w:rsidR="00AB20E7" w:rsidRPr="00AB20E7" w:rsidRDefault="00BF3E39" w:rsidP="00072107">
      <w:pPr>
        <w:pStyle w:val="Default"/>
        <w:spacing w:before="240"/>
        <w:ind w:left="7484" w:right="-589" w:firstLine="436"/>
        <w:jc w:val="right"/>
        <w:rPr>
          <w:b/>
          <w:bCs/>
          <w:sz w:val="22"/>
          <w:szCs w:val="22"/>
        </w:rPr>
      </w:pPr>
      <w:r w:rsidRPr="00B557FA">
        <w:rPr>
          <w:b/>
          <w:bCs/>
          <w:i/>
          <w:iCs/>
          <w:sz w:val="18"/>
          <w:szCs w:val="18"/>
        </w:rPr>
        <w:t>(₹ in Crores)</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57" w:type="dxa"/>
        </w:tblCellMar>
        <w:tblLook w:val="04A0" w:firstRow="1" w:lastRow="0" w:firstColumn="1" w:lastColumn="0" w:noHBand="0" w:noVBand="1"/>
      </w:tblPr>
      <w:tblGrid>
        <w:gridCol w:w="570"/>
        <w:gridCol w:w="4108"/>
        <w:gridCol w:w="851"/>
        <w:gridCol w:w="851"/>
        <w:gridCol w:w="1844"/>
        <w:gridCol w:w="1273"/>
      </w:tblGrid>
      <w:tr w:rsidR="00072107" w:rsidRPr="00072107" w14:paraId="56AFB897" w14:textId="77777777" w:rsidTr="005E74E1">
        <w:trPr>
          <w:trHeight w:val="20"/>
        </w:trPr>
        <w:tc>
          <w:tcPr>
            <w:tcW w:w="300" w:type="pct"/>
            <w:shd w:val="clear" w:color="000000" w:fill="002060"/>
            <w:noWrap/>
            <w:vAlign w:val="center"/>
            <w:hideMark/>
          </w:tcPr>
          <w:p w14:paraId="2BDDC474" w14:textId="206F03B6" w:rsidR="007D19E7" w:rsidRPr="00072107" w:rsidRDefault="007D19E7" w:rsidP="001461C0">
            <w:pPr>
              <w:spacing w:line="276" w:lineRule="auto"/>
              <w:jc w:val="center"/>
              <w:rPr>
                <w:rFonts w:asciiTheme="minorHAnsi" w:hAnsiTheme="minorHAnsi" w:cstheme="minorHAnsi"/>
                <w:b/>
                <w:bCs/>
                <w:color w:val="FFFFFF"/>
                <w:sz w:val="22"/>
                <w:szCs w:val="22"/>
              </w:rPr>
            </w:pPr>
            <w:r w:rsidRPr="00072107">
              <w:rPr>
                <w:rFonts w:asciiTheme="minorHAnsi" w:hAnsiTheme="minorHAnsi" w:cstheme="minorHAnsi"/>
                <w:b/>
                <w:bCs/>
                <w:color w:val="FFFFFF"/>
                <w:sz w:val="22"/>
                <w:szCs w:val="22"/>
              </w:rPr>
              <w:t>S. No.</w:t>
            </w:r>
          </w:p>
        </w:tc>
        <w:tc>
          <w:tcPr>
            <w:tcW w:w="2163" w:type="pct"/>
            <w:shd w:val="clear" w:color="000000" w:fill="002060"/>
            <w:noWrap/>
            <w:vAlign w:val="center"/>
            <w:hideMark/>
          </w:tcPr>
          <w:p w14:paraId="75C65680" w14:textId="77777777" w:rsidR="007D19E7" w:rsidRPr="00072107" w:rsidRDefault="007D19E7" w:rsidP="001461C0">
            <w:pPr>
              <w:spacing w:line="276" w:lineRule="auto"/>
              <w:jc w:val="center"/>
              <w:rPr>
                <w:rFonts w:asciiTheme="minorHAnsi" w:hAnsiTheme="minorHAnsi" w:cstheme="minorHAnsi"/>
                <w:b/>
                <w:bCs/>
                <w:color w:val="FFFFFF"/>
                <w:sz w:val="22"/>
                <w:szCs w:val="22"/>
              </w:rPr>
            </w:pPr>
            <w:r w:rsidRPr="00072107">
              <w:rPr>
                <w:rFonts w:asciiTheme="minorHAnsi" w:hAnsiTheme="minorHAnsi" w:cstheme="minorHAnsi"/>
                <w:b/>
                <w:bCs/>
                <w:color w:val="FFFFFF"/>
                <w:sz w:val="22"/>
                <w:szCs w:val="22"/>
              </w:rPr>
              <w:t>Name of Company</w:t>
            </w:r>
          </w:p>
        </w:tc>
        <w:tc>
          <w:tcPr>
            <w:tcW w:w="448" w:type="pct"/>
            <w:shd w:val="clear" w:color="000000" w:fill="002060"/>
            <w:noWrap/>
            <w:vAlign w:val="center"/>
            <w:hideMark/>
          </w:tcPr>
          <w:p w14:paraId="54F16DD3" w14:textId="77777777" w:rsidR="007D19E7" w:rsidRPr="00072107" w:rsidRDefault="007D19E7" w:rsidP="001461C0">
            <w:pPr>
              <w:spacing w:line="276" w:lineRule="auto"/>
              <w:jc w:val="center"/>
              <w:rPr>
                <w:rFonts w:asciiTheme="minorHAnsi" w:hAnsiTheme="minorHAnsi" w:cstheme="minorHAnsi"/>
                <w:b/>
                <w:bCs/>
                <w:color w:val="FFFFFF"/>
                <w:sz w:val="22"/>
                <w:szCs w:val="22"/>
              </w:rPr>
            </w:pPr>
            <w:r w:rsidRPr="00072107">
              <w:rPr>
                <w:rFonts w:asciiTheme="minorHAnsi" w:hAnsiTheme="minorHAnsi" w:cstheme="minorHAnsi"/>
                <w:b/>
                <w:bCs/>
                <w:color w:val="FFFFFF"/>
                <w:sz w:val="22"/>
                <w:szCs w:val="22"/>
              </w:rPr>
              <w:t>Firm Value</w:t>
            </w:r>
          </w:p>
        </w:tc>
        <w:tc>
          <w:tcPr>
            <w:tcW w:w="448" w:type="pct"/>
            <w:shd w:val="clear" w:color="000000" w:fill="002060"/>
            <w:noWrap/>
            <w:vAlign w:val="center"/>
            <w:hideMark/>
          </w:tcPr>
          <w:p w14:paraId="4D0F2546" w14:textId="77777777" w:rsidR="007D19E7" w:rsidRPr="00072107" w:rsidRDefault="007D19E7" w:rsidP="001461C0">
            <w:pPr>
              <w:spacing w:line="276" w:lineRule="auto"/>
              <w:jc w:val="center"/>
              <w:rPr>
                <w:rFonts w:asciiTheme="minorHAnsi" w:hAnsiTheme="minorHAnsi" w:cstheme="minorHAnsi"/>
                <w:b/>
                <w:bCs/>
                <w:color w:val="FFFFFF"/>
                <w:sz w:val="22"/>
                <w:szCs w:val="22"/>
              </w:rPr>
            </w:pPr>
            <w:r w:rsidRPr="00072107">
              <w:rPr>
                <w:rFonts w:asciiTheme="minorHAnsi" w:hAnsiTheme="minorHAnsi" w:cstheme="minorHAnsi"/>
                <w:b/>
                <w:bCs/>
                <w:color w:val="FFFFFF"/>
                <w:sz w:val="22"/>
                <w:szCs w:val="22"/>
              </w:rPr>
              <w:t>Equity Value</w:t>
            </w:r>
          </w:p>
        </w:tc>
        <w:tc>
          <w:tcPr>
            <w:tcW w:w="971" w:type="pct"/>
            <w:shd w:val="clear" w:color="000000" w:fill="002060"/>
            <w:noWrap/>
            <w:vAlign w:val="center"/>
            <w:hideMark/>
          </w:tcPr>
          <w:p w14:paraId="5915BE4D" w14:textId="2B804EE8" w:rsidR="007D19E7" w:rsidRPr="00FB6197" w:rsidRDefault="00FB6197" w:rsidP="00FB6197">
            <w:pPr>
              <w:jc w:val="center"/>
              <w:rPr>
                <w:rFonts w:ascii="Calibri" w:hAnsi="Calibri" w:cs="Calibri"/>
                <w:b/>
                <w:bCs/>
                <w:color w:val="FFFFFF"/>
                <w:sz w:val="22"/>
                <w:szCs w:val="22"/>
              </w:rPr>
            </w:pPr>
            <w:r>
              <w:rPr>
                <w:rFonts w:ascii="Calibri" w:hAnsi="Calibri" w:cs="Calibri"/>
                <w:b/>
                <w:bCs/>
                <w:color w:val="FFFFFF"/>
                <w:sz w:val="22"/>
                <w:szCs w:val="22"/>
              </w:rPr>
              <w:t>% of Shares hold by NRPPL at 31st March 2022*</w:t>
            </w:r>
          </w:p>
        </w:tc>
        <w:tc>
          <w:tcPr>
            <w:tcW w:w="671" w:type="pct"/>
            <w:shd w:val="clear" w:color="000000" w:fill="002060"/>
            <w:noWrap/>
            <w:vAlign w:val="center"/>
            <w:hideMark/>
          </w:tcPr>
          <w:p w14:paraId="323281F1" w14:textId="77777777" w:rsidR="007D19E7" w:rsidRPr="00072107" w:rsidRDefault="007D19E7" w:rsidP="001461C0">
            <w:pPr>
              <w:spacing w:line="276" w:lineRule="auto"/>
              <w:jc w:val="center"/>
              <w:rPr>
                <w:rFonts w:asciiTheme="minorHAnsi" w:hAnsiTheme="minorHAnsi" w:cstheme="minorHAnsi"/>
                <w:b/>
                <w:bCs/>
                <w:color w:val="FFFFFF"/>
                <w:sz w:val="22"/>
                <w:szCs w:val="22"/>
              </w:rPr>
            </w:pPr>
            <w:r w:rsidRPr="00072107">
              <w:rPr>
                <w:rFonts w:asciiTheme="minorHAnsi" w:hAnsiTheme="minorHAnsi" w:cstheme="minorHAnsi"/>
                <w:b/>
                <w:bCs/>
                <w:color w:val="FFFFFF"/>
                <w:sz w:val="22"/>
                <w:szCs w:val="22"/>
              </w:rPr>
              <w:t>Value of Investment for NRPPL</w:t>
            </w:r>
          </w:p>
        </w:tc>
      </w:tr>
      <w:tr w:rsidR="00FB6197" w:rsidRPr="00072107" w14:paraId="272FDB24" w14:textId="77777777" w:rsidTr="005E74E1">
        <w:trPr>
          <w:trHeight w:val="20"/>
        </w:trPr>
        <w:tc>
          <w:tcPr>
            <w:tcW w:w="300" w:type="pct"/>
            <w:shd w:val="clear" w:color="auto" w:fill="auto"/>
            <w:noWrap/>
            <w:vAlign w:val="center"/>
            <w:hideMark/>
          </w:tcPr>
          <w:p w14:paraId="2E4961FB" w14:textId="77777777"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1</w:t>
            </w:r>
          </w:p>
        </w:tc>
        <w:tc>
          <w:tcPr>
            <w:tcW w:w="2163" w:type="pct"/>
            <w:shd w:val="clear" w:color="auto" w:fill="auto"/>
            <w:noWrap/>
            <w:vAlign w:val="bottom"/>
            <w:hideMark/>
          </w:tcPr>
          <w:p w14:paraId="5040ADF4" w14:textId="77777777" w:rsidR="00FB6197" w:rsidRPr="00072107" w:rsidRDefault="00FB6197" w:rsidP="00FB6197">
            <w:pPr>
              <w:spacing w:line="360" w:lineRule="auto"/>
              <w:jc w:val="both"/>
              <w:rPr>
                <w:rFonts w:asciiTheme="minorHAnsi" w:hAnsiTheme="minorHAnsi" w:cstheme="minorHAnsi"/>
                <w:color w:val="000000"/>
                <w:sz w:val="22"/>
                <w:szCs w:val="22"/>
              </w:rPr>
            </w:pPr>
            <w:r w:rsidRPr="00072107">
              <w:rPr>
                <w:rFonts w:asciiTheme="minorHAnsi" w:hAnsiTheme="minorHAnsi" w:cstheme="minorHAnsi"/>
                <w:color w:val="000000"/>
                <w:sz w:val="22"/>
                <w:szCs w:val="22"/>
              </w:rPr>
              <w:t>NSL Wind Power Company (</w:t>
            </w:r>
            <w:proofErr w:type="spellStart"/>
            <w:r w:rsidRPr="00072107">
              <w:rPr>
                <w:rFonts w:asciiTheme="minorHAnsi" w:hAnsiTheme="minorHAnsi" w:cstheme="minorHAnsi"/>
                <w:color w:val="000000"/>
                <w:sz w:val="22"/>
                <w:szCs w:val="22"/>
              </w:rPr>
              <w:t>Phoolwadi</w:t>
            </w:r>
            <w:proofErr w:type="spellEnd"/>
            <w:r w:rsidRPr="00072107">
              <w:rPr>
                <w:rFonts w:asciiTheme="minorHAnsi" w:hAnsiTheme="minorHAnsi" w:cstheme="minorHAnsi"/>
                <w:color w:val="000000"/>
                <w:sz w:val="22"/>
                <w:szCs w:val="22"/>
              </w:rPr>
              <w:t xml:space="preserve">)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 </w:t>
            </w:r>
          </w:p>
        </w:tc>
        <w:tc>
          <w:tcPr>
            <w:tcW w:w="448" w:type="pct"/>
            <w:shd w:val="clear" w:color="auto" w:fill="auto"/>
            <w:noWrap/>
            <w:vAlign w:val="center"/>
            <w:hideMark/>
          </w:tcPr>
          <w:p w14:paraId="5C5E4653" w14:textId="70652B12"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156.77</w:t>
            </w:r>
          </w:p>
        </w:tc>
        <w:tc>
          <w:tcPr>
            <w:tcW w:w="448" w:type="pct"/>
            <w:shd w:val="clear" w:color="auto" w:fill="auto"/>
            <w:noWrap/>
            <w:vAlign w:val="center"/>
            <w:hideMark/>
          </w:tcPr>
          <w:p w14:paraId="27BCD271" w14:textId="47770ECA"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hideMark/>
          </w:tcPr>
          <w:p w14:paraId="11E20F4C" w14:textId="55D8C9F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70.13%</w:t>
            </w:r>
          </w:p>
        </w:tc>
        <w:tc>
          <w:tcPr>
            <w:tcW w:w="671" w:type="pct"/>
            <w:shd w:val="clear" w:color="auto" w:fill="auto"/>
            <w:noWrap/>
            <w:vAlign w:val="center"/>
            <w:hideMark/>
          </w:tcPr>
          <w:p w14:paraId="28718CB6" w14:textId="63EFCC20"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3155E225" w14:textId="77777777" w:rsidTr="005E74E1">
        <w:trPr>
          <w:trHeight w:val="20"/>
        </w:trPr>
        <w:tc>
          <w:tcPr>
            <w:tcW w:w="300" w:type="pct"/>
            <w:shd w:val="clear" w:color="auto" w:fill="auto"/>
            <w:noWrap/>
            <w:vAlign w:val="center"/>
          </w:tcPr>
          <w:p w14:paraId="5706519A" w14:textId="318C17E2"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2</w:t>
            </w:r>
          </w:p>
        </w:tc>
        <w:tc>
          <w:tcPr>
            <w:tcW w:w="2163" w:type="pct"/>
            <w:shd w:val="clear" w:color="auto" w:fill="auto"/>
            <w:noWrap/>
            <w:vAlign w:val="bottom"/>
          </w:tcPr>
          <w:p w14:paraId="2875705E" w14:textId="0F5BBC91" w:rsidR="00FB6197" w:rsidRPr="00072107" w:rsidRDefault="00FB6197" w:rsidP="00FB6197">
            <w:pPr>
              <w:spacing w:line="360" w:lineRule="auto"/>
              <w:jc w:val="both"/>
              <w:rPr>
                <w:rFonts w:asciiTheme="minorHAnsi" w:hAnsiTheme="minorHAnsi" w:cstheme="minorHAnsi"/>
                <w:color w:val="000000"/>
                <w:sz w:val="22"/>
                <w:szCs w:val="22"/>
              </w:rPr>
            </w:pPr>
            <w:r w:rsidRPr="00072107">
              <w:rPr>
                <w:rFonts w:asciiTheme="minorHAnsi" w:hAnsiTheme="minorHAnsi" w:cstheme="minorHAnsi"/>
                <w:color w:val="000000"/>
                <w:sz w:val="22"/>
                <w:szCs w:val="22"/>
              </w:rPr>
              <w:t>NSL Wind Power Company (</w:t>
            </w:r>
            <w:proofErr w:type="spellStart"/>
            <w:r w:rsidRPr="00072107">
              <w:rPr>
                <w:rFonts w:asciiTheme="minorHAnsi" w:hAnsiTheme="minorHAnsi" w:cstheme="minorHAnsi"/>
                <w:color w:val="000000"/>
                <w:sz w:val="22"/>
                <w:szCs w:val="22"/>
              </w:rPr>
              <w:t>Kayathar</w:t>
            </w:r>
            <w:proofErr w:type="spellEnd"/>
            <w:r w:rsidRPr="00072107">
              <w:rPr>
                <w:rFonts w:asciiTheme="minorHAnsi" w:hAnsiTheme="minorHAnsi" w:cstheme="minorHAnsi"/>
                <w:color w:val="000000"/>
                <w:sz w:val="22"/>
                <w:szCs w:val="22"/>
              </w:rPr>
              <w:t xml:space="preserve">)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3C647D72" w14:textId="48E50A7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162.85</w:t>
            </w:r>
          </w:p>
        </w:tc>
        <w:tc>
          <w:tcPr>
            <w:tcW w:w="448" w:type="pct"/>
            <w:shd w:val="clear" w:color="auto" w:fill="auto"/>
            <w:noWrap/>
            <w:vAlign w:val="center"/>
          </w:tcPr>
          <w:p w14:paraId="762D5A33" w14:textId="6614206A"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tcPr>
          <w:p w14:paraId="44EA43EC" w14:textId="1DB3C7E8"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6A3C9610" w14:textId="0E32667C"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4A8A2168" w14:textId="77777777" w:rsidTr="005E74E1">
        <w:trPr>
          <w:trHeight w:val="20"/>
        </w:trPr>
        <w:tc>
          <w:tcPr>
            <w:tcW w:w="300" w:type="pct"/>
            <w:shd w:val="clear" w:color="auto" w:fill="auto"/>
            <w:noWrap/>
            <w:vAlign w:val="center"/>
          </w:tcPr>
          <w:p w14:paraId="0EC12EF9" w14:textId="667D048D"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3</w:t>
            </w:r>
          </w:p>
        </w:tc>
        <w:tc>
          <w:tcPr>
            <w:tcW w:w="2163" w:type="pct"/>
            <w:shd w:val="clear" w:color="auto" w:fill="auto"/>
            <w:noWrap/>
            <w:vAlign w:val="bottom"/>
          </w:tcPr>
          <w:p w14:paraId="2433D1C3" w14:textId="01395F33" w:rsidR="00FB6197" w:rsidRPr="00072107" w:rsidRDefault="00FB6197" w:rsidP="00FB6197">
            <w:pPr>
              <w:spacing w:line="360" w:lineRule="auto"/>
              <w:jc w:val="both"/>
              <w:rPr>
                <w:rFonts w:asciiTheme="minorHAnsi" w:hAnsiTheme="minorHAnsi" w:cstheme="minorHAnsi"/>
                <w:color w:val="000000"/>
                <w:sz w:val="22"/>
                <w:szCs w:val="22"/>
              </w:rPr>
            </w:pPr>
            <w:r w:rsidRPr="00072107">
              <w:rPr>
                <w:rFonts w:asciiTheme="minorHAnsi" w:hAnsiTheme="minorHAnsi" w:cstheme="minorHAnsi"/>
                <w:color w:val="000000"/>
                <w:sz w:val="22"/>
                <w:szCs w:val="22"/>
              </w:rPr>
              <w:t>NSL Wind Power Company (</w:t>
            </w:r>
            <w:proofErr w:type="spellStart"/>
            <w:r w:rsidRPr="00072107">
              <w:rPr>
                <w:rFonts w:asciiTheme="minorHAnsi" w:hAnsiTheme="minorHAnsi" w:cstheme="minorHAnsi"/>
                <w:color w:val="000000"/>
                <w:sz w:val="22"/>
                <w:szCs w:val="22"/>
              </w:rPr>
              <w:t>Satara</w:t>
            </w:r>
            <w:proofErr w:type="spellEnd"/>
            <w:r w:rsidRPr="00072107">
              <w:rPr>
                <w:rFonts w:asciiTheme="minorHAnsi" w:hAnsiTheme="minorHAnsi" w:cstheme="minorHAnsi"/>
                <w:color w:val="000000"/>
                <w:sz w:val="22"/>
                <w:szCs w:val="22"/>
              </w:rPr>
              <w:t xml:space="preserve">)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7302EE5E" w14:textId="10F3EE80"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110.28</w:t>
            </w:r>
          </w:p>
        </w:tc>
        <w:tc>
          <w:tcPr>
            <w:tcW w:w="448" w:type="pct"/>
            <w:shd w:val="clear" w:color="auto" w:fill="auto"/>
            <w:noWrap/>
            <w:vAlign w:val="center"/>
          </w:tcPr>
          <w:p w14:paraId="527F85C2" w14:textId="28748E7D"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tcPr>
          <w:p w14:paraId="013B35D4" w14:textId="62F9821E"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578CAB07" w14:textId="6E4A189A"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62494E53" w14:textId="77777777" w:rsidTr="005E74E1">
        <w:trPr>
          <w:trHeight w:val="20"/>
        </w:trPr>
        <w:tc>
          <w:tcPr>
            <w:tcW w:w="300" w:type="pct"/>
            <w:shd w:val="clear" w:color="auto" w:fill="auto"/>
            <w:noWrap/>
            <w:vAlign w:val="center"/>
          </w:tcPr>
          <w:p w14:paraId="6742F090" w14:textId="6524920D"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4</w:t>
            </w:r>
          </w:p>
        </w:tc>
        <w:tc>
          <w:tcPr>
            <w:tcW w:w="2163" w:type="pct"/>
            <w:shd w:val="clear" w:color="auto" w:fill="auto"/>
            <w:noWrap/>
            <w:vAlign w:val="bottom"/>
          </w:tcPr>
          <w:p w14:paraId="0E13A9FE" w14:textId="05254166" w:rsidR="00FB6197" w:rsidRPr="00072107" w:rsidRDefault="00FB6197" w:rsidP="00FB6197">
            <w:pPr>
              <w:spacing w:line="360" w:lineRule="auto"/>
              <w:jc w:val="both"/>
              <w:rPr>
                <w:rFonts w:asciiTheme="minorHAnsi" w:hAnsiTheme="minorHAnsi" w:cstheme="minorHAnsi"/>
                <w:color w:val="000000"/>
                <w:sz w:val="22"/>
                <w:szCs w:val="22"/>
              </w:rPr>
            </w:pPr>
            <w:proofErr w:type="spellStart"/>
            <w:r w:rsidRPr="00072107">
              <w:rPr>
                <w:rFonts w:asciiTheme="minorHAnsi" w:hAnsiTheme="minorHAnsi" w:cstheme="minorHAnsi"/>
                <w:color w:val="000000"/>
                <w:sz w:val="22"/>
                <w:szCs w:val="22"/>
              </w:rPr>
              <w:t>Jath</w:t>
            </w:r>
            <w:proofErr w:type="spellEnd"/>
            <w:r w:rsidRPr="00072107">
              <w:rPr>
                <w:rFonts w:asciiTheme="minorHAnsi" w:hAnsiTheme="minorHAnsi" w:cstheme="minorHAnsi"/>
                <w:color w:val="000000"/>
                <w:sz w:val="22"/>
                <w:szCs w:val="22"/>
              </w:rPr>
              <w:t xml:space="preserve"> Wind Energy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236D3B69" w14:textId="05B4636F"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124.37</w:t>
            </w:r>
          </w:p>
        </w:tc>
        <w:tc>
          <w:tcPr>
            <w:tcW w:w="448" w:type="pct"/>
            <w:shd w:val="clear" w:color="auto" w:fill="auto"/>
            <w:noWrap/>
            <w:vAlign w:val="center"/>
          </w:tcPr>
          <w:p w14:paraId="308CDF39" w14:textId="566BEC26"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24.67</w:t>
            </w:r>
          </w:p>
        </w:tc>
        <w:tc>
          <w:tcPr>
            <w:tcW w:w="971" w:type="pct"/>
            <w:shd w:val="clear" w:color="auto" w:fill="auto"/>
            <w:noWrap/>
            <w:vAlign w:val="center"/>
          </w:tcPr>
          <w:p w14:paraId="275C4A67" w14:textId="4FC6BC3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1A9F09D7" w14:textId="4A817330"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24.67</w:t>
            </w:r>
          </w:p>
        </w:tc>
      </w:tr>
      <w:tr w:rsidR="00FB6197" w:rsidRPr="00072107" w14:paraId="30EF6E8E" w14:textId="77777777" w:rsidTr="005E74E1">
        <w:trPr>
          <w:trHeight w:val="20"/>
        </w:trPr>
        <w:tc>
          <w:tcPr>
            <w:tcW w:w="300" w:type="pct"/>
            <w:shd w:val="clear" w:color="auto" w:fill="auto"/>
            <w:noWrap/>
            <w:vAlign w:val="center"/>
          </w:tcPr>
          <w:p w14:paraId="71F6B051" w14:textId="4703EE17"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5</w:t>
            </w:r>
          </w:p>
        </w:tc>
        <w:tc>
          <w:tcPr>
            <w:tcW w:w="2163" w:type="pct"/>
            <w:shd w:val="clear" w:color="auto" w:fill="auto"/>
            <w:noWrap/>
            <w:vAlign w:val="bottom"/>
            <w:hideMark/>
          </w:tcPr>
          <w:p w14:paraId="1FD71521" w14:textId="77777777" w:rsidR="00FB6197" w:rsidRPr="00072107" w:rsidRDefault="00FB6197" w:rsidP="00FB6197">
            <w:pPr>
              <w:spacing w:line="360" w:lineRule="auto"/>
              <w:jc w:val="both"/>
              <w:rPr>
                <w:rFonts w:asciiTheme="minorHAnsi" w:hAnsiTheme="minorHAnsi" w:cstheme="minorHAnsi"/>
                <w:color w:val="000000"/>
                <w:sz w:val="22"/>
                <w:szCs w:val="22"/>
              </w:rPr>
            </w:pPr>
            <w:r w:rsidRPr="00072107">
              <w:rPr>
                <w:rFonts w:asciiTheme="minorHAnsi" w:hAnsiTheme="minorHAnsi" w:cstheme="minorHAnsi"/>
                <w:color w:val="000000"/>
                <w:sz w:val="22"/>
                <w:szCs w:val="22"/>
              </w:rPr>
              <w:t xml:space="preserve">Windage Power Company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hideMark/>
          </w:tcPr>
          <w:p w14:paraId="195256A7" w14:textId="4901C5AC"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16.55</w:t>
            </w:r>
          </w:p>
        </w:tc>
        <w:tc>
          <w:tcPr>
            <w:tcW w:w="448" w:type="pct"/>
            <w:shd w:val="clear" w:color="auto" w:fill="auto"/>
            <w:noWrap/>
            <w:vAlign w:val="center"/>
            <w:hideMark/>
          </w:tcPr>
          <w:p w14:paraId="06D2F8F9" w14:textId="508AC541"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16.79</w:t>
            </w:r>
          </w:p>
        </w:tc>
        <w:tc>
          <w:tcPr>
            <w:tcW w:w="971" w:type="pct"/>
            <w:shd w:val="clear" w:color="auto" w:fill="auto"/>
            <w:noWrap/>
            <w:vAlign w:val="center"/>
            <w:hideMark/>
          </w:tcPr>
          <w:p w14:paraId="66A613B0" w14:textId="785C3939"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70.18%</w:t>
            </w:r>
          </w:p>
        </w:tc>
        <w:tc>
          <w:tcPr>
            <w:tcW w:w="671" w:type="pct"/>
            <w:shd w:val="clear" w:color="auto" w:fill="auto"/>
            <w:noWrap/>
            <w:vAlign w:val="center"/>
            <w:hideMark/>
          </w:tcPr>
          <w:p w14:paraId="0C4E3FBA" w14:textId="4116A9BD"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11.79</w:t>
            </w:r>
          </w:p>
        </w:tc>
      </w:tr>
      <w:tr w:rsidR="00FB6197" w:rsidRPr="00072107" w14:paraId="2A0619F6" w14:textId="77777777" w:rsidTr="005E74E1">
        <w:trPr>
          <w:trHeight w:val="20"/>
        </w:trPr>
        <w:tc>
          <w:tcPr>
            <w:tcW w:w="300" w:type="pct"/>
            <w:shd w:val="clear" w:color="auto" w:fill="auto"/>
            <w:noWrap/>
            <w:vAlign w:val="center"/>
          </w:tcPr>
          <w:p w14:paraId="05D5ED23" w14:textId="7CD1BB5F"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6</w:t>
            </w:r>
          </w:p>
        </w:tc>
        <w:tc>
          <w:tcPr>
            <w:tcW w:w="2163" w:type="pct"/>
            <w:shd w:val="clear" w:color="auto" w:fill="auto"/>
            <w:noWrap/>
            <w:vAlign w:val="bottom"/>
          </w:tcPr>
          <w:p w14:paraId="7AF71108" w14:textId="34633056" w:rsidR="00FB6197" w:rsidRPr="00072107" w:rsidRDefault="00FB6197" w:rsidP="00FB6197">
            <w:pPr>
              <w:spacing w:line="360" w:lineRule="auto"/>
              <w:jc w:val="both"/>
              <w:rPr>
                <w:rFonts w:asciiTheme="minorHAnsi" w:hAnsiTheme="minorHAnsi" w:cstheme="minorHAnsi"/>
                <w:color w:val="000000"/>
                <w:sz w:val="22"/>
                <w:szCs w:val="22"/>
              </w:rPr>
            </w:pPr>
            <w:proofErr w:type="spellStart"/>
            <w:r w:rsidRPr="00072107">
              <w:rPr>
                <w:rFonts w:asciiTheme="minorHAnsi" w:hAnsiTheme="minorHAnsi" w:cstheme="minorHAnsi"/>
                <w:color w:val="000000"/>
                <w:sz w:val="22"/>
                <w:szCs w:val="22"/>
              </w:rPr>
              <w:t>Sispara</w:t>
            </w:r>
            <w:proofErr w:type="spellEnd"/>
            <w:r w:rsidRPr="00072107">
              <w:rPr>
                <w:rFonts w:asciiTheme="minorHAnsi" w:hAnsiTheme="minorHAnsi" w:cstheme="minorHAnsi"/>
                <w:color w:val="000000"/>
                <w:sz w:val="22"/>
                <w:szCs w:val="22"/>
              </w:rPr>
              <w:t xml:space="preserve"> Renewable Power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73555E62" w14:textId="00D0DCD3"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58.11</w:t>
            </w:r>
          </w:p>
        </w:tc>
        <w:tc>
          <w:tcPr>
            <w:tcW w:w="448" w:type="pct"/>
            <w:shd w:val="clear" w:color="auto" w:fill="auto"/>
            <w:noWrap/>
            <w:vAlign w:val="center"/>
          </w:tcPr>
          <w:p w14:paraId="2D12C6D2" w14:textId="08AC2A92"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tcPr>
          <w:p w14:paraId="44622B73" w14:textId="5910D50A"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0529A75C" w14:textId="5617D03C"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2397E8FA" w14:textId="77777777" w:rsidTr="005E74E1">
        <w:trPr>
          <w:trHeight w:val="20"/>
        </w:trPr>
        <w:tc>
          <w:tcPr>
            <w:tcW w:w="300" w:type="pct"/>
            <w:shd w:val="clear" w:color="auto" w:fill="auto"/>
            <w:noWrap/>
            <w:vAlign w:val="center"/>
          </w:tcPr>
          <w:p w14:paraId="16009676" w14:textId="150E359C"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7</w:t>
            </w:r>
          </w:p>
        </w:tc>
        <w:tc>
          <w:tcPr>
            <w:tcW w:w="2163" w:type="pct"/>
            <w:shd w:val="clear" w:color="auto" w:fill="auto"/>
            <w:noWrap/>
            <w:vAlign w:val="bottom"/>
          </w:tcPr>
          <w:p w14:paraId="2F98EA4F" w14:textId="104D2EE7" w:rsidR="00FB6197" w:rsidRPr="00072107" w:rsidRDefault="00FB6197" w:rsidP="00FB6197">
            <w:pPr>
              <w:spacing w:line="360" w:lineRule="auto"/>
              <w:jc w:val="both"/>
              <w:rPr>
                <w:rFonts w:asciiTheme="minorHAnsi" w:hAnsiTheme="minorHAnsi" w:cstheme="minorHAnsi"/>
                <w:color w:val="000000"/>
                <w:sz w:val="22"/>
                <w:szCs w:val="22"/>
              </w:rPr>
            </w:pPr>
            <w:proofErr w:type="spellStart"/>
            <w:r w:rsidRPr="00072107">
              <w:rPr>
                <w:rFonts w:asciiTheme="minorHAnsi" w:hAnsiTheme="minorHAnsi" w:cstheme="minorHAnsi"/>
                <w:color w:val="000000"/>
                <w:sz w:val="22"/>
                <w:szCs w:val="22"/>
              </w:rPr>
              <w:t>Nilgiri</w:t>
            </w:r>
            <w:proofErr w:type="spellEnd"/>
            <w:r w:rsidRPr="00072107">
              <w:rPr>
                <w:rFonts w:asciiTheme="minorHAnsi" w:hAnsiTheme="minorHAnsi" w:cstheme="minorHAnsi"/>
                <w:color w:val="000000"/>
                <w:sz w:val="22"/>
                <w:szCs w:val="22"/>
              </w:rPr>
              <w:t xml:space="preserve"> Power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1861B071" w14:textId="0C15B757"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38.91</w:t>
            </w:r>
          </w:p>
        </w:tc>
        <w:tc>
          <w:tcPr>
            <w:tcW w:w="448" w:type="pct"/>
            <w:shd w:val="clear" w:color="auto" w:fill="auto"/>
            <w:noWrap/>
            <w:vAlign w:val="center"/>
          </w:tcPr>
          <w:p w14:paraId="76BAAD6C" w14:textId="548B04B2"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tcPr>
          <w:p w14:paraId="729C0849" w14:textId="56826CA3"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66F6C2B1" w14:textId="4AE77A84"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2BADFF64" w14:textId="77777777" w:rsidTr="005E74E1">
        <w:trPr>
          <w:trHeight w:val="20"/>
        </w:trPr>
        <w:tc>
          <w:tcPr>
            <w:tcW w:w="300" w:type="pct"/>
            <w:shd w:val="clear" w:color="auto" w:fill="auto"/>
            <w:noWrap/>
            <w:vAlign w:val="center"/>
          </w:tcPr>
          <w:p w14:paraId="6E70CB71" w14:textId="5D2B4C28"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8</w:t>
            </w:r>
          </w:p>
        </w:tc>
        <w:tc>
          <w:tcPr>
            <w:tcW w:w="2163" w:type="pct"/>
            <w:shd w:val="clear" w:color="auto" w:fill="auto"/>
            <w:noWrap/>
            <w:vAlign w:val="bottom"/>
          </w:tcPr>
          <w:p w14:paraId="7839A3D6" w14:textId="1220EC97" w:rsidR="00FB6197" w:rsidRPr="00072107" w:rsidRDefault="00FB6197" w:rsidP="00FB6197">
            <w:pPr>
              <w:spacing w:line="360" w:lineRule="auto"/>
              <w:jc w:val="both"/>
              <w:rPr>
                <w:rFonts w:asciiTheme="minorHAnsi" w:hAnsiTheme="minorHAnsi" w:cstheme="minorHAnsi"/>
                <w:color w:val="000000"/>
                <w:sz w:val="22"/>
                <w:szCs w:val="22"/>
              </w:rPr>
            </w:pPr>
            <w:r w:rsidRPr="00072107">
              <w:rPr>
                <w:rFonts w:asciiTheme="minorHAnsi" w:hAnsiTheme="minorHAnsi" w:cstheme="minorHAnsi"/>
                <w:color w:val="000000"/>
                <w:sz w:val="22"/>
                <w:szCs w:val="22"/>
              </w:rPr>
              <w:t>NSL Wind Power Company (</w:t>
            </w:r>
            <w:proofErr w:type="spellStart"/>
            <w:r w:rsidRPr="00072107">
              <w:rPr>
                <w:rFonts w:asciiTheme="minorHAnsi" w:hAnsiTheme="minorHAnsi" w:cstheme="minorHAnsi"/>
                <w:color w:val="000000"/>
                <w:sz w:val="22"/>
                <w:szCs w:val="22"/>
              </w:rPr>
              <w:t>Sayamalai</w:t>
            </w:r>
            <w:proofErr w:type="spellEnd"/>
            <w:r w:rsidRPr="00072107">
              <w:rPr>
                <w:rFonts w:asciiTheme="minorHAnsi" w:hAnsiTheme="minorHAnsi" w:cstheme="minorHAnsi"/>
                <w:color w:val="000000"/>
                <w:sz w:val="22"/>
                <w:szCs w:val="22"/>
              </w:rPr>
              <w:t xml:space="preserve">)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564F3743" w14:textId="0894463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23.22</w:t>
            </w:r>
          </w:p>
        </w:tc>
        <w:tc>
          <w:tcPr>
            <w:tcW w:w="448" w:type="pct"/>
            <w:shd w:val="clear" w:color="auto" w:fill="auto"/>
            <w:noWrap/>
            <w:vAlign w:val="center"/>
          </w:tcPr>
          <w:p w14:paraId="3807DC2F" w14:textId="156C33B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tcPr>
          <w:p w14:paraId="2096BE8F" w14:textId="44801340"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5219325D" w14:textId="47B35D22"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6983DB99" w14:textId="77777777" w:rsidTr="005E74E1">
        <w:trPr>
          <w:trHeight w:val="20"/>
        </w:trPr>
        <w:tc>
          <w:tcPr>
            <w:tcW w:w="300" w:type="pct"/>
            <w:shd w:val="clear" w:color="auto" w:fill="auto"/>
            <w:noWrap/>
            <w:vAlign w:val="center"/>
          </w:tcPr>
          <w:p w14:paraId="6C7108F6" w14:textId="52D1ED9D"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9</w:t>
            </w:r>
          </w:p>
        </w:tc>
        <w:tc>
          <w:tcPr>
            <w:tcW w:w="2163" w:type="pct"/>
            <w:shd w:val="clear" w:color="auto" w:fill="auto"/>
            <w:noWrap/>
            <w:vAlign w:val="bottom"/>
          </w:tcPr>
          <w:p w14:paraId="4771BB3B" w14:textId="05DB8CD2" w:rsidR="00FB6197" w:rsidRPr="00072107" w:rsidRDefault="00FB6197" w:rsidP="00FB6197">
            <w:pPr>
              <w:spacing w:line="360" w:lineRule="auto"/>
              <w:jc w:val="both"/>
              <w:rPr>
                <w:rFonts w:asciiTheme="minorHAnsi" w:hAnsiTheme="minorHAnsi" w:cstheme="minorHAnsi"/>
                <w:sz w:val="22"/>
                <w:szCs w:val="22"/>
              </w:rPr>
            </w:pPr>
            <w:proofErr w:type="spellStart"/>
            <w:r w:rsidRPr="00072107">
              <w:rPr>
                <w:rFonts w:asciiTheme="minorHAnsi" w:hAnsiTheme="minorHAnsi" w:cstheme="minorHAnsi"/>
                <w:color w:val="000000"/>
                <w:sz w:val="22"/>
                <w:szCs w:val="22"/>
              </w:rPr>
              <w:t>Kalsub</w:t>
            </w:r>
            <w:r>
              <w:rPr>
                <w:rFonts w:asciiTheme="minorHAnsi" w:hAnsiTheme="minorHAnsi" w:cstheme="minorHAnsi"/>
                <w:color w:val="000000"/>
                <w:sz w:val="22"/>
                <w:szCs w:val="22"/>
              </w:rPr>
              <w:t>a</w:t>
            </w:r>
            <w:r w:rsidRPr="00072107">
              <w:rPr>
                <w:rFonts w:asciiTheme="minorHAnsi" w:hAnsiTheme="minorHAnsi" w:cstheme="minorHAnsi"/>
                <w:color w:val="000000"/>
                <w:sz w:val="22"/>
                <w:szCs w:val="22"/>
              </w:rPr>
              <w:t>i</w:t>
            </w:r>
            <w:proofErr w:type="spellEnd"/>
            <w:r w:rsidRPr="00072107">
              <w:rPr>
                <w:rFonts w:asciiTheme="minorHAnsi" w:hAnsiTheme="minorHAnsi" w:cstheme="minorHAnsi"/>
                <w:color w:val="000000"/>
                <w:sz w:val="22"/>
                <w:szCs w:val="22"/>
              </w:rPr>
              <w:t xml:space="preserve"> Power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tcPr>
          <w:p w14:paraId="712895A1" w14:textId="37D0C39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25.21</w:t>
            </w:r>
          </w:p>
        </w:tc>
        <w:tc>
          <w:tcPr>
            <w:tcW w:w="448" w:type="pct"/>
            <w:shd w:val="clear" w:color="auto" w:fill="auto"/>
            <w:noWrap/>
            <w:vAlign w:val="center"/>
          </w:tcPr>
          <w:p w14:paraId="3D014177" w14:textId="4195C785"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5.21</w:t>
            </w:r>
          </w:p>
        </w:tc>
        <w:tc>
          <w:tcPr>
            <w:tcW w:w="971" w:type="pct"/>
            <w:shd w:val="clear" w:color="auto" w:fill="auto"/>
            <w:noWrap/>
            <w:vAlign w:val="center"/>
          </w:tcPr>
          <w:p w14:paraId="7439555C" w14:textId="60354B6F"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568C902C" w14:textId="2DA15DD6"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5.21</w:t>
            </w:r>
          </w:p>
        </w:tc>
      </w:tr>
      <w:tr w:rsidR="00FB6197" w:rsidRPr="00072107" w14:paraId="1D76C581" w14:textId="77777777" w:rsidTr="005E74E1">
        <w:trPr>
          <w:trHeight w:val="20"/>
        </w:trPr>
        <w:tc>
          <w:tcPr>
            <w:tcW w:w="300" w:type="pct"/>
            <w:shd w:val="clear" w:color="auto" w:fill="auto"/>
            <w:noWrap/>
            <w:vAlign w:val="center"/>
          </w:tcPr>
          <w:p w14:paraId="59DC4E39" w14:textId="5A958FD4"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10</w:t>
            </w:r>
          </w:p>
        </w:tc>
        <w:tc>
          <w:tcPr>
            <w:tcW w:w="2163" w:type="pct"/>
            <w:shd w:val="clear" w:color="auto" w:fill="auto"/>
            <w:noWrap/>
            <w:vAlign w:val="center"/>
          </w:tcPr>
          <w:p w14:paraId="73B1C602" w14:textId="3658D2FD" w:rsidR="00FB6197" w:rsidRPr="00072107" w:rsidRDefault="00FB6197" w:rsidP="00FB6197">
            <w:pPr>
              <w:spacing w:line="360" w:lineRule="auto"/>
              <w:jc w:val="both"/>
              <w:rPr>
                <w:rFonts w:asciiTheme="minorHAnsi" w:hAnsiTheme="minorHAnsi" w:cstheme="minorHAnsi"/>
                <w:color w:val="000000"/>
                <w:sz w:val="22"/>
                <w:szCs w:val="22"/>
              </w:rPr>
            </w:pPr>
            <w:proofErr w:type="spellStart"/>
            <w:r w:rsidRPr="00072107">
              <w:rPr>
                <w:rFonts w:asciiTheme="minorHAnsi" w:hAnsiTheme="minorHAnsi" w:cstheme="minorHAnsi"/>
                <w:sz w:val="22"/>
                <w:szCs w:val="22"/>
              </w:rPr>
              <w:t>Shivalakha</w:t>
            </w:r>
            <w:proofErr w:type="spellEnd"/>
            <w:r w:rsidRPr="00072107">
              <w:rPr>
                <w:rFonts w:asciiTheme="minorHAnsi" w:hAnsiTheme="minorHAnsi" w:cstheme="minorHAnsi"/>
                <w:sz w:val="22"/>
                <w:szCs w:val="22"/>
              </w:rPr>
              <w:t xml:space="preserve"> Solar Energy </w:t>
            </w:r>
            <w:proofErr w:type="spellStart"/>
            <w:r w:rsidRPr="00072107">
              <w:rPr>
                <w:rFonts w:asciiTheme="minorHAnsi" w:hAnsiTheme="minorHAnsi" w:cstheme="minorHAnsi"/>
                <w:sz w:val="22"/>
                <w:szCs w:val="22"/>
              </w:rPr>
              <w:t>Pvt.</w:t>
            </w:r>
            <w:proofErr w:type="spellEnd"/>
            <w:r w:rsidRPr="00072107">
              <w:rPr>
                <w:rFonts w:asciiTheme="minorHAnsi" w:hAnsiTheme="minorHAnsi" w:cstheme="minorHAnsi"/>
                <w:sz w:val="22"/>
                <w:szCs w:val="22"/>
              </w:rPr>
              <w:t xml:space="preserve"> Ltd.</w:t>
            </w:r>
          </w:p>
        </w:tc>
        <w:tc>
          <w:tcPr>
            <w:tcW w:w="448" w:type="pct"/>
            <w:shd w:val="clear" w:color="auto" w:fill="auto"/>
            <w:noWrap/>
            <w:vAlign w:val="center"/>
          </w:tcPr>
          <w:p w14:paraId="06062AC0" w14:textId="798FB964"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89.71</w:t>
            </w:r>
          </w:p>
        </w:tc>
        <w:tc>
          <w:tcPr>
            <w:tcW w:w="448" w:type="pct"/>
            <w:shd w:val="clear" w:color="auto" w:fill="auto"/>
            <w:noWrap/>
            <w:vAlign w:val="center"/>
          </w:tcPr>
          <w:p w14:paraId="35A2AA25" w14:textId="2D5DDFF8"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tcPr>
          <w:p w14:paraId="3C660F3B" w14:textId="33D1CB45"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tcPr>
          <w:p w14:paraId="32631058" w14:textId="66DE3C4B"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5CB683ED" w14:textId="77777777" w:rsidTr="005E74E1">
        <w:trPr>
          <w:trHeight w:val="20"/>
        </w:trPr>
        <w:tc>
          <w:tcPr>
            <w:tcW w:w="300" w:type="pct"/>
            <w:shd w:val="clear" w:color="auto" w:fill="auto"/>
            <w:noWrap/>
            <w:vAlign w:val="center"/>
            <w:hideMark/>
          </w:tcPr>
          <w:p w14:paraId="54954AB0" w14:textId="77777777" w:rsidR="00FB6197" w:rsidRPr="00554A4D" w:rsidRDefault="00FB6197" w:rsidP="00FB6197">
            <w:pPr>
              <w:spacing w:line="360" w:lineRule="auto"/>
              <w:jc w:val="center"/>
              <w:rPr>
                <w:rFonts w:asciiTheme="minorHAnsi" w:hAnsiTheme="minorHAnsi" w:cstheme="minorHAnsi"/>
                <w:b/>
                <w:bCs/>
                <w:color w:val="000000"/>
                <w:sz w:val="22"/>
                <w:szCs w:val="22"/>
              </w:rPr>
            </w:pPr>
            <w:r w:rsidRPr="00554A4D">
              <w:rPr>
                <w:rFonts w:asciiTheme="minorHAnsi" w:hAnsiTheme="minorHAnsi" w:cstheme="minorHAnsi"/>
                <w:b/>
                <w:bCs/>
                <w:color w:val="000000"/>
                <w:sz w:val="22"/>
                <w:szCs w:val="22"/>
              </w:rPr>
              <w:t>11</w:t>
            </w:r>
          </w:p>
        </w:tc>
        <w:tc>
          <w:tcPr>
            <w:tcW w:w="2163" w:type="pct"/>
            <w:shd w:val="clear" w:color="auto" w:fill="auto"/>
            <w:noWrap/>
            <w:vAlign w:val="center"/>
            <w:hideMark/>
          </w:tcPr>
          <w:p w14:paraId="7E5F30E7" w14:textId="77777777" w:rsidR="00FB6197" w:rsidRPr="00072107" w:rsidRDefault="00FB6197" w:rsidP="00FB6197">
            <w:pPr>
              <w:spacing w:line="360" w:lineRule="auto"/>
              <w:jc w:val="both"/>
              <w:rPr>
                <w:rFonts w:asciiTheme="minorHAnsi" w:hAnsiTheme="minorHAnsi" w:cstheme="minorHAnsi"/>
                <w:color w:val="000000"/>
                <w:sz w:val="22"/>
                <w:szCs w:val="22"/>
              </w:rPr>
            </w:pPr>
            <w:r w:rsidRPr="00072107">
              <w:rPr>
                <w:rFonts w:asciiTheme="minorHAnsi" w:hAnsiTheme="minorHAnsi" w:cstheme="minorHAnsi"/>
                <w:color w:val="000000"/>
                <w:sz w:val="22"/>
                <w:szCs w:val="22"/>
              </w:rPr>
              <w:t xml:space="preserve">NSL </w:t>
            </w:r>
            <w:proofErr w:type="spellStart"/>
            <w:r w:rsidRPr="00072107">
              <w:rPr>
                <w:rFonts w:asciiTheme="minorHAnsi" w:hAnsiTheme="minorHAnsi" w:cstheme="minorHAnsi"/>
                <w:color w:val="000000"/>
                <w:sz w:val="22"/>
                <w:szCs w:val="22"/>
              </w:rPr>
              <w:t>Masli</w:t>
            </w:r>
            <w:proofErr w:type="spellEnd"/>
            <w:r w:rsidRPr="00072107">
              <w:rPr>
                <w:rFonts w:asciiTheme="minorHAnsi" w:hAnsiTheme="minorHAnsi" w:cstheme="minorHAnsi"/>
                <w:color w:val="000000"/>
                <w:sz w:val="22"/>
                <w:szCs w:val="22"/>
              </w:rPr>
              <w:t xml:space="preserve"> Power Generation </w:t>
            </w:r>
            <w:proofErr w:type="spellStart"/>
            <w:r w:rsidRPr="00072107">
              <w:rPr>
                <w:rFonts w:asciiTheme="minorHAnsi" w:hAnsiTheme="minorHAnsi" w:cstheme="minorHAnsi"/>
                <w:color w:val="000000"/>
                <w:sz w:val="22"/>
                <w:szCs w:val="22"/>
              </w:rPr>
              <w:t>Pvt.</w:t>
            </w:r>
            <w:proofErr w:type="spellEnd"/>
            <w:r w:rsidRPr="00072107">
              <w:rPr>
                <w:rFonts w:asciiTheme="minorHAnsi" w:hAnsiTheme="minorHAnsi" w:cstheme="minorHAnsi"/>
                <w:color w:val="000000"/>
                <w:sz w:val="22"/>
                <w:szCs w:val="22"/>
              </w:rPr>
              <w:t xml:space="preserve"> Ltd.</w:t>
            </w:r>
          </w:p>
        </w:tc>
        <w:tc>
          <w:tcPr>
            <w:tcW w:w="448" w:type="pct"/>
            <w:shd w:val="clear" w:color="auto" w:fill="auto"/>
            <w:noWrap/>
            <w:vAlign w:val="center"/>
            <w:hideMark/>
          </w:tcPr>
          <w:p w14:paraId="24E40E7F" w14:textId="24A9CAA3"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48" w:type="pct"/>
            <w:shd w:val="clear" w:color="auto" w:fill="auto"/>
            <w:noWrap/>
            <w:vAlign w:val="center"/>
            <w:hideMark/>
          </w:tcPr>
          <w:p w14:paraId="5C0CEC49" w14:textId="54488CCC"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971" w:type="pct"/>
            <w:shd w:val="clear" w:color="auto" w:fill="auto"/>
            <w:noWrap/>
            <w:vAlign w:val="center"/>
            <w:hideMark/>
          </w:tcPr>
          <w:p w14:paraId="76D197AA" w14:textId="2024992C"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100%</w:t>
            </w:r>
          </w:p>
        </w:tc>
        <w:tc>
          <w:tcPr>
            <w:tcW w:w="671" w:type="pct"/>
            <w:shd w:val="clear" w:color="auto" w:fill="auto"/>
            <w:noWrap/>
            <w:vAlign w:val="center"/>
            <w:hideMark/>
          </w:tcPr>
          <w:p w14:paraId="61B44B38" w14:textId="36BA6320" w:rsidR="00FB6197" w:rsidRPr="00072107"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B6197" w:rsidRPr="00072107" w14:paraId="15E6B5AE" w14:textId="77777777" w:rsidTr="005E74E1">
        <w:trPr>
          <w:trHeight w:val="20"/>
        </w:trPr>
        <w:tc>
          <w:tcPr>
            <w:tcW w:w="300" w:type="pct"/>
            <w:shd w:val="clear" w:color="auto" w:fill="002060"/>
            <w:noWrap/>
            <w:hideMark/>
          </w:tcPr>
          <w:p w14:paraId="0AB09F87" w14:textId="77777777" w:rsidR="00FB6197" w:rsidRPr="00072107" w:rsidRDefault="00FB6197" w:rsidP="00FB6197">
            <w:pPr>
              <w:spacing w:line="360" w:lineRule="auto"/>
              <w:jc w:val="center"/>
              <w:rPr>
                <w:rFonts w:asciiTheme="minorHAnsi" w:hAnsiTheme="minorHAnsi" w:cstheme="minorHAnsi"/>
                <w:color w:val="FFFFFF" w:themeColor="background1"/>
                <w:sz w:val="22"/>
                <w:szCs w:val="22"/>
              </w:rPr>
            </w:pPr>
            <w:bookmarkStart w:id="3" w:name="_Hlk51430661"/>
          </w:p>
        </w:tc>
        <w:tc>
          <w:tcPr>
            <w:tcW w:w="2163" w:type="pct"/>
            <w:shd w:val="clear" w:color="auto" w:fill="002060"/>
            <w:noWrap/>
            <w:vAlign w:val="center"/>
            <w:hideMark/>
          </w:tcPr>
          <w:p w14:paraId="34E4C53A" w14:textId="77777777" w:rsidR="00FB6197" w:rsidRPr="00072107" w:rsidRDefault="00FB6197" w:rsidP="00D53166">
            <w:pPr>
              <w:spacing w:line="360" w:lineRule="auto"/>
              <w:jc w:val="center"/>
              <w:rPr>
                <w:rFonts w:asciiTheme="minorHAnsi" w:hAnsiTheme="minorHAnsi" w:cstheme="minorHAnsi"/>
                <w:b/>
                <w:bCs/>
                <w:color w:val="FFFFFF" w:themeColor="background1"/>
                <w:sz w:val="22"/>
                <w:szCs w:val="22"/>
              </w:rPr>
            </w:pPr>
            <w:r w:rsidRPr="00072107">
              <w:rPr>
                <w:rFonts w:asciiTheme="minorHAnsi" w:hAnsiTheme="minorHAnsi" w:cstheme="minorHAnsi"/>
                <w:b/>
                <w:bCs/>
                <w:color w:val="FFFFFF" w:themeColor="background1"/>
                <w:sz w:val="22"/>
                <w:szCs w:val="22"/>
              </w:rPr>
              <w:t>Total</w:t>
            </w:r>
          </w:p>
        </w:tc>
        <w:tc>
          <w:tcPr>
            <w:tcW w:w="448" w:type="pct"/>
            <w:shd w:val="clear" w:color="auto" w:fill="002060"/>
            <w:noWrap/>
            <w:vAlign w:val="center"/>
            <w:hideMark/>
          </w:tcPr>
          <w:p w14:paraId="476F0AFA" w14:textId="003D89DB" w:rsidR="00FB6197" w:rsidRPr="00FB6197" w:rsidRDefault="00FB6197" w:rsidP="00D53166">
            <w:pPr>
              <w:spacing w:line="360" w:lineRule="auto"/>
              <w:jc w:val="center"/>
              <w:rPr>
                <w:rFonts w:asciiTheme="minorHAnsi" w:hAnsiTheme="minorHAnsi" w:cstheme="minorHAnsi"/>
                <w:b/>
                <w:bCs/>
                <w:color w:val="FFFFFF" w:themeColor="background1"/>
                <w:sz w:val="22"/>
                <w:szCs w:val="22"/>
              </w:rPr>
            </w:pPr>
            <w:r w:rsidRPr="00FB6197">
              <w:rPr>
                <w:rFonts w:ascii="Calibri" w:hAnsi="Calibri" w:cs="Calibri"/>
                <w:b/>
                <w:bCs/>
                <w:color w:val="FFFFFF" w:themeColor="background1"/>
                <w:sz w:val="22"/>
                <w:szCs w:val="22"/>
              </w:rPr>
              <w:t>805.98</w:t>
            </w:r>
          </w:p>
        </w:tc>
        <w:tc>
          <w:tcPr>
            <w:tcW w:w="448" w:type="pct"/>
            <w:shd w:val="clear" w:color="auto" w:fill="002060"/>
            <w:noWrap/>
            <w:vAlign w:val="center"/>
            <w:hideMark/>
          </w:tcPr>
          <w:p w14:paraId="0A04E88C" w14:textId="0EBD301F" w:rsidR="00FB6197" w:rsidRPr="00FB6197" w:rsidRDefault="00FB6197" w:rsidP="00D53166">
            <w:pPr>
              <w:spacing w:line="360" w:lineRule="auto"/>
              <w:jc w:val="center"/>
              <w:rPr>
                <w:rFonts w:asciiTheme="minorHAnsi" w:hAnsiTheme="minorHAnsi" w:cstheme="minorHAnsi"/>
                <w:b/>
                <w:bCs/>
                <w:color w:val="FFFFFF" w:themeColor="background1"/>
                <w:sz w:val="22"/>
                <w:szCs w:val="22"/>
              </w:rPr>
            </w:pPr>
            <w:r w:rsidRPr="00FB6197">
              <w:rPr>
                <w:rFonts w:ascii="Calibri" w:hAnsi="Calibri" w:cs="Calibri"/>
                <w:b/>
                <w:bCs/>
                <w:color w:val="FFFFFF" w:themeColor="background1"/>
                <w:sz w:val="22"/>
                <w:szCs w:val="22"/>
              </w:rPr>
              <w:t>46.67</w:t>
            </w:r>
          </w:p>
        </w:tc>
        <w:tc>
          <w:tcPr>
            <w:tcW w:w="971" w:type="pct"/>
            <w:shd w:val="clear" w:color="auto" w:fill="002060"/>
            <w:noWrap/>
            <w:vAlign w:val="center"/>
            <w:hideMark/>
          </w:tcPr>
          <w:p w14:paraId="795A0086" w14:textId="68382BB7" w:rsidR="00FB6197" w:rsidRPr="00FB6197" w:rsidRDefault="00FB6197" w:rsidP="00D53166">
            <w:pPr>
              <w:spacing w:line="360" w:lineRule="auto"/>
              <w:jc w:val="center"/>
              <w:rPr>
                <w:rFonts w:asciiTheme="minorHAnsi" w:hAnsiTheme="minorHAnsi" w:cstheme="minorHAnsi"/>
                <w:b/>
                <w:bCs/>
                <w:color w:val="FFFFFF" w:themeColor="background1"/>
                <w:sz w:val="22"/>
                <w:szCs w:val="22"/>
              </w:rPr>
            </w:pPr>
          </w:p>
        </w:tc>
        <w:tc>
          <w:tcPr>
            <w:tcW w:w="671" w:type="pct"/>
            <w:shd w:val="clear" w:color="auto" w:fill="002060"/>
            <w:noWrap/>
            <w:vAlign w:val="center"/>
            <w:hideMark/>
          </w:tcPr>
          <w:p w14:paraId="0CD30154" w14:textId="5022F5AF" w:rsidR="00FB6197" w:rsidRPr="00FB6197" w:rsidRDefault="00FB6197" w:rsidP="00D53166">
            <w:pPr>
              <w:spacing w:line="360" w:lineRule="auto"/>
              <w:jc w:val="center"/>
              <w:rPr>
                <w:rFonts w:asciiTheme="minorHAnsi" w:hAnsiTheme="minorHAnsi" w:cstheme="minorHAnsi"/>
                <w:b/>
                <w:bCs/>
                <w:color w:val="FFFFFF" w:themeColor="background1"/>
                <w:sz w:val="22"/>
                <w:szCs w:val="22"/>
              </w:rPr>
            </w:pPr>
            <w:r w:rsidRPr="00FB6197">
              <w:rPr>
                <w:rFonts w:ascii="Calibri" w:hAnsi="Calibri" w:cs="Calibri"/>
                <w:b/>
                <w:bCs/>
                <w:color w:val="FFFFFF" w:themeColor="background1"/>
                <w:sz w:val="22"/>
                <w:szCs w:val="22"/>
              </w:rPr>
              <w:t>41.67</w:t>
            </w:r>
          </w:p>
        </w:tc>
      </w:tr>
    </w:tbl>
    <w:bookmarkEnd w:id="3"/>
    <w:p w14:paraId="0BE7FCCC" w14:textId="78086230" w:rsidR="00BF3E39" w:rsidRPr="00072107" w:rsidRDefault="00072107" w:rsidP="005E74E1">
      <w:pPr>
        <w:pStyle w:val="Default"/>
        <w:spacing w:after="240" w:line="276" w:lineRule="auto"/>
        <w:ind w:left="142" w:right="-589"/>
        <w:jc w:val="both"/>
        <w:rPr>
          <w:bCs/>
          <w:sz w:val="22"/>
          <w:szCs w:val="22"/>
        </w:rPr>
      </w:pPr>
      <w:r w:rsidRPr="00072107">
        <w:rPr>
          <w:b/>
          <w:sz w:val="22"/>
          <w:szCs w:val="22"/>
        </w:rPr>
        <w:t xml:space="preserve">* </w:t>
      </w:r>
      <w:r w:rsidRPr="00072107">
        <w:rPr>
          <w:b/>
          <w:sz w:val="20"/>
          <w:szCs w:val="20"/>
        </w:rPr>
        <w:t>Note:</w:t>
      </w:r>
      <w:r w:rsidRPr="00072107">
        <w:rPr>
          <w:bCs/>
          <w:sz w:val="20"/>
          <w:szCs w:val="20"/>
        </w:rPr>
        <w:t xml:space="preserve"> </w:t>
      </w:r>
      <w:r w:rsidRPr="00072107">
        <w:rPr>
          <w:bCs/>
          <w:color w:val="auto"/>
          <w:sz w:val="20"/>
          <w:szCs w:val="20"/>
        </w:rPr>
        <w:t>%</w:t>
      </w:r>
      <w:r w:rsidRPr="00072107">
        <w:rPr>
          <w:bCs/>
          <w:color w:val="FFFFFF"/>
          <w:sz w:val="20"/>
          <w:szCs w:val="20"/>
        </w:rPr>
        <w:t xml:space="preserve"> </w:t>
      </w:r>
      <w:r w:rsidRPr="00072107">
        <w:rPr>
          <w:bCs/>
          <w:color w:val="auto"/>
          <w:sz w:val="20"/>
          <w:szCs w:val="20"/>
        </w:rPr>
        <w:t>of Shares hold by NRPPL in respective companies is taken as per the information provided by the client/company.</w:t>
      </w:r>
    </w:p>
    <w:p w14:paraId="3990BBE5" w14:textId="77777777" w:rsidR="005E74E1" w:rsidRDefault="005E74E1">
      <w:pPr>
        <w:spacing w:after="160" w:line="259" w:lineRule="auto"/>
        <w:rPr>
          <w:rFonts w:ascii="Arial" w:hAnsi="Arial" w:cs="Arial"/>
          <w:b/>
          <w:sz w:val="22"/>
          <w:szCs w:val="22"/>
          <w:lang w:eastAsia="en-US"/>
        </w:rPr>
      </w:pPr>
      <w:r>
        <w:rPr>
          <w:b/>
          <w:sz w:val="22"/>
          <w:szCs w:val="22"/>
        </w:rPr>
        <w:br w:type="page"/>
      </w:r>
    </w:p>
    <w:p w14:paraId="5D83870C" w14:textId="6F7012DE" w:rsidR="00BF3E39" w:rsidRDefault="00BF3E39" w:rsidP="00A56459">
      <w:pPr>
        <w:pStyle w:val="Default"/>
        <w:numPr>
          <w:ilvl w:val="0"/>
          <w:numId w:val="8"/>
        </w:numPr>
        <w:spacing w:after="240" w:line="360" w:lineRule="auto"/>
        <w:ind w:left="142" w:right="-589" w:hanging="426"/>
        <w:jc w:val="both"/>
        <w:rPr>
          <w:b/>
          <w:sz w:val="22"/>
          <w:szCs w:val="22"/>
        </w:rPr>
      </w:pPr>
      <w:r w:rsidRPr="00B36690">
        <w:rPr>
          <w:b/>
          <w:color w:val="auto"/>
          <w:sz w:val="22"/>
          <w:szCs w:val="22"/>
        </w:rPr>
        <w:lastRenderedPageBreak/>
        <w:t>INVESTMENT</w:t>
      </w:r>
      <w:r>
        <w:rPr>
          <w:b/>
          <w:sz w:val="22"/>
          <w:szCs w:val="22"/>
        </w:rPr>
        <w:t xml:space="preserve"> VALUE OF NRPPL:</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Look w:val="04A0" w:firstRow="1" w:lastRow="0" w:firstColumn="1" w:lastColumn="0" w:noHBand="0" w:noVBand="1"/>
      </w:tblPr>
      <w:tblGrid>
        <w:gridCol w:w="818"/>
        <w:gridCol w:w="6838"/>
        <w:gridCol w:w="1841"/>
      </w:tblGrid>
      <w:tr w:rsidR="00250411" w:rsidRPr="00DB18B3" w14:paraId="205899E3" w14:textId="77777777" w:rsidTr="005E74E1">
        <w:trPr>
          <w:trHeight w:val="20"/>
          <w:tblHeader/>
        </w:trPr>
        <w:tc>
          <w:tcPr>
            <w:tcW w:w="431" w:type="pct"/>
            <w:shd w:val="clear" w:color="auto" w:fill="002060"/>
            <w:vAlign w:val="center"/>
          </w:tcPr>
          <w:p w14:paraId="5076EE4D" w14:textId="50C58CD9" w:rsidR="00250411" w:rsidRPr="00DB18B3" w:rsidRDefault="00250411" w:rsidP="00DB18B3">
            <w:pPr>
              <w:spacing w:line="360" w:lineRule="auto"/>
              <w:jc w:val="center"/>
              <w:rPr>
                <w:rFonts w:asciiTheme="minorHAnsi" w:hAnsiTheme="minorHAnsi" w:cstheme="minorHAnsi"/>
                <w:b/>
                <w:bCs/>
                <w:color w:val="FFFFFF" w:themeColor="background1"/>
                <w:sz w:val="22"/>
                <w:szCs w:val="22"/>
              </w:rPr>
            </w:pPr>
            <w:r w:rsidRPr="00DB18B3">
              <w:rPr>
                <w:rFonts w:asciiTheme="minorHAnsi" w:hAnsiTheme="minorHAnsi" w:cstheme="minorHAnsi"/>
                <w:b/>
                <w:bCs/>
                <w:color w:val="FFFFFF" w:themeColor="background1"/>
                <w:sz w:val="22"/>
                <w:szCs w:val="22"/>
              </w:rPr>
              <w:t>S. No.</w:t>
            </w:r>
          </w:p>
        </w:tc>
        <w:tc>
          <w:tcPr>
            <w:tcW w:w="3600" w:type="pct"/>
            <w:shd w:val="clear" w:color="auto" w:fill="002060"/>
            <w:vAlign w:val="bottom"/>
          </w:tcPr>
          <w:p w14:paraId="4EF9DC47" w14:textId="761C6151" w:rsidR="00250411" w:rsidRPr="00DB18B3" w:rsidRDefault="00250411" w:rsidP="00DB18B3">
            <w:pPr>
              <w:spacing w:line="360" w:lineRule="auto"/>
              <w:rPr>
                <w:rFonts w:asciiTheme="minorHAnsi" w:hAnsiTheme="minorHAnsi" w:cstheme="minorHAnsi"/>
                <w:b/>
                <w:bCs/>
                <w:i/>
                <w:iCs/>
                <w:color w:val="FFFFFF" w:themeColor="background1"/>
                <w:sz w:val="22"/>
                <w:szCs w:val="22"/>
              </w:rPr>
            </w:pPr>
            <w:r w:rsidRPr="00DB18B3">
              <w:rPr>
                <w:rFonts w:asciiTheme="minorHAnsi" w:hAnsiTheme="minorHAnsi" w:cstheme="minorHAnsi"/>
                <w:b/>
                <w:bCs/>
                <w:color w:val="FFFFFF" w:themeColor="background1"/>
                <w:sz w:val="22"/>
                <w:szCs w:val="22"/>
              </w:rPr>
              <w:t>Particulars</w:t>
            </w:r>
          </w:p>
        </w:tc>
        <w:tc>
          <w:tcPr>
            <w:tcW w:w="969" w:type="pct"/>
            <w:shd w:val="clear" w:color="auto" w:fill="002060"/>
            <w:noWrap/>
            <w:vAlign w:val="center"/>
            <w:hideMark/>
          </w:tcPr>
          <w:p w14:paraId="5FDC453A" w14:textId="67F99C83" w:rsidR="00250411" w:rsidRPr="00DB18B3" w:rsidRDefault="00250411" w:rsidP="00DB18B3">
            <w:pPr>
              <w:spacing w:line="360" w:lineRule="auto"/>
              <w:jc w:val="center"/>
              <w:rPr>
                <w:rFonts w:asciiTheme="minorHAnsi" w:hAnsiTheme="minorHAnsi" w:cstheme="minorHAnsi"/>
                <w:b/>
                <w:bCs/>
                <w:color w:val="FFFFFF" w:themeColor="background1"/>
                <w:sz w:val="22"/>
                <w:szCs w:val="22"/>
              </w:rPr>
            </w:pPr>
            <w:r w:rsidRPr="00DB18B3">
              <w:rPr>
                <w:rFonts w:asciiTheme="minorHAnsi" w:hAnsiTheme="minorHAnsi" w:cstheme="minorHAnsi"/>
                <w:b/>
                <w:bCs/>
                <w:i/>
                <w:iCs/>
                <w:color w:val="FFFFFF" w:themeColor="background1"/>
                <w:sz w:val="22"/>
                <w:szCs w:val="22"/>
              </w:rPr>
              <w:t>(₹ in Crores)</w:t>
            </w:r>
          </w:p>
        </w:tc>
      </w:tr>
      <w:tr w:rsidR="00250411" w:rsidRPr="00DB18B3" w14:paraId="02FC7C38" w14:textId="77777777" w:rsidTr="005E74E1">
        <w:trPr>
          <w:trHeight w:val="20"/>
        </w:trPr>
        <w:tc>
          <w:tcPr>
            <w:tcW w:w="431" w:type="pct"/>
            <w:vAlign w:val="center"/>
          </w:tcPr>
          <w:p w14:paraId="2206ED40" w14:textId="77777777" w:rsidR="00250411" w:rsidRPr="00DB18B3" w:rsidRDefault="00250411" w:rsidP="005E74E1">
            <w:pPr>
              <w:pStyle w:val="ListParagraph"/>
              <w:numPr>
                <w:ilvl w:val="0"/>
                <w:numId w:val="72"/>
              </w:numPr>
              <w:spacing w:after="0" w:line="360" w:lineRule="auto"/>
              <w:ind w:left="0" w:right="2448" w:firstLine="0"/>
              <w:jc w:val="center"/>
              <w:rPr>
                <w:rFonts w:asciiTheme="minorHAnsi" w:hAnsiTheme="minorHAnsi" w:cstheme="minorHAnsi"/>
                <w:color w:val="000000"/>
                <w:sz w:val="22"/>
                <w:szCs w:val="22"/>
              </w:rPr>
            </w:pPr>
          </w:p>
        </w:tc>
        <w:tc>
          <w:tcPr>
            <w:tcW w:w="3600" w:type="pct"/>
            <w:vAlign w:val="center"/>
          </w:tcPr>
          <w:p w14:paraId="0D08FB33" w14:textId="39CE632D" w:rsidR="00250411" w:rsidRPr="00DB18B3" w:rsidRDefault="00250411" w:rsidP="00DB18B3">
            <w:pPr>
              <w:spacing w:line="360" w:lineRule="auto"/>
              <w:rPr>
                <w:rFonts w:asciiTheme="minorHAnsi" w:hAnsiTheme="minorHAnsi" w:cstheme="minorHAnsi"/>
                <w:color w:val="000000"/>
                <w:sz w:val="22"/>
                <w:szCs w:val="22"/>
              </w:rPr>
            </w:pPr>
            <w:r w:rsidRPr="00DB18B3">
              <w:rPr>
                <w:rFonts w:asciiTheme="minorHAnsi" w:hAnsiTheme="minorHAnsi" w:cstheme="minorHAnsi"/>
                <w:color w:val="000000"/>
                <w:sz w:val="22"/>
                <w:szCs w:val="22"/>
              </w:rPr>
              <w:t>Firm Value of NRPPL</w:t>
            </w:r>
          </w:p>
        </w:tc>
        <w:tc>
          <w:tcPr>
            <w:tcW w:w="969" w:type="pct"/>
            <w:shd w:val="clear" w:color="auto" w:fill="auto"/>
            <w:noWrap/>
            <w:vAlign w:val="center"/>
          </w:tcPr>
          <w:p w14:paraId="2974DAD9" w14:textId="61881927" w:rsidR="00250411" w:rsidRPr="00DB18B3" w:rsidRDefault="000B6A3A" w:rsidP="0017261E">
            <w:pPr>
              <w:spacing w:line="360" w:lineRule="auto"/>
              <w:jc w:val="center"/>
              <w:rPr>
                <w:rFonts w:asciiTheme="minorHAnsi" w:hAnsiTheme="minorHAnsi" w:cstheme="minorHAnsi"/>
                <w:sz w:val="22"/>
                <w:szCs w:val="22"/>
              </w:rPr>
            </w:pPr>
            <w:r>
              <w:rPr>
                <w:rFonts w:asciiTheme="minorHAnsi" w:hAnsiTheme="minorHAnsi" w:cstheme="minorHAnsi"/>
                <w:color w:val="000000"/>
                <w:sz w:val="22"/>
                <w:szCs w:val="22"/>
              </w:rPr>
              <w:t>2</w:t>
            </w:r>
            <w:r w:rsidR="00FB6197">
              <w:rPr>
                <w:rFonts w:asciiTheme="minorHAnsi" w:hAnsiTheme="minorHAnsi" w:cstheme="minorHAnsi"/>
                <w:color w:val="000000"/>
                <w:sz w:val="22"/>
                <w:szCs w:val="22"/>
              </w:rPr>
              <w:t>93.62</w:t>
            </w:r>
          </w:p>
        </w:tc>
      </w:tr>
      <w:tr w:rsidR="00FB6197" w:rsidRPr="00DB18B3" w14:paraId="410EA035" w14:textId="77777777" w:rsidTr="005E74E1">
        <w:trPr>
          <w:trHeight w:val="20"/>
        </w:trPr>
        <w:tc>
          <w:tcPr>
            <w:tcW w:w="431" w:type="pct"/>
            <w:vAlign w:val="center"/>
          </w:tcPr>
          <w:p w14:paraId="6A2D96A7" w14:textId="77777777" w:rsidR="00FB6197" w:rsidRPr="00DB18B3" w:rsidRDefault="00FB6197" w:rsidP="005E74E1">
            <w:pPr>
              <w:pStyle w:val="ListParagraph"/>
              <w:numPr>
                <w:ilvl w:val="0"/>
                <w:numId w:val="72"/>
              </w:numPr>
              <w:spacing w:after="0" w:line="360" w:lineRule="auto"/>
              <w:ind w:left="0" w:right="2448" w:firstLine="0"/>
              <w:jc w:val="center"/>
              <w:rPr>
                <w:rFonts w:asciiTheme="minorHAnsi" w:hAnsiTheme="minorHAnsi" w:cstheme="minorHAnsi"/>
                <w:color w:val="000000"/>
                <w:sz w:val="22"/>
                <w:szCs w:val="22"/>
              </w:rPr>
            </w:pPr>
          </w:p>
        </w:tc>
        <w:tc>
          <w:tcPr>
            <w:tcW w:w="3600" w:type="pct"/>
            <w:vAlign w:val="bottom"/>
          </w:tcPr>
          <w:p w14:paraId="192D7F6B" w14:textId="664A0B44" w:rsidR="00FB6197" w:rsidRPr="00DB18B3" w:rsidRDefault="00FB6197" w:rsidP="00FB6197">
            <w:pPr>
              <w:spacing w:line="360" w:lineRule="auto"/>
              <w:rPr>
                <w:rFonts w:asciiTheme="minorHAnsi" w:hAnsiTheme="minorHAnsi" w:cstheme="minorHAnsi"/>
                <w:color w:val="000000"/>
                <w:sz w:val="22"/>
                <w:szCs w:val="22"/>
              </w:rPr>
            </w:pPr>
            <w:r>
              <w:rPr>
                <w:rFonts w:ascii="Calibri" w:hAnsi="Calibri" w:cs="Calibri"/>
                <w:color w:val="000000"/>
                <w:sz w:val="22"/>
                <w:szCs w:val="22"/>
              </w:rPr>
              <w:t>Equity Value of NRPPL</w:t>
            </w:r>
          </w:p>
        </w:tc>
        <w:tc>
          <w:tcPr>
            <w:tcW w:w="969" w:type="pct"/>
            <w:shd w:val="clear" w:color="auto" w:fill="auto"/>
            <w:noWrap/>
            <w:vAlign w:val="bottom"/>
          </w:tcPr>
          <w:p w14:paraId="12F7A200" w14:textId="01470AC4" w:rsidR="00FB6197" w:rsidRPr="00DB18B3" w:rsidRDefault="00C96573" w:rsidP="00FB6197">
            <w:pPr>
              <w:spacing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17.75</w:t>
            </w:r>
          </w:p>
        </w:tc>
      </w:tr>
      <w:tr w:rsidR="00FB6197" w:rsidRPr="00DB18B3" w14:paraId="0609591B" w14:textId="77777777" w:rsidTr="005E74E1">
        <w:trPr>
          <w:trHeight w:val="264"/>
        </w:trPr>
        <w:tc>
          <w:tcPr>
            <w:tcW w:w="431" w:type="pct"/>
            <w:vAlign w:val="center"/>
          </w:tcPr>
          <w:p w14:paraId="08DED98E" w14:textId="77777777" w:rsidR="00FB6197" w:rsidRPr="00DB18B3" w:rsidRDefault="00FB6197" w:rsidP="005E74E1">
            <w:pPr>
              <w:pStyle w:val="ListParagraph"/>
              <w:numPr>
                <w:ilvl w:val="0"/>
                <w:numId w:val="72"/>
              </w:numPr>
              <w:spacing w:after="0" w:line="360" w:lineRule="auto"/>
              <w:ind w:left="0" w:right="2448" w:firstLine="0"/>
              <w:jc w:val="center"/>
              <w:rPr>
                <w:rFonts w:asciiTheme="minorHAnsi" w:hAnsiTheme="minorHAnsi" w:cstheme="minorHAnsi"/>
                <w:color w:val="000000"/>
                <w:sz w:val="22"/>
                <w:szCs w:val="22"/>
              </w:rPr>
            </w:pPr>
          </w:p>
        </w:tc>
        <w:tc>
          <w:tcPr>
            <w:tcW w:w="3600" w:type="pct"/>
            <w:vAlign w:val="center"/>
          </w:tcPr>
          <w:p w14:paraId="54D16C4C" w14:textId="78B1386F" w:rsidR="00FB6197" w:rsidRPr="00DB18B3" w:rsidRDefault="00FB6197" w:rsidP="00FB6197">
            <w:pPr>
              <w:spacing w:line="360" w:lineRule="auto"/>
              <w:jc w:val="both"/>
              <w:rPr>
                <w:rFonts w:asciiTheme="minorHAnsi" w:hAnsiTheme="minorHAnsi" w:cstheme="minorHAnsi"/>
                <w:sz w:val="22"/>
                <w:szCs w:val="22"/>
              </w:rPr>
            </w:pPr>
            <w:r w:rsidRPr="00DB18B3">
              <w:rPr>
                <w:rFonts w:asciiTheme="minorHAnsi" w:hAnsiTheme="minorHAnsi" w:cstheme="minorHAnsi"/>
                <w:color w:val="000000"/>
                <w:sz w:val="22"/>
                <w:szCs w:val="22"/>
              </w:rPr>
              <w:t>Value of Investment of NRPPL through investment in Subsidiary Company</w:t>
            </w:r>
          </w:p>
        </w:tc>
        <w:tc>
          <w:tcPr>
            <w:tcW w:w="969" w:type="pct"/>
            <w:shd w:val="clear" w:color="auto" w:fill="auto"/>
            <w:noWrap/>
            <w:vAlign w:val="bottom"/>
          </w:tcPr>
          <w:p w14:paraId="5B6D2AA1" w14:textId="41BA81A1" w:rsidR="00FB6197" w:rsidRPr="000B6A3A" w:rsidRDefault="00FB6197" w:rsidP="00FB6197">
            <w:pPr>
              <w:spacing w:line="360" w:lineRule="auto"/>
              <w:jc w:val="center"/>
              <w:rPr>
                <w:rFonts w:asciiTheme="minorHAnsi" w:hAnsiTheme="minorHAnsi" w:cstheme="minorHAnsi"/>
                <w:sz w:val="22"/>
                <w:szCs w:val="22"/>
              </w:rPr>
            </w:pPr>
            <w:r>
              <w:rPr>
                <w:rFonts w:asciiTheme="minorHAnsi" w:hAnsiTheme="minorHAnsi" w:cstheme="minorHAnsi"/>
                <w:sz w:val="22"/>
                <w:szCs w:val="22"/>
              </w:rPr>
              <w:t>41.67</w:t>
            </w:r>
          </w:p>
        </w:tc>
      </w:tr>
      <w:tr w:rsidR="00FB6197" w:rsidRPr="00DB18B3" w14:paraId="42754A43" w14:textId="77777777" w:rsidTr="005E74E1">
        <w:trPr>
          <w:trHeight w:val="20"/>
        </w:trPr>
        <w:tc>
          <w:tcPr>
            <w:tcW w:w="431" w:type="pct"/>
            <w:vAlign w:val="center"/>
          </w:tcPr>
          <w:p w14:paraId="657ACB9F" w14:textId="77777777" w:rsidR="00FB6197" w:rsidRPr="00DB18B3" w:rsidRDefault="00FB6197" w:rsidP="005E74E1">
            <w:pPr>
              <w:pStyle w:val="ListParagraph"/>
              <w:numPr>
                <w:ilvl w:val="0"/>
                <w:numId w:val="72"/>
              </w:numPr>
              <w:spacing w:after="0" w:line="360" w:lineRule="auto"/>
              <w:ind w:left="0" w:right="2448" w:firstLine="0"/>
              <w:jc w:val="center"/>
              <w:rPr>
                <w:rFonts w:asciiTheme="minorHAnsi" w:hAnsiTheme="minorHAnsi" w:cstheme="minorHAnsi"/>
                <w:color w:val="000000"/>
                <w:sz w:val="22"/>
                <w:szCs w:val="22"/>
              </w:rPr>
            </w:pPr>
          </w:p>
        </w:tc>
        <w:tc>
          <w:tcPr>
            <w:tcW w:w="3600" w:type="pct"/>
            <w:vAlign w:val="center"/>
          </w:tcPr>
          <w:p w14:paraId="558009C6" w14:textId="6DE65446" w:rsidR="00FB6197" w:rsidRPr="00DB18B3" w:rsidRDefault="00FB6197" w:rsidP="00FB6197">
            <w:pPr>
              <w:spacing w:line="360" w:lineRule="auto"/>
              <w:rPr>
                <w:rFonts w:asciiTheme="minorHAnsi" w:hAnsiTheme="minorHAnsi" w:cstheme="minorHAnsi"/>
                <w:b/>
                <w:bCs/>
                <w:color w:val="000000"/>
                <w:sz w:val="22"/>
                <w:szCs w:val="22"/>
              </w:rPr>
            </w:pPr>
            <w:r w:rsidRPr="00DB18B3">
              <w:rPr>
                <w:rFonts w:asciiTheme="minorHAnsi" w:hAnsiTheme="minorHAnsi" w:cstheme="minorHAnsi"/>
                <w:b/>
                <w:bCs/>
                <w:color w:val="000000"/>
                <w:sz w:val="22"/>
                <w:szCs w:val="22"/>
              </w:rPr>
              <w:t>Net Equity Value of NRPPL (c</w:t>
            </w:r>
            <w:r>
              <w:rPr>
                <w:rFonts w:asciiTheme="minorHAnsi" w:hAnsiTheme="minorHAnsi" w:cstheme="minorHAnsi"/>
                <w:b/>
                <w:bCs/>
                <w:color w:val="000000"/>
                <w:sz w:val="22"/>
                <w:szCs w:val="22"/>
              </w:rPr>
              <w:t xml:space="preserve"> + </w:t>
            </w:r>
            <w:r w:rsidRPr="00DB18B3">
              <w:rPr>
                <w:rFonts w:asciiTheme="minorHAnsi" w:hAnsiTheme="minorHAnsi" w:cstheme="minorHAnsi"/>
                <w:b/>
                <w:bCs/>
                <w:color w:val="000000"/>
                <w:sz w:val="22"/>
                <w:szCs w:val="22"/>
              </w:rPr>
              <w:t>b)</w:t>
            </w:r>
          </w:p>
        </w:tc>
        <w:tc>
          <w:tcPr>
            <w:tcW w:w="969" w:type="pct"/>
            <w:shd w:val="clear" w:color="auto" w:fill="auto"/>
            <w:noWrap/>
            <w:vAlign w:val="bottom"/>
          </w:tcPr>
          <w:p w14:paraId="63EAD188" w14:textId="2B54EDD8" w:rsidR="00FB6197" w:rsidRPr="003652C9" w:rsidRDefault="00C96573" w:rsidP="00FB6197">
            <w:pPr>
              <w:spacing w:line="360"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59.42</w:t>
            </w:r>
          </w:p>
        </w:tc>
      </w:tr>
      <w:tr w:rsidR="00FB6197" w:rsidRPr="00DB18B3" w14:paraId="232B78E3" w14:textId="77777777" w:rsidTr="005E74E1">
        <w:trPr>
          <w:trHeight w:val="20"/>
        </w:trPr>
        <w:tc>
          <w:tcPr>
            <w:tcW w:w="431" w:type="pct"/>
            <w:vAlign w:val="center"/>
          </w:tcPr>
          <w:p w14:paraId="35DFC56D" w14:textId="77777777" w:rsidR="00FB6197" w:rsidRPr="00DB18B3" w:rsidRDefault="00FB6197" w:rsidP="005E74E1">
            <w:pPr>
              <w:pStyle w:val="ListParagraph"/>
              <w:numPr>
                <w:ilvl w:val="0"/>
                <w:numId w:val="72"/>
              </w:numPr>
              <w:spacing w:after="0" w:line="360" w:lineRule="auto"/>
              <w:ind w:left="0" w:right="2448" w:firstLine="0"/>
              <w:jc w:val="center"/>
              <w:rPr>
                <w:rFonts w:asciiTheme="minorHAnsi" w:hAnsiTheme="minorHAnsi" w:cstheme="minorHAnsi"/>
                <w:color w:val="000000"/>
                <w:sz w:val="22"/>
                <w:szCs w:val="22"/>
              </w:rPr>
            </w:pPr>
          </w:p>
        </w:tc>
        <w:tc>
          <w:tcPr>
            <w:tcW w:w="3600" w:type="pct"/>
            <w:vAlign w:val="center"/>
          </w:tcPr>
          <w:p w14:paraId="2A7DCE12" w14:textId="3BFAE3F7" w:rsidR="00FB6197" w:rsidRPr="00DB18B3" w:rsidRDefault="00FB6197" w:rsidP="00FB6197">
            <w:pPr>
              <w:spacing w:line="360" w:lineRule="auto"/>
              <w:rPr>
                <w:rFonts w:asciiTheme="minorHAnsi" w:hAnsiTheme="minorHAnsi" w:cstheme="minorHAnsi"/>
                <w:color w:val="000000"/>
                <w:sz w:val="22"/>
                <w:szCs w:val="22"/>
              </w:rPr>
            </w:pPr>
            <w:r w:rsidRPr="00DB18B3">
              <w:rPr>
                <w:rFonts w:asciiTheme="minorHAnsi" w:hAnsiTheme="minorHAnsi" w:cstheme="minorHAnsi"/>
                <w:color w:val="000000"/>
                <w:sz w:val="22"/>
                <w:szCs w:val="22"/>
              </w:rPr>
              <w:t>No. of issued shares of NRPPL</w:t>
            </w:r>
          </w:p>
        </w:tc>
        <w:tc>
          <w:tcPr>
            <w:tcW w:w="969" w:type="pct"/>
            <w:shd w:val="clear" w:color="auto" w:fill="auto"/>
            <w:noWrap/>
            <w:vAlign w:val="bottom"/>
          </w:tcPr>
          <w:p w14:paraId="556873B3" w14:textId="45CCF4C0" w:rsidR="00FB6197" w:rsidRPr="00DB18B3" w:rsidRDefault="00FB6197" w:rsidP="00FB6197">
            <w:pPr>
              <w:spacing w:line="360" w:lineRule="auto"/>
              <w:jc w:val="center"/>
              <w:rPr>
                <w:rFonts w:asciiTheme="minorHAnsi" w:hAnsiTheme="minorHAnsi" w:cstheme="minorHAnsi"/>
                <w:color w:val="000000"/>
                <w:sz w:val="22"/>
                <w:szCs w:val="22"/>
              </w:rPr>
            </w:pPr>
            <w:r>
              <w:rPr>
                <w:rFonts w:ascii="Calibri" w:hAnsi="Calibri" w:cs="Calibri"/>
                <w:color w:val="000000"/>
                <w:sz w:val="22"/>
                <w:szCs w:val="22"/>
              </w:rPr>
              <w:t>9.34</w:t>
            </w:r>
          </w:p>
        </w:tc>
      </w:tr>
      <w:tr w:rsidR="00FB6197" w:rsidRPr="00DB18B3" w14:paraId="3D7EEC86" w14:textId="77777777" w:rsidTr="005E74E1">
        <w:trPr>
          <w:trHeight w:val="20"/>
        </w:trPr>
        <w:tc>
          <w:tcPr>
            <w:tcW w:w="431" w:type="pct"/>
            <w:vAlign w:val="center"/>
          </w:tcPr>
          <w:p w14:paraId="435BF6D0" w14:textId="77777777" w:rsidR="00FB6197" w:rsidRPr="00DB18B3" w:rsidRDefault="00FB6197" w:rsidP="005E74E1">
            <w:pPr>
              <w:pStyle w:val="ListParagraph"/>
              <w:numPr>
                <w:ilvl w:val="0"/>
                <w:numId w:val="72"/>
              </w:numPr>
              <w:spacing w:after="0" w:line="360" w:lineRule="auto"/>
              <w:ind w:left="0" w:right="2448" w:firstLine="0"/>
              <w:jc w:val="center"/>
              <w:rPr>
                <w:rFonts w:asciiTheme="minorHAnsi" w:hAnsiTheme="minorHAnsi" w:cstheme="minorHAnsi"/>
                <w:color w:val="000000"/>
                <w:sz w:val="22"/>
                <w:szCs w:val="22"/>
              </w:rPr>
            </w:pPr>
          </w:p>
        </w:tc>
        <w:tc>
          <w:tcPr>
            <w:tcW w:w="3600" w:type="pct"/>
            <w:vAlign w:val="center"/>
          </w:tcPr>
          <w:p w14:paraId="2E493634" w14:textId="2B6D682F" w:rsidR="00FB6197" w:rsidRPr="00DB18B3" w:rsidRDefault="00FB6197" w:rsidP="00FB6197">
            <w:pPr>
              <w:spacing w:line="360" w:lineRule="auto"/>
              <w:rPr>
                <w:rFonts w:asciiTheme="minorHAnsi" w:hAnsiTheme="minorHAnsi" w:cstheme="minorHAnsi"/>
                <w:color w:val="000000"/>
                <w:sz w:val="22"/>
                <w:szCs w:val="22"/>
              </w:rPr>
            </w:pPr>
            <w:r w:rsidRPr="00DB18B3">
              <w:rPr>
                <w:rFonts w:asciiTheme="minorHAnsi" w:hAnsiTheme="minorHAnsi" w:cstheme="minorHAnsi"/>
                <w:color w:val="000000"/>
                <w:sz w:val="22"/>
                <w:szCs w:val="22"/>
              </w:rPr>
              <w:t xml:space="preserve">Per share value (₹/ Share) </w:t>
            </w:r>
            <w:r w:rsidRPr="00DB18B3">
              <w:rPr>
                <w:rFonts w:asciiTheme="minorHAnsi" w:hAnsiTheme="minorHAnsi" w:cstheme="minorHAnsi"/>
                <w:b/>
                <w:bCs/>
                <w:color w:val="000000"/>
                <w:sz w:val="22"/>
                <w:szCs w:val="22"/>
              </w:rPr>
              <w:t>(d/e)</w:t>
            </w:r>
          </w:p>
        </w:tc>
        <w:tc>
          <w:tcPr>
            <w:tcW w:w="969" w:type="pct"/>
            <w:shd w:val="clear" w:color="auto" w:fill="auto"/>
            <w:noWrap/>
            <w:vAlign w:val="bottom"/>
          </w:tcPr>
          <w:p w14:paraId="2C8D22DB" w14:textId="5ADBDB1B" w:rsidR="00FB6197" w:rsidRPr="00DB18B3" w:rsidRDefault="00C96573" w:rsidP="00FB6197">
            <w:pPr>
              <w:spacing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6.36</w:t>
            </w:r>
          </w:p>
        </w:tc>
      </w:tr>
      <w:tr w:rsidR="00FB6197" w:rsidRPr="00DB18B3" w14:paraId="39FA0346" w14:textId="50423128" w:rsidTr="005E74E1">
        <w:trPr>
          <w:trHeight w:val="20"/>
        </w:trPr>
        <w:tc>
          <w:tcPr>
            <w:tcW w:w="4031" w:type="pct"/>
            <w:gridSpan w:val="2"/>
            <w:shd w:val="clear" w:color="auto" w:fill="002060"/>
            <w:vAlign w:val="center"/>
          </w:tcPr>
          <w:p w14:paraId="30B5CD78" w14:textId="2EC17A23" w:rsidR="00FB6197" w:rsidRPr="00DB18B3" w:rsidRDefault="00FB6197" w:rsidP="00FB6197">
            <w:pPr>
              <w:spacing w:line="360" w:lineRule="auto"/>
              <w:jc w:val="center"/>
              <w:rPr>
                <w:rFonts w:asciiTheme="minorHAnsi" w:hAnsiTheme="minorHAnsi" w:cstheme="minorHAnsi"/>
                <w:b/>
                <w:bCs/>
                <w:color w:val="FFFFFF" w:themeColor="background1"/>
                <w:sz w:val="22"/>
                <w:szCs w:val="22"/>
              </w:rPr>
            </w:pPr>
            <w:r w:rsidRPr="00DB18B3">
              <w:rPr>
                <w:rFonts w:asciiTheme="minorHAnsi" w:hAnsiTheme="minorHAnsi" w:cstheme="minorHAnsi"/>
                <w:b/>
                <w:bCs/>
                <w:color w:val="FFFFFF" w:themeColor="background1"/>
                <w:sz w:val="22"/>
                <w:szCs w:val="22"/>
              </w:rPr>
              <w:t xml:space="preserve">Proportionate Value of NEVPL's </w:t>
            </w:r>
            <w:r>
              <w:rPr>
                <w:rFonts w:asciiTheme="minorHAnsi" w:hAnsiTheme="minorHAnsi" w:cstheme="minorHAnsi"/>
                <w:b/>
                <w:bCs/>
                <w:color w:val="FFFFFF" w:themeColor="background1"/>
                <w:sz w:val="22"/>
                <w:szCs w:val="22"/>
              </w:rPr>
              <w:t>36.88%</w:t>
            </w:r>
            <w:r w:rsidRPr="00DB18B3">
              <w:rPr>
                <w:rFonts w:asciiTheme="minorHAnsi" w:hAnsiTheme="minorHAnsi" w:cstheme="minorHAnsi"/>
                <w:b/>
                <w:bCs/>
                <w:color w:val="FFFFFF" w:themeColor="background1"/>
                <w:sz w:val="22"/>
                <w:szCs w:val="22"/>
              </w:rPr>
              <w:t xml:space="preserve"> investment {(e*f) or (d*</w:t>
            </w:r>
            <w:r w:rsidR="00C96573">
              <w:rPr>
                <w:rFonts w:asciiTheme="minorHAnsi" w:hAnsiTheme="minorHAnsi" w:cstheme="minorHAnsi"/>
                <w:b/>
                <w:bCs/>
                <w:color w:val="FFFFFF" w:themeColor="background1"/>
                <w:sz w:val="22"/>
                <w:szCs w:val="22"/>
              </w:rPr>
              <w:t>36.88</w:t>
            </w:r>
            <w:r w:rsidRPr="00DB18B3">
              <w:rPr>
                <w:rFonts w:asciiTheme="minorHAnsi" w:hAnsiTheme="minorHAnsi" w:cstheme="minorHAnsi"/>
                <w:b/>
                <w:bCs/>
                <w:color w:val="FFFFFF" w:themeColor="background1"/>
                <w:sz w:val="22"/>
                <w:szCs w:val="22"/>
              </w:rPr>
              <w:t>%)}</w:t>
            </w:r>
          </w:p>
        </w:tc>
        <w:tc>
          <w:tcPr>
            <w:tcW w:w="969" w:type="pct"/>
            <w:shd w:val="clear" w:color="auto" w:fill="002060"/>
            <w:noWrap/>
            <w:vAlign w:val="center"/>
            <w:hideMark/>
          </w:tcPr>
          <w:p w14:paraId="6754C442" w14:textId="37D2E282" w:rsidR="00FB6197" w:rsidRPr="00FB6197" w:rsidRDefault="00C96573" w:rsidP="00FB6197">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21.91</w:t>
            </w:r>
          </w:p>
        </w:tc>
      </w:tr>
    </w:tbl>
    <w:p w14:paraId="7357837B" w14:textId="77777777" w:rsidR="00086E54" w:rsidRPr="00BF3E39" w:rsidRDefault="00086E54" w:rsidP="00FB6197">
      <w:pPr>
        <w:pStyle w:val="Default"/>
        <w:spacing w:line="360" w:lineRule="auto"/>
        <w:ind w:right="16"/>
        <w:jc w:val="both"/>
        <w:rPr>
          <w:b/>
          <w:sz w:val="22"/>
          <w:szCs w:val="22"/>
        </w:rPr>
      </w:pPr>
    </w:p>
    <w:p w14:paraId="6CD53832" w14:textId="77777777" w:rsidR="000B6A3A" w:rsidRDefault="00166538" w:rsidP="00A56459">
      <w:pPr>
        <w:pStyle w:val="Default"/>
        <w:numPr>
          <w:ilvl w:val="0"/>
          <w:numId w:val="8"/>
        </w:numPr>
        <w:spacing w:after="240" w:line="360" w:lineRule="auto"/>
        <w:ind w:left="142" w:right="-589" w:hanging="426"/>
        <w:jc w:val="both"/>
        <w:rPr>
          <w:sz w:val="22"/>
        </w:rPr>
      </w:pPr>
      <w:r w:rsidRPr="000B6A3A">
        <w:rPr>
          <w:b/>
          <w:sz w:val="22"/>
        </w:rPr>
        <w:t>KEY ASSUMPTIONS AND WORKINGS</w:t>
      </w:r>
      <w:r w:rsidR="000B6A3A" w:rsidRPr="000B6A3A">
        <w:rPr>
          <w:b/>
          <w:sz w:val="22"/>
        </w:rPr>
        <w:t xml:space="preserve">: </w:t>
      </w:r>
      <w:r w:rsidRPr="000B6A3A">
        <w:rPr>
          <w:sz w:val="22"/>
        </w:rPr>
        <w:t>Assumptions in the Valuation assessment have been taken based data/ information/ documents shared by the Company, discussion with the company representatives, Project Cost Figures, Operating History of the Plant, Annual Reports of the company, Market &amp; Industry analysis. Assumptions have been considered after thoroughly reviewing their feasibility.</w:t>
      </w:r>
    </w:p>
    <w:p w14:paraId="4F42F774" w14:textId="350DC898" w:rsidR="00166538" w:rsidRPr="000B6A3A" w:rsidRDefault="00166538" w:rsidP="005E74E1">
      <w:pPr>
        <w:pStyle w:val="Default"/>
        <w:spacing w:after="240" w:line="360" w:lineRule="auto"/>
        <w:ind w:left="142" w:right="-589"/>
        <w:jc w:val="both"/>
        <w:rPr>
          <w:sz w:val="22"/>
        </w:rPr>
      </w:pPr>
      <w:r w:rsidRPr="000B6A3A">
        <w:rPr>
          <w:b/>
          <w:sz w:val="22"/>
        </w:rPr>
        <w:t xml:space="preserve">Below are </w:t>
      </w:r>
      <w:r w:rsidR="00AB20E7" w:rsidRPr="000B6A3A">
        <w:rPr>
          <w:b/>
          <w:sz w:val="22"/>
        </w:rPr>
        <w:t xml:space="preserve">the common set of assumptions </w:t>
      </w:r>
      <w:r w:rsidRPr="000B6A3A">
        <w:rPr>
          <w:b/>
          <w:sz w:val="22"/>
        </w:rPr>
        <w:t xml:space="preserve">made while making the projections for Enterprise </w:t>
      </w:r>
      <w:r w:rsidRPr="00EF0B4A">
        <w:rPr>
          <w:b/>
          <w:sz w:val="22"/>
        </w:rPr>
        <w:t>Value</w:t>
      </w:r>
      <w:r w:rsidR="00AB20E7" w:rsidRPr="00EF0B4A">
        <w:rPr>
          <w:b/>
          <w:sz w:val="22"/>
        </w:rPr>
        <w:t xml:space="preserve"> and Equity</w:t>
      </w:r>
      <w:r w:rsidR="00AB20E7" w:rsidRPr="000B6A3A">
        <w:rPr>
          <w:b/>
          <w:sz w:val="22"/>
        </w:rPr>
        <w:t xml:space="preserve"> Value</w:t>
      </w:r>
      <w:r w:rsidR="0042119D" w:rsidRPr="000B6A3A">
        <w:rPr>
          <w:b/>
          <w:sz w:val="22"/>
        </w:rPr>
        <w:t xml:space="preserve"> of operational companies</w:t>
      </w:r>
      <w:r w:rsidRPr="000B6A3A">
        <w:rPr>
          <w:b/>
          <w:sz w:val="22"/>
        </w:rPr>
        <w:t>:</w:t>
      </w:r>
    </w:p>
    <w:tbl>
      <w:tblPr>
        <w:tblStyle w:val="TableGrid"/>
        <w:tblW w:w="5253" w:type="pct"/>
        <w:tblInd w:w="137" w:type="dxa"/>
        <w:tblCellMar>
          <w:top w:w="28" w:type="dxa"/>
          <w:bottom w:w="28" w:type="dxa"/>
        </w:tblCellMar>
        <w:tblLook w:val="04A0" w:firstRow="1" w:lastRow="0" w:firstColumn="1" w:lastColumn="0" w:noHBand="0" w:noVBand="1"/>
      </w:tblPr>
      <w:tblGrid>
        <w:gridCol w:w="821"/>
        <w:gridCol w:w="1588"/>
        <w:gridCol w:w="4678"/>
        <w:gridCol w:w="2410"/>
      </w:tblGrid>
      <w:tr w:rsidR="00CF4DF9" w:rsidRPr="001461C0" w14:paraId="7406C9D0" w14:textId="77777777" w:rsidTr="005E74E1">
        <w:trPr>
          <w:trHeight w:val="20"/>
        </w:trPr>
        <w:tc>
          <w:tcPr>
            <w:tcW w:w="432" w:type="pct"/>
            <w:shd w:val="clear" w:color="auto" w:fill="002060"/>
            <w:vAlign w:val="center"/>
          </w:tcPr>
          <w:p w14:paraId="6309C8CA" w14:textId="484FD549" w:rsidR="00CF4DF9" w:rsidRPr="001461C0" w:rsidRDefault="00CF4DF9" w:rsidP="00EF0B4A">
            <w:pPr>
              <w:spacing w:line="276" w:lineRule="auto"/>
              <w:jc w:val="center"/>
              <w:rPr>
                <w:rFonts w:asciiTheme="minorHAnsi" w:hAnsiTheme="minorHAnsi" w:cstheme="minorHAnsi"/>
                <w:b/>
                <w:color w:val="FFFFFF" w:themeColor="background1"/>
                <w:sz w:val="22"/>
                <w:szCs w:val="22"/>
              </w:rPr>
            </w:pPr>
            <w:r w:rsidRPr="001461C0">
              <w:rPr>
                <w:rFonts w:asciiTheme="minorHAnsi" w:hAnsiTheme="minorHAnsi" w:cstheme="minorHAnsi"/>
                <w:b/>
                <w:color w:val="FFFFFF" w:themeColor="background1"/>
                <w:sz w:val="22"/>
                <w:szCs w:val="22"/>
              </w:rPr>
              <w:t>S. No.</w:t>
            </w:r>
          </w:p>
        </w:tc>
        <w:tc>
          <w:tcPr>
            <w:tcW w:w="836" w:type="pct"/>
            <w:shd w:val="clear" w:color="auto" w:fill="002060"/>
          </w:tcPr>
          <w:p w14:paraId="0968DFA7" w14:textId="77777777" w:rsidR="00CF4DF9" w:rsidRPr="001461C0" w:rsidRDefault="00CF4DF9" w:rsidP="00EF0B4A">
            <w:pPr>
              <w:spacing w:line="276" w:lineRule="auto"/>
              <w:jc w:val="center"/>
              <w:rPr>
                <w:rFonts w:asciiTheme="minorHAnsi" w:hAnsiTheme="minorHAnsi" w:cstheme="minorHAnsi"/>
                <w:b/>
                <w:color w:val="FFFFFF" w:themeColor="background1"/>
                <w:sz w:val="22"/>
                <w:szCs w:val="22"/>
              </w:rPr>
            </w:pPr>
            <w:r w:rsidRPr="001461C0">
              <w:rPr>
                <w:rFonts w:asciiTheme="minorHAnsi" w:hAnsiTheme="minorHAnsi" w:cstheme="minorHAnsi"/>
                <w:b/>
                <w:color w:val="FFFFFF" w:themeColor="background1"/>
                <w:sz w:val="22"/>
                <w:szCs w:val="22"/>
              </w:rPr>
              <w:t>Item Assumed</w:t>
            </w:r>
          </w:p>
        </w:tc>
        <w:tc>
          <w:tcPr>
            <w:tcW w:w="2463" w:type="pct"/>
            <w:shd w:val="clear" w:color="auto" w:fill="002060"/>
          </w:tcPr>
          <w:p w14:paraId="1758BD39" w14:textId="77777777" w:rsidR="00CF4DF9" w:rsidRPr="001461C0" w:rsidRDefault="00CF4DF9" w:rsidP="00EF0B4A">
            <w:pPr>
              <w:spacing w:line="276" w:lineRule="auto"/>
              <w:jc w:val="center"/>
              <w:rPr>
                <w:rFonts w:asciiTheme="minorHAnsi" w:hAnsiTheme="minorHAnsi" w:cstheme="minorHAnsi"/>
                <w:b/>
                <w:color w:val="FFFFFF" w:themeColor="background1"/>
                <w:sz w:val="22"/>
                <w:szCs w:val="22"/>
              </w:rPr>
            </w:pPr>
            <w:r w:rsidRPr="001461C0">
              <w:rPr>
                <w:rFonts w:asciiTheme="minorHAnsi" w:hAnsiTheme="minorHAnsi" w:cstheme="minorHAnsi"/>
                <w:b/>
                <w:color w:val="FFFFFF" w:themeColor="background1"/>
                <w:sz w:val="22"/>
                <w:szCs w:val="22"/>
              </w:rPr>
              <w:t>Detailed Assumption</w:t>
            </w:r>
          </w:p>
        </w:tc>
        <w:tc>
          <w:tcPr>
            <w:tcW w:w="1269" w:type="pct"/>
            <w:shd w:val="clear" w:color="auto" w:fill="002060"/>
          </w:tcPr>
          <w:p w14:paraId="425FE5FC" w14:textId="77777777" w:rsidR="00CF4DF9" w:rsidRPr="001461C0" w:rsidRDefault="00CF4DF9" w:rsidP="00EF0B4A">
            <w:pPr>
              <w:spacing w:line="276" w:lineRule="auto"/>
              <w:jc w:val="center"/>
              <w:rPr>
                <w:rFonts w:asciiTheme="minorHAnsi" w:hAnsiTheme="minorHAnsi" w:cstheme="minorHAnsi"/>
                <w:b/>
                <w:color w:val="FFFFFF" w:themeColor="background1"/>
                <w:sz w:val="22"/>
                <w:szCs w:val="22"/>
              </w:rPr>
            </w:pPr>
            <w:r w:rsidRPr="001461C0">
              <w:rPr>
                <w:rFonts w:asciiTheme="minorHAnsi" w:hAnsiTheme="minorHAnsi" w:cstheme="minorHAnsi"/>
                <w:b/>
                <w:color w:val="FFFFFF" w:themeColor="background1"/>
                <w:sz w:val="22"/>
                <w:szCs w:val="22"/>
              </w:rPr>
              <w:t>Source</w:t>
            </w:r>
          </w:p>
        </w:tc>
      </w:tr>
      <w:tr w:rsidR="00CF4DF9" w:rsidRPr="001461C0" w14:paraId="74721990" w14:textId="77777777" w:rsidTr="005E74E1">
        <w:trPr>
          <w:trHeight w:val="20"/>
        </w:trPr>
        <w:tc>
          <w:tcPr>
            <w:tcW w:w="432" w:type="pct"/>
            <w:shd w:val="clear" w:color="auto" w:fill="auto"/>
            <w:vAlign w:val="center"/>
          </w:tcPr>
          <w:p w14:paraId="43792587" w14:textId="77777777" w:rsidR="00CF4DF9" w:rsidRPr="001461C0" w:rsidRDefault="00CF4DF9" w:rsidP="00EF0B4A">
            <w:pPr>
              <w:pStyle w:val="ListParagraph"/>
              <w:numPr>
                <w:ilvl w:val="0"/>
                <w:numId w:val="68"/>
              </w:numPr>
              <w:spacing w:after="0" w:line="276" w:lineRule="auto"/>
              <w:jc w:val="center"/>
              <w:rPr>
                <w:rFonts w:asciiTheme="minorHAnsi" w:hAnsiTheme="minorHAnsi" w:cstheme="minorHAnsi"/>
                <w:bCs/>
                <w:sz w:val="22"/>
                <w:szCs w:val="22"/>
              </w:rPr>
            </w:pPr>
          </w:p>
        </w:tc>
        <w:tc>
          <w:tcPr>
            <w:tcW w:w="836" w:type="pct"/>
            <w:shd w:val="clear" w:color="auto" w:fill="auto"/>
            <w:vAlign w:val="center"/>
          </w:tcPr>
          <w:p w14:paraId="19A1745A" w14:textId="519F9292" w:rsidR="00CF4DF9" w:rsidRPr="001461C0" w:rsidRDefault="00CF4DF9" w:rsidP="00EF0B4A">
            <w:pPr>
              <w:spacing w:line="276" w:lineRule="auto"/>
              <w:rPr>
                <w:rFonts w:asciiTheme="minorHAnsi" w:hAnsiTheme="minorHAnsi" w:cstheme="minorHAnsi"/>
                <w:bCs/>
                <w:sz w:val="22"/>
                <w:szCs w:val="22"/>
              </w:rPr>
            </w:pPr>
            <w:r w:rsidRPr="001461C0">
              <w:rPr>
                <w:rFonts w:asciiTheme="minorHAnsi" w:hAnsiTheme="minorHAnsi" w:cstheme="minorHAnsi"/>
                <w:bCs/>
                <w:sz w:val="22"/>
                <w:szCs w:val="22"/>
              </w:rPr>
              <w:t>Plant Life</w:t>
            </w:r>
          </w:p>
        </w:tc>
        <w:tc>
          <w:tcPr>
            <w:tcW w:w="2463" w:type="pct"/>
            <w:shd w:val="clear" w:color="auto" w:fill="auto"/>
            <w:vAlign w:val="center"/>
          </w:tcPr>
          <w:p w14:paraId="00F1B2BD" w14:textId="00CDCF01" w:rsidR="00CF4DF9" w:rsidRPr="001461C0" w:rsidRDefault="00CF4DF9" w:rsidP="00EF0B4A">
            <w:pPr>
              <w:pStyle w:val="ListParagraph"/>
              <w:numPr>
                <w:ilvl w:val="0"/>
                <w:numId w:val="69"/>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 xml:space="preserve">For </w:t>
            </w:r>
            <w:r w:rsidR="009E3925" w:rsidRPr="001461C0">
              <w:rPr>
                <w:rFonts w:asciiTheme="minorHAnsi" w:hAnsiTheme="minorHAnsi" w:cstheme="minorHAnsi"/>
                <w:bCs/>
                <w:sz w:val="22"/>
                <w:szCs w:val="22"/>
              </w:rPr>
              <w:t>M/S</w:t>
            </w:r>
            <w:r w:rsidRPr="001461C0">
              <w:rPr>
                <w:rFonts w:asciiTheme="minorHAnsi" w:hAnsiTheme="minorHAnsi" w:cstheme="minorHAnsi"/>
                <w:bCs/>
                <w:sz w:val="22"/>
                <w:szCs w:val="22"/>
              </w:rPr>
              <w:t xml:space="preserve"> NSL </w:t>
            </w:r>
            <w:proofErr w:type="spellStart"/>
            <w:r w:rsidRPr="001461C0">
              <w:rPr>
                <w:rFonts w:asciiTheme="minorHAnsi" w:hAnsiTheme="minorHAnsi" w:cstheme="minorHAnsi"/>
                <w:bCs/>
                <w:sz w:val="22"/>
                <w:szCs w:val="22"/>
              </w:rPr>
              <w:t>Masli</w:t>
            </w:r>
            <w:proofErr w:type="spellEnd"/>
            <w:r w:rsidRPr="001461C0">
              <w:rPr>
                <w:rFonts w:asciiTheme="minorHAnsi" w:hAnsiTheme="minorHAnsi" w:cstheme="minorHAnsi"/>
                <w:bCs/>
                <w:sz w:val="22"/>
                <w:szCs w:val="22"/>
              </w:rPr>
              <w:t xml:space="preserve"> Power Generation Pvt. Ltd.</w:t>
            </w:r>
            <w:r w:rsidR="00D80D39" w:rsidRPr="001461C0">
              <w:rPr>
                <w:rFonts w:asciiTheme="minorHAnsi" w:hAnsiTheme="minorHAnsi" w:cstheme="minorHAnsi"/>
                <w:bCs/>
                <w:sz w:val="22"/>
                <w:szCs w:val="22"/>
              </w:rPr>
              <w:t xml:space="preserve"> (Hydro Power Plant)</w:t>
            </w:r>
            <w:r w:rsidRPr="001461C0">
              <w:rPr>
                <w:rFonts w:asciiTheme="minorHAnsi" w:hAnsiTheme="minorHAnsi" w:cstheme="minorHAnsi"/>
                <w:bCs/>
                <w:sz w:val="22"/>
                <w:szCs w:val="22"/>
              </w:rPr>
              <w:t>: 40 Years</w:t>
            </w:r>
          </w:p>
          <w:p w14:paraId="61F95F09" w14:textId="2CF1774E" w:rsidR="00CF4DF9" w:rsidRPr="001461C0" w:rsidRDefault="00CF4DF9" w:rsidP="00EF0B4A">
            <w:pPr>
              <w:pStyle w:val="ListParagraph"/>
              <w:numPr>
                <w:ilvl w:val="0"/>
                <w:numId w:val="69"/>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For Others</w:t>
            </w:r>
            <w:r w:rsidR="00D80D39" w:rsidRPr="001461C0">
              <w:rPr>
                <w:rFonts w:asciiTheme="minorHAnsi" w:hAnsiTheme="minorHAnsi" w:cstheme="minorHAnsi"/>
                <w:bCs/>
                <w:sz w:val="22"/>
                <w:szCs w:val="22"/>
              </w:rPr>
              <w:t xml:space="preserve"> (Wind and Solar)</w:t>
            </w:r>
            <w:r w:rsidRPr="001461C0">
              <w:rPr>
                <w:rFonts w:asciiTheme="minorHAnsi" w:hAnsiTheme="minorHAnsi" w:cstheme="minorHAnsi"/>
                <w:bCs/>
                <w:sz w:val="22"/>
                <w:szCs w:val="22"/>
              </w:rPr>
              <w:t>: 25 Years</w:t>
            </w:r>
          </w:p>
        </w:tc>
        <w:tc>
          <w:tcPr>
            <w:tcW w:w="1269" w:type="pct"/>
            <w:shd w:val="clear" w:color="auto" w:fill="auto"/>
            <w:vAlign w:val="center"/>
          </w:tcPr>
          <w:p w14:paraId="36BFBAE8" w14:textId="5B581718" w:rsidR="00CF4DF9" w:rsidRPr="001461C0" w:rsidRDefault="00CF4DF9"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 xml:space="preserve">Information provided by </w:t>
            </w:r>
            <w:r w:rsidR="00A258A8" w:rsidRPr="001461C0">
              <w:rPr>
                <w:rFonts w:asciiTheme="minorHAnsi" w:hAnsiTheme="minorHAnsi" w:cstheme="minorHAnsi"/>
                <w:bCs/>
                <w:sz w:val="22"/>
                <w:szCs w:val="22"/>
              </w:rPr>
              <w:t>the client</w:t>
            </w:r>
            <w:r w:rsidRPr="001461C0">
              <w:rPr>
                <w:rFonts w:asciiTheme="minorHAnsi" w:hAnsiTheme="minorHAnsi" w:cstheme="minorHAnsi"/>
                <w:bCs/>
                <w:sz w:val="22"/>
                <w:szCs w:val="22"/>
              </w:rPr>
              <w:t xml:space="preserve"> and CERC regulation</w:t>
            </w:r>
          </w:p>
        </w:tc>
      </w:tr>
      <w:tr w:rsidR="00CF4DF9" w:rsidRPr="001461C0" w14:paraId="5568D426" w14:textId="77777777" w:rsidTr="005E74E1">
        <w:trPr>
          <w:trHeight w:val="20"/>
        </w:trPr>
        <w:tc>
          <w:tcPr>
            <w:tcW w:w="432" w:type="pct"/>
            <w:shd w:val="clear" w:color="auto" w:fill="auto"/>
            <w:vAlign w:val="center"/>
          </w:tcPr>
          <w:p w14:paraId="584BADDC" w14:textId="77777777" w:rsidR="00CF4DF9" w:rsidRPr="001461C0" w:rsidRDefault="00CF4DF9" w:rsidP="00EF0B4A">
            <w:pPr>
              <w:pStyle w:val="ListParagraph"/>
              <w:numPr>
                <w:ilvl w:val="0"/>
                <w:numId w:val="68"/>
              </w:numPr>
              <w:spacing w:after="0" w:line="276" w:lineRule="auto"/>
              <w:jc w:val="center"/>
              <w:rPr>
                <w:rFonts w:asciiTheme="minorHAnsi" w:hAnsiTheme="minorHAnsi" w:cstheme="minorHAnsi"/>
                <w:bCs/>
                <w:sz w:val="22"/>
                <w:szCs w:val="22"/>
              </w:rPr>
            </w:pPr>
          </w:p>
        </w:tc>
        <w:tc>
          <w:tcPr>
            <w:tcW w:w="836" w:type="pct"/>
            <w:shd w:val="clear" w:color="auto" w:fill="auto"/>
            <w:vAlign w:val="center"/>
          </w:tcPr>
          <w:p w14:paraId="6A59B732" w14:textId="625C4A18" w:rsidR="00CF4DF9" w:rsidRPr="001461C0" w:rsidRDefault="00CF4DF9" w:rsidP="00EF0B4A">
            <w:pPr>
              <w:spacing w:line="276" w:lineRule="auto"/>
              <w:rPr>
                <w:rFonts w:asciiTheme="minorHAnsi" w:hAnsiTheme="minorHAnsi" w:cstheme="minorHAnsi"/>
                <w:bCs/>
                <w:sz w:val="22"/>
                <w:szCs w:val="22"/>
              </w:rPr>
            </w:pPr>
            <w:r w:rsidRPr="001461C0">
              <w:rPr>
                <w:rFonts w:asciiTheme="minorHAnsi" w:hAnsiTheme="minorHAnsi" w:cstheme="minorHAnsi"/>
                <w:bCs/>
                <w:sz w:val="22"/>
                <w:szCs w:val="22"/>
              </w:rPr>
              <w:t>Asset Life</w:t>
            </w:r>
          </w:p>
        </w:tc>
        <w:tc>
          <w:tcPr>
            <w:tcW w:w="2463" w:type="pct"/>
            <w:shd w:val="clear" w:color="auto" w:fill="auto"/>
            <w:vAlign w:val="center"/>
          </w:tcPr>
          <w:p w14:paraId="44038E50" w14:textId="4926E40C"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 xml:space="preserve">Building: </w:t>
            </w:r>
            <w:r w:rsidR="00C84DB1" w:rsidRPr="001461C0">
              <w:rPr>
                <w:rFonts w:asciiTheme="minorHAnsi" w:hAnsiTheme="minorHAnsi" w:cstheme="minorHAnsi"/>
                <w:bCs/>
                <w:sz w:val="22"/>
                <w:szCs w:val="22"/>
              </w:rPr>
              <w:t>3</w:t>
            </w:r>
            <w:r w:rsidRPr="001461C0">
              <w:rPr>
                <w:rFonts w:asciiTheme="minorHAnsi" w:hAnsiTheme="minorHAnsi" w:cstheme="minorHAnsi"/>
                <w:bCs/>
                <w:sz w:val="22"/>
                <w:szCs w:val="22"/>
              </w:rPr>
              <w:t>0 Years</w:t>
            </w:r>
          </w:p>
          <w:p w14:paraId="1E9336D8" w14:textId="0F8E1E14"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 xml:space="preserve">Plant &amp; Machinery: </w:t>
            </w:r>
            <w:r w:rsidR="00C84DB1" w:rsidRPr="001461C0">
              <w:rPr>
                <w:rFonts w:asciiTheme="minorHAnsi" w:hAnsiTheme="minorHAnsi" w:cstheme="minorHAnsi"/>
                <w:bCs/>
                <w:sz w:val="22"/>
                <w:szCs w:val="22"/>
              </w:rPr>
              <w:t>22</w:t>
            </w:r>
            <w:r w:rsidRPr="001461C0">
              <w:rPr>
                <w:rFonts w:asciiTheme="minorHAnsi" w:hAnsiTheme="minorHAnsi" w:cstheme="minorHAnsi"/>
                <w:bCs/>
                <w:sz w:val="22"/>
                <w:szCs w:val="22"/>
              </w:rPr>
              <w:t xml:space="preserve"> Years</w:t>
            </w:r>
          </w:p>
          <w:p w14:paraId="32C86AEE" w14:textId="115D87D0"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Office Equipment:</w:t>
            </w:r>
            <w:r w:rsidR="00C84DB1" w:rsidRPr="001461C0">
              <w:rPr>
                <w:rFonts w:asciiTheme="minorHAnsi" w:hAnsiTheme="minorHAnsi" w:cstheme="minorHAnsi"/>
                <w:bCs/>
                <w:sz w:val="22"/>
                <w:szCs w:val="22"/>
              </w:rPr>
              <w:t xml:space="preserve"> 5 Years</w:t>
            </w:r>
          </w:p>
          <w:p w14:paraId="51106A7D" w14:textId="7B6D3730"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Vehicles:</w:t>
            </w:r>
            <w:r w:rsidR="00C84DB1" w:rsidRPr="001461C0">
              <w:rPr>
                <w:rFonts w:asciiTheme="minorHAnsi" w:hAnsiTheme="minorHAnsi" w:cstheme="minorHAnsi"/>
                <w:bCs/>
                <w:sz w:val="22"/>
                <w:szCs w:val="22"/>
              </w:rPr>
              <w:t xml:space="preserve"> 10 Years</w:t>
            </w:r>
          </w:p>
          <w:p w14:paraId="30821E37" w14:textId="10ED786B"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Software: 5 Years</w:t>
            </w:r>
          </w:p>
          <w:p w14:paraId="70DC2FC9" w14:textId="1FBFB441"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Concession Agreement: 25 Years or Plant Life</w:t>
            </w:r>
          </w:p>
          <w:p w14:paraId="63AEB98F" w14:textId="2556A361"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Furniture &amp; Fixtures:</w:t>
            </w:r>
            <w:r w:rsidR="00C84DB1" w:rsidRPr="001461C0">
              <w:rPr>
                <w:rFonts w:asciiTheme="minorHAnsi" w:hAnsiTheme="minorHAnsi" w:cstheme="minorHAnsi"/>
                <w:bCs/>
                <w:sz w:val="22"/>
                <w:szCs w:val="22"/>
              </w:rPr>
              <w:t xml:space="preserve"> 10 Years</w:t>
            </w:r>
          </w:p>
          <w:p w14:paraId="417340D4" w14:textId="60251EA1" w:rsidR="00CF4DF9" w:rsidRPr="001461C0" w:rsidRDefault="00CF4DF9" w:rsidP="00EF0B4A">
            <w:pPr>
              <w:pStyle w:val="ListParagraph"/>
              <w:numPr>
                <w:ilvl w:val="0"/>
                <w:numId w:val="55"/>
              </w:numPr>
              <w:spacing w:after="0" w:line="276" w:lineRule="auto"/>
              <w:ind w:left="318"/>
              <w:jc w:val="both"/>
              <w:rPr>
                <w:rFonts w:asciiTheme="minorHAnsi" w:hAnsiTheme="minorHAnsi" w:cstheme="minorHAnsi"/>
                <w:bCs/>
                <w:sz w:val="22"/>
                <w:szCs w:val="22"/>
              </w:rPr>
            </w:pPr>
            <w:r w:rsidRPr="001461C0">
              <w:rPr>
                <w:rFonts w:asciiTheme="minorHAnsi" w:hAnsiTheme="minorHAnsi" w:cstheme="minorHAnsi"/>
                <w:bCs/>
                <w:sz w:val="22"/>
                <w:szCs w:val="22"/>
              </w:rPr>
              <w:t xml:space="preserve">Computer: </w:t>
            </w:r>
            <w:r w:rsidR="00C84DB1" w:rsidRPr="001461C0">
              <w:rPr>
                <w:rFonts w:asciiTheme="minorHAnsi" w:hAnsiTheme="minorHAnsi" w:cstheme="minorHAnsi"/>
                <w:bCs/>
                <w:sz w:val="22"/>
                <w:szCs w:val="22"/>
              </w:rPr>
              <w:t>3 Years</w:t>
            </w:r>
          </w:p>
        </w:tc>
        <w:tc>
          <w:tcPr>
            <w:tcW w:w="1269" w:type="pct"/>
            <w:shd w:val="clear" w:color="auto" w:fill="auto"/>
            <w:vAlign w:val="center"/>
          </w:tcPr>
          <w:p w14:paraId="7D8AEB11" w14:textId="07538E6E" w:rsidR="00CF4DF9" w:rsidRPr="001461C0" w:rsidRDefault="00CF4DF9"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 xml:space="preserve">Information provided by </w:t>
            </w:r>
            <w:r w:rsidR="00A258A8" w:rsidRPr="001461C0">
              <w:rPr>
                <w:rFonts w:asciiTheme="minorHAnsi" w:hAnsiTheme="minorHAnsi" w:cstheme="minorHAnsi"/>
                <w:bCs/>
                <w:sz w:val="22"/>
                <w:szCs w:val="22"/>
              </w:rPr>
              <w:t>the client</w:t>
            </w:r>
            <w:r w:rsidR="00C84DB1" w:rsidRPr="001461C0">
              <w:rPr>
                <w:rFonts w:asciiTheme="minorHAnsi" w:hAnsiTheme="minorHAnsi" w:cstheme="minorHAnsi"/>
                <w:bCs/>
                <w:sz w:val="22"/>
                <w:szCs w:val="22"/>
              </w:rPr>
              <w:t>,</w:t>
            </w:r>
            <w:r w:rsidRPr="001461C0">
              <w:rPr>
                <w:rFonts w:asciiTheme="minorHAnsi" w:hAnsiTheme="minorHAnsi" w:cstheme="minorHAnsi"/>
                <w:bCs/>
                <w:sz w:val="22"/>
                <w:szCs w:val="22"/>
              </w:rPr>
              <w:t xml:space="preserve"> Schedule II of Companies Act, 2013</w:t>
            </w:r>
            <w:r w:rsidR="00C84DB1" w:rsidRPr="001461C0">
              <w:rPr>
                <w:rFonts w:asciiTheme="minorHAnsi" w:hAnsiTheme="minorHAnsi" w:cstheme="minorHAnsi"/>
                <w:bCs/>
                <w:sz w:val="22"/>
                <w:szCs w:val="22"/>
              </w:rPr>
              <w:t xml:space="preserve"> and CERC Regulations</w:t>
            </w:r>
          </w:p>
        </w:tc>
      </w:tr>
      <w:tr w:rsidR="00CF4DF9" w:rsidRPr="001461C0" w14:paraId="7412EC53" w14:textId="77777777" w:rsidTr="005E74E1">
        <w:trPr>
          <w:trHeight w:val="20"/>
        </w:trPr>
        <w:tc>
          <w:tcPr>
            <w:tcW w:w="432" w:type="pct"/>
            <w:vAlign w:val="center"/>
          </w:tcPr>
          <w:p w14:paraId="319FA214" w14:textId="77777777" w:rsidR="00CF4DF9" w:rsidRPr="001461C0" w:rsidRDefault="00CF4DF9" w:rsidP="00EF0B4A">
            <w:pPr>
              <w:pStyle w:val="ListParagraph"/>
              <w:numPr>
                <w:ilvl w:val="0"/>
                <w:numId w:val="68"/>
              </w:numPr>
              <w:spacing w:after="0" w:line="276" w:lineRule="auto"/>
              <w:jc w:val="center"/>
              <w:rPr>
                <w:rFonts w:asciiTheme="minorHAnsi" w:hAnsiTheme="minorHAnsi" w:cstheme="minorHAnsi"/>
                <w:bCs/>
                <w:sz w:val="22"/>
                <w:szCs w:val="22"/>
              </w:rPr>
            </w:pPr>
          </w:p>
        </w:tc>
        <w:tc>
          <w:tcPr>
            <w:tcW w:w="836" w:type="pct"/>
            <w:vAlign w:val="center"/>
          </w:tcPr>
          <w:p w14:paraId="54199ECC" w14:textId="21D4F903"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Depreciation Method</w:t>
            </w:r>
          </w:p>
        </w:tc>
        <w:tc>
          <w:tcPr>
            <w:tcW w:w="2463" w:type="pct"/>
            <w:vAlign w:val="center"/>
          </w:tcPr>
          <w:p w14:paraId="75EDE786" w14:textId="2F6EDE85" w:rsidR="00CF4DF9" w:rsidRPr="001461C0" w:rsidRDefault="00C453D3" w:rsidP="00EF0B4A">
            <w:pPr>
              <w:spacing w:line="276" w:lineRule="auto"/>
              <w:jc w:val="center"/>
              <w:rPr>
                <w:rFonts w:asciiTheme="minorHAnsi" w:hAnsiTheme="minorHAnsi" w:cstheme="minorHAnsi"/>
                <w:bCs/>
                <w:sz w:val="22"/>
                <w:szCs w:val="22"/>
              </w:rPr>
            </w:pPr>
            <w:r w:rsidRPr="001461C0">
              <w:rPr>
                <w:rFonts w:asciiTheme="minorHAnsi" w:hAnsiTheme="minorHAnsi" w:cstheme="minorHAnsi"/>
                <w:bCs/>
                <w:sz w:val="22"/>
                <w:szCs w:val="22"/>
              </w:rPr>
              <w:t>Straight Line Method (SLM)</w:t>
            </w:r>
          </w:p>
        </w:tc>
        <w:tc>
          <w:tcPr>
            <w:tcW w:w="1269" w:type="pct"/>
            <w:vAlign w:val="center"/>
          </w:tcPr>
          <w:p w14:paraId="42D803B4" w14:textId="68C912F3"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Schedule II of Companies Act, 2013</w:t>
            </w:r>
          </w:p>
        </w:tc>
      </w:tr>
      <w:tr w:rsidR="00CF4DF9" w:rsidRPr="001461C0" w14:paraId="57C41369" w14:textId="77777777" w:rsidTr="005E74E1">
        <w:trPr>
          <w:trHeight w:val="20"/>
        </w:trPr>
        <w:tc>
          <w:tcPr>
            <w:tcW w:w="432" w:type="pct"/>
            <w:vAlign w:val="center"/>
          </w:tcPr>
          <w:p w14:paraId="1501277D" w14:textId="77777777" w:rsidR="00CF4DF9" w:rsidRPr="001461C0" w:rsidRDefault="00CF4DF9" w:rsidP="00EF0B4A">
            <w:pPr>
              <w:pStyle w:val="ListParagraph"/>
              <w:numPr>
                <w:ilvl w:val="0"/>
                <w:numId w:val="68"/>
              </w:numPr>
              <w:spacing w:after="0" w:line="276" w:lineRule="auto"/>
              <w:jc w:val="center"/>
              <w:rPr>
                <w:rFonts w:asciiTheme="minorHAnsi" w:hAnsiTheme="minorHAnsi" w:cstheme="minorHAnsi"/>
                <w:bCs/>
                <w:sz w:val="22"/>
                <w:szCs w:val="22"/>
              </w:rPr>
            </w:pPr>
          </w:p>
        </w:tc>
        <w:tc>
          <w:tcPr>
            <w:tcW w:w="836" w:type="pct"/>
            <w:vAlign w:val="center"/>
          </w:tcPr>
          <w:p w14:paraId="68549949" w14:textId="169161E8"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Asset Cost Escalation Rate</w:t>
            </w:r>
          </w:p>
        </w:tc>
        <w:tc>
          <w:tcPr>
            <w:tcW w:w="2463" w:type="pct"/>
            <w:vAlign w:val="center"/>
          </w:tcPr>
          <w:p w14:paraId="10896C2D" w14:textId="2D5DF600" w:rsidR="00CF4DF9" w:rsidRPr="001461C0" w:rsidRDefault="001461C0" w:rsidP="00EF0B4A">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3</w:t>
            </w:r>
            <w:r w:rsidR="00C453D3" w:rsidRPr="001461C0">
              <w:rPr>
                <w:rFonts w:asciiTheme="minorHAnsi" w:hAnsiTheme="minorHAnsi" w:cstheme="minorHAnsi"/>
                <w:bCs/>
                <w:sz w:val="22"/>
                <w:szCs w:val="22"/>
              </w:rPr>
              <w:t>.</w:t>
            </w:r>
            <w:r w:rsidR="00EF0B4A">
              <w:rPr>
                <w:rFonts w:asciiTheme="minorHAnsi" w:hAnsiTheme="minorHAnsi" w:cstheme="minorHAnsi"/>
                <w:bCs/>
                <w:sz w:val="22"/>
                <w:szCs w:val="22"/>
              </w:rPr>
              <w:t>91</w:t>
            </w:r>
            <w:r w:rsidR="00C453D3" w:rsidRPr="001461C0">
              <w:rPr>
                <w:rFonts w:asciiTheme="minorHAnsi" w:hAnsiTheme="minorHAnsi" w:cstheme="minorHAnsi"/>
                <w:bCs/>
                <w:sz w:val="22"/>
                <w:szCs w:val="22"/>
              </w:rPr>
              <w:t>%</w:t>
            </w:r>
          </w:p>
        </w:tc>
        <w:tc>
          <w:tcPr>
            <w:tcW w:w="1269" w:type="pct"/>
            <w:vAlign w:val="center"/>
          </w:tcPr>
          <w:p w14:paraId="0307A7FC" w14:textId="6C96D5E6"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WPI Index from 2011-20</w:t>
            </w:r>
            <w:r w:rsidR="001461C0">
              <w:rPr>
                <w:rFonts w:asciiTheme="minorHAnsi" w:hAnsiTheme="minorHAnsi" w:cstheme="minorHAnsi"/>
                <w:bCs/>
                <w:sz w:val="22"/>
                <w:szCs w:val="22"/>
              </w:rPr>
              <w:t>23</w:t>
            </w:r>
          </w:p>
        </w:tc>
      </w:tr>
      <w:tr w:rsidR="00CF4DF9" w:rsidRPr="001461C0" w14:paraId="1B9F140E" w14:textId="77777777" w:rsidTr="005E74E1">
        <w:trPr>
          <w:trHeight w:val="20"/>
        </w:trPr>
        <w:tc>
          <w:tcPr>
            <w:tcW w:w="432" w:type="pct"/>
            <w:vAlign w:val="center"/>
          </w:tcPr>
          <w:p w14:paraId="18298B13" w14:textId="77777777" w:rsidR="00CF4DF9" w:rsidRPr="001461C0" w:rsidRDefault="00CF4DF9" w:rsidP="00EF0B4A">
            <w:pPr>
              <w:pStyle w:val="ListParagraph"/>
              <w:numPr>
                <w:ilvl w:val="0"/>
                <w:numId w:val="68"/>
              </w:numPr>
              <w:spacing w:after="0" w:line="276" w:lineRule="auto"/>
              <w:jc w:val="center"/>
              <w:rPr>
                <w:rFonts w:asciiTheme="minorHAnsi" w:hAnsiTheme="minorHAnsi" w:cstheme="minorHAnsi"/>
                <w:bCs/>
                <w:sz w:val="22"/>
                <w:szCs w:val="22"/>
              </w:rPr>
            </w:pPr>
          </w:p>
        </w:tc>
        <w:tc>
          <w:tcPr>
            <w:tcW w:w="836" w:type="pct"/>
            <w:vAlign w:val="center"/>
          </w:tcPr>
          <w:p w14:paraId="0CC91FE9" w14:textId="772ACF2F"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Land Price Escalation Rate</w:t>
            </w:r>
          </w:p>
        </w:tc>
        <w:tc>
          <w:tcPr>
            <w:tcW w:w="2463" w:type="pct"/>
            <w:vAlign w:val="center"/>
          </w:tcPr>
          <w:p w14:paraId="1AD9F67A" w14:textId="4F6F491E" w:rsidR="00CF4DF9" w:rsidRPr="001461C0" w:rsidRDefault="00C453D3" w:rsidP="00EF0B4A">
            <w:pPr>
              <w:spacing w:line="276" w:lineRule="auto"/>
              <w:jc w:val="center"/>
              <w:rPr>
                <w:rFonts w:asciiTheme="minorHAnsi" w:hAnsiTheme="minorHAnsi" w:cstheme="minorHAnsi"/>
                <w:bCs/>
                <w:sz w:val="22"/>
                <w:szCs w:val="22"/>
              </w:rPr>
            </w:pPr>
            <w:r w:rsidRPr="001461C0">
              <w:rPr>
                <w:rFonts w:asciiTheme="minorHAnsi" w:hAnsiTheme="minorHAnsi" w:cstheme="minorHAnsi"/>
                <w:bCs/>
                <w:sz w:val="22"/>
                <w:szCs w:val="22"/>
              </w:rPr>
              <w:t>3%</w:t>
            </w:r>
          </w:p>
        </w:tc>
        <w:tc>
          <w:tcPr>
            <w:tcW w:w="1269" w:type="pct"/>
            <w:vAlign w:val="center"/>
          </w:tcPr>
          <w:p w14:paraId="36D16F14" w14:textId="216E9C78"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As per market trend</w:t>
            </w:r>
          </w:p>
        </w:tc>
      </w:tr>
      <w:tr w:rsidR="00CF4DF9" w:rsidRPr="001461C0" w14:paraId="613BB908" w14:textId="77777777" w:rsidTr="005E74E1">
        <w:trPr>
          <w:trHeight w:val="20"/>
        </w:trPr>
        <w:tc>
          <w:tcPr>
            <w:tcW w:w="432" w:type="pct"/>
            <w:vAlign w:val="center"/>
          </w:tcPr>
          <w:p w14:paraId="40D122FF" w14:textId="77777777" w:rsidR="00CF4DF9" w:rsidRPr="001461C0" w:rsidRDefault="00CF4DF9" w:rsidP="00EF0B4A">
            <w:pPr>
              <w:pStyle w:val="ListParagraph"/>
              <w:numPr>
                <w:ilvl w:val="0"/>
                <w:numId w:val="68"/>
              </w:numPr>
              <w:spacing w:after="0" w:line="276" w:lineRule="auto"/>
              <w:jc w:val="center"/>
              <w:rPr>
                <w:rFonts w:asciiTheme="minorHAnsi" w:hAnsiTheme="minorHAnsi" w:cstheme="minorHAnsi"/>
                <w:bCs/>
                <w:sz w:val="22"/>
                <w:szCs w:val="22"/>
              </w:rPr>
            </w:pPr>
          </w:p>
        </w:tc>
        <w:tc>
          <w:tcPr>
            <w:tcW w:w="836" w:type="pct"/>
            <w:vAlign w:val="center"/>
          </w:tcPr>
          <w:p w14:paraId="3238562C" w14:textId="1A52D20B" w:rsidR="00CF4DF9" w:rsidRPr="001461C0" w:rsidRDefault="00C453D3"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Income from Generation Based Incentive (GBI)</w:t>
            </w:r>
          </w:p>
        </w:tc>
        <w:tc>
          <w:tcPr>
            <w:tcW w:w="2463" w:type="pct"/>
            <w:vAlign w:val="center"/>
          </w:tcPr>
          <w:p w14:paraId="364E9F0A" w14:textId="67345EF6" w:rsidR="00CF4DF9" w:rsidRPr="001461C0" w:rsidRDefault="00C453D3" w:rsidP="00EF0B4A">
            <w:pPr>
              <w:spacing w:line="276" w:lineRule="auto"/>
              <w:jc w:val="center"/>
              <w:rPr>
                <w:rFonts w:asciiTheme="minorHAnsi" w:hAnsiTheme="minorHAnsi" w:cstheme="minorHAnsi"/>
                <w:bCs/>
                <w:sz w:val="22"/>
                <w:szCs w:val="22"/>
              </w:rPr>
            </w:pPr>
            <w:r w:rsidRPr="001461C0">
              <w:rPr>
                <w:rFonts w:asciiTheme="minorHAnsi" w:hAnsiTheme="minorHAnsi" w:cstheme="minorHAnsi"/>
                <w:bCs/>
                <w:sz w:val="22"/>
                <w:szCs w:val="22"/>
              </w:rPr>
              <w:t>Rs. 0.50 per unit of Net Generation</w:t>
            </w:r>
          </w:p>
        </w:tc>
        <w:tc>
          <w:tcPr>
            <w:tcW w:w="1269" w:type="pct"/>
            <w:vAlign w:val="center"/>
          </w:tcPr>
          <w:p w14:paraId="0138204C" w14:textId="4C9F3308" w:rsidR="00CF4DF9" w:rsidRPr="001461C0" w:rsidRDefault="00CF4DF9" w:rsidP="00EF0B4A">
            <w:pPr>
              <w:spacing w:line="276" w:lineRule="auto"/>
              <w:jc w:val="both"/>
              <w:rPr>
                <w:rFonts w:asciiTheme="minorHAnsi" w:hAnsiTheme="minorHAnsi" w:cstheme="minorHAnsi"/>
                <w:bCs/>
                <w:sz w:val="22"/>
                <w:szCs w:val="22"/>
              </w:rPr>
            </w:pPr>
            <w:r w:rsidRPr="001461C0">
              <w:rPr>
                <w:rFonts w:asciiTheme="minorHAnsi" w:hAnsiTheme="minorHAnsi" w:cstheme="minorHAnsi"/>
                <w:bCs/>
                <w:sz w:val="22"/>
                <w:szCs w:val="22"/>
              </w:rPr>
              <w:t xml:space="preserve">As per </w:t>
            </w:r>
            <w:r w:rsidR="00C453D3" w:rsidRPr="001461C0">
              <w:rPr>
                <w:rFonts w:asciiTheme="minorHAnsi" w:hAnsiTheme="minorHAnsi" w:cstheme="minorHAnsi"/>
                <w:bCs/>
                <w:sz w:val="22"/>
                <w:szCs w:val="22"/>
              </w:rPr>
              <w:t xml:space="preserve">circular of Ministry of New and Renewable Energy (MNRE) dt. </w:t>
            </w:r>
            <w:r w:rsidR="005049E4" w:rsidRPr="001461C0">
              <w:rPr>
                <w:rFonts w:asciiTheme="minorHAnsi" w:hAnsiTheme="minorHAnsi" w:cstheme="minorHAnsi"/>
                <w:bCs/>
                <w:sz w:val="22"/>
                <w:szCs w:val="22"/>
              </w:rPr>
              <w:t>04.09.2013</w:t>
            </w:r>
          </w:p>
        </w:tc>
      </w:tr>
    </w:tbl>
    <w:p w14:paraId="7B31A1BE" w14:textId="3A16EB49" w:rsidR="00AB20E7" w:rsidRDefault="00AB20E7" w:rsidP="007D19E7">
      <w:pPr>
        <w:pStyle w:val="Default"/>
        <w:spacing w:line="360" w:lineRule="auto"/>
        <w:ind w:left="284" w:right="16"/>
        <w:jc w:val="both"/>
        <w:rPr>
          <w:b/>
          <w:sz w:val="22"/>
        </w:rPr>
      </w:pPr>
    </w:p>
    <w:p w14:paraId="4A40395A" w14:textId="0F04BC21" w:rsidR="00692308" w:rsidRPr="00A4626B" w:rsidRDefault="007A768C" w:rsidP="00A56459">
      <w:pPr>
        <w:pStyle w:val="Default"/>
        <w:numPr>
          <w:ilvl w:val="0"/>
          <w:numId w:val="8"/>
        </w:numPr>
        <w:spacing w:after="240" w:line="360" w:lineRule="auto"/>
        <w:ind w:left="142" w:right="-589" w:hanging="426"/>
        <w:jc w:val="both"/>
        <w:rPr>
          <w:sz w:val="22"/>
          <w:szCs w:val="22"/>
        </w:rPr>
      </w:pPr>
      <w:r w:rsidRPr="00A4626B">
        <w:rPr>
          <w:b/>
          <w:color w:val="auto"/>
          <w:sz w:val="22"/>
          <w:szCs w:val="22"/>
        </w:rPr>
        <w:t>VALUATION</w:t>
      </w:r>
      <w:r w:rsidRPr="00A4626B">
        <w:rPr>
          <w:b/>
          <w:bCs/>
          <w:sz w:val="22"/>
          <w:szCs w:val="22"/>
        </w:rPr>
        <w:t xml:space="preserve"> OF</w:t>
      </w:r>
      <w:r w:rsidR="00692308" w:rsidRPr="00A4626B">
        <w:rPr>
          <w:b/>
          <w:bCs/>
          <w:sz w:val="22"/>
          <w:szCs w:val="22"/>
        </w:rPr>
        <w:t xml:space="preserve"> </w:t>
      </w:r>
      <w:r w:rsidR="009E3925" w:rsidRPr="00A4626B">
        <w:rPr>
          <w:b/>
          <w:bCs/>
          <w:sz w:val="22"/>
          <w:szCs w:val="22"/>
        </w:rPr>
        <w:t>M/S</w:t>
      </w:r>
      <w:r w:rsidR="00692308" w:rsidRPr="00A4626B">
        <w:rPr>
          <w:b/>
          <w:bCs/>
          <w:sz w:val="22"/>
          <w:szCs w:val="22"/>
        </w:rPr>
        <w:t xml:space="preserve"> </w:t>
      </w:r>
      <w:r w:rsidRPr="00A4626B">
        <w:rPr>
          <w:b/>
          <w:bCs/>
          <w:sz w:val="22"/>
          <w:szCs w:val="22"/>
        </w:rPr>
        <w:t>NSL ENERGY VENTURES PVT. LTD.:</w:t>
      </w:r>
    </w:p>
    <w:tbl>
      <w:tblPr>
        <w:tblW w:w="52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57" w:type="dxa"/>
          <w:right w:w="0" w:type="dxa"/>
        </w:tblCellMar>
        <w:tblLook w:val="04A0" w:firstRow="1" w:lastRow="0" w:firstColumn="1" w:lastColumn="0" w:noHBand="0" w:noVBand="1"/>
      </w:tblPr>
      <w:tblGrid>
        <w:gridCol w:w="6031"/>
        <w:gridCol w:w="3466"/>
      </w:tblGrid>
      <w:tr w:rsidR="00B75F92" w:rsidRPr="00EF0B4A" w14:paraId="5C2BBE46" w14:textId="77777777" w:rsidTr="005E74E1">
        <w:trPr>
          <w:trHeight w:val="272"/>
        </w:trPr>
        <w:tc>
          <w:tcPr>
            <w:tcW w:w="5000" w:type="pct"/>
            <w:gridSpan w:val="2"/>
            <w:shd w:val="clear" w:color="auto" w:fill="002060"/>
            <w:noWrap/>
            <w:tcMar>
              <w:top w:w="15" w:type="dxa"/>
              <w:left w:w="15" w:type="dxa"/>
              <w:bottom w:w="0" w:type="dxa"/>
              <w:right w:w="15" w:type="dxa"/>
            </w:tcMar>
            <w:vAlign w:val="center"/>
            <w:hideMark/>
          </w:tcPr>
          <w:p w14:paraId="31C48B96" w14:textId="7334A95E" w:rsidR="00B75F92" w:rsidRPr="00EF0B4A" w:rsidRDefault="00B60CFD" w:rsidP="00EF0B4A">
            <w:pPr>
              <w:spacing w:line="360" w:lineRule="auto"/>
              <w:jc w:val="center"/>
              <w:rPr>
                <w:rFonts w:asciiTheme="minorHAnsi" w:hAnsiTheme="minorHAnsi" w:cstheme="minorHAnsi"/>
                <w:b/>
                <w:bCs/>
                <w:color w:val="FFFFFF" w:themeColor="background1"/>
                <w:sz w:val="22"/>
                <w:szCs w:val="22"/>
              </w:rPr>
            </w:pPr>
            <w:r w:rsidRPr="00A4626B">
              <w:rPr>
                <w:rFonts w:asciiTheme="minorHAnsi" w:hAnsiTheme="minorHAnsi" w:cstheme="minorHAnsi"/>
                <w:b/>
                <w:bCs/>
                <w:color w:val="FFFFFF" w:themeColor="background1"/>
                <w:sz w:val="22"/>
                <w:szCs w:val="22"/>
              </w:rPr>
              <w:t>NAV Calculation</w:t>
            </w:r>
            <w:r w:rsidR="00B75F92" w:rsidRPr="00A4626B">
              <w:rPr>
                <w:rFonts w:asciiTheme="minorHAnsi" w:hAnsiTheme="minorHAnsi" w:cstheme="minorHAnsi"/>
                <w:b/>
                <w:bCs/>
                <w:color w:val="FFFFFF" w:themeColor="background1"/>
                <w:sz w:val="22"/>
                <w:szCs w:val="22"/>
              </w:rPr>
              <w:t xml:space="preserve"> of </w:t>
            </w:r>
            <w:r w:rsidR="007A768C" w:rsidRPr="00A4626B">
              <w:rPr>
                <w:rFonts w:asciiTheme="minorHAnsi" w:hAnsiTheme="minorHAnsi" w:cstheme="minorHAnsi"/>
                <w:b/>
                <w:bCs/>
                <w:color w:val="FFFFFF" w:themeColor="background1"/>
                <w:sz w:val="22"/>
                <w:szCs w:val="22"/>
              </w:rPr>
              <w:t xml:space="preserve">NSL ENERGY VENTURES PVT. LTD </w:t>
            </w:r>
            <w:r w:rsidRPr="00A4626B">
              <w:rPr>
                <w:rFonts w:asciiTheme="minorHAnsi" w:hAnsiTheme="minorHAnsi" w:cstheme="minorHAnsi"/>
                <w:b/>
                <w:bCs/>
                <w:color w:val="FFFFFF" w:themeColor="background1"/>
                <w:sz w:val="22"/>
                <w:szCs w:val="22"/>
              </w:rPr>
              <w:t>as</w:t>
            </w:r>
            <w:r w:rsidR="00A258A8" w:rsidRPr="00A4626B">
              <w:rPr>
                <w:rFonts w:asciiTheme="minorHAnsi" w:hAnsiTheme="minorHAnsi" w:cstheme="minorHAnsi"/>
                <w:b/>
                <w:bCs/>
                <w:color w:val="FFFFFF" w:themeColor="background1"/>
                <w:sz w:val="22"/>
                <w:szCs w:val="22"/>
              </w:rPr>
              <w:t xml:space="preserve"> on 31.03.</w:t>
            </w:r>
            <w:r w:rsidR="00B75F92" w:rsidRPr="00A4626B">
              <w:rPr>
                <w:rFonts w:asciiTheme="minorHAnsi" w:hAnsiTheme="minorHAnsi" w:cstheme="minorHAnsi"/>
                <w:b/>
                <w:bCs/>
                <w:color w:val="FFFFFF" w:themeColor="background1"/>
                <w:sz w:val="22"/>
                <w:szCs w:val="22"/>
              </w:rPr>
              <w:t>20</w:t>
            </w:r>
            <w:r w:rsidR="00A4626B" w:rsidRPr="00A4626B">
              <w:rPr>
                <w:rFonts w:asciiTheme="minorHAnsi" w:hAnsiTheme="minorHAnsi" w:cstheme="minorHAnsi"/>
                <w:b/>
                <w:bCs/>
                <w:color w:val="FFFFFF" w:themeColor="background1"/>
                <w:sz w:val="22"/>
                <w:szCs w:val="22"/>
              </w:rPr>
              <w:t>22</w:t>
            </w:r>
          </w:p>
        </w:tc>
      </w:tr>
      <w:tr w:rsidR="00B75F92" w:rsidRPr="00EF0B4A" w14:paraId="6C6DBB48" w14:textId="77777777" w:rsidTr="005E74E1">
        <w:trPr>
          <w:trHeight w:val="20"/>
        </w:trPr>
        <w:tc>
          <w:tcPr>
            <w:tcW w:w="3175" w:type="pct"/>
            <w:shd w:val="clear" w:color="auto" w:fill="002060"/>
            <w:noWrap/>
            <w:tcMar>
              <w:top w:w="15" w:type="dxa"/>
              <w:left w:w="15" w:type="dxa"/>
              <w:bottom w:w="0" w:type="dxa"/>
              <w:right w:w="15" w:type="dxa"/>
            </w:tcMar>
            <w:vAlign w:val="bottom"/>
            <w:hideMark/>
          </w:tcPr>
          <w:p w14:paraId="152F79E5" w14:textId="77777777" w:rsidR="00B75F92" w:rsidRPr="00EF0B4A" w:rsidRDefault="00B75F92" w:rsidP="00EF0B4A">
            <w:pPr>
              <w:spacing w:line="360" w:lineRule="auto"/>
              <w:jc w:val="center"/>
              <w:rPr>
                <w:rFonts w:asciiTheme="minorHAnsi" w:hAnsiTheme="minorHAnsi" w:cstheme="minorHAnsi"/>
                <w:b/>
                <w:bCs/>
                <w:color w:val="FFFFFF" w:themeColor="background1"/>
                <w:sz w:val="22"/>
                <w:szCs w:val="22"/>
              </w:rPr>
            </w:pPr>
          </w:p>
        </w:tc>
        <w:tc>
          <w:tcPr>
            <w:tcW w:w="1825" w:type="pct"/>
            <w:shd w:val="clear" w:color="auto" w:fill="002060"/>
            <w:noWrap/>
            <w:tcMar>
              <w:top w:w="15" w:type="dxa"/>
              <w:left w:w="15" w:type="dxa"/>
              <w:bottom w:w="0" w:type="dxa"/>
              <w:right w:w="15" w:type="dxa"/>
            </w:tcMar>
            <w:vAlign w:val="bottom"/>
            <w:hideMark/>
          </w:tcPr>
          <w:p w14:paraId="59640056" w14:textId="77777777" w:rsidR="00B75F92" w:rsidRPr="00EF0B4A" w:rsidRDefault="00B75F92" w:rsidP="00EF0B4A">
            <w:pPr>
              <w:spacing w:line="360" w:lineRule="auto"/>
              <w:rPr>
                <w:rFonts w:asciiTheme="minorHAnsi" w:hAnsiTheme="minorHAnsi" w:cstheme="minorHAnsi"/>
                <w:color w:val="FFFFFF" w:themeColor="background1"/>
                <w:sz w:val="22"/>
                <w:szCs w:val="22"/>
              </w:rPr>
            </w:pPr>
          </w:p>
        </w:tc>
      </w:tr>
      <w:tr w:rsidR="00B75F92" w:rsidRPr="00EF0B4A" w14:paraId="35378FE3" w14:textId="77777777" w:rsidTr="005E74E1">
        <w:trPr>
          <w:trHeight w:val="20"/>
        </w:trPr>
        <w:tc>
          <w:tcPr>
            <w:tcW w:w="3175" w:type="pct"/>
            <w:shd w:val="clear" w:color="auto" w:fill="BDD6EE" w:themeFill="accent1" w:themeFillTint="66"/>
            <w:noWrap/>
            <w:tcMar>
              <w:top w:w="15" w:type="dxa"/>
              <w:left w:w="15" w:type="dxa"/>
              <w:bottom w:w="0" w:type="dxa"/>
              <w:right w:w="15" w:type="dxa"/>
            </w:tcMar>
            <w:vAlign w:val="bottom"/>
            <w:hideMark/>
          </w:tcPr>
          <w:p w14:paraId="48B6A368" w14:textId="676CEE87" w:rsidR="00B75F92" w:rsidRPr="007A768C" w:rsidRDefault="00B75F92" w:rsidP="00EF0B4A">
            <w:pPr>
              <w:spacing w:line="360" w:lineRule="auto"/>
              <w:ind w:left="121"/>
              <w:rPr>
                <w:rFonts w:asciiTheme="minorHAnsi" w:hAnsiTheme="minorHAnsi" w:cstheme="minorHAnsi"/>
                <w:b/>
                <w:bCs/>
                <w:sz w:val="22"/>
                <w:szCs w:val="22"/>
              </w:rPr>
            </w:pPr>
            <w:r w:rsidRPr="007A768C">
              <w:rPr>
                <w:rFonts w:asciiTheme="minorHAnsi" w:hAnsiTheme="minorHAnsi" w:cstheme="minorHAnsi"/>
                <w:b/>
                <w:bCs/>
                <w:sz w:val="22"/>
                <w:szCs w:val="22"/>
              </w:rPr>
              <w:t>Particulars</w:t>
            </w:r>
          </w:p>
        </w:tc>
        <w:tc>
          <w:tcPr>
            <w:tcW w:w="1825" w:type="pct"/>
            <w:shd w:val="clear" w:color="auto" w:fill="BDD6EE" w:themeFill="accent1" w:themeFillTint="66"/>
            <w:noWrap/>
            <w:tcMar>
              <w:top w:w="15" w:type="dxa"/>
              <w:left w:w="15" w:type="dxa"/>
              <w:bottom w:w="0" w:type="dxa"/>
              <w:right w:w="15" w:type="dxa"/>
            </w:tcMar>
            <w:vAlign w:val="bottom"/>
            <w:hideMark/>
          </w:tcPr>
          <w:p w14:paraId="21A79623" w14:textId="36EECC33" w:rsidR="00B75F92" w:rsidRPr="007A768C" w:rsidRDefault="00B75F92" w:rsidP="007A768C">
            <w:pPr>
              <w:spacing w:line="360" w:lineRule="auto"/>
              <w:ind w:right="153"/>
              <w:jc w:val="center"/>
              <w:rPr>
                <w:rFonts w:asciiTheme="minorHAnsi" w:hAnsiTheme="minorHAnsi" w:cstheme="minorHAnsi"/>
                <w:b/>
                <w:bCs/>
                <w:sz w:val="22"/>
                <w:szCs w:val="22"/>
              </w:rPr>
            </w:pPr>
            <w:r w:rsidRPr="007A768C">
              <w:rPr>
                <w:rFonts w:asciiTheme="minorHAnsi" w:hAnsiTheme="minorHAnsi" w:cstheme="minorHAnsi"/>
                <w:b/>
                <w:bCs/>
                <w:sz w:val="22"/>
                <w:szCs w:val="22"/>
              </w:rPr>
              <w:t>(</w:t>
            </w:r>
            <w:r w:rsidR="00867585" w:rsidRPr="007A768C">
              <w:rPr>
                <w:rFonts w:asciiTheme="minorHAnsi" w:hAnsiTheme="minorHAnsi" w:cstheme="minorHAnsi"/>
                <w:b/>
                <w:bCs/>
                <w:i/>
                <w:iCs/>
                <w:sz w:val="22"/>
                <w:szCs w:val="22"/>
              </w:rPr>
              <w:t>₹</w:t>
            </w:r>
            <w:r w:rsidRPr="007A768C">
              <w:rPr>
                <w:rFonts w:asciiTheme="minorHAnsi" w:hAnsiTheme="minorHAnsi" w:cstheme="minorHAnsi"/>
                <w:b/>
                <w:bCs/>
                <w:sz w:val="22"/>
                <w:szCs w:val="22"/>
              </w:rPr>
              <w:t xml:space="preserve"> in Crores)</w:t>
            </w:r>
          </w:p>
        </w:tc>
      </w:tr>
      <w:tr w:rsidR="00B75F92" w:rsidRPr="00EF0B4A" w14:paraId="67643A53" w14:textId="77777777" w:rsidTr="005E74E1">
        <w:trPr>
          <w:trHeight w:val="20"/>
        </w:trPr>
        <w:tc>
          <w:tcPr>
            <w:tcW w:w="3175" w:type="pct"/>
            <w:shd w:val="clear" w:color="auto" w:fill="auto"/>
            <w:noWrap/>
            <w:tcMar>
              <w:top w:w="15" w:type="dxa"/>
              <w:left w:w="15" w:type="dxa"/>
              <w:bottom w:w="0" w:type="dxa"/>
              <w:right w:w="15" w:type="dxa"/>
            </w:tcMar>
            <w:vAlign w:val="bottom"/>
            <w:hideMark/>
          </w:tcPr>
          <w:p w14:paraId="2F97C2C5" w14:textId="77777777" w:rsidR="00B75F92" w:rsidRPr="00EF0B4A" w:rsidRDefault="00B75F92" w:rsidP="00EF0B4A">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Fixed Assets</w:t>
            </w:r>
          </w:p>
        </w:tc>
        <w:tc>
          <w:tcPr>
            <w:tcW w:w="1825" w:type="pct"/>
            <w:tcBorders>
              <w:bottom w:val="single" w:sz="4" w:space="0" w:color="auto"/>
            </w:tcBorders>
            <w:shd w:val="clear" w:color="auto" w:fill="auto"/>
            <w:noWrap/>
            <w:tcMar>
              <w:top w:w="15" w:type="dxa"/>
              <w:left w:w="15" w:type="dxa"/>
              <w:bottom w:w="0" w:type="dxa"/>
              <w:right w:w="15" w:type="dxa"/>
            </w:tcMar>
            <w:vAlign w:val="center"/>
            <w:hideMark/>
          </w:tcPr>
          <w:p w14:paraId="6C17C818" w14:textId="77777777" w:rsidR="00B75F92" w:rsidRPr="00EF0B4A" w:rsidRDefault="00B75F92" w:rsidP="00EF0B4A">
            <w:pPr>
              <w:spacing w:line="360" w:lineRule="auto"/>
              <w:rPr>
                <w:rFonts w:asciiTheme="minorHAnsi" w:hAnsiTheme="minorHAnsi" w:cstheme="minorHAnsi"/>
                <w:b/>
                <w:bCs/>
                <w:color w:val="000000"/>
                <w:sz w:val="22"/>
                <w:szCs w:val="22"/>
              </w:rPr>
            </w:pPr>
          </w:p>
        </w:tc>
      </w:tr>
      <w:tr w:rsidR="00B75F92" w:rsidRPr="00EF0B4A" w14:paraId="0C69B843"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0B1E7ADE" w14:textId="361A11AA" w:rsidR="00B75F92" w:rsidRPr="00EF0B4A" w:rsidRDefault="00B75F92" w:rsidP="00EF0B4A">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Non-Current Investments</w:t>
            </w:r>
            <w:r w:rsidR="000B4C53" w:rsidRPr="00EF0B4A">
              <w:rPr>
                <w:rFonts w:asciiTheme="minorHAnsi" w:hAnsiTheme="minorHAnsi" w:cstheme="minorHAnsi"/>
                <w:b/>
                <w:bCs/>
                <w:color w:val="000000"/>
                <w:sz w:val="22"/>
                <w:szCs w:val="22"/>
              </w:rPr>
              <w:t>:</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2B5C3BAA" w14:textId="77F4F143" w:rsidR="00B75F92" w:rsidRPr="00EF0B4A" w:rsidRDefault="00B75F92" w:rsidP="00EF0B4A">
            <w:pPr>
              <w:spacing w:line="360" w:lineRule="auto"/>
              <w:ind w:right="153"/>
              <w:jc w:val="right"/>
              <w:rPr>
                <w:rFonts w:asciiTheme="minorHAnsi" w:hAnsiTheme="minorHAnsi" w:cstheme="minorHAnsi"/>
                <w:color w:val="000000"/>
                <w:sz w:val="22"/>
                <w:szCs w:val="22"/>
              </w:rPr>
            </w:pPr>
          </w:p>
        </w:tc>
      </w:tr>
      <w:tr w:rsidR="007A768C" w:rsidRPr="00EF0B4A" w14:paraId="15E599E0"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tcPr>
          <w:p w14:paraId="080B771F" w14:textId="0D96635A" w:rsidR="007A768C" w:rsidRPr="00EF0B4A" w:rsidRDefault="007A768C" w:rsidP="007A768C">
            <w:pPr>
              <w:spacing w:line="360" w:lineRule="auto"/>
              <w:ind w:left="405"/>
              <w:rPr>
                <w:rFonts w:asciiTheme="minorHAnsi" w:hAnsiTheme="minorHAnsi" w:cstheme="minorHAnsi"/>
                <w:color w:val="000000"/>
                <w:sz w:val="22"/>
                <w:szCs w:val="22"/>
              </w:rPr>
            </w:pPr>
            <w:r w:rsidRPr="00EF0B4A">
              <w:rPr>
                <w:rFonts w:asciiTheme="minorHAnsi" w:hAnsiTheme="minorHAnsi" w:cstheme="minorHAnsi"/>
                <w:sz w:val="22"/>
                <w:szCs w:val="22"/>
              </w:rPr>
              <w:t>M/S NSL Conventional Power Private Limited</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E59DDA" w14:textId="6EFAD482" w:rsidR="007A768C" w:rsidRPr="00EF0B4A" w:rsidRDefault="007A768C" w:rsidP="00086DA5">
            <w:pPr>
              <w:spacing w:line="360" w:lineRule="auto"/>
              <w:ind w:left="57" w:right="153"/>
              <w:jc w:val="center"/>
              <w:rPr>
                <w:rFonts w:asciiTheme="minorHAnsi" w:hAnsiTheme="minorHAnsi" w:cstheme="minorHAnsi"/>
                <w:sz w:val="22"/>
                <w:szCs w:val="22"/>
              </w:rPr>
            </w:pPr>
            <w:r>
              <w:rPr>
                <w:rFonts w:asciiTheme="minorHAnsi" w:hAnsiTheme="minorHAnsi" w:cstheme="minorHAnsi"/>
                <w:sz w:val="22"/>
                <w:szCs w:val="22"/>
              </w:rPr>
              <w:t>NIL</w:t>
            </w:r>
          </w:p>
        </w:tc>
      </w:tr>
      <w:tr w:rsidR="007A768C" w:rsidRPr="00EF0B4A" w14:paraId="047E365C"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tcPr>
          <w:p w14:paraId="0141A6DA" w14:textId="66600EF7" w:rsidR="007A768C" w:rsidRPr="00EF0B4A" w:rsidRDefault="007A768C" w:rsidP="007A768C">
            <w:pPr>
              <w:spacing w:line="360" w:lineRule="auto"/>
              <w:ind w:left="405"/>
              <w:rPr>
                <w:rFonts w:asciiTheme="minorHAnsi" w:hAnsiTheme="minorHAnsi" w:cstheme="minorHAnsi"/>
                <w:color w:val="000000"/>
                <w:sz w:val="22"/>
                <w:szCs w:val="22"/>
              </w:rPr>
            </w:pPr>
            <w:r w:rsidRPr="00EF0B4A">
              <w:rPr>
                <w:rFonts w:asciiTheme="minorHAnsi" w:hAnsiTheme="minorHAnsi" w:cstheme="minorHAnsi"/>
                <w:sz w:val="22"/>
                <w:szCs w:val="22"/>
              </w:rPr>
              <w:t xml:space="preserve">M/S NSL Renewable Power </w:t>
            </w:r>
            <w:proofErr w:type="spellStart"/>
            <w:r w:rsidRPr="00EF0B4A">
              <w:rPr>
                <w:rFonts w:asciiTheme="minorHAnsi" w:hAnsiTheme="minorHAnsi" w:cstheme="minorHAnsi"/>
                <w:sz w:val="22"/>
                <w:szCs w:val="22"/>
              </w:rPr>
              <w:t>Pvt.</w:t>
            </w:r>
            <w:proofErr w:type="spellEnd"/>
            <w:r w:rsidRPr="00EF0B4A">
              <w:rPr>
                <w:rFonts w:asciiTheme="minorHAnsi" w:hAnsiTheme="minorHAnsi" w:cstheme="minorHAnsi"/>
                <w:sz w:val="22"/>
                <w:szCs w:val="22"/>
              </w:rPr>
              <w:t xml:space="preserve"> Ltd.</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AAAB66" w14:textId="3EE2D20B" w:rsidR="007A768C" w:rsidRPr="00EF0B4A" w:rsidRDefault="00086DA5" w:rsidP="00086DA5">
            <w:pPr>
              <w:spacing w:line="360" w:lineRule="auto"/>
              <w:ind w:left="57" w:right="153"/>
              <w:jc w:val="center"/>
              <w:rPr>
                <w:rFonts w:asciiTheme="minorHAnsi" w:hAnsiTheme="minorHAnsi" w:cstheme="minorHAnsi"/>
                <w:sz w:val="22"/>
                <w:szCs w:val="22"/>
              </w:rPr>
            </w:pPr>
            <w:r>
              <w:rPr>
                <w:rFonts w:asciiTheme="minorHAnsi" w:hAnsiTheme="minorHAnsi" w:cstheme="minorHAnsi"/>
                <w:sz w:val="22"/>
                <w:szCs w:val="22"/>
              </w:rPr>
              <w:t>58.997</w:t>
            </w:r>
          </w:p>
        </w:tc>
      </w:tr>
      <w:tr w:rsidR="007A768C" w:rsidRPr="00EF0B4A" w14:paraId="1E8514AE"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tcPr>
          <w:p w14:paraId="6547A886" w14:textId="22502862" w:rsidR="007A768C" w:rsidRPr="00EF0B4A" w:rsidRDefault="007A768C" w:rsidP="007A768C">
            <w:pPr>
              <w:spacing w:line="360" w:lineRule="auto"/>
              <w:ind w:left="405"/>
              <w:rPr>
                <w:rFonts w:asciiTheme="minorHAnsi" w:hAnsiTheme="minorHAnsi" w:cstheme="minorHAnsi"/>
                <w:color w:val="000000"/>
                <w:sz w:val="22"/>
                <w:szCs w:val="22"/>
              </w:rPr>
            </w:pPr>
            <w:r w:rsidRPr="00EF0B4A">
              <w:rPr>
                <w:rFonts w:asciiTheme="minorHAnsi" w:hAnsiTheme="minorHAnsi" w:cstheme="minorHAnsi"/>
                <w:color w:val="000000"/>
                <w:sz w:val="22"/>
                <w:szCs w:val="22"/>
              </w:rPr>
              <w:t xml:space="preserve">M/S NSL </w:t>
            </w:r>
            <w:proofErr w:type="spellStart"/>
            <w:r w:rsidRPr="00EF0B4A">
              <w:rPr>
                <w:rFonts w:asciiTheme="minorHAnsi" w:hAnsiTheme="minorHAnsi" w:cstheme="minorHAnsi"/>
                <w:color w:val="000000"/>
                <w:sz w:val="22"/>
                <w:szCs w:val="22"/>
              </w:rPr>
              <w:t>Nagapatnam</w:t>
            </w:r>
            <w:proofErr w:type="spellEnd"/>
            <w:r w:rsidRPr="00EF0B4A">
              <w:rPr>
                <w:rFonts w:asciiTheme="minorHAnsi" w:hAnsiTheme="minorHAnsi" w:cstheme="minorHAnsi"/>
                <w:color w:val="000000"/>
                <w:sz w:val="22"/>
                <w:szCs w:val="22"/>
              </w:rPr>
              <w:t xml:space="preserve"> Power and Infratech Private Limited</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18FBEB" w14:textId="2C2058F3" w:rsidR="007A768C" w:rsidRPr="00EF0B4A" w:rsidRDefault="00EC10CC" w:rsidP="00086DA5">
            <w:pPr>
              <w:spacing w:line="360" w:lineRule="auto"/>
              <w:ind w:left="57" w:right="153"/>
              <w:jc w:val="center"/>
              <w:rPr>
                <w:rFonts w:asciiTheme="minorHAnsi" w:hAnsiTheme="minorHAnsi" w:cstheme="minorHAnsi"/>
                <w:sz w:val="22"/>
                <w:szCs w:val="22"/>
              </w:rPr>
            </w:pPr>
            <w:r>
              <w:rPr>
                <w:rFonts w:asciiTheme="minorHAnsi" w:hAnsiTheme="minorHAnsi" w:cstheme="minorHAnsi"/>
                <w:sz w:val="22"/>
                <w:szCs w:val="22"/>
              </w:rPr>
              <w:t>NIL</w:t>
            </w:r>
          </w:p>
        </w:tc>
      </w:tr>
      <w:tr w:rsidR="007A768C" w:rsidRPr="00EF0B4A" w14:paraId="7D3D549A"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4ECE8B1A"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Long term loans and advances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4BB3717" w14:textId="6220FB11"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48.27</w:t>
            </w:r>
            <w:r w:rsidR="00B82C92">
              <w:rPr>
                <w:rFonts w:asciiTheme="minorHAnsi" w:hAnsiTheme="minorHAnsi" w:cstheme="minorHAnsi"/>
                <w:color w:val="000000"/>
                <w:sz w:val="22"/>
                <w:szCs w:val="22"/>
              </w:rPr>
              <w:t>8</w:t>
            </w:r>
          </w:p>
        </w:tc>
      </w:tr>
      <w:tr w:rsidR="007A768C" w:rsidRPr="00EF0B4A" w14:paraId="1BC7AF05"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46FD8D75" w14:textId="77777777" w:rsidR="007A768C" w:rsidRPr="00EF0B4A" w:rsidRDefault="007A768C" w:rsidP="007A768C">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 xml:space="preserve">Current Assets </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28AED4" w14:textId="1D88ECC4" w:rsidR="007A768C" w:rsidRPr="00EF0B4A" w:rsidRDefault="007A768C" w:rsidP="00086DA5">
            <w:pPr>
              <w:spacing w:line="360" w:lineRule="auto"/>
              <w:ind w:left="57" w:right="153"/>
              <w:jc w:val="center"/>
              <w:rPr>
                <w:rFonts w:asciiTheme="minorHAnsi" w:hAnsiTheme="minorHAnsi" w:cstheme="minorHAnsi"/>
                <w:b/>
                <w:bCs/>
                <w:color w:val="000000"/>
                <w:sz w:val="22"/>
                <w:szCs w:val="22"/>
              </w:rPr>
            </w:pPr>
          </w:p>
        </w:tc>
      </w:tr>
      <w:tr w:rsidR="007A768C" w:rsidRPr="00EF0B4A" w14:paraId="3256457B"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5692088A" w14:textId="77777777" w:rsidR="007A768C" w:rsidRPr="00EF0B4A" w:rsidRDefault="007A768C" w:rsidP="007A768C">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 xml:space="preserve">Trade Receivables </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5E790A" w14:textId="645F1C37"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2.30</w:t>
            </w:r>
            <w:r w:rsidR="00B82C92">
              <w:rPr>
                <w:rFonts w:asciiTheme="minorHAnsi" w:hAnsiTheme="minorHAnsi" w:cstheme="minorHAnsi"/>
                <w:color w:val="000000"/>
                <w:sz w:val="22"/>
                <w:szCs w:val="22"/>
              </w:rPr>
              <w:t>5</w:t>
            </w:r>
          </w:p>
        </w:tc>
      </w:tr>
      <w:tr w:rsidR="007A768C" w:rsidRPr="00EF0B4A" w14:paraId="0D20B3A3"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32B45926"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Cash &amp; Cash Equivalents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CCDBFF" w14:textId="10C2690A"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0.051</w:t>
            </w:r>
          </w:p>
        </w:tc>
      </w:tr>
      <w:tr w:rsidR="007A768C" w:rsidRPr="00EF0B4A" w14:paraId="3525EF87"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center"/>
            <w:hideMark/>
          </w:tcPr>
          <w:p w14:paraId="3A981A34" w14:textId="77777777" w:rsidR="007A768C" w:rsidRPr="00EF0B4A" w:rsidRDefault="007A768C" w:rsidP="007A768C">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Total Assets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321A40" w14:textId="550D55AF" w:rsidR="007A768C" w:rsidRPr="00EF0B4A" w:rsidRDefault="007A768C" w:rsidP="00086DA5">
            <w:pPr>
              <w:spacing w:line="360" w:lineRule="auto"/>
              <w:ind w:left="57" w:right="15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r w:rsidR="00086DA5">
              <w:rPr>
                <w:rFonts w:asciiTheme="minorHAnsi" w:hAnsiTheme="minorHAnsi" w:cstheme="minorHAnsi"/>
                <w:b/>
                <w:bCs/>
                <w:color w:val="000000"/>
                <w:sz w:val="22"/>
                <w:szCs w:val="22"/>
              </w:rPr>
              <w:t>09.631</w:t>
            </w:r>
          </w:p>
        </w:tc>
      </w:tr>
      <w:tr w:rsidR="007A768C" w:rsidRPr="00EF0B4A" w14:paraId="7A1D2BED"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2898ED02" w14:textId="77777777" w:rsidR="007A768C" w:rsidRPr="00EF0B4A" w:rsidRDefault="007A768C" w:rsidP="007A768C">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Liabilities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DC92F03" w14:textId="77777777" w:rsidR="007A768C" w:rsidRPr="00EF0B4A" w:rsidRDefault="007A768C" w:rsidP="00086DA5">
            <w:pPr>
              <w:spacing w:line="360" w:lineRule="auto"/>
              <w:ind w:left="57" w:right="153"/>
              <w:jc w:val="center"/>
              <w:rPr>
                <w:rFonts w:asciiTheme="minorHAnsi" w:hAnsiTheme="minorHAnsi" w:cstheme="minorHAnsi"/>
                <w:b/>
                <w:bCs/>
                <w:color w:val="000000"/>
                <w:sz w:val="22"/>
                <w:szCs w:val="22"/>
              </w:rPr>
            </w:pPr>
          </w:p>
        </w:tc>
      </w:tr>
      <w:tr w:rsidR="007A768C" w:rsidRPr="00EF0B4A" w14:paraId="73FA9E87"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4C2B18E2"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Contingent provisions against standard assets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66849F" w14:textId="146D5F65"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0.0003</w:t>
            </w:r>
          </w:p>
        </w:tc>
      </w:tr>
      <w:tr w:rsidR="007A768C" w:rsidRPr="00EF0B4A" w14:paraId="4B0ABB3D"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70A087EB"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Reserve for doubtful debts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98B2B58" w14:textId="42F166CE"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47.895</w:t>
            </w:r>
          </w:p>
        </w:tc>
      </w:tr>
      <w:tr w:rsidR="007A768C" w:rsidRPr="00EF0B4A" w14:paraId="2336519A"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75BDFF0E"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Short term borrowings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EEAB82" w14:textId="42FC2E9D"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60.12</w:t>
            </w:r>
            <w:r w:rsidR="00B82C92">
              <w:rPr>
                <w:rFonts w:asciiTheme="minorHAnsi" w:hAnsiTheme="minorHAnsi" w:cstheme="minorHAnsi"/>
                <w:color w:val="000000"/>
                <w:sz w:val="22"/>
                <w:szCs w:val="22"/>
              </w:rPr>
              <w:t>3</w:t>
            </w:r>
          </w:p>
        </w:tc>
      </w:tr>
      <w:tr w:rsidR="007A768C" w:rsidRPr="00EF0B4A" w14:paraId="19CDAABD"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75E53D56"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Trade payables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6EF583" w14:textId="584C96BC"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0.023</w:t>
            </w:r>
          </w:p>
        </w:tc>
      </w:tr>
      <w:tr w:rsidR="007A768C" w:rsidRPr="00EF0B4A" w14:paraId="7B90A0F3"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hideMark/>
          </w:tcPr>
          <w:p w14:paraId="021BC9CA" w14:textId="77777777" w:rsidR="007A768C" w:rsidRPr="00EF0B4A" w:rsidRDefault="007A768C" w:rsidP="007A768C">
            <w:pPr>
              <w:spacing w:line="360" w:lineRule="auto"/>
              <w:ind w:left="121"/>
              <w:rPr>
                <w:rFonts w:asciiTheme="minorHAnsi" w:hAnsiTheme="minorHAnsi" w:cstheme="minorHAnsi"/>
                <w:color w:val="000000"/>
                <w:sz w:val="22"/>
                <w:szCs w:val="22"/>
              </w:rPr>
            </w:pPr>
            <w:r w:rsidRPr="00EF0B4A">
              <w:rPr>
                <w:rFonts w:asciiTheme="minorHAnsi" w:hAnsiTheme="minorHAnsi" w:cstheme="minorHAnsi"/>
                <w:color w:val="000000"/>
                <w:sz w:val="22"/>
                <w:szCs w:val="22"/>
              </w:rPr>
              <w:t xml:space="preserve">Other current liabilities </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18F58A" w14:textId="0D3F9659" w:rsidR="007A768C" w:rsidRPr="00EF0B4A"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0.784</w:t>
            </w:r>
          </w:p>
        </w:tc>
      </w:tr>
      <w:tr w:rsidR="007A768C" w:rsidRPr="00EF0B4A" w14:paraId="69B8E86A"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bottom"/>
          </w:tcPr>
          <w:p w14:paraId="112B3D4B" w14:textId="77A713A2" w:rsidR="007A768C" w:rsidRPr="00EF0B4A" w:rsidRDefault="007A768C" w:rsidP="007A768C">
            <w:pPr>
              <w:spacing w:line="360" w:lineRule="auto"/>
              <w:ind w:left="121"/>
              <w:rPr>
                <w:rFonts w:asciiTheme="minorHAnsi" w:hAnsiTheme="minorHAnsi" w:cstheme="minorHAnsi"/>
                <w:color w:val="000000"/>
                <w:sz w:val="22"/>
                <w:szCs w:val="22"/>
              </w:rPr>
            </w:pPr>
            <w:r>
              <w:rPr>
                <w:rFonts w:asciiTheme="minorHAnsi" w:hAnsiTheme="minorHAnsi" w:cstheme="minorHAnsi"/>
                <w:color w:val="000000"/>
                <w:sz w:val="22"/>
                <w:szCs w:val="22"/>
              </w:rPr>
              <w:t>Short-term Provision</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DB14C7" w14:textId="7FD08957" w:rsidR="007A768C" w:rsidRDefault="007A768C" w:rsidP="00086DA5">
            <w:pPr>
              <w:spacing w:line="360" w:lineRule="auto"/>
              <w:ind w:left="57" w:right="153"/>
              <w:jc w:val="center"/>
              <w:rPr>
                <w:rFonts w:asciiTheme="minorHAnsi" w:hAnsiTheme="minorHAnsi" w:cstheme="minorHAnsi"/>
                <w:color w:val="000000"/>
                <w:sz w:val="22"/>
                <w:szCs w:val="22"/>
              </w:rPr>
            </w:pPr>
            <w:r>
              <w:rPr>
                <w:rFonts w:asciiTheme="minorHAnsi" w:hAnsiTheme="minorHAnsi" w:cstheme="minorHAnsi"/>
                <w:color w:val="000000"/>
                <w:sz w:val="22"/>
                <w:szCs w:val="22"/>
              </w:rPr>
              <w:t>0.007</w:t>
            </w:r>
          </w:p>
        </w:tc>
      </w:tr>
      <w:tr w:rsidR="007A768C" w:rsidRPr="00EF0B4A" w14:paraId="1A158DBB" w14:textId="77777777" w:rsidTr="005E74E1">
        <w:trPr>
          <w:trHeight w:val="20"/>
        </w:trPr>
        <w:tc>
          <w:tcPr>
            <w:tcW w:w="3175" w:type="pct"/>
            <w:tcBorders>
              <w:right w:val="single" w:sz="4" w:space="0" w:color="auto"/>
            </w:tcBorders>
            <w:shd w:val="clear" w:color="auto" w:fill="auto"/>
            <w:noWrap/>
            <w:tcMar>
              <w:top w:w="15" w:type="dxa"/>
              <w:left w:w="15" w:type="dxa"/>
              <w:bottom w:w="0" w:type="dxa"/>
              <w:right w:w="15" w:type="dxa"/>
            </w:tcMar>
            <w:vAlign w:val="center"/>
            <w:hideMark/>
          </w:tcPr>
          <w:p w14:paraId="767B77BF" w14:textId="77777777" w:rsidR="007A768C" w:rsidRPr="00EF0B4A" w:rsidRDefault="007A768C" w:rsidP="007A768C">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Total Liabilities</w:t>
            </w:r>
          </w:p>
        </w:tc>
        <w:tc>
          <w:tcPr>
            <w:tcW w:w="182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ADC2C2" w14:textId="75116740" w:rsidR="007A768C" w:rsidRPr="00EF0B4A" w:rsidRDefault="007A768C" w:rsidP="00086DA5">
            <w:pPr>
              <w:spacing w:line="360" w:lineRule="auto"/>
              <w:ind w:left="57" w:right="15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108.83</w:t>
            </w:r>
            <w:r w:rsidR="00B82C92">
              <w:rPr>
                <w:rFonts w:asciiTheme="minorHAnsi" w:hAnsiTheme="minorHAnsi" w:cstheme="minorHAnsi"/>
                <w:b/>
                <w:bCs/>
                <w:color w:val="000000"/>
                <w:sz w:val="22"/>
                <w:szCs w:val="22"/>
              </w:rPr>
              <w:t>3</w:t>
            </w:r>
          </w:p>
        </w:tc>
      </w:tr>
      <w:tr w:rsidR="007A768C" w:rsidRPr="00EF0B4A" w14:paraId="7C29EA4E" w14:textId="77777777" w:rsidTr="005E74E1">
        <w:trPr>
          <w:trHeight w:val="20"/>
        </w:trPr>
        <w:tc>
          <w:tcPr>
            <w:tcW w:w="3175" w:type="pct"/>
            <w:tcBorders>
              <w:right w:val="single" w:sz="4" w:space="0" w:color="auto"/>
            </w:tcBorders>
            <w:shd w:val="clear" w:color="auto" w:fill="BDD6EE" w:themeFill="accent1" w:themeFillTint="66"/>
            <w:noWrap/>
            <w:tcMar>
              <w:top w:w="15" w:type="dxa"/>
              <w:left w:w="15" w:type="dxa"/>
              <w:bottom w:w="0" w:type="dxa"/>
              <w:right w:w="15" w:type="dxa"/>
            </w:tcMar>
            <w:vAlign w:val="bottom"/>
            <w:hideMark/>
          </w:tcPr>
          <w:p w14:paraId="345E421F" w14:textId="77777777" w:rsidR="007A768C" w:rsidRPr="00EF0B4A" w:rsidRDefault="007A768C" w:rsidP="007A768C">
            <w:pPr>
              <w:spacing w:line="360" w:lineRule="auto"/>
              <w:ind w:left="121"/>
              <w:rPr>
                <w:rFonts w:asciiTheme="minorHAnsi" w:hAnsiTheme="minorHAnsi" w:cstheme="minorHAnsi"/>
                <w:b/>
                <w:bCs/>
                <w:color w:val="000000"/>
                <w:sz w:val="22"/>
                <w:szCs w:val="22"/>
              </w:rPr>
            </w:pPr>
            <w:r w:rsidRPr="00EF0B4A">
              <w:rPr>
                <w:rFonts w:asciiTheme="minorHAnsi" w:hAnsiTheme="minorHAnsi" w:cstheme="minorHAnsi"/>
                <w:b/>
                <w:bCs/>
                <w:color w:val="000000"/>
                <w:sz w:val="22"/>
                <w:szCs w:val="22"/>
              </w:rPr>
              <w:t>NAV</w:t>
            </w:r>
          </w:p>
        </w:tc>
        <w:tc>
          <w:tcPr>
            <w:tcW w:w="1825"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center"/>
          </w:tcPr>
          <w:p w14:paraId="1F1B7A27" w14:textId="62E7AE9F" w:rsidR="007A768C" w:rsidRPr="00EF0B4A" w:rsidRDefault="00086DA5" w:rsidP="00086DA5">
            <w:pPr>
              <w:spacing w:line="360" w:lineRule="auto"/>
              <w:ind w:left="57" w:right="153"/>
              <w:jc w:val="center"/>
              <w:rPr>
                <w:rFonts w:asciiTheme="minorHAnsi" w:hAnsiTheme="minorHAnsi" w:cstheme="minorHAnsi"/>
                <w:b/>
                <w:bCs/>
                <w:color w:val="262626"/>
                <w:sz w:val="22"/>
                <w:szCs w:val="22"/>
              </w:rPr>
            </w:pPr>
            <w:r>
              <w:rPr>
                <w:rFonts w:asciiTheme="minorHAnsi" w:hAnsiTheme="minorHAnsi" w:cstheme="minorHAnsi"/>
                <w:b/>
                <w:bCs/>
                <w:color w:val="262626"/>
                <w:sz w:val="22"/>
                <w:szCs w:val="22"/>
              </w:rPr>
              <w:t>0.799</w:t>
            </w:r>
          </w:p>
        </w:tc>
      </w:tr>
      <w:tr w:rsidR="007A768C" w:rsidRPr="00EF0B4A" w14:paraId="262ACF59" w14:textId="77777777" w:rsidTr="005E74E1">
        <w:trPr>
          <w:trHeight w:val="20"/>
        </w:trPr>
        <w:tc>
          <w:tcPr>
            <w:tcW w:w="3175" w:type="pct"/>
            <w:shd w:val="clear" w:color="auto" w:fill="002060"/>
            <w:noWrap/>
            <w:tcMar>
              <w:top w:w="15" w:type="dxa"/>
              <w:left w:w="15" w:type="dxa"/>
              <w:bottom w:w="0" w:type="dxa"/>
              <w:right w:w="15" w:type="dxa"/>
            </w:tcMar>
            <w:vAlign w:val="bottom"/>
          </w:tcPr>
          <w:p w14:paraId="201F0879" w14:textId="7D5B4660" w:rsidR="007A768C" w:rsidRPr="00EF0B4A" w:rsidRDefault="007A768C" w:rsidP="007A768C">
            <w:pPr>
              <w:spacing w:line="360" w:lineRule="auto"/>
              <w:ind w:left="121"/>
              <w:rPr>
                <w:rFonts w:asciiTheme="minorHAnsi" w:hAnsiTheme="minorHAnsi" w:cstheme="minorHAnsi"/>
                <w:b/>
                <w:bCs/>
                <w:color w:val="FFFFFF" w:themeColor="background1"/>
                <w:sz w:val="22"/>
                <w:szCs w:val="22"/>
              </w:rPr>
            </w:pPr>
            <w:r w:rsidRPr="00EF0B4A">
              <w:rPr>
                <w:rFonts w:asciiTheme="minorHAnsi" w:hAnsiTheme="minorHAnsi" w:cstheme="minorHAnsi"/>
                <w:b/>
                <w:bCs/>
                <w:color w:val="FFFFFF" w:themeColor="background1"/>
                <w:sz w:val="22"/>
                <w:szCs w:val="22"/>
              </w:rPr>
              <w:t>Fair Value of Shares of NEVPL pledged to PFS (14.98%)</w:t>
            </w:r>
          </w:p>
        </w:tc>
        <w:tc>
          <w:tcPr>
            <w:tcW w:w="1825" w:type="pct"/>
            <w:tcBorders>
              <w:top w:val="single" w:sz="4" w:space="0" w:color="auto"/>
            </w:tcBorders>
            <w:shd w:val="clear" w:color="auto" w:fill="002060"/>
            <w:noWrap/>
            <w:tcMar>
              <w:top w:w="15" w:type="dxa"/>
              <w:left w:w="15" w:type="dxa"/>
              <w:bottom w:w="0" w:type="dxa"/>
              <w:right w:w="15" w:type="dxa"/>
            </w:tcMar>
            <w:vAlign w:val="center"/>
          </w:tcPr>
          <w:p w14:paraId="6194D7E1" w14:textId="4EC7A3D2" w:rsidR="007A768C" w:rsidRPr="00EF0B4A" w:rsidRDefault="00B82C92" w:rsidP="00086DA5">
            <w:pPr>
              <w:spacing w:line="360" w:lineRule="auto"/>
              <w:ind w:left="57" w:right="133"/>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0.</w:t>
            </w:r>
            <w:r w:rsidR="00086DA5">
              <w:rPr>
                <w:rFonts w:asciiTheme="minorHAnsi" w:hAnsiTheme="minorHAnsi" w:cstheme="minorHAnsi"/>
                <w:b/>
                <w:bCs/>
                <w:color w:val="FFFFFF" w:themeColor="background1"/>
                <w:sz w:val="22"/>
                <w:szCs w:val="22"/>
              </w:rPr>
              <w:t>120</w:t>
            </w:r>
          </w:p>
        </w:tc>
      </w:tr>
    </w:tbl>
    <w:p w14:paraId="59CB07E1" w14:textId="7C895159" w:rsidR="00611C8C" w:rsidRDefault="00B75F92" w:rsidP="00EF0B4A">
      <w:pPr>
        <w:rPr>
          <w:rFonts w:ascii="Arial" w:hAnsi="Arial" w:cs="Arial"/>
          <w:b/>
          <w:bCs/>
          <w:color w:val="000000"/>
          <w:sz w:val="22"/>
          <w:szCs w:val="22"/>
          <w:lang w:eastAsia="en-US"/>
        </w:rPr>
      </w:pPr>
      <w:r>
        <w:t xml:space="preserve"> </w:t>
      </w:r>
      <w:r w:rsidR="00611C8C">
        <w:rPr>
          <w:b/>
          <w:bCs/>
          <w:sz w:val="22"/>
          <w:szCs w:val="22"/>
        </w:rPr>
        <w:br w:type="page"/>
      </w:r>
    </w:p>
    <w:p w14:paraId="1D532990" w14:textId="270BDBC0" w:rsidR="00E56C5E" w:rsidRDefault="00E56C5E" w:rsidP="00A56459">
      <w:pPr>
        <w:pStyle w:val="Default"/>
        <w:numPr>
          <w:ilvl w:val="0"/>
          <w:numId w:val="8"/>
        </w:numPr>
        <w:spacing w:after="240" w:line="360" w:lineRule="auto"/>
        <w:ind w:left="142" w:right="-589" w:hanging="426"/>
        <w:jc w:val="both"/>
        <w:rPr>
          <w:b/>
          <w:bCs/>
          <w:sz w:val="22"/>
          <w:szCs w:val="22"/>
        </w:rPr>
      </w:pPr>
      <w:r w:rsidRPr="00A4626B">
        <w:rPr>
          <w:b/>
          <w:bCs/>
          <w:sz w:val="22"/>
          <w:szCs w:val="22"/>
        </w:rPr>
        <w:lastRenderedPageBreak/>
        <w:t>Summary of Asset Valuation of NEVPL and its’ Non- operational Subsidiaries</w:t>
      </w:r>
      <w:r w:rsidR="00A258A8" w:rsidRPr="00A4626B">
        <w:rPr>
          <w:b/>
          <w:bCs/>
          <w:sz w:val="22"/>
          <w:szCs w:val="22"/>
        </w:rPr>
        <w:t xml:space="preserve"> as on 31.03.20</w:t>
      </w:r>
      <w:r w:rsidR="00A4626B" w:rsidRPr="00A4626B">
        <w:rPr>
          <w:b/>
          <w:bCs/>
          <w:sz w:val="22"/>
          <w:szCs w:val="22"/>
        </w:rPr>
        <w:t>22</w:t>
      </w:r>
      <w:r w:rsidRPr="00A4626B">
        <w:rPr>
          <w:b/>
          <w:bCs/>
          <w:sz w:val="22"/>
          <w:szCs w:val="22"/>
        </w:rPr>
        <w:t>:</w:t>
      </w:r>
    </w:p>
    <w:p w14:paraId="2A2EACB3" w14:textId="5BA40FFD" w:rsidR="00E720A5" w:rsidRDefault="00E720A5" w:rsidP="00E720A5">
      <w:pPr>
        <w:pStyle w:val="Default"/>
        <w:ind w:left="426" w:right="-589"/>
        <w:jc w:val="right"/>
        <w:rPr>
          <w:b/>
          <w:bCs/>
          <w:sz w:val="22"/>
          <w:szCs w:val="22"/>
        </w:rPr>
      </w:pPr>
      <w:r w:rsidRPr="00B557FA">
        <w:rPr>
          <w:b/>
          <w:bCs/>
          <w:i/>
          <w:iCs/>
          <w:sz w:val="18"/>
          <w:szCs w:val="18"/>
        </w:rPr>
        <w:t>(₹ in Crores)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14"/>
        <w:gridCol w:w="1134"/>
        <w:gridCol w:w="1134"/>
        <w:gridCol w:w="1276"/>
      </w:tblGrid>
      <w:tr w:rsidR="007A768C" w:rsidRPr="00E720A5" w14:paraId="58704D60" w14:textId="77777777" w:rsidTr="005E74E1">
        <w:trPr>
          <w:trHeight w:val="288"/>
        </w:trPr>
        <w:tc>
          <w:tcPr>
            <w:tcW w:w="539" w:type="dxa"/>
            <w:shd w:val="clear" w:color="000000" w:fill="002060"/>
            <w:noWrap/>
            <w:vAlign w:val="center"/>
            <w:hideMark/>
          </w:tcPr>
          <w:p w14:paraId="19984B7E" w14:textId="77777777" w:rsidR="007A768C" w:rsidRPr="00E720A5" w:rsidRDefault="007A768C" w:rsidP="00E720A5">
            <w:pPr>
              <w:spacing w:line="360" w:lineRule="auto"/>
              <w:jc w:val="center"/>
              <w:rPr>
                <w:rFonts w:asciiTheme="minorHAnsi" w:hAnsiTheme="minorHAnsi" w:cstheme="minorHAnsi"/>
                <w:b/>
                <w:bCs/>
                <w:color w:val="FFFFFF"/>
                <w:sz w:val="22"/>
                <w:szCs w:val="22"/>
              </w:rPr>
            </w:pPr>
            <w:r w:rsidRPr="00E720A5">
              <w:rPr>
                <w:rFonts w:asciiTheme="minorHAnsi" w:hAnsiTheme="minorHAnsi" w:cstheme="minorHAnsi"/>
                <w:b/>
                <w:bCs/>
                <w:color w:val="FFFFFF"/>
                <w:sz w:val="22"/>
                <w:szCs w:val="22"/>
              </w:rPr>
              <w:t>S. No.</w:t>
            </w:r>
          </w:p>
        </w:tc>
        <w:tc>
          <w:tcPr>
            <w:tcW w:w="5414" w:type="dxa"/>
            <w:shd w:val="clear" w:color="000000" w:fill="002060"/>
            <w:noWrap/>
            <w:vAlign w:val="center"/>
            <w:hideMark/>
          </w:tcPr>
          <w:p w14:paraId="0294D753" w14:textId="4BDC4E06" w:rsidR="007A768C" w:rsidRPr="00E720A5" w:rsidRDefault="007A768C" w:rsidP="00E720A5">
            <w:pPr>
              <w:spacing w:line="360" w:lineRule="auto"/>
              <w:jc w:val="center"/>
              <w:rPr>
                <w:rFonts w:asciiTheme="minorHAnsi" w:hAnsiTheme="minorHAnsi" w:cstheme="minorHAnsi"/>
                <w:b/>
                <w:bCs/>
                <w:color w:val="FFFFFF"/>
                <w:sz w:val="22"/>
                <w:szCs w:val="22"/>
              </w:rPr>
            </w:pPr>
            <w:r w:rsidRPr="00E720A5">
              <w:rPr>
                <w:rFonts w:asciiTheme="minorHAnsi" w:hAnsiTheme="minorHAnsi" w:cstheme="minorHAnsi"/>
                <w:b/>
                <w:bCs/>
                <w:color w:val="FFFFFF"/>
                <w:sz w:val="22"/>
                <w:szCs w:val="22"/>
              </w:rPr>
              <w:t>Company Name</w:t>
            </w:r>
          </w:p>
        </w:tc>
        <w:tc>
          <w:tcPr>
            <w:tcW w:w="1134" w:type="dxa"/>
            <w:shd w:val="clear" w:color="000000" w:fill="002060"/>
            <w:noWrap/>
            <w:vAlign w:val="center"/>
            <w:hideMark/>
          </w:tcPr>
          <w:p w14:paraId="2315479F" w14:textId="5DAA089B" w:rsidR="007A768C" w:rsidRPr="00E720A5" w:rsidRDefault="007A768C" w:rsidP="00E720A5">
            <w:pPr>
              <w:spacing w:line="360" w:lineRule="auto"/>
              <w:jc w:val="center"/>
              <w:rPr>
                <w:rFonts w:asciiTheme="minorHAnsi" w:hAnsiTheme="minorHAnsi" w:cstheme="minorHAnsi"/>
                <w:b/>
                <w:bCs/>
                <w:color w:val="FFFFFF"/>
                <w:sz w:val="22"/>
                <w:szCs w:val="22"/>
              </w:rPr>
            </w:pPr>
            <w:r w:rsidRPr="00E720A5">
              <w:rPr>
                <w:rFonts w:asciiTheme="minorHAnsi" w:hAnsiTheme="minorHAnsi" w:cstheme="minorHAnsi"/>
                <w:b/>
                <w:bCs/>
                <w:color w:val="FFFFFF"/>
                <w:sz w:val="22"/>
                <w:szCs w:val="22"/>
              </w:rPr>
              <w:t>Total Assets</w:t>
            </w:r>
          </w:p>
        </w:tc>
        <w:tc>
          <w:tcPr>
            <w:tcW w:w="1134" w:type="dxa"/>
            <w:shd w:val="clear" w:color="000000" w:fill="002060"/>
            <w:noWrap/>
            <w:vAlign w:val="center"/>
            <w:hideMark/>
          </w:tcPr>
          <w:p w14:paraId="026968A6" w14:textId="5F1906A3" w:rsidR="007A768C" w:rsidRPr="00E720A5" w:rsidRDefault="007A768C" w:rsidP="00E720A5">
            <w:pPr>
              <w:spacing w:line="360" w:lineRule="auto"/>
              <w:jc w:val="center"/>
              <w:rPr>
                <w:rFonts w:asciiTheme="minorHAnsi" w:hAnsiTheme="minorHAnsi" w:cstheme="minorHAnsi"/>
                <w:b/>
                <w:bCs/>
                <w:color w:val="FFFFFF"/>
                <w:sz w:val="22"/>
                <w:szCs w:val="22"/>
              </w:rPr>
            </w:pPr>
            <w:r w:rsidRPr="00E720A5">
              <w:rPr>
                <w:rFonts w:asciiTheme="minorHAnsi" w:hAnsiTheme="minorHAnsi" w:cstheme="minorHAnsi"/>
                <w:b/>
                <w:bCs/>
                <w:color w:val="FFFFFF"/>
                <w:sz w:val="22"/>
                <w:szCs w:val="22"/>
              </w:rPr>
              <w:t>Total Liabilities</w:t>
            </w:r>
          </w:p>
        </w:tc>
        <w:tc>
          <w:tcPr>
            <w:tcW w:w="1276" w:type="dxa"/>
            <w:shd w:val="clear" w:color="000000" w:fill="002060"/>
            <w:noWrap/>
            <w:vAlign w:val="center"/>
            <w:hideMark/>
          </w:tcPr>
          <w:p w14:paraId="20E0502B" w14:textId="5E207D5F" w:rsidR="007A768C" w:rsidRPr="00E720A5" w:rsidRDefault="007A768C" w:rsidP="00E720A5">
            <w:pPr>
              <w:spacing w:line="360" w:lineRule="auto"/>
              <w:jc w:val="center"/>
              <w:rPr>
                <w:rFonts w:asciiTheme="minorHAnsi" w:hAnsiTheme="minorHAnsi" w:cstheme="minorHAnsi"/>
                <w:b/>
                <w:bCs/>
                <w:color w:val="FFFFFF"/>
                <w:sz w:val="22"/>
                <w:szCs w:val="22"/>
              </w:rPr>
            </w:pPr>
            <w:r w:rsidRPr="00E720A5">
              <w:rPr>
                <w:rFonts w:asciiTheme="minorHAnsi" w:hAnsiTheme="minorHAnsi" w:cstheme="minorHAnsi"/>
                <w:b/>
                <w:bCs/>
                <w:color w:val="FFFFFF"/>
                <w:sz w:val="22"/>
                <w:szCs w:val="22"/>
              </w:rPr>
              <w:t>NAV</w:t>
            </w:r>
          </w:p>
        </w:tc>
      </w:tr>
      <w:tr w:rsidR="00086DA5" w:rsidRPr="00E720A5" w14:paraId="14CEF603" w14:textId="77777777" w:rsidTr="005E74E1">
        <w:trPr>
          <w:trHeight w:val="288"/>
        </w:trPr>
        <w:tc>
          <w:tcPr>
            <w:tcW w:w="539" w:type="dxa"/>
            <w:shd w:val="clear" w:color="auto" w:fill="auto"/>
            <w:noWrap/>
            <w:vAlign w:val="bottom"/>
            <w:hideMark/>
          </w:tcPr>
          <w:p w14:paraId="67553EDA" w14:textId="77777777" w:rsidR="00086DA5" w:rsidRPr="00E720A5" w:rsidRDefault="00086DA5" w:rsidP="00086D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w:t>
            </w:r>
          </w:p>
        </w:tc>
        <w:tc>
          <w:tcPr>
            <w:tcW w:w="5414" w:type="dxa"/>
            <w:shd w:val="clear" w:color="auto" w:fill="auto"/>
            <w:noWrap/>
            <w:vAlign w:val="bottom"/>
            <w:hideMark/>
          </w:tcPr>
          <w:p w14:paraId="4C592F60" w14:textId="77777777" w:rsidR="00086DA5" w:rsidRPr="00E720A5" w:rsidRDefault="00086DA5" w:rsidP="00086D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Energy Ventures Private Limited</w:t>
            </w:r>
          </w:p>
        </w:tc>
        <w:tc>
          <w:tcPr>
            <w:tcW w:w="1134" w:type="dxa"/>
            <w:shd w:val="clear" w:color="auto" w:fill="auto"/>
            <w:noWrap/>
            <w:vAlign w:val="center"/>
            <w:hideMark/>
          </w:tcPr>
          <w:p w14:paraId="147B4B39" w14:textId="1854D70D" w:rsidR="00086DA5" w:rsidRPr="00086DA5" w:rsidRDefault="00086DA5" w:rsidP="00086DA5">
            <w:pPr>
              <w:spacing w:line="360" w:lineRule="auto"/>
              <w:jc w:val="center"/>
              <w:rPr>
                <w:rFonts w:asciiTheme="minorHAnsi" w:hAnsiTheme="minorHAnsi" w:cstheme="minorHAnsi"/>
                <w:sz w:val="22"/>
                <w:szCs w:val="22"/>
              </w:rPr>
            </w:pPr>
            <w:r w:rsidRPr="00086DA5">
              <w:rPr>
                <w:rFonts w:ascii="Calibri" w:hAnsi="Calibri" w:cs="Calibri"/>
                <w:sz w:val="22"/>
                <w:szCs w:val="22"/>
              </w:rPr>
              <w:t>109.631</w:t>
            </w:r>
          </w:p>
        </w:tc>
        <w:tc>
          <w:tcPr>
            <w:tcW w:w="1134" w:type="dxa"/>
            <w:shd w:val="clear" w:color="auto" w:fill="auto"/>
            <w:noWrap/>
            <w:vAlign w:val="center"/>
            <w:hideMark/>
          </w:tcPr>
          <w:p w14:paraId="590178E9" w14:textId="443FBDBB" w:rsidR="00086DA5" w:rsidRPr="00086DA5" w:rsidRDefault="00086DA5" w:rsidP="00086DA5">
            <w:pPr>
              <w:spacing w:line="360" w:lineRule="auto"/>
              <w:jc w:val="center"/>
              <w:rPr>
                <w:rFonts w:asciiTheme="minorHAnsi" w:hAnsiTheme="minorHAnsi" w:cstheme="minorHAnsi"/>
                <w:sz w:val="22"/>
                <w:szCs w:val="22"/>
              </w:rPr>
            </w:pPr>
            <w:r w:rsidRPr="00086DA5">
              <w:rPr>
                <w:rFonts w:ascii="Calibri" w:hAnsi="Calibri" w:cs="Calibri"/>
                <w:sz w:val="22"/>
                <w:szCs w:val="22"/>
              </w:rPr>
              <w:t>108.833</w:t>
            </w:r>
          </w:p>
        </w:tc>
        <w:tc>
          <w:tcPr>
            <w:tcW w:w="1276" w:type="dxa"/>
            <w:shd w:val="clear" w:color="auto" w:fill="auto"/>
            <w:noWrap/>
            <w:vAlign w:val="center"/>
            <w:hideMark/>
          </w:tcPr>
          <w:p w14:paraId="28886D1F" w14:textId="3297DB42" w:rsidR="00086DA5" w:rsidRPr="00086DA5" w:rsidRDefault="00086DA5" w:rsidP="00086DA5">
            <w:pPr>
              <w:spacing w:line="360" w:lineRule="auto"/>
              <w:jc w:val="center"/>
              <w:rPr>
                <w:rFonts w:asciiTheme="minorHAnsi" w:hAnsiTheme="minorHAnsi" w:cstheme="minorHAnsi"/>
                <w:sz w:val="22"/>
                <w:szCs w:val="22"/>
              </w:rPr>
            </w:pPr>
            <w:r w:rsidRPr="00086DA5">
              <w:rPr>
                <w:rFonts w:ascii="Calibri" w:hAnsi="Calibri" w:cs="Calibri"/>
                <w:sz w:val="22"/>
                <w:szCs w:val="22"/>
              </w:rPr>
              <w:t>0.799</w:t>
            </w:r>
          </w:p>
        </w:tc>
      </w:tr>
      <w:tr w:rsidR="00B82C92" w:rsidRPr="00E720A5" w14:paraId="7341FC81" w14:textId="77777777" w:rsidTr="005E74E1">
        <w:trPr>
          <w:trHeight w:val="288"/>
        </w:trPr>
        <w:tc>
          <w:tcPr>
            <w:tcW w:w="539" w:type="dxa"/>
            <w:shd w:val="clear" w:color="auto" w:fill="auto"/>
            <w:noWrap/>
            <w:vAlign w:val="bottom"/>
          </w:tcPr>
          <w:p w14:paraId="62C089F5"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w:t>
            </w:r>
          </w:p>
        </w:tc>
        <w:tc>
          <w:tcPr>
            <w:tcW w:w="5414" w:type="dxa"/>
            <w:shd w:val="clear" w:color="auto" w:fill="auto"/>
            <w:noWrap/>
            <w:vAlign w:val="bottom"/>
          </w:tcPr>
          <w:p w14:paraId="0F79770A"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Conventional Power Private Limited </w:t>
            </w:r>
          </w:p>
        </w:tc>
        <w:tc>
          <w:tcPr>
            <w:tcW w:w="1134" w:type="dxa"/>
            <w:shd w:val="clear" w:color="auto" w:fill="auto"/>
            <w:noWrap/>
            <w:vAlign w:val="center"/>
          </w:tcPr>
          <w:p w14:paraId="41D877D9" w14:textId="70D7411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123.394</w:t>
            </w:r>
          </w:p>
        </w:tc>
        <w:tc>
          <w:tcPr>
            <w:tcW w:w="1134" w:type="dxa"/>
            <w:shd w:val="clear" w:color="auto" w:fill="auto"/>
            <w:noWrap/>
            <w:vAlign w:val="center"/>
          </w:tcPr>
          <w:p w14:paraId="287AA908" w14:textId="625D45D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446.947</w:t>
            </w:r>
          </w:p>
        </w:tc>
        <w:tc>
          <w:tcPr>
            <w:tcW w:w="1276" w:type="dxa"/>
            <w:shd w:val="clear" w:color="auto" w:fill="auto"/>
            <w:noWrap/>
            <w:vAlign w:val="center"/>
          </w:tcPr>
          <w:p w14:paraId="04B372A6" w14:textId="37E74D4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1EA24565" w14:textId="77777777" w:rsidTr="005E74E1">
        <w:trPr>
          <w:trHeight w:val="288"/>
        </w:trPr>
        <w:tc>
          <w:tcPr>
            <w:tcW w:w="539" w:type="dxa"/>
            <w:shd w:val="clear" w:color="auto" w:fill="auto"/>
            <w:noWrap/>
            <w:vAlign w:val="bottom"/>
          </w:tcPr>
          <w:p w14:paraId="4580D587"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w:t>
            </w:r>
          </w:p>
        </w:tc>
        <w:tc>
          <w:tcPr>
            <w:tcW w:w="5414" w:type="dxa"/>
            <w:shd w:val="clear" w:color="auto" w:fill="auto"/>
            <w:noWrap/>
            <w:vAlign w:val="bottom"/>
            <w:hideMark/>
          </w:tcPr>
          <w:p w14:paraId="7A8C6ED6"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Power Ventures Private Limited </w:t>
            </w:r>
          </w:p>
        </w:tc>
        <w:tc>
          <w:tcPr>
            <w:tcW w:w="1134" w:type="dxa"/>
            <w:shd w:val="clear" w:color="auto" w:fill="auto"/>
            <w:noWrap/>
            <w:vAlign w:val="center"/>
            <w:hideMark/>
          </w:tcPr>
          <w:p w14:paraId="7884FCED" w14:textId="0640899C"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33.613</w:t>
            </w:r>
          </w:p>
        </w:tc>
        <w:tc>
          <w:tcPr>
            <w:tcW w:w="1134" w:type="dxa"/>
            <w:shd w:val="clear" w:color="auto" w:fill="auto"/>
            <w:noWrap/>
            <w:vAlign w:val="center"/>
            <w:hideMark/>
          </w:tcPr>
          <w:p w14:paraId="20E81399" w14:textId="19605CA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482.383</w:t>
            </w:r>
          </w:p>
        </w:tc>
        <w:tc>
          <w:tcPr>
            <w:tcW w:w="1276" w:type="dxa"/>
            <w:shd w:val="clear" w:color="auto" w:fill="auto"/>
            <w:noWrap/>
            <w:vAlign w:val="center"/>
            <w:hideMark/>
          </w:tcPr>
          <w:p w14:paraId="0244A608" w14:textId="67DA64C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35F94317" w14:textId="77777777" w:rsidTr="005E74E1">
        <w:trPr>
          <w:trHeight w:val="288"/>
        </w:trPr>
        <w:tc>
          <w:tcPr>
            <w:tcW w:w="539" w:type="dxa"/>
            <w:shd w:val="clear" w:color="auto" w:fill="auto"/>
            <w:noWrap/>
            <w:vAlign w:val="bottom"/>
          </w:tcPr>
          <w:p w14:paraId="524CE7EB"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4</w:t>
            </w:r>
          </w:p>
        </w:tc>
        <w:tc>
          <w:tcPr>
            <w:tcW w:w="5414" w:type="dxa"/>
            <w:shd w:val="clear" w:color="auto" w:fill="auto"/>
            <w:noWrap/>
            <w:vAlign w:val="bottom"/>
            <w:hideMark/>
          </w:tcPr>
          <w:p w14:paraId="6B6A0400"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t>
            </w:r>
            <w:proofErr w:type="spellStart"/>
            <w:r w:rsidRPr="00E720A5">
              <w:rPr>
                <w:rFonts w:asciiTheme="minorHAnsi" w:hAnsiTheme="minorHAnsi" w:cstheme="minorHAnsi"/>
                <w:color w:val="000000"/>
                <w:sz w:val="22"/>
                <w:szCs w:val="22"/>
              </w:rPr>
              <w:t>Nagapatnam</w:t>
            </w:r>
            <w:proofErr w:type="spellEnd"/>
            <w:r w:rsidRPr="00E720A5">
              <w:rPr>
                <w:rFonts w:asciiTheme="minorHAnsi" w:hAnsiTheme="minorHAnsi" w:cstheme="minorHAnsi"/>
                <w:color w:val="000000"/>
                <w:sz w:val="22"/>
                <w:szCs w:val="22"/>
              </w:rPr>
              <w:t xml:space="preserve"> Power and Infratech Private Limited</w:t>
            </w:r>
          </w:p>
        </w:tc>
        <w:tc>
          <w:tcPr>
            <w:tcW w:w="1134" w:type="dxa"/>
            <w:shd w:val="clear" w:color="auto" w:fill="auto"/>
            <w:noWrap/>
            <w:vAlign w:val="center"/>
            <w:hideMark/>
          </w:tcPr>
          <w:p w14:paraId="5D2867D6" w14:textId="5E2E664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52.218</w:t>
            </w:r>
          </w:p>
        </w:tc>
        <w:tc>
          <w:tcPr>
            <w:tcW w:w="1134" w:type="dxa"/>
            <w:shd w:val="clear" w:color="auto" w:fill="auto"/>
            <w:noWrap/>
            <w:vAlign w:val="center"/>
            <w:hideMark/>
          </w:tcPr>
          <w:p w14:paraId="7224760C" w14:textId="34DC34E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220.797</w:t>
            </w:r>
          </w:p>
        </w:tc>
        <w:tc>
          <w:tcPr>
            <w:tcW w:w="1276" w:type="dxa"/>
            <w:shd w:val="clear" w:color="auto" w:fill="auto"/>
            <w:noWrap/>
            <w:vAlign w:val="center"/>
            <w:hideMark/>
          </w:tcPr>
          <w:p w14:paraId="7BD1AD7B" w14:textId="5E00535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3BB8B66F" w14:textId="77777777" w:rsidTr="005E74E1">
        <w:trPr>
          <w:trHeight w:val="288"/>
        </w:trPr>
        <w:tc>
          <w:tcPr>
            <w:tcW w:w="539" w:type="dxa"/>
            <w:shd w:val="clear" w:color="auto" w:fill="auto"/>
            <w:noWrap/>
            <w:vAlign w:val="bottom"/>
          </w:tcPr>
          <w:p w14:paraId="368FA97D"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5</w:t>
            </w:r>
          </w:p>
        </w:tc>
        <w:tc>
          <w:tcPr>
            <w:tcW w:w="5414" w:type="dxa"/>
            <w:shd w:val="clear" w:color="auto" w:fill="auto"/>
            <w:noWrap/>
            <w:vAlign w:val="bottom"/>
            <w:hideMark/>
          </w:tcPr>
          <w:p w14:paraId="4065FBF9"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t>
            </w:r>
            <w:proofErr w:type="spellStart"/>
            <w:r w:rsidRPr="00E720A5">
              <w:rPr>
                <w:rFonts w:asciiTheme="minorHAnsi" w:hAnsiTheme="minorHAnsi" w:cstheme="minorHAnsi"/>
                <w:color w:val="000000"/>
                <w:sz w:val="22"/>
                <w:szCs w:val="22"/>
              </w:rPr>
              <w:t>Nagapatnam</w:t>
            </w:r>
            <w:proofErr w:type="spellEnd"/>
            <w:r w:rsidRPr="00E720A5">
              <w:rPr>
                <w:rFonts w:asciiTheme="minorHAnsi" w:hAnsiTheme="minorHAnsi" w:cstheme="minorHAnsi"/>
                <w:color w:val="000000"/>
                <w:sz w:val="22"/>
                <w:szCs w:val="22"/>
              </w:rPr>
              <w:t xml:space="preserve"> Infrastructure Private Limited</w:t>
            </w:r>
          </w:p>
        </w:tc>
        <w:tc>
          <w:tcPr>
            <w:tcW w:w="1134" w:type="dxa"/>
            <w:shd w:val="clear" w:color="auto" w:fill="auto"/>
            <w:noWrap/>
            <w:vAlign w:val="center"/>
            <w:hideMark/>
          </w:tcPr>
          <w:p w14:paraId="238057F3" w14:textId="6B7F3F4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0.0014</w:t>
            </w:r>
          </w:p>
        </w:tc>
        <w:tc>
          <w:tcPr>
            <w:tcW w:w="1134" w:type="dxa"/>
            <w:shd w:val="clear" w:color="auto" w:fill="auto"/>
            <w:noWrap/>
            <w:vAlign w:val="center"/>
            <w:hideMark/>
          </w:tcPr>
          <w:p w14:paraId="0DBACC9D" w14:textId="41438DB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0.6949</w:t>
            </w:r>
          </w:p>
        </w:tc>
        <w:tc>
          <w:tcPr>
            <w:tcW w:w="1276" w:type="dxa"/>
            <w:shd w:val="clear" w:color="auto" w:fill="auto"/>
            <w:noWrap/>
            <w:vAlign w:val="center"/>
            <w:hideMark/>
          </w:tcPr>
          <w:p w14:paraId="52485383" w14:textId="25AAF33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6E9EAE3A" w14:textId="77777777" w:rsidTr="005E74E1">
        <w:trPr>
          <w:trHeight w:val="288"/>
        </w:trPr>
        <w:tc>
          <w:tcPr>
            <w:tcW w:w="539" w:type="dxa"/>
            <w:shd w:val="clear" w:color="auto" w:fill="auto"/>
            <w:noWrap/>
            <w:vAlign w:val="bottom"/>
          </w:tcPr>
          <w:p w14:paraId="383BA51B"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6</w:t>
            </w:r>
          </w:p>
        </w:tc>
        <w:tc>
          <w:tcPr>
            <w:tcW w:w="5414" w:type="dxa"/>
            <w:shd w:val="clear" w:color="auto" w:fill="auto"/>
            <w:noWrap/>
            <w:vAlign w:val="bottom"/>
            <w:hideMark/>
          </w:tcPr>
          <w:p w14:paraId="6339BC0C"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Pearl Infratech India Private Limited </w:t>
            </w:r>
          </w:p>
        </w:tc>
        <w:tc>
          <w:tcPr>
            <w:tcW w:w="1134" w:type="dxa"/>
            <w:shd w:val="clear" w:color="auto" w:fill="auto"/>
            <w:noWrap/>
            <w:vAlign w:val="center"/>
            <w:hideMark/>
          </w:tcPr>
          <w:p w14:paraId="38EFFDE3" w14:textId="45E041EA"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3.083</w:t>
            </w:r>
          </w:p>
        </w:tc>
        <w:tc>
          <w:tcPr>
            <w:tcW w:w="1134" w:type="dxa"/>
            <w:shd w:val="clear" w:color="auto" w:fill="auto"/>
            <w:noWrap/>
            <w:vAlign w:val="center"/>
            <w:hideMark/>
          </w:tcPr>
          <w:p w14:paraId="69EBCC06" w14:textId="019B617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31.967</w:t>
            </w:r>
          </w:p>
        </w:tc>
        <w:tc>
          <w:tcPr>
            <w:tcW w:w="1276" w:type="dxa"/>
            <w:shd w:val="clear" w:color="auto" w:fill="auto"/>
            <w:noWrap/>
            <w:vAlign w:val="center"/>
            <w:hideMark/>
          </w:tcPr>
          <w:p w14:paraId="15FEE4DD" w14:textId="420C08C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19A524E6" w14:textId="77777777" w:rsidTr="005E74E1">
        <w:trPr>
          <w:trHeight w:val="288"/>
        </w:trPr>
        <w:tc>
          <w:tcPr>
            <w:tcW w:w="539" w:type="dxa"/>
            <w:shd w:val="clear" w:color="auto" w:fill="auto"/>
            <w:noWrap/>
            <w:vAlign w:val="bottom"/>
          </w:tcPr>
          <w:p w14:paraId="588ECCE6"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7</w:t>
            </w:r>
          </w:p>
        </w:tc>
        <w:tc>
          <w:tcPr>
            <w:tcW w:w="5414" w:type="dxa"/>
            <w:shd w:val="clear" w:color="auto" w:fill="auto"/>
            <w:noWrap/>
            <w:vAlign w:val="bottom"/>
            <w:hideMark/>
          </w:tcPr>
          <w:p w14:paraId="795767B2"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Taurus Projects Private Limited</w:t>
            </w:r>
          </w:p>
        </w:tc>
        <w:tc>
          <w:tcPr>
            <w:tcW w:w="1134" w:type="dxa"/>
            <w:shd w:val="clear" w:color="auto" w:fill="auto"/>
            <w:noWrap/>
            <w:vAlign w:val="center"/>
            <w:hideMark/>
          </w:tcPr>
          <w:p w14:paraId="29321732" w14:textId="65715338"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0.049</w:t>
            </w:r>
          </w:p>
        </w:tc>
        <w:tc>
          <w:tcPr>
            <w:tcW w:w="1134" w:type="dxa"/>
            <w:shd w:val="clear" w:color="auto" w:fill="auto"/>
            <w:noWrap/>
            <w:vAlign w:val="center"/>
            <w:hideMark/>
          </w:tcPr>
          <w:p w14:paraId="01B092A3" w14:textId="5A346039"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1.524</w:t>
            </w:r>
          </w:p>
        </w:tc>
        <w:tc>
          <w:tcPr>
            <w:tcW w:w="1276" w:type="dxa"/>
            <w:shd w:val="clear" w:color="auto" w:fill="auto"/>
            <w:noWrap/>
            <w:vAlign w:val="center"/>
            <w:hideMark/>
          </w:tcPr>
          <w:p w14:paraId="6DF636E7" w14:textId="3DC134E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2C044427" w14:textId="77777777" w:rsidTr="005E74E1">
        <w:trPr>
          <w:trHeight w:val="288"/>
        </w:trPr>
        <w:tc>
          <w:tcPr>
            <w:tcW w:w="539" w:type="dxa"/>
            <w:shd w:val="clear" w:color="auto" w:fill="auto"/>
            <w:noWrap/>
            <w:vAlign w:val="bottom"/>
          </w:tcPr>
          <w:p w14:paraId="6F854206"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8</w:t>
            </w:r>
          </w:p>
        </w:tc>
        <w:tc>
          <w:tcPr>
            <w:tcW w:w="5414" w:type="dxa"/>
            <w:shd w:val="clear" w:color="auto" w:fill="auto"/>
            <w:noWrap/>
            <w:vAlign w:val="bottom"/>
            <w:hideMark/>
          </w:tcPr>
          <w:p w14:paraId="6642E267"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Excelsior Projects Private Limited </w:t>
            </w:r>
          </w:p>
        </w:tc>
        <w:tc>
          <w:tcPr>
            <w:tcW w:w="1134" w:type="dxa"/>
            <w:shd w:val="clear" w:color="auto" w:fill="auto"/>
            <w:noWrap/>
            <w:vAlign w:val="center"/>
            <w:hideMark/>
          </w:tcPr>
          <w:p w14:paraId="2EF47DEF" w14:textId="63C0249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0.024</w:t>
            </w:r>
          </w:p>
        </w:tc>
        <w:tc>
          <w:tcPr>
            <w:tcW w:w="1134" w:type="dxa"/>
            <w:shd w:val="clear" w:color="auto" w:fill="auto"/>
            <w:noWrap/>
            <w:vAlign w:val="center"/>
            <w:hideMark/>
          </w:tcPr>
          <w:p w14:paraId="748FFE9B" w14:textId="3A39C03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2.250</w:t>
            </w:r>
          </w:p>
        </w:tc>
        <w:tc>
          <w:tcPr>
            <w:tcW w:w="1276" w:type="dxa"/>
            <w:shd w:val="clear" w:color="auto" w:fill="auto"/>
            <w:noWrap/>
            <w:vAlign w:val="center"/>
            <w:hideMark/>
          </w:tcPr>
          <w:p w14:paraId="532776C5" w14:textId="0E2BCBF9"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7675154D" w14:textId="77777777" w:rsidTr="005E74E1">
        <w:trPr>
          <w:trHeight w:val="288"/>
        </w:trPr>
        <w:tc>
          <w:tcPr>
            <w:tcW w:w="539" w:type="dxa"/>
            <w:shd w:val="clear" w:color="auto" w:fill="auto"/>
            <w:noWrap/>
            <w:vAlign w:val="bottom"/>
          </w:tcPr>
          <w:p w14:paraId="3AB744D0"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9</w:t>
            </w:r>
          </w:p>
        </w:tc>
        <w:tc>
          <w:tcPr>
            <w:tcW w:w="5414" w:type="dxa"/>
            <w:shd w:val="clear" w:color="auto" w:fill="auto"/>
            <w:noWrap/>
            <w:vAlign w:val="bottom"/>
            <w:hideMark/>
          </w:tcPr>
          <w:p w14:paraId="23D7C5B1"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Souvenir Estates Private Limited</w:t>
            </w:r>
          </w:p>
        </w:tc>
        <w:tc>
          <w:tcPr>
            <w:tcW w:w="1134" w:type="dxa"/>
            <w:shd w:val="clear" w:color="auto" w:fill="auto"/>
            <w:noWrap/>
            <w:vAlign w:val="center"/>
            <w:hideMark/>
          </w:tcPr>
          <w:p w14:paraId="27C7E0E2" w14:textId="5428CFD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0.031</w:t>
            </w:r>
          </w:p>
        </w:tc>
        <w:tc>
          <w:tcPr>
            <w:tcW w:w="1134" w:type="dxa"/>
            <w:shd w:val="clear" w:color="auto" w:fill="auto"/>
            <w:noWrap/>
            <w:vAlign w:val="center"/>
            <w:hideMark/>
          </w:tcPr>
          <w:p w14:paraId="3A0AFFD0" w14:textId="36DB762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2.104</w:t>
            </w:r>
          </w:p>
        </w:tc>
        <w:tc>
          <w:tcPr>
            <w:tcW w:w="1276" w:type="dxa"/>
            <w:shd w:val="clear" w:color="auto" w:fill="auto"/>
            <w:noWrap/>
            <w:vAlign w:val="center"/>
            <w:hideMark/>
          </w:tcPr>
          <w:p w14:paraId="5304B3DD" w14:textId="465B8D19"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3569CED4" w14:textId="77777777" w:rsidTr="005E74E1">
        <w:trPr>
          <w:trHeight w:val="288"/>
        </w:trPr>
        <w:tc>
          <w:tcPr>
            <w:tcW w:w="539" w:type="dxa"/>
            <w:shd w:val="clear" w:color="auto" w:fill="auto"/>
            <w:noWrap/>
            <w:vAlign w:val="bottom"/>
          </w:tcPr>
          <w:p w14:paraId="04BF1A05"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10</w:t>
            </w:r>
          </w:p>
        </w:tc>
        <w:tc>
          <w:tcPr>
            <w:tcW w:w="5414" w:type="dxa"/>
            <w:shd w:val="clear" w:color="auto" w:fill="auto"/>
            <w:noWrap/>
            <w:vAlign w:val="bottom"/>
            <w:hideMark/>
          </w:tcPr>
          <w:p w14:paraId="3255ECC9"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Westend Real Projects (India) Private Limited</w:t>
            </w:r>
          </w:p>
        </w:tc>
        <w:tc>
          <w:tcPr>
            <w:tcW w:w="1134" w:type="dxa"/>
            <w:shd w:val="clear" w:color="auto" w:fill="auto"/>
            <w:noWrap/>
            <w:vAlign w:val="center"/>
            <w:hideMark/>
          </w:tcPr>
          <w:p w14:paraId="2569B2FD" w14:textId="6E941E79"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0.006</w:t>
            </w:r>
          </w:p>
        </w:tc>
        <w:tc>
          <w:tcPr>
            <w:tcW w:w="1134" w:type="dxa"/>
            <w:shd w:val="clear" w:color="auto" w:fill="auto"/>
            <w:noWrap/>
            <w:vAlign w:val="center"/>
            <w:hideMark/>
          </w:tcPr>
          <w:p w14:paraId="630450D3" w14:textId="2130B20B"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0.453</w:t>
            </w:r>
          </w:p>
        </w:tc>
        <w:tc>
          <w:tcPr>
            <w:tcW w:w="1276" w:type="dxa"/>
            <w:shd w:val="clear" w:color="auto" w:fill="auto"/>
            <w:noWrap/>
            <w:vAlign w:val="center"/>
            <w:hideMark/>
          </w:tcPr>
          <w:p w14:paraId="379DA258" w14:textId="62D1D7E0"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1C1E2C16" w14:textId="77777777" w:rsidTr="005E74E1">
        <w:trPr>
          <w:trHeight w:val="288"/>
        </w:trPr>
        <w:tc>
          <w:tcPr>
            <w:tcW w:w="539" w:type="dxa"/>
            <w:shd w:val="clear" w:color="auto" w:fill="auto"/>
            <w:noWrap/>
            <w:vAlign w:val="bottom"/>
          </w:tcPr>
          <w:p w14:paraId="37307215"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11</w:t>
            </w:r>
          </w:p>
        </w:tc>
        <w:tc>
          <w:tcPr>
            <w:tcW w:w="5414" w:type="dxa"/>
            <w:shd w:val="clear" w:color="auto" w:fill="auto"/>
            <w:noWrap/>
            <w:vAlign w:val="bottom"/>
            <w:hideMark/>
          </w:tcPr>
          <w:p w14:paraId="58956C04"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Ambient Infratech Private Limited</w:t>
            </w:r>
          </w:p>
        </w:tc>
        <w:tc>
          <w:tcPr>
            <w:tcW w:w="1134" w:type="dxa"/>
            <w:shd w:val="clear" w:color="auto" w:fill="auto"/>
            <w:noWrap/>
            <w:vAlign w:val="center"/>
            <w:hideMark/>
          </w:tcPr>
          <w:p w14:paraId="775DADDE" w14:textId="4CAF425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0.015</w:t>
            </w:r>
          </w:p>
        </w:tc>
        <w:tc>
          <w:tcPr>
            <w:tcW w:w="1134" w:type="dxa"/>
            <w:shd w:val="clear" w:color="auto" w:fill="auto"/>
            <w:noWrap/>
            <w:vAlign w:val="center"/>
            <w:hideMark/>
          </w:tcPr>
          <w:p w14:paraId="5FE40460" w14:textId="46E4ED7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0.596</w:t>
            </w:r>
          </w:p>
        </w:tc>
        <w:tc>
          <w:tcPr>
            <w:tcW w:w="1276" w:type="dxa"/>
            <w:shd w:val="clear" w:color="auto" w:fill="auto"/>
            <w:noWrap/>
            <w:vAlign w:val="center"/>
            <w:hideMark/>
          </w:tcPr>
          <w:p w14:paraId="4988B1EA" w14:textId="78ED9F0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5A705E3A" w14:textId="77777777" w:rsidTr="005E74E1">
        <w:trPr>
          <w:trHeight w:val="288"/>
        </w:trPr>
        <w:tc>
          <w:tcPr>
            <w:tcW w:w="539" w:type="dxa"/>
            <w:shd w:val="clear" w:color="auto" w:fill="auto"/>
            <w:noWrap/>
            <w:vAlign w:val="bottom"/>
          </w:tcPr>
          <w:p w14:paraId="4C8E05CF"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12</w:t>
            </w:r>
          </w:p>
        </w:tc>
        <w:tc>
          <w:tcPr>
            <w:tcW w:w="5414" w:type="dxa"/>
            <w:shd w:val="clear" w:color="auto" w:fill="auto"/>
            <w:noWrap/>
            <w:vAlign w:val="bottom"/>
            <w:hideMark/>
          </w:tcPr>
          <w:p w14:paraId="7F81AA6A"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Wind Power Company </w:t>
            </w:r>
            <w:proofErr w:type="spellStart"/>
            <w:r w:rsidRPr="00E720A5">
              <w:rPr>
                <w:rFonts w:asciiTheme="minorHAnsi" w:hAnsiTheme="minorHAnsi" w:cstheme="minorHAnsi"/>
                <w:color w:val="000000"/>
                <w:sz w:val="22"/>
                <w:szCs w:val="22"/>
              </w:rPr>
              <w:t>SreePalwan</w:t>
            </w:r>
            <w:proofErr w:type="spellEnd"/>
            <w:r w:rsidRPr="00E720A5">
              <w:rPr>
                <w:rFonts w:asciiTheme="minorHAnsi" w:hAnsiTheme="minorHAnsi" w:cstheme="minorHAnsi"/>
                <w:color w:val="000000"/>
                <w:sz w:val="22"/>
                <w:szCs w:val="22"/>
              </w:rPr>
              <w:t xml:space="preserve"> Pvt Ltd  </w:t>
            </w:r>
          </w:p>
        </w:tc>
        <w:tc>
          <w:tcPr>
            <w:tcW w:w="1134" w:type="dxa"/>
            <w:shd w:val="clear" w:color="auto" w:fill="auto"/>
            <w:noWrap/>
            <w:vAlign w:val="center"/>
            <w:hideMark/>
          </w:tcPr>
          <w:p w14:paraId="2C73AB01" w14:textId="25ECFFF9"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c>
          <w:tcPr>
            <w:tcW w:w="1134" w:type="dxa"/>
            <w:shd w:val="clear" w:color="auto" w:fill="auto"/>
            <w:noWrap/>
            <w:vAlign w:val="center"/>
            <w:hideMark/>
          </w:tcPr>
          <w:p w14:paraId="6C742100" w14:textId="6B0ABAA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1.165</w:t>
            </w:r>
          </w:p>
        </w:tc>
        <w:tc>
          <w:tcPr>
            <w:tcW w:w="1276" w:type="dxa"/>
            <w:shd w:val="clear" w:color="auto" w:fill="auto"/>
            <w:noWrap/>
            <w:vAlign w:val="center"/>
            <w:hideMark/>
          </w:tcPr>
          <w:p w14:paraId="3E22DC76" w14:textId="41AD28B0"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01594F97" w14:textId="77777777" w:rsidTr="005E74E1">
        <w:trPr>
          <w:trHeight w:val="288"/>
        </w:trPr>
        <w:tc>
          <w:tcPr>
            <w:tcW w:w="539" w:type="dxa"/>
            <w:shd w:val="clear" w:color="auto" w:fill="auto"/>
            <w:noWrap/>
            <w:vAlign w:val="bottom"/>
          </w:tcPr>
          <w:p w14:paraId="23DBBC3A"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13</w:t>
            </w:r>
          </w:p>
        </w:tc>
        <w:tc>
          <w:tcPr>
            <w:tcW w:w="5414" w:type="dxa"/>
            <w:shd w:val="clear" w:color="auto" w:fill="auto"/>
            <w:noWrap/>
            <w:vAlign w:val="bottom"/>
            <w:hideMark/>
          </w:tcPr>
          <w:p w14:paraId="3FD0B8CA"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Orissa Power and Infratech Pvt Ltd</w:t>
            </w:r>
          </w:p>
        </w:tc>
        <w:tc>
          <w:tcPr>
            <w:tcW w:w="1134" w:type="dxa"/>
            <w:shd w:val="clear" w:color="auto" w:fill="auto"/>
            <w:noWrap/>
            <w:vAlign w:val="center"/>
            <w:hideMark/>
          </w:tcPr>
          <w:p w14:paraId="454DEE4E" w14:textId="0763033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0.0035</w:t>
            </w:r>
          </w:p>
        </w:tc>
        <w:tc>
          <w:tcPr>
            <w:tcW w:w="1134" w:type="dxa"/>
            <w:shd w:val="clear" w:color="auto" w:fill="auto"/>
            <w:noWrap/>
            <w:vAlign w:val="center"/>
            <w:hideMark/>
          </w:tcPr>
          <w:p w14:paraId="59BC06C4" w14:textId="559076C1"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6.4975</w:t>
            </w:r>
          </w:p>
        </w:tc>
        <w:tc>
          <w:tcPr>
            <w:tcW w:w="1276" w:type="dxa"/>
            <w:shd w:val="clear" w:color="auto" w:fill="auto"/>
            <w:noWrap/>
            <w:vAlign w:val="center"/>
            <w:hideMark/>
          </w:tcPr>
          <w:p w14:paraId="1D5C84A4" w14:textId="0BED1BE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58A285C6" w14:textId="77777777" w:rsidTr="005E74E1">
        <w:trPr>
          <w:trHeight w:val="288"/>
        </w:trPr>
        <w:tc>
          <w:tcPr>
            <w:tcW w:w="539" w:type="dxa"/>
            <w:shd w:val="clear" w:color="auto" w:fill="auto"/>
            <w:noWrap/>
            <w:vAlign w:val="bottom"/>
          </w:tcPr>
          <w:p w14:paraId="5A4EF652"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14</w:t>
            </w:r>
          </w:p>
        </w:tc>
        <w:tc>
          <w:tcPr>
            <w:tcW w:w="5414" w:type="dxa"/>
            <w:shd w:val="clear" w:color="auto" w:fill="auto"/>
            <w:noWrap/>
            <w:vAlign w:val="bottom"/>
            <w:hideMark/>
          </w:tcPr>
          <w:p w14:paraId="224C96E9"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Wind Power Company (</w:t>
            </w:r>
            <w:proofErr w:type="spellStart"/>
            <w:r w:rsidRPr="00E720A5">
              <w:rPr>
                <w:rFonts w:asciiTheme="minorHAnsi" w:hAnsiTheme="minorHAnsi" w:cstheme="minorHAnsi"/>
                <w:color w:val="000000"/>
                <w:sz w:val="22"/>
                <w:szCs w:val="22"/>
              </w:rPr>
              <w:t>Virli</w:t>
            </w:r>
            <w:proofErr w:type="spellEnd"/>
            <w:r w:rsidRPr="00E720A5">
              <w:rPr>
                <w:rFonts w:asciiTheme="minorHAnsi" w:hAnsiTheme="minorHAnsi" w:cstheme="minorHAnsi"/>
                <w:color w:val="000000"/>
                <w:sz w:val="22"/>
                <w:szCs w:val="22"/>
              </w:rPr>
              <w:t>) Pvt Ltd</w:t>
            </w:r>
          </w:p>
        </w:tc>
        <w:tc>
          <w:tcPr>
            <w:tcW w:w="1134" w:type="dxa"/>
            <w:shd w:val="clear" w:color="auto" w:fill="auto"/>
            <w:noWrap/>
            <w:vAlign w:val="center"/>
            <w:hideMark/>
          </w:tcPr>
          <w:p w14:paraId="6F4635E5" w14:textId="1134CB50"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0.007</w:t>
            </w:r>
          </w:p>
        </w:tc>
        <w:tc>
          <w:tcPr>
            <w:tcW w:w="1134" w:type="dxa"/>
            <w:shd w:val="clear" w:color="auto" w:fill="auto"/>
            <w:noWrap/>
            <w:vAlign w:val="center"/>
            <w:hideMark/>
          </w:tcPr>
          <w:p w14:paraId="738E7671" w14:textId="113DB3C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6.059</w:t>
            </w:r>
          </w:p>
        </w:tc>
        <w:tc>
          <w:tcPr>
            <w:tcW w:w="1276" w:type="dxa"/>
            <w:shd w:val="clear" w:color="auto" w:fill="auto"/>
            <w:noWrap/>
            <w:vAlign w:val="center"/>
            <w:hideMark/>
          </w:tcPr>
          <w:p w14:paraId="3B62CEC1" w14:textId="62A469F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1B7CA58F" w14:textId="77777777" w:rsidTr="005E74E1">
        <w:trPr>
          <w:trHeight w:val="288"/>
        </w:trPr>
        <w:tc>
          <w:tcPr>
            <w:tcW w:w="539" w:type="dxa"/>
            <w:shd w:val="clear" w:color="auto" w:fill="auto"/>
            <w:noWrap/>
            <w:vAlign w:val="bottom"/>
          </w:tcPr>
          <w:p w14:paraId="6DF2D797"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15</w:t>
            </w:r>
          </w:p>
        </w:tc>
        <w:tc>
          <w:tcPr>
            <w:tcW w:w="5414" w:type="dxa"/>
            <w:shd w:val="clear" w:color="auto" w:fill="auto"/>
            <w:noWrap/>
            <w:vAlign w:val="bottom"/>
            <w:hideMark/>
          </w:tcPr>
          <w:p w14:paraId="1845B3D2"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Real Estates Private Limited</w:t>
            </w:r>
          </w:p>
        </w:tc>
        <w:tc>
          <w:tcPr>
            <w:tcW w:w="1134" w:type="dxa"/>
            <w:shd w:val="clear" w:color="auto" w:fill="auto"/>
            <w:noWrap/>
            <w:vAlign w:val="center"/>
            <w:hideMark/>
          </w:tcPr>
          <w:p w14:paraId="45102B6C" w14:textId="069F4950"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185EA78D" w14:textId="5F9F074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024E937C" w14:textId="1AD46D29"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23557E13" w14:textId="77777777" w:rsidTr="005E74E1">
        <w:trPr>
          <w:trHeight w:val="288"/>
        </w:trPr>
        <w:tc>
          <w:tcPr>
            <w:tcW w:w="539" w:type="dxa"/>
            <w:shd w:val="clear" w:color="auto" w:fill="auto"/>
            <w:noWrap/>
            <w:vAlign w:val="bottom"/>
          </w:tcPr>
          <w:p w14:paraId="17E82A8F"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16</w:t>
            </w:r>
          </w:p>
        </w:tc>
        <w:tc>
          <w:tcPr>
            <w:tcW w:w="5414" w:type="dxa"/>
            <w:shd w:val="clear" w:color="auto" w:fill="auto"/>
            <w:noWrap/>
            <w:vAlign w:val="bottom"/>
            <w:hideMark/>
          </w:tcPr>
          <w:p w14:paraId="40B55EA1"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t>
            </w:r>
            <w:proofErr w:type="spellStart"/>
            <w:r w:rsidRPr="00E720A5">
              <w:rPr>
                <w:rFonts w:asciiTheme="minorHAnsi" w:hAnsiTheme="minorHAnsi" w:cstheme="minorHAnsi"/>
                <w:color w:val="000000"/>
                <w:sz w:val="22"/>
                <w:szCs w:val="22"/>
              </w:rPr>
              <w:t>Satara</w:t>
            </w:r>
            <w:proofErr w:type="spellEnd"/>
            <w:r w:rsidRPr="00E720A5">
              <w:rPr>
                <w:rFonts w:asciiTheme="minorHAnsi" w:hAnsiTheme="minorHAnsi" w:cstheme="minorHAnsi"/>
                <w:color w:val="000000"/>
                <w:sz w:val="22"/>
                <w:szCs w:val="22"/>
              </w:rPr>
              <w:t xml:space="preserve"> Infratech Private Limited</w:t>
            </w:r>
          </w:p>
        </w:tc>
        <w:tc>
          <w:tcPr>
            <w:tcW w:w="1134" w:type="dxa"/>
            <w:shd w:val="clear" w:color="auto" w:fill="auto"/>
            <w:noWrap/>
            <w:vAlign w:val="center"/>
            <w:hideMark/>
          </w:tcPr>
          <w:p w14:paraId="08FC268D" w14:textId="76938C2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4C5F9D74" w14:textId="5EBF020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0B2847C1" w14:textId="093168FF"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3B4B4927" w14:textId="77777777" w:rsidTr="005E74E1">
        <w:trPr>
          <w:trHeight w:val="288"/>
        </w:trPr>
        <w:tc>
          <w:tcPr>
            <w:tcW w:w="539" w:type="dxa"/>
            <w:shd w:val="clear" w:color="auto" w:fill="auto"/>
            <w:noWrap/>
            <w:vAlign w:val="bottom"/>
          </w:tcPr>
          <w:p w14:paraId="21D252E8"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17</w:t>
            </w:r>
          </w:p>
        </w:tc>
        <w:tc>
          <w:tcPr>
            <w:tcW w:w="5414" w:type="dxa"/>
            <w:shd w:val="clear" w:color="auto" w:fill="auto"/>
            <w:noWrap/>
            <w:vAlign w:val="bottom"/>
            <w:hideMark/>
          </w:tcPr>
          <w:p w14:paraId="1CC34402"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Hardeol</w:t>
            </w:r>
            <w:proofErr w:type="spellEnd"/>
            <w:r w:rsidRPr="00E720A5">
              <w:rPr>
                <w:rFonts w:asciiTheme="minorHAnsi" w:hAnsiTheme="minorHAnsi" w:cstheme="minorHAnsi"/>
                <w:color w:val="000000"/>
                <w:sz w:val="22"/>
                <w:szCs w:val="22"/>
              </w:rPr>
              <w:t xml:space="preserve"> Renewable Power Private Limited</w:t>
            </w:r>
          </w:p>
        </w:tc>
        <w:tc>
          <w:tcPr>
            <w:tcW w:w="1134" w:type="dxa"/>
            <w:shd w:val="clear" w:color="auto" w:fill="auto"/>
            <w:noWrap/>
            <w:vAlign w:val="center"/>
            <w:hideMark/>
          </w:tcPr>
          <w:p w14:paraId="0A14BD46" w14:textId="540CFDA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0.0011</w:t>
            </w:r>
          </w:p>
        </w:tc>
        <w:tc>
          <w:tcPr>
            <w:tcW w:w="1134" w:type="dxa"/>
            <w:shd w:val="clear" w:color="auto" w:fill="auto"/>
            <w:noWrap/>
            <w:vAlign w:val="center"/>
            <w:hideMark/>
          </w:tcPr>
          <w:p w14:paraId="58ADD0EA" w14:textId="68647F5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0.0006</w:t>
            </w:r>
          </w:p>
        </w:tc>
        <w:tc>
          <w:tcPr>
            <w:tcW w:w="1276" w:type="dxa"/>
            <w:shd w:val="clear" w:color="auto" w:fill="auto"/>
            <w:noWrap/>
            <w:vAlign w:val="center"/>
            <w:hideMark/>
          </w:tcPr>
          <w:p w14:paraId="1F347A79" w14:textId="594C11A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5158D797" w14:textId="77777777" w:rsidTr="005E74E1">
        <w:trPr>
          <w:trHeight w:val="288"/>
        </w:trPr>
        <w:tc>
          <w:tcPr>
            <w:tcW w:w="539" w:type="dxa"/>
            <w:shd w:val="clear" w:color="auto" w:fill="auto"/>
            <w:noWrap/>
            <w:vAlign w:val="bottom"/>
          </w:tcPr>
          <w:p w14:paraId="524224CC"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18</w:t>
            </w:r>
          </w:p>
        </w:tc>
        <w:tc>
          <w:tcPr>
            <w:tcW w:w="5414" w:type="dxa"/>
            <w:shd w:val="clear" w:color="auto" w:fill="auto"/>
            <w:noWrap/>
            <w:vAlign w:val="bottom"/>
            <w:hideMark/>
          </w:tcPr>
          <w:p w14:paraId="4E8A98D3"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Anamudi</w:t>
            </w:r>
            <w:proofErr w:type="spellEnd"/>
            <w:r w:rsidRPr="00E720A5">
              <w:rPr>
                <w:rFonts w:asciiTheme="minorHAnsi" w:hAnsiTheme="minorHAnsi" w:cstheme="minorHAnsi"/>
                <w:color w:val="000000"/>
                <w:sz w:val="22"/>
                <w:szCs w:val="22"/>
              </w:rPr>
              <w:t xml:space="preserve"> Renewable Power Private Limited </w:t>
            </w:r>
          </w:p>
        </w:tc>
        <w:tc>
          <w:tcPr>
            <w:tcW w:w="1134" w:type="dxa"/>
            <w:shd w:val="clear" w:color="auto" w:fill="auto"/>
            <w:noWrap/>
            <w:vAlign w:val="center"/>
            <w:hideMark/>
          </w:tcPr>
          <w:p w14:paraId="3615B404" w14:textId="37394D4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79A7BD5D" w14:textId="7F95865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331896AA" w14:textId="4C95BB5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0EC4DC8C" w14:textId="77777777" w:rsidTr="005E74E1">
        <w:trPr>
          <w:trHeight w:val="288"/>
        </w:trPr>
        <w:tc>
          <w:tcPr>
            <w:tcW w:w="539" w:type="dxa"/>
            <w:shd w:val="clear" w:color="auto" w:fill="auto"/>
            <w:noWrap/>
            <w:vAlign w:val="bottom"/>
          </w:tcPr>
          <w:p w14:paraId="5853A1E8"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19</w:t>
            </w:r>
          </w:p>
        </w:tc>
        <w:tc>
          <w:tcPr>
            <w:tcW w:w="5414" w:type="dxa"/>
            <w:shd w:val="clear" w:color="auto" w:fill="auto"/>
            <w:noWrap/>
            <w:vAlign w:val="bottom"/>
            <w:hideMark/>
          </w:tcPr>
          <w:p w14:paraId="1B772A42"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Sailana</w:t>
            </w:r>
            <w:proofErr w:type="spellEnd"/>
            <w:r w:rsidRPr="00E720A5">
              <w:rPr>
                <w:rFonts w:asciiTheme="minorHAnsi" w:hAnsiTheme="minorHAnsi" w:cstheme="minorHAnsi"/>
                <w:color w:val="000000"/>
                <w:sz w:val="22"/>
                <w:szCs w:val="22"/>
              </w:rPr>
              <w:t xml:space="preserve"> Wind Energy Private Limited </w:t>
            </w:r>
          </w:p>
        </w:tc>
        <w:tc>
          <w:tcPr>
            <w:tcW w:w="1134" w:type="dxa"/>
            <w:shd w:val="clear" w:color="auto" w:fill="auto"/>
            <w:noWrap/>
            <w:vAlign w:val="center"/>
            <w:hideMark/>
          </w:tcPr>
          <w:p w14:paraId="459CEBCF" w14:textId="1EB68AEA"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300F4921" w14:textId="692D9B9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5575442A" w14:textId="0791014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612812CA" w14:textId="77777777" w:rsidTr="005E74E1">
        <w:trPr>
          <w:trHeight w:val="288"/>
        </w:trPr>
        <w:tc>
          <w:tcPr>
            <w:tcW w:w="539" w:type="dxa"/>
            <w:shd w:val="clear" w:color="auto" w:fill="auto"/>
            <w:noWrap/>
            <w:vAlign w:val="bottom"/>
            <w:hideMark/>
          </w:tcPr>
          <w:p w14:paraId="314D9FCE"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20</w:t>
            </w:r>
          </w:p>
        </w:tc>
        <w:tc>
          <w:tcPr>
            <w:tcW w:w="5414" w:type="dxa"/>
            <w:shd w:val="clear" w:color="auto" w:fill="auto"/>
            <w:noWrap/>
            <w:vAlign w:val="bottom"/>
            <w:hideMark/>
          </w:tcPr>
          <w:p w14:paraId="09F87D7A"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Amboli</w:t>
            </w:r>
            <w:proofErr w:type="spellEnd"/>
            <w:r w:rsidRPr="00E720A5">
              <w:rPr>
                <w:rFonts w:asciiTheme="minorHAnsi" w:hAnsiTheme="minorHAnsi" w:cstheme="minorHAnsi"/>
                <w:color w:val="000000"/>
                <w:sz w:val="22"/>
                <w:szCs w:val="22"/>
              </w:rPr>
              <w:t xml:space="preserve"> Power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 </w:t>
            </w:r>
          </w:p>
        </w:tc>
        <w:tc>
          <w:tcPr>
            <w:tcW w:w="1134" w:type="dxa"/>
            <w:shd w:val="clear" w:color="auto" w:fill="auto"/>
            <w:noWrap/>
            <w:vAlign w:val="center"/>
            <w:hideMark/>
          </w:tcPr>
          <w:p w14:paraId="1CF26A6B" w14:textId="29EF8BC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0.004</w:t>
            </w:r>
          </w:p>
        </w:tc>
        <w:tc>
          <w:tcPr>
            <w:tcW w:w="1134" w:type="dxa"/>
            <w:shd w:val="clear" w:color="auto" w:fill="auto"/>
            <w:noWrap/>
            <w:vAlign w:val="center"/>
            <w:hideMark/>
          </w:tcPr>
          <w:p w14:paraId="1AE94E16" w14:textId="317B8CA8"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036552D9" w14:textId="1CCA2A0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0.003</w:t>
            </w:r>
          </w:p>
        </w:tc>
      </w:tr>
      <w:tr w:rsidR="00B82C92" w:rsidRPr="00E720A5" w14:paraId="177E73D0" w14:textId="77777777" w:rsidTr="005E74E1">
        <w:trPr>
          <w:trHeight w:val="288"/>
        </w:trPr>
        <w:tc>
          <w:tcPr>
            <w:tcW w:w="539" w:type="dxa"/>
            <w:shd w:val="clear" w:color="auto" w:fill="auto"/>
            <w:noWrap/>
            <w:vAlign w:val="bottom"/>
            <w:hideMark/>
          </w:tcPr>
          <w:p w14:paraId="5965C5EB"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21</w:t>
            </w:r>
          </w:p>
        </w:tc>
        <w:tc>
          <w:tcPr>
            <w:tcW w:w="5414" w:type="dxa"/>
            <w:shd w:val="clear" w:color="auto" w:fill="auto"/>
            <w:noWrap/>
            <w:vAlign w:val="bottom"/>
            <w:hideMark/>
          </w:tcPr>
          <w:p w14:paraId="3066AFD9"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Badawada</w:t>
            </w:r>
            <w:proofErr w:type="spellEnd"/>
            <w:r w:rsidRPr="00E720A5">
              <w:rPr>
                <w:rFonts w:asciiTheme="minorHAnsi" w:hAnsiTheme="minorHAnsi" w:cstheme="minorHAnsi"/>
                <w:color w:val="000000"/>
                <w:sz w:val="22"/>
                <w:szCs w:val="22"/>
              </w:rPr>
              <w:t xml:space="preserve"> Wind Energy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6E74EBC0" w14:textId="2EF2615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0.003</w:t>
            </w:r>
          </w:p>
        </w:tc>
        <w:tc>
          <w:tcPr>
            <w:tcW w:w="1134" w:type="dxa"/>
            <w:shd w:val="clear" w:color="auto" w:fill="auto"/>
            <w:noWrap/>
            <w:vAlign w:val="center"/>
            <w:hideMark/>
          </w:tcPr>
          <w:p w14:paraId="16850F60" w14:textId="66B54FCC"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09AB9BA3" w14:textId="6097B32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0.003</w:t>
            </w:r>
          </w:p>
        </w:tc>
      </w:tr>
      <w:tr w:rsidR="00B82C92" w:rsidRPr="00E720A5" w14:paraId="36560907" w14:textId="77777777" w:rsidTr="005E74E1">
        <w:trPr>
          <w:trHeight w:val="288"/>
        </w:trPr>
        <w:tc>
          <w:tcPr>
            <w:tcW w:w="539" w:type="dxa"/>
            <w:shd w:val="clear" w:color="auto" w:fill="auto"/>
            <w:noWrap/>
            <w:vAlign w:val="bottom"/>
            <w:hideMark/>
          </w:tcPr>
          <w:p w14:paraId="692DC3DC"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22</w:t>
            </w:r>
          </w:p>
        </w:tc>
        <w:tc>
          <w:tcPr>
            <w:tcW w:w="5414" w:type="dxa"/>
            <w:shd w:val="clear" w:color="auto" w:fill="auto"/>
            <w:noWrap/>
            <w:vAlign w:val="bottom"/>
            <w:hideMark/>
          </w:tcPr>
          <w:p w14:paraId="1BBFABD6"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Dhar Wind </w:t>
            </w:r>
            <w:proofErr w:type="spellStart"/>
            <w:r w:rsidRPr="00E720A5">
              <w:rPr>
                <w:rFonts w:asciiTheme="minorHAnsi" w:hAnsiTheme="minorHAnsi" w:cstheme="minorHAnsi"/>
                <w:color w:val="000000"/>
                <w:sz w:val="22"/>
                <w:szCs w:val="22"/>
              </w:rPr>
              <w:t>Energy.Pvt</w:t>
            </w:r>
            <w:proofErr w:type="spellEnd"/>
            <w:r w:rsidRPr="00E720A5">
              <w:rPr>
                <w:rFonts w:asciiTheme="minorHAnsi" w:hAnsiTheme="minorHAnsi" w:cstheme="minorHAnsi"/>
                <w:color w:val="000000"/>
                <w:sz w:val="22"/>
                <w:szCs w:val="22"/>
              </w:rPr>
              <w:t xml:space="preserve">. Ltd. </w:t>
            </w:r>
          </w:p>
        </w:tc>
        <w:tc>
          <w:tcPr>
            <w:tcW w:w="1134" w:type="dxa"/>
            <w:shd w:val="clear" w:color="auto" w:fill="auto"/>
            <w:noWrap/>
            <w:vAlign w:val="center"/>
            <w:hideMark/>
          </w:tcPr>
          <w:p w14:paraId="232FED36" w14:textId="7E5D17BF"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0.0000</w:t>
            </w:r>
          </w:p>
        </w:tc>
        <w:tc>
          <w:tcPr>
            <w:tcW w:w="1134" w:type="dxa"/>
            <w:shd w:val="clear" w:color="auto" w:fill="auto"/>
            <w:noWrap/>
            <w:vAlign w:val="center"/>
            <w:hideMark/>
          </w:tcPr>
          <w:p w14:paraId="00ABFA80" w14:textId="3D7EAC2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158.2505</w:t>
            </w:r>
          </w:p>
        </w:tc>
        <w:tc>
          <w:tcPr>
            <w:tcW w:w="1276" w:type="dxa"/>
            <w:shd w:val="clear" w:color="auto" w:fill="auto"/>
            <w:noWrap/>
            <w:vAlign w:val="center"/>
            <w:hideMark/>
          </w:tcPr>
          <w:p w14:paraId="60B5B7B8" w14:textId="7B6FA46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508FD9C1" w14:textId="77777777" w:rsidTr="005E74E1">
        <w:trPr>
          <w:trHeight w:val="288"/>
        </w:trPr>
        <w:tc>
          <w:tcPr>
            <w:tcW w:w="539" w:type="dxa"/>
            <w:shd w:val="clear" w:color="auto" w:fill="auto"/>
            <w:noWrap/>
            <w:vAlign w:val="bottom"/>
            <w:hideMark/>
          </w:tcPr>
          <w:p w14:paraId="1DA5282A"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23</w:t>
            </w:r>
          </w:p>
        </w:tc>
        <w:tc>
          <w:tcPr>
            <w:tcW w:w="5414" w:type="dxa"/>
            <w:shd w:val="clear" w:color="auto" w:fill="auto"/>
            <w:noWrap/>
            <w:vAlign w:val="bottom"/>
            <w:hideMark/>
          </w:tcPr>
          <w:p w14:paraId="640285D5"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Alot</w:t>
            </w:r>
            <w:proofErr w:type="spellEnd"/>
            <w:r w:rsidRPr="00E720A5">
              <w:rPr>
                <w:rFonts w:asciiTheme="minorHAnsi" w:hAnsiTheme="minorHAnsi" w:cstheme="minorHAnsi"/>
                <w:color w:val="000000"/>
                <w:sz w:val="22"/>
                <w:szCs w:val="22"/>
              </w:rPr>
              <w:t xml:space="preserve"> Wind Energy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4FD52D85" w14:textId="4CE5B4F2"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0.0053</w:t>
            </w:r>
          </w:p>
        </w:tc>
        <w:tc>
          <w:tcPr>
            <w:tcW w:w="1134" w:type="dxa"/>
            <w:shd w:val="clear" w:color="auto" w:fill="auto"/>
            <w:noWrap/>
            <w:vAlign w:val="center"/>
            <w:hideMark/>
          </w:tcPr>
          <w:p w14:paraId="40402BCC" w14:textId="08F2364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0.0051</w:t>
            </w:r>
          </w:p>
        </w:tc>
        <w:tc>
          <w:tcPr>
            <w:tcW w:w="1276" w:type="dxa"/>
            <w:shd w:val="clear" w:color="auto" w:fill="auto"/>
            <w:noWrap/>
            <w:vAlign w:val="center"/>
            <w:hideMark/>
          </w:tcPr>
          <w:p w14:paraId="78DCFAD6" w14:textId="75D7837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1D2F18DB" w14:textId="77777777" w:rsidTr="005E74E1">
        <w:trPr>
          <w:trHeight w:val="288"/>
        </w:trPr>
        <w:tc>
          <w:tcPr>
            <w:tcW w:w="539" w:type="dxa"/>
            <w:shd w:val="clear" w:color="auto" w:fill="auto"/>
            <w:noWrap/>
            <w:vAlign w:val="bottom"/>
            <w:hideMark/>
          </w:tcPr>
          <w:p w14:paraId="39A19E40"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24</w:t>
            </w:r>
          </w:p>
        </w:tc>
        <w:tc>
          <w:tcPr>
            <w:tcW w:w="5414" w:type="dxa"/>
            <w:shd w:val="clear" w:color="auto" w:fill="auto"/>
            <w:noWrap/>
            <w:vAlign w:val="bottom"/>
            <w:hideMark/>
          </w:tcPr>
          <w:p w14:paraId="0840CEA0"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Shahuwadi</w:t>
            </w:r>
            <w:proofErr w:type="spellEnd"/>
            <w:r w:rsidRPr="00E720A5">
              <w:rPr>
                <w:rFonts w:asciiTheme="minorHAnsi" w:hAnsiTheme="minorHAnsi" w:cstheme="minorHAnsi"/>
                <w:color w:val="000000"/>
                <w:sz w:val="22"/>
                <w:szCs w:val="22"/>
              </w:rPr>
              <w:t xml:space="preserve"> Wind Energy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39438DA4" w14:textId="6485F68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0.0045</w:t>
            </w:r>
          </w:p>
        </w:tc>
        <w:tc>
          <w:tcPr>
            <w:tcW w:w="1134" w:type="dxa"/>
            <w:shd w:val="clear" w:color="auto" w:fill="auto"/>
            <w:noWrap/>
            <w:vAlign w:val="center"/>
            <w:hideMark/>
          </w:tcPr>
          <w:p w14:paraId="6F9DAB49" w14:textId="66ADD95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0.0006</w:t>
            </w:r>
          </w:p>
        </w:tc>
        <w:tc>
          <w:tcPr>
            <w:tcW w:w="1276" w:type="dxa"/>
            <w:shd w:val="clear" w:color="auto" w:fill="auto"/>
            <w:noWrap/>
            <w:vAlign w:val="center"/>
            <w:hideMark/>
          </w:tcPr>
          <w:p w14:paraId="0EC10024" w14:textId="1831024C"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0.004</w:t>
            </w:r>
          </w:p>
        </w:tc>
      </w:tr>
      <w:tr w:rsidR="00B82C92" w:rsidRPr="00E720A5" w14:paraId="1F78CEBC" w14:textId="77777777" w:rsidTr="005E74E1">
        <w:trPr>
          <w:trHeight w:val="288"/>
        </w:trPr>
        <w:tc>
          <w:tcPr>
            <w:tcW w:w="539" w:type="dxa"/>
            <w:shd w:val="clear" w:color="auto" w:fill="auto"/>
            <w:noWrap/>
            <w:vAlign w:val="bottom"/>
            <w:hideMark/>
          </w:tcPr>
          <w:p w14:paraId="32D950BE"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25</w:t>
            </w:r>
          </w:p>
        </w:tc>
        <w:tc>
          <w:tcPr>
            <w:tcW w:w="5414" w:type="dxa"/>
            <w:shd w:val="clear" w:color="000000" w:fill="FFFFFF"/>
            <w:noWrap/>
            <w:vAlign w:val="bottom"/>
            <w:hideMark/>
          </w:tcPr>
          <w:p w14:paraId="55FB51ED"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Orissa Power Company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2582E730" w14:textId="33513218"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0.0015</w:t>
            </w:r>
          </w:p>
        </w:tc>
        <w:tc>
          <w:tcPr>
            <w:tcW w:w="1134" w:type="dxa"/>
            <w:shd w:val="clear" w:color="auto" w:fill="auto"/>
            <w:noWrap/>
            <w:vAlign w:val="center"/>
            <w:hideMark/>
          </w:tcPr>
          <w:p w14:paraId="29EBDA1B" w14:textId="6945078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0.0006</w:t>
            </w:r>
          </w:p>
        </w:tc>
        <w:tc>
          <w:tcPr>
            <w:tcW w:w="1276" w:type="dxa"/>
            <w:shd w:val="clear" w:color="auto" w:fill="auto"/>
            <w:noWrap/>
            <w:vAlign w:val="center"/>
            <w:hideMark/>
          </w:tcPr>
          <w:p w14:paraId="581B0417" w14:textId="5EE05698"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55C65B4B" w14:textId="77777777" w:rsidTr="005E74E1">
        <w:trPr>
          <w:trHeight w:val="288"/>
        </w:trPr>
        <w:tc>
          <w:tcPr>
            <w:tcW w:w="539" w:type="dxa"/>
            <w:shd w:val="clear" w:color="auto" w:fill="auto"/>
            <w:noWrap/>
            <w:vAlign w:val="bottom"/>
            <w:hideMark/>
          </w:tcPr>
          <w:p w14:paraId="789FB6BE"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26</w:t>
            </w:r>
          </w:p>
        </w:tc>
        <w:tc>
          <w:tcPr>
            <w:tcW w:w="5414" w:type="dxa"/>
            <w:shd w:val="clear" w:color="000000" w:fill="FFFFFF"/>
            <w:noWrap/>
            <w:vAlign w:val="bottom"/>
            <w:hideMark/>
          </w:tcPr>
          <w:p w14:paraId="22329CEC" w14:textId="77777777" w:rsidR="00B82C92" w:rsidRPr="00E720A5" w:rsidRDefault="00B82C92" w:rsidP="00B82C92">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Tangnu</w:t>
            </w:r>
            <w:proofErr w:type="spellEnd"/>
            <w:r w:rsidRPr="00E720A5">
              <w:rPr>
                <w:rFonts w:asciiTheme="minorHAnsi" w:hAnsiTheme="minorHAnsi" w:cstheme="minorHAnsi"/>
                <w:color w:val="000000"/>
                <w:sz w:val="22"/>
                <w:szCs w:val="22"/>
              </w:rPr>
              <w:t xml:space="preserve"> </w:t>
            </w:r>
            <w:proofErr w:type="spellStart"/>
            <w:r w:rsidRPr="00E720A5">
              <w:rPr>
                <w:rFonts w:asciiTheme="minorHAnsi" w:hAnsiTheme="minorHAnsi" w:cstheme="minorHAnsi"/>
                <w:color w:val="000000"/>
                <w:sz w:val="22"/>
                <w:szCs w:val="22"/>
              </w:rPr>
              <w:t>Romai</w:t>
            </w:r>
            <w:proofErr w:type="spellEnd"/>
            <w:r w:rsidRPr="00E720A5">
              <w:rPr>
                <w:rFonts w:asciiTheme="minorHAnsi" w:hAnsiTheme="minorHAnsi" w:cstheme="minorHAnsi"/>
                <w:color w:val="000000"/>
                <w:sz w:val="22"/>
                <w:szCs w:val="22"/>
              </w:rPr>
              <w:t xml:space="preserve"> Power Generation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0ABAD3FE" w14:textId="0B2E759B"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0.0015</w:t>
            </w:r>
          </w:p>
        </w:tc>
        <w:tc>
          <w:tcPr>
            <w:tcW w:w="1134" w:type="dxa"/>
            <w:shd w:val="clear" w:color="auto" w:fill="auto"/>
            <w:noWrap/>
            <w:vAlign w:val="center"/>
            <w:hideMark/>
          </w:tcPr>
          <w:p w14:paraId="3C636AF9" w14:textId="292A3EBF"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0.0006</w:t>
            </w:r>
          </w:p>
        </w:tc>
        <w:tc>
          <w:tcPr>
            <w:tcW w:w="1276" w:type="dxa"/>
            <w:shd w:val="clear" w:color="auto" w:fill="auto"/>
            <w:noWrap/>
            <w:vAlign w:val="center"/>
            <w:hideMark/>
          </w:tcPr>
          <w:p w14:paraId="4D0BB909" w14:textId="64DF27CF"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70799891" w14:textId="77777777" w:rsidTr="005E74E1">
        <w:trPr>
          <w:trHeight w:val="288"/>
        </w:trPr>
        <w:tc>
          <w:tcPr>
            <w:tcW w:w="539" w:type="dxa"/>
            <w:shd w:val="clear" w:color="auto" w:fill="auto"/>
            <w:noWrap/>
            <w:vAlign w:val="bottom"/>
            <w:hideMark/>
          </w:tcPr>
          <w:p w14:paraId="35A941F6"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27</w:t>
            </w:r>
          </w:p>
        </w:tc>
        <w:tc>
          <w:tcPr>
            <w:tcW w:w="5414" w:type="dxa"/>
            <w:shd w:val="clear" w:color="000000" w:fill="FFFFFF"/>
            <w:noWrap/>
            <w:vAlign w:val="bottom"/>
            <w:hideMark/>
          </w:tcPr>
          <w:p w14:paraId="39543B8E"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Power &amp; Infratech Ltd.</w:t>
            </w:r>
          </w:p>
        </w:tc>
        <w:tc>
          <w:tcPr>
            <w:tcW w:w="1134" w:type="dxa"/>
            <w:shd w:val="clear" w:color="auto" w:fill="auto"/>
            <w:noWrap/>
            <w:vAlign w:val="center"/>
            <w:hideMark/>
          </w:tcPr>
          <w:p w14:paraId="6F7D9179" w14:textId="0D29847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0.0006</w:t>
            </w:r>
          </w:p>
        </w:tc>
        <w:tc>
          <w:tcPr>
            <w:tcW w:w="1134" w:type="dxa"/>
            <w:shd w:val="clear" w:color="auto" w:fill="auto"/>
            <w:noWrap/>
            <w:vAlign w:val="center"/>
            <w:hideMark/>
          </w:tcPr>
          <w:p w14:paraId="3F42B576" w14:textId="1E4FA73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0.0000</w:t>
            </w:r>
          </w:p>
        </w:tc>
        <w:tc>
          <w:tcPr>
            <w:tcW w:w="1276" w:type="dxa"/>
            <w:shd w:val="clear" w:color="auto" w:fill="auto"/>
            <w:noWrap/>
            <w:vAlign w:val="center"/>
            <w:hideMark/>
          </w:tcPr>
          <w:p w14:paraId="7D3835EC" w14:textId="2CA63465"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B82C92" w:rsidRPr="00E720A5" w14:paraId="05101DBD" w14:textId="77777777" w:rsidTr="005E74E1">
        <w:trPr>
          <w:trHeight w:val="288"/>
        </w:trPr>
        <w:tc>
          <w:tcPr>
            <w:tcW w:w="539" w:type="dxa"/>
            <w:shd w:val="clear" w:color="auto" w:fill="auto"/>
            <w:noWrap/>
            <w:vAlign w:val="bottom"/>
            <w:hideMark/>
          </w:tcPr>
          <w:p w14:paraId="03DEDA02"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lastRenderedPageBreak/>
              <w:t>28</w:t>
            </w:r>
          </w:p>
        </w:tc>
        <w:tc>
          <w:tcPr>
            <w:tcW w:w="5414" w:type="dxa"/>
            <w:shd w:val="clear" w:color="000000" w:fill="FFFFFF"/>
            <w:noWrap/>
            <w:vAlign w:val="bottom"/>
            <w:hideMark/>
          </w:tcPr>
          <w:p w14:paraId="175E1E6D"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Orbit Wind Energy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10C1E8B5" w14:textId="29C79C6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0.0031</w:t>
            </w:r>
          </w:p>
        </w:tc>
        <w:tc>
          <w:tcPr>
            <w:tcW w:w="1134" w:type="dxa"/>
            <w:shd w:val="clear" w:color="auto" w:fill="auto"/>
            <w:noWrap/>
            <w:vAlign w:val="center"/>
            <w:hideMark/>
          </w:tcPr>
          <w:p w14:paraId="7A092890" w14:textId="24470F6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0.0150</w:t>
            </w:r>
          </w:p>
        </w:tc>
        <w:tc>
          <w:tcPr>
            <w:tcW w:w="1276" w:type="dxa"/>
            <w:shd w:val="clear" w:color="auto" w:fill="auto"/>
            <w:noWrap/>
            <w:vAlign w:val="center"/>
            <w:hideMark/>
          </w:tcPr>
          <w:p w14:paraId="4C662116" w14:textId="4479820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69D9748B" w14:textId="77777777" w:rsidTr="005E74E1">
        <w:trPr>
          <w:trHeight w:val="288"/>
        </w:trPr>
        <w:tc>
          <w:tcPr>
            <w:tcW w:w="539" w:type="dxa"/>
            <w:shd w:val="clear" w:color="auto" w:fill="auto"/>
            <w:noWrap/>
            <w:vAlign w:val="bottom"/>
            <w:hideMark/>
          </w:tcPr>
          <w:p w14:paraId="56519FD8"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29</w:t>
            </w:r>
          </w:p>
        </w:tc>
        <w:tc>
          <w:tcPr>
            <w:tcW w:w="5414" w:type="dxa"/>
            <w:shd w:val="clear" w:color="000000" w:fill="FFFFFF"/>
            <w:noWrap/>
            <w:vAlign w:val="bottom"/>
            <w:hideMark/>
          </w:tcPr>
          <w:p w14:paraId="146E068D"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Wind Power Company (</w:t>
            </w:r>
            <w:proofErr w:type="spellStart"/>
            <w:r w:rsidRPr="00E720A5">
              <w:rPr>
                <w:rFonts w:asciiTheme="minorHAnsi" w:hAnsiTheme="minorHAnsi" w:cstheme="minorHAnsi"/>
                <w:color w:val="000000"/>
                <w:sz w:val="22"/>
                <w:szCs w:val="22"/>
              </w:rPr>
              <w:t>Chilarwadi</w:t>
            </w:r>
            <w:proofErr w:type="spellEnd"/>
            <w:r w:rsidRPr="00E720A5">
              <w:rPr>
                <w:rFonts w:asciiTheme="minorHAnsi" w:hAnsiTheme="minorHAnsi" w:cstheme="minorHAnsi"/>
                <w:color w:val="000000"/>
                <w:sz w:val="22"/>
                <w:szCs w:val="22"/>
              </w:rPr>
              <w:t>) Pvt Ltd</w:t>
            </w:r>
          </w:p>
        </w:tc>
        <w:tc>
          <w:tcPr>
            <w:tcW w:w="1134" w:type="dxa"/>
            <w:shd w:val="clear" w:color="auto" w:fill="auto"/>
            <w:noWrap/>
            <w:vAlign w:val="center"/>
            <w:hideMark/>
          </w:tcPr>
          <w:p w14:paraId="5BFE03F9" w14:textId="1AF473EA"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3AEB3C80" w14:textId="04668EB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0.00055</w:t>
            </w:r>
          </w:p>
        </w:tc>
        <w:tc>
          <w:tcPr>
            <w:tcW w:w="1276" w:type="dxa"/>
            <w:shd w:val="clear" w:color="auto" w:fill="auto"/>
            <w:noWrap/>
            <w:vAlign w:val="center"/>
            <w:hideMark/>
          </w:tcPr>
          <w:p w14:paraId="6D7CDA8E" w14:textId="78B7991C"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0.0005</w:t>
            </w:r>
          </w:p>
        </w:tc>
      </w:tr>
      <w:tr w:rsidR="00B82C92" w:rsidRPr="00E720A5" w14:paraId="13AFC512" w14:textId="77777777" w:rsidTr="005E74E1">
        <w:trPr>
          <w:trHeight w:val="288"/>
        </w:trPr>
        <w:tc>
          <w:tcPr>
            <w:tcW w:w="539" w:type="dxa"/>
            <w:shd w:val="clear" w:color="auto" w:fill="auto"/>
            <w:noWrap/>
            <w:vAlign w:val="bottom"/>
            <w:hideMark/>
          </w:tcPr>
          <w:p w14:paraId="5658D52E"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30</w:t>
            </w:r>
          </w:p>
        </w:tc>
        <w:tc>
          <w:tcPr>
            <w:tcW w:w="5414" w:type="dxa"/>
            <w:shd w:val="clear" w:color="000000" w:fill="FFFFFF"/>
            <w:noWrap/>
            <w:vAlign w:val="bottom"/>
            <w:hideMark/>
          </w:tcPr>
          <w:p w14:paraId="28F73A00"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Wind Power Company </w:t>
            </w:r>
            <w:proofErr w:type="spellStart"/>
            <w:r w:rsidRPr="00E720A5">
              <w:rPr>
                <w:rFonts w:asciiTheme="minorHAnsi" w:hAnsiTheme="minorHAnsi" w:cstheme="minorHAnsi"/>
                <w:color w:val="000000"/>
                <w:sz w:val="22"/>
                <w:szCs w:val="22"/>
              </w:rPr>
              <w:t>Gubbi_Tumkur</w:t>
            </w:r>
            <w:proofErr w:type="spellEnd"/>
            <w:r w:rsidRPr="00E720A5">
              <w:rPr>
                <w:rFonts w:asciiTheme="minorHAnsi" w:hAnsiTheme="minorHAnsi" w:cstheme="minorHAnsi"/>
                <w:color w:val="000000"/>
                <w:sz w:val="22"/>
                <w:szCs w:val="22"/>
              </w:rPr>
              <w:t xml:space="preserve"> Pvt Ltd</w:t>
            </w:r>
          </w:p>
        </w:tc>
        <w:tc>
          <w:tcPr>
            <w:tcW w:w="1134" w:type="dxa"/>
            <w:shd w:val="clear" w:color="auto" w:fill="auto"/>
            <w:noWrap/>
            <w:vAlign w:val="center"/>
            <w:hideMark/>
          </w:tcPr>
          <w:p w14:paraId="2F78E83E" w14:textId="7A976BF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4C726EFC" w14:textId="4207295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0.00055</w:t>
            </w:r>
          </w:p>
        </w:tc>
        <w:tc>
          <w:tcPr>
            <w:tcW w:w="1276" w:type="dxa"/>
            <w:shd w:val="clear" w:color="auto" w:fill="auto"/>
            <w:noWrap/>
            <w:vAlign w:val="center"/>
            <w:hideMark/>
          </w:tcPr>
          <w:p w14:paraId="5D1898EE" w14:textId="7DA96DC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0.0005</w:t>
            </w:r>
          </w:p>
        </w:tc>
      </w:tr>
      <w:tr w:rsidR="00B82C92" w:rsidRPr="00E720A5" w14:paraId="3FBE37BA" w14:textId="77777777" w:rsidTr="005E74E1">
        <w:trPr>
          <w:trHeight w:val="288"/>
        </w:trPr>
        <w:tc>
          <w:tcPr>
            <w:tcW w:w="539" w:type="dxa"/>
            <w:shd w:val="clear" w:color="auto" w:fill="auto"/>
            <w:noWrap/>
            <w:vAlign w:val="bottom"/>
            <w:hideMark/>
          </w:tcPr>
          <w:p w14:paraId="5927F883"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31</w:t>
            </w:r>
          </w:p>
        </w:tc>
        <w:tc>
          <w:tcPr>
            <w:tcW w:w="5414" w:type="dxa"/>
            <w:shd w:val="clear" w:color="000000" w:fill="FFFFFF"/>
            <w:noWrap/>
            <w:vAlign w:val="bottom"/>
            <w:hideMark/>
          </w:tcPr>
          <w:p w14:paraId="6D75A389"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Wind Power Company </w:t>
            </w:r>
            <w:proofErr w:type="spellStart"/>
            <w:r w:rsidRPr="00E720A5">
              <w:rPr>
                <w:rFonts w:asciiTheme="minorHAnsi" w:hAnsiTheme="minorHAnsi" w:cstheme="minorHAnsi"/>
                <w:color w:val="000000"/>
                <w:sz w:val="22"/>
                <w:szCs w:val="22"/>
              </w:rPr>
              <w:t>Sira_Tumkur</w:t>
            </w:r>
            <w:proofErr w:type="spellEnd"/>
            <w:r w:rsidRPr="00E720A5">
              <w:rPr>
                <w:rFonts w:asciiTheme="minorHAnsi" w:hAnsiTheme="minorHAnsi" w:cstheme="minorHAnsi"/>
                <w:color w:val="000000"/>
                <w:sz w:val="22"/>
                <w:szCs w:val="22"/>
              </w:rPr>
              <w:t xml:space="preserve"> Pvt Ltd</w:t>
            </w:r>
          </w:p>
        </w:tc>
        <w:tc>
          <w:tcPr>
            <w:tcW w:w="1134" w:type="dxa"/>
            <w:shd w:val="clear" w:color="auto" w:fill="auto"/>
            <w:noWrap/>
            <w:vAlign w:val="center"/>
            <w:hideMark/>
          </w:tcPr>
          <w:p w14:paraId="550FB8D4" w14:textId="1019437D"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0.0010</w:t>
            </w:r>
          </w:p>
        </w:tc>
        <w:tc>
          <w:tcPr>
            <w:tcW w:w="1134" w:type="dxa"/>
            <w:shd w:val="clear" w:color="auto" w:fill="auto"/>
            <w:noWrap/>
            <w:vAlign w:val="center"/>
            <w:hideMark/>
          </w:tcPr>
          <w:p w14:paraId="573272CF" w14:textId="681D7CEB"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0.0006</w:t>
            </w:r>
          </w:p>
        </w:tc>
        <w:tc>
          <w:tcPr>
            <w:tcW w:w="1276" w:type="dxa"/>
            <w:shd w:val="clear" w:color="auto" w:fill="auto"/>
            <w:noWrap/>
            <w:vAlign w:val="center"/>
            <w:hideMark/>
          </w:tcPr>
          <w:p w14:paraId="456B4837" w14:textId="28A6310E"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w:t>
            </w:r>
          </w:p>
        </w:tc>
      </w:tr>
      <w:tr w:rsidR="00B82C92" w:rsidRPr="00E720A5" w14:paraId="0FE7235A" w14:textId="77777777" w:rsidTr="005E74E1">
        <w:trPr>
          <w:trHeight w:val="288"/>
        </w:trPr>
        <w:tc>
          <w:tcPr>
            <w:tcW w:w="539" w:type="dxa"/>
            <w:shd w:val="clear" w:color="auto" w:fill="auto"/>
            <w:noWrap/>
            <w:vAlign w:val="bottom"/>
            <w:hideMark/>
          </w:tcPr>
          <w:p w14:paraId="7F6CBAED"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32</w:t>
            </w:r>
          </w:p>
        </w:tc>
        <w:tc>
          <w:tcPr>
            <w:tcW w:w="5414" w:type="dxa"/>
            <w:shd w:val="clear" w:color="000000" w:fill="FFFFFF"/>
            <w:noWrap/>
            <w:vAlign w:val="bottom"/>
            <w:hideMark/>
          </w:tcPr>
          <w:p w14:paraId="094C0692"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Wind Power Company </w:t>
            </w:r>
            <w:proofErr w:type="spellStart"/>
            <w:r w:rsidRPr="00E720A5">
              <w:rPr>
                <w:rFonts w:asciiTheme="minorHAnsi" w:hAnsiTheme="minorHAnsi" w:cstheme="minorHAnsi"/>
                <w:color w:val="000000"/>
                <w:sz w:val="22"/>
                <w:szCs w:val="22"/>
              </w:rPr>
              <w:t>Holalkere-Chitradurga</w:t>
            </w:r>
            <w:proofErr w:type="spellEnd"/>
            <w:r w:rsidRPr="00E720A5">
              <w:rPr>
                <w:rFonts w:asciiTheme="minorHAnsi" w:hAnsiTheme="minorHAnsi" w:cstheme="minorHAnsi"/>
                <w:color w:val="000000"/>
                <w:sz w:val="22"/>
                <w:szCs w:val="22"/>
              </w:rPr>
              <w:t xml:space="preserve">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1134" w:type="dxa"/>
            <w:shd w:val="clear" w:color="auto" w:fill="auto"/>
            <w:noWrap/>
            <w:vAlign w:val="center"/>
            <w:hideMark/>
          </w:tcPr>
          <w:p w14:paraId="44A4B4E1" w14:textId="4FA481C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0.005</w:t>
            </w:r>
          </w:p>
        </w:tc>
        <w:tc>
          <w:tcPr>
            <w:tcW w:w="1134" w:type="dxa"/>
            <w:shd w:val="clear" w:color="auto" w:fill="auto"/>
            <w:noWrap/>
            <w:vAlign w:val="center"/>
            <w:hideMark/>
          </w:tcPr>
          <w:p w14:paraId="7DBBEB29" w14:textId="787DD2F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276" w:type="dxa"/>
            <w:shd w:val="clear" w:color="auto" w:fill="auto"/>
            <w:noWrap/>
            <w:vAlign w:val="center"/>
            <w:hideMark/>
          </w:tcPr>
          <w:p w14:paraId="2D39726A" w14:textId="7D1BB604"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0.005</w:t>
            </w:r>
          </w:p>
        </w:tc>
      </w:tr>
      <w:tr w:rsidR="00B82C92" w:rsidRPr="00E720A5" w14:paraId="258FF0A2" w14:textId="77777777" w:rsidTr="005E74E1">
        <w:trPr>
          <w:trHeight w:val="288"/>
        </w:trPr>
        <w:tc>
          <w:tcPr>
            <w:tcW w:w="539" w:type="dxa"/>
            <w:shd w:val="clear" w:color="auto" w:fill="auto"/>
            <w:noWrap/>
            <w:vAlign w:val="bottom"/>
            <w:hideMark/>
          </w:tcPr>
          <w:p w14:paraId="3143FB2E" w14:textId="77777777" w:rsidR="00B82C92" w:rsidRPr="00E720A5" w:rsidRDefault="00B82C92" w:rsidP="00B82C92">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33</w:t>
            </w:r>
          </w:p>
        </w:tc>
        <w:tc>
          <w:tcPr>
            <w:tcW w:w="5414" w:type="dxa"/>
            <w:shd w:val="clear" w:color="000000" w:fill="FFFFFF"/>
            <w:noWrap/>
            <w:vAlign w:val="bottom"/>
            <w:hideMark/>
          </w:tcPr>
          <w:p w14:paraId="1807D221" w14:textId="77777777" w:rsidR="00B82C92" w:rsidRPr="00E720A5" w:rsidRDefault="00B82C92" w:rsidP="00B82C92">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Celebrity Power Company Pvt Ltd</w:t>
            </w:r>
          </w:p>
        </w:tc>
        <w:tc>
          <w:tcPr>
            <w:tcW w:w="1134" w:type="dxa"/>
            <w:shd w:val="clear" w:color="auto" w:fill="auto"/>
            <w:noWrap/>
            <w:vAlign w:val="center"/>
            <w:hideMark/>
          </w:tcPr>
          <w:p w14:paraId="7F14FB39" w14:textId="6CA7A877"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c>
          <w:tcPr>
            <w:tcW w:w="1134" w:type="dxa"/>
            <w:shd w:val="clear" w:color="auto" w:fill="auto"/>
            <w:noWrap/>
            <w:vAlign w:val="center"/>
            <w:hideMark/>
          </w:tcPr>
          <w:p w14:paraId="62F6C599" w14:textId="74AB7EE6"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0.00055</w:t>
            </w:r>
          </w:p>
        </w:tc>
        <w:tc>
          <w:tcPr>
            <w:tcW w:w="1276" w:type="dxa"/>
            <w:shd w:val="clear" w:color="auto" w:fill="auto"/>
            <w:noWrap/>
            <w:vAlign w:val="center"/>
            <w:hideMark/>
          </w:tcPr>
          <w:p w14:paraId="30075D38" w14:textId="3C3D3593" w:rsidR="00B82C92" w:rsidRPr="00B82C92" w:rsidRDefault="00B82C92" w:rsidP="00B82C92">
            <w:pPr>
              <w:spacing w:line="360" w:lineRule="auto"/>
              <w:jc w:val="center"/>
              <w:rPr>
                <w:rFonts w:asciiTheme="minorHAnsi" w:hAnsiTheme="minorHAnsi" w:cstheme="minorHAnsi"/>
                <w:sz w:val="22"/>
                <w:szCs w:val="22"/>
              </w:rPr>
            </w:pPr>
            <w:r w:rsidRPr="00B82C92">
              <w:rPr>
                <w:rFonts w:ascii="Calibri" w:hAnsi="Calibri" w:cs="Calibri"/>
                <w:sz w:val="22"/>
                <w:szCs w:val="22"/>
              </w:rPr>
              <w:t>0.001</w:t>
            </w:r>
          </w:p>
        </w:tc>
      </w:tr>
      <w:tr w:rsidR="007A768C" w:rsidRPr="00E720A5" w14:paraId="5810DB00" w14:textId="77777777" w:rsidTr="005E74E1">
        <w:trPr>
          <w:trHeight w:val="288"/>
        </w:trPr>
        <w:tc>
          <w:tcPr>
            <w:tcW w:w="539" w:type="dxa"/>
            <w:shd w:val="clear" w:color="auto" w:fill="auto"/>
            <w:noWrap/>
            <w:vAlign w:val="bottom"/>
            <w:hideMark/>
          </w:tcPr>
          <w:p w14:paraId="1E0F2EAD"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34</w:t>
            </w:r>
          </w:p>
        </w:tc>
        <w:tc>
          <w:tcPr>
            <w:tcW w:w="5414" w:type="dxa"/>
            <w:shd w:val="clear" w:color="000000" w:fill="FFFFFF"/>
            <w:noWrap/>
            <w:vAlign w:val="bottom"/>
            <w:hideMark/>
          </w:tcPr>
          <w:p w14:paraId="477E62B0"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NSL Oil and Gas Ltd. (Ghana)</w:t>
            </w:r>
          </w:p>
        </w:tc>
        <w:tc>
          <w:tcPr>
            <w:tcW w:w="3544" w:type="dxa"/>
            <w:gridSpan w:val="3"/>
            <w:vMerge w:val="restart"/>
            <w:shd w:val="clear" w:color="auto" w:fill="auto"/>
            <w:noWrap/>
            <w:vAlign w:val="center"/>
            <w:hideMark/>
          </w:tcPr>
          <w:p w14:paraId="569CCA7C" w14:textId="77777777" w:rsidR="007A768C" w:rsidRPr="00E720A5" w:rsidRDefault="007A768C" w:rsidP="00E720A5">
            <w:pPr>
              <w:spacing w:line="360" w:lineRule="auto"/>
              <w:jc w:val="center"/>
              <w:rPr>
                <w:rFonts w:asciiTheme="minorHAnsi" w:hAnsiTheme="minorHAnsi" w:cstheme="minorHAnsi"/>
                <w:color w:val="000000"/>
                <w:sz w:val="22"/>
                <w:szCs w:val="22"/>
              </w:rPr>
            </w:pPr>
            <w:r w:rsidRPr="00E720A5">
              <w:rPr>
                <w:rFonts w:asciiTheme="minorHAnsi" w:hAnsiTheme="minorHAnsi" w:cstheme="minorHAnsi"/>
                <w:color w:val="000000"/>
                <w:sz w:val="22"/>
                <w:szCs w:val="22"/>
              </w:rPr>
              <w:t>Data / Information not provided</w:t>
            </w:r>
          </w:p>
        </w:tc>
      </w:tr>
      <w:tr w:rsidR="007A768C" w:rsidRPr="00E720A5" w14:paraId="1ECBBFD7" w14:textId="77777777" w:rsidTr="005E74E1">
        <w:trPr>
          <w:trHeight w:val="288"/>
        </w:trPr>
        <w:tc>
          <w:tcPr>
            <w:tcW w:w="539" w:type="dxa"/>
            <w:shd w:val="clear" w:color="auto" w:fill="auto"/>
            <w:noWrap/>
            <w:vAlign w:val="bottom"/>
            <w:hideMark/>
          </w:tcPr>
          <w:p w14:paraId="19AE74AE"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35</w:t>
            </w:r>
          </w:p>
        </w:tc>
        <w:tc>
          <w:tcPr>
            <w:tcW w:w="5414" w:type="dxa"/>
            <w:shd w:val="clear" w:color="000000" w:fill="FFFFFF"/>
            <w:noWrap/>
            <w:vAlign w:val="bottom"/>
            <w:hideMark/>
          </w:tcPr>
          <w:p w14:paraId="54BEFD58"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Global Energy Ventures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 (Mauritius)</w:t>
            </w:r>
          </w:p>
        </w:tc>
        <w:tc>
          <w:tcPr>
            <w:tcW w:w="3544" w:type="dxa"/>
            <w:gridSpan w:val="3"/>
            <w:vMerge/>
            <w:vAlign w:val="center"/>
            <w:hideMark/>
          </w:tcPr>
          <w:p w14:paraId="3E09F368"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75C5D9E4" w14:textId="77777777" w:rsidTr="005E74E1">
        <w:trPr>
          <w:trHeight w:val="288"/>
        </w:trPr>
        <w:tc>
          <w:tcPr>
            <w:tcW w:w="539" w:type="dxa"/>
            <w:shd w:val="clear" w:color="auto" w:fill="auto"/>
            <w:noWrap/>
            <w:vAlign w:val="bottom"/>
            <w:hideMark/>
          </w:tcPr>
          <w:p w14:paraId="098B5388"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36</w:t>
            </w:r>
          </w:p>
        </w:tc>
        <w:tc>
          <w:tcPr>
            <w:tcW w:w="5414" w:type="dxa"/>
            <w:shd w:val="clear" w:color="000000" w:fill="FFFFFF"/>
            <w:noWrap/>
            <w:vAlign w:val="bottom"/>
            <w:hideMark/>
          </w:tcPr>
          <w:p w14:paraId="41103344"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Renewable Energy Overseas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 (Singapore)</w:t>
            </w:r>
          </w:p>
        </w:tc>
        <w:tc>
          <w:tcPr>
            <w:tcW w:w="3544" w:type="dxa"/>
            <w:gridSpan w:val="3"/>
            <w:vMerge/>
            <w:vAlign w:val="center"/>
            <w:hideMark/>
          </w:tcPr>
          <w:p w14:paraId="258B8DA6"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0F6E9972" w14:textId="77777777" w:rsidTr="005E74E1">
        <w:trPr>
          <w:trHeight w:val="288"/>
        </w:trPr>
        <w:tc>
          <w:tcPr>
            <w:tcW w:w="539" w:type="dxa"/>
            <w:shd w:val="clear" w:color="auto" w:fill="auto"/>
            <w:noWrap/>
            <w:vAlign w:val="bottom"/>
            <w:hideMark/>
          </w:tcPr>
          <w:p w14:paraId="4244EFB2"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37</w:t>
            </w:r>
          </w:p>
        </w:tc>
        <w:tc>
          <w:tcPr>
            <w:tcW w:w="5414" w:type="dxa"/>
            <w:shd w:val="clear" w:color="000000" w:fill="FFFFFF"/>
            <w:noWrap/>
            <w:vAlign w:val="bottom"/>
            <w:hideMark/>
          </w:tcPr>
          <w:p w14:paraId="69AC60D8" w14:textId="77777777" w:rsidR="007A768C" w:rsidRPr="00E720A5" w:rsidRDefault="007A768C" w:rsidP="00E720A5">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Inversiones</w:t>
            </w:r>
            <w:proofErr w:type="spellEnd"/>
            <w:r w:rsidRPr="00E720A5">
              <w:rPr>
                <w:rFonts w:asciiTheme="minorHAnsi" w:hAnsiTheme="minorHAnsi" w:cstheme="minorHAnsi"/>
                <w:color w:val="000000"/>
                <w:sz w:val="22"/>
                <w:szCs w:val="22"/>
              </w:rPr>
              <w:t xml:space="preserve"> NSL Green Ventures </w:t>
            </w:r>
            <w:proofErr w:type="spellStart"/>
            <w:r w:rsidRPr="00E720A5">
              <w:rPr>
                <w:rFonts w:asciiTheme="minorHAnsi" w:hAnsiTheme="minorHAnsi" w:cstheme="minorHAnsi"/>
                <w:color w:val="000000"/>
                <w:sz w:val="22"/>
                <w:szCs w:val="22"/>
              </w:rPr>
              <w:t>Limitada</w:t>
            </w:r>
            <w:proofErr w:type="spellEnd"/>
            <w:r w:rsidRPr="00E720A5">
              <w:rPr>
                <w:rFonts w:asciiTheme="minorHAnsi" w:hAnsiTheme="minorHAnsi" w:cstheme="minorHAnsi"/>
                <w:color w:val="000000"/>
                <w:sz w:val="22"/>
                <w:szCs w:val="22"/>
              </w:rPr>
              <w:t xml:space="preserve"> (Chile)</w:t>
            </w:r>
          </w:p>
        </w:tc>
        <w:tc>
          <w:tcPr>
            <w:tcW w:w="3544" w:type="dxa"/>
            <w:gridSpan w:val="3"/>
            <w:vMerge/>
            <w:vAlign w:val="center"/>
            <w:hideMark/>
          </w:tcPr>
          <w:p w14:paraId="150C2EDD"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705724FA" w14:textId="77777777" w:rsidTr="005E74E1">
        <w:trPr>
          <w:trHeight w:val="288"/>
        </w:trPr>
        <w:tc>
          <w:tcPr>
            <w:tcW w:w="539" w:type="dxa"/>
            <w:shd w:val="clear" w:color="auto" w:fill="auto"/>
            <w:noWrap/>
            <w:vAlign w:val="bottom"/>
            <w:hideMark/>
          </w:tcPr>
          <w:p w14:paraId="210176FE"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38</w:t>
            </w:r>
          </w:p>
        </w:tc>
        <w:tc>
          <w:tcPr>
            <w:tcW w:w="5414" w:type="dxa"/>
            <w:shd w:val="clear" w:color="000000" w:fill="FFFFFF"/>
            <w:noWrap/>
            <w:vAlign w:val="bottom"/>
            <w:hideMark/>
          </w:tcPr>
          <w:p w14:paraId="503EBA2D"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w:t>
            </w:r>
            <w:proofErr w:type="spellStart"/>
            <w:r w:rsidRPr="00E720A5">
              <w:rPr>
                <w:rFonts w:asciiTheme="minorHAnsi" w:hAnsiTheme="minorHAnsi" w:cstheme="minorHAnsi"/>
                <w:color w:val="000000"/>
                <w:sz w:val="22"/>
                <w:szCs w:val="22"/>
              </w:rPr>
              <w:t>Eolica</w:t>
            </w:r>
            <w:proofErr w:type="spellEnd"/>
            <w:r w:rsidRPr="00E720A5">
              <w:rPr>
                <w:rFonts w:asciiTheme="minorHAnsi" w:hAnsiTheme="minorHAnsi" w:cstheme="minorHAnsi"/>
                <w:color w:val="000000"/>
                <w:sz w:val="22"/>
                <w:szCs w:val="22"/>
              </w:rPr>
              <w:t xml:space="preserve"> </w:t>
            </w:r>
            <w:proofErr w:type="spellStart"/>
            <w:r w:rsidRPr="00E720A5">
              <w:rPr>
                <w:rFonts w:asciiTheme="minorHAnsi" w:hAnsiTheme="minorHAnsi" w:cstheme="minorHAnsi"/>
                <w:color w:val="000000"/>
                <w:sz w:val="22"/>
                <w:szCs w:val="22"/>
              </w:rPr>
              <w:t>Limitada</w:t>
            </w:r>
            <w:proofErr w:type="spellEnd"/>
            <w:r w:rsidRPr="00E720A5">
              <w:rPr>
                <w:rFonts w:asciiTheme="minorHAnsi" w:hAnsiTheme="minorHAnsi" w:cstheme="minorHAnsi"/>
                <w:color w:val="000000"/>
                <w:sz w:val="22"/>
                <w:szCs w:val="22"/>
              </w:rPr>
              <w:t xml:space="preserve"> (Chile)</w:t>
            </w:r>
          </w:p>
        </w:tc>
        <w:tc>
          <w:tcPr>
            <w:tcW w:w="3544" w:type="dxa"/>
            <w:gridSpan w:val="3"/>
            <w:vMerge/>
            <w:vAlign w:val="center"/>
            <w:hideMark/>
          </w:tcPr>
          <w:p w14:paraId="11792A44"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07165A22" w14:textId="77777777" w:rsidTr="005E74E1">
        <w:trPr>
          <w:trHeight w:val="288"/>
        </w:trPr>
        <w:tc>
          <w:tcPr>
            <w:tcW w:w="539" w:type="dxa"/>
            <w:shd w:val="clear" w:color="auto" w:fill="auto"/>
            <w:noWrap/>
            <w:vAlign w:val="bottom"/>
            <w:hideMark/>
          </w:tcPr>
          <w:p w14:paraId="5A328673"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39</w:t>
            </w:r>
          </w:p>
        </w:tc>
        <w:tc>
          <w:tcPr>
            <w:tcW w:w="5414" w:type="dxa"/>
            <w:shd w:val="clear" w:color="000000" w:fill="FFFFFF"/>
            <w:noWrap/>
            <w:vAlign w:val="bottom"/>
            <w:hideMark/>
          </w:tcPr>
          <w:p w14:paraId="5F5CDEE4"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PT NSL Global Mineral Resources, Indonesia</w:t>
            </w:r>
          </w:p>
        </w:tc>
        <w:tc>
          <w:tcPr>
            <w:tcW w:w="3544" w:type="dxa"/>
            <w:gridSpan w:val="3"/>
            <w:vMerge/>
            <w:vAlign w:val="center"/>
            <w:hideMark/>
          </w:tcPr>
          <w:p w14:paraId="08DFA700"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656C9AC4" w14:textId="77777777" w:rsidTr="005E74E1">
        <w:trPr>
          <w:trHeight w:val="288"/>
        </w:trPr>
        <w:tc>
          <w:tcPr>
            <w:tcW w:w="539" w:type="dxa"/>
            <w:shd w:val="clear" w:color="auto" w:fill="auto"/>
            <w:noWrap/>
            <w:vAlign w:val="bottom"/>
            <w:hideMark/>
          </w:tcPr>
          <w:p w14:paraId="7F8C877D"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40</w:t>
            </w:r>
          </w:p>
        </w:tc>
        <w:tc>
          <w:tcPr>
            <w:tcW w:w="5414" w:type="dxa"/>
            <w:shd w:val="clear" w:color="000000" w:fill="FFFFFF"/>
            <w:noWrap/>
            <w:vAlign w:val="bottom"/>
            <w:hideMark/>
          </w:tcPr>
          <w:p w14:paraId="4D36CF01" w14:textId="77777777" w:rsidR="007A768C" w:rsidRPr="00E720A5" w:rsidRDefault="007A768C" w:rsidP="00E720A5">
            <w:pPr>
              <w:spacing w:line="360" w:lineRule="auto"/>
              <w:rPr>
                <w:rFonts w:asciiTheme="minorHAnsi" w:hAnsiTheme="minorHAnsi" w:cstheme="minorHAnsi"/>
                <w:color w:val="000000"/>
                <w:sz w:val="22"/>
                <w:szCs w:val="22"/>
              </w:rPr>
            </w:pPr>
            <w:proofErr w:type="spellStart"/>
            <w:r w:rsidRPr="00E720A5">
              <w:rPr>
                <w:rFonts w:asciiTheme="minorHAnsi" w:hAnsiTheme="minorHAnsi" w:cstheme="minorHAnsi"/>
                <w:color w:val="000000"/>
                <w:sz w:val="22"/>
                <w:szCs w:val="22"/>
              </w:rPr>
              <w:t>Nagapatnam</w:t>
            </w:r>
            <w:proofErr w:type="spellEnd"/>
            <w:r w:rsidRPr="00E720A5">
              <w:rPr>
                <w:rFonts w:asciiTheme="minorHAnsi" w:hAnsiTheme="minorHAnsi" w:cstheme="minorHAnsi"/>
                <w:color w:val="000000"/>
                <w:sz w:val="22"/>
                <w:szCs w:val="22"/>
              </w:rPr>
              <w:t xml:space="preserve"> Port &amp; Infrastructure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3544" w:type="dxa"/>
            <w:gridSpan w:val="3"/>
            <w:vMerge w:val="restart"/>
            <w:shd w:val="clear" w:color="auto" w:fill="auto"/>
            <w:vAlign w:val="center"/>
            <w:hideMark/>
          </w:tcPr>
          <w:p w14:paraId="4AB0384C" w14:textId="77777777" w:rsidR="007A768C" w:rsidRPr="00E720A5" w:rsidRDefault="007A768C" w:rsidP="00E720A5">
            <w:pPr>
              <w:spacing w:line="360" w:lineRule="auto"/>
              <w:jc w:val="center"/>
              <w:rPr>
                <w:rFonts w:asciiTheme="minorHAnsi" w:hAnsiTheme="minorHAnsi" w:cstheme="minorHAnsi"/>
                <w:color w:val="000000"/>
                <w:sz w:val="22"/>
                <w:szCs w:val="22"/>
              </w:rPr>
            </w:pPr>
            <w:r w:rsidRPr="00E720A5">
              <w:rPr>
                <w:rFonts w:asciiTheme="minorHAnsi" w:hAnsiTheme="minorHAnsi" w:cstheme="minorHAnsi"/>
                <w:color w:val="000000"/>
                <w:sz w:val="22"/>
                <w:szCs w:val="22"/>
              </w:rPr>
              <w:t>As per information provided by client these companies have been struck-off.</w:t>
            </w:r>
          </w:p>
        </w:tc>
      </w:tr>
      <w:tr w:rsidR="007A768C" w:rsidRPr="00E720A5" w14:paraId="249751DC" w14:textId="77777777" w:rsidTr="005E74E1">
        <w:trPr>
          <w:trHeight w:val="288"/>
        </w:trPr>
        <w:tc>
          <w:tcPr>
            <w:tcW w:w="539" w:type="dxa"/>
            <w:shd w:val="clear" w:color="auto" w:fill="auto"/>
            <w:noWrap/>
            <w:vAlign w:val="bottom"/>
            <w:hideMark/>
          </w:tcPr>
          <w:p w14:paraId="127A4545"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41</w:t>
            </w:r>
          </w:p>
        </w:tc>
        <w:tc>
          <w:tcPr>
            <w:tcW w:w="5414" w:type="dxa"/>
            <w:shd w:val="clear" w:color="000000" w:fill="FFFFFF"/>
            <w:noWrap/>
            <w:vAlign w:val="bottom"/>
            <w:hideMark/>
          </w:tcPr>
          <w:p w14:paraId="77C02967"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Jharkhand Power Company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3544" w:type="dxa"/>
            <w:gridSpan w:val="3"/>
            <w:vMerge/>
            <w:vAlign w:val="center"/>
            <w:hideMark/>
          </w:tcPr>
          <w:p w14:paraId="22013D3F"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7FCD5CC3" w14:textId="77777777" w:rsidTr="005E74E1">
        <w:trPr>
          <w:trHeight w:val="288"/>
        </w:trPr>
        <w:tc>
          <w:tcPr>
            <w:tcW w:w="539" w:type="dxa"/>
            <w:shd w:val="clear" w:color="auto" w:fill="auto"/>
            <w:noWrap/>
            <w:vAlign w:val="bottom"/>
            <w:hideMark/>
          </w:tcPr>
          <w:p w14:paraId="5C2C32B2"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42</w:t>
            </w:r>
          </w:p>
        </w:tc>
        <w:tc>
          <w:tcPr>
            <w:tcW w:w="5414" w:type="dxa"/>
            <w:shd w:val="clear" w:color="000000" w:fill="FFFFFF"/>
            <w:noWrap/>
            <w:vAlign w:val="bottom"/>
            <w:hideMark/>
          </w:tcPr>
          <w:p w14:paraId="26A1C556"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Bihar Power Company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3544" w:type="dxa"/>
            <w:gridSpan w:val="3"/>
            <w:vMerge/>
            <w:vAlign w:val="center"/>
            <w:hideMark/>
          </w:tcPr>
          <w:p w14:paraId="271C3296" w14:textId="77777777" w:rsidR="007A768C" w:rsidRPr="00E720A5" w:rsidRDefault="007A768C" w:rsidP="00E720A5">
            <w:pPr>
              <w:spacing w:line="360" w:lineRule="auto"/>
              <w:rPr>
                <w:rFonts w:asciiTheme="minorHAnsi" w:hAnsiTheme="minorHAnsi" w:cstheme="minorHAnsi"/>
                <w:color w:val="000000"/>
                <w:sz w:val="22"/>
                <w:szCs w:val="22"/>
              </w:rPr>
            </w:pPr>
          </w:p>
        </w:tc>
      </w:tr>
      <w:tr w:rsidR="007A768C" w:rsidRPr="00E720A5" w14:paraId="55209390" w14:textId="77777777" w:rsidTr="005E74E1">
        <w:trPr>
          <w:trHeight w:val="288"/>
        </w:trPr>
        <w:tc>
          <w:tcPr>
            <w:tcW w:w="539" w:type="dxa"/>
            <w:shd w:val="clear" w:color="auto" w:fill="auto"/>
            <w:noWrap/>
            <w:vAlign w:val="bottom"/>
            <w:hideMark/>
          </w:tcPr>
          <w:p w14:paraId="046C8E7E" w14:textId="77777777" w:rsidR="007A768C" w:rsidRPr="00E720A5" w:rsidRDefault="007A768C" w:rsidP="00E720A5">
            <w:pPr>
              <w:spacing w:line="360" w:lineRule="auto"/>
              <w:jc w:val="center"/>
              <w:rPr>
                <w:rFonts w:asciiTheme="minorHAnsi" w:hAnsiTheme="minorHAnsi" w:cstheme="minorHAnsi"/>
                <w:sz w:val="22"/>
                <w:szCs w:val="22"/>
              </w:rPr>
            </w:pPr>
            <w:r w:rsidRPr="00E720A5">
              <w:rPr>
                <w:rFonts w:asciiTheme="minorHAnsi" w:hAnsiTheme="minorHAnsi" w:cstheme="minorHAnsi"/>
                <w:sz w:val="22"/>
                <w:szCs w:val="22"/>
              </w:rPr>
              <w:t>43</w:t>
            </w:r>
          </w:p>
        </w:tc>
        <w:tc>
          <w:tcPr>
            <w:tcW w:w="5414" w:type="dxa"/>
            <w:shd w:val="clear" w:color="000000" w:fill="FFFFFF"/>
            <w:noWrap/>
            <w:vAlign w:val="bottom"/>
            <w:hideMark/>
          </w:tcPr>
          <w:p w14:paraId="53A32FBE" w14:textId="77777777" w:rsidR="007A768C" w:rsidRPr="00E720A5" w:rsidRDefault="007A768C" w:rsidP="00E720A5">
            <w:pPr>
              <w:spacing w:line="360" w:lineRule="auto"/>
              <w:rPr>
                <w:rFonts w:asciiTheme="minorHAnsi" w:hAnsiTheme="minorHAnsi" w:cstheme="minorHAnsi"/>
                <w:color w:val="000000"/>
                <w:sz w:val="22"/>
                <w:szCs w:val="22"/>
              </w:rPr>
            </w:pPr>
            <w:r w:rsidRPr="00E720A5">
              <w:rPr>
                <w:rFonts w:asciiTheme="minorHAnsi" w:hAnsiTheme="minorHAnsi" w:cstheme="minorHAnsi"/>
                <w:color w:val="000000"/>
                <w:sz w:val="22"/>
                <w:szCs w:val="22"/>
              </w:rPr>
              <w:t xml:space="preserve">NSL Andhra Power </w:t>
            </w:r>
            <w:proofErr w:type="spellStart"/>
            <w:r w:rsidRPr="00E720A5">
              <w:rPr>
                <w:rFonts w:asciiTheme="minorHAnsi" w:hAnsiTheme="minorHAnsi" w:cstheme="minorHAnsi"/>
                <w:color w:val="000000"/>
                <w:sz w:val="22"/>
                <w:szCs w:val="22"/>
              </w:rPr>
              <w:t>Pvt.</w:t>
            </w:r>
            <w:proofErr w:type="spellEnd"/>
            <w:r w:rsidRPr="00E720A5">
              <w:rPr>
                <w:rFonts w:asciiTheme="minorHAnsi" w:hAnsiTheme="minorHAnsi" w:cstheme="minorHAnsi"/>
                <w:color w:val="000000"/>
                <w:sz w:val="22"/>
                <w:szCs w:val="22"/>
              </w:rPr>
              <w:t xml:space="preserve"> Ltd.</w:t>
            </w:r>
          </w:p>
        </w:tc>
        <w:tc>
          <w:tcPr>
            <w:tcW w:w="3544" w:type="dxa"/>
            <w:gridSpan w:val="3"/>
            <w:vMerge/>
            <w:vAlign w:val="center"/>
            <w:hideMark/>
          </w:tcPr>
          <w:p w14:paraId="366B802A" w14:textId="77777777" w:rsidR="007A768C" w:rsidRPr="00E720A5" w:rsidRDefault="007A768C" w:rsidP="00E720A5">
            <w:pPr>
              <w:spacing w:line="360" w:lineRule="auto"/>
              <w:rPr>
                <w:rFonts w:asciiTheme="minorHAnsi" w:hAnsiTheme="minorHAnsi" w:cstheme="minorHAnsi"/>
                <w:color w:val="000000"/>
                <w:sz w:val="22"/>
                <w:szCs w:val="22"/>
              </w:rPr>
            </w:pPr>
          </w:p>
        </w:tc>
      </w:tr>
    </w:tbl>
    <w:p w14:paraId="5CFA2019" w14:textId="77777777" w:rsidR="00611C8C" w:rsidRDefault="00611C8C"/>
    <w:p w14:paraId="72A7B1EF" w14:textId="4DC1174D" w:rsidR="00611C8C" w:rsidRPr="00611C8C" w:rsidRDefault="00611C8C" w:rsidP="005E74E1">
      <w:pPr>
        <w:spacing w:line="360" w:lineRule="auto"/>
        <w:ind w:left="142" w:right="-589"/>
        <w:jc w:val="both"/>
        <w:rPr>
          <w:rFonts w:ascii="Arial" w:hAnsi="Arial" w:cs="Arial"/>
          <w:b/>
          <w:bCs/>
          <w:sz w:val="22"/>
          <w:szCs w:val="22"/>
        </w:rPr>
      </w:pPr>
      <w:r w:rsidRPr="00611C8C">
        <w:rPr>
          <w:rFonts w:ascii="Arial" w:hAnsi="Arial" w:cs="Arial"/>
          <w:b/>
          <w:bCs/>
          <w:sz w:val="22"/>
          <w:szCs w:val="22"/>
        </w:rPr>
        <w:t xml:space="preserve">Note: </w:t>
      </w:r>
      <w:r w:rsidRPr="00611C8C">
        <w:rPr>
          <w:rFonts w:ascii="Arial" w:hAnsi="Arial" w:cs="Arial"/>
          <w:sz w:val="22"/>
          <w:szCs w:val="22"/>
        </w:rPr>
        <w:t xml:space="preserve">All the asset valuation </w:t>
      </w:r>
      <w:r w:rsidR="00C23264">
        <w:rPr>
          <w:rFonts w:ascii="Arial" w:hAnsi="Arial" w:cs="Arial"/>
          <w:sz w:val="22"/>
          <w:szCs w:val="22"/>
        </w:rPr>
        <w:t xml:space="preserve">for above stated companies </w:t>
      </w:r>
      <w:r w:rsidRPr="00611C8C">
        <w:rPr>
          <w:rFonts w:ascii="Arial" w:hAnsi="Arial" w:cs="Arial"/>
          <w:sz w:val="22"/>
          <w:szCs w:val="22"/>
        </w:rPr>
        <w:t xml:space="preserve">has been done on the basis of Net Assets Value </w:t>
      </w:r>
      <w:r w:rsidR="00C23264">
        <w:rPr>
          <w:rFonts w:ascii="Arial" w:hAnsi="Arial" w:cs="Arial"/>
          <w:sz w:val="22"/>
          <w:szCs w:val="22"/>
        </w:rPr>
        <w:t xml:space="preserve">(NAV) </w:t>
      </w:r>
      <w:r w:rsidRPr="00611C8C">
        <w:rPr>
          <w:rFonts w:ascii="Arial" w:hAnsi="Arial" w:cs="Arial"/>
          <w:sz w:val="22"/>
          <w:szCs w:val="22"/>
        </w:rPr>
        <w:t>method.</w:t>
      </w:r>
    </w:p>
    <w:p w14:paraId="7BD59672" w14:textId="77777777" w:rsidR="00611C8C" w:rsidRDefault="00611C8C">
      <w:r>
        <w:br w:type="page"/>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980"/>
        <w:gridCol w:w="4677"/>
      </w:tblGrid>
      <w:tr w:rsidR="0004105C" w:rsidRPr="00133E54" w14:paraId="343BE073" w14:textId="77777777" w:rsidTr="004E2840">
        <w:trPr>
          <w:trHeight w:val="2967"/>
        </w:trPr>
        <w:tc>
          <w:tcPr>
            <w:tcW w:w="2266" w:type="dxa"/>
            <w:vAlign w:val="center"/>
          </w:tcPr>
          <w:p w14:paraId="64BB31F9" w14:textId="77777777" w:rsidR="0004105C" w:rsidRPr="00133E54" w:rsidRDefault="0004105C" w:rsidP="003146DD">
            <w:pPr>
              <w:tabs>
                <w:tab w:val="left" w:pos="360"/>
              </w:tabs>
              <w:spacing w:line="360" w:lineRule="auto"/>
              <w:ind w:right="16"/>
              <w:jc w:val="center"/>
              <w:rPr>
                <w:rFonts w:ascii="Arial" w:hAnsi="Arial" w:cs="Arial"/>
                <w:b/>
              </w:rPr>
            </w:pPr>
            <w:bookmarkStart w:id="4" w:name="_Hlk135151770"/>
            <w:r w:rsidRPr="00133E54">
              <w:rPr>
                <w:rFonts w:ascii="Arial" w:hAnsi="Arial" w:cs="Arial"/>
                <w:b/>
                <w:sz w:val="22"/>
                <w:szCs w:val="22"/>
              </w:rPr>
              <w:lastRenderedPageBreak/>
              <w:t>Declaration</w:t>
            </w:r>
          </w:p>
        </w:tc>
        <w:tc>
          <w:tcPr>
            <w:tcW w:w="7657" w:type="dxa"/>
            <w:gridSpan w:val="2"/>
            <w:vAlign w:val="center"/>
          </w:tcPr>
          <w:p w14:paraId="7C7901DC" w14:textId="77777777" w:rsidR="0004105C" w:rsidRDefault="0004105C" w:rsidP="00917714">
            <w:pPr>
              <w:pStyle w:val="ListParagraph"/>
              <w:numPr>
                <w:ilvl w:val="0"/>
                <w:numId w:val="100"/>
              </w:numPr>
              <w:spacing w:before="240" w:after="0" w:line="276" w:lineRule="auto"/>
              <w:ind w:left="468" w:hanging="284"/>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9493E0C" w14:textId="77777777" w:rsidR="0004105C" w:rsidRDefault="0004105C" w:rsidP="00917714">
            <w:pPr>
              <w:pStyle w:val="ListParagraph"/>
              <w:numPr>
                <w:ilvl w:val="0"/>
                <w:numId w:val="100"/>
              </w:numPr>
              <w:spacing w:before="240" w:after="0" w:line="276" w:lineRule="auto"/>
              <w:ind w:left="468" w:hanging="284"/>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19DE2635" w14:textId="77777777" w:rsidR="0004105C" w:rsidRPr="007F2EBD" w:rsidRDefault="0004105C" w:rsidP="00917714">
            <w:pPr>
              <w:pStyle w:val="ListParagraph"/>
              <w:numPr>
                <w:ilvl w:val="0"/>
                <w:numId w:val="100"/>
              </w:numPr>
              <w:spacing w:before="240" w:after="0" w:line="276" w:lineRule="auto"/>
              <w:ind w:left="468" w:hanging="284"/>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7A6C7C8B" w14:textId="5DFF8AC2" w:rsidR="0004105C" w:rsidRPr="004B6AC4" w:rsidRDefault="0004105C" w:rsidP="00917714">
            <w:pPr>
              <w:pStyle w:val="ListParagraph"/>
              <w:numPr>
                <w:ilvl w:val="0"/>
                <w:numId w:val="100"/>
              </w:numPr>
              <w:spacing w:before="240" w:after="0" w:line="276" w:lineRule="auto"/>
              <w:ind w:left="468" w:hanging="284"/>
              <w:contextualSpacing/>
              <w:jc w:val="both"/>
              <w:rPr>
                <w:rFonts w:ascii="Arial" w:hAnsi="Arial" w:cs="Arial"/>
                <w:b/>
                <w:i/>
                <w:sz w:val="22"/>
                <w:szCs w:val="22"/>
              </w:rPr>
            </w:pPr>
            <w:r w:rsidRPr="007F2EBD">
              <w:rPr>
                <w:rFonts w:ascii="Arial" w:hAnsi="Arial" w:cs="Arial"/>
                <w:i/>
                <w:sz w:val="22"/>
                <w:szCs w:val="22"/>
              </w:rPr>
              <w:t>This valuation work is carried out by our Financial Analyst team on the request</w:t>
            </w:r>
            <w:r w:rsidR="00C64C44">
              <w:rPr>
                <w:rFonts w:ascii="Arial" w:hAnsi="Arial" w:cs="Arial"/>
                <w:i/>
                <w:sz w:val="22"/>
                <w:szCs w:val="22"/>
              </w:rPr>
              <w:t xml:space="preserve"> from</w:t>
            </w:r>
            <w:r w:rsidRPr="007F2EBD">
              <w:rPr>
                <w:rFonts w:ascii="Arial" w:hAnsi="Arial" w:cs="Arial"/>
                <w:i/>
                <w:sz w:val="22"/>
                <w:szCs w:val="22"/>
              </w:rPr>
              <w:t xml:space="preserve"> </w:t>
            </w:r>
            <w:r w:rsidR="00C64C44" w:rsidRPr="00E56C5E">
              <w:rPr>
                <w:rFonts w:ascii="Arial" w:hAnsi="Arial" w:cs="Arial"/>
                <w:i/>
                <w:sz w:val="22"/>
                <w:szCs w:val="22"/>
              </w:rPr>
              <w:t>PTC India Financial Services Ltd., New Delhi</w:t>
            </w:r>
            <w:r>
              <w:rPr>
                <w:rFonts w:ascii="Arial" w:hAnsi="Arial" w:cs="Arial"/>
                <w:bCs/>
                <w:i/>
                <w:sz w:val="22"/>
                <w:szCs w:val="22"/>
              </w:rPr>
              <w:t>.</w:t>
            </w:r>
          </w:p>
          <w:p w14:paraId="2EF2D0AA" w14:textId="77777777" w:rsidR="0004105C" w:rsidRPr="007F2EBD" w:rsidRDefault="0004105C" w:rsidP="00C64C44">
            <w:pPr>
              <w:pStyle w:val="ListParagraph"/>
              <w:numPr>
                <w:ilvl w:val="0"/>
                <w:numId w:val="100"/>
              </w:numPr>
              <w:spacing w:before="240" w:line="276" w:lineRule="auto"/>
              <w:ind w:left="468" w:hanging="284"/>
              <w:contextualSpacing/>
              <w:jc w:val="both"/>
              <w:rPr>
                <w:rFonts w:ascii="Arial" w:hAnsi="Arial" w:cs="Arial"/>
                <w:i/>
              </w:rPr>
            </w:pPr>
            <w:r w:rsidRPr="007F2EBD">
              <w:rPr>
                <w:rFonts w:ascii="Arial" w:hAnsi="Arial" w:cs="Arial"/>
                <w:i/>
                <w:sz w:val="22"/>
                <w:szCs w:val="22"/>
              </w:rPr>
              <w:t>We have submitted Valuation report to the Client.</w:t>
            </w:r>
          </w:p>
        </w:tc>
      </w:tr>
      <w:tr w:rsidR="0004105C" w:rsidRPr="00133E54" w14:paraId="5DBE0D25" w14:textId="77777777" w:rsidTr="004E2840">
        <w:trPr>
          <w:trHeight w:val="485"/>
        </w:trPr>
        <w:tc>
          <w:tcPr>
            <w:tcW w:w="5246" w:type="dxa"/>
            <w:gridSpan w:val="2"/>
            <w:vAlign w:val="center"/>
          </w:tcPr>
          <w:p w14:paraId="781E7BAF" w14:textId="77777777" w:rsidR="0004105C" w:rsidRPr="00133E54" w:rsidRDefault="0004105C" w:rsidP="003146DD">
            <w:pPr>
              <w:tabs>
                <w:tab w:val="left" w:pos="360"/>
              </w:tabs>
              <w:spacing w:line="360" w:lineRule="auto"/>
              <w:ind w:right="16"/>
              <w:rPr>
                <w:rFonts w:ascii="Arial" w:hAnsi="Arial" w:cs="Arial"/>
                <w:b/>
              </w:rPr>
            </w:pPr>
            <w:r w:rsidRPr="00133E54">
              <w:rPr>
                <w:rFonts w:ascii="Arial" w:hAnsi="Arial" w:cs="Arial"/>
                <w:b/>
                <w:sz w:val="22"/>
                <w:szCs w:val="22"/>
              </w:rPr>
              <w:t>Name &amp; Address of Valuer company</w:t>
            </w:r>
          </w:p>
        </w:tc>
        <w:tc>
          <w:tcPr>
            <w:tcW w:w="4677" w:type="dxa"/>
            <w:vAlign w:val="center"/>
          </w:tcPr>
          <w:p w14:paraId="447BD598" w14:textId="77777777" w:rsidR="0004105C" w:rsidRPr="00133E54" w:rsidRDefault="0004105C" w:rsidP="003146DD">
            <w:pPr>
              <w:tabs>
                <w:tab w:val="left" w:pos="360"/>
              </w:tabs>
              <w:spacing w:line="360" w:lineRule="auto"/>
              <w:ind w:right="16"/>
              <w:rPr>
                <w:rFonts w:ascii="Arial" w:hAnsi="Arial" w:cs="Arial"/>
                <w:b/>
              </w:rPr>
            </w:pPr>
            <w:r w:rsidRPr="00133E54">
              <w:rPr>
                <w:rFonts w:ascii="Arial" w:hAnsi="Arial" w:cs="Arial"/>
                <w:b/>
                <w:sz w:val="22"/>
                <w:szCs w:val="22"/>
              </w:rPr>
              <w:t>Signature of the authorized person</w:t>
            </w:r>
          </w:p>
        </w:tc>
      </w:tr>
      <w:tr w:rsidR="0004105C" w:rsidRPr="00133E54" w14:paraId="21A4888F" w14:textId="77777777" w:rsidTr="004E2840">
        <w:trPr>
          <w:trHeight w:val="1575"/>
        </w:trPr>
        <w:tc>
          <w:tcPr>
            <w:tcW w:w="5246" w:type="dxa"/>
            <w:gridSpan w:val="2"/>
            <w:vAlign w:val="center"/>
          </w:tcPr>
          <w:p w14:paraId="5F0B37FB" w14:textId="77777777" w:rsidR="0004105C" w:rsidRPr="00133E54" w:rsidRDefault="0004105C" w:rsidP="003146DD">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w:t>
            </w:r>
            <w:proofErr w:type="spellStart"/>
            <w:r w:rsidRPr="00133E54">
              <w:rPr>
                <w:rFonts w:ascii="Arial" w:hAnsi="Arial" w:cs="Arial"/>
                <w:sz w:val="22"/>
                <w:szCs w:val="22"/>
              </w:rPr>
              <w:t>Pvt.</w:t>
            </w:r>
            <w:proofErr w:type="spellEnd"/>
            <w:r w:rsidRPr="00133E54">
              <w:rPr>
                <w:rFonts w:ascii="Arial" w:hAnsi="Arial" w:cs="Arial"/>
                <w:sz w:val="22"/>
                <w:szCs w:val="22"/>
              </w:rPr>
              <w:t xml:space="preserve"> Ltd. </w:t>
            </w:r>
          </w:p>
          <w:p w14:paraId="4C6F7578" w14:textId="77777777" w:rsidR="0004105C" w:rsidRPr="00133E54" w:rsidRDefault="0004105C" w:rsidP="003146DD">
            <w:pPr>
              <w:tabs>
                <w:tab w:val="left" w:pos="360"/>
              </w:tabs>
              <w:spacing w:line="360" w:lineRule="auto"/>
              <w:ind w:right="16"/>
              <w:jc w:val="both"/>
              <w:rPr>
                <w:rFonts w:ascii="Arial" w:hAnsi="Arial" w:cs="Arial"/>
                <w:b/>
              </w:rPr>
            </w:pPr>
            <w:r w:rsidRPr="00133E54">
              <w:rPr>
                <w:rFonts w:ascii="Arial" w:hAnsi="Arial" w:cs="Arial"/>
                <w:sz w:val="22"/>
                <w:szCs w:val="22"/>
              </w:rPr>
              <w:t>D-39, Second Floor, Sector-2, Noida, UP-201301</w:t>
            </w:r>
            <w:r>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677" w:type="dxa"/>
            <w:vAlign w:val="center"/>
          </w:tcPr>
          <w:p w14:paraId="6AFA5BE6" w14:textId="77777777" w:rsidR="0004105C" w:rsidRPr="00133E54" w:rsidRDefault="0004105C" w:rsidP="003146DD">
            <w:pPr>
              <w:tabs>
                <w:tab w:val="left" w:pos="360"/>
              </w:tabs>
              <w:spacing w:line="360" w:lineRule="auto"/>
              <w:ind w:right="16"/>
              <w:rPr>
                <w:rFonts w:ascii="Arial" w:hAnsi="Arial" w:cs="Arial"/>
              </w:rPr>
            </w:pPr>
          </w:p>
        </w:tc>
      </w:tr>
      <w:tr w:rsidR="0004105C" w:rsidRPr="00133E54" w14:paraId="6EFF5C25" w14:textId="77777777" w:rsidTr="004E2840">
        <w:trPr>
          <w:trHeight w:val="720"/>
        </w:trPr>
        <w:tc>
          <w:tcPr>
            <w:tcW w:w="5246" w:type="dxa"/>
            <w:gridSpan w:val="2"/>
            <w:vAlign w:val="center"/>
          </w:tcPr>
          <w:p w14:paraId="40178F1F" w14:textId="77777777" w:rsidR="0004105C" w:rsidRPr="00133E54" w:rsidRDefault="0004105C" w:rsidP="003146DD">
            <w:pPr>
              <w:spacing w:line="360" w:lineRule="auto"/>
              <w:ind w:right="16"/>
              <w:rPr>
                <w:rFonts w:ascii="Arial" w:hAnsi="Arial" w:cs="Arial"/>
                <w:b/>
              </w:rPr>
            </w:pPr>
            <w:r w:rsidRPr="00133E54">
              <w:rPr>
                <w:rFonts w:ascii="Arial" w:hAnsi="Arial" w:cs="Arial"/>
                <w:b/>
                <w:sz w:val="22"/>
                <w:szCs w:val="22"/>
              </w:rPr>
              <w:t>Number of Pages in the Report</w:t>
            </w:r>
          </w:p>
        </w:tc>
        <w:tc>
          <w:tcPr>
            <w:tcW w:w="4677" w:type="dxa"/>
            <w:shd w:val="clear" w:color="auto" w:fill="auto"/>
            <w:vAlign w:val="center"/>
          </w:tcPr>
          <w:p w14:paraId="62DA6270" w14:textId="003C3AA7" w:rsidR="0004105C" w:rsidRPr="00B44165" w:rsidRDefault="00406BA7" w:rsidP="003146DD">
            <w:pPr>
              <w:tabs>
                <w:tab w:val="left" w:pos="360"/>
              </w:tabs>
              <w:spacing w:line="360" w:lineRule="auto"/>
              <w:ind w:right="16"/>
              <w:jc w:val="center"/>
              <w:rPr>
                <w:rFonts w:ascii="Arial" w:hAnsi="Arial" w:cs="Arial"/>
                <w:b/>
                <w:bCs/>
              </w:rPr>
            </w:pPr>
            <w:r>
              <w:rPr>
                <w:rFonts w:ascii="Arial" w:hAnsi="Arial" w:cs="Arial"/>
                <w:b/>
                <w:bCs/>
                <w:sz w:val="22"/>
                <w:szCs w:val="22"/>
              </w:rPr>
              <w:t>9</w:t>
            </w:r>
            <w:r w:rsidR="006F0F44">
              <w:rPr>
                <w:rFonts w:ascii="Arial" w:hAnsi="Arial" w:cs="Arial"/>
                <w:b/>
                <w:bCs/>
                <w:sz w:val="22"/>
                <w:szCs w:val="22"/>
              </w:rPr>
              <w:t>2</w:t>
            </w:r>
          </w:p>
        </w:tc>
      </w:tr>
      <w:tr w:rsidR="0004105C" w:rsidRPr="00133E54" w14:paraId="0F8417CF" w14:textId="77777777" w:rsidTr="004E2840">
        <w:trPr>
          <w:trHeight w:val="720"/>
        </w:trPr>
        <w:tc>
          <w:tcPr>
            <w:tcW w:w="5246" w:type="dxa"/>
            <w:gridSpan w:val="2"/>
            <w:vMerge w:val="restart"/>
            <w:vAlign w:val="center"/>
          </w:tcPr>
          <w:p w14:paraId="557EE223" w14:textId="77777777" w:rsidR="0004105C" w:rsidRPr="00133E54" w:rsidRDefault="0004105C" w:rsidP="003146DD">
            <w:pPr>
              <w:spacing w:line="360" w:lineRule="auto"/>
              <w:ind w:right="16"/>
              <w:rPr>
                <w:rFonts w:ascii="Arial" w:hAnsi="Arial" w:cs="Arial"/>
                <w:b/>
              </w:rPr>
            </w:pPr>
            <w:r w:rsidRPr="00133E54">
              <w:rPr>
                <w:rFonts w:ascii="Arial" w:hAnsi="Arial" w:cs="Arial"/>
                <w:b/>
                <w:sz w:val="22"/>
                <w:szCs w:val="22"/>
              </w:rPr>
              <w:t>Financial Analyst Team worked on the report</w:t>
            </w:r>
          </w:p>
        </w:tc>
        <w:tc>
          <w:tcPr>
            <w:tcW w:w="4677" w:type="dxa"/>
            <w:vAlign w:val="center"/>
          </w:tcPr>
          <w:p w14:paraId="7FB64BBA" w14:textId="7AC9FC03" w:rsidR="0004105C" w:rsidRPr="00133E54" w:rsidRDefault="0004105C" w:rsidP="003146DD">
            <w:pPr>
              <w:tabs>
                <w:tab w:val="left" w:pos="360"/>
              </w:tabs>
              <w:spacing w:line="360" w:lineRule="auto"/>
              <w:ind w:right="16"/>
              <w:rPr>
                <w:rFonts w:ascii="Arial" w:hAnsi="Arial" w:cs="Arial"/>
              </w:rPr>
            </w:pPr>
            <w:r w:rsidRPr="00133E54">
              <w:rPr>
                <w:rFonts w:ascii="Arial" w:hAnsi="Arial" w:cs="Arial"/>
                <w:b/>
                <w:i/>
                <w:sz w:val="22"/>
                <w:szCs w:val="22"/>
              </w:rPr>
              <w:t xml:space="preserve">PREPARED BY: </w:t>
            </w:r>
            <w:r w:rsidR="00184CFD">
              <w:rPr>
                <w:rFonts w:ascii="Arial" w:hAnsi="Arial" w:cs="Arial"/>
                <w:b/>
                <w:i/>
                <w:sz w:val="22"/>
                <w:szCs w:val="22"/>
              </w:rPr>
              <w:t>F</w:t>
            </w:r>
            <w:r w:rsidR="006F0F44">
              <w:rPr>
                <w:rFonts w:ascii="Arial" w:hAnsi="Arial" w:cs="Arial"/>
                <w:b/>
                <w:i/>
                <w:sz w:val="22"/>
                <w:szCs w:val="22"/>
              </w:rPr>
              <w:t>inancial Analyst</w:t>
            </w:r>
            <w:r w:rsidR="00184CFD">
              <w:rPr>
                <w:rFonts w:ascii="Arial" w:hAnsi="Arial" w:cs="Arial"/>
                <w:b/>
                <w:i/>
                <w:sz w:val="22"/>
                <w:szCs w:val="22"/>
              </w:rPr>
              <w:t xml:space="preserve"> Team</w:t>
            </w:r>
          </w:p>
        </w:tc>
      </w:tr>
      <w:tr w:rsidR="0004105C" w:rsidRPr="00133E54" w14:paraId="2AD23665" w14:textId="77777777" w:rsidTr="004E2840">
        <w:trPr>
          <w:trHeight w:val="720"/>
        </w:trPr>
        <w:tc>
          <w:tcPr>
            <w:tcW w:w="5246" w:type="dxa"/>
            <w:gridSpan w:val="2"/>
            <w:vMerge/>
            <w:vAlign w:val="center"/>
          </w:tcPr>
          <w:p w14:paraId="59920FC7" w14:textId="77777777" w:rsidR="0004105C" w:rsidRPr="00133E54" w:rsidRDefault="0004105C" w:rsidP="003146DD">
            <w:pPr>
              <w:spacing w:line="360" w:lineRule="auto"/>
              <w:ind w:right="16"/>
              <w:rPr>
                <w:rFonts w:ascii="Arial" w:hAnsi="Arial" w:cs="Arial"/>
                <w:b/>
              </w:rPr>
            </w:pPr>
          </w:p>
        </w:tc>
        <w:tc>
          <w:tcPr>
            <w:tcW w:w="4677" w:type="dxa"/>
            <w:vAlign w:val="center"/>
          </w:tcPr>
          <w:p w14:paraId="53742C3E" w14:textId="313A5E74" w:rsidR="0004105C" w:rsidRPr="00133E54" w:rsidRDefault="0004105C" w:rsidP="003146DD">
            <w:pPr>
              <w:tabs>
                <w:tab w:val="left" w:pos="360"/>
              </w:tabs>
              <w:spacing w:line="360" w:lineRule="auto"/>
              <w:ind w:right="16"/>
              <w:rPr>
                <w:rFonts w:ascii="Arial" w:hAnsi="Arial" w:cs="Arial"/>
                <w:b/>
                <w:i/>
              </w:rPr>
            </w:pPr>
            <w:r>
              <w:rPr>
                <w:rFonts w:ascii="Arial" w:hAnsi="Arial" w:cs="Arial"/>
                <w:b/>
                <w:i/>
                <w:sz w:val="22"/>
                <w:szCs w:val="22"/>
              </w:rPr>
              <w:t>REVIEWED BY:</w:t>
            </w:r>
            <w:r w:rsidR="00184CFD">
              <w:rPr>
                <w:rFonts w:ascii="Arial" w:hAnsi="Arial" w:cs="Arial"/>
                <w:b/>
                <w:i/>
                <w:sz w:val="22"/>
                <w:szCs w:val="22"/>
              </w:rPr>
              <w:t xml:space="preserve"> Mr.</w:t>
            </w:r>
            <w:r>
              <w:rPr>
                <w:rFonts w:ascii="Arial" w:hAnsi="Arial" w:cs="Arial"/>
                <w:b/>
                <w:i/>
                <w:sz w:val="22"/>
                <w:szCs w:val="22"/>
              </w:rPr>
              <w:t xml:space="preserve"> </w:t>
            </w:r>
            <w:r w:rsidR="00184CFD">
              <w:rPr>
                <w:rFonts w:ascii="Arial" w:hAnsi="Arial" w:cs="Arial"/>
                <w:b/>
                <w:i/>
                <w:sz w:val="22"/>
                <w:szCs w:val="22"/>
              </w:rPr>
              <w:t>Gaurav Kumar</w:t>
            </w:r>
          </w:p>
        </w:tc>
      </w:tr>
    </w:tbl>
    <w:p w14:paraId="5D7D7B6F" w14:textId="77777777" w:rsidR="0004105C" w:rsidRDefault="0004105C" w:rsidP="0004105C">
      <w:pPr>
        <w:tabs>
          <w:tab w:val="left" w:pos="270"/>
        </w:tabs>
        <w:spacing w:line="360" w:lineRule="auto"/>
        <w:ind w:right="16"/>
        <w:jc w:val="both"/>
        <w:rPr>
          <w:rFonts w:ascii="Arial" w:hAnsi="Arial" w:cs="Arial"/>
          <w:sz w:val="20"/>
          <w:szCs w:val="17"/>
          <w:highlight w:val="yellow"/>
        </w:rPr>
      </w:pPr>
    </w:p>
    <w:p w14:paraId="31F53AC0" w14:textId="77777777" w:rsidR="0004105C" w:rsidRPr="005C6FC8" w:rsidRDefault="0004105C" w:rsidP="0004105C">
      <w:pPr>
        <w:tabs>
          <w:tab w:val="left" w:pos="270"/>
        </w:tabs>
        <w:spacing w:line="360" w:lineRule="auto"/>
        <w:ind w:left="-284" w:right="-448"/>
        <w:jc w:val="both"/>
        <w:rPr>
          <w:rFonts w:ascii="Arial" w:hAnsi="Arial" w:cs="Arial"/>
          <w:sz w:val="20"/>
          <w:szCs w:val="17"/>
          <w:highlight w:val="yellow"/>
        </w:rPr>
      </w:pPr>
    </w:p>
    <w:p w14:paraId="27DBA108" w14:textId="2976FE27" w:rsidR="0004105C" w:rsidRPr="00C14BB7" w:rsidRDefault="0004105C" w:rsidP="004E2840">
      <w:pPr>
        <w:tabs>
          <w:tab w:val="left" w:pos="5670"/>
        </w:tabs>
        <w:spacing w:line="360" w:lineRule="auto"/>
        <w:ind w:left="-284" w:right="-589"/>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00C64C44">
        <w:rPr>
          <w:rFonts w:ascii="Arial" w:hAnsi="Arial" w:cs="Arial"/>
          <w:b/>
          <w:sz w:val="20"/>
        </w:rPr>
        <w:t xml:space="preserve">  </w:t>
      </w:r>
      <w:r w:rsidR="006F0F44">
        <w:rPr>
          <w:rFonts w:ascii="Arial" w:hAnsi="Arial" w:cs="Arial"/>
          <w:b/>
          <w:sz w:val="20"/>
        </w:rPr>
        <w:t xml:space="preserve"> </w:t>
      </w:r>
      <w:r>
        <w:rPr>
          <w:rFonts w:ascii="Arial" w:hAnsi="Arial" w:cs="Arial"/>
          <w:b/>
          <w:sz w:val="20"/>
        </w:rPr>
        <w:t>Place: Noida</w:t>
      </w:r>
    </w:p>
    <w:p w14:paraId="2FBD7C1C" w14:textId="6E252ACB" w:rsidR="0004105C" w:rsidRPr="008C5864" w:rsidRDefault="0004105C" w:rsidP="004E2840">
      <w:pPr>
        <w:tabs>
          <w:tab w:val="left" w:pos="5670"/>
        </w:tabs>
        <w:spacing w:line="360" w:lineRule="auto"/>
        <w:ind w:left="-284" w:right="-589"/>
        <w:jc w:val="both"/>
        <w:rPr>
          <w:rFonts w:ascii="Arial" w:hAnsi="Arial" w:cs="Arial"/>
        </w:rPr>
      </w:pPr>
      <w:r w:rsidRPr="00C14BB7">
        <w:rPr>
          <w:rFonts w:ascii="Arial" w:hAnsi="Arial" w:cs="Arial"/>
          <w:b/>
          <w:sz w:val="20"/>
        </w:rPr>
        <w:t>Engineering Consultants (P) L</w:t>
      </w:r>
      <w:r w:rsidR="006A1A53">
        <w:rPr>
          <w:rFonts w:ascii="Arial" w:hAnsi="Arial" w:cs="Arial"/>
          <w:b/>
          <w:sz w:val="20"/>
        </w:rPr>
        <w:t>td.</w:t>
      </w:r>
      <w:r>
        <w:rPr>
          <w:rFonts w:ascii="Arial" w:hAnsi="Arial" w:cs="Arial"/>
          <w:b/>
          <w:sz w:val="20"/>
        </w:rPr>
        <w:tab/>
      </w:r>
      <w:r>
        <w:rPr>
          <w:rFonts w:ascii="Arial" w:hAnsi="Arial" w:cs="Arial"/>
          <w:b/>
          <w:sz w:val="20"/>
        </w:rPr>
        <w:tab/>
        <w:t xml:space="preserve">   </w:t>
      </w:r>
      <w:r w:rsidR="00C64C44">
        <w:rPr>
          <w:rFonts w:ascii="Arial" w:hAnsi="Arial" w:cs="Arial"/>
          <w:b/>
          <w:sz w:val="20"/>
        </w:rPr>
        <w:t xml:space="preserve">  </w:t>
      </w:r>
      <w:r w:rsidR="006F0F44">
        <w:rPr>
          <w:rFonts w:ascii="Arial" w:hAnsi="Arial" w:cs="Arial"/>
          <w:b/>
          <w:sz w:val="20"/>
        </w:rPr>
        <w:tab/>
        <w:t xml:space="preserve">      </w:t>
      </w:r>
      <w:r w:rsidR="006A1A53">
        <w:rPr>
          <w:rFonts w:ascii="Arial" w:hAnsi="Arial" w:cs="Arial"/>
          <w:b/>
          <w:sz w:val="20"/>
        </w:rPr>
        <w:tab/>
        <w:t xml:space="preserve">      </w:t>
      </w:r>
      <w:r w:rsidRPr="00C14BB7">
        <w:rPr>
          <w:rFonts w:ascii="Arial" w:hAnsi="Arial" w:cs="Arial"/>
          <w:b/>
          <w:sz w:val="20"/>
        </w:rPr>
        <w:t>Date:</w:t>
      </w:r>
      <w:r>
        <w:rPr>
          <w:rFonts w:ascii="Arial" w:hAnsi="Arial" w:cs="Arial"/>
          <w:b/>
          <w:sz w:val="20"/>
        </w:rPr>
        <w:t xml:space="preserve"> 2</w:t>
      </w:r>
      <w:r w:rsidR="00C64C44">
        <w:rPr>
          <w:rFonts w:ascii="Arial" w:hAnsi="Arial" w:cs="Arial"/>
          <w:b/>
          <w:sz w:val="20"/>
        </w:rPr>
        <w:t>6</w:t>
      </w:r>
      <w:r w:rsidRPr="00E60795">
        <w:rPr>
          <w:rFonts w:ascii="Arial" w:hAnsi="Arial" w:cs="Arial"/>
          <w:b/>
          <w:sz w:val="20"/>
          <w:vertAlign w:val="superscript"/>
        </w:rPr>
        <w:t>t</w:t>
      </w:r>
      <w:r>
        <w:rPr>
          <w:rFonts w:ascii="Arial" w:hAnsi="Arial" w:cs="Arial"/>
          <w:b/>
          <w:sz w:val="20"/>
          <w:vertAlign w:val="superscript"/>
        </w:rPr>
        <w:t>h</w:t>
      </w:r>
      <w:r>
        <w:rPr>
          <w:rFonts w:ascii="Arial" w:hAnsi="Arial" w:cs="Arial"/>
          <w:b/>
          <w:sz w:val="20"/>
        </w:rPr>
        <w:t xml:space="preserve"> </w:t>
      </w:r>
      <w:r w:rsidR="00C64C44">
        <w:rPr>
          <w:rFonts w:ascii="Arial" w:hAnsi="Arial" w:cs="Arial"/>
          <w:b/>
          <w:sz w:val="20"/>
        </w:rPr>
        <w:t>April</w:t>
      </w:r>
      <w:r>
        <w:rPr>
          <w:rFonts w:ascii="Arial" w:hAnsi="Arial" w:cs="Arial"/>
          <w:b/>
          <w:sz w:val="20"/>
        </w:rPr>
        <w:t xml:space="preserve"> 2023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134F0D99" w14:textId="77777777" w:rsidR="0004105C" w:rsidRPr="00C14BB7" w:rsidRDefault="0004105C" w:rsidP="004E2840">
      <w:pPr>
        <w:tabs>
          <w:tab w:val="left" w:pos="5670"/>
        </w:tabs>
        <w:spacing w:line="360" w:lineRule="auto"/>
        <w:ind w:left="-284" w:right="-589"/>
        <w:jc w:val="both"/>
        <w:rPr>
          <w:rFonts w:ascii="Arial" w:hAnsi="Arial" w:cs="Arial"/>
          <w:b/>
          <w:sz w:val="20"/>
          <w:szCs w:val="20"/>
        </w:rPr>
      </w:pPr>
      <w:r w:rsidRPr="00C14BB7">
        <w:rPr>
          <w:rFonts w:ascii="Arial" w:hAnsi="Arial" w:cs="Arial"/>
          <w:b/>
          <w:sz w:val="20"/>
          <w:szCs w:val="20"/>
        </w:rPr>
        <w:t>(Authorized Signatory)</w:t>
      </w:r>
    </w:p>
    <w:p w14:paraId="5AC96EBD" w14:textId="77777777" w:rsidR="0004105C" w:rsidRPr="00C14BB7" w:rsidRDefault="0004105C" w:rsidP="004E2840">
      <w:pPr>
        <w:tabs>
          <w:tab w:val="left" w:pos="5670"/>
        </w:tabs>
        <w:spacing w:line="360" w:lineRule="auto"/>
        <w:ind w:left="-284" w:right="-589"/>
        <w:jc w:val="both"/>
        <w:rPr>
          <w:rFonts w:ascii="Arial" w:hAnsi="Arial" w:cs="Arial"/>
          <w:b/>
          <w:sz w:val="20"/>
          <w:szCs w:val="20"/>
        </w:rPr>
      </w:pPr>
      <w:r w:rsidRPr="00C14BB7">
        <w:rPr>
          <w:rFonts w:ascii="Arial" w:hAnsi="Arial" w:cs="Arial"/>
          <w:b/>
          <w:sz w:val="20"/>
          <w:szCs w:val="20"/>
        </w:rPr>
        <w:t>Valuations</w:t>
      </w:r>
    </w:p>
    <w:p w14:paraId="7CAA1F6C" w14:textId="77777777" w:rsidR="0004105C" w:rsidRDefault="0004105C" w:rsidP="0004105C">
      <w:pPr>
        <w:ind w:left="-284" w:right="-448"/>
        <w:rPr>
          <w:highlight w:val="yellow"/>
        </w:rPr>
      </w:pPr>
    </w:p>
    <w:p w14:paraId="25847F7A" w14:textId="77777777" w:rsidR="0004105C" w:rsidRDefault="0004105C" w:rsidP="0004105C">
      <w:pPr>
        <w:rPr>
          <w:highlight w:val="yellow"/>
        </w:rPr>
      </w:pPr>
    </w:p>
    <w:p w14:paraId="671B2DEE" w14:textId="77777777" w:rsidR="0004105C" w:rsidRDefault="0004105C" w:rsidP="0004105C">
      <w:r>
        <w:br w:type="page"/>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669"/>
        <w:gridCol w:w="8290"/>
      </w:tblGrid>
      <w:tr w:rsidR="004E2840" w:rsidRPr="00E2718C" w14:paraId="0F207295" w14:textId="77777777" w:rsidTr="00AD6DAF">
        <w:trPr>
          <w:trHeight w:val="20"/>
        </w:trPr>
        <w:tc>
          <w:tcPr>
            <w:tcW w:w="1669" w:type="dxa"/>
            <w:shd w:val="clear" w:color="auto" w:fill="002060"/>
            <w:vAlign w:val="center"/>
          </w:tcPr>
          <w:p w14:paraId="2F2222B9" w14:textId="555A1C19" w:rsidR="004E2840" w:rsidRPr="00E2718C" w:rsidRDefault="004E2840" w:rsidP="00AD6DAF">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G</w:t>
            </w:r>
          </w:p>
        </w:tc>
        <w:tc>
          <w:tcPr>
            <w:tcW w:w="8290" w:type="dxa"/>
            <w:shd w:val="clear" w:color="auto" w:fill="DBE5F1"/>
            <w:vAlign w:val="center"/>
          </w:tcPr>
          <w:p w14:paraId="4B9ADD16" w14:textId="7A9CDB70" w:rsidR="004E2840" w:rsidRPr="00E2718C" w:rsidRDefault="004E2840" w:rsidP="00AD6DAF">
            <w:pPr>
              <w:ind w:right="-132"/>
              <w:jc w:val="center"/>
              <w:rPr>
                <w:rFonts w:ascii="Arial" w:hAnsi="Arial" w:cs="Arial"/>
                <w:b/>
                <w:i/>
                <w:sz w:val="22"/>
                <w:szCs w:val="22"/>
              </w:rPr>
            </w:pPr>
            <w:r>
              <w:rPr>
                <w:rFonts w:ascii="Arial" w:eastAsia="Arial" w:hAnsi="Arial" w:cs="Arial"/>
                <w:b/>
                <w:color w:val="000000"/>
                <w:sz w:val="22"/>
                <w:szCs w:val="22"/>
              </w:rPr>
              <w:t>IMPORTANT DEFINITION</w:t>
            </w:r>
          </w:p>
        </w:tc>
      </w:tr>
    </w:tbl>
    <w:p w14:paraId="23E1F935" w14:textId="77777777" w:rsidR="004E2840" w:rsidRDefault="004E2840" w:rsidP="00917714">
      <w:pPr>
        <w:tabs>
          <w:tab w:val="left" w:pos="360"/>
        </w:tabs>
        <w:spacing w:line="360" w:lineRule="auto"/>
        <w:ind w:right="-589"/>
        <w:jc w:val="both"/>
        <w:rPr>
          <w:rFonts w:ascii="Arial" w:eastAsia="Arial" w:hAnsi="Arial" w:cs="Arial"/>
          <w:b/>
          <w:i/>
          <w:sz w:val="22"/>
          <w:szCs w:val="22"/>
        </w:rPr>
      </w:pPr>
    </w:p>
    <w:p w14:paraId="176E12F8" w14:textId="7921E1D7" w:rsidR="0004105C" w:rsidRPr="000A4F69" w:rsidRDefault="0004105C" w:rsidP="004E2840">
      <w:pPr>
        <w:tabs>
          <w:tab w:val="left" w:pos="360"/>
        </w:tabs>
        <w:spacing w:line="360" w:lineRule="auto"/>
        <w:ind w:left="-284" w:right="-589"/>
        <w:jc w:val="both"/>
        <w:rPr>
          <w:rFonts w:ascii="Arial" w:eastAsia="Arial" w:hAnsi="Arial" w:cs="Arial"/>
          <w:b/>
          <w:i/>
          <w:sz w:val="22"/>
          <w:szCs w:val="22"/>
        </w:rPr>
      </w:pPr>
      <w:r w:rsidRPr="000A4F69">
        <w:rPr>
          <w:rFonts w:ascii="Arial" w:eastAsia="Arial" w:hAnsi="Arial" w:cs="Arial"/>
          <w:b/>
          <w:i/>
          <w:sz w:val="22"/>
          <w:szCs w:val="22"/>
        </w:rPr>
        <w:t>Definitions:</w:t>
      </w:r>
    </w:p>
    <w:p w14:paraId="74DA695D" w14:textId="77777777" w:rsidR="0004105C" w:rsidRDefault="0004105C" w:rsidP="004E2840">
      <w:pPr>
        <w:numPr>
          <w:ilvl w:val="0"/>
          <w:numId w:val="94"/>
        </w:numPr>
        <w:pBdr>
          <w:top w:val="nil"/>
          <w:left w:val="nil"/>
          <w:bottom w:val="nil"/>
          <w:right w:val="nil"/>
          <w:between w:val="nil"/>
        </w:pBdr>
        <w:spacing w:before="240" w:after="160" w:line="360" w:lineRule="auto"/>
        <w:ind w:left="142" w:right="-589"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7A091A9B" w14:textId="77777777" w:rsidR="0004105C" w:rsidRPr="00C05424" w:rsidRDefault="0004105C" w:rsidP="004E2840">
      <w:pPr>
        <w:pBdr>
          <w:top w:val="nil"/>
          <w:left w:val="nil"/>
          <w:bottom w:val="nil"/>
          <w:right w:val="nil"/>
          <w:between w:val="nil"/>
        </w:pBdr>
        <w:spacing w:before="240" w:line="360" w:lineRule="auto"/>
        <w:ind w:left="142" w:right="-589"/>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4A4E9608" w14:textId="77777777" w:rsidR="0004105C" w:rsidRDefault="0004105C" w:rsidP="004E2840">
      <w:pPr>
        <w:numPr>
          <w:ilvl w:val="0"/>
          <w:numId w:val="94"/>
        </w:numPr>
        <w:pBdr>
          <w:top w:val="nil"/>
          <w:left w:val="nil"/>
          <w:bottom w:val="nil"/>
          <w:right w:val="nil"/>
          <w:between w:val="nil"/>
        </w:pBdr>
        <w:spacing w:before="240" w:after="160" w:line="360" w:lineRule="auto"/>
        <w:ind w:left="142" w:right="-589"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43DE9622" w14:textId="77777777" w:rsidR="0004105C" w:rsidRPr="00C05424" w:rsidRDefault="0004105C" w:rsidP="004E2840">
      <w:pPr>
        <w:pBdr>
          <w:top w:val="nil"/>
          <w:left w:val="nil"/>
          <w:bottom w:val="nil"/>
          <w:right w:val="nil"/>
          <w:between w:val="nil"/>
        </w:pBdr>
        <w:spacing w:before="240" w:line="360" w:lineRule="auto"/>
        <w:ind w:left="142" w:right="-589"/>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4D327F67" w14:textId="77777777" w:rsidR="0004105C" w:rsidRPr="000A4F69" w:rsidRDefault="0004105C" w:rsidP="004E2840">
      <w:pPr>
        <w:numPr>
          <w:ilvl w:val="0"/>
          <w:numId w:val="94"/>
        </w:numPr>
        <w:pBdr>
          <w:top w:val="nil"/>
          <w:left w:val="nil"/>
          <w:bottom w:val="nil"/>
          <w:right w:val="nil"/>
          <w:between w:val="nil"/>
        </w:pBdr>
        <w:spacing w:before="240" w:after="160" w:line="360" w:lineRule="auto"/>
        <w:ind w:left="142" w:right="-589"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w:t>
      </w:r>
      <w:proofErr w:type="spellStart"/>
      <w:r w:rsidRPr="000A4F69">
        <w:rPr>
          <w:rFonts w:ascii="Arial" w:eastAsia="Arial" w:hAnsi="Arial" w:cs="Arial"/>
          <w:i/>
          <w:color w:val="000000"/>
          <w:sz w:val="22"/>
          <w:szCs w:val="22"/>
        </w:rPr>
        <w:t>salability</w:t>
      </w:r>
      <w:proofErr w:type="spellEnd"/>
      <w:r w:rsidRPr="000A4F69">
        <w:rPr>
          <w:rFonts w:ascii="Arial" w:eastAsia="Arial" w:hAnsi="Arial" w:cs="Arial"/>
          <w:i/>
          <w:color w:val="000000"/>
          <w:sz w:val="22"/>
          <w:szCs w:val="22"/>
        </w:rPr>
        <w:t xml:space="preserve"> prospects of the subject asset and the needs of the buyer &amp; the seller.</w:t>
      </w:r>
    </w:p>
    <w:p w14:paraId="254E5F39" w14:textId="77777777" w:rsidR="0004105C" w:rsidRPr="000A4F69" w:rsidRDefault="0004105C" w:rsidP="004E2840">
      <w:pPr>
        <w:numPr>
          <w:ilvl w:val="0"/>
          <w:numId w:val="94"/>
        </w:numPr>
        <w:pBdr>
          <w:top w:val="nil"/>
          <w:left w:val="nil"/>
          <w:bottom w:val="nil"/>
          <w:right w:val="nil"/>
          <w:between w:val="nil"/>
        </w:pBdr>
        <w:spacing w:before="240" w:after="160" w:line="360" w:lineRule="auto"/>
        <w:ind w:left="142" w:right="-589"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w:t>
      </w:r>
      <w:r w:rsidRPr="000A4F69">
        <w:rPr>
          <w:rFonts w:ascii="Arial" w:eastAsia="Arial" w:hAnsi="Arial" w:cs="Arial"/>
          <w:i/>
          <w:color w:val="000000"/>
          <w:sz w:val="22"/>
          <w:szCs w:val="22"/>
        </w:rPr>
        <w:lastRenderedPageBreak/>
        <w:t>buying it. Therefore, the Forced/ Distress Sale Value will always fetch significantly less value compare to the estimated Fair Market Value.</w:t>
      </w:r>
    </w:p>
    <w:p w14:paraId="4AA7C827" w14:textId="77777777" w:rsidR="0004105C" w:rsidRPr="000A4F69" w:rsidRDefault="0004105C" w:rsidP="004E2840">
      <w:pPr>
        <w:numPr>
          <w:ilvl w:val="0"/>
          <w:numId w:val="94"/>
        </w:numPr>
        <w:pBdr>
          <w:top w:val="nil"/>
          <w:left w:val="nil"/>
          <w:bottom w:val="nil"/>
          <w:right w:val="nil"/>
          <w:between w:val="nil"/>
        </w:pBdr>
        <w:spacing w:before="240" w:after="160" w:line="360" w:lineRule="auto"/>
        <w:ind w:left="142" w:right="-589" w:hanging="426"/>
        <w:jc w:val="both"/>
        <w:rPr>
          <w:rFonts w:ascii="Arial" w:eastAsia="Arial" w:hAnsi="Arial" w:cs="Arial"/>
          <w:i/>
          <w:color w:val="000000"/>
          <w:sz w:val="22"/>
          <w:szCs w:val="22"/>
        </w:rPr>
      </w:pPr>
      <w:r w:rsidRPr="000A4F69">
        <w:rPr>
          <w:rFonts w:ascii="Arial" w:eastAsia="Arial" w:hAnsi="Arial" w:cs="Arial"/>
          <w:b/>
          <w:i/>
          <w:color w:val="000000"/>
          <w:sz w:val="22"/>
          <w:szCs w:val="22"/>
        </w:rPr>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1B64DB9" w14:textId="769A04A6" w:rsidR="0004105C" w:rsidRPr="000A4F69" w:rsidRDefault="0004105C" w:rsidP="004E2840">
      <w:pPr>
        <w:numPr>
          <w:ilvl w:val="0"/>
          <w:numId w:val="94"/>
        </w:numPr>
        <w:pBdr>
          <w:top w:val="nil"/>
          <w:left w:val="nil"/>
          <w:bottom w:val="nil"/>
          <w:right w:val="nil"/>
          <w:between w:val="nil"/>
        </w:pBdr>
        <w:spacing w:before="240" w:after="160" w:line="360" w:lineRule="auto"/>
        <w:ind w:left="142" w:right="-589"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69D0659B" w14:textId="77777777" w:rsidR="0004105C" w:rsidRPr="003B565A" w:rsidRDefault="0004105C" w:rsidP="004E2840">
      <w:pPr>
        <w:pStyle w:val="ListParagraph"/>
        <w:numPr>
          <w:ilvl w:val="0"/>
          <w:numId w:val="95"/>
        </w:numPr>
        <w:pBdr>
          <w:top w:val="nil"/>
          <w:left w:val="nil"/>
          <w:bottom w:val="nil"/>
          <w:right w:val="nil"/>
          <w:between w:val="nil"/>
        </w:pBdr>
        <w:spacing w:line="360" w:lineRule="auto"/>
        <w:ind w:left="567" w:right="-589" w:hanging="425"/>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7AD6DC5F" w14:textId="77777777" w:rsidR="0004105C" w:rsidRPr="003B565A" w:rsidRDefault="0004105C" w:rsidP="004E2840">
      <w:pPr>
        <w:pStyle w:val="ListParagraph"/>
        <w:numPr>
          <w:ilvl w:val="0"/>
          <w:numId w:val="95"/>
        </w:numPr>
        <w:pBdr>
          <w:top w:val="nil"/>
          <w:left w:val="nil"/>
          <w:bottom w:val="nil"/>
          <w:right w:val="nil"/>
          <w:between w:val="nil"/>
        </w:pBdr>
        <w:spacing w:line="360" w:lineRule="auto"/>
        <w:ind w:left="567" w:right="-589" w:hanging="425"/>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1FD12C63" w14:textId="77777777" w:rsidR="0004105C" w:rsidRPr="003B565A" w:rsidRDefault="0004105C" w:rsidP="004E2840">
      <w:pPr>
        <w:pStyle w:val="ListParagraph"/>
        <w:numPr>
          <w:ilvl w:val="0"/>
          <w:numId w:val="95"/>
        </w:numPr>
        <w:pBdr>
          <w:top w:val="nil"/>
          <w:left w:val="nil"/>
          <w:bottom w:val="nil"/>
          <w:right w:val="nil"/>
          <w:between w:val="nil"/>
        </w:pBdr>
        <w:spacing w:line="360" w:lineRule="auto"/>
        <w:ind w:left="567" w:right="-589" w:hanging="425"/>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36A09FD1" w14:textId="77777777" w:rsidR="0004105C" w:rsidRPr="003B565A" w:rsidRDefault="0004105C" w:rsidP="004E2840">
      <w:pPr>
        <w:pStyle w:val="ListParagraph"/>
        <w:numPr>
          <w:ilvl w:val="0"/>
          <w:numId w:val="95"/>
        </w:numPr>
        <w:pBdr>
          <w:top w:val="nil"/>
          <w:left w:val="nil"/>
          <w:bottom w:val="nil"/>
          <w:right w:val="nil"/>
          <w:between w:val="nil"/>
        </w:pBdr>
        <w:spacing w:line="360" w:lineRule="auto"/>
        <w:ind w:left="567" w:right="-589" w:hanging="425"/>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4B1FE433" w14:textId="77777777" w:rsidR="0004105C" w:rsidRPr="00013C9E" w:rsidRDefault="0004105C" w:rsidP="0004105C">
      <w:pPr>
        <w:pStyle w:val="ListParagraph"/>
        <w:numPr>
          <w:ilvl w:val="1"/>
          <w:numId w:val="13"/>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4A0" w:firstRow="1" w:lastRow="0" w:firstColumn="1" w:lastColumn="0" w:noHBand="0" w:noVBand="1"/>
      </w:tblPr>
      <w:tblGrid>
        <w:gridCol w:w="1669"/>
        <w:gridCol w:w="8290"/>
      </w:tblGrid>
      <w:tr w:rsidR="004E2840" w:rsidRPr="00E2718C" w14:paraId="15AD6DBA" w14:textId="77777777" w:rsidTr="00AD6DAF">
        <w:trPr>
          <w:trHeight w:val="20"/>
        </w:trPr>
        <w:tc>
          <w:tcPr>
            <w:tcW w:w="1669" w:type="dxa"/>
            <w:shd w:val="clear" w:color="auto" w:fill="002060"/>
            <w:vAlign w:val="center"/>
          </w:tcPr>
          <w:p w14:paraId="178C7EE0" w14:textId="45EB0611" w:rsidR="004E2840" w:rsidRPr="00E2718C" w:rsidRDefault="004E2840" w:rsidP="00AD6DAF">
            <w:pPr>
              <w:ind w:left="106" w:hanging="106"/>
              <w:jc w:val="center"/>
              <w:rPr>
                <w:rFonts w:ascii="Arial" w:hAnsi="Arial" w:cs="Arial"/>
                <w:b/>
                <w:i/>
                <w:sz w:val="22"/>
                <w:szCs w:val="22"/>
              </w:rPr>
            </w:pPr>
            <w:r w:rsidRPr="00E2718C">
              <w:rPr>
                <w:rFonts w:ascii="Arial" w:hAnsi="Arial" w:cs="Arial"/>
                <w:b/>
                <w:sz w:val="22"/>
                <w:szCs w:val="22"/>
              </w:rPr>
              <w:lastRenderedPageBreak/>
              <w:t xml:space="preserve">PART </w:t>
            </w:r>
            <w:r>
              <w:rPr>
                <w:rFonts w:ascii="Arial" w:hAnsi="Arial" w:cs="Arial"/>
                <w:b/>
                <w:sz w:val="22"/>
                <w:szCs w:val="22"/>
              </w:rPr>
              <w:t>H</w:t>
            </w:r>
          </w:p>
        </w:tc>
        <w:tc>
          <w:tcPr>
            <w:tcW w:w="8290" w:type="dxa"/>
            <w:shd w:val="clear" w:color="auto" w:fill="DBE5F1"/>
            <w:vAlign w:val="center"/>
          </w:tcPr>
          <w:p w14:paraId="03EC2754" w14:textId="08D16947" w:rsidR="004E2840" w:rsidRPr="00E2718C" w:rsidRDefault="004E2840" w:rsidP="00AD6DAF">
            <w:pPr>
              <w:ind w:right="-132"/>
              <w:jc w:val="center"/>
              <w:rPr>
                <w:rFonts w:ascii="Arial" w:hAnsi="Arial" w:cs="Arial"/>
                <w:b/>
                <w:i/>
                <w:sz w:val="22"/>
                <w:szCs w:val="22"/>
              </w:rPr>
            </w:pPr>
            <w:r w:rsidRPr="003B6472">
              <w:rPr>
                <w:rFonts w:ascii="Arial" w:eastAsia="Arial" w:hAnsi="Arial" w:cs="Arial"/>
                <w:b/>
                <w:color w:val="000000"/>
                <w:sz w:val="22"/>
                <w:szCs w:val="22"/>
              </w:rPr>
              <w:t>DISCLAIMER | REMARKS</w:t>
            </w:r>
          </w:p>
        </w:tc>
      </w:tr>
    </w:tbl>
    <w:p w14:paraId="26C61125" w14:textId="77777777" w:rsidR="004E2840" w:rsidRPr="00F65E4E" w:rsidRDefault="004E2840" w:rsidP="0004105C">
      <w:pPr>
        <w:spacing w:line="360" w:lineRule="auto"/>
        <w:ind w:right="-23"/>
        <w:jc w:val="both"/>
        <w:rPr>
          <w:rFonts w:ascii="Arial" w:eastAsia="Arial" w:hAnsi="Arial" w:cs="Arial"/>
          <w:sz w:val="20"/>
          <w:szCs w:val="20"/>
        </w:rPr>
      </w:pPr>
    </w:p>
    <w:p w14:paraId="0A2916CE"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655C8359"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927D51C" w14:textId="1AB7EF64"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 xml:space="preserve">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t>
      </w:r>
      <w:r w:rsidR="00917714" w:rsidRPr="002E2E01">
        <w:rPr>
          <w:rFonts w:ascii="Arial" w:eastAsia="Arial" w:hAnsi="Arial" w:cs="Arial"/>
          <w:sz w:val="22"/>
          <w:szCs w:val="22"/>
        </w:rPr>
        <w:t>wilful</w:t>
      </w:r>
      <w:r w:rsidRPr="002E2E01">
        <w:rPr>
          <w:rFonts w:ascii="Arial" w:eastAsia="Arial" w:hAnsi="Arial" w:cs="Arial"/>
          <w:sz w:val="22"/>
          <w:szCs w:val="22"/>
        </w:rPr>
        <w:t xml:space="preserve">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78275C99"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19185A16"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5644C53F"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599372173"/>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274FF820"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t>
      </w:r>
      <w:r w:rsidRPr="002E2E01">
        <w:rPr>
          <w:rFonts w:ascii="Arial" w:eastAsia="Arial" w:hAnsi="Arial" w:cs="Arial"/>
          <w:sz w:val="22"/>
          <w:szCs w:val="22"/>
        </w:rPr>
        <w:lastRenderedPageBreak/>
        <w:t>which the legal verification has been already taken and cleared by the competent Advocate before requesting for this report. I/ We assume no responsibility for the legal matters including, but not limited to, legal or title concerns.</w:t>
      </w:r>
    </w:p>
    <w:p w14:paraId="41EEAF3A"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CC52879"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32AE9315"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E4D6079"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297AE59D"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6AC781FD"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02D2AB78"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6708C513"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 xml:space="preserve">to provide only the general indication of the </w:t>
      </w:r>
      <w:r w:rsidRPr="004E2840">
        <w:rPr>
          <w:rFonts w:ascii="Arial" w:eastAsia="Arial" w:hAnsi="Arial" w:cs="Arial"/>
          <w:sz w:val="22"/>
          <w:szCs w:val="22"/>
        </w:rPr>
        <w:t>Value</w:t>
      </w:r>
      <w:r w:rsidRPr="002E2E01">
        <w:rPr>
          <w:rFonts w:ascii="Arial" w:eastAsia="Arial" w:hAnsi="Arial" w:cs="Arial"/>
          <w:sz w:val="22"/>
          <w:szCs w:val="22"/>
          <w:u w:val="single"/>
        </w:rPr>
        <w:t xml:space="preserve"> of Equity of the companies prevailing in the market</w:t>
      </w:r>
      <w:r w:rsidRPr="002E2E01">
        <w:rPr>
          <w:rFonts w:ascii="Arial" w:eastAsia="Arial" w:hAnsi="Arial" w:cs="Arial"/>
          <w:sz w:val="22"/>
          <w:szCs w:val="22"/>
        </w:rPr>
        <w:t xml:space="preserve"> based on the documents/ data/ </w:t>
      </w:r>
      <w:r w:rsidRPr="002E2E01">
        <w:rPr>
          <w:rFonts w:ascii="Arial" w:eastAsia="Arial" w:hAnsi="Arial" w:cs="Arial"/>
          <w:sz w:val="22"/>
          <w:szCs w:val="22"/>
        </w:rPr>
        <w:lastRenderedPageBreak/>
        <w:t xml:space="preserve">information/ financial statements provided by the client and the assessment and assumption 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567D69BB"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244E1722"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62DA31EA"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67B9D18C"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5EA8C525"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B9FFBC1"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lastRenderedPageBreak/>
        <w:t>As per the scope of the report no site survey has been carried out by us and no thorough vetting of the documents/ information provided to us has been done at our end.</w:t>
      </w:r>
    </w:p>
    <w:p w14:paraId="1389D064"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290C456D"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56D029CF"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0AE0C16B"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6B68E9D4"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2DF608E"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3E87E8D9"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lastRenderedPageBreak/>
        <w:t>This Valuation is conducted based on the macro analysis of the asset/ property and operations of the companies and not based on the micro, component or item wise analysis. Analysis done is a general assessment and is not investigative in nature.</w:t>
      </w:r>
    </w:p>
    <w:p w14:paraId="7EFCAEAF" w14:textId="77777777" w:rsidR="0004105C"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3EC67852"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5F02A84C"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3FF4288"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72A8037D"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4E2840">
        <w:rPr>
          <w:rFonts w:ascii="Arial" w:eastAsia="Arial" w:hAnsi="Arial" w:cs="Arial"/>
          <w:sz w:val="22"/>
          <w:szCs w:val="22"/>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329AD96F"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79943716"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4E2840">
        <w:rPr>
          <w:rFonts w:ascii="Arial" w:eastAsia="Arial" w:hAnsi="Arial" w:cs="Arial"/>
          <w:sz w:val="22"/>
          <w:szCs w:val="22"/>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61236EF"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w:t>
      </w:r>
      <w:r w:rsidRPr="002E2E01">
        <w:rPr>
          <w:rFonts w:ascii="Arial" w:eastAsia="Arial" w:hAnsi="Arial" w:cs="Arial"/>
          <w:sz w:val="22"/>
          <w:szCs w:val="22"/>
        </w:rPr>
        <w:lastRenderedPageBreak/>
        <w:t>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43D2570D" w14:textId="77777777" w:rsidR="0004105C" w:rsidRPr="002E2E01"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77625A99" w14:textId="77777777" w:rsidR="0004105C" w:rsidRPr="006412FD" w:rsidRDefault="0004105C" w:rsidP="004E2840">
      <w:pPr>
        <w:numPr>
          <w:ilvl w:val="3"/>
          <w:numId w:val="93"/>
        </w:numPr>
        <w:spacing w:after="160" w:line="360" w:lineRule="auto"/>
        <w:ind w:left="142" w:right="-589"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bookmarkEnd w:id="4"/>
    <w:p w14:paraId="4B8FD118" w14:textId="2609E626" w:rsidR="00827FCE" w:rsidRDefault="00827FCE">
      <w:pPr>
        <w:rPr>
          <w:rFonts w:ascii="Arial" w:hAnsi="Arial" w:cs="Arial"/>
          <w:sz w:val="20"/>
          <w:szCs w:val="20"/>
          <w:u w:val="single"/>
        </w:rPr>
      </w:pPr>
    </w:p>
    <w:sectPr w:rsidR="00827FCE" w:rsidSect="00B71368">
      <w:pgSz w:w="11906" w:h="16838"/>
      <w:pgMar w:top="1744" w:right="1416" w:bottom="1440" w:left="1440" w:header="510"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EA7F3" w14:textId="77777777" w:rsidR="00065B70" w:rsidRDefault="00065B70" w:rsidP="0008705A">
      <w:r>
        <w:separator/>
      </w:r>
    </w:p>
  </w:endnote>
  <w:endnote w:type="continuationSeparator" w:id="0">
    <w:p w14:paraId="6E330F10" w14:textId="77777777" w:rsidR="00065B70" w:rsidRDefault="00065B70" w:rsidP="00087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7B4C" w14:textId="77777777" w:rsidR="00064992" w:rsidRDefault="000649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32C5DD" w14:textId="77777777" w:rsidR="00064992" w:rsidRDefault="000649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147A" w14:textId="44E2D1B1" w:rsidR="00064992" w:rsidRDefault="00064992" w:rsidP="00E11206">
    <w:r w:rsidRPr="00DA40F0">
      <w:rPr>
        <w:rFonts w:ascii="Arial" w:hAnsi="Arial" w:cs="Arial"/>
        <w:noProof/>
        <w:color w:val="222A35" w:themeColor="text2" w:themeShade="80"/>
        <w:sz w:val="22"/>
      </w:rPr>
      <mc:AlternateContent>
        <mc:Choice Requires="wps">
          <w:drawing>
            <wp:anchor distT="0" distB="0" distL="114300" distR="114300" simplePos="0" relativeHeight="251656192" behindDoc="0" locked="0" layoutInCell="1" allowOverlap="1" wp14:anchorId="1D4EF92D" wp14:editId="183EC66D">
              <wp:simplePos x="0" y="0"/>
              <wp:positionH relativeFrom="margin">
                <wp:posOffset>-19050</wp:posOffset>
              </wp:positionH>
              <wp:positionV relativeFrom="paragraph">
                <wp:posOffset>115571</wp:posOffset>
              </wp:positionV>
              <wp:extent cx="6191250" cy="0"/>
              <wp:effectExtent l="0" t="19050" r="19050" b="19050"/>
              <wp:wrapNone/>
              <wp:docPr id="20" name="Straight Connector 20"/>
              <wp:cNvGraphicFramePr/>
              <a:graphic xmlns:a="http://schemas.openxmlformats.org/drawingml/2006/main">
                <a:graphicData uri="http://schemas.microsoft.com/office/word/2010/wordprocessingShape">
                  <wps:wsp>
                    <wps:cNvCnPr/>
                    <wps:spPr>
                      <a:xfrm>
                        <a:off x="0" y="0"/>
                        <a:ext cx="61912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09824" id="Straight Connector 20"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9.1pt" to="4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" strokecolor="#5b9bd5 [3204]" strokeweight="2.25pt">
              <v:stroke joinstyle="miter"/>
              <w10:wrap anchorx="margin"/>
            </v:line>
          </w:pict>
        </mc:Fallback>
      </mc:AlternateContent>
    </w:r>
  </w:p>
  <w:sdt>
    <w:sdtPr>
      <w:rPr>
        <w:rFonts w:ascii="Arial" w:hAnsi="Arial" w:cs="Arial"/>
        <w:sz w:val="22"/>
      </w:rPr>
      <w:id w:val="1807822042"/>
      <w:docPartObj>
        <w:docPartGallery w:val="Page Numbers (Top of Page)"/>
        <w:docPartUnique/>
      </w:docPartObj>
    </w:sdtPr>
    <w:sdtEndPr>
      <w:rPr>
        <w:color w:val="4472C4" w:themeColor="accent5"/>
      </w:rPr>
    </w:sdtEndPr>
    <w:sdtContent>
      <w:p w14:paraId="3E2ADD03" w14:textId="326A479F" w:rsidR="00064992" w:rsidRDefault="00064992" w:rsidP="00BC1565">
        <w:pPr>
          <w:pStyle w:val="Footer"/>
          <w:tabs>
            <w:tab w:val="clear" w:pos="8640"/>
          </w:tabs>
          <w:spacing w:after="0"/>
          <w:ind w:right="-613"/>
          <w:rPr>
            <w:rFonts w:ascii="Arial" w:hAnsi="Arial" w:cs="Arial"/>
            <w:b/>
            <w:sz w:val="22"/>
          </w:rPr>
        </w:pPr>
        <w:r w:rsidRPr="00C04F50">
          <w:rPr>
            <w:rFonts w:ascii="Arial" w:hAnsi="Arial" w:cs="Arial"/>
            <w:b/>
            <w:color w:val="222A35" w:themeColor="text2" w:themeShade="80"/>
            <w:sz w:val="22"/>
          </w:rPr>
          <w:t xml:space="preserve">FILE NO.: </w:t>
        </w:r>
        <w:r>
          <w:rPr>
            <w:rFonts w:ascii="Arial" w:hAnsi="Arial" w:cs="Arial"/>
            <w:b/>
            <w:color w:val="222A35" w:themeColor="text2" w:themeShade="80"/>
            <w:sz w:val="22"/>
          </w:rPr>
          <w:t>VIS (2022-23)-PL048-042-044</w:t>
        </w:r>
        <w:r>
          <w:rPr>
            <w:rFonts w:ascii="Arial" w:hAnsi="Arial" w:cs="Arial"/>
            <w:b/>
            <w:color w:val="222A35" w:themeColor="text2" w:themeShade="80"/>
            <w:sz w:val="22"/>
            <w:lang w:val="en-IN"/>
          </w:rPr>
          <w:t xml:space="preserve">                                                                     </w:t>
        </w:r>
        <w:r w:rsidRPr="00E95BFC">
          <w:rPr>
            <w:rFonts w:ascii="Arial" w:hAnsi="Arial" w:cs="Arial"/>
            <w:b/>
            <w:sz w:val="22"/>
          </w:rPr>
          <w:t xml:space="preserve">Page </w:t>
        </w:r>
        <w:r w:rsidRPr="00E95BFC">
          <w:rPr>
            <w:rFonts w:ascii="Arial" w:hAnsi="Arial" w:cs="Arial"/>
            <w:b/>
            <w:bCs/>
            <w:sz w:val="22"/>
          </w:rPr>
          <w:fldChar w:fldCharType="begin"/>
        </w:r>
        <w:r w:rsidRPr="00E95BFC">
          <w:rPr>
            <w:rFonts w:ascii="Arial" w:hAnsi="Arial" w:cs="Arial"/>
            <w:b/>
            <w:bCs/>
            <w:sz w:val="22"/>
          </w:rPr>
          <w:instrText xml:space="preserve"> PAGE </w:instrText>
        </w:r>
        <w:r w:rsidRPr="00E95BFC">
          <w:rPr>
            <w:rFonts w:ascii="Arial" w:hAnsi="Arial" w:cs="Arial"/>
            <w:b/>
            <w:bCs/>
            <w:sz w:val="22"/>
          </w:rPr>
          <w:fldChar w:fldCharType="separate"/>
        </w:r>
        <w:r w:rsidR="00104733">
          <w:rPr>
            <w:rFonts w:ascii="Arial" w:hAnsi="Arial" w:cs="Arial"/>
            <w:b/>
            <w:bCs/>
            <w:noProof/>
            <w:sz w:val="22"/>
          </w:rPr>
          <w:t>20</w:t>
        </w:r>
        <w:r w:rsidRPr="00E95BFC">
          <w:rPr>
            <w:rFonts w:ascii="Arial" w:hAnsi="Arial" w:cs="Arial"/>
            <w:b/>
            <w:bCs/>
            <w:sz w:val="22"/>
          </w:rPr>
          <w:fldChar w:fldCharType="end"/>
        </w:r>
        <w:r>
          <w:rPr>
            <w:rFonts w:ascii="Arial" w:hAnsi="Arial" w:cs="Arial"/>
            <w:b/>
            <w:sz w:val="22"/>
          </w:rPr>
          <w:t xml:space="preserve"> of 9</w:t>
        </w:r>
        <w:r w:rsidR="006F0F44">
          <w:rPr>
            <w:rFonts w:ascii="Arial" w:hAnsi="Arial" w:cs="Arial"/>
            <w:b/>
            <w:sz w:val="22"/>
          </w:rPr>
          <w:t>2</w:t>
        </w:r>
      </w:p>
      <w:p w14:paraId="0D6D9D33" w14:textId="77777777" w:rsidR="00064992" w:rsidRPr="0003700F" w:rsidRDefault="00064992" w:rsidP="00E140E4">
        <w:pPr>
          <w:pStyle w:val="Footer"/>
          <w:tabs>
            <w:tab w:val="clear" w:pos="8640"/>
            <w:tab w:val="right" w:pos="9214"/>
          </w:tabs>
          <w:spacing w:after="0"/>
          <w:rPr>
            <w:rFonts w:ascii="Arial" w:hAnsi="Arial" w:cs="Arial"/>
            <w:b/>
            <w:sz w:val="16"/>
            <w:szCs w:val="16"/>
          </w:rPr>
        </w:pPr>
      </w:p>
      <w:p w14:paraId="41347097" w14:textId="77777777" w:rsidR="00064992" w:rsidRPr="00095553" w:rsidRDefault="00064992" w:rsidP="001461C0">
        <w:pPr>
          <w:pStyle w:val="Footer"/>
          <w:tabs>
            <w:tab w:val="clear" w:pos="8640"/>
            <w:tab w:val="right" w:pos="8789"/>
          </w:tabs>
          <w:spacing w:after="0" w:line="240" w:lineRule="auto"/>
          <w:ind w:right="-613"/>
          <w:jc w:val="center"/>
          <w:rPr>
            <w:rFonts w:asciiTheme="majorHAnsi" w:hAnsiTheme="majorHAnsi"/>
            <w:b/>
            <w:color w:val="4472C4" w:themeColor="accent5"/>
            <w:sz w:val="16"/>
          </w:rPr>
        </w:pPr>
        <w:r w:rsidRPr="00095553">
          <w:rPr>
            <w:rFonts w:asciiTheme="majorHAnsi" w:hAnsiTheme="majorHAnsi"/>
            <w:b/>
            <w:color w:val="4472C4" w:themeColor="accent5"/>
            <w:sz w:val="16"/>
          </w:rPr>
          <w:t>Valuation Terms of Service &amp; Valuer’s Important Remarks are available</w:t>
        </w:r>
      </w:p>
      <w:p w14:paraId="13D01A23" w14:textId="77777777" w:rsidR="00064992" w:rsidRPr="00095553" w:rsidRDefault="00064992" w:rsidP="00BC1565">
        <w:pPr>
          <w:pStyle w:val="Footer"/>
          <w:tabs>
            <w:tab w:val="clear" w:pos="8640"/>
          </w:tabs>
          <w:spacing w:line="240" w:lineRule="auto"/>
          <w:ind w:right="-613"/>
          <w:jc w:val="center"/>
          <w:rPr>
            <w:rFonts w:ascii="Arial" w:hAnsi="Arial" w:cs="Arial"/>
            <w:b/>
            <w:color w:val="4472C4" w:themeColor="accent5"/>
            <w:sz w:val="22"/>
          </w:rPr>
        </w:pPr>
        <w:r w:rsidRPr="00095553">
          <w:rPr>
            <w:rFonts w:asciiTheme="majorHAnsi" w:hAnsiTheme="majorHAnsi"/>
            <w:b/>
            <w:color w:val="4472C4" w:themeColor="accent5"/>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DF2E" w14:textId="77777777" w:rsidR="00064992" w:rsidRDefault="00064992" w:rsidP="00E11206"/>
  <w:p w14:paraId="6177BCAE" w14:textId="77777777" w:rsidR="00064992" w:rsidRPr="00FA178B" w:rsidRDefault="00064992"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144CC" w14:textId="77777777" w:rsidR="00065B70" w:rsidRDefault="00065B70" w:rsidP="0008705A">
      <w:r>
        <w:separator/>
      </w:r>
    </w:p>
  </w:footnote>
  <w:footnote w:type="continuationSeparator" w:id="0">
    <w:p w14:paraId="32F45AA0" w14:textId="77777777" w:rsidR="00065B70" w:rsidRDefault="00065B70" w:rsidP="00087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0DF6" w14:textId="0D0D2B31" w:rsidR="00184CFD" w:rsidRDefault="00000000">
    <w:pPr>
      <w:pStyle w:val="Header"/>
    </w:pPr>
    <w:r>
      <w:rPr>
        <w:noProof/>
      </w:rPr>
      <w:pict w14:anchorId="4D3EA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8282" o:spid="_x0000_s1035" type="#_x0000_t75" style="position:absolute;margin-left:0;margin-top:0;width:452.15pt;height:144.85pt;z-index:-251656192;mso-position-horizontal:center;mso-position-horizontal-relative:margin;mso-position-vertical:center;mso-position-vertical-relative:margin" o:allowincell="f">
          <v:imagedata r:id="rId1" o:title="RK Techno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83DF" w14:textId="7895B1C5" w:rsidR="00064992" w:rsidRDefault="00000000" w:rsidP="00E140E4">
    <w:pPr>
      <w:pStyle w:val="Header"/>
      <w:tabs>
        <w:tab w:val="clear" w:pos="8640"/>
      </w:tabs>
      <w:spacing w:after="0"/>
      <w:ind w:left="-720" w:right="-46"/>
      <w:jc w:val="center"/>
      <w:rPr>
        <w:rFonts w:ascii="Arial" w:hAnsi="Arial" w:cs="Arial"/>
        <w:bCs/>
        <w:color w:val="323E4F" w:themeColor="text2" w:themeShade="BF"/>
        <w:sz w:val="28"/>
        <w:szCs w:val="28"/>
      </w:rPr>
    </w:pPr>
    <w:r>
      <w:rPr>
        <w:noProof/>
        <w:lang w:val="en-IN" w:eastAsia="en-IN"/>
      </w:rPr>
      <w:pict w14:anchorId="21D1D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8283" o:spid="_x0000_s1036" type="#_x0000_t75" style="position:absolute;left:0;text-align:left;margin-left:0;margin-top:0;width:452.15pt;height:144.85pt;z-index:-251655168;mso-position-horizontal:center;mso-position-horizontal-relative:margin;mso-position-vertical:center;mso-position-vertical-relative:margin" o:allowincell="f">
          <v:imagedata r:id="rId1" o:title="RK Techno New" gain="19661f" blacklevel="22938f"/>
          <w10:wrap anchorx="margin" anchory="margin"/>
        </v:shape>
      </w:pict>
    </w:r>
    <w:r w:rsidR="00064992">
      <w:rPr>
        <w:noProof/>
        <w:lang w:val="en-IN" w:eastAsia="en-IN"/>
      </w:rPr>
      <w:drawing>
        <wp:anchor distT="0" distB="0" distL="114300" distR="114300" simplePos="0" relativeHeight="251657216" behindDoc="0" locked="0" layoutInCell="1" allowOverlap="1" wp14:anchorId="56BF7C3C" wp14:editId="71C235FA">
          <wp:simplePos x="0" y="0"/>
          <wp:positionH relativeFrom="page">
            <wp:posOffset>5781675</wp:posOffset>
          </wp:positionH>
          <wp:positionV relativeFrom="paragraph">
            <wp:posOffset>13970</wp:posOffset>
          </wp:positionV>
          <wp:extent cx="1495425" cy="589280"/>
          <wp:effectExtent l="0" t="0" r="9525" b="1270"/>
          <wp:wrapThrough wrapText="bothSides">
            <wp:wrapPolygon edited="0">
              <wp:start x="0" y="0"/>
              <wp:lineTo x="0" y="20948"/>
              <wp:lineTo x="21462" y="20948"/>
              <wp:lineTo x="21462" y="0"/>
              <wp:lineTo x="0" y="0"/>
            </wp:wrapPolygon>
          </wp:wrapThrough>
          <wp:docPr id="750404460" name="Picture 75040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992">
      <w:rPr>
        <w:noProof/>
        <w:lang w:val="en-IN" w:eastAsia="en-IN"/>
      </w:rPr>
      <w:drawing>
        <wp:anchor distT="0" distB="0" distL="114300" distR="114300" simplePos="0" relativeHeight="251658240" behindDoc="0" locked="0" layoutInCell="1" allowOverlap="1" wp14:anchorId="4DA3F96D" wp14:editId="6AFBF0F0">
          <wp:simplePos x="0" y="0"/>
          <wp:positionH relativeFrom="column">
            <wp:posOffset>-542925</wp:posOffset>
          </wp:positionH>
          <wp:positionV relativeFrom="paragraph">
            <wp:posOffset>-92075</wp:posOffset>
          </wp:positionV>
          <wp:extent cx="1266825" cy="770890"/>
          <wp:effectExtent l="0" t="0" r="9525" b="0"/>
          <wp:wrapSquare wrapText="bothSides"/>
          <wp:docPr id="442142901" name="Picture 44214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2901" name="Picture 44214290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26682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992">
      <w:rPr>
        <w:b/>
        <w:bCs/>
        <w:color w:val="323E4F" w:themeColor="text2" w:themeShade="BF"/>
        <w:sz w:val="28"/>
        <w:szCs w:val="28"/>
      </w:rPr>
      <w:t xml:space="preserve">EQUITY VALUATION REPORT </w:t>
    </w:r>
    <w:sdt>
      <w:sdtPr>
        <w:rPr>
          <w:b/>
          <w:bCs/>
          <w:color w:val="323E4F" w:themeColor="text2" w:themeShade="BF"/>
          <w:sz w:val="28"/>
          <w:szCs w:val="28"/>
        </w:rPr>
        <w:alias w:val="Title"/>
        <w:id w:val="9105866"/>
        <w:showingPlcHdr/>
        <w:dataBinding w:prefixMappings="xmlns:ns0='http://schemas.openxmlformats.org/package/2006/metadata/core-properties' xmlns:ns1='http://purl.org/dc/elements/1.1/'" w:xpath="/ns0:coreProperties[1]/ns1:title[1]" w:storeItemID="{6C3C8BC8-F283-45AE-878A-BAB7291924A1}"/>
        <w:text/>
      </w:sdtPr>
      <w:sdtContent>
        <w:r w:rsidR="00064992">
          <w:rPr>
            <w:b/>
            <w:bCs/>
            <w:color w:val="323E4F" w:themeColor="text2" w:themeShade="BF"/>
            <w:sz w:val="28"/>
            <w:szCs w:val="28"/>
          </w:rPr>
          <w:t xml:space="preserve">     </w:t>
        </w:r>
      </w:sdtContent>
    </w:sdt>
  </w:p>
  <w:p w14:paraId="771A61D7" w14:textId="4355C6E0" w:rsidR="00064992" w:rsidRPr="005B28EC" w:rsidRDefault="00064992" w:rsidP="005B28EC">
    <w:pPr>
      <w:pStyle w:val="Header"/>
      <w:tabs>
        <w:tab w:val="clear" w:pos="4320"/>
        <w:tab w:val="clear" w:pos="8640"/>
        <w:tab w:val="left" w:pos="2580"/>
        <w:tab w:val="left" w:pos="2985"/>
        <w:tab w:val="left" w:pos="7896"/>
      </w:tabs>
      <w:spacing w:after="0"/>
      <w:ind w:left="-720" w:right="-46"/>
      <w:jc w:val="center"/>
      <w:rPr>
        <w:rFonts w:ascii="Cambria" w:hAnsi="Cambria" w:cstheme="majorHAnsi"/>
        <w:b/>
        <w:bCs/>
        <w:color w:val="2F5496" w:themeColor="accent5" w:themeShade="BF"/>
      </w:rPr>
    </w:pPr>
    <w:r>
      <w:rPr>
        <w:rFonts w:ascii="Cambria" w:hAnsi="Cambria" w:cstheme="majorHAnsi"/>
        <w:b/>
        <w:bCs/>
        <w:color w:val="2F5496" w:themeColor="accent5" w:themeShade="BF"/>
      </w:rPr>
      <w:t xml:space="preserve">M/s NSL Energy Ventures Pvt. Ltd. </w:t>
    </w:r>
    <w:r w:rsidRPr="0018280B">
      <w:rPr>
        <w:rFonts w:ascii="Cambria" w:hAnsi="Cambria" w:cstheme="majorHAnsi"/>
        <w:b/>
        <w:bCs/>
        <w:color w:val="2F5496" w:themeColor="accent5" w:themeShade="BF"/>
      </w:rPr>
      <w:t>and It’s Subsidiaries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51C2" w14:textId="59EB9C22" w:rsidR="00184CFD" w:rsidRDefault="00000000">
    <w:pPr>
      <w:pStyle w:val="Header"/>
    </w:pPr>
    <w:r>
      <w:rPr>
        <w:noProof/>
      </w:rPr>
      <w:pict w14:anchorId="3ED1A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8281" o:spid="_x0000_s1034" type="#_x0000_t75" style="position:absolute;margin-left:0;margin-top:0;width:452.15pt;height:144.85pt;z-index:-251657216;mso-position-horizontal:center;mso-position-horizontal-relative:margin;mso-position-vertical:center;mso-position-vertical-relative:margin" o:allowincell="f">
          <v:imagedata r:id="rId1" o:title="RK Techno 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745"/>
    <w:multiLevelType w:val="hybridMultilevel"/>
    <w:tmpl w:val="E9D8B586"/>
    <w:lvl w:ilvl="0" w:tplc="5970A82A">
      <w:start w:val="1"/>
      <w:numFmt w:val="decimal"/>
      <w:lvlText w:val="%1."/>
      <w:lvlJc w:val="left"/>
      <w:pPr>
        <w:ind w:left="1792" w:hanging="360"/>
      </w:pPr>
      <w:rPr>
        <w:rFonts w:hint="default"/>
      </w:r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1" w15:restartNumberingAfterBreak="0">
    <w:nsid w:val="0448714C"/>
    <w:multiLevelType w:val="hybridMultilevel"/>
    <w:tmpl w:val="7FB8595A"/>
    <w:lvl w:ilvl="0" w:tplc="6D12BA3C">
      <w:start w:val="1"/>
      <w:numFmt w:val="lowerLetter"/>
      <w:lvlText w:val="%1)"/>
      <w:lvlJc w:val="left"/>
      <w:pPr>
        <w:ind w:left="100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8063AB"/>
    <w:multiLevelType w:val="multilevel"/>
    <w:tmpl w:val="3F2E2820"/>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4AA2C3B"/>
    <w:multiLevelType w:val="hybridMultilevel"/>
    <w:tmpl w:val="02DE4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940CA2"/>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651EF6"/>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9734149"/>
    <w:multiLevelType w:val="hybridMultilevel"/>
    <w:tmpl w:val="AD40F0E4"/>
    <w:lvl w:ilvl="0" w:tplc="CE52AFCE">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AA05975"/>
    <w:multiLevelType w:val="hybridMultilevel"/>
    <w:tmpl w:val="35DEF3D6"/>
    <w:lvl w:ilvl="0" w:tplc="CC3A62D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CB77923"/>
    <w:multiLevelType w:val="multilevel"/>
    <w:tmpl w:val="3F2E2820"/>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DEF3EBF"/>
    <w:multiLevelType w:val="hybridMultilevel"/>
    <w:tmpl w:val="B93E2EAA"/>
    <w:lvl w:ilvl="0" w:tplc="0310DEC8">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E7423C7"/>
    <w:multiLevelType w:val="hybridMultilevel"/>
    <w:tmpl w:val="96829CBC"/>
    <w:lvl w:ilvl="0" w:tplc="4134B1AC">
      <w:start w:val="1"/>
      <w:numFmt w:val="lowerLetter"/>
      <w:lvlText w:val="%1."/>
      <w:lvlJc w:val="left"/>
      <w:pPr>
        <w:ind w:left="1004" w:hanging="360"/>
      </w:pPr>
      <w:rPr>
        <w:rFonts w:hint="default"/>
        <w:b/>
        <w:bCs/>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3" w15:restartNumberingAfterBreak="0">
    <w:nsid w:val="11E93C46"/>
    <w:multiLevelType w:val="hybridMultilevel"/>
    <w:tmpl w:val="F716D182"/>
    <w:lvl w:ilvl="0" w:tplc="6EDA0FC4">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2BE29CC"/>
    <w:multiLevelType w:val="multilevel"/>
    <w:tmpl w:val="0E8C7ACA"/>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CA08B5"/>
    <w:multiLevelType w:val="hybridMultilevel"/>
    <w:tmpl w:val="75A825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6624FF"/>
    <w:multiLevelType w:val="multilevel"/>
    <w:tmpl w:val="02A2756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9F14A1"/>
    <w:multiLevelType w:val="multilevel"/>
    <w:tmpl w:val="0E8C7ACA"/>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1A43430A"/>
    <w:multiLevelType w:val="hybridMultilevel"/>
    <w:tmpl w:val="4B521566"/>
    <w:lvl w:ilvl="0" w:tplc="E47E6DF2">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DEF1592"/>
    <w:multiLevelType w:val="multilevel"/>
    <w:tmpl w:val="B3E26F46"/>
    <w:lvl w:ilvl="0">
      <w:start w:val="1"/>
      <w:numFmt w:val="decimal"/>
      <w:lvlText w:val="%1."/>
      <w:lvlJc w:val="left"/>
      <w:pPr>
        <w:ind w:left="360" w:hanging="360"/>
      </w:pPr>
      <w:rPr>
        <w:rFonts w:hint="default"/>
        <w:b w:val="0"/>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22" w15:restartNumberingAfterBreak="0">
    <w:nsid w:val="1F3C7821"/>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111508F"/>
    <w:multiLevelType w:val="hybridMultilevel"/>
    <w:tmpl w:val="D4EA8C62"/>
    <w:lvl w:ilvl="0" w:tplc="1E6A51F2">
      <w:start w:val="1"/>
      <w:numFmt w:val="lowerLetter"/>
      <w:lvlText w:val="%1)"/>
      <w:lvlJc w:val="left"/>
      <w:pPr>
        <w:ind w:left="1004" w:hanging="360"/>
      </w:pPr>
      <w:rPr>
        <w:b/>
        <w:bCs w:val="0"/>
        <w:i w:val="0"/>
        <w:iCs w:val="0"/>
        <w:sz w:val="22"/>
        <w:szCs w:val="22"/>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4" w15:restartNumberingAfterBreak="0">
    <w:nsid w:val="21846B76"/>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2541638"/>
    <w:multiLevelType w:val="multilevel"/>
    <w:tmpl w:val="02722F70"/>
    <w:lvl w:ilvl="0">
      <w:start w:val="1"/>
      <w:numFmt w:val="decimal"/>
      <w:lvlText w:val="%1."/>
      <w:lvlJc w:val="left"/>
      <w:pPr>
        <w:ind w:left="360" w:hanging="360"/>
      </w:pPr>
      <w:rPr>
        <w:rFonts w:hint="default"/>
        <w:b w:val="0"/>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22861EAB"/>
    <w:multiLevelType w:val="hybridMultilevel"/>
    <w:tmpl w:val="F95AA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6F7C4C"/>
    <w:multiLevelType w:val="hybridMultilevel"/>
    <w:tmpl w:val="836C37C0"/>
    <w:lvl w:ilvl="0" w:tplc="E32A80A2">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5613B25"/>
    <w:multiLevelType w:val="hybridMultilevel"/>
    <w:tmpl w:val="509028CE"/>
    <w:lvl w:ilvl="0" w:tplc="96F228D2">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67D3907"/>
    <w:multiLevelType w:val="hybridMultilevel"/>
    <w:tmpl w:val="F17E29A8"/>
    <w:lvl w:ilvl="0" w:tplc="5970A82A">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8395571"/>
    <w:multiLevelType w:val="hybridMultilevel"/>
    <w:tmpl w:val="3A6A7EC6"/>
    <w:lvl w:ilvl="0" w:tplc="E914669E">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96B191A"/>
    <w:multiLevelType w:val="hybridMultilevel"/>
    <w:tmpl w:val="4A841FD0"/>
    <w:lvl w:ilvl="0" w:tplc="C44E580E">
      <w:start w:val="1"/>
      <w:numFmt w:val="bullet"/>
      <w:lvlText w:val="•"/>
      <w:lvlJc w:val="left"/>
      <w:pPr>
        <w:tabs>
          <w:tab w:val="num" w:pos="720"/>
        </w:tabs>
        <w:ind w:left="720" w:hanging="360"/>
      </w:pPr>
      <w:rPr>
        <w:rFonts w:ascii="Times New Roman" w:hAnsi="Times New Roman" w:hint="default"/>
      </w:rPr>
    </w:lvl>
    <w:lvl w:ilvl="1" w:tplc="AC802650">
      <w:start w:val="302"/>
      <w:numFmt w:val="bullet"/>
      <w:lvlText w:val="•"/>
      <w:lvlJc w:val="left"/>
      <w:pPr>
        <w:tabs>
          <w:tab w:val="num" w:pos="1440"/>
        </w:tabs>
        <w:ind w:left="1440" w:hanging="360"/>
      </w:pPr>
      <w:rPr>
        <w:rFonts w:ascii="Times New Roman" w:hAnsi="Times New Roman" w:hint="default"/>
      </w:rPr>
    </w:lvl>
    <w:lvl w:ilvl="2" w:tplc="24A2DE54" w:tentative="1">
      <w:start w:val="1"/>
      <w:numFmt w:val="bullet"/>
      <w:lvlText w:val="•"/>
      <w:lvlJc w:val="left"/>
      <w:pPr>
        <w:tabs>
          <w:tab w:val="num" w:pos="2160"/>
        </w:tabs>
        <w:ind w:left="2160" w:hanging="360"/>
      </w:pPr>
      <w:rPr>
        <w:rFonts w:ascii="Times New Roman" w:hAnsi="Times New Roman" w:hint="default"/>
      </w:rPr>
    </w:lvl>
    <w:lvl w:ilvl="3" w:tplc="F7367200" w:tentative="1">
      <w:start w:val="1"/>
      <w:numFmt w:val="bullet"/>
      <w:lvlText w:val="•"/>
      <w:lvlJc w:val="left"/>
      <w:pPr>
        <w:tabs>
          <w:tab w:val="num" w:pos="2880"/>
        </w:tabs>
        <w:ind w:left="2880" w:hanging="360"/>
      </w:pPr>
      <w:rPr>
        <w:rFonts w:ascii="Times New Roman" w:hAnsi="Times New Roman" w:hint="default"/>
      </w:rPr>
    </w:lvl>
    <w:lvl w:ilvl="4" w:tplc="021C409E" w:tentative="1">
      <w:start w:val="1"/>
      <w:numFmt w:val="bullet"/>
      <w:lvlText w:val="•"/>
      <w:lvlJc w:val="left"/>
      <w:pPr>
        <w:tabs>
          <w:tab w:val="num" w:pos="3600"/>
        </w:tabs>
        <w:ind w:left="3600" w:hanging="360"/>
      </w:pPr>
      <w:rPr>
        <w:rFonts w:ascii="Times New Roman" w:hAnsi="Times New Roman" w:hint="default"/>
      </w:rPr>
    </w:lvl>
    <w:lvl w:ilvl="5" w:tplc="3BF815E4" w:tentative="1">
      <w:start w:val="1"/>
      <w:numFmt w:val="bullet"/>
      <w:lvlText w:val="•"/>
      <w:lvlJc w:val="left"/>
      <w:pPr>
        <w:tabs>
          <w:tab w:val="num" w:pos="4320"/>
        </w:tabs>
        <w:ind w:left="4320" w:hanging="360"/>
      </w:pPr>
      <w:rPr>
        <w:rFonts w:ascii="Times New Roman" w:hAnsi="Times New Roman" w:hint="default"/>
      </w:rPr>
    </w:lvl>
    <w:lvl w:ilvl="6" w:tplc="4EA6BC68" w:tentative="1">
      <w:start w:val="1"/>
      <w:numFmt w:val="bullet"/>
      <w:lvlText w:val="•"/>
      <w:lvlJc w:val="left"/>
      <w:pPr>
        <w:tabs>
          <w:tab w:val="num" w:pos="5040"/>
        </w:tabs>
        <w:ind w:left="5040" w:hanging="360"/>
      </w:pPr>
      <w:rPr>
        <w:rFonts w:ascii="Times New Roman" w:hAnsi="Times New Roman" w:hint="default"/>
      </w:rPr>
    </w:lvl>
    <w:lvl w:ilvl="7" w:tplc="6C66DE36" w:tentative="1">
      <w:start w:val="1"/>
      <w:numFmt w:val="bullet"/>
      <w:lvlText w:val="•"/>
      <w:lvlJc w:val="left"/>
      <w:pPr>
        <w:tabs>
          <w:tab w:val="num" w:pos="5760"/>
        </w:tabs>
        <w:ind w:left="5760" w:hanging="360"/>
      </w:pPr>
      <w:rPr>
        <w:rFonts w:ascii="Times New Roman" w:hAnsi="Times New Roman" w:hint="default"/>
      </w:rPr>
    </w:lvl>
    <w:lvl w:ilvl="8" w:tplc="7F4E342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9B54D73"/>
    <w:multiLevelType w:val="hybridMultilevel"/>
    <w:tmpl w:val="19900506"/>
    <w:lvl w:ilvl="0" w:tplc="282ED51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A8739B6"/>
    <w:multiLevelType w:val="hybridMultilevel"/>
    <w:tmpl w:val="8326CB2C"/>
    <w:lvl w:ilvl="0" w:tplc="DDD6F2EE">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AC05545"/>
    <w:multiLevelType w:val="hybridMultilevel"/>
    <w:tmpl w:val="15A4AD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B226693"/>
    <w:multiLevelType w:val="multilevel"/>
    <w:tmpl w:val="2AC896C6"/>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2BD55738"/>
    <w:multiLevelType w:val="hybridMultilevel"/>
    <w:tmpl w:val="2004A196"/>
    <w:lvl w:ilvl="0" w:tplc="40090017">
      <w:start w:val="1"/>
      <w:numFmt w:val="lowerLetter"/>
      <w:lvlText w:val="%1)"/>
      <w:lvlJc w:val="left"/>
      <w:pPr>
        <w:ind w:left="720" w:hanging="360"/>
      </w:pPr>
      <w:rPr>
        <w:rFonts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D722B97"/>
    <w:multiLevelType w:val="hybridMultilevel"/>
    <w:tmpl w:val="F6081D2A"/>
    <w:lvl w:ilvl="0" w:tplc="B696229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2DAC4BF5"/>
    <w:multiLevelType w:val="hybridMultilevel"/>
    <w:tmpl w:val="17F0A014"/>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BA03CE"/>
    <w:multiLevelType w:val="hybridMultilevel"/>
    <w:tmpl w:val="4E101F20"/>
    <w:lvl w:ilvl="0" w:tplc="5970A82A">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E2D30FC"/>
    <w:multiLevelType w:val="hybridMultilevel"/>
    <w:tmpl w:val="E76CD38A"/>
    <w:lvl w:ilvl="0" w:tplc="29F61F7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E5A6A8D"/>
    <w:multiLevelType w:val="hybridMultilevel"/>
    <w:tmpl w:val="E1565B24"/>
    <w:lvl w:ilvl="0" w:tplc="C9F40DD8">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F6B4F50"/>
    <w:multiLevelType w:val="multilevel"/>
    <w:tmpl w:val="499431B4"/>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320B0E99"/>
    <w:multiLevelType w:val="hybridMultilevel"/>
    <w:tmpl w:val="64B04F1E"/>
    <w:lvl w:ilvl="0" w:tplc="0E6CAB84">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23E2B60"/>
    <w:multiLevelType w:val="multilevel"/>
    <w:tmpl w:val="2ADE0C7C"/>
    <w:lvl w:ilvl="0">
      <w:start w:val="1"/>
      <w:numFmt w:val="decimal"/>
      <w:lvlText w:val="%1."/>
      <w:lvlJc w:val="left"/>
      <w:pPr>
        <w:ind w:left="360" w:hanging="360"/>
      </w:pPr>
      <w:rPr>
        <w:rFonts w:hint="default"/>
        <w:b w:val="0"/>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15:restartNumberingAfterBreak="0">
    <w:nsid w:val="345F502F"/>
    <w:multiLevelType w:val="multilevel"/>
    <w:tmpl w:val="3DFA30AA"/>
    <w:lvl w:ilvl="0">
      <w:start w:val="1"/>
      <w:numFmt w:val="decimal"/>
      <w:lvlText w:val="%1."/>
      <w:lvlJc w:val="left"/>
      <w:pPr>
        <w:ind w:left="360" w:hanging="360"/>
      </w:pPr>
      <w:rPr>
        <w:rFonts w:hint="default"/>
        <w:b w:val="0"/>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48" w15:restartNumberingAfterBreak="0">
    <w:nsid w:val="37D52823"/>
    <w:multiLevelType w:val="hybridMultilevel"/>
    <w:tmpl w:val="EAFAF8C8"/>
    <w:lvl w:ilvl="0" w:tplc="D934555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8624E2D"/>
    <w:multiLevelType w:val="hybridMultilevel"/>
    <w:tmpl w:val="D15A1290"/>
    <w:lvl w:ilvl="0" w:tplc="BA1EC8A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38902199"/>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9331CAD"/>
    <w:multiLevelType w:val="hybridMultilevel"/>
    <w:tmpl w:val="C48CB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F44C0A"/>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3C2931E2"/>
    <w:multiLevelType w:val="hybridMultilevel"/>
    <w:tmpl w:val="EEEEA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CE31CFF"/>
    <w:multiLevelType w:val="hybridMultilevel"/>
    <w:tmpl w:val="F834A7F6"/>
    <w:lvl w:ilvl="0" w:tplc="40090011">
      <w:start w:val="1"/>
      <w:numFmt w:val="decimal"/>
      <w:lvlText w:val="%1)"/>
      <w:lvlJc w:val="left"/>
      <w:pPr>
        <w:ind w:left="114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3D245160"/>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3E254882"/>
    <w:multiLevelType w:val="hybridMultilevel"/>
    <w:tmpl w:val="6762886C"/>
    <w:lvl w:ilvl="0" w:tplc="17FA423C">
      <w:start w:val="1"/>
      <w:numFmt w:val="lowerRoman"/>
      <w:lvlText w:val="%1."/>
      <w:lvlJc w:val="right"/>
      <w:pPr>
        <w:ind w:left="720" w:hanging="360"/>
      </w:pPr>
      <w:rPr>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EAE661A"/>
    <w:multiLevelType w:val="hybridMultilevel"/>
    <w:tmpl w:val="8CF64EB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FB54650"/>
    <w:multiLevelType w:val="hybridMultilevel"/>
    <w:tmpl w:val="01789D14"/>
    <w:lvl w:ilvl="0" w:tplc="93767D28">
      <w:start w:val="1"/>
      <w:numFmt w:val="lowerLetter"/>
      <w:lvlText w:val="%1)"/>
      <w:lvlJc w:val="left"/>
      <w:pPr>
        <w:ind w:left="720" w:hanging="360"/>
      </w:pPr>
      <w:rPr>
        <w:rFonts w:hint="default"/>
        <w:b/>
        <w:bCs w:val="0"/>
        <w:lang w:val="en-I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07C0818"/>
    <w:multiLevelType w:val="hybridMultilevel"/>
    <w:tmpl w:val="85CA0A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0C754BF"/>
    <w:multiLevelType w:val="hybridMultilevel"/>
    <w:tmpl w:val="ED880DA0"/>
    <w:lvl w:ilvl="0" w:tplc="9F1CA5F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4970E9E"/>
    <w:multiLevelType w:val="multilevel"/>
    <w:tmpl w:val="0C4C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795663F"/>
    <w:multiLevelType w:val="hybridMultilevel"/>
    <w:tmpl w:val="A94679D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66" w15:restartNumberingAfterBreak="0">
    <w:nsid w:val="499B7BDA"/>
    <w:multiLevelType w:val="hybridMultilevel"/>
    <w:tmpl w:val="567C6902"/>
    <w:lvl w:ilvl="0" w:tplc="5970A82A">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C8C5D64"/>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4EC47A3C"/>
    <w:multiLevelType w:val="hybridMultilevel"/>
    <w:tmpl w:val="63483F38"/>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69" w15:restartNumberingAfterBreak="0">
    <w:nsid w:val="4ED74EE2"/>
    <w:multiLevelType w:val="hybridMultilevel"/>
    <w:tmpl w:val="CE6EFA8C"/>
    <w:lvl w:ilvl="0" w:tplc="1BC48714">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02D2797"/>
    <w:multiLevelType w:val="hybridMultilevel"/>
    <w:tmpl w:val="8CF64EB8"/>
    <w:lvl w:ilvl="0" w:tplc="634CB26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2FC5CF9"/>
    <w:multiLevelType w:val="hybridMultilevel"/>
    <w:tmpl w:val="2DA6B2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562A4075"/>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6BE6C62"/>
    <w:multiLevelType w:val="multilevel"/>
    <w:tmpl w:val="DD78D054"/>
    <w:lvl w:ilvl="0">
      <w:start w:val="1"/>
      <w:numFmt w:val="decimal"/>
      <w:lvlText w:val="%1."/>
      <w:lvlJc w:val="left"/>
      <w:pPr>
        <w:ind w:left="360" w:hanging="360"/>
      </w:pPr>
      <w:rPr>
        <w:rFonts w:hint="default"/>
        <w:b w:val="0"/>
        <w:bCs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590B54DD"/>
    <w:multiLevelType w:val="hybridMultilevel"/>
    <w:tmpl w:val="DC3451BA"/>
    <w:lvl w:ilvl="0" w:tplc="5970A82A">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9583D1C"/>
    <w:multiLevelType w:val="hybridMultilevel"/>
    <w:tmpl w:val="0E2C066C"/>
    <w:lvl w:ilvl="0" w:tplc="AA5E88A0">
      <w:start w:val="1"/>
      <w:numFmt w:val="lowerLetter"/>
      <w:lvlText w:val="%1."/>
      <w:lvlJc w:val="left"/>
      <w:pPr>
        <w:ind w:left="720" w:hanging="360"/>
      </w:pPr>
      <w:rPr>
        <w:rFonts w:hint="default"/>
        <w:b/>
        <w:bCs/>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5B186F98"/>
    <w:multiLevelType w:val="hybridMultilevel"/>
    <w:tmpl w:val="00FAF1F6"/>
    <w:lvl w:ilvl="0" w:tplc="23605E66">
      <w:start w:val="1"/>
      <w:numFmt w:val="decimal"/>
      <w:lvlText w:val="%1."/>
      <w:lvlJc w:val="left"/>
      <w:pPr>
        <w:ind w:left="11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5B1B72E6"/>
    <w:multiLevelType w:val="hybridMultilevel"/>
    <w:tmpl w:val="5C5EF034"/>
    <w:lvl w:ilvl="0" w:tplc="8DA0AA1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5B687BB5"/>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5EA80E34"/>
    <w:multiLevelType w:val="multilevel"/>
    <w:tmpl w:val="07BE5B90"/>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0" w15:restartNumberingAfterBreak="0">
    <w:nsid w:val="64793C6B"/>
    <w:multiLevelType w:val="hybridMultilevel"/>
    <w:tmpl w:val="2BA23C52"/>
    <w:lvl w:ilvl="0" w:tplc="B77C86B8">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65C450A2"/>
    <w:multiLevelType w:val="multilevel"/>
    <w:tmpl w:val="9B9C2BD2"/>
    <w:lvl w:ilvl="0">
      <w:start w:val="1"/>
      <w:numFmt w:val="upperLetter"/>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97444BC"/>
    <w:multiLevelType w:val="hybridMultilevel"/>
    <w:tmpl w:val="3B720E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6AE51888"/>
    <w:multiLevelType w:val="hybridMultilevel"/>
    <w:tmpl w:val="B6DCAAB8"/>
    <w:lvl w:ilvl="0" w:tplc="BCB2A030">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6B4F7BE9"/>
    <w:multiLevelType w:val="hybridMultilevel"/>
    <w:tmpl w:val="D16A48D2"/>
    <w:lvl w:ilvl="0" w:tplc="DE502646">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6B7B1814"/>
    <w:multiLevelType w:val="multilevel"/>
    <w:tmpl w:val="BA5ABC54"/>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7" w15:restartNumberingAfterBreak="0">
    <w:nsid w:val="6EDD53BD"/>
    <w:multiLevelType w:val="multilevel"/>
    <w:tmpl w:val="61289704"/>
    <w:lvl w:ilvl="0">
      <w:start w:val="1"/>
      <w:numFmt w:val="decimal"/>
      <w:lvlText w:val="%1."/>
      <w:lvlJc w:val="left"/>
      <w:pPr>
        <w:ind w:left="360" w:hanging="360"/>
      </w:pPr>
      <w:rPr>
        <w:rFonts w:hint="default"/>
        <w:b w:val="0"/>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8" w15:restartNumberingAfterBreak="0">
    <w:nsid w:val="717D1DBC"/>
    <w:multiLevelType w:val="multilevel"/>
    <w:tmpl w:val="D368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B06031"/>
    <w:multiLevelType w:val="hybridMultilevel"/>
    <w:tmpl w:val="0BDAEA04"/>
    <w:lvl w:ilvl="0" w:tplc="DCBCB8FA">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76283849"/>
    <w:multiLevelType w:val="hybridMultilevel"/>
    <w:tmpl w:val="3580DE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81A40DC"/>
    <w:multiLevelType w:val="multilevel"/>
    <w:tmpl w:val="0E8C7ACA"/>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3" w15:restartNumberingAfterBreak="0">
    <w:nsid w:val="782F64B3"/>
    <w:multiLevelType w:val="hybridMultilevel"/>
    <w:tmpl w:val="F2C639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78A51AD7"/>
    <w:multiLevelType w:val="hybridMultilevel"/>
    <w:tmpl w:val="C6FE8066"/>
    <w:lvl w:ilvl="0" w:tplc="711A8B34">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9092088"/>
    <w:multiLevelType w:val="hybridMultilevel"/>
    <w:tmpl w:val="6F94E050"/>
    <w:lvl w:ilvl="0" w:tplc="FCB8D0D4">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7ADA41EE"/>
    <w:multiLevelType w:val="hybridMultilevel"/>
    <w:tmpl w:val="BADE8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7BFF2809"/>
    <w:multiLevelType w:val="hybridMultilevel"/>
    <w:tmpl w:val="283009D4"/>
    <w:lvl w:ilvl="0" w:tplc="7902B804">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7C7324F1"/>
    <w:multiLevelType w:val="hybridMultilevel"/>
    <w:tmpl w:val="B0124B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7D836430"/>
    <w:multiLevelType w:val="multilevel"/>
    <w:tmpl w:val="CF125AA2"/>
    <w:lvl w:ilvl="0">
      <w:start w:val="1"/>
      <w:numFmt w:val="decimal"/>
      <w:lvlText w:val="%1."/>
      <w:lvlJc w:val="left"/>
      <w:pPr>
        <w:ind w:left="360" w:hanging="360"/>
      </w:pPr>
      <w:rPr>
        <w:rFonts w:hint="default"/>
        <w:b/>
        <w:bCs/>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0" w15:restartNumberingAfterBreak="0">
    <w:nsid w:val="7DB43F8B"/>
    <w:multiLevelType w:val="hybridMultilevel"/>
    <w:tmpl w:val="D09EE400"/>
    <w:lvl w:ilvl="0" w:tplc="BA1EC8A6">
      <w:start w:val="1"/>
      <w:numFmt w:val="decimal"/>
      <w:lvlText w:val="%1."/>
      <w:lvlJc w:val="left"/>
      <w:pPr>
        <w:ind w:left="1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52862119">
    <w:abstractNumId w:val="52"/>
  </w:num>
  <w:num w:numId="2" w16cid:durableId="844512460">
    <w:abstractNumId w:val="91"/>
  </w:num>
  <w:num w:numId="3" w16cid:durableId="705178571">
    <w:abstractNumId w:val="17"/>
  </w:num>
  <w:num w:numId="4" w16cid:durableId="915628146">
    <w:abstractNumId w:val="15"/>
  </w:num>
  <w:num w:numId="5" w16cid:durableId="105203373">
    <w:abstractNumId w:val="44"/>
  </w:num>
  <w:num w:numId="6" w16cid:durableId="259141174">
    <w:abstractNumId w:val="47"/>
  </w:num>
  <w:num w:numId="7" w16cid:durableId="419105994">
    <w:abstractNumId w:val="81"/>
  </w:num>
  <w:num w:numId="8" w16cid:durableId="1547060622">
    <w:abstractNumId w:val="64"/>
  </w:num>
  <w:num w:numId="9" w16cid:durableId="2079329170">
    <w:abstractNumId w:val="12"/>
  </w:num>
  <w:num w:numId="10" w16cid:durableId="919631412">
    <w:abstractNumId w:val="75"/>
  </w:num>
  <w:num w:numId="11" w16cid:durableId="1130244137">
    <w:abstractNumId w:val="36"/>
  </w:num>
  <w:num w:numId="12" w16cid:durableId="356977379">
    <w:abstractNumId w:val="26"/>
  </w:num>
  <w:num w:numId="13" w16cid:durableId="86463327">
    <w:abstractNumId w:val="82"/>
  </w:num>
  <w:num w:numId="14" w16cid:durableId="2052344181">
    <w:abstractNumId w:val="38"/>
  </w:num>
  <w:num w:numId="15" w16cid:durableId="2028289460">
    <w:abstractNumId w:val="6"/>
  </w:num>
  <w:num w:numId="16" w16cid:durableId="1966544103">
    <w:abstractNumId w:val="76"/>
  </w:num>
  <w:num w:numId="17" w16cid:durableId="210726381">
    <w:abstractNumId w:val="37"/>
  </w:num>
  <w:num w:numId="18" w16cid:durableId="744113547">
    <w:abstractNumId w:val="68"/>
  </w:num>
  <w:num w:numId="19" w16cid:durableId="1320692937">
    <w:abstractNumId w:val="28"/>
  </w:num>
  <w:num w:numId="20" w16cid:durableId="565842964">
    <w:abstractNumId w:val="93"/>
  </w:num>
  <w:num w:numId="21" w16cid:durableId="1213615943">
    <w:abstractNumId w:val="83"/>
  </w:num>
  <w:num w:numId="22" w16cid:durableId="307592042">
    <w:abstractNumId w:val="31"/>
  </w:num>
  <w:num w:numId="23" w16cid:durableId="1217743342">
    <w:abstractNumId w:val="85"/>
  </w:num>
  <w:num w:numId="24" w16cid:durableId="2050834050">
    <w:abstractNumId w:val="94"/>
  </w:num>
  <w:num w:numId="25" w16cid:durableId="1600748333">
    <w:abstractNumId w:val="80"/>
  </w:num>
  <w:num w:numId="26" w16cid:durableId="1586915341">
    <w:abstractNumId w:val="77"/>
  </w:num>
  <w:num w:numId="27" w16cid:durableId="1764836336">
    <w:abstractNumId w:val="13"/>
  </w:num>
  <w:num w:numId="28" w16cid:durableId="167256301">
    <w:abstractNumId w:val="97"/>
  </w:num>
  <w:num w:numId="29" w16cid:durableId="1877698398">
    <w:abstractNumId w:val="19"/>
  </w:num>
  <w:num w:numId="30" w16cid:durableId="2056156451">
    <w:abstractNumId w:val="30"/>
  </w:num>
  <w:num w:numId="31" w16cid:durableId="2095081656">
    <w:abstractNumId w:val="8"/>
  </w:num>
  <w:num w:numId="32" w16cid:durableId="572201345">
    <w:abstractNumId w:val="95"/>
  </w:num>
  <w:num w:numId="33" w16cid:durableId="187716679">
    <w:abstractNumId w:val="55"/>
  </w:num>
  <w:num w:numId="34" w16cid:durableId="1324972064">
    <w:abstractNumId w:val="48"/>
  </w:num>
  <w:num w:numId="35" w16cid:durableId="1650209616">
    <w:abstractNumId w:val="33"/>
  </w:num>
  <w:num w:numId="36" w16cid:durableId="1670055169">
    <w:abstractNumId w:val="62"/>
  </w:num>
  <w:num w:numId="37" w16cid:durableId="1815561651">
    <w:abstractNumId w:val="69"/>
  </w:num>
  <w:num w:numId="38" w16cid:durableId="1356275046">
    <w:abstractNumId w:val="100"/>
  </w:num>
  <w:num w:numId="39" w16cid:durableId="1640066883">
    <w:abstractNumId w:val="84"/>
  </w:num>
  <w:num w:numId="40" w16cid:durableId="1924411153">
    <w:abstractNumId w:val="11"/>
  </w:num>
  <w:num w:numId="41" w16cid:durableId="1841385875">
    <w:abstractNumId w:val="40"/>
  </w:num>
  <w:num w:numId="42" w16cid:durableId="9257756">
    <w:abstractNumId w:val="41"/>
  </w:num>
  <w:num w:numId="43" w16cid:durableId="1017073507">
    <w:abstractNumId w:val="43"/>
  </w:num>
  <w:num w:numId="44" w16cid:durableId="712120357">
    <w:abstractNumId w:val="89"/>
  </w:num>
  <w:num w:numId="45" w16cid:durableId="1206522618">
    <w:abstractNumId w:val="66"/>
  </w:num>
  <w:num w:numId="46" w16cid:durableId="1428890809">
    <w:abstractNumId w:val="0"/>
  </w:num>
  <w:num w:numId="47" w16cid:durableId="496657293">
    <w:abstractNumId w:val="74"/>
  </w:num>
  <w:num w:numId="48" w16cid:durableId="997079578">
    <w:abstractNumId w:val="39"/>
  </w:num>
  <w:num w:numId="49" w16cid:durableId="94327139">
    <w:abstractNumId w:val="29"/>
  </w:num>
  <w:num w:numId="50" w16cid:durableId="1683780279">
    <w:abstractNumId w:val="59"/>
  </w:num>
  <w:num w:numId="51" w16cid:durableId="801775225">
    <w:abstractNumId w:val="49"/>
  </w:num>
  <w:num w:numId="52" w16cid:durableId="123357859">
    <w:abstractNumId w:val="9"/>
  </w:num>
  <w:num w:numId="53" w16cid:durableId="737168942">
    <w:abstractNumId w:val="73"/>
  </w:num>
  <w:num w:numId="54" w16cid:durableId="97340421">
    <w:abstractNumId w:val="3"/>
  </w:num>
  <w:num w:numId="55" w16cid:durableId="79720347">
    <w:abstractNumId w:val="34"/>
  </w:num>
  <w:num w:numId="56" w16cid:durableId="701134237">
    <w:abstractNumId w:val="87"/>
  </w:num>
  <w:num w:numId="57" w16cid:durableId="53740791">
    <w:abstractNumId w:val="14"/>
  </w:num>
  <w:num w:numId="58" w16cid:durableId="2107338283">
    <w:abstractNumId w:val="45"/>
  </w:num>
  <w:num w:numId="59" w16cid:durableId="860977426">
    <w:abstractNumId w:val="46"/>
  </w:num>
  <w:num w:numId="60" w16cid:durableId="846559829">
    <w:abstractNumId w:val="86"/>
  </w:num>
  <w:num w:numId="61" w16cid:durableId="89351318">
    <w:abstractNumId w:val="42"/>
  </w:num>
  <w:num w:numId="62" w16cid:durableId="260840362">
    <w:abstractNumId w:val="99"/>
  </w:num>
  <w:num w:numId="63" w16cid:durableId="191188467">
    <w:abstractNumId w:val="2"/>
  </w:num>
  <w:num w:numId="64" w16cid:durableId="2102022468">
    <w:abstractNumId w:val="20"/>
  </w:num>
  <w:num w:numId="65" w16cid:durableId="1437365742">
    <w:abstractNumId w:val="35"/>
  </w:num>
  <w:num w:numId="66" w16cid:durableId="67731228">
    <w:abstractNumId w:val="79"/>
  </w:num>
  <w:num w:numId="67" w16cid:durableId="1973097957">
    <w:abstractNumId w:val="23"/>
  </w:num>
  <w:num w:numId="68" w16cid:durableId="371347451">
    <w:abstractNumId w:val="25"/>
  </w:num>
  <w:num w:numId="69" w16cid:durableId="73556339">
    <w:abstractNumId w:val="90"/>
  </w:num>
  <w:num w:numId="70" w16cid:durableId="1447650645">
    <w:abstractNumId w:val="27"/>
  </w:num>
  <w:num w:numId="71" w16cid:durableId="1965232087">
    <w:abstractNumId w:val="32"/>
  </w:num>
  <w:num w:numId="72" w16cid:durableId="533810410">
    <w:abstractNumId w:val="1"/>
  </w:num>
  <w:num w:numId="73" w16cid:durableId="95256544">
    <w:abstractNumId w:val="51"/>
  </w:num>
  <w:num w:numId="74" w16cid:durableId="997877164">
    <w:abstractNumId w:val="56"/>
  </w:num>
  <w:num w:numId="75" w16cid:durableId="1937863132">
    <w:abstractNumId w:val="54"/>
  </w:num>
  <w:num w:numId="76" w16cid:durableId="1164706136">
    <w:abstractNumId w:val="98"/>
  </w:num>
  <w:num w:numId="77" w16cid:durableId="1725064138">
    <w:abstractNumId w:val="16"/>
  </w:num>
  <w:num w:numId="78" w16cid:durableId="853307361">
    <w:abstractNumId w:val="5"/>
  </w:num>
  <w:num w:numId="79" w16cid:durableId="1898197721">
    <w:abstractNumId w:val="24"/>
  </w:num>
  <w:num w:numId="80" w16cid:durableId="2088375580">
    <w:abstractNumId w:val="72"/>
  </w:num>
  <w:num w:numId="81" w16cid:durableId="1218200306">
    <w:abstractNumId w:val="7"/>
  </w:num>
  <w:num w:numId="82" w16cid:durableId="1771898613">
    <w:abstractNumId w:val="96"/>
  </w:num>
  <w:num w:numId="83" w16cid:durableId="495808744">
    <w:abstractNumId w:val="50"/>
  </w:num>
  <w:num w:numId="84" w16cid:durableId="360668497">
    <w:abstractNumId w:val="22"/>
  </w:num>
  <w:num w:numId="85" w16cid:durableId="698941695">
    <w:abstractNumId w:val="78"/>
  </w:num>
  <w:num w:numId="86" w16cid:durableId="144131603">
    <w:abstractNumId w:val="53"/>
  </w:num>
  <w:num w:numId="87" w16cid:durableId="1441294950">
    <w:abstractNumId w:val="67"/>
  </w:num>
  <w:num w:numId="88" w16cid:durableId="1051924770">
    <w:abstractNumId w:val="60"/>
  </w:num>
  <w:num w:numId="89" w16cid:durableId="1704473115">
    <w:abstractNumId w:val="63"/>
  </w:num>
  <w:num w:numId="90" w16cid:durableId="1495877549">
    <w:abstractNumId w:val="71"/>
  </w:num>
  <w:num w:numId="91" w16cid:durableId="1690715606">
    <w:abstractNumId w:val="88"/>
  </w:num>
  <w:num w:numId="92" w16cid:durableId="1434940354">
    <w:abstractNumId w:val="70"/>
  </w:num>
  <w:num w:numId="93" w16cid:durableId="1989091385">
    <w:abstractNumId w:val="21"/>
  </w:num>
  <w:num w:numId="94" w16cid:durableId="431778469">
    <w:abstractNumId w:val="61"/>
  </w:num>
  <w:num w:numId="95" w16cid:durableId="75438306">
    <w:abstractNumId w:val="4"/>
  </w:num>
  <w:num w:numId="96" w16cid:durableId="1520968170">
    <w:abstractNumId w:val="58"/>
  </w:num>
  <w:num w:numId="97" w16cid:durableId="693769566">
    <w:abstractNumId w:val="92"/>
  </w:num>
  <w:num w:numId="98" w16cid:durableId="2008555542">
    <w:abstractNumId w:val="18"/>
  </w:num>
  <w:num w:numId="99" w16cid:durableId="2104110613">
    <w:abstractNumId w:val="10"/>
  </w:num>
  <w:num w:numId="100" w16cid:durableId="46030401">
    <w:abstractNumId w:val="57"/>
  </w:num>
  <w:num w:numId="101" w16cid:durableId="658535408">
    <w:abstractNumId w:val="6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D25"/>
    <w:rsid w:val="00000DCD"/>
    <w:rsid w:val="00006320"/>
    <w:rsid w:val="00006484"/>
    <w:rsid w:val="0000662D"/>
    <w:rsid w:val="000105C4"/>
    <w:rsid w:val="00011BCE"/>
    <w:rsid w:val="00011E3E"/>
    <w:rsid w:val="0001249A"/>
    <w:rsid w:val="0001379E"/>
    <w:rsid w:val="00013EFE"/>
    <w:rsid w:val="000155AF"/>
    <w:rsid w:val="00015961"/>
    <w:rsid w:val="00020FF6"/>
    <w:rsid w:val="00022414"/>
    <w:rsid w:val="00023307"/>
    <w:rsid w:val="00025AA9"/>
    <w:rsid w:val="00026749"/>
    <w:rsid w:val="00026F94"/>
    <w:rsid w:val="00027E56"/>
    <w:rsid w:val="00031ED6"/>
    <w:rsid w:val="00033F35"/>
    <w:rsid w:val="000346ED"/>
    <w:rsid w:val="00034779"/>
    <w:rsid w:val="00034F7D"/>
    <w:rsid w:val="0003641C"/>
    <w:rsid w:val="0003674E"/>
    <w:rsid w:val="000376CF"/>
    <w:rsid w:val="000377C2"/>
    <w:rsid w:val="00037CDF"/>
    <w:rsid w:val="0004105C"/>
    <w:rsid w:val="000439BD"/>
    <w:rsid w:val="00044C0D"/>
    <w:rsid w:val="0004780E"/>
    <w:rsid w:val="000521EB"/>
    <w:rsid w:val="00052B8F"/>
    <w:rsid w:val="0005400C"/>
    <w:rsid w:val="00054E5D"/>
    <w:rsid w:val="00055023"/>
    <w:rsid w:val="00055F38"/>
    <w:rsid w:val="000566C5"/>
    <w:rsid w:val="0005799A"/>
    <w:rsid w:val="00057AAF"/>
    <w:rsid w:val="00061185"/>
    <w:rsid w:val="00062DBF"/>
    <w:rsid w:val="00062FBF"/>
    <w:rsid w:val="000636E5"/>
    <w:rsid w:val="00064363"/>
    <w:rsid w:val="000648E7"/>
    <w:rsid w:val="00064992"/>
    <w:rsid w:val="00064C72"/>
    <w:rsid w:val="00065B70"/>
    <w:rsid w:val="0006649F"/>
    <w:rsid w:val="00066DD2"/>
    <w:rsid w:val="0007071E"/>
    <w:rsid w:val="000707FC"/>
    <w:rsid w:val="00071399"/>
    <w:rsid w:val="000715BB"/>
    <w:rsid w:val="00072107"/>
    <w:rsid w:val="00072C22"/>
    <w:rsid w:val="00072D83"/>
    <w:rsid w:val="00072DF6"/>
    <w:rsid w:val="00073009"/>
    <w:rsid w:val="00074091"/>
    <w:rsid w:val="000743FE"/>
    <w:rsid w:val="0007496C"/>
    <w:rsid w:val="00074B9C"/>
    <w:rsid w:val="00077643"/>
    <w:rsid w:val="000777E4"/>
    <w:rsid w:val="00077CCD"/>
    <w:rsid w:val="00080C49"/>
    <w:rsid w:val="0008148F"/>
    <w:rsid w:val="000820C2"/>
    <w:rsid w:val="00083EE7"/>
    <w:rsid w:val="00084189"/>
    <w:rsid w:val="0008485A"/>
    <w:rsid w:val="00084EF7"/>
    <w:rsid w:val="0008619B"/>
    <w:rsid w:val="00086D8D"/>
    <w:rsid w:val="00086DA5"/>
    <w:rsid w:val="00086E54"/>
    <w:rsid w:val="0008705A"/>
    <w:rsid w:val="0009089A"/>
    <w:rsid w:val="0009107D"/>
    <w:rsid w:val="00093853"/>
    <w:rsid w:val="00093CFB"/>
    <w:rsid w:val="00096636"/>
    <w:rsid w:val="00096CAA"/>
    <w:rsid w:val="00097027"/>
    <w:rsid w:val="00097D2F"/>
    <w:rsid w:val="00097FF4"/>
    <w:rsid w:val="000A402A"/>
    <w:rsid w:val="000A4481"/>
    <w:rsid w:val="000A4D0E"/>
    <w:rsid w:val="000A5965"/>
    <w:rsid w:val="000A643A"/>
    <w:rsid w:val="000A676D"/>
    <w:rsid w:val="000B108A"/>
    <w:rsid w:val="000B2CDC"/>
    <w:rsid w:val="000B3B42"/>
    <w:rsid w:val="000B4A30"/>
    <w:rsid w:val="000B4C53"/>
    <w:rsid w:val="000B572A"/>
    <w:rsid w:val="000B6A3A"/>
    <w:rsid w:val="000B756D"/>
    <w:rsid w:val="000C0025"/>
    <w:rsid w:val="000C0E25"/>
    <w:rsid w:val="000C248A"/>
    <w:rsid w:val="000C3997"/>
    <w:rsid w:val="000C454F"/>
    <w:rsid w:val="000C6A38"/>
    <w:rsid w:val="000C7C58"/>
    <w:rsid w:val="000D01D4"/>
    <w:rsid w:val="000D0790"/>
    <w:rsid w:val="000D1279"/>
    <w:rsid w:val="000D2FA7"/>
    <w:rsid w:val="000D3104"/>
    <w:rsid w:val="000D3592"/>
    <w:rsid w:val="000D42B3"/>
    <w:rsid w:val="000D5FF9"/>
    <w:rsid w:val="000D72C6"/>
    <w:rsid w:val="000D733B"/>
    <w:rsid w:val="000E1D32"/>
    <w:rsid w:val="000E2D8B"/>
    <w:rsid w:val="000E35C9"/>
    <w:rsid w:val="000E5AA3"/>
    <w:rsid w:val="000E6CB6"/>
    <w:rsid w:val="000E7FE2"/>
    <w:rsid w:val="000F22AF"/>
    <w:rsid w:val="000F2BC7"/>
    <w:rsid w:val="000F397A"/>
    <w:rsid w:val="000F4728"/>
    <w:rsid w:val="001001EB"/>
    <w:rsid w:val="0010080B"/>
    <w:rsid w:val="001008D0"/>
    <w:rsid w:val="00100EA1"/>
    <w:rsid w:val="00102A5D"/>
    <w:rsid w:val="00102CAB"/>
    <w:rsid w:val="00102D0F"/>
    <w:rsid w:val="00104733"/>
    <w:rsid w:val="001047D1"/>
    <w:rsid w:val="001056BE"/>
    <w:rsid w:val="00105B35"/>
    <w:rsid w:val="00110921"/>
    <w:rsid w:val="00111440"/>
    <w:rsid w:val="00112E74"/>
    <w:rsid w:val="00114540"/>
    <w:rsid w:val="00114A9F"/>
    <w:rsid w:val="00117149"/>
    <w:rsid w:val="001174E8"/>
    <w:rsid w:val="00117C79"/>
    <w:rsid w:val="0012132D"/>
    <w:rsid w:val="00122068"/>
    <w:rsid w:val="00125FDA"/>
    <w:rsid w:val="001264D3"/>
    <w:rsid w:val="00127FC0"/>
    <w:rsid w:val="001309D9"/>
    <w:rsid w:val="001315CA"/>
    <w:rsid w:val="001319E3"/>
    <w:rsid w:val="00133046"/>
    <w:rsid w:val="00133C62"/>
    <w:rsid w:val="00140A61"/>
    <w:rsid w:val="00140C39"/>
    <w:rsid w:val="00141D76"/>
    <w:rsid w:val="0014286E"/>
    <w:rsid w:val="00142CA3"/>
    <w:rsid w:val="00144DE4"/>
    <w:rsid w:val="001461C0"/>
    <w:rsid w:val="001462B0"/>
    <w:rsid w:val="00146954"/>
    <w:rsid w:val="00146D9B"/>
    <w:rsid w:val="00151E71"/>
    <w:rsid w:val="00152458"/>
    <w:rsid w:val="0015328A"/>
    <w:rsid w:val="001543BD"/>
    <w:rsid w:val="00154C72"/>
    <w:rsid w:val="001553F1"/>
    <w:rsid w:val="001575E8"/>
    <w:rsid w:val="00157864"/>
    <w:rsid w:val="00161226"/>
    <w:rsid w:val="00161972"/>
    <w:rsid w:val="0016546C"/>
    <w:rsid w:val="00165B68"/>
    <w:rsid w:val="00166538"/>
    <w:rsid w:val="001706E2"/>
    <w:rsid w:val="0017198C"/>
    <w:rsid w:val="0017261E"/>
    <w:rsid w:val="00172BE8"/>
    <w:rsid w:val="00173AB9"/>
    <w:rsid w:val="00175F9C"/>
    <w:rsid w:val="001760D7"/>
    <w:rsid w:val="00176506"/>
    <w:rsid w:val="001802B8"/>
    <w:rsid w:val="0018280B"/>
    <w:rsid w:val="0018348F"/>
    <w:rsid w:val="00184009"/>
    <w:rsid w:val="00184C7F"/>
    <w:rsid w:val="00184CFD"/>
    <w:rsid w:val="00185130"/>
    <w:rsid w:val="0018796F"/>
    <w:rsid w:val="00187EBC"/>
    <w:rsid w:val="00190184"/>
    <w:rsid w:val="00191801"/>
    <w:rsid w:val="001918ED"/>
    <w:rsid w:val="00192136"/>
    <w:rsid w:val="00193A8E"/>
    <w:rsid w:val="001946D2"/>
    <w:rsid w:val="00194A95"/>
    <w:rsid w:val="00196876"/>
    <w:rsid w:val="001A0DA6"/>
    <w:rsid w:val="001A0F94"/>
    <w:rsid w:val="001A1E12"/>
    <w:rsid w:val="001A4CBA"/>
    <w:rsid w:val="001A5EB6"/>
    <w:rsid w:val="001A5FFF"/>
    <w:rsid w:val="001B0AB6"/>
    <w:rsid w:val="001B2467"/>
    <w:rsid w:val="001B6AF2"/>
    <w:rsid w:val="001B74A2"/>
    <w:rsid w:val="001B7937"/>
    <w:rsid w:val="001C217A"/>
    <w:rsid w:val="001C2A2A"/>
    <w:rsid w:val="001C2E34"/>
    <w:rsid w:val="001C43A3"/>
    <w:rsid w:val="001C5E5F"/>
    <w:rsid w:val="001C6E95"/>
    <w:rsid w:val="001D174D"/>
    <w:rsid w:val="001D25DA"/>
    <w:rsid w:val="001D4D53"/>
    <w:rsid w:val="001D7BA2"/>
    <w:rsid w:val="001E0DB5"/>
    <w:rsid w:val="001E1196"/>
    <w:rsid w:val="001E1966"/>
    <w:rsid w:val="001E232C"/>
    <w:rsid w:val="001E476E"/>
    <w:rsid w:val="001E6305"/>
    <w:rsid w:val="001E7551"/>
    <w:rsid w:val="001E78FF"/>
    <w:rsid w:val="001F495D"/>
    <w:rsid w:val="001F4D1F"/>
    <w:rsid w:val="001F4FBC"/>
    <w:rsid w:val="001F5B3B"/>
    <w:rsid w:val="001F5F17"/>
    <w:rsid w:val="00200674"/>
    <w:rsid w:val="00200FF2"/>
    <w:rsid w:val="00201BA1"/>
    <w:rsid w:val="00202B93"/>
    <w:rsid w:val="00202CE7"/>
    <w:rsid w:val="002047AA"/>
    <w:rsid w:val="0020533A"/>
    <w:rsid w:val="00210B6B"/>
    <w:rsid w:val="00210D4E"/>
    <w:rsid w:val="00211FC8"/>
    <w:rsid w:val="00213C4D"/>
    <w:rsid w:val="002142E9"/>
    <w:rsid w:val="002151E9"/>
    <w:rsid w:val="0021541B"/>
    <w:rsid w:val="00215D2C"/>
    <w:rsid w:val="00217B7D"/>
    <w:rsid w:val="002200E3"/>
    <w:rsid w:val="00223C6F"/>
    <w:rsid w:val="002275EC"/>
    <w:rsid w:val="00232656"/>
    <w:rsid w:val="00233A3C"/>
    <w:rsid w:val="00234DD9"/>
    <w:rsid w:val="00234FC8"/>
    <w:rsid w:val="00237C4E"/>
    <w:rsid w:val="0024069E"/>
    <w:rsid w:val="00240AD9"/>
    <w:rsid w:val="00241362"/>
    <w:rsid w:val="00242BF5"/>
    <w:rsid w:val="00243FC0"/>
    <w:rsid w:val="00250411"/>
    <w:rsid w:val="0025055C"/>
    <w:rsid w:val="002534A7"/>
    <w:rsid w:val="00256A68"/>
    <w:rsid w:val="00257BA7"/>
    <w:rsid w:val="002634EF"/>
    <w:rsid w:val="00273946"/>
    <w:rsid w:val="002742C7"/>
    <w:rsid w:val="00274E58"/>
    <w:rsid w:val="002755F5"/>
    <w:rsid w:val="0027591E"/>
    <w:rsid w:val="00275D87"/>
    <w:rsid w:val="002826C7"/>
    <w:rsid w:val="00283DB0"/>
    <w:rsid w:val="002854BA"/>
    <w:rsid w:val="002875D5"/>
    <w:rsid w:val="00293788"/>
    <w:rsid w:val="00294051"/>
    <w:rsid w:val="002958C5"/>
    <w:rsid w:val="0029721A"/>
    <w:rsid w:val="002A09A9"/>
    <w:rsid w:val="002A0B32"/>
    <w:rsid w:val="002A23B6"/>
    <w:rsid w:val="002A2B88"/>
    <w:rsid w:val="002A2E82"/>
    <w:rsid w:val="002A5163"/>
    <w:rsid w:val="002A5305"/>
    <w:rsid w:val="002A5FBB"/>
    <w:rsid w:val="002A60B8"/>
    <w:rsid w:val="002A6327"/>
    <w:rsid w:val="002B00EC"/>
    <w:rsid w:val="002B341B"/>
    <w:rsid w:val="002B5171"/>
    <w:rsid w:val="002B6729"/>
    <w:rsid w:val="002B6E3C"/>
    <w:rsid w:val="002C21CB"/>
    <w:rsid w:val="002C3BC6"/>
    <w:rsid w:val="002C531B"/>
    <w:rsid w:val="002C585F"/>
    <w:rsid w:val="002C5D63"/>
    <w:rsid w:val="002C6B4F"/>
    <w:rsid w:val="002C7DF0"/>
    <w:rsid w:val="002D0678"/>
    <w:rsid w:val="002D1582"/>
    <w:rsid w:val="002D4612"/>
    <w:rsid w:val="002D480A"/>
    <w:rsid w:val="002D4BD1"/>
    <w:rsid w:val="002D51D4"/>
    <w:rsid w:val="002D5F7F"/>
    <w:rsid w:val="002D7D69"/>
    <w:rsid w:val="002E020D"/>
    <w:rsid w:val="002E2B63"/>
    <w:rsid w:val="002E2C8E"/>
    <w:rsid w:val="002E333F"/>
    <w:rsid w:val="002F0308"/>
    <w:rsid w:val="002F29EB"/>
    <w:rsid w:val="002F4ECF"/>
    <w:rsid w:val="002F7300"/>
    <w:rsid w:val="002F7A22"/>
    <w:rsid w:val="002F7F33"/>
    <w:rsid w:val="0030137E"/>
    <w:rsid w:val="00301B17"/>
    <w:rsid w:val="00303EA1"/>
    <w:rsid w:val="00310270"/>
    <w:rsid w:val="003108BC"/>
    <w:rsid w:val="00311572"/>
    <w:rsid w:val="00313141"/>
    <w:rsid w:val="00313BAF"/>
    <w:rsid w:val="003143C9"/>
    <w:rsid w:val="003146DD"/>
    <w:rsid w:val="00314DF4"/>
    <w:rsid w:val="00316A11"/>
    <w:rsid w:val="0032055A"/>
    <w:rsid w:val="00323783"/>
    <w:rsid w:val="003260E0"/>
    <w:rsid w:val="00330A16"/>
    <w:rsid w:val="003323CB"/>
    <w:rsid w:val="00333D6F"/>
    <w:rsid w:val="00336F62"/>
    <w:rsid w:val="00337AB2"/>
    <w:rsid w:val="003400B0"/>
    <w:rsid w:val="003420CA"/>
    <w:rsid w:val="00343574"/>
    <w:rsid w:val="003444C8"/>
    <w:rsid w:val="00344EA0"/>
    <w:rsid w:val="003458E0"/>
    <w:rsid w:val="0034590E"/>
    <w:rsid w:val="00347134"/>
    <w:rsid w:val="003510C5"/>
    <w:rsid w:val="00351391"/>
    <w:rsid w:val="003527E6"/>
    <w:rsid w:val="0035482F"/>
    <w:rsid w:val="00355A4F"/>
    <w:rsid w:val="0035673C"/>
    <w:rsid w:val="00360883"/>
    <w:rsid w:val="00363A16"/>
    <w:rsid w:val="00364080"/>
    <w:rsid w:val="0036410F"/>
    <w:rsid w:val="00364AF8"/>
    <w:rsid w:val="003652C9"/>
    <w:rsid w:val="003655F7"/>
    <w:rsid w:val="00366A58"/>
    <w:rsid w:val="00367AAD"/>
    <w:rsid w:val="003702EE"/>
    <w:rsid w:val="00370627"/>
    <w:rsid w:val="00370B19"/>
    <w:rsid w:val="003711F1"/>
    <w:rsid w:val="00372D06"/>
    <w:rsid w:val="00373F51"/>
    <w:rsid w:val="00375F49"/>
    <w:rsid w:val="00377AC4"/>
    <w:rsid w:val="0038076D"/>
    <w:rsid w:val="00381602"/>
    <w:rsid w:val="00381CD9"/>
    <w:rsid w:val="00383D7B"/>
    <w:rsid w:val="00384604"/>
    <w:rsid w:val="00385CCF"/>
    <w:rsid w:val="00386F16"/>
    <w:rsid w:val="00386FD3"/>
    <w:rsid w:val="0039110F"/>
    <w:rsid w:val="00393107"/>
    <w:rsid w:val="00393662"/>
    <w:rsid w:val="003A19D9"/>
    <w:rsid w:val="003A4ABC"/>
    <w:rsid w:val="003A4F6F"/>
    <w:rsid w:val="003A733D"/>
    <w:rsid w:val="003A734C"/>
    <w:rsid w:val="003A7A5A"/>
    <w:rsid w:val="003A7C8F"/>
    <w:rsid w:val="003B176D"/>
    <w:rsid w:val="003B2301"/>
    <w:rsid w:val="003B2696"/>
    <w:rsid w:val="003B3314"/>
    <w:rsid w:val="003B3AD6"/>
    <w:rsid w:val="003C0B0A"/>
    <w:rsid w:val="003C4C3A"/>
    <w:rsid w:val="003C4F83"/>
    <w:rsid w:val="003C5A6C"/>
    <w:rsid w:val="003D0190"/>
    <w:rsid w:val="003D08D8"/>
    <w:rsid w:val="003D23A5"/>
    <w:rsid w:val="003D2820"/>
    <w:rsid w:val="003D2C21"/>
    <w:rsid w:val="003D3ED4"/>
    <w:rsid w:val="003D519B"/>
    <w:rsid w:val="003D541C"/>
    <w:rsid w:val="003D561E"/>
    <w:rsid w:val="003D6484"/>
    <w:rsid w:val="003D714E"/>
    <w:rsid w:val="003D7470"/>
    <w:rsid w:val="003E1E07"/>
    <w:rsid w:val="003E21FD"/>
    <w:rsid w:val="003E3267"/>
    <w:rsid w:val="003E42A9"/>
    <w:rsid w:val="003E435E"/>
    <w:rsid w:val="003E7B21"/>
    <w:rsid w:val="003F1110"/>
    <w:rsid w:val="003F12A8"/>
    <w:rsid w:val="003F25DD"/>
    <w:rsid w:val="003F3B42"/>
    <w:rsid w:val="003F412A"/>
    <w:rsid w:val="003F42B5"/>
    <w:rsid w:val="003F5138"/>
    <w:rsid w:val="003F7870"/>
    <w:rsid w:val="003F79D6"/>
    <w:rsid w:val="004000E4"/>
    <w:rsid w:val="00400343"/>
    <w:rsid w:val="00400F3A"/>
    <w:rsid w:val="00405FC2"/>
    <w:rsid w:val="00406BA7"/>
    <w:rsid w:val="004131D1"/>
    <w:rsid w:val="00413A5A"/>
    <w:rsid w:val="0041648F"/>
    <w:rsid w:val="0042005A"/>
    <w:rsid w:val="0042119D"/>
    <w:rsid w:val="004221E3"/>
    <w:rsid w:val="00423E64"/>
    <w:rsid w:val="0042425C"/>
    <w:rsid w:val="00425332"/>
    <w:rsid w:val="00427A83"/>
    <w:rsid w:val="004308A6"/>
    <w:rsid w:val="0043472B"/>
    <w:rsid w:val="00434EA8"/>
    <w:rsid w:val="00436888"/>
    <w:rsid w:val="00436DB8"/>
    <w:rsid w:val="00437060"/>
    <w:rsid w:val="00437219"/>
    <w:rsid w:val="004372EF"/>
    <w:rsid w:val="00440872"/>
    <w:rsid w:val="00441990"/>
    <w:rsid w:val="004439E7"/>
    <w:rsid w:val="00444842"/>
    <w:rsid w:val="00446286"/>
    <w:rsid w:val="004507D6"/>
    <w:rsid w:val="0045093D"/>
    <w:rsid w:val="00450D76"/>
    <w:rsid w:val="00451B76"/>
    <w:rsid w:val="004543F5"/>
    <w:rsid w:val="00454703"/>
    <w:rsid w:val="00456FDD"/>
    <w:rsid w:val="00457643"/>
    <w:rsid w:val="00457EEE"/>
    <w:rsid w:val="00460413"/>
    <w:rsid w:val="00460490"/>
    <w:rsid w:val="00460CE7"/>
    <w:rsid w:val="004613BA"/>
    <w:rsid w:val="0046155A"/>
    <w:rsid w:val="004616F2"/>
    <w:rsid w:val="00461B22"/>
    <w:rsid w:val="00464C13"/>
    <w:rsid w:val="00466E55"/>
    <w:rsid w:val="004672F1"/>
    <w:rsid w:val="00470A07"/>
    <w:rsid w:val="0047113C"/>
    <w:rsid w:val="004717EB"/>
    <w:rsid w:val="004769F9"/>
    <w:rsid w:val="0048014E"/>
    <w:rsid w:val="00481111"/>
    <w:rsid w:val="0048347D"/>
    <w:rsid w:val="00484179"/>
    <w:rsid w:val="00485365"/>
    <w:rsid w:val="004877BE"/>
    <w:rsid w:val="00493AE7"/>
    <w:rsid w:val="004941DC"/>
    <w:rsid w:val="004946C8"/>
    <w:rsid w:val="00494E44"/>
    <w:rsid w:val="0049511C"/>
    <w:rsid w:val="00496EAF"/>
    <w:rsid w:val="00496F00"/>
    <w:rsid w:val="0049744D"/>
    <w:rsid w:val="00497E34"/>
    <w:rsid w:val="004A1417"/>
    <w:rsid w:val="004A1741"/>
    <w:rsid w:val="004A4923"/>
    <w:rsid w:val="004A4BA6"/>
    <w:rsid w:val="004B0354"/>
    <w:rsid w:val="004B14C4"/>
    <w:rsid w:val="004B4524"/>
    <w:rsid w:val="004B4FC4"/>
    <w:rsid w:val="004B58BA"/>
    <w:rsid w:val="004B6AE8"/>
    <w:rsid w:val="004B6DB8"/>
    <w:rsid w:val="004B7A9A"/>
    <w:rsid w:val="004C1968"/>
    <w:rsid w:val="004C3A24"/>
    <w:rsid w:val="004C6359"/>
    <w:rsid w:val="004C6914"/>
    <w:rsid w:val="004D02DF"/>
    <w:rsid w:val="004D06C9"/>
    <w:rsid w:val="004D0878"/>
    <w:rsid w:val="004D3909"/>
    <w:rsid w:val="004D680D"/>
    <w:rsid w:val="004E0939"/>
    <w:rsid w:val="004E10FE"/>
    <w:rsid w:val="004E1DE2"/>
    <w:rsid w:val="004E2840"/>
    <w:rsid w:val="004E39EE"/>
    <w:rsid w:val="004E4436"/>
    <w:rsid w:val="004E5140"/>
    <w:rsid w:val="004F0061"/>
    <w:rsid w:val="004F0E39"/>
    <w:rsid w:val="004F1290"/>
    <w:rsid w:val="004F19B5"/>
    <w:rsid w:val="004F2C09"/>
    <w:rsid w:val="004F31D0"/>
    <w:rsid w:val="004F407D"/>
    <w:rsid w:val="004F7506"/>
    <w:rsid w:val="005012F5"/>
    <w:rsid w:val="005030E2"/>
    <w:rsid w:val="005049E4"/>
    <w:rsid w:val="0050593D"/>
    <w:rsid w:val="00505B5A"/>
    <w:rsid w:val="00506FEA"/>
    <w:rsid w:val="005118DF"/>
    <w:rsid w:val="00514C51"/>
    <w:rsid w:val="0051634C"/>
    <w:rsid w:val="00516456"/>
    <w:rsid w:val="00520993"/>
    <w:rsid w:val="00521E54"/>
    <w:rsid w:val="00525865"/>
    <w:rsid w:val="00526F07"/>
    <w:rsid w:val="005276CE"/>
    <w:rsid w:val="00527B86"/>
    <w:rsid w:val="00527E59"/>
    <w:rsid w:val="00530AB6"/>
    <w:rsid w:val="00530DE9"/>
    <w:rsid w:val="00531393"/>
    <w:rsid w:val="00531559"/>
    <w:rsid w:val="00532287"/>
    <w:rsid w:val="00532659"/>
    <w:rsid w:val="00533312"/>
    <w:rsid w:val="00533A33"/>
    <w:rsid w:val="00537C2A"/>
    <w:rsid w:val="005403C5"/>
    <w:rsid w:val="00541F6E"/>
    <w:rsid w:val="005436DD"/>
    <w:rsid w:val="00543D2A"/>
    <w:rsid w:val="00543D4A"/>
    <w:rsid w:val="0054429A"/>
    <w:rsid w:val="00545DCD"/>
    <w:rsid w:val="00546941"/>
    <w:rsid w:val="0055190B"/>
    <w:rsid w:val="005524AE"/>
    <w:rsid w:val="00554561"/>
    <w:rsid w:val="00554A4D"/>
    <w:rsid w:val="00555BFA"/>
    <w:rsid w:val="0055618F"/>
    <w:rsid w:val="00556978"/>
    <w:rsid w:val="0056032F"/>
    <w:rsid w:val="00560F9C"/>
    <w:rsid w:val="005610BA"/>
    <w:rsid w:val="005614F0"/>
    <w:rsid w:val="005637C9"/>
    <w:rsid w:val="00563EE5"/>
    <w:rsid w:val="005645FF"/>
    <w:rsid w:val="00565446"/>
    <w:rsid w:val="00565CDC"/>
    <w:rsid w:val="00565CF6"/>
    <w:rsid w:val="00566C1D"/>
    <w:rsid w:val="0057350D"/>
    <w:rsid w:val="005738C8"/>
    <w:rsid w:val="00574C32"/>
    <w:rsid w:val="00575DC5"/>
    <w:rsid w:val="005761C6"/>
    <w:rsid w:val="005773D7"/>
    <w:rsid w:val="00577690"/>
    <w:rsid w:val="0058012A"/>
    <w:rsid w:val="00580233"/>
    <w:rsid w:val="00580E4D"/>
    <w:rsid w:val="0058261B"/>
    <w:rsid w:val="0058294D"/>
    <w:rsid w:val="00583202"/>
    <w:rsid w:val="005836BB"/>
    <w:rsid w:val="00583C89"/>
    <w:rsid w:val="00584E80"/>
    <w:rsid w:val="00592A8A"/>
    <w:rsid w:val="005936DA"/>
    <w:rsid w:val="0059438F"/>
    <w:rsid w:val="005953BD"/>
    <w:rsid w:val="005972EB"/>
    <w:rsid w:val="005A0C93"/>
    <w:rsid w:val="005A2600"/>
    <w:rsid w:val="005A2B70"/>
    <w:rsid w:val="005A36C4"/>
    <w:rsid w:val="005A3A98"/>
    <w:rsid w:val="005A42A0"/>
    <w:rsid w:val="005A5873"/>
    <w:rsid w:val="005A6048"/>
    <w:rsid w:val="005A6287"/>
    <w:rsid w:val="005B0170"/>
    <w:rsid w:val="005B08B2"/>
    <w:rsid w:val="005B28EC"/>
    <w:rsid w:val="005B4AE7"/>
    <w:rsid w:val="005B4C7E"/>
    <w:rsid w:val="005B66D5"/>
    <w:rsid w:val="005B74BD"/>
    <w:rsid w:val="005C1C45"/>
    <w:rsid w:val="005C2FA4"/>
    <w:rsid w:val="005C3E39"/>
    <w:rsid w:val="005C52BB"/>
    <w:rsid w:val="005C565D"/>
    <w:rsid w:val="005C7AFB"/>
    <w:rsid w:val="005D09F6"/>
    <w:rsid w:val="005D0AF7"/>
    <w:rsid w:val="005D1222"/>
    <w:rsid w:val="005D14D3"/>
    <w:rsid w:val="005D2EF4"/>
    <w:rsid w:val="005D5DDB"/>
    <w:rsid w:val="005D780B"/>
    <w:rsid w:val="005E2234"/>
    <w:rsid w:val="005E2A7C"/>
    <w:rsid w:val="005E30D2"/>
    <w:rsid w:val="005E5214"/>
    <w:rsid w:val="005E5580"/>
    <w:rsid w:val="005E7376"/>
    <w:rsid w:val="005E74E1"/>
    <w:rsid w:val="005F01D8"/>
    <w:rsid w:val="005F1DC4"/>
    <w:rsid w:val="005F1F6C"/>
    <w:rsid w:val="005F6FE9"/>
    <w:rsid w:val="006014F5"/>
    <w:rsid w:val="00606034"/>
    <w:rsid w:val="00606952"/>
    <w:rsid w:val="0061172C"/>
    <w:rsid w:val="00611C8C"/>
    <w:rsid w:val="00612AA0"/>
    <w:rsid w:val="00613850"/>
    <w:rsid w:val="00614B52"/>
    <w:rsid w:val="00615FCB"/>
    <w:rsid w:val="00616DB9"/>
    <w:rsid w:val="006236B1"/>
    <w:rsid w:val="00626570"/>
    <w:rsid w:val="00627815"/>
    <w:rsid w:val="006302B9"/>
    <w:rsid w:val="0063120B"/>
    <w:rsid w:val="00631759"/>
    <w:rsid w:val="00632412"/>
    <w:rsid w:val="00632615"/>
    <w:rsid w:val="006330B3"/>
    <w:rsid w:val="0063335C"/>
    <w:rsid w:val="0063425A"/>
    <w:rsid w:val="006356D8"/>
    <w:rsid w:val="00635A8F"/>
    <w:rsid w:val="006400EA"/>
    <w:rsid w:val="006410C6"/>
    <w:rsid w:val="00642FB7"/>
    <w:rsid w:val="006444B4"/>
    <w:rsid w:val="00650E0F"/>
    <w:rsid w:val="006513DA"/>
    <w:rsid w:val="006533ED"/>
    <w:rsid w:val="006538A2"/>
    <w:rsid w:val="006539EF"/>
    <w:rsid w:val="00654290"/>
    <w:rsid w:val="0065443A"/>
    <w:rsid w:val="006548D6"/>
    <w:rsid w:val="00655DA7"/>
    <w:rsid w:val="006623E5"/>
    <w:rsid w:val="0066393E"/>
    <w:rsid w:val="00663BAD"/>
    <w:rsid w:val="00666113"/>
    <w:rsid w:val="00667539"/>
    <w:rsid w:val="00670CCE"/>
    <w:rsid w:val="00671B7D"/>
    <w:rsid w:val="006754CE"/>
    <w:rsid w:val="00676592"/>
    <w:rsid w:val="00677451"/>
    <w:rsid w:val="00682C85"/>
    <w:rsid w:val="00685704"/>
    <w:rsid w:val="0068575F"/>
    <w:rsid w:val="00686E35"/>
    <w:rsid w:val="00686FFB"/>
    <w:rsid w:val="00687144"/>
    <w:rsid w:val="006873CC"/>
    <w:rsid w:val="006878DA"/>
    <w:rsid w:val="00687A11"/>
    <w:rsid w:val="00692308"/>
    <w:rsid w:val="0069489F"/>
    <w:rsid w:val="0069496C"/>
    <w:rsid w:val="006953DE"/>
    <w:rsid w:val="00695E0F"/>
    <w:rsid w:val="0069695E"/>
    <w:rsid w:val="00696EE8"/>
    <w:rsid w:val="00697CF2"/>
    <w:rsid w:val="006A171D"/>
    <w:rsid w:val="006A1A53"/>
    <w:rsid w:val="006A2F47"/>
    <w:rsid w:val="006A389B"/>
    <w:rsid w:val="006A5668"/>
    <w:rsid w:val="006A6930"/>
    <w:rsid w:val="006B165D"/>
    <w:rsid w:val="006B1EC7"/>
    <w:rsid w:val="006B31D7"/>
    <w:rsid w:val="006B396F"/>
    <w:rsid w:val="006B4F67"/>
    <w:rsid w:val="006C45BF"/>
    <w:rsid w:val="006C607C"/>
    <w:rsid w:val="006C7E61"/>
    <w:rsid w:val="006D2696"/>
    <w:rsid w:val="006D39F5"/>
    <w:rsid w:val="006D7756"/>
    <w:rsid w:val="006D7DAF"/>
    <w:rsid w:val="006E0C3C"/>
    <w:rsid w:val="006E0CEE"/>
    <w:rsid w:val="006E220D"/>
    <w:rsid w:val="006E4EF1"/>
    <w:rsid w:val="006E534F"/>
    <w:rsid w:val="006E6041"/>
    <w:rsid w:val="006E622B"/>
    <w:rsid w:val="006F0F44"/>
    <w:rsid w:val="006F1365"/>
    <w:rsid w:val="006F40D1"/>
    <w:rsid w:val="006F4AC8"/>
    <w:rsid w:val="006F4EF8"/>
    <w:rsid w:val="006F52A1"/>
    <w:rsid w:val="006F54F5"/>
    <w:rsid w:val="006F6259"/>
    <w:rsid w:val="00700C4E"/>
    <w:rsid w:val="00700D6F"/>
    <w:rsid w:val="00701899"/>
    <w:rsid w:val="007019F2"/>
    <w:rsid w:val="00702DDD"/>
    <w:rsid w:val="007030B8"/>
    <w:rsid w:val="00703600"/>
    <w:rsid w:val="007037B4"/>
    <w:rsid w:val="007049A5"/>
    <w:rsid w:val="00706CC8"/>
    <w:rsid w:val="00707C85"/>
    <w:rsid w:val="00707E89"/>
    <w:rsid w:val="00707F27"/>
    <w:rsid w:val="007137F8"/>
    <w:rsid w:val="00713D6C"/>
    <w:rsid w:val="00717DCE"/>
    <w:rsid w:val="0072073A"/>
    <w:rsid w:val="00722BF1"/>
    <w:rsid w:val="00723539"/>
    <w:rsid w:val="007255FE"/>
    <w:rsid w:val="007272C0"/>
    <w:rsid w:val="0073024D"/>
    <w:rsid w:val="0073188C"/>
    <w:rsid w:val="00732738"/>
    <w:rsid w:val="00732937"/>
    <w:rsid w:val="007332AD"/>
    <w:rsid w:val="007337F3"/>
    <w:rsid w:val="00736C82"/>
    <w:rsid w:val="00742BD1"/>
    <w:rsid w:val="00747846"/>
    <w:rsid w:val="00747F65"/>
    <w:rsid w:val="007505E0"/>
    <w:rsid w:val="007514F2"/>
    <w:rsid w:val="00751A8A"/>
    <w:rsid w:val="00751E5C"/>
    <w:rsid w:val="007521A1"/>
    <w:rsid w:val="007521D5"/>
    <w:rsid w:val="007533D3"/>
    <w:rsid w:val="00754399"/>
    <w:rsid w:val="00754599"/>
    <w:rsid w:val="00754645"/>
    <w:rsid w:val="00755020"/>
    <w:rsid w:val="0075508D"/>
    <w:rsid w:val="0075584A"/>
    <w:rsid w:val="00756653"/>
    <w:rsid w:val="00756DD8"/>
    <w:rsid w:val="00757F5C"/>
    <w:rsid w:val="00761526"/>
    <w:rsid w:val="00761F14"/>
    <w:rsid w:val="0076230D"/>
    <w:rsid w:val="0076351E"/>
    <w:rsid w:val="0076499B"/>
    <w:rsid w:val="007660AF"/>
    <w:rsid w:val="007700BF"/>
    <w:rsid w:val="0077172C"/>
    <w:rsid w:val="00773D04"/>
    <w:rsid w:val="007757D0"/>
    <w:rsid w:val="00776347"/>
    <w:rsid w:val="0077703C"/>
    <w:rsid w:val="00783768"/>
    <w:rsid w:val="00786ABF"/>
    <w:rsid w:val="00786BD9"/>
    <w:rsid w:val="0078713C"/>
    <w:rsid w:val="00792909"/>
    <w:rsid w:val="00792D3B"/>
    <w:rsid w:val="00792EC2"/>
    <w:rsid w:val="00793AAB"/>
    <w:rsid w:val="007943B7"/>
    <w:rsid w:val="0079500A"/>
    <w:rsid w:val="00796E91"/>
    <w:rsid w:val="007A1E23"/>
    <w:rsid w:val="007A2611"/>
    <w:rsid w:val="007A2ED2"/>
    <w:rsid w:val="007A3B66"/>
    <w:rsid w:val="007A55FB"/>
    <w:rsid w:val="007A5900"/>
    <w:rsid w:val="007A6009"/>
    <w:rsid w:val="007A768C"/>
    <w:rsid w:val="007B121C"/>
    <w:rsid w:val="007B3B92"/>
    <w:rsid w:val="007B4879"/>
    <w:rsid w:val="007B7545"/>
    <w:rsid w:val="007B7FB4"/>
    <w:rsid w:val="007C2171"/>
    <w:rsid w:val="007C24FE"/>
    <w:rsid w:val="007C477C"/>
    <w:rsid w:val="007C4825"/>
    <w:rsid w:val="007C4C13"/>
    <w:rsid w:val="007C4EA8"/>
    <w:rsid w:val="007C6E28"/>
    <w:rsid w:val="007C769E"/>
    <w:rsid w:val="007C7DAE"/>
    <w:rsid w:val="007D19E7"/>
    <w:rsid w:val="007D3000"/>
    <w:rsid w:val="007D3DE2"/>
    <w:rsid w:val="007D42D1"/>
    <w:rsid w:val="007D4710"/>
    <w:rsid w:val="007D4F44"/>
    <w:rsid w:val="007D724A"/>
    <w:rsid w:val="007D73D3"/>
    <w:rsid w:val="007E0368"/>
    <w:rsid w:val="007E0F47"/>
    <w:rsid w:val="007E13F7"/>
    <w:rsid w:val="007E2181"/>
    <w:rsid w:val="007E7DBF"/>
    <w:rsid w:val="007F05CC"/>
    <w:rsid w:val="007F0792"/>
    <w:rsid w:val="007F0B67"/>
    <w:rsid w:val="007F116C"/>
    <w:rsid w:val="007F1F99"/>
    <w:rsid w:val="007F2938"/>
    <w:rsid w:val="007F5E0D"/>
    <w:rsid w:val="007F7C29"/>
    <w:rsid w:val="008004D4"/>
    <w:rsid w:val="008005A2"/>
    <w:rsid w:val="0080184B"/>
    <w:rsid w:val="00801D70"/>
    <w:rsid w:val="00802F6F"/>
    <w:rsid w:val="008057B8"/>
    <w:rsid w:val="00805DCC"/>
    <w:rsid w:val="008063AB"/>
    <w:rsid w:val="008068FE"/>
    <w:rsid w:val="00806EC3"/>
    <w:rsid w:val="00807290"/>
    <w:rsid w:val="00810A60"/>
    <w:rsid w:val="00812E27"/>
    <w:rsid w:val="0081313C"/>
    <w:rsid w:val="00814571"/>
    <w:rsid w:val="00815B7E"/>
    <w:rsid w:val="008213CF"/>
    <w:rsid w:val="00822A10"/>
    <w:rsid w:val="00823915"/>
    <w:rsid w:val="00823C95"/>
    <w:rsid w:val="008245E6"/>
    <w:rsid w:val="00827FCE"/>
    <w:rsid w:val="00831A21"/>
    <w:rsid w:val="00833530"/>
    <w:rsid w:val="008340C9"/>
    <w:rsid w:val="00835AD5"/>
    <w:rsid w:val="00842D44"/>
    <w:rsid w:val="0084322C"/>
    <w:rsid w:val="008444BE"/>
    <w:rsid w:val="008444D6"/>
    <w:rsid w:val="00844D8E"/>
    <w:rsid w:val="00847659"/>
    <w:rsid w:val="00851B82"/>
    <w:rsid w:val="00854968"/>
    <w:rsid w:val="00855D6A"/>
    <w:rsid w:val="00856415"/>
    <w:rsid w:val="00856DEE"/>
    <w:rsid w:val="0086087F"/>
    <w:rsid w:val="0086335E"/>
    <w:rsid w:val="008633EB"/>
    <w:rsid w:val="00864228"/>
    <w:rsid w:val="00867585"/>
    <w:rsid w:val="00867CC7"/>
    <w:rsid w:val="00870E13"/>
    <w:rsid w:val="00871481"/>
    <w:rsid w:val="0087195F"/>
    <w:rsid w:val="00872A54"/>
    <w:rsid w:val="008735F9"/>
    <w:rsid w:val="008736E1"/>
    <w:rsid w:val="008738B6"/>
    <w:rsid w:val="00876F8F"/>
    <w:rsid w:val="0087707F"/>
    <w:rsid w:val="008807B8"/>
    <w:rsid w:val="008838AF"/>
    <w:rsid w:val="0088537D"/>
    <w:rsid w:val="00885449"/>
    <w:rsid w:val="0089019E"/>
    <w:rsid w:val="00892797"/>
    <w:rsid w:val="008953AB"/>
    <w:rsid w:val="00895EF0"/>
    <w:rsid w:val="0089768D"/>
    <w:rsid w:val="008A0EC6"/>
    <w:rsid w:val="008A11FF"/>
    <w:rsid w:val="008A1763"/>
    <w:rsid w:val="008A1F3D"/>
    <w:rsid w:val="008A2E1E"/>
    <w:rsid w:val="008A4AA8"/>
    <w:rsid w:val="008A58ED"/>
    <w:rsid w:val="008A5B20"/>
    <w:rsid w:val="008B09CC"/>
    <w:rsid w:val="008B0DAF"/>
    <w:rsid w:val="008B2EFD"/>
    <w:rsid w:val="008B312A"/>
    <w:rsid w:val="008B5476"/>
    <w:rsid w:val="008B6652"/>
    <w:rsid w:val="008B67D8"/>
    <w:rsid w:val="008C4D27"/>
    <w:rsid w:val="008D0D0D"/>
    <w:rsid w:val="008D18A3"/>
    <w:rsid w:val="008D3A9A"/>
    <w:rsid w:val="008D52D8"/>
    <w:rsid w:val="008D5D60"/>
    <w:rsid w:val="008D6B16"/>
    <w:rsid w:val="008E1BCD"/>
    <w:rsid w:val="008E20B2"/>
    <w:rsid w:val="008E2C3D"/>
    <w:rsid w:val="008E310D"/>
    <w:rsid w:val="008E6A35"/>
    <w:rsid w:val="008E6CA0"/>
    <w:rsid w:val="008F1380"/>
    <w:rsid w:val="008F2A87"/>
    <w:rsid w:val="008F4689"/>
    <w:rsid w:val="008F686B"/>
    <w:rsid w:val="00900E0F"/>
    <w:rsid w:val="00901318"/>
    <w:rsid w:val="00901AD6"/>
    <w:rsid w:val="0090370F"/>
    <w:rsid w:val="009104A8"/>
    <w:rsid w:val="009104D5"/>
    <w:rsid w:val="009123EE"/>
    <w:rsid w:val="00912AE9"/>
    <w:rsid w:val="00914B4E"/>
    <w:rsid w:val="0091581F"/>
    <w:rsid w:val="00917714"/>
    <w:rsid w:val="009206B1"/>
    <w:rsid w:val="00922017"/>
    <w:rsid w:val="009227CB"/>
    <w:rsid w:val="00922AF8"/>
    <w:rsid w:val="0092355D"/>
    <w:rsid w:val="00923ECC"/>
    <w:rsid w:val="00924596"/>
    <w:rsid w:val="00924E34"/>
    <w:rsid w:val="00926ED7"/>
    <w:rsid w:val="00927BD0"/>
    <w:rsid w:val="00927EDA"/>
    <w:rsid w:val="00930228"/>
    <w:rsid w:val="0093029C"/>
    <w:rsid w:val="00930D1B"/>
    <w:rsid w:val="00930EC0"/>
    <w:rsid w:val="0093157B"/>
    <w:rsid w:val="009321D6"/>
    <w:rsid w:val="00934D4B"/>
    <w:rsid w:val="00940848"/>
    <w:rsid w:val="00940C99"/>
    <w:rsid w:val="009447D2"/>
    <w:rsid w:val="00944F3D"/>
    <w:rsid w:val="00946286"/>
    <w:rsid w:val="009467C3"/>
    <w:rsid w:val="00946E1D"/>
    <w:rsid w:val="00951020"/>
    <w:rsid w:val="009516BE"/>
    <w:rsid w:val="009600C3"/>
    <w:rsid w:val="00960BC9"/>
    <w:rsid w:val="00961E1A"/>
    <w:rsid w:val="00962C59"/>
    <w:rsid w:val="00963070"/>
    <w:rsid w:val="009662A8"/>
    <w:rsid w:val="00971829"/>
    <w:rsid w:val="009724FB"/>
    <w:rsid w:val="009736D1"/>
    <w:rsid w:val="009746C2"/>
    <w:rsid w:val="00974F15"/>
    <w:rsid w:val="009758F2"/>
    <w:rsid w:val="00976C11"/>
    <w:rsid w:val="00980109"/>
    <w:rsid w:val="009821A5"/>
    <w:rsid w:val="00982F67"/>
    <w:rsid w:val="0098314E"/>
    <w:rsid w:val="009849D7"/>
    <w:rsid w:val="00984D21"/>
    <w:rsid w:val="0098531C"/>
    <w:rsid w:val="0098641A"/>
    <w:rsid w:val="00986648"/>
    <w:rsid w:val="0098754C"/>
    <w:rsid w:val="0099022E"/>
    <w:rsid w:val="00991A8C"/>
    <w:rsid w:val="00992903"/>
    <w:rsid w:val="00994EB1"/>
    <w:rsid w:val="00996076"/>
    <w:rsid w:val="0099694E"/>
    <w:rsid w:val="00997231"/>
    <w:rsid w:val="009A0647"/>
    <w:rsid w:val="009A1DE1"/>
    <w:rsid w:val="009A3C2F"/>
    <w:rsid w:val="009A57A8"/>
    <w:rsid w:val="009A7697"/>
    <w:rsid w:val="009B0FC4"/>
    <w:rsid w:val="009B1141"/>
    <w:rsid w:val="009B281D"/>
    <w:rsid w:val="009B36C6"/>
    <w:rsid w:val="009B5684"/>
    <w:rsid w:val="009B59A8"/>
    <w:rsid w:val="009B5A34"/>
    <w:rsid w:val="009B60AC"/>
    <w:rsid w:val="009B7D7F"/>
    <w:rsid w:val="009C2E15"/>
    <w:rsid w:val="009C3067"/>
    <w:rsid w:val="009C61B2"/>
    <w:rsid w:val="009C6321"/>
    <w:rsid w:val="009C6650"/>
    <w:rsid w:val="009D0233"/>
    <w:rsid w:val="009D167A"/>
    <w:rsid w:val="009D184E"/>
    <w:rsid w:val="009D322F"/>
    <w:rsid w:val="009D33DC"/>
    <w:rsid w:val="009D483C"/>
    <w:rsid w:val="009D568A"/>
    <w:rsid w:val="009D74BC"/>
    <w:rsid w:val="009D7E07"/>
    <w:rsid w:val="009E1B1D"/>
    <w:rsid w:val="009E20CB"/>
    <w:rsid w:val="009E3925"/>
    <w:rsid w:val="009E6B7E"/>
    <w:rsid w:val="009F044F"/>
    <w:rsid w:val="009F16A9"/>
    <w:rsid w:val="009F18BF"/>
    <w:rsid w:val="009F22A3"/>
    <w:rsid w:val="009F271C"/>
    <w:rsid w:val="009F3D03"/>
    <w:rsid w:val="009F5389"/>
    <w:rsid w:val="009F602B"/>
    <w:rsid w:val="009F6342"/>
    <w:rsid w:val="009F76BD"/>
    <w:rsid w:val="00A00E4E"/>
    <w:rsid w:val="00A02B37"/>
    <w:rsid w:val="00A038B3"/>
    <w:rsid w:val="00A0580B"/>
    <w:rsid w:val="00A06A87"/>
    <w:rsid w:val="00A07512"/>
    <w:rsid w:val="00A07C33"/>
    <w:rsid w:val="00A1034D"/>
    <w:rsid w:val="00A11FA1"/>
    <w:rsid w:val="00A124A1"/>
    <w:rsid w:val="00A1414E"/>
    <w:rsid w:val="00A156CD"/>
    <w:rsid w:val="00A1713A"/>
    <w:rsid w:val="00A22380"/>
    <w:rsid w:val="00A23A42"/>
    <w:rsid w:val="00A2411E"/>
    <w:rsid w:val="00A247CC"/>
    <w:rsid w:val="00A258A8"/>
    <w:rsid w:val="00A26BB8"/>
    <w:rsid w:val="00A275E5"/>
    <w:rsid w:val="00A2766B"/>
    <w:rsid w:val="00A27675"/>
    <w:rsid w:val="00A319E8"/>
    <w:rsid w:val="00A31E72"/>
    <w:rsid w:val="00A32B22"/>
    <w:rsid w:val="00A34770"/>
    <w:rsid w:val="00A36A76"/>
    <w:rsid w:val="00A41579"/>
    <w:rsid w:val="00A43397"/>
    <w:rsid w:val="00A45732"/>
    <w:rsid w:val="00A45B12"/>
    <w:rsid w:val="00A46191"/>
    <w:rsid w:val="00A4626B"/>
    <w:rsid w:val="00A47C90"/>
    <w:rsid w:val="00A50D9F"/>
    <w:rsid w:val="00A51A6D"/>
    <w:rsid w:val="00A52134"/>
    <w:rsid w:val="00A53379"/>
    <w:rsid w:val="00A54A55"/>
    <w:rsid w:val="00A54C65"/>
    <w:rsid w:val="00A56459"/>
    <w:rsid w:val="00A5694A"/>
    <w:rsid w:val="00A60743"/>
    <w:rsid w:val="00A60E08"/>
    <w:rsid w:val="00A60F51"/>
    <w:rsid w:val="00A61A31"/>
    <w:rsid w:val="00A620F8"/>
    <w:rsid w:val="00A6261A"/>
    <w:rsid w:val="00A629C0"/>
    <w:rsid w:val="00A62FCA"/>
    <w:rsid w:val="00A63035"/>
    <w:rsid w:val="00A646F3"/>
    <w:rsid w:val="00A64CC8"/>
    <w:rsid w:val="00A652F0"/>
    <w:rsid w:val="00A6537E"/>
    <w:rsid w:val="00A705CB"/>
    <w:rsid w:val="00A70A3E"/>
    <w:rsid w:val="00A72202"/>
    <w:rsid w:val="00A75527"/>
    <w:rsid w:val="00A7605D"/>
    <w:rsid w:val="00A76CB8"/>
    <w:rsid w:val="00A774DD"/>
    <w:rsid w:val="00A815AF"/>
    <w:rsid w:val="00A85936"/>
    <w:rsid w:val="00A8771F"/>
    <w:rsid w:val="00A87C09"/>
    <w:rsid w:val="00A9463B"/>
    <w:rsid w:val="00A94CF8"/>
    <w:rsid w:val="00AA0F84"/>
    <w:rsid w:val="00AA18C6"/>
    <w:rsid w:val="00AA1A39"/>
    <w:rsid w:val="00AA566D"/>
    <w:rsid w:val="00AA62AE"/>
    <w:rsid w:val="00AA7478"/>
    <w:rsid w:val="00AA7CCC"/>
    <w:rsid w:val="00AB0F50"/>
    <w:rsid w:val="00AB1A26"/>
    <w:rsid w:val="00AB20E7"/>
    <w:rsid w:val="00AB25EC"/>
    <w:rsid w:val="00AB3906"/>
    <w:rsid w:val="00AB3D28"/>
    <w:rsid w:val="00AB527D"/>
    <w:rsid w:val="00AB7DCF"/>
    <w:rsid w:val="00AB7EDF"/>
    <w:rsid w:val="00AC038C"/>
    <w:rsid w:val="00AC0804"/>
    <w:rsid w:val="00AC0B5E"/>
    <w:rsid w:val="00AC2460"/>
    <w:rsid w:val="00AC5206"/>
    <w:rsid w:val="00AC5962"/>
    <w:rsid w:val="00AC5AF7"/>
    <w:rsid w:val="00AC6B24"/>
    <w:rsid w:val="00AC6B98"/>
    <w:rsid w:val="00AD0623"/>
    <w:rsid w:val="00AD1F93"/>
    <w:rsid w:val="00AD340E"/>
    <w:rsid w:val="00AD380E"/>
    <w:rsid w:val="00AD564B"/>
    <w:rsid w:val="00AD6AB1"/>
    <w:rsid w:val="00AD6B53"/>
    <w:rsid w:val="00AE2CE5"/>
    <w:rsid w:val="00AE3CB1"/>
    <w:rsid w:val="00AE3E52"/>
    <w:rsid w:val="00AE509D"/>
    <w:rsid w:val="00AE66FD"/>
    <w:rsid w:val="00AE6952"/>
    <w:rsid w:val="00AE7E88"/>
    <w:rsid w:val="00AF16CE"/>
    <w:rsid w:val="00AF272B"/>
    <w:rsid w:val="00AF2E4B"/>
    <w:rsid w:val="00AF5C7B"/>
    <w:rsid w:val="00AF5C81"/>
    <w:rsid w:val="00AF6885"/>
    <w:rsid w:val="00B01407"/>
    <w:rsid w:val="00B01C4E"/>
    <w:rsid w:val="00B06599"/>
    <w:rsid w:val="00B077FA"/>
    <w:rsid w:val="00B102E1"/>
    <w:rsid w:val="00B12504"/>
    <w:rsid w:val="00B1259E"/>
    <w:rsid w:val="00B12E49"/>
    <w:rsid w:val="00B13AA3"/>
    <w:rsid w:val="00B1509A"/>
    <w:rsid w:val="00B15355"/>
    <w:rsid w:val="00B15DCD"/>
    <w:rsid w:val="00B16C7A"/>
    <w:rsid w:val="00B17AC5"/>
    <w:rsid w:val="00B17F45"/>
    <w:rsid w:val="00B22D20"/>
    <w:rsid w:val="00B2399B"/>
    <w:rsid w:val="00B251DB"/>
    <w:rsid w:val="00B265CB"/>
    <w:rsid w:val="00B314E2"/>
    <w:rsid w:val="00B33172"/>
    <w:rsid w:val="00B34682"/>
    <w:rsid w:val="00B34762"/>
    <w:rsid w:val="00B348F9"/>
    <w:rsid w:val="00B3609F"/>
    <w:rsid w:val="00B36690"/>
    <w:rsid w:val="00B36B14"/>
    <w:rsid w:val="00B36E04"/>
    <w:rsid w:val="00B37BBB"/>
    <w:rsid w:val="00B4370E"/>
    <w:rsid w:val="00B45876"/>
    <w:rsid w:val="00B4587F"/>
    <w:rsid w:val="00B4625B"/>
    <w:rsid w:val="00B463C7"/>
    <w:rsid w:val="00B4714F"/>
    <w:rsid w:val="00B47695"/>
    <w:rsid w:val="00B523B7"/>
    <w:rsid w:val="00B537D2"/>
    <w:rsid w:val="00B539C9"/>
    <w:rsid w:val="00B5502A"/>
    <w:rsid w:val="00B557FA"/>
    <w:rsid w:val="00B559A9"/>
    <w:rsid w:val="00B56D37"/>
    <w:rsid w:val="00B57AFF"/>
    <w:rsid w:val="00B603D6"/>
    <w:rsid w:val="00B60CFD"/>
    <w:rsid w:val="00B63E3E"/>
    <w:rsid w:val="00B64771"/>
    <w:rsid w:val="00B64DF0"/>
    <w:rsid w:val="00B651FB"/>
    <w:rsid w:val="00B65861"/>
    <w:rsid w:val="00B65A1D"/>
    <w:rsid w:val="00B661C5"/>
    <w:rsid w:val="00B67616"/>
    <w:rsid w:val="00B707E7"/>
    <w:rsid w:val="00B707F1"/>
    <w:rsid w:val="00B70CF9"/>
    <w:rsid w:val="00B71368"/>
    <w:rsid w:val="00B71C72"/>
    <w:rsid w:val="00B7224D"/>
    <w:rsid w:val="00B72746"/>
    <w:rsid w:val="00B72AED"/>
    <w:rsid w:val="00B74E48"/>
    <w:rsid w:val="00B74F63"/>
    <w:rsid w:val="00B75F92"/>
    <w:rsid w:val="00B7655E"/>
    <w:rsid w:val="00B77320"/>
    <w:rsid w:val="00B802B3"/>
    <w:rsid w:val="00B8060E"/>
    <w:rsid w:val="00B812D0"/>
    <w:rsid w:val="00B829B3"/>
    <w:rsid w:val="00B82C92"/>
    <w:rsid w:val="00B83048"/>
    <w:rsid w:val="00B83454"/>
    <w:rsid w:val="00B8389A"/>
    <w:rsid w:val="00B838FA"/>
    <w:rsid w:val="00B84E5C"/>
    <w:rsid w:val="00B861E8"/>
    <w:rsid w:val="00B86299"/>
    <w:rsid w:val="00B874E3"/>
    <w:rsid w:val="00B91672"/>
    <w:rsid w:val="00B92441"/>
    <w:rsid w:val="00B92A56"/>
    <w:rsid w:val="00B934DC"/>
    <w:rsid w:val="00B9386A"/>
    <w:rsid w:val="00B94CB7"/>
    <w:rsid w:val="00B95718"/>
    <w:rsid w:val="00B96632"/>
    <w:rsid w:val="00B9735F"/>
    <w:rsid w:val="00BA1623"/>
    <w:rsid w:val="00BA35FC"/>
    <w:rsid w:val="00BA39C8"/>
    <w:rsid w:val="00BA4DBC"/>
    <w:rsid w:val="00BA7351"/>
    <w:rsid w:val="00BA7BE8"/>
    <w:rsid w:val="00BB12DC"/>
    <w:rsid w:val="00BB1449"/>
    <w:rsid w:val="00BB2913"/>
    <w:rsid w:val="00BB4126"/>
    <w:rsid w:val="00BB45D9"/>
    <w:rsid w:val="00BB761E"/>
    <w:rsid w:val="00BC0B8B"/>
    <w:rsid w:val="00BC13DC"/>
    <w:rsid w:val="00BC1565"/>
    <w:rsid w:val="00BC252B"/>
    <w:rsid w:val="00BC39AD"/>
    <w:rsid w:val="00BC4B6B"/>
    <w:rsid w:val="00BC54FC"/>
    <w:rsid w:val="00BC649C"/>
    <w:rsid w:val="00BD0FB0"/>
    <w:rsid w:val="00BD1794"/>
    <w:rsid w:val="00BD2A0C"/>
    <w:rsid w:val="00BD2DBB"/>
    <w:rsid w:val="00BE29DA"/>
    <w:rsid w:val="00BE2BCD"/>
    <w:rsid w:val="00BE37BB"/>
    <w:rsid w:val="00BE37F9"/>
    <w:rsid w:val="00BE3B7C"/>
    <w:rsid w:val="00BE556F"/>
    <w:rsid w:val="00BE56AD"/>
    <w:rsid w:val="00BE5D19"/>
    <w:rsid w:val="00BE7D2B"/>
    <w:rsid w:val="00BF082E"/>
    <w:rsid w:val="00BF112C"/>
    <w:rsid w:val="00BF1374"/>
    <w:rsid w:val="00BF1EC5"/>
    <w:rsid w:val="00BF3883"/>
    <w:rsid w:val="00BF3ADB"/>
    <w:rsid w:val="00BF3E39"/>
    <w:rsid w:val="00BF42C5"/>
    <w:rsid w:val="00BF4438"/>
    <w:rsid w:val="00BF5FA3"/>
    <w:rsid w:val="00BF6A00"/>
    <w:rsid w:val="00BF6D25"/>
    <w:rsid w:val="00C01578"/>
    <w:rsid w:val="00C01A09"/>
    <w:rsid w:val="00C01D2B"/>
    <w:rsid w:val="00C039E0"/>
    <w:rsid w:val="00C03E96"/>
    <w:rsid w:val="00C03F22"/>
    <w:rsid w:val="00C05AA5"/>
    <w:rsid w:val="00C07362"/>
    <w:rsid w:val="00C16B3D"/>
    <w:rsid w:val="00C21393"/>
    <w:rsid w:val="00C214F2"/>
    <w:rsid w:val="00C21EA1"/>
    <w:rsid w:val="00C22353"/>
    <w:rsid w:val="00C23264"/>
    <w:rsid w:val="00C232BE"/>
    <w:rsid w:val="00C25121"/>
    <w:rsid w:val="00C259CB"/>
    <w:rsid w:val="00C3058E"/>
    <w:rsid w:val="00C35531"/>
    <w:rsid w:val="00C35684"/>
    <w:rsid w:val="00C35FF3"/>
    <w:rsid w:val="00C363B5"/>
    <w:rsid w:val="00C37C87"/>
    <w:rsid w:val="00C40042"/>
    <w:rsid w:val="00C400CC"/>
    <w:rsid w:val="00C43C7C"/>
    <w:rsid w:val="00C453D3"/>
    <w:rsid w:val="00C456D5"/>
    <w:rsid w:val="00C463DA"/>
    <w:rsid w:val="00C46DBB"/>
    <w:rsid w:val="00C509E2"/>
    <w:rsid w:val="00C51852"/>
    <w:rsid w:val="00C52989"/>
    <w:rsid w:val="00C53467"/>
    <w:rsid w:val="00C5426F"/>
    <w:rsid w:val="00C558EB"/>
    <w:rsid w:val="00C56F4C"/>
    <w:rsid w:val="00C57926"/>
    <w:rsid w:val="00C57BEE"/>
    <w:rsid w:val="00C61086"/>
    <w:rsid w:val="00C622BB"/>
    <w:rsid w:val="00C64C44"/>
    <w:rsid w:val="00C6585A"/>
    <w:rsid w:val="00C66006"/>
    <w:rsid w:val="00C67D8B"/>
    <w:rsid w:val="00C70A8E"/>
    <w:rsid w:val="00C725DA"/>
    <w:rsid w:val="00C72776"/>
    <w:rsid w:val="00C729D6"/>
    <w:rsid w:val="00C73782"/>
    <w:rsid w:val="00C73D5E"/>
    <w:rsid w:val="00C740E8"/>
    <w:rsid w:val="00C76B39"/>
    <w:rsid w:val="00C77962"/>
    <w:rsid w:val="00C82DF5"/>
    <w:rsid w:val="00C82F5F"/>
    <w:rsid w:val="00C83364"/>
    <w:rsid w:val="00C84C79"/>
    <w:rsid w:val="00C84DB1"/>
    <w:rsid w:val="00C86F2B"/>
    <w:rsid w:val="00C87C4F"/>
    <w:rsid w:val="00C90672"/>
    <w:rsid w:val="00C90DD9"/>
    <w:rsid w:val="00C91B49"/>
    <w:rsid w:val="00C92184"/>
    <w:rsid w:val="00C94775"/>
    <w:rsid w:val="00C95A03"/>
    <w:rsid w:val="00C95B6F"/>
    <w:rsid w:val="00C95C71"/>
    <w:rsid w:val="00C96573"/>
    <w:rsid w:val="00C966F2"/>
    <w:rsid w:val="00CA01E2"/>
    <w:rsid w:val="00CA1E13"/>
    <w:rsid w:val="00CA2DCC"/>
    <w:rsid w:val="00CA305E"/>
    <w:rsid w:val="00CA43B0"/>
    <w:rsid w:val="00CA59D1"/>
    <w:rsid w:val="00CA6050"/>
    <w:rsid w:val="00CA6678"/>
    <w:rsid w:val="00CA70D6"/>
    <w:rsid w:val="00CA71D1"/>
    <w:rsid w:val="00CB0132"/>
    <w:rsid w:val="00CB31B2"/>
    <w:rsid w:val="00CB51C6"/>
    <w:rsid w:val="00CB7D36"/>
    <w:rsid w:val="00CB7EE0"/>
    <w:rsid w:val="00CB7F08"/>
    <w:rsid w:val="00CC0B6A"/>
    <w:rsid w:val="00CC2014"/>
    <w:rsid w:val="00CC55C7"/>
    <w:rsid w:val="00CC70D7"/>
    <w:rsid w:val="00CD2617"/>
    <w:rsid w:val="00CD2EA5"/>
    <w:rsid w:val="00CD4EC1"/>
    <w:rsid w:val="00CD56A2"/>
    <w:rsid w:val="00CD575E"/>
    <w:rsid w:val="00CD60E8"/>
    <w:rsid w:val="00CE34AE"/>
    <w:rsid w:val="00CE7737"/>
    <w:rsid w:val="00CF087A"/>
    <w:rsid w:val="00CF0B0F"/>
    <w:rsid w:val="00CF0E7E"/>
    <w:rsid w:val="00CF4342"/>
    <w:rsid w:val="00CF4DF9"/>
    <w:rsid w:val="00CF78A2"/>
    <w:rsid w:val="00D02353"/>
    <w:rsid w:val="00D024AF"/>
    <w:rsid w:val="00D02D13"/>
    <w:rsid w:val="00D03E12"/>
    <w:rsid w:val="00D04915"/>
    <w:rsid w:val="00D065C9"/>
    <w:rsid w:val="00D066DC"/>
    <w:rsid w:val="00D132A7"/>
    <w:rsid w:val="00D14956"/>
    <w:rsid w:val="00D16629"/>
    <w:rsid w:val="00D169F5"/>
    <w:rsid w:val="00D17046"/>
    <w:rsid w:val="00D20BB2"/>
    <w:rsid w:val="00D22254"/>
    <w:rsid w:val="00D2320F"/>
    <w:rsid w:val="00D25A1F"/>
    <w:rsid w:val="00D279A7"/>
    <w:rsid w:val="00D30913"/>
    <w:rsid w:val="00D32394"/>
    <w:rsid w:val="00D3292A"/>
    <w:rsid w:val="00D33CF3"/>
    <w:rsid w:val="00D34931"/>
    <w:rsid w:val="00D34B34"/>
    <w:rsid w:val="00D3638D"/>
    <w:rsid w:val="00D37AB3"/>
    <w:rsid w:val="00D4010F"/>
    <w:rsid w:val="00D42935"/>
    <w:rsid w:val="00D445E8"/>
    <w:rsid w:val="00D45346"/>
    <w:rsid w:val="00D460A9"/>
    <w:rsid w:val="00D504DB"/>
    <w:rsid w:val="00D50725"/>
    <w:rsid w:val="00D5083F"/>
    <w:rsid w:val="00D53166"/>
    <w:rsid w:val="00D540D8"/>
    <w:rsid w:val="00D5422D"/>
    <w:rsid w:val="00D54505"/>
    <w:rsid w:val="00D547E5"/>
    <w:rsid w:val="00D55379"/>
    <w:rsid w:val="00D56532"/>
    <w:rsid w:val="00D602EA"/>
    <w:rsid w:val="00D62111"/>
    <w:rsid w:val="00D63215"/>
    <w:rsid w:val="00D63B7D"/>
    <w:rsid w:val="00D66328"/>
    <w:rsid w:val="00D663D8"/>
    <w:rsid w:val="00D66B77"/>
    <w:rsid w:val="00D70028"/>
    <w:rsid w:val="00D71BF9"/>
    <w:rsid w:val="00D73CDF"/>
    <w:rsid w:val="00D74B21"/>
    <w:rsid w:val="00D754AD"/>
    <w:rsid w:val="00D757F3"/>
    <w:rsid w:val="00D76A2C"/>
    <w:rsid w:val="00D80D39"/>
    <w:rsid w:val="00D80D3E"/>
    <w:rsid w:val="00D80FE1"/>
    <w:rsid w:val="00D87B20"/>
    <w:rsid w:val="00D87FDC"/>
    <w:rsid w:val="00D90DC0"/>
    <w:rsid w:val="00D91CEB"/>
    <w:rsid w:val="00D93386"/>
    <w:rsid w:val="00D94417"/>
    <w:rsid w:val="00D9555D"/>
    <w:rsid w:val="00DA071E"/>
    <w:rsid w:val="00DA1830"/>
    <w:rsid w:val="00DA1ACE"/>
    <w:rsid w:val="00DA2831"/>
    <w:rsid w:val="00DA3182"/>
    <w:rsid w:val="00DA4D53"/>
    <w:rsid w:val="00DA56F9"/>
    <w:rsid w:val="00DB146B"/>
    <w:rsid w:val="00DB18B3"/>
    <w:rsid w:val="00DB1EA1"/>
    <w:rsid w:val="00DB2017"/>
    <w:rsid w:val="00DB2A1A"/>
    <w:rsid w:val="00DB305A"/>
    <w:rsid w:val="00DB55C2"/>
    <w:rsid w:val="00DB5773"/>
    <w:rsid w:val="00DC001C"/>
    <w:rsid w:val="00DC1EB8"/>
    <w:rsid w:val="00DC33F0"/>
    <w:rsid w:val="00DC66F5"/>
    <w:rsid w:val="00DC7812"/>
    <w:rsid w:val="00DC7D25"/>
    <w:rsid w:val="00DD0E3A"/>
    <w:rsid w:val="00DD11F6"/>
    <w:rsid w:val="00DD3029"/>
    <w:rsid w:val="00DD356F"/>
    <w:rsid w:val="00DD478D"/>
    <w:rsid w:val="00DD4F84"/>
    <w:rsid w:val="00DD53E8"/>
    <w:rsid w:val="00DE0792"/>
    <w:rsid w:val="00DE1C1D"/>
    <w:rsid w:val="00DE2B83"/>
    <w:rsid w:val="00DE2C0F"/>
    <w:rsid w:val="00DE3C19"/>
    <w:rsid w:val="00DE46BF"/>
    <w:rsid w:val="00DE5210"/>
    <w:rsid w:val="00DE535E"/>
    <w:rsid w:val="00DE53B2"/>
    <w:rsid w:val="00DE7DC6"/>
    <w:rsid w:val="00DF1904"/>
    <w:rsid w:val="00DF1F1E"/>
    <w:rsid w:val="00DF3CA6"/>
    <w:rsid w:val="00DF5FD9"/>
    <w:rsid w:val="00DF6DC1"/>
    <w:rsid w:val="00DF7A12"/>
    <w:rsid w:val="00E004EB"/>
    <w:rsid w:val="00E006D5"/>
    <w:rsid w:val="00E01C03"/>
    <w:rsid w:val="00E02209"/>
    <w:rsid w:val="00E023F7"/>
    <w:rsid w:val="00E02FFA"/>
    <w:rsid w:val="00E04928"/>
    <w:rsid w:val="00E060A3"/>
    <w:rsid w:val="00E060DA"/>
    <w:rsid w:val="00E11206"/>
    <w:rsid w:val="00E12AD2"/>
    <w:rsid w:val="00E12D03"/>
    <w:rsid w:val="00E13A0F"/>
    <w:rsid w:val="00E140E4"/>
    <w:rsid w:val="00E17238"/>
    <w:rsid w:val="00E178EA"/>
    <w:rsid w:val="00E20927"/>
    <w:rsid w:val="00E213F2"/>
    <w:rsid w:val="00E22270"/>
    <w:rsid w:val="00E22391"/>
    <w:rsid w:val="00E24CF9"/>
    <w:rsid w:val="00E30570"/>
    <w:rsid w:val="00E31D14"/>
    <w:rsid w:val="00E3371F"/>
    <w:rsid w:val="00E33FFF"/>
    <w:rsid w:val="00E3407E"/>
    <w:rsid w:val="00E34472"/>
    <w:rsid w:val="00E3456F"/>
    <w:rsid w:val="00E34ADC"/>
    <w:rsid w:val="00E35B1C"/>
    <w:rsid w:val="00E35D19"/>
    <w:rsid w:val="00E40F48"/>
    <w:rsid w:val="00E4176B"/>
    <w:rsid w:val="00E42C3E"/>
    <w:rsid w:val="00E438E1"/>
    <w:rsid w:val="00E46767"/>
    <w:rsid w:val="00E47676"/>
    <w:rsid w:val="00E47FBF"/>
    <w:rsid w:val="00E50463"/>
    <w:rsid w:val="00E517C8"/>
    <w:rsid w:val="00E52DB1"/>
    <w:rsid w:val="00E55852"/>
    <w:rsid w:val="00E56C5E"/>
    <w:rsid w:val="00E57435"/>
    <w:rsid w:val="00E61B0D"/>
    <w:rsid w:val="00E63FED"/>
    <w:rsid w:val="00E64569"/>
    <w:rsid w:val="00E65E35"/>
    <w:rsid w:val="00E65F2E"/>
    <w:rsid w:val="00E66974"/>
    <w:rsid w:val="00E67E97"/>
    <w:rsid w:val="00E70B1F"/>
    <w:rsid w:val="00E720A5"/>
    <w:rsid w:val="00E74C7D"/>
    <w:rsid w:val="00E75BE7"/>
    <w:rsid w:val="00E7779B"/>
    <w:rsid w:val="00E77C8B"/>
    <w:rsid w:val="00E818C9"/>
    <w:rsid w:val="00E85785"/>
    <w:rsid w:val="00E86768"/>
    <w:rsid w:val="00E90259"/>
    <w:rsid w:val="00E9047E"/>
    <w:rsid w:val="00E906DF"/>
    <w:rsid w:val="00E90A57"/>
    <w:rsid w:val="00E91316"/>
    <w:rsid w:val="00E92D35"/>
    <w:rsid w:val="00E92EA6"/>
    <w:rsid w:val="00E93D28"/>
    <w:rsid w:val="00E952DC"/>
    <w:rsid w:val="00E95BA6"/>
    <w:rsid w:val="00E960C0"/>
    <w:rsid w:val="00E965A6"/>
    <w:rsid w:val="00E97DDB"/>
    <w:rsid w:val="00EA10D5"/>
    <w:rsid w:val="00EA1771"/>
    <w:rsid w:val="00EA1AA4"/>
    <w:rsid w:val="00EA4FBE"/>
    <w:rsid w:val="00EA5EE9"/>
    <w:rsid w:val="00EA7086"/>
    <w:rsid w:val="00EA78F6"/>
    <w:rsid w:val="00EB01DC"/>
    <w:rsid w:val="00EB04E5"/>
    <w:rsid w:val="00EB2370"/>
    <w:rsid w:val="00EB2462"/>
    <w:rsid w:val="00EB2A0B"/>
    <w:rsid w:val="00EB4263"/>
    <w:rsid w:val="00EB6EA9"/>
    <w:rsid w:val="00EC10CC"/>
    <w:rsid w:val="00EC16EE"/>
    <w:rsid w:val="00EC1863"/>
    <w:rsid w:val="00EC1E07"/>
    <w:rsid w:val="00EC7C8E"/>
    <w:rsid w:val="00ED1F18"/>
    <w:rsid w:val="00ED1F56"/>
    <w:rsid w:val="00ED2C6F"/>
    <w:rsid w:val="00ED38A5"/>
    <w:rsid w:val="00ED6E3D"/>
    <w:rsid w:val="00ED78A7"/>
    <w:rsid w:val="00EE0C03"/>
    <w:rsid w:val="00EE16C2"/>
    <w:rsid w:val="00EE2B49"/>
    <w:rsid w:val="00EE2E8D"/>
    <w:rsid w:val="00EE32FD"/>
    <w:rsid w:val="00EE3F46"/>
    <w:rsid w:val="00EE4F5E"/>
    <w:rsid w:val="00EE5614"/>
    <w:rsid w:val="00EE5A5D"/>
    <w:rsid w:val="00EE6AAF"/>
    <w:rsid w:val="00EE6D2D"/>
    <w:rsid w:val="00EE708B"/>
    <w:rsid w:val="00EE7445"/>
    <w:rsid w:val="00EF0870"/>
    <w:rsid w:val="00EF0B4A"/>
    <w:rsid w:val="00EF144A"/>
    <w:rsid w:val="00EF1D70"/>
    <w:rsid w:val="00EF20B5"/>
    <w:rsid w:val="00EF3330"/>
    <w:rsid w:val="00EF33A7"/>
    <w:rsid w:val="00EF3BED"/>
    <w:rsid w:val="00EF4569"/>
    <w:rsid w:val="00EF4A97"/>
    <w:rsid w:val="00F003FB"/>
    <w:rsid w:val="00F00457"/>
    <w:rsid w:val="00F024E1"/>
    <w:rsid w:val="00F02733"/>
    <w:rsid w:val="00F046D1"/>
    <w:rsid w:val="00F10BD3"/>
    <w:rsid w:val="00F148A0"/>
    <w:rsid w:val="00F1495A"/>
    <w:rsid w:val="00F14BE3"/>
    <w:rsid w:val="00F174F8"/>
    <w:rsid w:val="00F2026E"/>
    <w:rsid w:val="00F21341"/>
    <w:rsid w:val="00F21718"/>
    <w:rsid w:val="00F2179A"/>
    <w:rsid w:val="00F23680"/>
    <w:rsid w:val="00F3066F"/>
    <w:rsid w:val="00F3067C"/>
    <w:rsid w:val="00F313C2"/>
    <w:rsid w:val="00F31C7B"/>
    <w:rsid w:val="00F32447"/>
    <w:rsid w:val="00F32A39"/>
    <w:rsid w:val="00F33A1A"/>
    <w:rsid w:val="00F342D7"/>
    <w:rsid w:val="00F37B06"/>
    <w:rsid w:val="00F404FA"/>
    <w:rsid w:val="00F41CBF"/>
    <w:rsid w:val="00F422E0"/>
    <w:rsid w:val="00F43A1F"/>
    <w:rsid w:val="00F444C5"/>
    <w:rsid w:val="00F446E6"/>
    <w:rsid w:val="00F47685"/>
    <w:rsid w:val="00F47A2C"/>
    <w:rsid w:val="00F5168E"/>
    <w:rsid w:val="00F517A7"/>
    <w:rsid w:val="00F53F3D"/>
    <w:rsid w:val="00F54EFE"/>
    <w:rsid w:val="00F5557D"/>
    <w:rsid w:val="00F57557"/>
    <w:rsid w:val="00F57EC1"/>
    <w:rsid w:val="00F6019A"/>
    <w:rsid w:val="00F60466"/>
    <w:rsid w:val="00F622D2"/>
    <w:rsid w:val="00F6261A"/>
    <w:rsid w:val="00F6269B"/>
    <w:rsid w:val="00F653E1"/>
    <w:rsid w:val="00F66E62"/>
    <w:rsid w:val="00F70592"/>
    <w:rsid w:val="00F70D75"/>
    <w:rsid w:val="00F70FE7"/>
    <w:rsid w:val="00F73E4C"/>
    <w:rsid w:val="00F76AB2"/>
    <w:rsid w:val="00F771DE"/>
    <w:rsid w:val="00F81E73"/>
    <w:rsid w:val="00F820F5"/>
    <w:rsid w:val="00F84AFF"/>
    <w:rsid w:val="00F860E4"/>
    <w:rsid w:val="00F875CA"/>
    <w:rsid w:val="00F879CC"/>
    <w:rsid w:val="00F941ED"/>
    <w:rsid w:val="00F9507E"/>
    <w:rsid w:val="00F9627A"/>
    <w:rsid w:val="00FA0063"/>
    <w:rsid w:val="00FA1618"/>
    <w:rsid w:val="00FA1946"/>
    <w:rsid w:val="00FA1F48"/>
    <w:rsid w:val="00FA578F"/>
    <w:rsid w:val="00FA59B6"/>
    <w:rsid w:val="00FA5B7B"/>
    <w:rsid w:val="00FA7186"/>
    <w:rsid w:val="00FA74E1"/>
    <w:rsid w:val="00FB08E8"/>
    <w:rsid w:val="00FB0F84"/>
    <w:rsid w:val="00FB26AE"/>
    <w:rsid w:val="00FB3D5C"/>
    <w:rsid w:val="00FB4901"/>
    <w:rsid w:val="00FB4FA9"/>
    <w:rsid w:val="00FB59C3"/>
    <w:rsid w:val="00FB6197"/>
    <w:rsid w:val="00FB6AF4"/>
    <w:rsid w:val="00FB731C"/>
    <w:rsid w:val="00FB7DEE"/>
    <w:rsid w:val="00FC07A0"/>
    <w:rsid w:val="00FC2094"/>
    <w:rsid w:val="00FC2155"/>
    <w:rsid w:val="00FC2327"/>
    <w:rsid w:val="00FC2B5D"/>
    <w:rsid w:val="00FC3248"/>
    <w:rsid w:val="00FC3B45"/>
    <w:rsid w:val="00FC4A43"/>
    <w:rsid w:val="00FC5B04"/>
    <w:rsid w:val="00FC6081"/>
    <w:rsid w:val="00FC6CBC"/>
    <w:rsid w:val="00FD19D8"/>
    <w:rsid w:val="00FD269A"/>
    <w:rsid w:val="00FD2FCF"/>
    <w:rsid w:val="00FD6B40"/>
    <w:rsid w:val="00FD74D3"/>
    <w:rsid w:val="00FD79FA"/>
    <w:rsid w:val="00FE055A"/>
    <w:rsid w:val="00FE0694"/>
    <w:rsid w:val="00FE4CEC"/>
    <w:rsid w:val="00FE78BE"/>
    <w:rsid w:val="00FF0764"/>
    <w:rsid w:val="00FF0F3B"/>
    <w:rsid w:val="00FF1654"/>
    <w:rsid w:val="00FF3C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BFAD8"/>
  <w15:docId w15:val="{1471FE2F-39CE-4609-8BCD-2A2B656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C5E"/>
    <w:pPr>
      <w:spacing w:after="0" w:line="240" w:lineRule="auto"/>
    </w:pPr>
    <w:rPr>
      <w:rFonts w:ascii="Times New Roman" w:eastAsia="Times New Roman" w:hAnsi="Times New Roman" w:cs="Times New Roman"/>
      <w:sz w:val="24"/>
      <w:szCs w:val="24"/>
      <w:lang w:eastAsia="en-IN"/>
    </w:rPr>
  </w:style>
  <w:style w:type="paragraph" w:styleId="Heading1">
    <w:name w:val="heading 1"/>
    <w:basedOn w:val="Normal"/>
    <w:next w:val="Normal"/>
    <w:link w:val="Heading1Char"/>
    <w:uiPriority w:val="9"/>
    <w:qFormat/>
    <w:rsid w:val="009D483C"/>
    <w:pPr>
      <w:keepNext/>
      <w:keepLines/>
      <w:spacing w:before="480" w:line="259" w:lineRule="auto"/>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148A0"/>
    <w:pPr>
      <w:keepNext/>
      <w:keepLines/>
      <w:spacing w:before="200" w:line="259"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link w:val="Heading3Char"/>
    <w:uiPriority w:val="1"/>
    <w:qFormat/>
    <w:rsid w:val="00E11206"/>
    <w:pPr>
      <w:widowControl w:val="0"/>
      <w:autoSpaceDE w:val="0"/>
      <w:autoSpaceDN w:val="0"/>
      <w:spacing w:line="671" w:lineRule="exact"/>
      <w:ind w:left="700"/>
      <w:outlineLvl w:val="2"/>
    </w:pPr>
    <w:rPr>
      <w:rFonts w:ascii="Constantia" w:eastAsia="Constantia" w:hAnsi="Constantia" w:cs="Constantia"/>
      <w:sz w:val="56"/>
      <w:szCs w:val="56"/>
      <w:lang w:val="en-US" w:eastAsia="en-US" w:bidi="en-US"/>
    </w:rPr>
  </w:style>
  <w:style w:type="paragraph" w:styleId="Heading4">
    <w:name w:val="heading 4"/>
    <w:basedOn w:val="Normal"/>
    <w:next w:val="Normal"/>
    <w:link w:val="Heading4Char"/>
    <w:uiPriority w:val="9"/>
    <w:semiHidden/>
    <w:unhideWhenUsed/>
    <w:qFormat/>
    <w:rsid w:val="00FA59B6"/>
    <w:pPr>
      <w:keepNext/>
      <w:keepLines/>
      <w:spacing w:before="200" w:line="259" w:lineRule="auto"/>
      <w:outlineLvl w:val="3"/>
    </w:pPr>
    <w:rPr>
      <w:rFonts w:asciiTheme="majorHAnsi" w:eastAsiaTheme="majorEastAsia" w:hAnsiTheme="majorHAnsi" w:cstheme="majorBidi"/>
      <w:b/>
      <w:bCs/>
      <w:i/>
      <w:iCs/>
      <w:color w:val="5B9BD5" w:themeColor="accent1"/>
      <w:lang w:val="en-US" w:eastAsia="en-US"/>
    </w:rPr>
  </w:style>
  <w:style w:type="paragraph" w:styleId="Heading6">
    <w:name w:val="heading 6"/>
    <w:basedOn w:val="Normal"/>
    <w:next w:val="Normal"/>
    <w:link w:val="Heading6Char"/>
    <w:uiPriority w:val="9"/>
    <w:semiHidden/>
    <w:unhideWhenUsed/>
    <w:qFormat/>
    <w:rsid w:val="00EB4263"/>
    <w:pPr>
      <w:keepNext/>
      <w:keepLines/>
      <w:spacing w:before="40" w:line="259" w:lineRule="auto"/>
      <w:outlineLvl w:val="5"/>
    </w:pPr>
    <w:rPr>
      <w:rFonts w:asciiTheme="majorHAnsi" w:eastAsiaTheme="majorEastAsia" w:hAnsiTheme="majorHAnsi" w:cstheme="majorBidi"/>
      <w:color w:val="1F4D78"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83C"/>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semiHidden/>
    <w:rsid w:val="00F148A0"/>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4Char">
    <w:name w:val="Heading 4 Char"/>
    <w:basedOn w:val="DefaultParagraphFont"/>
    <w:link w:val="Heading4"/>
    <w:uiPriority w:val="9"/>
    <w:semiHidden/>
    <w:rsid w:val="00FA59B6"/>
    <w:rPr>
      <w:rFonts w:asciiTheme="majorHAnsi" w:eastAsiaTheme="majorEastAsia" w:hAnsiTheme="majorHAnsi" w:cstheme="majorBidi"/>
      <w:b/>
      <w:bCs/>
      <w:i/>
      <w:iCs/>
      <w:color w:val="5B9BD5" w:themeColor="accent1"/>
      <w:sz w:val="24"/>
      <w:szCs w:val="24"/>
      <w:lang w:val="en-US"/>
    </w:rPr>
  </w:style>
  <w:style w:type="paragraph" w:styleId="Footer">
    <w:name w:val="footer"/>
    <w:basedOn w:val="Normal"/>
    <w:link w:val="FooterChar"/>
    <w:uiPriority w:val="99"/>
    <w:rsid w:val="00E11206"/>
    <w:pPr>
      <w:tabs>
        <w:tab w:val="center" w:pos="4320"/>
        <w:tab w:val="right" w:pos="8640"/>
      </w:tabs>
      <w:spacing w:after="160" w:line="259" w:lineRule="auto"/>
    </w:pPr>
    <w:rPr>
      <w:lang w:val="en-US" w:eastAsia="en-US"/>
    </w:r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spacing w:after="160" w:line="259" w:lineRule="auto"/>
    </w:pPr>
    <w:rPr>
      <w:lang w:val="en-US" w:eastAsia="en-US"/>
    </w:r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spacing w:after="160" w:line="259" w:lineRule="auto"/>
      <w:ind w:left="720"/>
    </w:pPr>
    <w:rPr>
      <w:lang w:val="en-US" w:eastAsia="en-US"/>
    </w:r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spacing w:after="160" w:line="259" w:lineRule="auto"/>
    </w:pPr>
    <w:rPr>
      <w:lang w:val="en-US" w:eastAsia="en-US"/>
    </w:r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pPr>
    <w:rPr>
      <w:rFonts w:ascii="Arial" w:eastAsia="Arial" w:hAnsi="Arial" w:cs="Arial"/>
      <w:sz w:val="22"/>
      <w:szCs w:val="22"/>
      <w:lang w:val="en-US" w:eastAsia="en-US" w:bidi="en-US"/>
    </w:rPr>
  </w:style>
  <w:style w:type="paragraph" w:customStyle="1" w:styleId="welcome-txt">
    <w:name w:val="welcome-txt"/>
    <w:basedOn w:val="Normal"/>
    <w:rsid w:val="00E11206"/>
    <w:pPr>
      <w:spacing w:before="100" w:beforeAutospacing="1" w:after="100" w:afterAutospacing="1"/>
    </w:pPr>
  </w:style>
  <w:style w:type="paragraph" w:styleId="NormalWeb">
    <w:name w:val="Normal (Web)"/>
    <w:basedOn w:val="Normal"/>
    <w:uiPriority w:val="99"/>
    <w:unhideWhenUsed/>
    <w:rsid w:val="00E11206"/>
    <w:pPr>
      <w:spacing w:before="100" w:beforeAutospacing="1" w:after="100" w:afterAutospacing="1"/>
    </w:p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pPr>
  </w:style>
  <w:style w:type="paragraph" w:styleId="BodyText">
    <w:name w:val="Body Text"/>
    <w:basedOn w:val="Normal"/>
    <w:link w:val="BodyTextChar"/>
    <w:uiPriority w:val="1"/>
    <w:qFormat/>
    <w:rsid w:val="00E11206"/>
    <w:pPr>
      <w:widowControl w:val="0"/>
      <w:autoSpaceDE w:val="0"/>
      <w:autoSpaceDN w:val="0"/>
    </w:pPr>
    <w:rPr>
      <w:rFonts w:ascii="Goudy Old Style" w:eastAsia="Goudy Old Style" w:hAnsi="Goudy Old Style" w:cs="Goudy Old Style"/>
      <w:sz w:val="36"/>
      <w:szCs w:val="36"/>
      <w:lang w:val="en-US" w:eastAsia="en-US"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unhideWhenUsed/>
    <w:qFormat/>
    <w:rsid w:val="00E11206"/>
    <w:pPr>
      <w:spacing w:after="160" w:line="259" w:lineRule="auto"/>
    </w:pPr>
    <w:rPr>
      <w:sz w:val="20"/>
      <w:szCs w:val="20"/>
      <w:lang w:val="en-US" w:eastAsia="en-US"/>
    </w:rPr>
  </w:style>
  <w:style w:type="character" w:customStyle="1" w:styleId="FootnoteTextChar">
    <w:name w:val="Footnote Text Char"/>
    <w:basedOn w:val="DefaultParagraphFont"/>
    <w:link w:val="FootnoteText"/>
    <w:uiPriority w:val="99"/>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line="259" w:lineRule="auto"/>
    </w:pPr>
    <w:rPr>
      <w:lang w:val="en-US" w:eastAsia="en-US"/>
    </w:r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DE1C1D"/>
    <w:rPr>
      <w:color w:val="800080"/>
      <w:u w:val="single"/>
    </w:rPr>
  </w:style>
  <w:style w:type="paragraph" w:customStyle="1" w:styleId="msonormal0">
    <w:name w:val="msonormal"/>
    <w:basedOn w:val="Normal"/>
    <w:rsid w:val="00DE1C1D"/>
    <w:pPr>
      <w:spacing w:before="100" w:beforeAutospacing="1" w:after="100" w:afterAutospacing="1"/>
    </w:pPr>
  </w:style>
  <w:style w:type="paragraph" w:customStyle="1" w:styleId="font5">
    <w:name w:val="font5"/>
    <w:basedOn w:val="Normal"/>
    <w:rsid w:val="00DE1C1D"/>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DE1C1D"/>
    <w:pPr>
      <w:spacing w:before="100" w:beforeAutospacing="1" w:after="100" w:afterAutospacing="1"/>
    </w:pPr>
    <w:rPr>
      <w:rFonts w:ascii="Tahoma" w:hAnsi="Tahoma" w:cs="Tahoma"/>
      <w:b/>
      <w:bCs/>
      <w:color w:val="000000"/>
      <w:sz w:val="18"/>
      <w:szCs w:val="18"/>
    </w:rPr>
  </w:style>
  <w:style w:type="paragraph" w:customStyle="1" w:styleId="xl69">
    <w:name w:val="xl69"/>
    <w:basedOn w:val="Normal"/>
    <w:rsid w:val="00DE1C1D"/>
    <w:pPr>
      <w:spacing w:before="100" w:beforeAutospacing="1" w:after="100" w:afterAutospacing="1"/>
    </w:pPr>
    <w:rPr>
      <w:rFonts w:ascii="Arial" w:hAnsi="Arial" w:cs="Arial"/>
      <w:sz w:val="18"/>
      <w:szCs w:val="18"/>
    </w:rPr>
  </w:style>
  <w:style w:type="paragraph" w:customStyle="1" w:styleId="xl70">
    <w:name w:val="xl70"/>
    <w:basedOn w:val="Normal"/>
    <w:rsid w:val="00DE1C1D"/>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DE1C1D"/>
    <w:pPr>
      <w:spacing w:before="100" w:beforeAutospacing="1" w:after="100" w:afterAutospacing="1"/>
    </w:pPr>
    <w:rPr>
      <w:rFonts w:ascii="Arial" w:hAnsi="Arial" w:cs="Arial"/>
      <w:sz w:val="18"/>
      <w:szCs w:val="18"/>
    </w:rPr>
  </w:style>
  <w:style w:type="paragraph" w:customStyle="1" w:styleId="xl74">
    <w:name w:val="xl74"/>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5">
    <w:name w:val="xl75"/>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sz w:val="18"/>
      <w:szCs w:val="18"/>
    </w:rPr>
  </w:style>
  <w:style w:type="paragraph" w:customStyle="1" w:styleId="xl76">
    <w:name w:val="xl76"/>
    <w:basedOn w:val="Normal"/>
    <w:rsid w:val="00DE1C1D"/>
    <w:pPr>
      <w:spacing w:before="100" w:beforeAutospacing="1" w:after="100" w:afterAutospacing="1"/>
    </w:pPr>
    <w:rPr>
      <w:rFonts w:ascii="Arial" w:hAnsi="Arial" w:cs="Arial"/>
      <w:i/>
      <w:iCs/>
      <w:sz w:val="18"/>
      <w:szCs w:val="18"/>
    </w:rPr>
  </w:style>
  <w:style w:type="paragraph" w:customStyle="1" w:styleId="xl77">
    <w:name w:val="xl77"/>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ascii="Arial" w:hAnsi="Arial" w:cs="Arial"/>
      <w:sz w:val="18"/>
      <w:szCs w:val="18"/>
    </w:rPr>
  </w:style>
  <w:style w:type="paragraph" w:customStyle="1" w:styleId="xl78">
    <w:name w:val="xl78"/>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sz w:val="18"/>
      <w:szCs w:val="18"/>
    </w:rPr>
  </w:style>
  <w:style w:type="paragraph" w:customStyle="1" w:styleId="xl80">
    <w:name w:val="xl80"/>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sz w:val="18"/>
      <w:szCs w:val="18"/>
    </w:rPr>
  </w:style>
  <w:style w:type="paragraph" w:customStyle="1" w:styleId="xl81">
    <w:name w:val="xl81"/>
    <w:basedOn w:val="Normal"/>
    <w:rsid w:val="00DE1C1D"/>
    <w:pPr>
      <w:spacing w:before="100" w:beforeAutospacing="1" w:after="100" w:afterAutospacing="1"/>
    </w:pPr>
    <w:rPr>
      <w:rFonts w:ascii="Arial" w:hAnsi="Arial" w:cs="Arial"/>
      <w:b/>
      <w:bCs/>
      <w:i/>
      <w:iCs/>
      <w:sz w:val="18"/>
      <w:szCs w:val="18"/>
    </w:rPr>
  </w:style>
  <w:style w:type="paragraph" w:customStyle="1" w:styleId="xl82">
    <w:name w:val="xl82"/>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b/>
      <w:bCs/>
      <w:sz w:val="18"/>
      <w:szCs w:val="18"/>
    </w:rPr>
  </w:style>
  <w:style w:type="paragraph" w:customStyle="1" w:styleId="xl83">
    <w:name w:val="xl83"/>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sz w:val="18"/>
      <w:szCs w:val="18"/>
    </w:rPr>
  </w:style>
  <w:style w:type="paragraph" w:customStyle="1" w:styleId="xl84">
    <w:name w:val="xl84"/>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i/>
      <w:iCs/>
      <w:sz w:val="18"/>
      <w:szCs w:val="18"/>
    </w:rPr>
  </w:style>
  <w:style w:type="paragraph" w:customStyle="1" w:styleId="xl85">
    <w:name w:val="xl85"/>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i/>
      <w:iCs/>
      <w:sz w:val="18"/>
      <w:szCs w:val="18"/>
    </w:rPr>
  </w:style>
  <w:style w:type="paragraph" w:customStyle="1" w:styleId="xl86">
    <w:name w:val="xl86"/>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w:hAnsi="Arial" w:cs="Arial"/>
      <w:i/>
      <w:iCs/>
      <w:sz w:val="18"/>
      <w:szCs w:val="18"/>
    </w:rPr>
  </w:style>
  <w:style w:type="paragraph" w:customStyle="1" w:styleId="xl87">
    <w:name w:val="xl87"/>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DE1C1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Arial" w:hAnsi="Arial" w:cs="Arial"/>
      <w:b/>
      <w:bCs/>
      <w:sz w:val="18"/>
      <w:szCs w:val="18"/>
    </w:rPr>
  </w:style>
  <w:style w:type="paragraph" w:customStyle="1" w:styleId="xl89">
    <w:name w:val="xl89"/>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Arial" w:hAnsi="Arial" w:cs="Arial"/>
      <w:sz w:val="18"/>
      <w:szCs w:val="18"/>
    </w:rPr>
  </w:style>
  <w:style w:type="paragraph" w:customStyle="1" w:styleId="xl90">
    <w:name w:val="xl90"/>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1">
    <w:name w:val="xl91"/>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rsid w:val="00DE1C1D"/>
    <w:pPr>
      <w:spacing w:before="100" w:beforeAutospacing="1" w:after="100" w:afterAutospacing="1"/>
      <w:jc w:val="center"/>
      <w:textAlignment w:val="center"/>
    </w:pPr>
    <w:rPr>
      <w:rFonts w:ascii="Arial" w:hAnsi="Arial" w:cs="Arial"/>
      <w:i/>
      <w:iCs/>
      <w:sz w:val="18"/>
      <w:szCs w:val="18"/>
    </w:rPr>
  </w:style>
  <w:style w:type="paragraph" w:customStyle="1" w:styleId="xl95">
    <w:name w:val="xl95"/>
    <w:basedOn w:val="Normal"/>
    <w:rsid w:val="00DE1C1D"/>
    <w:pPr>
      <w:spacing w:before="100" w:beforeAutospacing="1" w:after="100" w:afterAutospacing="1"/>
    </w:pPr>
    <w:rPr>
      <w:rFonts w:ascii="Arial" w:hAnsi="Arial" w:cs="Arial"/>
      <w:i/>
      <w:iCs/>
      <w:sz w:val="18"/>
      <w:szCs w:val="18"/>
    </w:rPr>
  </w:style>
  <w:style w:type="paragraph" w:customStyle="1" w:styleId="xl96">
    <w:name w:val="xl96"/>
    <w:basedOn w:val="Normal"/>
    <w:rsid w:val="00DE1C1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8"/>
      <w:szCs w:val="18"/>
    </w:rPr>
  </w:style>
  <w:style w:type="paragraph" w:customStyle="1" w:styleId="xl98">
    <w:name w:val="xl98"/>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8"/>
      <w:szCs w:val="18"/>
    </w:rPr>
  </w:style>
  <w:style w:type="paragraph" w:customStyle="1" w:styleId="xl99">
    <w:name w:val="xl99"/>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100">
    <w:name w:val="xl100"/>
    <w:basedOn w:val="Normal"/>
    <w:rsid w:val="00DE1C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HeadES">
    <w:name w:val="Head ES"/>
    <w:basedOn w:val="Normal"/>
    <w:qFormat/>
    <w:rsid w:val="00B463C7"/>
    <w:pPr>
      <w:spacing w:after="200" w:line="276" w:lineRule="auto"/>
    </w:pPr>
    <w:rPr>
      <w:rFonts w:ascii="Segoe UI" w:eastAsiaTheme="minorEastAsia" w:hAnsi="Segoe UI" w:cs="Segoe UI"/>
      <w:b/>
      <w:color w:val="800000"/>
      <w:sz w:val="28"/>
      <w:szCs w:val="22"/>
      <w:lang w:val="en-GB" w:eastAsia="en-GB"/>
    </w:rPr>
  </w:style>
  <w:style w:type="character" w:styleId="FootnoteReference">
    <w:name w:val="footnote reference"/>
    <w:basedOn w:val="DefaultParagraphFont"/>
    <w:uiPriority w:val="99"/>
    <w:rsid w:val="00B463C7"/>
    <w:rPr>
      <w:vertAlign w:val="superscript"/>
    </w:rPr>
  </w:style>
  <w:style w:type="paragraph" w:customStyle="1" w:styleId="Text">
    <w:name w:val="Text"/>
    <w:basedOn w:val="Normal"/>
    <w:link w:val="TextChar"/>
    <w:qFormat/>
    <w:rsid w:val="00B463C7"/>
    <w:pPr>
      <w:spacing w:after="120" w:line="276" w:lineRule="auto"/>
      <w:jc w:val="both"/>
    </w:pPr>
    <w:rPr>
      <w:rFonts w:ascii="Segoe UI" w:eastAsiaTheme="minorEastAsia" w:hAnsi="Segoe UI" w:cs="Segoe UI"/>
      <w:sz w:val="22"/>
      <w:szCs w:val="22"/>
      <w:lang w:val="en-GB" w:eastAsia="en-GB"/>
    </w:rPr>
  </w:style>
  <w:style w:type="character" w:customStyle="1" w:styleId="TextChar">
    <w:name w:val="Text Char"/>
    <w:link w:val="Text"/>
    <w:rsid w:val="00B463C7"/>
    <w:rPr>
      <w:rFonts w:ascii="Segoe UI" w:eastAsiaTheme="minorEastAsia" w:hAnsi="Segoe UI" w:cs="Segoe UI"/>
      <w:lang w:val="en-GB" w:eastAsia="en-GB"/>
    </w:rPr>
  </w:style>
  <w:style w:type="table" w:customStyle="1" w:styleId="Style6">
    <w:name w:val="Style6"/>
    <w:basedOn w:val="TableNormal"/>
    <w:uiPriority w:val="99"/>
    <w:qFormat/>
    <w:rsid w:val="00560F9C"/>
    <w:pPr>
      <w:spacing w:after="0" w:line="240" w:lineRule="auto"/>
    </w:pPr>
    <w:rPr>
      <w:rFonts w:ascii="Segoe UI" w:eastAsia="Times New Roman" w:hAnsi="Segoe UI" w:cs="Segoe UI"/>
      <w:sz w:val="20"/>
      <w:lang w:val="en-GB" w:eastAsia="en-GB"/>
    </w:rPr>
    <w:tblP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Pr>
    <w:tblStylePr w:type="firstRow">
      <w:pPr>
        <w:jc w:val="center"/>
      </w:pPr>
      <w:rPr>
        <w:rFonts w:ascii="Segoe UI" w:hAnsi="Segoe UI"/>
        <w:b/>
        <w:color w:val="FFFFFF" w:themeColor="background1"/>
        <w:sz w:val="20"/>
      </w:rPr>
      <w:tblPr/>
      <w:tcPr>
        <w:shd w:val="clear" w:color="auto" w:fill="44546A" w:themeFill="text2"/>
        <w:vAlign w:val="center"/>
      </w:tcPr>
    </w:tblStylePr>
  </w:style>
  <w:style w:type="paragraph" w:styleId="Caption">
    <w:name w:val="caption"/>
    <w:basedOn w:val="Normal"/>
    <w:next w:val="Normal"/>
    <w:qFormat/>
    <w:rsid w:val="003E42A9"/>
    <w:pPr>
      <w:keepNext/>
      <w:spacing w:before="120" w:after="120" w:line="276" w:lineRule="auto"/>
      <w:jc w:val="center"/>
    </w:pPr>
    <w:rPr>
      <w:rFonts w:ascii="Segoe UI" w:eastAsia="Arial Unicode MS" w:hAnsi="Segoe UI" w:cs="Segoe UI"/>
      <w:b/>
      <w:sz w:val="20"/>
      <w:szCs w:val="22"/>
      <w:lang w:val="en-GB" w:eastAsia="en-GB"/>
    </w:rPr>
  </w:style>
  <w:style w:type="character" w:customStyle="1" w:styleId="UnresolvedMention1">
    <w:name w:val="Unresolved Mention1"/>
    <w:basedOn w:val="DefaultParagraphFont"/>
    <w:uiPriority w:val="99"/>
    <w:semiHidden/>
    <w:unhideWhenUsed/>
    <w:rsid w:val="00F66E62"/>
    <w:rPr>
      <w:color w:val="605E5C"/>
      <w:shd w:val="clear" w:color="auto" w:fill="E1DFDD"/>
    </w:rPr>
  </w:style>
  <w:style w:type="character" w:styleId="Strong">
    <w:name w:val="Strong"/>
    <w:basedOn w:val="DefaultParagraphFont"/>
    <w:uiPriority w:val="22"/>
    <w:qFormat/>
    <w:rsid w:val="00EB4263"/>
    <w:rPr>
      <w:b/>
      <w:bCs/>
    </w:rPr>
  </w:style>
  <w:style w:type="character" w:customStyle="1" w:styleId="Heading6Char">
    <w:name w:val="Heading 6 Char"/>
    <w:basedOn w:val="DefaultParagraphFont"/>
    <w:link w:val="Heading6"/>
    <w:uiPriority w:val="9"/>
    <w:semiHidden/>
    <w:rsid w:val="00EB4263"/>
    <w:rPr>
      <w:rFonts w:asciiTheme="majorHAnsi" w:eastAsiaTheme="majorEastAsia" w:hAnsiTheme="majorHAnsi" w:cstheme="majorBidi"/>
      <w:color w:val="1F4D78" w:themeColor="accent1" w:themeShade="7F"/>
      <w:sz w:val="24"/>
      <w:szCs w:val="24"/>
      <w:lang w:val="en-US"/>
    </w:rPr>
  </w:style>
  <w:style w:type="character" w:customStyle="1" w:styleId="UnresolvedMention2">
    <w:name w:val="Unresolved Mention2"/>
    <w:basedOn w:val="DefaultParagraphFont"/>
    <w:uiPriority w:val="99"/>
    <w:semiHidden/>
    <w:unhideWhenUsed/>
    <w:rsid w:val="00717DCE"/>
    <w:rPr>
      <w:color w:val="605E5C"/>
      <w:shd w:val="clear" w:color="auto" w:fill="E1DFDD"/>
    </w:rPr>
  </w:style>
  <w:style w:type="paragraph" w:customStyle="1" w:styleId="wow">
    <w:name w:val="wow"/>
    <w:basedOn w:val="Normal"/>
    <w:rsid w:val="007D4710"/>
    <w:pPr>
      <w:spacing w:before="100" w:beforeAutospacing="1" w:after="100" w:afterAutospacing="1"/>
    </w:pPr>
  </w:style>
  <w:style w:type="character" w:styleId="CommentReference">
    <w:name w:val="annotation reference"/>
    <w:basedOn w:val="DefaultParagraphFont"/>
    <w:uiPriority w:val="99"/>
    <w:semiHidden/>
    <w:unhideWhenUsed/>
    <w:rsid w:val="007C2171"/>
    <w:rPr>
      <w:sz w:val="16"/>
      <w:szCs w:val="16"/>
    </w:rPr>
  </w:style>
  <w:style w:type="paragraph" w:styleId="CommentText">
    <w:name w:val="annotation text"/>
    <w:basedOn w:val="Normal"/>
    <w:link w:val="CommentTextChar"/>
    <w:uiPriority w:val="99"/>
    <w:semiHidden/>
    <w:unhideWhenUsed/>
    <w:rsid w:val="007C2171"/>
    <w:rPr>
      <w:sz w:val="20"/>
      <w:szCs w:val="20"/>
    </w:rPr>
  </w:style>
  <w:style w:type="character" w:customStyle="1" w:styleId="CommentTextChar">
    <w:name w:val="Comment Text Char"/>
    <w:basedOn w:val="DefaultParagraphFont"/>
    <w:link w:val="CommentText"/>
    <w:uiPriority w:val="99"/>
    <w:semiHidden/>
    <w:rsid w:val="007C2171"/>
    <w:rPr>
      <w:rFonts w:ascii="Times New Roman" w:eastAsia="Times New Roman" w:hAnsi="Times New Roman" w:cs="Times New Roman"/>
      <w:sz w:val="20"/>
      <w:szCs w:val="20"/>
      <w:lang w:eastAsia="en-IN"/>
    </w:rPr>
  </w:style>
  <w:style w:type="paragraph" w:styleId="CommentSubject">
    <w:name w:val="annotation subject"/>
    <w:basedOn w:val="CommentText"/>
    <w:next w:val="CommentText"/>
    <w:link w:val="CommentSubjectChar"/>
    <w:uiPriority w:val="99"/>
    <w:semiHidden/>
    <w:unhideWhenUsed/>
    <w:rsid w:val="007C2171"/>
    <w:rPr>
      <w:b/>
      <w:bCs/>
    </w:rPr>
  </w:style>
  <w:style w:type="character" w:customStyle="1" w:styleId="CommentSubjectChar">
    <w:name w:val="Comment Subject Char"/>
    <w:basedOn w:val="CommentTextChar"/>
    <w:link w:val="CommentSubject"/>
    <w:uiPriority w:val="99"/>
    <w:semiHidden/>
    <w:rsid w:val="007C2171"/>
    <w:rPr>
      <w:rFonts w:ascii="Times New Roman" w:eastAsia="Times New Roman" w:hAnsi="Times New Roman" w:cs="Times New Roman"/>
      <w:b/>
      <w:bCs/>
      <w:sz w:val="20"/>
      <w:szCs w:val="20"/>
      <w:lang w:eastAsia="en-IN"/>
    </w:rPr>
  </w:style>
  <w:style w:type="paragraph" w:customStyle="1" w:styleId="font7">
    <w:name w:val="font7"/>
    <w:basedOn w:val="Normal"/>
    <w:rsid w:val="00AB3906"/>
    <w:pPr>
      <w:spacing w:before="100" w:beforeAutospacing="1" w:after="100" w:afterAutospacing="1"/>
    </w:pPr>
    <w:rPr>
      <w:rFonts w:ascii="Arial" w:hAnsi="Arial" w:cs="Arial"/>
      <w:b/>
      <w:bCs/>
      <w:color w:val="000000"/>
      <w:sz w:val="22"/>
      <w:szCs w:val="22"/>
    </w:rPr>
  </w:style>
  <w:style w:type="paragraph" w:customStyle="1" w:styleId="font8">
    <w:name w:val="font8"/>
    <w:basedOn w:val="Normal"/>
    <w:rsid w:val="00AB3906"/>
    <w:pPr>
      <w:spacing w:before="100" w:beforeAutospacing="1" w:after="100" w:afterAutospacing="1"/>
    </w:pPr>
    <w:rPr>
      <w:rFonts w:ascii="Arial" w:hAnsi="Arial" w:cs="Arial"/>
      <w:color w:val="000000"/>
      <w:sz w:val="22"/>
      <w:szCs w:val="22"/>
    </w:rPr>
  </w:style>
  <w:style w:type="paragraph" w:customStyle="1" w:styleId="font9">
    <w:name w:val="font9"/>
    <w:basedOn w:val="Normal"/>
    <w:rsid w:val="00AB3906"/>
    <w:pPr>
      <w:spacing w:before="100" w:beforeAutospacing="1" w:after="100" w:afterAutospacing="1"/>
    </w:pPr>
    <w:rPr>
      <w:color w:val="000000"/>
      <w:sz w:val="14"/>
      <w:szCs w:val="14"/>
    </w:rPr>
  </w:style>
  <w:style w:type="paragraph" w:customStyle="1" w:styleId="xl65">
    <w:name w:val="xl65"/>
    <w:basedOn w:val="Normal"/>
    <w:rsid w:val="00AB3906"/>
    <w:pPr>
      <w:spacing w:before="100" w:beforeAutospacing="1" w:after="100" w:afterAutospacing="1"/>
    </w:pPr>
  </w:style>
  <w:style w:type="paragraph" w:customStyle="1" w:styleId="xl66">
    <w:name w:val="xl66"/>
    <w:basedOn w:val="Normal"/>
    <w:rsid w:val="00AB39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67">
    <w:name w:val="xl67"/>
    <w:basedOn w:val="Normal"/>
    <w:rsid w:val="00AB39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AB39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308">
      <w:bodyDiv w:val="1"/>
      <w:marLeft w:val="0"/>
      <w:marRight w:val="0"/>
      <w:marTop w:val="0"/>
      <w:marBottom w:val="0"/>
      <w:divBdr>
        <w:top w:val="none" w:sz="0" w:space="0" w:color="auto"/>
        <w:left w:val="none" w:sz="0" w:space="0" w:color="auto"/>
        <w:bottom w:val="none" w:sz="0" w:space="0" w:color="auto"/>
        <w:right w:val="none" w:sz="0" w:space="0" w:color="auto"/>
      </w:divBdr>
    </w:div>
    <w:div w:id="7296080">
      <w:bodyDiv w:val="1"/>
      <w:marLeft w:val="0"/>
      <w:marRight w:val="0"/>
      <w:marTop w:val="0"/>
      <w:marBottom w:val="0"/>
      <w:divBdr>
        <w:top w:val="none" w:sz="0" w:space="0" w:color="auto"/>
        <w:left w:val="none" w:sz="0" w:space="0" w:color="auto"/>
        <w:bottom w:val="none" w:sz="0" w:space="0" w:color="auto"/>
        <w:right w:val="none" w:sz="0" w:space="0" w:color="auto"/>
      </w:divBdr>
    </w:div>
    <w:div w:id="9529310">
      <w:bodyDiv w:val="1"/>
      <w:marLeft w:val="0"/>
      <w:marRight w:val="0"/>
      <w:marTop w:val="0"/>
      <w:marBottom w:val="0"/>
      <w:divBdr>
        <w:top w:val="none" w:sz="0" w:space="0" w:color="auto"/>
        <w:left w:val="none" w:sz="0" w:space="0" w:color="auto"/>
        <w:bottom w:val="none" w:sz="0" w:space="0" w:color="auto"/>
        <w:right w:val="none" w:sz="0" w:space="0" w:color="auto"/>
      </w:divBdr>
    </w:div>
    <w:div w:id="19089111">
      <w:bodyDiv w:val="1"/>
      <w:marLeft w:val="0"/>
      <w:marRight w:val="0"/>
      <w:marTop w:val="0"/>
      <w:marBottom w:val="0"/>
      <w:divBdr>
        <w:top w:val="none" w:sz="0" w:space="0" w:color="auto"/>
        <w:left w:val="none" w:sz="0" w:space="0" w:color="auto"/>
        <w:bottom w:val="none" w:sz="0" w:space="0" w:color="auto"/>
        <w:right w:val="none" w:sz="0" w:space="0" w:color="auto"/>
      </w:divBdr>
    </w:div>
    <w:div w:id="23137466">
      <w:bodyDiv w:val="1"/>
      <w:marLeft w:val="0"/>
      <w:marRight w:val="0"/>
      <w:marTop w:val="0"/>
      <w:marBottom w:val="0"/>
      <w:divBdr>
        <w:top w:val="none" w:sz="0" w:space="0" w:color="auto"/>
        <w:left w:val="none" w:sz="0" w:space="0" w:color="auto"/>
        <w:bottom w:val="none" w:sz="0" w:space="0" w:color="auto"/>
        <w:right w:val="none" w:sz="0" w:space="0" w:color="auto"/>
      </w:divBdr>
    </w:div>
    <w:div w:id="29379131">
      <w:bodyDiv w:val="1"/>
      <w:marLeft w:val="0"/>
      <w:marRight w:val="0"/>
      <w:marTop w:val="0"/>
      <w:marBottom w:val="0"/>
      <w:divBdr>
        <w:top w:val="none" w:sz="0" w:space="0" w:color="auto"/>
        <w:left w:val="none" w:sz="0" w:space="0" w:color="auto"/>
        <w:bottom w:val="none" w:sz="0" w:space="0" w:color="auto"/>
        <w:right w:val="none" w:sz="0" w:space="0" w:color="auto"/>
      </w:divBdr>
    </w:div>
    <w:div w:id="3023350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9986104">
      <w:bodyDiv w:val="1"/>
      <w:marLeft w:val="0"/>
      <w:marRight w:val="0"/>
      <w:marTop w:val="0"/>
      <w:marBottom w:val="0"/>
      <w:divBdr>
        <w:top w:val="none" w:sz="0" w:space="0" w:color="auto"/>
        <w:left w:val="none" w:sz="0" w:space="0" w:color="auto"/>
        <w:bottom w:val="none" w:sz="0" w:space="0" w:color="auto"/>
        <w:right w:val="none" w:sz="0" w:space="0" w:color="auto"/>
      </w:divBdr>
    </w:div>
    <w:div w:id="45490684">
      <w:bodyDiv w:val="1"/>
      <w:marLeft w:val="0"/>
      <w:marRight w:val="0"/>
      <w:marTop w:val="0"/>
      <w:marBottom w:val="0"/>
      <w:divBdr>
        <w:top w:val="none" w:sz="0" w:space="0" w:color="auto"/>
        <w:left w:val="none" w:sz="0" w:space="0" w:color="auto"/>
        <w:bottom w:val="none" w:sz="0" w:space="0" w:color="auto"/>
        <w:right w:val="none" w:sz="0" w:space="0" w:color="auto"/>
      </w:divBdr>
    </w:div>
    <w:div w:id="45881606">
      <w:bodyDiv w:val="1"/>
      <w:marLeft w:val="0"/>
      <w:marRight w:val="0"/>
      <w:marTop w:val="0"/>
      <w:marBottom w:val="0"/>
      <w:divBdr>
        <w:top w:val="none" w:sz="0" w:space="0" w:color="auto"/>
        <w:left w:val="none" w:sz="0" w:space="0" w:color="auto"/>
        <w:bottom w:val="none" w:sz="0" w:space="0" w:color="auto"/>
        <w:right w:val="none" w:sz="0" w:space="0" w:color="auto"/>
      </w:divBdr>
    </w:div>
    <w:div w:id="53742549">
      <w:bodyDiv w:val="1"/>
      <w:marLeft w:val="0"/>
      <w:marRight w:val="0"/>
      <w:marTop w:val="0"/>
      <w:marBottom w:val="0"/>
      <w:divBdr>
        <w:top w:val="none" w:sz="0" w:space="0" w:color="auto"/>
        <w:left w:val="none" w:sz="0" w:space="0" w:color="auto"/>
        <w:bottom w:val="none" w:sz="0" w:space="0" w:color="auto"/>
        <w:right w:val="none" w:sz="0" w:space="0" w:color="auto"/>
      </w:divBdr>
    </w:div>
    <w:div w:id="54279565">
      <w:bodyDiv w:val="1"/>
      <w:marLeft w:val="0"/>
      <w:marRight w:val="0"/>
      <w:marTop w:val="0"/>
      <w:marBottom w:val="0"/>
      <w:divBdr>
        <w:top w:val="none" w:sz="0" w:space="0" w:color="auto"/>
        <w:left w:val="none" w:sz="0" w:space="0" w:color="auto"/>
        <w:bottom w:val="none" w:sz="0" w:space="0" w:color="auto"/>
        <w:right w:val="none" w:sz="0" w:space="0" w:color="auto"/>
      </w:divBdr>
    </w:div>
    <w:div w:id="60755726">
      <w:bodyDiv w:val="1"/>
      <w:marLeft w:val="0"/>
      <w:marRight w:val="0"/>
      <w:marTop w:val="0"/>
      <w:marBottom w:val="0"/>
      <w:divBdr>
        <w:top w:val="none" w:sz="0" w:space="0" w:color="auto"/>
        <w:left w:val="none" w:sz="0" w:space="0" w:color="auto"/>
        <w:bottom w:val="none" w:sz="0" w:space="0" w:color="auto"/>
        <w:right w:val="none" w:sz="0" w:space="0" w:color="auto"/>
      </w:divBdr>
    </w:div>
    <w:div w:id="72094340">
      <w:bodyDiv w:val="1"/>
      <w:marLeft w:val="0"/>
      <w:marRight w:val="0"/>
      <w:marTop w:val="0"/>
      <w:marBottom w:val="0"/>
      <w:divBdr>
        <w:top w:val="none" w:sz="0" w:space="0" w:color="auto"/>
        <w:left w:val="none" w:sz="0" w:space="0" w:color="auto"/>
        <w:bottom w:val="none" w:sz="0" w:space="0" w:color="auto"/>
        <w:right w:val="none" w:sz="0" w:space="0" w:color="auto"/>
      </w:divBdr>
    </w:div>
    <w:div w:id="72120350">
      <w:bodyDiv w:val="1"/>
      <w:marLeft w:val="0"/>
      <w:marRight w:val="0"/>
      <w:marTop w:val="0"/>
      <w:marBottom w:val="0"/>
      <w:divBdr>
        <w:top w:val="none" w:sz="0" w:space="0" w:color="auto"/>
        <w:left w:val="none" w:sz="0" w:space="0" w:color="auto"/>
        <w:bottom w:val="none" w:sz="0" w:space="0" w:color="auto"/>
        <w:right w:val="none" w:sz="0" w:space="0" w:color="auto"/>
      </w:divBdr>
    </w:div>
    <w:div w:id="72506515">
      <w:bodyDiv w:val="1"/>
      <w:marLeft w:val="0"/>
      <w:marRight w:val="0"/>
      <w:marTop w:val="0"/>
      <w:marBottom w:val="0"/>
      <w:divBdr>
        <w:top w:val="none" w:sz="0" w:space="0" w:color="auto"/>
        <w:left w:val="none" w:sz="0" w:space="0" w:color="auto"/>
        <w:bottom w:val="none" w:sz="0" w:space="0" w:color="auto"/>
        <w:right w:val="none" w:sz="0" w:space="0" w:color="auto"/>
      </w:divBdr>
      <w:divsChild>
        <w:div w:id="2978474">
          <w:marLeft w:val="0"/>
          <w:marRight w:val="0"/>
          <w:marTop w:val="225"/>
          <w:marBottom w:val="0"/>
          <w:divBdr>
            <w:top w:val="single" w:sz="6" w:space="4" w:color="CCCC99"/>
            <w:left w:val="single" w:sz="6" w:space="8" w:color="CCCC99"/>
            <w:bottom w:val="none" w:sz="0" w:space="4" w:color="auto"/>
            <w:right w:val="single" w:sz="6" w:space="8" w:color="CCCC99"/>
          </w:divBdr>
        </w:div>
        <w:div w:id="1842576423">
          <w:marLeft w:val="0"/>
          <w:marRight w:val="0"/>
          <w:marTop w:val="225"/>
          <w:marBottom w:val="0"/>
          <w:divBdr>
            <w:top w:val="none" w:sz="0" w:space="0" w:color="auto"/>
            <w:left w:val="none" w:sz="0" w:space="0" w:color="auto"/>
            <w:bottom w:val="none" w:sz="0" w:space="0" w:color="auto"/>
            <w:right w:val="none" w:sz="0" w:space="0" w:color="auto"/>
          </w:divBdr>
          <w:divsChild>
            <w:div w:id="1745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2388">
      <w:bodyDiv w:val="1"/>
      <w:marLeft w:val="0"/>
      <w:marRight w:val="0"/>
      <w:marTop w:val="0"/>
      <w:marBottom w:val="0"/>
      <w:divBdr>
        <w:top w:val="none" w:sz="0" w:space="0" w:color="auto"/>
        <w:left w:val="none" w:sz="0" w:space="0" w:color="auto"/>
        <w:bottom w:val="none" w:sz="0" w:space="0" w:color="auto"/>
        <w:right w:val="none" w:sz="0" w:space="0" w:color="auto"/>
      </w:divBdr>
    </w:div>
    <w:div w:id="79841293">
      <w:bodyDiv w:val="1"/>
      <w:marLeft w:val="0"/>
      <w:marRight w:val="0"/>
      <w:marTop w:val="0"/>
      <w:marBottom w:val="0"/>
      <w:divBdr>
        <w:top w:val="none" w:sz="0" w:space="0" w:color="auto"/>
        <w:left w:val="none" w:sz="0" w:space="0" w:color="auto"/>
        <w:bottom w:val="none" w:sz="0" w:space="0" w:color="auto"/>
        <w:right w:val="none" w:sz="0" w:space="0" w:color="auto"/>
      </w:divBdr>
    </w:div>
    <w:div w:id="85730816">
      <w:bodyDiv w:val="1"/>
      <w:marLeft w:val="0"/>
      <w:marRight w:val="0"/>
      <w:marTop w:val="0"/>
      <w:marBottom w:val="0"/>
      <w:divBdr>
        <w:top w:val="none" w:sz="0" w:space="0" w:color="auto"/>
        <w:left w:val="none" w:sz="0" w:space="0" w:color="auto"/>
        <w:bottom w:val="none" w:sz="0" w:space="0" w:color="auto"/>
        <w:right w:val="none" w:sz="0" w:space="0" w:color="auto"/>
      </w:divBdr>
    </w:div>
    <w:div w:id="89010360">
      <w:bodyDiv w:val="1"/>
      <w:marLeft w:val="0"/>
      <w:marRight w:val="0"/>
      <w:marTop w:val="0"/>
      <w:marBottom w:val="0"/>
      <w:divBdr>
        <w:top w:val="none" w:sz="0" w:space="0" w:color="auto"/>
        <w:left w:val="none" w:sz="0" w:space="0" w:color="auto"/>
        <w:bottom w:val="none" w:sz="0" w:space="0" w:color="auto"/>
        <w:right w:val="none" w:sz="0" w:space="0" w:color="auto"/>
      </w:divBdr>
    </w:div>
    <w:div w:id="94520213">
      <w:bodyDiv w:val="1"/>
      <w:marLeft w:val="0"/>
      <w:marRight w:val="0"/>
      <w:marTop w:val="0"/>
      <w:marBottom w:val="0"/>
      <w:divBdr>
        <w:top w:val="none" w:sz="0" w:space="0" w:color="auto"/>
        <w:left w:val="none" w:sz="0" w:space="0" w:color="auto"/>
        <w:bottom w:val="none" w:sz="0" w:space="0" w:color="auto"/>
        <w:right w:val="none" w:sz="0" w:space="0" w:color="auto"/>
      </w:divBdr>
    </w:div>
    <w:div w:id="105346976">
      <w:bodyDiv w:val="1"/>
      <w:marLeft w:val="0"/>
      <w:marRight w:val="0"/>
      <w:marTop w:val="0"/>
      <w:marBottom w:val="0"/>
      <w:divBdr>
        <w:top w:val="none" w:sz="0" w:space="0" w:color="auto"/>
        <w:left w:val="none" w:sz="0" w:space="0" w:color="auto"/>
        <w:bottom w:val="none" w:sz="0" w:space="0" w:color="auto"/>
        <w:right w:val="none" w:sz="0" w:space="0" w:color="auto"/>
      </w:divBdr>
    </w:div>
    <w:div w:id="105781869">
      <w:bodyDiv w:val="1"/>
      <w:marLeft w:val="0"/>
      <w:marRight w:val="0"/>
      <w:marTop w:val="0"/>
      <w:marBottom w:val="0"/>
      <w:divBdr>
        <w:top w:val="none" w:sz="0" w:space="0" w:color="auto"/>
        <w:left w:val="none" w:sz="0" w:space="0" w:color="auto"/>
        <w:bottom w:val="none" w:sz="0" w:space="0" w:color="auto"/>
        <w:right w:val="none" w:sz="0" w:space="0" w:color="auto"/>
      </w:divBdr>
    </w:div>
    <w:div w:id="114523818">
      <w:bodyDiv w:val="1"/>
      <w:marLeft w:val="0"/>
      <w:marRight w:val="0"/>
      <w:marTop w:val="0"/>
      <w:marBottom w:val="0"/>
      <w:divBdr>
        <w:top w:val="none" w:sz="0" w:space="0" w:color="auto"/>
        <w:left w:val="none" w:sz="0" w:space="0" w:color="auto"/>
        <w:bottom w:val="none" w:sz="0" w:space="0" w:color="auto"/>
        <w:right w:val="none" w:sz="0" w:space="0" w:color="auto"/>
      </w:divBdr>
    </w:div>
    <w:div w:id="118186291">
      <w:bodyDiv w:val="1"/>
      <w:marLeft w:val="0"/>
      <w:marRight w:val="0"/>
      <w:marTop w:val="0"/>
      <w:marBottom w:val="0"/>
      <w:divBdr>
        <w:top w:val="none" w:sz="0" w:space="0" w:color="auto"/>
        <w:left w:val="none" w:sz="0" w:space="0" w:color="auto"/>
        <w:bottom w:val="none" w:sz="0" w:space="0" w:color="auto"/>
        <w:right w:val="none" w:sz="0" w:space="0" w:color="auto"/>
      </w:divBdr>
    </w:div>
    <w:div w:id="118231408">
      <w:bodyDiv w:val="1"/>
      <w:marLeft w:val="0"/>
      <w:marRight w:val="0"/>
      <w:marTop w:val="0"/>
      <w:marBottom w:val="0"/>
      <w:divBdr>
        <w:top w:val="none" w:sz="0" w:space="0" w:color="auto"/>
        <w:left w:val="none" w:sz="0" w:space="0" w:color="auto"/>
        <w:bottom w:val="none" w:sz="0" w:space="0" w:color="auto"/>
        <w:right w:val="none" w:sz="0" w:space="0" w:color="auto"/>
      </w:divBdr>
    </w:div>
    <w:div w:id="119693578">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966953">
      <w:bodyDiv w:val="1"/>
      <w:marLeft w:val="0"/>
      <w:marRight w:val="0"/>
      <w:marTop w:val="0"/>
      <w:marBottom w:val="0"/>
      <w:divBdr>
        <w:top w:val="none" w:sz="0" w:space="0" w:color="auto"/>
        <w:left w:val="none" w:sz="0" w:space="0" w:color="auto"/>
        <w:bottom w:val="none" w:sz="0" w:space="0" w:color="auto"/>
        <w:right w:val="none" w:sz="0" w:space="0" w:color="auto"/>
      </w:divBdr>
    </w:div>
    <w:div w:id="127822899">
      <w:bodyDiv w:val="1"/>
      <w:marLeft w:val="0"/>
      <w:marRight w:val="0"/>
      <w:marTop w:val="0"/>
      <w:marBottom w:val="0"/>
      <w:divBdr>
        <w:top w:val="none" w:sz="0" w:space="0" w:color="auto"/>
        <w:left w:val="none" w:sz="0" w:space="0" w:color="auto"/>
        <w:bottom w:val="none" w:sz="0" w:space="0" w:color="auto"/>
        <w:right w:val="none" w:sz="0" w:space="0" w:color="auto"/>
      </w:divBdr>
    </w:div>
    <w:div w:id="143813772">
      <w:bodyDiv w:val="1"/>
      <w:marLeft w:val="0"/>
      <w:marRight w:val="0"/>
      <w:marTop w:val="0"/>
      <w:marBottom w:val="0"/>
      <w:divBdr>
        <w:top w:val="none" w:sz="0" w:space="0" w:color="auto"/>
        <w:left w:val="none" w:sz="0" w:space="0" w:color="auto"/>
        <w:bottom w:val="none" w:sz="0" w:space="0" w:color="auto"/>
        <w:right w:val="none" w:sz="0" w:space="0" w:color="auto"/>
      </w:divBdr>
    </w:div>
    <w:div w:id="147329864">
      <w:bodyDiv w:val="1"/>
      <w:marLeft w:val="0"/>
      <w:marRight w:val="0"/>
      <w:marTop w:val="0"/>
      <w:marBottom w:val="0"/>
      <w:divBdr>
        <w:top w:val="none" w:sz="0" w:space="0" w:color="auto"/>
        <w:left w:val="none" w:sz="0" w:space="0" w:color="auto"/>
        <w:bottom w:val="none" w:sz="0" w:space="0" w:color="auto"/>
        <w:right w:val="none" w:sz="0" w:space="0" w:color="auto"/>
      </w:divBdr>
    </w:div>
    <w:div w:id="160198950">
      <w:bodyDiv w:val="1"/>
      <w:marLeft w:val="0"/>
      <w:marRight w:val="0"/>
      <w:marTop w:val="0"/>
      <w:marBottom w:val="0"/>
      <w:divBdr>
        <w:top w:val="none" w:sz="0" w:space="0" w:color="auto"/>
        <w:left w:val="none" w:sz="0" w:space="0" w:color="auto"/>
        <w:bottom w:val="none" w:sz="0" w:space="0" w:color="auto"/>
        <w:right w:val="none" w:sz="0" w:space="0" w:color="auto"/>
      </w:divBdr>
    </w:div>
    <w:div w:id="165288156">
      <w:bodyDiv w:val="1"/>
      <w:marLeft w:val="0"/>
      <w:marRight w:val="0"/>
      <w:marTop w:val="0"/>
      <w:marBottom w:val="0"/>
      <w:divBdr>
        <w:top w:val="none" w:sz="0" w:space="0" w:color="auto"/>
        <w:left w:val="none" w:sz="0" w:space="0" w:color="auto"/>
        <w:bottom w:val="none" w:sz="0" w:space="0" w:color="auto"/>
        <w:right w:val="none" w:sz="0" w:space="0" w:color="auto"/>
      </w:divBdr>
    </w:div>
    <w:div w:id="170146651">
      <w:bodyDiv w:val="1"/>
      <w:marLeft w:val="0"/>
      <w:marRight w:val="0"/>
      <w:marTop w:val="0"/>
      <w:marBottom w:val="0"/>
      <w:divBdr>
        <w:top w:val="none" w:sz="0" w:space="0" w:color="auto"/>
        <w:left w:val="none" w:sz="0" w:space="0" w:color="auto"/>
        <w:bottom w:val="none" w:sz="0" w:space="0" w:color="auto"/>
        <w:right w:val="none" w:sz="0" w:space="0" w:color="auto"/>
      </w:divBdr>
    </w:div>
    <w:div w:id="176163795">
      <w:bodyDiv w:val="1"/>
      <w:marLeft w:val="0"/>
      <w:marRight w:val="0"/>
      <w:marTop w:val="0"/>
      <w:marBottom w:val="0"/>
      <w:divBdr>
        <w:top w:val="none" w:sz="0" w:space="0" w:color="auto"/>
        <w:left w:val="none" w:sz="0" w:space="0" w:color="auto"/>
        <w:bottom w:val="none" w:sz="0" w:space="0" w:color="auto"/>
        <w:right w:val="none" w:sz="0" w:space="0" w:color="auto"/>
      </w:divBdr>
    </w:div>
    <w:div w:id="182938559">
      <w:bodyDiv w:val="1"/>
      <w:marLeft w:val="0"/>
      <w:marRight w:val="0"/>
      <w:marTop w:val="0"/>
      <w:marBottom w:val="0"/>
      <w:divBdr>
        <w:top w:val="none" w:sz="0" w:space="0" w:color="auto"/>
        <w:left w:val="none" w:sz="0" w:space="0" w:color="auto"/>
        <w:bottom w:val="none" w:sz="0" w:space="0" w:color="auto"/>
        <w:right w:val="none" w:sz="0" w:space="0" w:color="auto"/>
      </w:divBdr>
    </w:div>
    <w:div w:id="188182269">
      <w:bodyDiv w:val="1"/>
      <w:marLeft w:val="0"/>
      <w:marRight w:val="0"/>
      <w:marTop w:val="0"/>
      <w:marBottom w:val="0"/>
      <w:divBdr>
        <w:top w:val="none" w:sz="0" w:space="0" w:color="auto"/>
        <w:left w:val="none" w:sz="0" w:space="0" w:color="auto"/>
        <w:bottom w:val="none" w:sz="0" w:space="0" w:color="auto"/>
        <w:right w:val="none" w:sz="0" w:space="0" w:color="auto"/>
      </w:divBdr>
    </w:div>
    <w:div w:id="203295874">
      <w:bodyDiv w:val="1"/>
      <w:marLeft w:val="0"/>
      <w:marRight w:val="0"/>
      <w:marTop w:val="0"/>
      <w:marBottom w:val="0"/>
      <w:divBdr>
        <w:top w:val="none" w:sz="0" w:space="0" w:color="auto"/>
        <w:left w:val="none" w:sz="0" w:space="0" w:color="auto"/>
        <w:bottom w:val="none" w:sz="0" w:space="0" w:color="auto"/>
        <w:right w:val="none" w:sz="0" w:space="0" w:color="auto"/>
      </w:divBdr>
    </w:div>
    <w:div w:id="204024585">
      <w:bodyDiv w:val="1"/>
      <w:marLeft w:val="0"/>
      <w:marRight w:val="0"/>
      <w:marTop w:val="0"/>
      <w:marBottom w:val="0"/>
      <w:divBdr>
        <w:top w:val="none" w:sz="0" w:space="0" w:color="auto"/>
        <w:left w:val="none" w:sz="0" w:space="0" w:color="auto"/>
        <w:bottom w:val="none" w:sz="0" w:space="0" w:color="auto"/>
        <w:right w:val="none" w:sz="0" w:space="0" w:color="auto"/>
      </w:divBdr>
    </w:div>
    <w:div w:id="205602152">
      <w:bodyDiv w:val="1"/>
      <w:marLeft w:val="0"/>
      <w:marRight w:val="0"/>
      <w:marTop w:val="0"/>
      <w:marBottom w:val="0"/>
      <w:divBdr>
        <w:top w:val="none" w:sz="0" w:space="0" w:color="auto"/>
        <w:left w:val="none" w:sz="0" w:space="0" w:color="auto"/>
        <w:bottom w:val="none" w:sz="0" w:space="0" w:color="auto"/>
        <w:right w:val="none" w:sz="0" w:space="0" w:color="auto"/>
      </w:divBdr>
    </w:div>
    <w:div w:id="212933992">
      <w:bodyDiv w:val="1"/>
      <w:marLeft w:val="0"/>
      <w:marRight w:val="0"/>
      <w:marTop w:val="0"/>
      <w:marBottom w:val="0"/>
      <w:divBdr>
        <w:top w:val="none" w:sz="0" w:space="0" w:color="auto"/>
        <w:left w:val="none" w:sz="0" w:space="0" w:color="auto"/>
        <w:bottom w:val="none" w:sz="0" w:space="0" w:color="auto"/>
        <w:right w:val="none" w:sz="0" w:space="0" w:color="auto"/>
      </w:divBdr>
    </w:div>
    <w:div w:id="214128884">
      <w:bodyDiv w:val="1"/>
      <w:marLeft w:val="0"/>
      <w:marRight w:val="0"/>
      <w:marTop w:val="0"/>
      <w:marBottom w:val="0"/>
      <w:divBdr>
        <w:top w:val="none" w:sz="0" w:space="0" w:color="auto"/>
        <w:left w:val="none" w:sz="0" w:space="0" w:color="auto"/>
        <w:bottom w:val="none" w:sz="0" w:space="0" w:color="auto"/>
        <w:right w:val="none" w:sz="0" w:space="0" w:color="auto"/>
      </w:divBdr>
    </w:div>
    <w:div w:id="219829823">
      <w:bodyDiv w:val="1"/>
      <w:marLeft w:val="0"/>
      <w:marRight w:val="0"/>
      <w:marTop w:val="0"/>
      <w:marBottom w:val="0"/>
      <w:divBdr>
        <w:top w:val="none" w:sz="0" w:space="0" w:color="auto"/>
        <w:left w:val="none" w:sz="0" w:space="0" w:color="auto"/>
        <w:bottom w:val="none" w:sz="0" w:space="0" w:color="auto"/>
        <w:right w:val="none" w:sz="0" w:space="0" w:color="auto"/>
      </w:divBdr>
    </w:div>
    <w:div w:id="227737997">
      <w:bodyDiv w:val="1"/>
      <w:marLeft w:val="0"/>
      <w:marRight w:val="0"/>
      <w:marTop w:val="0"/>
      <w:marBottom w:val="0"/>
      <w:divBdr>
        <w:top w:val="none" w:sz="0" w:space="0" w:color="auto"/>
        <w:left w:val="none" w:sz="0" w:space="0" w:color="auto"/>
        <w:bottom w:val="none" w:sz="0" w:space="0" w:color="auto"/>
        <w:right w:val="none" w:sz="0" w:space="0" w:color="auto"/>
      </w:divBdr>
    </w:div>
    <w:div w:id="233315890">
      <w:bodyDiv w:val="1"/>
      <w:marLeft w:val="0"/>
      <w:marRight w:val="0"/>
      <w:marTop w:val="0"/>
      <w:marBottom w:val="0"/>
      <w:divBdr>
        <w:top w:val="none" w:sz="0" w:space="0" w:color="auto"/>
        <w:left w:val="none" w:sz="0" w:space="0" w:color="auto"/>
        <w:bottom w:val="none" w:sz="0" w:space="0" w:color="auto"/>
        <w:right w:val="none" w:sz="0" w:space="0" w:color="auto"/>
      </w:divBdr>
    </w:div>
    <w:div w:id="234553391">
      <w:bodyDiv w:val="1"/>
      <w:marLeft w:val="0"/>
      <w:marRight w:val="0"/>
      <w:marTop w:val="0"/>
      <w:marBottom w:val="0"/>
      <w:divBdr>
        <w:top w:val="none" w:sz="0" w:space="0" w:color="auto"/>
        <w:left w:val="none" w:sz="0" w:space="0" w:color="auto"/>
        <w:bottom w:val="none" w:sz="0" w:space="0" w:color="auto"/>
        <w:right w:val="none" w:sz="0" w:space="0" w:color="auto"/>
      </w:divBdr>
    </w:div>
    <w:div w:id="235437071">
      <w:bodyDiv w:val="1"/>
      <w:marLeft w:val="0"/>
      <w:marRight w:val="0"/>
      <w:marTop w:val="0"/>
      <w:marBottom w:val="0"/>
      <w:divBdr>
        <w:top w:val="none" w:sz="0" w:space="0" w:color="auto"/>
        <w:left w:val="none" w:sz="0" w:space="0" w:color="auto"/>
        <w:bottom w:val="none" w:sz="0" w:space="0" w:color="auto"/>
        <w:right w:val="none" w:sz="0" w:space="0" w:color="auto"/>
      </w:divBdr>
    </w:div>
    <w:div w:id="244338730">
      <w:bodyDiv w:val="1"/>
      <w:marLeft w:val="0"/>
      <w:marRight w:val="0"/>
      <w:marTop w:val="0"/>
      <w:marBottom w:val="0"/>
      <w:divBdr>
        <w:top w:val="none" w:sz="0" w:space="0" w:color="auto"/>
        <w:left w:val="none" w:sz="0" w:space="0" w:color="auto"/>
        <w:bottom w:val="none" w:sz="0" w:space="0" w:color="auto"/>
        <w:right w:val="none" w:sz="0" w:space="0" w:color="auto"/>
      </w:divBdr>
    </w:div>
    <w:div w:id="248538031">
      <w:bodyDiv w:val="1"/>
      <w:marLeft w:val="0"/>
      <w:marRight w:val="0"/>
      <w:marTop w:val="0"/>
      <w:marBottom w:val="0"/>
      <w:divBdr>
        <w:top w:val="none" w:sz="0" w:space="0" w:color="auto"/>
        <w:left w:val="none" w:sz="0" w:space="0" w:color="auto"/>
        <w:bottom w:val="none" w:sz="0" w:space="0" w:color="auto"/>
        <w:right w:val="none" w:sz="0" w:space="0" w:color="auto"/>
      </w:divBdr>
    </w:div>
    <w:div w:id="263655476">
      <w:bodyDiv w:val="1"/>
      <w:marLeft w:val="0"/>
      <w:marRight w:val="0"/>
      <w:marTop w:val="0"/>
      <w:marBottom w:val="0"/>
      <w:divBdr>
        <w:top w:val="none" w:sz="0" w:space="0" w:color="auto"/>
        <w:left w:val="none" w:sz="0" w:space="0" w:color="auto"/>
        <w:bottom w:val="none" w:sz="0" w:space="0" w:color="auto"/>
        <w:right w:val="none" w:sz="0" w:space="0" w:color="auto"/>
      </w:divBdr>
    </w:div>
    <w:div w:id="267812654">
      <w:bodyDiv w:val="1"/>
      <w:marLeft w:val="0"/>
      <w:marRight w:val="0"/>
      <w:marTop w:val="0"/>
      <w:marBottom w:val="0"/>
      <w:divBdr>
        <w:top w:val="none" w:sz="0" w:space="0" w:color="auto"/>
        <w:left w:val="none" w:sz="0" w:space="0" w:color="auto"/>
        <w:bottom w:val="none" w:sz="0" w:space="0" w:color="auto"/>
        <w:right w:val="none" w:sz="0" w:space="0" w:color="auto"/>
      </w:divBdr>
    </w:div>
    <w:div w:id="269045896">
      <w:bodyDiv w:val="1"/>
      <w:marLeft w:val="0"/>
      <w:marRight w:val="0"/>
      <w:marTop w:val="0"/>
      <w:marBottom w:val="0"/>
      <w:divBdr>
        <w:top w:val="none" w:sz="0" w:space="0" w:color="auto"/>
        <w:left w:val="none" w:sz="0" w:space="0" w:color="auto"/>
        <w:bottom w:val="none" w:sz="0" w:space="0" w:color="auto"/>
        <w:right w:val="none" w:sz="0" w:space="0" w:color="auto"/>
      </w:divBdr>
    </w:div>
    <w:div w:id="269361797">
      <w:bodyDiv w:val="1"/>
      <w:marLeft w:val="0"/>
      <w:marRight w:val="0"/>
      <w:marTop w:val="0"/>
      <w:marBottom w:val="0"/>
      <w:divBdr>
        <w:top w:val="none" w:sz="0" w:space="0" w:color="auto"/>
        <w:left w:val="none" w:sz="0" w:space="0" w:color="auto"/>
        <w:bottom w:val="none" w:sz="0" w:space="0" w:color="auto"/>
        <w:right w:val="none" w:sz="0" w:space="0" w:color="auto"/>
      </w:divBdr>
    </w:div>
    <w:div w:id="269896822">
      <w:bodyDiv w:val="1"/>
      <w:marLeft w:val="0"/>
      <w:marRight w:val="0"/>
      <w:marTop w:val="0"/>
      <w:marBottom w:val="0"/>
      <w:divBdr>
        <w:top w:val="none" w:sz="0" w:space="0" w:color="auto"/>
        <w:left w:val="none" w:sz="0" w:space="0" w:color="auto"/>
        <w:bottom w:val="none" w:sz="0" w:space="0" w:color="auto"/>
        <w:right w:val="none" w:sz="0" w:space="0" w:color="auto"/>
      </w:divBdr>
    </w:div>
    <w:div w:id="271397433">
      <w:bodyDiv w:val="1"/>
      <w:marLeft w:val="0"/>
      <w:marRight w:val="0"/>
      <w:marTop w:val="0"/>
      <w:marBottom w:val="0"/>
      <w:divBdr>
        <w:top w:val="none" w:sz="0" w:space="0" w:color="auto"/>
        <w:left w:val="none" w:sz="0" w:space="0" w:color="auto"/>
        <w:bottom w:val="none" w:sz="0" w:space="0" w:color="auto"/>
        <w:right w:val="none" w:sz="0" w:space="0" w:color="auto"/>
      </w:divBdr>
    </w:div>
    <w:div w:id="282425048">
      <w:bodyDiv w:val="1"/>
      <w:marLeft w:val="0"/>
      <w:marRight w:val="0"/>
      <w:marTop w:val="0"/>
      <w:marBottom w:val="0"/>
      <w:divBdr>
        <w:top w:val="none" w:sz="0" w:space="0" w:color="auto"/>
        <w:left w:val="none" w:sz="0" w:space="0" w:color="auto"/>
        <w:bottom w:val="none" w:sz="0" w:space="0" w:color="auto"/>
        <w:right w:val="none" w:sz="0" w:space="0" w:color="auto"/>
      </w:divBdr>
    </w:div>
    <w:div w:id="291176505">
      <w:bodyDiv w:val="1"/>
      <w:marLeft w:val="0"/>
      <w:marRight w:val="0"/>
      <w:marTop w:val="0"/>
      <w:marBottom w:val="0"/>
      <w:divBdr>
        <w:top w:val="none" w:sz="0" w:space="0" w:color="auto"/>
        <w:left w:val="none" w:sz="0" w:space="0" w:color="auto"/>
        <w:bottom w:val="none" w:sz="0" w:space="0" w:color="auto"/>
        <w:right w:val="none" w:sz="0" w:space="0" w:color="auto"/>
      </w:divBdr>
    </w:div>
    <w:div w:id="298800281">
      <w:bodyDiv w:val="1"/>
      <w:marLeft w:val="0"/>
      <w:marRight w:val="0"/>
      <w:marTop w:val="0"/>
      <w:marBottom w:val="0"/>
      <w:divBdr>
        <w:top w:val="none" w:sz="0" w:space="0" w:color="auto"/>
        <w:left w:val="none" w:sz="0" w:space="0" w:color="auto"/>
        <w:bottom w:val="none" w:sz="0" w:space="0" w:color="auto"/>
        <w:right w:val="none" w:sz="0" w:space="0" w:color="auto"/>
      </w:divBdr>
    </w:div>
    <w:div w:id="298803105">
      <w:bodyDiv w:val="1"/>
      <w:marLeft w:val="0"/>
      <w:marRight w:val="0"/>
      <w:marTop w:val="0"/>
      <w:marBottom w:val="0"/>
      <w:divBdr>
        <w:top w:val="none" w:sz="0" w:space="0" w:color="auto"/>
        <w:left w:val="none" w:sz="0" w:space="0" w:color="auto"/>
        <w:bottom w:val="none" w:sz="0" w:space="0" w:color="auto"/>
        <w:right w:val="none" w:sz="0" w:space="0" w:color="auto"/>
      </w:divBdr>
    </w:div>
    <w:div w:id="302659453">
      <w:bodyDiv w:val="1"/>
      <w:marLeft w:val="0"/>
      <w:marRight w:val="0"/>
      <w:marTop w:val="0"/>
      <w:marBottom w:val="0"/>
      <w:divBdr>
        <w:top w:val="none" w:sz="0" w:space="0" w:color="auto"/>
        <w:left w:val="none" w:sz="0" w:space="0" w:color="auto"/>
        <w:bottom w:val="none" w:sz="0" w:space="0" w:color="auto"/>
        <w:right w:val="none" w:sz="0" w:space="0" w:color="auto"/>
      </w:divBdr>
    </w:div>
    <w:div w:id="315913071">
      <w:bodyDiv w:val="1"/>
      <w:marLeft w:val="0"/>
      <w:marRight w:val="0"/>
      <w:marTop w:val="0"/>
      <w:marBottom w:val="0"/>
      <w:divBdr>
        <w:top w:val="none" w:sz="0" w:space="0" w:color="auto"/>
        <w:left w:val="none" w:sz="0" w:space="0" w:color="auto"/>
        <w:bottom w:val="none" w:sz="0" w:space="0" w:color="auto"/>
        <w:right w:val="none" w:sz="0" w:space="0" w:color="auto"/>
      </w:divBdr>
    </w:div>
    <w:div w:id="321785964">
      <w:bodyDiv w:val="1"/>
      <w:marLeft w:val="0"/>
      <w:marRight w:val="0"/>
      <w:marTop w:val="0"/>
      <w:marBottom w:val="0"/>
      <w:divBdr>
        <w:top w:val="none" w:sz="0" w:space="0" w:color="auto"/>
        <w:left w:val="none" w:sz="0" w:space="0" w:color="auto"/>
        <w:bottom w:val="none" w:sz="0" w:space="0" w:color="auto"/>
        <w:right w:val="none" w:sz="0" w:space="0" w:color="auto"/>
      </w:divBdr>
    </w:div>
    <w:div w:id="324820627">
      <w:bodyDiv w:val="1"/>
      <w:marLeft w:val="0"/>
      <w:marRight w:val="0"/>
      <w:marTop w:val="0"/>
      <w:marBottom w:val="0"/>
      <w:divBdr>
        <w:top w:val="none" w:sz="0" w:space="0" w:color="auto"/>
        <w:left w:val="none" w:sz="0" w:space="0" w:color="auto"/>
        <w:bottom w:val="none" w:sz="0" w:space="0" w:color="auto"/>
        <w:right w:val="none" w:sz="0" w:space="0" w:color="auto"/>
      </w:divBdr>
    </w:div>
    <w:div w:id="330449085">
      <w:bodyDiv w:val="1"/>
      <w:marLeft w:val="0"/>
      <w:marRight w:val="0"/>
      <w:marTop w:val="0"/>
      <w:marBottom w:val="0"/>
      <w:divBdr>
        <w:top w:val="none" w:sz="0" w:space="0" w:color="auto"/>
        <w:left w:val="none" w:sz="0" w:space="0" w:color="auto"/>
        <w:bottom w:val="none" w:sz="0" w:space="0" w:color="auto"/>
        <w:right w:val="none" w:sz="0" w:space="0" w:color="auto"/>
      </w:divBdr>
    </w:div>
    <w:div w:id="335427061">
      <w:bodyDiv w:val="1"/>
      <w:marLeft w:val="0"/>
      <w:marRight w:val="0"/>
      <w:marTop w:val="0"/>
      <w:marBottom w:val="0"/>
      <w:divBdr>
        <w:top w:val="none" w:sz="0" w:space="0" w:color="auto"/>
        <w:left w:val="none" w:sz="0" w:space="0" w:color="auto"/>
        <w:bottom w:val="none" w:sz="0" w:space="0" w:color="auto"/>
        <w:right w:val="none" w:sz="0" w:space="0" w:color="auto"/>
      </w:divBdr>
    </w:div>
    <w:div w:id="340934253">
      <w:bodyDiv w:val="1"/>
      <w:marLeft w:val="0"/>
      <w:marRight w:val="0"/>
      <w:marTop w:val="0"/>
      <w:marBottom w:val="0"/>
      <w:divBdr>
        <w:top w:val="none" w:sz="0" w:space="0" w:color="auto"/>
        <w:left w:val="none" w:sz="0" w:space="0" w:color="auto"/>
        <w:bottom w:val="none" w:sz="0" w:space="0" w:color="auto"/>
        <w:right w:val="none" w:sz="0" w:space="0" w:color="auto"/>
      </w:divBdr>
    </w:div>
    <w:div w:id="346450711">
      <w:bodyDiv w:val="1"/>
      <w:marLeft w:val="0"/>
      <w:marRight w:val="0"/>
      <w:marTop w:val="0"/>
      <w:marBottom w:val="0"/>
      <w:divBdr>
        <w:top w:val="none" w:sz="0" w:space="0" w:color="auto"/>
        <w:left w:val="none" w:sz="0" w:space="0" w:color="auto"/>
        <w:bottom w:val="none" w:sz="0" w:space="0" w:color="auto"/>
        <w:right w:val="none" w:sz="0" w:space="0" w:color="auto"/>
      </w:divBdr>
    </w:div>
    <w:div w:id="350423764">
      <w:bodyDiv w:val="1"/>
      <w:marLeft w:val="0"/>
      <w:marRight w:val="0"/>
      <w:marTop w:val="0"/>
      <w:marBottom w:val="0"/>
      <w:divBdr>
        <w:top w:val="none" w:sz="0" w:space="0" w:color="auto"/>
        <w:left w:val="none" w:sz="0" w:space="0" w:color="auto"/>
        <w:bottom w:val="none" w:sz="0" w:space="0" w:color="auto"/>
        <w:right w:val="none" w:sz="0" w:space="0" w:color="auto"/>
      </w:divBdr>
    </w:div>
    <w:div w:id="352266702">
      <w:bodyDiv w:val="1"/>
      <w:marLeft w:val="0"/>
      <w:marRight w:val="0"/>
      <w:marTop w:val="0"/>
      <w:marBottom w:val="0"/>
      <w:divBdr>
        <w:top w:val="none" w:sz="0" w:space="0" w:color="auto"/>
        <w:left w:val="none" w:sz="0" w:space="0" w:color="auto"/>
        <w:bottom w:val="none" w:sz="0" w:space="0" w:color="auto"/>
        <w:right w:val="none" w:sz="0" w:space="0" w:color="auto"/>
      </w:divBdr>
    </w:div>
    <w:div w:id="352658641">
      <w:bodyDiv w:val="1"/>
      <w:marLeft w:val="0"/>
      <w:marRight w:val="0"/>
      <w:marTop w:val="0"/>
      <w:marBottom w:val="0"/>
      <w:divBdr>
        <w:top w:val="none" w:sz="0" w:space="0" w:color="auto"/>
        <w:left w:val="none" w:sz="0" w:space="0" w:color="auto"/>
        <w:bottom w:val="none" w:sz="0" w:space="0" w:color="auto"/>
        <w:right w:val="none" w:sz="0" w:space="0" w:color="auto"/>
      </w:divBdr>
    </w:div>
    <w:div w:id="353967225">
      <w:bodyDiv w:val="1"/>
      <w:marLeft w:val="0"/>
      <w:marRight w:val="0"/>
      <w:marTop w:val="0"/>
      <w:marBottom w:val="0"/>
      <w:divBdr>
        <w:top w:val="none" w:sz="0" w:space="0" w:color="auto"/>
        <w:left w:val="none" w:sz="0" w:space="0" w:color="auto"/>
        <w:bottom w:val="none" w:sz="0" w:space="0" w:color="auto"/>
        <w:right w:val="none" w:sz="0" w:space="0" w:color="auto"/>
      </w:divBdr>
    </w:div>
    <w:div w:id="355351010">
      <w:bodyDiv w:val="1"/>
      <w:marLeft w:val="0"/>
      <w:marRight w:val="0"/>
      <w:marTop w:val="0"/>
      <w:marBottom w:val="0"/>
      <w:divBdr>
        <w:top w:val="none" w:sz="0" w:space="0" w:color="auto"/>
        <w:left w:val="none" w:sz="0" w:space="0" w:color="auto"/>
        <w:bottom w:val="none" w:sz="0" w:space="0" w:color="auto"/>
        <w:right w:val="none" w:sz="0" w:space="0" w:color="auto"/>
      </w:divBdr>
    </w:div>
    <w:div w:id="356588756">
      <w:bodyDiv w:val="1"/>
      <w:marLeft w:val="0"/>
      <w:marRight w:val="0"/>
      <w:marTop w:val="0"/>
      <w:marBottom w:val="0"/>
      <w:divBdr>
        <w:top w:val="none" w:sz="0" w:space="0" w:color="auto"/>
        <w:left w:val="none" w:sz="0" w:space="0" w:color="auto"/>
        <w:bottom w:val="none" w:sz="0" w:space="0" w:color="auto"/>
        <w:right w:val="none" w:sz="0" w:space="0" w:color="auto"/>
      </w:divBdr>
    </w:div>
    <w:div w:id="357044321">
      <w:bodyDiv w:val="1"/>
      <w:marLeft w:val="0"/>
      <w:marRight w:val="0"/>
      <w:marTop w:val="0"/>
      <w:marBottom w:val="0"/>
      <w:divBdr>
        <w:top w:val="none" w:sz="0" w:space="0" w:color="auto"/>
        <w:left w:val="none" w:sz="0" w:space="0" w:color="auto"/>
        <w:bottom w:val="none" w:sz="0" w:space="0" w:color="auto"/>
        <w:right w:val="none" w:sz="0" w:space="0" w:color="auto"/>
      </w:divBdr>
    </w:div>
    <w:div w:id="359089134">
      <w:bodyDiv w:val="1"/>
      <w:marLeft w:val="0"/>
      <w:marRight w:val="0"/>
      <w:marTop w:val="0"/>
      <w:marBottom w:val="0"/>
      <w:divBdr>
        <w:top w:val="none" w:sz="0" w:space="0" w:color="auto"/>
        <w:left w:val="none" w:sz="0" w:space="0" w:color="auto"/>
        <w:bottom w:val="none" w:sz="0" w:space="0" w:color="auto"/>
        <w:right w:val="none" w:sz="0" w:space="0" w:color="auto"/>
      </w:divBdr>
    </w:div>
    <w:div w:id="361326012">
      <w:bodyDiv w:val="1"/>
      <w:marLeft w:val="0"/>
      <w:marRight w:val="0"/>
      <w:marTop w:val="0"/>
      <w:marBottom w:val="0"/>
      <w:divBdr>
        <w:top w:val="none" w:sz="0" w:space="0" w:color="auto"/>
        <w:left w:val="none" w:sz="0" w:space="0" w:color="auto"/>
        <w:bottom w:val="none" w:sz="0" w:space="0" w:color="auto"/>
        <w:right w:val="none" w:sz="0" w:space="0" w:color="auto"/>
      </w:divBdr>
    </w:div>
    <w:div w:id="363599844">
      <w:bodyDiv w:val="1"/>
      <w:marLeft w:val="0"/>
      <w:marRight w:val="0"/>
      <w:marTop w:val="0"/>
      <w:marBottom w:val="0"/>
      <w:divBdr>
        <w:top w:val="none" w:sz="0" w:space="0" w:color="auto"/>
        <w:left w:val="none" w:sz="0" w:space="0" w:color="auto"/>
        <w:bottom w:val="none" w:sz="0" w:space="0" w:color="auto"/>
        <w:right w:val="none" w:sz="0" w:space="0" w:color="auto"/>
      </w:divBdr>
    </w:div>
    <w:div w:id="364254030">
      <w:bodyDiv w:val="1"/>
      <w:marLeft w:val="0"/>
      <w:marRight w:val="0"/>
      <w:marTop w:val="0"/>
      <w:marBottom w:val="0"/>
      <w:divBdr>
        <w:top w:val="none" w:sz="0" w:space="0" w:color="auto"/>
        <w:left w:val="none" w:sz="0" w:space="0" w:color="auto"/>
        <w:bottom w:val="none" w:sz="0" w:space="0" w:color="auto"/>
        <w:right w:val="none" w:sz="0" w:space="0" w:color="auto"/>
      </w:divBdr>
    </w:div>
    <w:div w:id="364329243">
      <w:bodyDiv w:val="1"/>
      <w:marLeft w:val="0"/>
      <w:marRight w:val="0"/>
      <w:marTop w:val="0"/>
      <w:marBottom w:val="0"/>
      <w:divBdr>
        <w:top w:val="none" w:sz="0" w:space="0" w:color="auto"/>
        <w:left w:val="none" w:sz="0" w:space="0" w:color="auto"/>
        <w:bottom w:val="none" w:sz="0" w:space="0" w:color="auto"/>
        <w:right w:val="none" w:sz="0" w:space="0" w:color="auto"/>
      </w:divBdr>
    </w:div>
    <w:div w:id="374818986">
      <w:bodyDiv w:val="1"/>
      <w:marLeft w:val="0"/>
      <w:marRight w:val="0"/>
      <w:marTop w:val="0"/>
      <w:marBottom w:val="0"/>
      <w:divBdr>
        <w:top w:val="none" w:sz="0" w:space="0" w:color="auto"/>
        <w:left w:val="none" w:sz="0" w:space="0" w:color="auto"/>
        <w:bottom w:val="none" w:sz="0" w:space="0" w:color="auto"/>
        <w:right w:val="none" w:sz="0" w:space="0" w:color="auto"/>
      </w:divBdr>
    </w:div>
    <w:div w:id="376052791">
      <w:bodyDiv w:val="1"/>
      <w:marLeft w:val="0"/>
      <w:marRight w:val="0"/>
      <w:marTop w:val="0"/>
      <w:marBottom w:val="0"/>
      <w:divBdr>
        <w:top w:val="none" w:sz="0" w:space="0" w:color="auto"/>
        <w:left w:val="none" w:sz="0" w:space="0" w:color="auto"/>
        <w:bottom w:val="none" w:sz="0" w:space="0" w:color="auto"/>
        <w:right w:val="none" w:sz="0" w:space="0" w:color="auto"/>
      </w:divBdr>
    </w:div>
    <w:div w:id="376899888">
      <w:bodyDiv w:val="1"/>
      <w:marLeft w:val="0"/>
      <w:marRight w:val="0"/>
      <w:marTop w:val="0"/>
      <w:marBottom w:val="0"/>
      <w:divBdr>
        <w:top w:val="none" w:sz="0" w:space="0" w:color="auto"/>
        <w:left w:val="none" w:sz="0" w:space="0" w:color="auto"/>
        <w:bottom w:val="none" w:sz="0" w:space="0" w:color="auto"/>
        <w:right w:val="none" w:sz="0" w:space="0" w:color="auto"/>
      </w:divBdr>
    </w:div>
    <w:div w:id="383018879">
      <w:bodyDiv w:val="1"/>
      <w:marLeft w:val="0"/>
      <w:marRight w:val="0"/>
      <w:marTop w:val="0"/>
      <w:marBottom w:val="0"/>
      <w:divBdr>
        <w:top w:val="none" w:sz="0" w:space="0" w:color="auto"/>
        <w:left w:val="none" w:sz="0" w:space="0" w:color="auto"/>
        <w:bottom w:val="none" w:sz="0" w:space="0" w:color="auto"/>
        <w:right w:val="none" w:sz="0" w:space="0" w:color="auto"/>
      </w:divBdr>
    </w:div>
    <w:div w:id="388235921">
      <w:bodyDiv w:val="1"/>
      <w:marLeft w:val="0"/>
      <w:marRight w:val="0"/>
      <w:marTop w:val="0"/>
      <w:marBottom w:val="0"/>
      <w:divBdr>
        <w:top w:val="none" w:sz="0" w:space="0" w:color="auto"/>
        <w:left w:val="none" w:sz="0" w:space="0" w:color="auto"/>
        <w:bottom w:val="none" w:sz="0" w:space="0" w:color="auto"/>
        <w:right w:val="none" w:sz="0" w:space="0" w:color="auto"/>
      </w:divBdr>
    </w:div>
    <w:div w:id="410389845">
      <w:bodyDiv w:val="1"/>
      <w:marLeft w:val="0"/>
      <w:marRight w:val="0"/>
      <w:marTop w:val="0"/>
      <w:marBottom w:val="0"/>
      <w:divBdr>
        <w:top w:val="none" w:sz="0" w:space="0" w:color="auto"/>
        <w:left w:val="none" w:sz="0" w:space="0" w:color="auto"/>
        <w:bottom w:val="none" w:sz="0" w:space="0" w:color="auto"/>
        <w:right w:val="none" w:sz="0" w:space="0" w:color="auto"/>
      </w:divBdr>
    </w:div>
    <w:div w:id="412095365">
      <w:bodyDiv w:val="1"/>
      <w:marLeft w:val="0"/>
      <w:marRight w:val="0"/>
      <w:marTop w:val="0"/>
      <w:marBottom w:val="0"/>
      <w:divBdr>
        <w:top w:val="none" w:sz="0" w:space="0" w:color="auto"/>
        <w:left w:val="none" w:sz="0" w:space="0" w:color="auto"/>
        <w:bottom w:val="none" w:sz="0" w:space="0" w:color="auto"/>
        <w:right w:val="none" w:sz="0" w:space="0" w:color="auto"/>
      </w:divBdr>
    </w:div>
    <w:div w:id="412699035">
      <w:bodyDiv w:val="1"/>
      <w:marLeft w:val="0"/>
      <w:marRight w:val="0"/>
      <w:marTop w:val="0"/>
      <w:marBottom w:val="0"/>
      <w:divBdr>
        <w:top w:val="none" w:sz="0" w:space="0" w:color="auto"/>
        <w:left w:val="none" w:sz="0" w:space="0" w:color="auto"/>
        <w:bottom w:val="none" w:sz="0" w:space="0" w:color="auto"/>
        <w:right w:val="none" w:sz="0" w:space="0" w:color="auto"/>
      </w:divBdr>
    </w:div>
    <w:div w:id="418210820">
      <w:bodyDiv w:val="1"/>
      <w:marLeft w:val="0"/>
      <w:marRight w:val="0"/>
      <w:marTop w:val="0"/>
      <w:marBottom w:val="0"/>
      <w:divBdr>
        <w:top w:val="none" w:sz="0" w:space="0" w:color="auto"/>
        <w:left w:val="none" w:sz="0" w:space="0" w:color="auto"/>
        <w:bottom w:val="none" w:sz="0" w:space="0" w:color="auto"/>
        <w:right w:val="none" w:sz="0" w:space="0" w:color="auto"/>
      </w:divBdr>
    </w:div>
    <w:div w:id="421995971">
      <w:bodyDiv w:val="1"/>
      <w:marLeft w:val="0"/>
      <w:marRight w:val="0"/>
      <w:marTop w:val="0"/>
      <w:marBottom w:val="0"/>
      <w:divBdr>
        <w:top w:val="none" w:sz="0" w:space="0" w:color="auto"/>
        <w:left w:val="none" w:sz="0" w:space="0" w:color="auto"/>
        <w:bottom w:val="none" w:sz="0" w:space="0" w:color="auto"/>
        <w:right w:val="none" w:sz="0" w:space="0" w:color="auto"/>
      </w:divBdr>
    </w:div>
    <w:div w:id="429155788">
      <w:bodyDiv w:val="1"/>
      <w:marLeft w:val="0"/>
      <w:marRight w:val="0"/>
      <w:marTop w:val="0"/>
      <w:marBottom w:val="0"/>
      <w:divBdr>
        <w:top w:val="none" w:sz="0" w:space="0" w:color="auto"/>
        <w:left w:val="none" w:sz="0" w:space="0" w:color="auto"/>
        <w:bottom w:val="none" w:sz="0" w:space="0" w:color="auto"/>
        <w:right w:val="none" w:sz="0" w:space="0" w:color="auto"/>
      </w:divBdr>
    </w:div>
    <w:div w:id="437067325">
      <w:bodyDiv w:val="1"/>
      <w:marLeft w:val="0"/>
      <w:marRight w:val="0"/>
      <w:marTop w:val="0"/>
      <w:marBottom w:val="0"/>
      <w:divBdr>
        <w:top w:val="none" w:sz="0" w:space="0" w:color="auto"/>
        <w:left w:val="none" w:sz="0" w:space="0" w:color="auto"/>
        <w:bottom w:val="none" w:sz="0" w:space="0" w:color="auto"/>
        <w:right w:val="none" w:sz="0" w:space="0" w:color="auto"/>
      </w:divBdr>
    </w:div>
    <w:div w:id="449321229">
      <w:bodyDiv w:val="1"/>
      <w:marLeft w:val="0"/>
      <w:marRight w:val="0"/>
      <w:marTop w:val="0"/>
      <w:marBottom w:val="0"/>
      <w:divBdr>
        <w:top w:val="none" w:sz="0" w:space="0" w:color="auto"/>
        <w:left w:val="none" w:sz="0" w:space="0" w:color="auto"/>
        <w:bottom w:val="none" w:sz="0" w:space="0" w:color="auto"/>
        <w:right w:val="none" w:sz="0" w:space="0" w:color="auto"/>
      </w:divBdr>
    </w:div>
    <w:div w:id="452677838">
      <w:bodyDiv w:val="1"/>
      <w:marLeft w:val="0"/>
      <w:marRight w:val="0"/>
      <w:marTop w:val="0"/>
      <w:marBottom w:val="0"/>
      <w:divBdr>
        <w:top w:val="none" w:sz="0" w:space="0" w:color="auto"/>
        <w:left w:val="none" w:sz="0" w:space="0" w:color="auto"/>
        <w:bottom w:val="none" w:sz="0" w:space="0" w:color="auto"/>
        <w:right w:val="none" w:sz="0" w:space="0" w:color="auto"/>
      </w:divBdr>
    </w:div>
    <w:div w:id="462775060">
      <w:bodyDiv w:val="1"/>
      <w:marLeft w:val="0"/>
      <w:marRight w:val="0"/>
      <w:marTop w:val="0"/>
      <w:marBottom w:val="0"/>
      <w:divBdr>
        <w:top w:val="none" w:sz="0" w:space="0" w:color="auto"/>
        <w:left w:val="none" w:sz="0" w:space="0" w:color="auto"/>
        <w:bottom w:val="none" w:sz="0" w:space="0" w:color="auto"/>
        <w:right w:val="none" w:sz="0" w:space="0" w:color="auto"/>
      </w:divBdr>
    </w:div>
    <w:div w:id="479925791">
      <w:bodyDiv w:val="1"/>
      <w:marLeft w:val="0"/>
      <w:marRight w:val="0"/>
      <w:marTop w:val="0"/>
      <w:marBottom w:val="0"/>
      <w:divBdr>
        <w:top w:val="none" w:sz="0" w:space="0" w:color="auto"/>
        <w:left w:val="none" w:sz="0" w:space="0" w:color="auto"/>
        <w:bottom w:val="none" w:sz="0" w:space="0" w:color="auto"/>
        <w:right w:val="none" w:sz="0" w:space="0" w:color="auto"/>
      </w:divBdr>
    </w:div>
    <w:div w:id="482238556">
      <w:bodyDiv w:val="1"/>
      <w:marLeft w:val="0"/>
      <w:marRight w:val="0"/>
      <w:marTop w:val="0"/>
      <w:marBottom w:val="0"/>
      <w:divBdr>
        <w:top w:val="none" w:sz="0" w:space="0" w:color="auto"/>
        <w:left w:val="none" w:sz="0" w:space="0" w:color="auto"/>
        <w:bottom w:val="none" w:sz="0" w:space="0" w:color="auto"/>
        <w:right w:val="none" w:sz="0" w:space="0" w:color="auto"/>
      </w:divBdr>
    </w:div>
    <w:div w:id="485247369">
      <w:bodyDiv w:val="1"/>
      <w:marLeft w:val="0"/>
      <w:marRight w:val="0"/>
      <w:marTop w:val="0"/>
      <w:marBottom w:val="0"/>
      <w:divBdr>
        <w:top w:val="none" w:sz="0" w:space="0" w:color="auto"/>
        <w:left w:val="none" w:sz="0" w:space="0" w:color="auto"/>
        <w:bottom w:val="none" w:sz="0" w:space="0" w:color="auto"/>
        <w:right w:val="none" w:sz="0" w:space="0" w:color="auto"/>
      </w:divBdr>
    </w:div>
    <w:div w:id="487020067">
      <w:bodyDiv w:val="1"/>
      <w:marLeft w:val="0"/>
      <w:marRight w:val="0"/>
      <w:marTop w:val="0"/>
      <w:marBottom w:val="0"/>
      <w:divBdr>
        <w:top w:val="none" w:sz="0" w:space="0" w:color="auto"/>
        <w:left w:val="none" w:sz="0" w:space="0" w:color="auto"/>
        <w:bottom w:val="none" w:sz="0" w:space="0" w:color="auto"/>
        <w:right w:val="none" w:sz="0" w:space="0" w:color="auto"/>
      </w:divBdr>
    </w:div>
    <w:div w:id="499277360">
      <w:bodyDiv w:val="1"/>
      <w:marLeft w:val="0"/>
      <w:marRight w:val="0"/>
      <w:marTop w:val="0"/>
      <w:marBottom w:val="0"/>
      <w:divBdr>
        <w:top w:val="none" w:sz="0" w:space="0" w:color="auto"/>
        <w:left w:val="none" w:sz="0" w:space="0" w:color="auto"/>
        <w:bottom w:val="none" w:sz="0" w:space="0" w:color="auto"/>
        <w:right w:val="none" w:sz="0" w:space="0" w:color="auto"/>
      </w:divBdr>
    </w:div>
    <w:div w:id="499925118">
      <w:bodyDiv w:val="1"/>
      <w:marLeft w:val="0"/>
      <w:marRight w:val="0"/>
      <w:marTop w:val="0"/>
      <w:marBottom w:val="0"/>
      <w:divBdr>
        <w:top w:val="none" w:sz="0" w:space="0" w:color="auto"/>
        <w:left w:val="none" w:sz="0" w:space="0" w:color="auto"/>
        <w:bottom w:val="none" w:sz="0" w:space="0" w:color="auto"/>
        <w:right w:val="none" w:sz="0" w:space="0" w:color="auto"/>
      </w:divBdr>
    </w:div>
    <w:div w:id="504438177">
      <w:bodyDiv w:val="1"/>
      <w:marLeft w:val="0"/>
      <w:marRight w:val="0"/>
      <w:marTop w:val="0"/>
      <w:marBottom w:val="0"/>
      <w:divBdr>
        <w:top w:val="none" w:sz="0" w:space="0" w:color="auto"/>
        <w:left w:val="none" w:sz="0" w:space="0" w:color="auto"/>
        <w:bottom w:val="none" w:sz="0" w:space="0" w:color="auto"/>
        <w:right w:val="none" w:sz="0" w:space="0" w:color="auto"/>
      </w:divBdr>
    </w:div>
    <w:div w:id="507986794">
      <w:bodyDiv w:val="1"/>
      <w:marLeft w:val="0"/>
      <w:marRight w:val="0"/>
      <w:marTop w:val="0"/>
      <w:marBottom w:val="0"/>
      <w:divBdr>
        <w:top w:val="none" w:sz="0" w:space="0" w:color="auto"/>
        <w:left w:val="none" w:sz="0" w:space="0" w:color="auto"/>
        <w:bottom w:val="none" w:sz="0" w:space="0" w:color="auto"/>
        <w:right w:val="none" w:sz="0" w:space="0" w:color="auto"/>
      </w:divBdr>
    </w:div>
    <w:div w:id="512300054">
      <w:bodyDiv w:val="1"/>
      <w:marLeft w:val="0"/>
      <w:marRight w:val="0"/>
      <w:marTop w:val="0"/>
      <w:marBottom w:val="0"/>
      <w:divBdr>
        <w:top w:val="none" w:sz="0" w:space="0" w:color="auto"/>
        <w:left w:val="none" w:sz="0" w:space="0" w:color="auto"/>
        <w:bottom w:val="none" w:sz="0" w:space="0" w:color="auto"/>
        <w:right w:val="none" w:sz="0" w:space="0" w:color="auto"/>
      </w:divBdr>
    </w:div>
    <w:div w:id="523323653">
      <w:bodyDiv w:val="1"/>
      <w:marLeft w:val="0"/>
      <w:marRight w:val="0"/>
      <w:marTop w:val="0"/>
      <w:marBottom w:val="0"/>
      <w:divBdr>
        <w:top w:val="none" w:sz="0" w:space="0" w:color="auto"/>
        <w:left w:val="none" w:sz="0" w:space="0" w:color="auto"/>
        <w:bottom w:val="none" w:sz="0" w:space="0" w:color="auto"/>
        <w:right w:val="none" w:sz="0" w:space="0" w:color="auto"/>
      </w:divBdr>
    </w:div>
    <w:div w:id="529759318">
      <w:bodyDiv w:val="1"/>
      <w:marLeft w:val="0"/>
      <w:marRight w:val="0"/>
      <w:marTop w:val="0"/>
      <w:marBottom w:val="0"/>
      <w:divBdr>
        <w:top w:val="none" w:sz="0" w:space="0" w:color="auto"/>
        <w:left w:val="none" w:sz="0" w:space="0" w:color="auto"/>
        <w:bottom w:val="none" w:sz="0" w:space="0" w:color="auto"/>
        <w:right w:val="none" w:sz="0" w:space="0" w:color="auto"/>
      </w:divBdr>
    </w:div>
    <w:div w:id="537816936">
      <w:bodyDiv w:val="1"/>
      <w:marLeft w:val="0"/>
      <w:marRight w:val="0"/>
      <w:marTop w:val="0"/>
      <w:marBottom w:val="0"/>
      <w:divBdr>
        <w:top w:val="none" w:sz="0" w:space="0" w:color="auto"/>
        <w:left w:val="none" w:sz="0" w:space="0" w:color="auto"/>
        <w:bottom w:val="none" w:sz="0" w:space="0" w:color="auto"/>
        <w:right w:val="none" w:sz="0" w:space="0" w:color="auto"/>
      </w:divBdr>
    </w:div>
    <w:div w:id="539246214">
      <w:bodyDiv w:val="1"/>
      <w:marLeft w:val="0"/>
      <w:marRight w:val="0"/>
      <w:marTop w:val="0"/>
      <w:marBottom w:val="0"/>
      <w:divBdr>
        <w:top w:val="none" w:sz="0" w:space="0" w:color="auto"/>
        <w:left w:val="none" w:sz="0" w:space="0" w:color="auto"/>
        <w:bottom w:val="none" w:sz="0" w:space="0" w:color="auto"/>
        <w:right w:val="none" w:sz="0" w:space="0" w:color="auto"/>
      </w:divBdr>
    </w:div>
    <w:div w:id="540746227">
      <w:bodyDiv w:val="1"/>
      <w:marLeft w:val="0"/>
      <w:marRight w:val="0"/>
      <w:marTop w:val="0"/>
      <w:marBottom w:val="0"/>
      <w:divBdr>
        <w:top w:val="none" w:sz="0" w:space="0" w:color="auto"/>
        <w:left w:val="none" w:sz="0" w:space="0" w:color="auto"/>
        <w:bottom w:val="none" w:sz="0" w:space="0" w:color="auto"/>
        <w:right w:val="none" w:sz="0" w:space="0" w:color="auto"/>
      </w:divBdr>
    </w:div>
    <w:div w:id="542792146">
      <w:bodyDiv w:val="1"/>
      <w:marLeft w:val="0"/>
      <w:marRight w:val="0"/>
      <w:marTop w:val="0"/>
      <w:marBottom w:val="0"/>
      <w:divBdr>
        <w:top w:val="none" w:sz="0" w:space="0" w:color="auto"/>
        <w:left w:val="none" w:sz="0" w:space="0" w:color="auto"/>
        <w:bottom w:val="none" w:sz="0" w:space="0" w:color="auto"/>
        <w:right w:val="none" w:sz="0" w:space="0" w:color="auto"/>
      </w:divBdr>
    </w:div>
    <w:div w:id="550968182">
      <w:bodyDiv w:val="1"/>
      <w:marLeft w:val="0"/>
      <w:marRight w:val="0"/>
      <w:marTop w:val="0"/>
      <w:marBottom w:val="0"/>
      <w:divBdr>
        <w:top w:val="none" w:sz="0" w:space="0" w:color="auto"/>
        <w:left w:val="none" w:sz="0" w:space="0" w:color="auto"/>
        <w:bottom w:val="none" w:sz="0" w:space="0" w:color="auto"/>
        <w:right w:val="none" w:sz="0" w:space="0" w:color="auto"/>
      </w:divBdr>
    </w:div>
    <w:div w:id="559244062">
      <w:bodyDiv w:val="1"/>
      <w:marLeft w:val="0"/>
      <w:marRight w:val="0"/>
      <w:marTop w:val="0"/>
      <w:marBottom w:val="0"/>
      <w:divBdr>
        <w:top w:val="none" w:sz="0" w:space="0" w:color="auto"/>
        <w:left w:val="none" w:sz="0" w:space="0" w:color="auto"/>
        <w:bottom w:val="none" w:sz="0" w:space="0" w:color="auto"/>
        <w:right w:val="none" w:sz="0" w:space="0" w:color="auto"/>
      </w:divBdr>
    </w:div>
    <w:div w:id="560289325">
      <w:bodyDiv w:val="1"/>
      <w:marLeft w:val="0"/>
      <w:marRight w:val="0"/>
      <w:marTop w:val="0"/>
      <w:marBottom w:val="0"/>
      <w:divBdr>
        <w:top w:val="none" w:sz="0" w:space="0" w:color="auto"/>
        <w:left w:val="none" w:sz="0" w:space="0" w:color="auto"/>
        <w:bottom w:val="none" w:sz="0" w:space="0" w:color="auto"/>
        <w:right w:val="none" w:sz="0" w:space="0" w:color="auto"/>
      </w:divBdr>
    </w:div>
    <w:div w:id="564225191">
      <w:bodyDiv w:val="1"/>
      <w:marLeft w:val="0"/>
      <w:marRight w:val="0"/>
      <w:marTop w:val="0"/>
      <w:marBottom w:val="0"/>
      <w:divBdr>
        <w:top w:val="none" w:sz="0" w:space="0" w:color="auto"/>
        <w:left w:val="none" w:sz="0" w:space="0" w:color="auto"/>
        <w:bottom w:val="none" w:sz="0" w:space="0" w:color="auto"/>
        <w:right w:val="none" w:sz="0" w:space="0" w:color="auto"/>
      </w:divBdr>
    </w:div>
    <w:div w:id="564341598">
      <w:bodyDiv w:val="1"/>
      <w:marLeft w:val="0"/>
      <w:marRight w:val="0"/>
      <w:marTop w:val="0"/>
      <w:marBottom w:val="0"/>
      <w:divBdr>
        <w:top w:val="none" w:sz="0" w:space="0" w:color="auto"/>
        <w:left w:val="none" w:sz="0" w:space="0" w:color="auto"/>
        <w:bottom w:val="none" w:sz="0" w:space="0" w:color="auto"/>
        <w:right w:val="none" w:sz="0" w:space="0" w:color="auto"/>
      </w:divBdr>
    </w:div>
    <w:div w:id="567764184">
      <w:bodyDiv w:val="1"/>
      <w:marLeft w:val="0"/>
      <w:marRight w:val="0"/>
      <w:marTop w:val="0"/>
      <w:marBottom w:val="0"/>
      <w:divBdr>
        <w:top w:val="none" w:sz="0" w:space="0" w:color="auto"/>
        <w:left w:val="none" w:sz="0" w:space="0" w:color="auto"/>
        <w:bottom w:val="none" w:sz="0" w:space="0" w:color="auto"/>
        <w:right w:val="none" w:sz="0" w:space="0" w:color="auto"/>
      </w:divBdr>
    </w:div>
    <w:div w:id="568469017">
      <w:bodyDiv w:val="1"/>
      <w:marLeft w:val="0"/>
      <w:marRight w:val="0"/>
      <w:marTop w:val="0"/>
      <w:marBottom w:val="0"/>
      <w:divBdr>
        <w:top w:val="none" w:sz="0" w:space="0" w:color="auto"/>
        <w:left w:val="none" w:sz="0" w:space="0" w:color="auto"/>
        <w:bottom w:val="none" w:sz="0" w:space="0" w:color="auto"/>
        <w:right w:val="none" w:sz="0" w:space="0" w:color="auto"/>
      </w:divBdr>
    </w:div>
    <w:div w:id="572471744">
      <w:bodyDiv w:val="1"/>
      <w:marLeft w:val="0"/>
      <w:marRight w:val="0"/>
      <w:marTop w:val="0"/>
      <w:marBottom w:val="0"/>
      <w:divBdr>
        <w:top w:val="none" w:sz="0" w:space="0" w:color="auto"/>
        <w:left w:val="none" w:sz="0" w:space="0" w:color="auto"/>
        <w:bottom w:val="none" w:sz="0" w:space="0" w:color="auto"/>
        <w:right w:val="none" w:sz="0" w:space="0" w:color="auto"/>
      </w:divBdr>
    </w:div>
    <w:div w:id="574896599">
      <w:bodyDiv w:val="1"/>
      <w:marLeft w:val="0"/>
      <w:marRight w:val="0"/>
      <w:marTop w:val="0"/>
      <w:marBottom w:val="0"/>
      <w:divBdr>
        <w:top w:val="none" w:sz="0" w:space="0" w:color="auto"/>
        <w:left w:val="none" w:sz="0" w:space="0" w:color="auto"/>
        <w:bottom w:val="none" w:sz="0" w:space="0" w:color="auto"/>
        <w:right w:val="none" w:sz="0" w:space="0" w:color="auto"/>
      </w:divBdr>
    </w:div>
    <w:div w:id="584724966">
      <w:bodyDiv w:val="1"/>
      <w:marLeft w:val="0"/>
      <w:marRight w:val="0"/>
      <w:marTop w:val="0"/>
      <w:marBottom w:val="0"/>
      <w:divBdr>
        <w:top w:val="none" w:sz="0" w:space="0" w:color="auto"/>
        <w:left w:val="none" w:sz="0" w:space="0" w:color="auto"/>
        <w:bottom w:val="none" w:sz="0" w:space="0" w:color="auto"/>
        <w:right w:val="none" w:sz="0" w:space="0" w:color="auto"/>
      </w:divBdr>
    </w:div>
    <w:div w:id="585041518">
      <w:bodyDiv w:val="1"/>
      <w:marLeft w:val="0"/>
      <w:marRight w:val="0"/>
      <w:marTop w:val="0"/>
      <w:marBottom w:val="0"/>
      <w:divBdr>
        <w:top w:val="none" w:sz="0" w:space="0" w:color="auto"/>
        <w:left w:val="none" w:sz="0" w:space="0" w:color="auto"/>
        <w:bottom w:val="none" w:sz="0" w:space="0" w:color="auto"/>
        <w:right w:val="none" w:sz="0" w:space="0" w:color="auto"/>
      </w:divBdr>
    </w:div>
    <w:div w:id="592595599">
      <w:bodyDiv w:val="1"/>
      <w:marLeft w:val="0"/>
      <w:marRight w:val="0"/>
      <w:marTop w:val="0"/>
      <w:marBottom w:val="0"/>
      <w:divBdr>
        <w:top w:val="none" w:sz="0" w:space="0" w:color="auto"/>
        <w:left w:val="none" w:sz="0" w:space="0" w:color="auto"/>
        <w:bottom w:val="none" w:sz="0" w:space="0" w:color="auto"/>
        <w:right w:val="none" w:sz="0" w:space="0" w:color="auto"/>
      </w:divBdr>
    </w:div>
    <w:div w:id="594366102">
      <w:bodyDiv w:val="1"/>
      <w:marLeft w:val="0"/>
      <w:marRight w:val="0"/>
      <w:marTop w:val="0"/>
      <w:marBottom w:val="0"/>
      <w:divBdr>
        <w:top w:val="none" w:sz="0" w:space="0" w:color="auto"/>
        <w:left w:val="none" w:sz="0" w:space="0" w:color="auto"/>
        <w:bottom w:val="none" w:sz="0" w:space="0" w:color="auto"/>
        <w:right w:val="none" w:sz="0" w:space="0" w:color="auto"/>
      </w:divBdr>
    </w:div>
    <w:div w:id="601230242">
      <w:bodyDiv w:val="1"/>
      <w:marLeft w:val="0"/>
      <w:marRight w:val="0"/>
      <w:marTop w:val="0"/>
      <w:marBottom w:val="0"/>
      <w:divBdr>
        <w:top w:val="none" w:sz="0" w:space="0" w:color="auto"/>
        <w:left w:val="none" w:sz="0" w:space="0" w:color="auto"/>
        <w:bottom w:val="none" w:sz="0" w:space="0" w:color="auto"/>
        <w:right w:val="none" w:sz="0" w:space="0" w:color="auto"/>
      </w:divBdr>
    </w:div>
    <w:div w:id="607859993">
      <w:bodyDiv w:val="1"/>
      <w:marLeft w:val="0"/>
      <w:marRight w:val="0"/>
      <w:marTop w:val="0"/>
      <w:marBottom w:val="0"/>
      <w:divBdr>
        <w:top w:val="none" w:sz="0" w:space="0" w:color="auto"/>
        <w:left w:val="none" w:sz="0" w:space="0" w:color="auto"/>
        <w:bottom w:val="none" w:sz="0" w:space="0" w:color="auto"/>
        <w:right w:val="none" w:sz="0" w:space="0" w:color="auto"/>
      </w:divBdr>
    </w:div>
    <w:div w:id="615063330">
      <w:bodyDiv w:val="1"/>
      <w:marLeft w:val="0"/>
      <w:marRight w:val="0"/>
      <w:marTop w:val="0"/>
      <w:marBottom w:val="0"/>
      <w:divBdr>
        <w:top w:val="none" w:sz="0" w:space="0" w:color="auto"/>
        <w:left w:val="none" w:sz="0" w:space="0" w:color="auto"/>
        <w:bottom w:val="none" w:sz="0" w:space="0" w:color="auto"/>
        <w:right w:val="none" w:sz="0" w:space="0" w:color="auto"/>
      </w:divBdr>
    </w:div>
    <w:div w:id="624044751">
      <w:bodyDiv w:val="1"/>
      <w:marLeft w:val="0"/>
      <w:marRight w:val="0"/>
      <w:marTop w:val="0"/>
      <w:marBottom w:val="0"/>
      <w:divBdr>
        <w:top w:val="none" w:sz="0" w:space="0" w:color="auto"/>
        <w:left w:val="none" w:sz="0" w:space="0" w:color="auto"/>
        <w:bottom w:val="none" w:sz="0" w:space="0" w:color="auto"/>
        <w:right w:val="none" w:sz="0" w:space="0" w:color="auto"/>
      </w:divBdr>
    </w:div>
    <w:div w:id="632176074">
      <w:bodyDiv w:val="1"/>
      <w:marLeft w:val="0"/>
      <w:marRight w:val="0"/>
      <w:marTop w:val="0"/>
      <w:marBottom w:val="0"/>
      <w:divBdr>
        <w:top w:val="none" w:sz="0" w:space="0" w:color="auto"/>
        <w:left w:val="none" w:sz="0" w:space="0" w:color="auto"/>
        <w:bottom w:val="none" w:sz="0" w:space="0" w:color="auto"/>
        <w:right w:val="none" w:sz="0" w:space="0" w:color="auto"/>
      </w:divBdr>
    </w:div>
    <w:div w:id="647053366">
      <w:bodyDiv w:val="1"/>
      <w:marLeft w:val="0"/>
      <w:marRight w:val="0"/>
      <w:marTop w:val="0"/>
      <w:marBottom w:val="0"/>
      <w:divBdr>
        <w:top w:val="none" w:sz="0" w:space="0" w:color="auto"/>
        <w:left w:val="none" w:sz="0" w:space="0" w:color="auto"/>
        <w:bottom w:val="none" w:sz="0" w:space="0" w:color="auto"/>
        <w:right w:val="none" w:sz="0" w:space="0" w:color="auto"/>
      </w:divBdr>
    </w:div>
    <w:div w:id="660810991">
      <w:bodyDiv w:val="1"/>
      <w:marLeft w:val="0"/>
      <w:marRight w:val="0"/>
      <w:marTop w:val="0"/>
      <w:marBottom w:val="0"/>
      <w:divBdr>
        <w:top w:val="none" w:sz="0" w:space="0" w:color="auto"/>
        <w:left w:val="none" w:sz="0" w:space="0" w:color="auto"/>
        <w:bottom w:val="none" w:sz="0" w:space="0" w:color="auto"/>
        <w:right w:val="none" w:sz="0" w:space="0" w:color="auto"/>
      </w:divBdr>
    </w:div>
    <w:div w:id="663321421">
      <w:bodyDiv w:val="1"/>
      <w:marLeft w:val="0"/>
      <w:marRight w:val="0"/>
      <w:marTop w:val="0"/>
      <w:marBottom w:val="0"/>
      <w:divBdr>
        <w:top w:val="none" w:sz="0" w:space="0" w:color="auto"/>
        <w:left w:val="none" w:sz="0" w:space="0" w:color="auto"/>
        <w:bottom w:val="none" w:sz="0" w:space="0" w:color="auto"/>
        <w:right w:val="none" w:sz="0" w:space="0" w:color="auto"/>
      </w:divBdr>
    </w:div>
    <w:div w:id="664892220">
      <w:bodyDiv w:val="1"/>
      <w:marLeft w:val="0"/>
      <w:marRight w:val="0"/>
      <w:marTop w:val="0"/>
      <w:marBottom w:val="0"/>
      <w:divBdr>
        <w:top w:val="none" w:sz="0" w:space="0" w:color="auto"/>
        <w:left w:val="none" w:sz="0" w:space="0" w:color="auto"/>
        <w:bottom w:val="none" w:sz="0" w:space="0" w:color="auto"/>
        <w:right w:val="none" w:sz="0" w:space="0" w:color="auto"/>
      </w:divBdr>
    </w:div>
    <w:div w:id="664939726">
      <w:bodyDiv w:val="1"/>
      <w:marLeft w:val="0"/>
      <w:marRight w:val="0"/>
      <w:marTop w:val="0"/>
      <w:marBottom w:val="0"/>
      <w:divBdr>
        <w:top w:val="none" w:sz="0" w:space="0" w:color="auto"/>
        <w:left w:val="none" w:sz="0" w:space="0" w:color="auto"/>
        <w:bottom w:val="none" w:sz="0" w:space="0" w:color="auto"/>
        <w:right w:val="none" w:sz="0" w:space="0" w:color="auto"/>
      </w:divBdr>
    </w:div>
    <w:div w:id="666715824">
      <w:bodyDiv w:val="1"/>
      <w:marLeft w:val="0"/>
      <w:marRight w:val="0"/>
      <w:marTop w:val="0"/>
      <w:marBottom w:val="0"/>
      <w:divBdr>
        <w:top w:val="none" w:sz="0" w:space="0" w:color="auto"/>
        <w:left w:val="none" w:sz="0" w:space="0" w:color="auto"/>
        <w:bottom w:val="none" w:sz="0" w:space="0" w:color="auto"/>
        <w:right w:val="none" w:sz="0" w:space="0" w:color="auto"/>
      </w:divBdr>
    </w:div>
    <w:div w:id="668948576">
      <w:bodyDiv w:val="1"/>
      <w:marLeft w:val="0"/>
      <w:marRight w:val="0"/>
      <w:marTop w:val="0"/>
      <w:marBottom w:val="0"/>
      <w:divBdr>
        <w:top w:val="none" w:sz="0" w:space="0" w:color="auto"/>
        <w:left w:val="none" w:sz="0" w:space="0" w:color="auto"/>
        <w:bottom w:val="none" w:sz="0" w:space="0" w:color="auto"/>
        <w:right w:val="none" w:sz="0" w:space="0" w:color="auto"/>
      </w:divBdr>
    </w:div>
    <w:div w:id="677007122">
      <w:bodyDiv w:val="1"/>
      <w:marLeft w:val="0"/>
      <w:marRight w:val="0"/>
      <w:marTop w:val="0"/>
      <w:marBottom w:val="0"/>
      <w:divBdr>
        <w:top w:val="none" w:sz="0" w:space="0" w:color="auto"/>
        <w:left w:val="none" w:sz="0" w:space="0" w:color="auto"/>
        <w:bottom w:val="none" w:sz="0" w:space="0" w:color="auto"/>
        <w:right w:val="none" w:sz="0" w:space="0" w:color="auto"/>
      </w:divBdr>
    </w:div>
    <w:div w:id="678316272">
      <w:bodyDiv w:val="1"/>
      <w:marLeft w:val="0"/>
      <w:marRight w:val="0"/>
      <w:marTop w:val="0"/>
      <w:marBottom w:val="0"/>
      <w:divBdr>
        <w:top w:val="none" w:sz="0" w:space="0" w:color="auto"/>
        <w:left w:val="none" w:sz="0" w:space="0" w:color="auto"/>
        <w:bottom w:val="none" w:sz="0" w:space="0" w:color="auto"/>
        <w:right w:val="none" w:sz="0" w:space="0" w:color="auto"/>
      </w:divBdr>
    </w:div>
    <w:div w:id="691343359">
      <w:bodyDiv w:val="1"/>
      <w:marLeft w:val="0"/>
      <w:marRight w:val="0"/>
      <w:marTop w:val="0"/>
      <w:marBottom w:val="0"/>
      <w:divBdr>
        <w:top w:val="none" w:sz="0" w:space="0" w:color="auto"/>
        <w:left w:val="none" w:sz="0" w:space="0" w:color="auto"/>
        <w:bottom w:val="none" w:sz="0" w:space="0" w:color="auto"/>
        <w:right w:val="none" w:sz="0" w:space="0" w:color="auto"/>
      </w:divBdr>
    </w:div>
    <w:div w:id="693579613">
      <w:bodyDiv w:val="1"/>
      <w:marLeft w:val="0"/>
      <w:marRight w:val="0"/>
      <w:marTop w:val="0"/>
      <w:marBottom w:val="0"/>
      <w:divBdr>
        <w:top w:val="none" w:sz="0" w:space="0" w:color="auto"/>
        <w:left w:val="none" w:sz="0" w:space="0" w:color="auto"/>
        <w:bottom w:val="none" w:sz="0" w:space="0" w:color="auto"/>
        <w:right w:val="none" w:sz="0" w:space="0" w:color="auto"/>
      </w:divBdr>
    </w:div>
    <w:div w:id="700059879">
      <w:bodyDiv w:val="1"/>
      <w:marLeft w:val="0"/>
      <w:marRight w:val="0"/>
      <w:marTop w:val="0"/>
      <w:marBottom w:val="0"/>
      <w:divBdr>
        <w:top w:val="none" w:sz="0" w:space="0" w:color="auto"/>
        <w:left w:val="none" w:sz="0" w:space="0" w:color="auto"/>
        <w:bottom w:val="none" w:sz="0" w:space="0" w:color="auto"/>
        <w:right w:val="none" w:sz="0" w:space="0" w:color="auto"/>
      </w:divBdr>
    </w:div>
    <w:div w:id="702435690">
      <w:bodyDiv w:val="1"/>
      <w:marLeft w:val="0"/>
      <w:marRight w:val="0"/>
      <w:marTop w:val="0"/>
      <w:marBottom w:val="0"/>
      <w:divBdr>
        <w:top w:val="none" w:sz="0" w:space="0" w:color="auto"/>
        <w:left w:val="none" w:sz="0" w:space="0" w:color="auto"/>
        <w:bottom w:val="none" w:sz="0" w:space="0" w:color="auto"/>
        <w:right w:val="none" w:sz="0" w:space="0" w:color="auto"/>
      </w:divBdr>
    </w:div>
    <w:div w:id="707879758">
      <w:bodyDiv w:val="1"/>
      <w:marLeft w:val="0"/>
      <w:marRight w:val="0"/>
      <w:marTop w:val="0"/>
      <w:marBottom w:val="0"/>
      <w:divBdr>
        <w:top w:val="none" w:sz="0" w:space="0" w:color="auto"/>
        <w:left w:val="none" w:sz="0" w:space="0" w:color="auto"/>
        <w:bottom w:val="none" w:sz="0" w:space="0" w:color="auto"/>
        <w:right w:val="none" w:sz="0" w:space="0" w:color="auto"/>
      </w:divBdr>
    </w:div>
    <w:div w:id="719208154">
      <w:bodyDiv w:val="1"/>
      <w:marLeft w:val="0"/>
      <w:marRight w:val="0"/>
      <w:marTop w:val="0"/>
      <w:marBottom w:val="0"/>
      <w:divBdr>
        <w:top w:val="none" w:sz="0" w:space="0" w:color="auto"/>
        <w:left w:val="none" w:sz="0" w:space="0" w:color="auto"/>
        <w:bottom w:val="none" w:sz="0" w:space="0" w:color="auto"/>
        <w:right w:val="none" w:sz="0" w:space="0" w:color="auto"/>
      </w:divBdr>
    </w:div>
    <w:div w:id="720592025">
      <w:bodyDiv w:val="1"/>
      <w:marLeft w:val="0"/>
      <w:marRight w:val="0"/>
      <w:marTop w:val="0"/>
      <w:marBottom w:val="0"/>
      <w:divBdr>
        <w:top w:val="none" w:sz="0" w:space="0" w:color="auto"/>
        <w:left w:val="none" w:sz="0" w:space="0" w:color="auto"/>
        <w:bottom w:val="none" w:sz="0" w:space="0" w:color="auto"/>
        <w:right w:val="none" w:sz="0" w:space="0" w:color="auto"/>
      </w:divBdr>
    </w:div>
    <w:div w:id="722366637">
      <w:bodyDiv w:val="1"/>
      <w:marLeft w:val="0"/>
      <w:marRight w:val="0"/>
      <w:marTop w:val="0"/>
      <w:marBottom w:val="0"/>
      <w:divBdr>
        <w:top w:val="none" w:sz="0" w:space="0" w:color="auto"/>
        <w:left w:val="none" w:sz="0" w:space="0" w:color="auto"/>
        <w:bottom w:val="none" w:sz="0" w:space="0" w:color="auto"/>
        <w:right w:val="none" w:sz="0" w:space="0" w:color="auto"/>
      </w:divBdr>
    </w:div>
    <w:div w:id="728965759">
      <w:bodyDiv w:val="1"/>
      <w:marLeft w:val="0"/>
      <w:marRight w:val="0"/>
      <w:marTop w:val="0"/>
      <w:marBottom w:val="0"/>
      <w:divBdr>
        <w:top w:val="none" w:sz="0" w:space="0" w:color="auto"/>
        <w:left w:val="none" w:sz="0" w:space="0" w:color="auto"/>
        <w:bottom w:val="none" w:sz="0" w:space="0" w:color="auto"/>
        <w:right w:val="none" w:sz="0" w:space="0" w:color="auto"/>
      </w:divBdr>
    </w:div>
    <w:div w:id="730810632">
      <w:bodyDiv w:val="1"/>
      <w:marLeft w:val="0"/>
      <w:marRight w:val="0"/>
      <w:marTop w:val="0"/>
      <w:marBottom w:val="0"/>
      <w:divBdr>
        <w:top w:val="none" w:sz="0" w:space="0" w:color="auto"/>
        <w:left w:val="none" w:sz="0" w:space="0" w:color="auto"/>
        <w:bottom w:val="none" w:sz="0" w:space="0" w:color="auto"/>
        <w:right w:val="none" w:sz="0" w:space="0" w:color="auto"/>
      </w:divBdr>
    </w:div>
    <w:div w:id="735250652">
      <w:bodyDiv w:val="1"/>
      <w:marLeft w:val="0"/>
      <w:marRight w:val="0"/>
      <w:marTop w:val="0"/>
      <w:marBottom w:val="0"/>
      <w:divBdr>
        <w:top w:val="none" w:sz="0" w:space="0" w:color="auto"/>
        <w:left w:val="none" w:sz="0" w:space="0" w:color="auto"/>
        <w:bottom w:val="none" w:sz="0" w:space="0" w:color="auto"/>
        <w:right w:val="none" w:sz="0" w:space="0" w:color="auto"/>
      </w:divBdr>
    </w:div>
    <w:div w:id="737626890">
      <w:bodyDiv w:val="1"/>
      <w:marLeft w:val="0"/>
      <w:marRight w:val="0"/>
      <w:marTop w:val="0"/>
      <w:marBottom w:val="0"/>
      <w:divBdr>
        <w:top w:val="none" w:sz="0" w:space="0" w:color="auto"/>
        <w:left w:val="none" w:sz="0" w:space="0" w:color="auto"/>
        <w:bottom w:val="none" w:sz="0" w:space="0" w:color="auto"/>
        <w:right w:val="none" w:sz="0" w:space="0" w:color="auto"/>
      </w:divBdr>
    </w:div>
    <w:div w:id="741679638">
      <w:bodyDiv w:val="1"/>
      <w:marLeft w:val="0"/>
      <w:marRight w:val="0"/>
      <w:marTop w:val="0"/>
      <w:marBottom w:val="0"/>
      <w:divBdr>
        <w:top w:val="none" w:sz="0" w:space="0" w:color="auto"/>
        <w:left w:val="none" w:sz="0" w:space="0" w:color="auto"/>
        <w:bottom w:val="none" w:sz="0" w:space="0" w:color="auto"/>
        <w:right w:val="none" w:sz="0" w:space="0" w:color="auto"/>
      </w:divBdr>
    </w:div>
    <w:div w:id="744376886">
      <w:bodyDiv w:val="1"/>
      <w:marLeft w:val="0"/>
      <w:marRight w:val="0"/>
      <w:marTop w:val="0"/>
      <w:marBottom w:val="0"/>
      <w:divBdr>
        <w:top w:val="none" w:sz="0" w:space="0" w:color="auto"/>
        <w:left w:val="none" w:sz="0" w:space="0" w:color="auto"/>
        <w:bottom w:val="none" w:sz="0" w:space="0" w:color="auto"/>
        <w:right w:val="none" w:sz="0" w:space="0" w:color="auto"/>
      </w:divBdr>
    </w:div>
    <w:div w:id="748111210">
      <w:bodyDiv w:val="1"/>
      <w:marLeft w:val="0"/>
      <w:marRight w:val="0"/>
      <w:marTop w:val="0"/>
      <w:marBottom w:val="0"/>
      <w:divBdr>
        <w:top w:val="none" w:sz="0" w:space="0" w:color="auto"/>
        <w:left w:val="none" w:sz="0" w:space="0" w:color="auto"/>
        <w:bottom w:val="none" w:sz="0" w:space="0" w:color="auto"/>
        <w:right w:val="none" w:sz="0" w:space="0" w:color="auto"/>
      </w:divBdr>
    </w:div>
    <w:div w:id="755589205">
      <w:bodyDiv w:val="1"/>
      <w:marLeft w:val="0"/>
      <w:marRight w:val="0"/>
      <w:marTop w:val="0"/>
      <w:marBottom w:val="0"/>
      <w:divBdr>
        <w:top w:val="none" w:sz="0" w:space="0" w:color="auto"/>
        <w:left w:val="none" w:sz="0" w:space="0" w:color="auto"/>
        <w:bottom w:val="none" w:sz="0" w:space="0" w:color="auto"/>
        <w:right w:val="none" w:sz="0" w:space="0" w:color="auto"/>
      </w:divBdr>
    </w:div>
    <w:div w:id="755593477">
      <w:bodyDiv w:val="1"/>
      <w:marLeft w:val="0"/>
      <w:marRight w:val="0"/>
      <w:marTop w:val="0"/>
      <w:marBottom w:val="0"/>
      <w:divBdr>
        <w:top w:val="none" w:sz="0" w:space="0" w:color="auto"/>
        <w:left w:val="none" w:sz="0" w:space="0" w:color="auto"/>
        <w:bottom w:val="none" w:sz="0" w:space="0" w:color="auto"/>
        <w:right w:val="none" w:sz="0" w:space="0" w:color="auto"/>
      </w:divBdr>
    </w:div>
    <w:div w:id="759570298">
      <w:bodyDiv w:val="1"/>
      <w:marLeft w:val="0"/>
      <w:marRight w:val="0"/>
      <w:marTop w:val="0"/>
      <w:marBottom w:val="0"/>
      <w:divBdr>
        <w:top w:val="none" w:sz="0" w:space="0" w:color="auto"/>
        <w:left w:val="none" w:sz="0" w:space="0" w:color="auto"/>
        <w:bottom w:val="none" w:sz="0" w:space="0" w:color="auto"/>
        <w:right w:val="none" w:sz="0" w:space="0" w:color="auto"/>
      </w:divBdr>
    </w:div>
    <w:div w:id="761608316">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7485782">
      <w:bodyDiv w:val="1"/>
      <w:marLeft w:val="0"/>
      <w:marRight w:val="0"/>
      <w:marTop w:val="0"/>
      <w:marBottom w:val="0"/>
      <w:divBdr>
        <w:top w:val="none" w:sz="0" w:space="0" w:color="auto"/>
        <w:left w:val="none" w:sz="0" w:space="0" w:color="auto"/>
        <w:bottom w:val="none" w:sz="0" w:space="0" w:color="auto"/>
        <w:right w:val="none" w:sz="0" w:space="0" w:color="auto"/>
      </w:divBdr>
    </w:div>
    <w:div w:id="784890164">
      <w:bodyDiv w:val="1"/>
      <w:marLeft w:val="0"/>
      <w:marRight w:val="0"/>
      <w:marTop w:val="0"/>
      <w:marBottom w:val="0"/>
      <w:divBdr>
        <w:top w:val="none" w:sz="0" w:space="0" w:color="auto"/>
        <w:left w:val="none" w:sz="0" w:space="0" w:color="auto"/>
        <w:bottom w:val="none" w:sz="0" w:space="0" w:color="auto"/>
        <w:right w:val="none" w:sz="0" w:space="0" w:color="auto"/>
      </w:divBdr>
    </w:div>
    <w:div w:id="788202959">
      <w:bodyDiv w:val="1"/>
      <w:marLeft w:val="0"/>
      <w:marRight w:val="0"/>
      <w:marTop w:val="0"/>
      <w:marBottom w:val="0"/>
      <w:divBdr>
        <w:top w:val="none" w:sz="0" w:space="0" w:color="auto"/>
        <w:left w:val="none" w:sz="0" w:space="0" w:color="auto"/>
        <w:bottom w:val="none" w:sz="0" w:space="0" w:color="auto"/>
        <w:right w:val="none" w:sz="0" w:space="0" w:color="auto"/>
      </w:divBdr>
    </w:div>
    <w:div w:id="791248287">
      <w:bodyDiv w:val="1"/>
      <w:marLeft w:val="0"/>
      <w:marRight w:val="0"/>
      <w:marTop w:val="0"/>
      <w:marBottom w:val="0"/>
      <w:divBdr>
        <w:top w:val="none" w:sz="0" w:space="0" w:color="auto"/>
        <w:left w:val="none" w:sz="0" w:space="0" w:color="auto"/>
        <w:bottom w:val="none" w:sz="0" w:space="0" w:color="auto"/>
        <w:right w:val="none" w:sz="0" w:space="0" w:color="auto"/>
      </w:divBdr>
    </w:div>
    <w:div w:id="808403071">
      <w:bodyDiv w:val="1"/>
      <w:marLeft w:val="0"/>
      <w:marRight w:val="0"/>
      <w:marTop w:val="0"/>
      <w:marBottom w:val="0"/>
      <w:divBdr>
        <w:top w:val="none" w:sz="0" w:space="0" w:color="auto"/>
        <w:left w:val="none" w:sz="0" w:space="0" w:color="auto"/>
        <w:bottom w:val="none" w:sz="0" w:space="0" w:color="auto"/>
        <w:right w:val="none" w:sz="0" w:space="0" w:color="auto"/>
      </w:divBdr>
    </w:div>
    <w:div w:id="811599736">
      <w:bodyDiv w:val="1"/>
      <w:marLeft w:val="0"/>
      <w:marRight w:val="0"/>
      <w:marTop w:val="0"/>
      <w:marBottom w:val="0"/>
      <w:divBdr>
        <w:top w:val="none" w:sz="0" w:space="0" w:color="auto"/>
        <w:left w:val="none" w:sz="0" w:space="0" w:color="auto"/>
        <w:bottom w:val="none" w:sz="0" w:space="0" w:color="auto"/>
        <w:right w:val="none" w:sz="0" w:space="0" w:color="auto"/>
      </w:divBdr>
    </w:div>
    <w:div w:id="812331110">
      <w:bodyDiv w:val="1"/>
      <w:marLeft w:val="0"/>
      <w:marRight w:val="0"/>
      <w:marTop w:val="0"/>
      <w:marBottom w:val="0"/>
      <w:divBdr>
        <w:top w:val="none" w:sz="0" w:space="0" w:color="auto"/>
        <w:left w:val="none" w:sz="0" w:space="0" w:color="auto"/>
        <w:bottom w:val="none" w:sz="0" w:space="0" w:color="auto"/>
        <w:right w:val="none" w:sz="0" w:space="0" w:color="auto"/>
      </w:divBdr>
    </w:div>
    <w:div w:id="820734708">
      <w:bodyDiv w:val="1"/>
      <w:marLeft w:val="0"/>
      <w:marRight w:val="0"/>
      <w:marTop w:val="0"/>
      <w:marBottom w:val="0"/>
      <w:divBdr>
        <w:top w:val="none" w:sz="0" w:space="0" w:color="auto"/>
        <w:left w:val="none" w:sz="0" w:space="0" w:color="auto"/>
        <w:bottom w:val="none" w:sz="0" w:space="0" w:color="auto"/>
        <w:right w:val="none" w:sz="0" w:space="0" w:color="auto"/>
      </w:divBdr>
    </w:div>
    <w:div w:id="823737090">
      <w:bodyDiv w:val="1"/>
      <w:marLeft w:val="0"/>
      <w:marRight w:val="0"/>
      <w:marTop w:val="0"/>
      <w:marBottom w:val="0"/>
      <w:divBdr>
        <w:top w:val="none" w:sz="0" w:space="0" w:color="auto"/>
        <w:left w:val="none" w:sz="0" w:space="0" w:color="auto"/>
        <w:bottom w:val="none" w:sz="0" w:space="0" w:color="auto"/>
        <w:right w:val="none" w:sz="0" w:space="0" w:color="auto"/>
      </w:divBdr>
    </w:div>
    <w:div w:id="826827217">
      <w:bodyDiv w:val="1"/>
      <w:marLeft w:val="0"/>
      <w:marRight w:val="0"/>
      <w:marTop w:val="0"/>
      <w:marBottom w:val="0"/>
      <w:divBdr>
        <w:top w:val="none" w:sz="0" w:space="0" w:color="auto"/>
        <w:left w:val="none" w:sz="0" w:space="0" w:color="auto"/>
        <w:bottom w:val="none" w:sz="0" w:space="0" w:color="auto"/>
        <w:right w:val="none" w:sz="0" w:space="0" w:color="auto"/>
      </w:divBdr>
    </w:div>
    <w:div w:id="831216049">
      <w:bodyDiv w:val="1"/>
      <w:marLeft w:val="0"/>
      <w:marRight w:val="0"/>
      <w:marTop w:val="0"/>
      <w:marBottom w:val="0"/>
      <w:divBdr>
        <w:top w:val="none" w:sz="0" w:space="0" w:color="auto"/>
        <w:left w:val="none" w:sz="0" w:space="0" w:color="auto"/>
        <w:bottom w:val="none" w:sz="0" w:space="0" w:color="auto"/>
        <w:right w:val="none" w:sz="0" w:space="0" w:color="auto"/>
      </w:divBdr>
    </w:div>
    <w:div w:id="835875510">
      <w:bodyDiv w:val="1"/>
      <w:marLeft w:val="0"/>
      <w:marRight w:val="0"/>
      <w:marTop w:val="0"/>
      <w:marBottom w:val="0"/>
      <w:divBdr>
        <w:top w:val="none" w:sz="0" w:space="0" w:color="auto"/>
        <w:left w:val="none" w:sz="0" w:space="0" w:color="auto"/>
        <w:bottom w:val="none" w:sz="0" w:space="0" w:color="auto"/>
        <w:right w:val="none" w:sz="0" w:space="0" w:color="auto"/>
      </w:divBdr>
    </w:div>
    <w:div w:id="838891502">
      <w:bodyDiv w:val="1"/>
      <w:marLeft w:val="0"/>
      <w:marRight w:val="0"/>
      <w:marTop w:val="0"/>
      <w:marBottom w:val="0"/>
      <w:divBdr>
        <w:top w:val="none" w:sz="0" w:space="0" w:color="auto"/>
        <w:left w:val="none" w:sz="0" w:space="0" w:color="auto"/>
        <w:bottom w:val="none" w:sz="0" w:space="0" w:color="auto"/>
        <w:right w:val="none" w:sz="0" w:space="0" w:color="auto"/>
      </w:divBdr>
    </w:div>
    <w:div w:id="840003389">
      <w:bodyDiv w:val="1"/>
      <w:marLeft w:val="0"/>
      <w:marRight w:val="0"/>
      <w:marTop w:val="0"/>
      <w:marBottom w:val="0"/>
      <w:divBdr>
        <w:top w:val="none" w:sz="0" w:space="0" w:color="auto"/>
        <w:left w:val="none" w:sz="0" w:space="0" w:color="auto"/>
        <w:bottom w:val="none" w:sz="0" w:space="0" w:color="auto"/>
        <w:right w:val="none" w:sz="0" w:space="0" w:color="auto"/>
      </w:divBdr>
    </w:div>
    <w:div w:id="845175816">
      <w:bodyDiv w:val="1"/>
      <w:marLeft w:val="0"/>
      <w:marRight w:val="0"/>
      <w:marTop w:val="0"/>
      <w:marBottom w:val="0"/>
      <w:divBdr>
        <w:top w:val="none" w:sz="0" w:space="0" w:color="auto"/>
        <w:left w:val="none" w:sz="0" w:space="0" w:color="auto"/>
        <w:bottom w:val="none" w:sz="0" w:space="0" w:color="auto"/>
        <w:right w:val="none" w:sz="0" w:space="0" w:color="auto"/>
      </w:divBdr>
    </w:div>
    <w:div w:id="846019073">
      <w:bodyDiv w:val="1"/>
      <w:marLeft w:val="0"/>
      <w:marRight w:val="0"/>
      <w:marTop w:val="0"/>
      <w:marBottom w:val="0"/>
      <w:divBdr>
        <w:top w:val="none" w:sz="0" w:space="0" w:color="auto"/>
        <w:left w:val="none" w:sz="0" w:space="0" w:color="auto"/>
        <w:bottom w:val="none" w:sz="0" w:space="0" w:color="auto"/>
        <w:right w:val="none" w:sz="0" w:space="0" w:color="auto"/>
      </w:divBdr>
    </w:div>
    <w:div w:id="846334361">
      <w:bodyDiv w:val="1"/>
      <w:marLeft w:val="0"/>
      <w:marRight w:val="0"/>
      <w:marTop w:val="0"/>
      <w:marBottom w:val="0"/>
      <w:divBdr>
        <w:top w:val="none" w:sz="0" w:space="0" w:color="auto"/>
        <w:left w:val="none" w:sz="0" w:space="0" w:color="auto"/>
        <w:bottom w:val="none" w:sz="0" w:space="0" w:color="auto"/>
        <w:right w:val="none" w:sz="0" w:space="0" w:color="auto"/>
      </w:divBdr>
    </w:div>
    <w:div w:id="846988934">
      <w:bodyDiv w:val="1"/>
      <w:marLeft w:val="0"/>
      <w:marRight w:val="0"/>
      <w:marTop w:val="0"/>
      <w:marBottom w:val="0"/>
      <w:divBdr>
        <w:top w:val="none" w:sz="0" w:space="0" w:color="auto"/>
        <w:left w:val="none" w:sz="0" w:space="0" w:color="auto"/>
        <w:bottom w:val="none" w:sz="0" w:space="0" w:color="auto"/>
        <w:right w:val="none" w:sz="0" w:space="0" w:color="auto"/>
      </w:divBdr>
    </w:div>
    <w:div w:id="850610732">
      <w:bodyDiv w:val="1"/>
      <w:marLeft w:val="0"/>
      <w:marRight w:val="0"/>
      <w:marTop w:val="0"/>
      <w:marBottom w:val="0"/>
      <w:divBdr>
        <w:top w:val="none" w:sz="0" w:space="0" w:color="auto"/>
        <w:left w:val="none" w:sz="0" w:space="0" w:color="auto"/>
        <w:bottom w:val="none" w:sz="0" w:space="0" w:color="auto"/>
        <w:right w:val="none" w:sz="0" w:space="0" w:color="auto"/>
      </w:divBdr>
    </w:div>
    <w:div w:id="851142822">
      <w:bodyDiv w:val="1"/>
      <w:marLeft w:val="0"/>
      <w:marRight w:val="0"/>
      <w:marTop w:val="0"/>
      <w:marBottom w:val="0"/>
      <w:divBdr>
        <w:top w:val="none" w:sz="0" w:space="0" w:color="auto"/>
        <w:left w:val="none" w:sz="0" w:space="0" w:color="auto"/>
        <w:bottom w:val="none" w:sz="0" w:space="0" w:color="auto"/>
        <w:right w:val="none" w:sz="0" w:space="0" w:color="auto"/>
      </w:divBdr>
    </w:div>
    <w:div w:id="851533595">
      <w:bodyDiv w:val="1"/>
      <w:marLeft w:val="0"/>
      <w:marRight w:val="0"/>
      <w:marTop w:val="0"/>
      <w:marBottom w:val="0"/>
      <w:divBdr>
        <w:top w:val="none" w:sz="0" w:space="0" w:color="auto"/>
        <w:left w:val="none" w:sz="0" w:space="0" w:color="auto"/>
        <w:bottom w:val="none" w:sz="0" w:space="0" w:color="auto"/>
        <w:right w:val="none" w:sz="0" w:space="0" w:color="auto"/>
      </w:divBdr>
    </w:div>
    <w:div w:id="854424856">
      <w:bodyDiv w:val="1"/>
      <w:marLeft w:val="0"/>
      <w:marRight w:val="0"/>
      <w:marTop w:val="0"/>
      <w:marBottom w:val="0"/>
      <w:divBdr>
        <w:top w:val="none" w:sz="0" w:space="0" w:color="auto"/>
        <w:left w:val="none" w:sz="0" w:space="0" w:color="auto"/>
        <w:bottom w:val="none" w:sz="0" w:space="0" w:color="auto"/>
        <w:right w:val="none" w:sz="0" w:space="0" w:color="auto"/>
      </w:divBdr>
    </w:div>
    <w:div w:id="863976709">
      <w:bodyDiv w:val="1"/>
      <w:marLeft w:val="0"/>
      <w:marRight w:val="0"/>
      <w:marTop w:val="0"/>
      <w:marBottom w:val="0"/>
      <w:divBdr>
        <w:top w:val="none" w:sz="0" w:space="0" w:color="auto"/>
        <w:left w:val="none" w:sz="0" w:space="0" w:color="auto"/>
        <w:bottom w:val="none" w:sz="0" w:space="0" w:color="auto"/>
        <w:right w:val="none" w:sz="0" w:space="0" w:color="auto"/>
      </w:divBdr>
    </w:div>
    <w:div w:id="870190740">
      <w:bodyDiv w:val="1"/>
      <w:marLeft w:val="0"/>
      <w:marRight w:val="0"/>
      <w:marTop w:val="0"/>
      <w:marBottom w:val="0"/>
      <w:divBdr>
        <w:top w:val="none" w:sz="0" w:space="0" w:color="auto"/>
        <w:left w:val="none" w:sz="0" w:space="0" w:color="auto"/>
        <w:bottom w:val="none" w:sz="0" w:space="0" w:color="auto"/>
        <w:right w:val="none" w:sz="0" w:space="0" w:color="auto"/>
      </w:divBdr>
    </w:div>
    <w:div w:id="874729032">
      <w:bodyDiv w:val="1"/>
      <w:marLeft w:val="0"/>
      <w:marRight w:val="0"/>
      <w:marTop w:val="0"/>
      <w:marBottom w:val="0"/>
      <w:divBdr>
        <w:top w:val="none" w:sz="0" w:space="0" w:color="auto"/>
        <w:left w:val="none" w:sz="0" w:space="0" w:color="auto"/>
        <w:bottom w:val="none" w:sz="0" w:space="0" w:color="auto"/>
        <w:right w:val="none" w:sz="0" w:space="0" w:color="auto"/>
      </w:divBdr>
    </w:div>
    <w:div w:id="879510920">
      <w:bodyDiv w:val="1"/>
      <w:marLeft w:val="0"/>
      <w:marRight w:val="0"/>
      <w:marTop w:val="0"/>
      <w:marBottom w:val="0"/>
      <w:divBdr>
        <w:top w:val="none" w:sz="0" w:space="0" w:color="auto"/>
        <w:left w:val="none" w:sz="0" w:space="0" w:color="auto"/>
        <w:bottom w:val="none" w:sz="0" w:space="0" w:color="auto"/>
        <w:right w:val="none" w:sz="0" w:space="0" w:color="auto"/>
      </w:divBdr>
    </w:div>
    <w:div w:id="882057251">
      <w:bodyDiv w:val="1"/>
      <w:marLeft w:val="0"/>
      <w:marRight w:val="0"/>
      <w:marTop w:val="0"/>
      <w:marBottom w:val="0"/>
      <w:divBdr>
        <w:top w:val="none" w:sz="0" w:space="0" w:color="auto"/>
        <w:left w:val="none" w:sz="0" w:space="0" w:color="auto"/>
        <w:bottom w:val="none" w:sz="0" w:space="0" w:color="auto"/>
        <w:right w:val="none" w:sz="0" w:space="0" w:color="auto"/>
      </w:divBdr>
    </w:div>
    <w:div w:id="889609787">
      <w:bodyDiv w:val="1"/>
      <w:marLeft w:val="0"/>
      <w:marRight w:val="0"/>
      <w:marTop w:val="0"/>
      <w:marBottom w:val="0"/>
      <w:divBdr>
        <w:top w:val="none" w:sz="0" w:space="0" w:color="auto"/>
        <w:left w:val="none" w:sz="0" w:space="0" w:color="auto"/>
        <w:bottom w:val="none" w:sz="0" w:space="0" w:color="auto"/>
        <w:right w:val="none" w:sz="0" w:space="0" w:color="auto"/>
      </w:divBdr>
    </w:div>
    <w:div w:id="892890027">
      <w:bodyDiv w:val="1"/>
      <w:marLeft w:val="0"/>
      <w:marRight w:val="0"/>
      <w:marTop w:val="0"/>
      <w:marBottom w:val="0"/>
      <w:divBdr>
        <w:top w:val="none" w:sz="0" w:space="0" w:color="auto"/>
        <w:left w:val="none" w:sz="0" w:space="0" w:color="auto"/>
        <w:bottom w:val="none" w:sz="0" w:space="0" w:color="auto"/>
        <w:right w:val="none" w:sz="0" w:space="0" w:color="auto"/>
      </w:divBdr>
    </w:div>
    <w:div w:id="898055908">
      <w:bodyDiv w:val="1"/>
      <w:marLeft w:val="0"/>
      <w:marRight w:val="0"/>
      <w:marTop w:val="0"/>
      <w:marBottom w:val="0"/>
      <w:divBdr>
        <w:top w:val="none" w:sz="0" w:space="0" w:color="auto"/>
        <w:left w:val="none" w:sz="0" w:space="0" w:color="auto"/>
        <w:bottom w:val="none" w:sz="0" w:space="0" w:color="auto"/>
        <w:right w:val="none" w:sz="0" w:space="0" w:color="auto"/>
      </w:divBdr>
    </w:div>
    <w:div w:id="910583251">
      <w:bodyDiv w:val="1"/>
      <w:marLeft w:val="0"/>
      <w:marRight w:val="0"/>
      <w:marTop w:val="0"/>
      <w:marBottom w:val="0"/>
      <w:divBdr>
        <w:top w:val="none" w:sz="0" w:space="0" w:color="auto"/>
        <w:left w:val="none" w:sz="0" w:space="0" w:color="auto"/>
        <w:bottom w:val="none" w:sz="0" w:space="0" w:color="auto"/>
        <w:right w:val="none" w:sz="0" w:space="0" w:color="auto"/>
      </w:divBdr>
    </w:div>
    <w:div w:id="914170054">
      <w:bodyDiv w:val="1"/>
      <w:marLeft w:val="0"/>
      <w:marRight w:val="0"/>
      <w:marTop w:val="0"/>
      <w:marBottom w:val="0"/>
      <w:divBdr>
        <w:top w:val="none" w:sz="0" w:space="0" w:color="auto"/>
        <w:left w:val="none" w:sz="0" w:space="0" w:color="auto"/>
        <w:bottom w:val="none" w:sz="0" w:space="0" w:color="auto"/>
        <w:right w:val="none" w:sz="0" w:space="0" w:color="auto"/>
      </w:divBdr>
    </w:div>
    <w:div w:id="917520027">
      <w:bodyDiv w:val="1"/>
      <w:marLeft w:val="0"/>
      <w:marRight w:val="0"/>
      <w:marTop w:val="0"/>
      <w:marBottom w:val="0"/>
      <w:divBdr>
        <w:top w:val="none" w:sz="0" w:space="0" w:color="auto"/>
        <w:left w:val="none" w:sz="0" w:space="0" w:color="auto"/>
        <w:bottom w:val="none" w:sz="0" w:space="0" w:color="auto"/>
        <w:right w:val="none" w:sz="0" w:space="0" w:color="auto"/>
      </w:divBdr>
    </w:div>
    <w:div w:id="918947725">
      <w:bodyDiv w:val="1"/>
      <w:marLeft w:val="0"/>
      <w:marRight w:val="0"/>
      <w:marTop w:val="0"/>
      <w:marBottom w:val="0"/>
      <w:divBdr>
        <w:top w:val="none" w:sz="0" w:space="0" w:color="auto"/>
        <w:left w:val="none" w:sz="0" w:space="0" w:color="auto"/>
        <w:bottom w:val="none" w:sz="0" w:space="0" w:color="auto"/>
        <w:right w:val="none" w:sz="0" w:space="0" w:color="auto"/>
      </w:divBdr>
    </w:div>
    <w:div w:id="928004074">
      <w:bodyDiv w:val="1"/>
      <w:marLeft w:val="0"/>
      <w:marRight w:val="0"/>
      <w:marTop w:val="0"/>
      <w:marBottom w:val="0"/>
      <w:divBdr>
        <w:top w:val="none" w:sz="0" w:space="0" w:color="auto"/>
        <w:left w:val="none" w:sz="0" w:space="0" w:color="auto"/>
        <w:bottom w:val="none" w:sz="0" w:space="0" w:color="auto"/>
        <w:right w:val="none" w:sz="0" w:space="0" w:color="auto"/>
      </w:divBdr>
    </w:div>
    <w:div w:id="931279258">
      <w:bodyDiv w:val="1"/>
      <w:marLeft w:val="0"/>
      <w:marRight w:val="0"/>
      <w:marTop w:val="0"/>
      <w:marBottom w:val="0"/>
      <w:divBdr>
        <w:top w:val="none" w:sz="0" w:space="0" w:color="auto"/>
        <w:left w:val="none" w:sz="0" w:space="0" w:color="auto"/>
        <w:bottom w:val="none" w:sz="0" w:space="0" w:color="auto"/>
        <w:right w:val="none" w:sz="0" w:space="0" w:color="auto"/>
      </w:divBdr>
    </w:div>
    <w:div w:id="931742034">
      <w:bodyDiv w:val="1"/>
      <w:marLeft w:val="0"/>
      <w:marRight w:val="0"/>
      <w:marTop w:val="0"/>
      <w:marBottom w:val="0"/>
      <w:divBdr>
        <w:top w:val="none" w:sz="0" w:space="0" w:color="auto"/>
        <w:left w:val="none" w:sz="0" w:space="0" w:color="auto"/>
        <w:bottom w:val="none" w:sz="0" w:space="0" w:color="auto"/>
        <w:right w:val="none" w:sz="0" w:space="0" w:color="auto"/>
      </w:divBdr>
    </w:div>
    <w:div w:id="934827692">
      <w:bodyDiv w:val="1"/>
      <w:marLeft w:val="0"/>
      <w:marRight w:val="0"/>
      <w:marTop w:val="0"/>
      <w:marBottom w:val="0"/>
      <w:divBdr>
        <w:top w:val="none" w:sz="0" w:space="0" w:color="auto"/>
        <w:left w:val="none" w:sz="0" w:space="0" w:color="auto"/>
        <w:bottom w:val="none" w:sz="0" w:space="0" w:color="auto"/>
        <w:right w:val="none" w:sz="0" w:space="0" w:color="auto"/>
      </w:divBdr>
    </w:div>
    <w:div w:id="952244118">
      <w:bodyDiv w:val="1"/>
      <w:marLeft w:val="0"/>
      <w:marRight w:val="0"/>
      <w:marTop w:val="0"/>
      <w:marBottom w:val="0"/>
      <w:divBdr>
        <w:top w:val="none" w:sz="0" w:space="0" w:color="auto"/>
        <w:left w:val="none" w:sz="0" w:space="0" w:color="auto"/>
        <w:bottom w:val="none" w:sz="0" w:space="0" w:color="auto"/>
        <w:right w:val="none" w:sz="0" w:space="0" w:color="auto"/>
      </w:divBdr>
    </w:div>
    <w:div w:id="953247916">
      <w:bodyDiv w:val="1"/>
      <w:marLeft w:val="0"/>
      <w:marRight w:val="0"/>
      <w:marTop w:val="0"/>
      <w:marBottom w:val="0"/>
      <w:divBdr>
        <w:top w:val="none" w:sz="0" w:space="0" w:color="auto"/>
        <w:left w:val="none" w:sz="0" w:space="0" w:color="auto"/>
        <w:bottom w:val="none" w:sz="0" w:space="0" w:color="auto"/>
        <w:right w:val="none" w:sz="0" w:space="0" w:color="auto"/>
      </w:divBdr>
    </w:div>
    <w:div w:id="956256233">
      <w:bodyDiv w:val="1"/>
      <w:marLeft w:val="0"/>
      <w:marRight w:val="0"/>
      <w:marTop w:val="0"/>
      <w:marBottom w:val="0"/>
      <w:divBdr>
        <w:top w:val="none" w:sz="0" w:space="0" w:color="auto"/>
        <w:left w:val="none" w:sz="0" w:space="0" w:color="auto"/>
        <w:bottom w:val="none" w:sz="0" w:space="0" w:color="auto"/>
        <w:right w:val="none" w:sz="0" w:space="0" w:color="auto"/>
      </w:divBdr>
    </w:div>
    <w:div w:id="956718301">
      <w:bodyDiv w:val="1"/>
      <w:marLeft w:val="0"/>
      <w:marRight w:val="0"/>
      <w:marTop w:val="0"/>
      <w:marBottom w:val="0"/>
      <w:divBdr>
        <w:top w:val="none" w:sz="0" w:space="0" w:color="auto"/>
        <w:left w:val="none" w:sz="0" w:space="0" w:color="auto"/>
        <w:bottom w:val="none" w:sz="0" w:space="0" w:color="auto"/>
        <w:right w:val="none" w:sz="0" w:space="0" w:color="auto"/>
      </w:divBdr>
    </w:div>
    <w:div w:id="964309989">
      <w:bodyDiv w:val="1"/>
      <w:marLeft w:val="0"/>
      <w:marRight w:val="0"/>
      <w:marTop w:val="0"/>
      <w:marBottom w:val="0"/>
      <w:divBdr>
        <w:top w:val="none" w:sz="0" w:space="0" w:color="auto"/>
        <w:left w:val="none" w:sz="0" w:space="0" w:color="auto"/>
        <w:bottom w:val="none" w:sz="0" w:space="0" w:color="auto"/>
        <w:right w:val="none" w:sz="0" w:space="0" w:color="auto"/>
      </w:divBdr>
    </w:div>
    <w:div w:id="970206216">
      <w:bodyDiv w:val="1"/>
      <w:marLeft w:val="0"/>
      <w:marRight w:val="0"/>
      <w:marTop w:val="0"/>
      <w:marBottom w:val="0"/>
      <w:divBdr>
        <w:top w:val="none" w:sz="0" w:space="0" w:color="auto"/>
        <w:left w:val="none" w:sz="0" w:space="0" w:color="auto"/>
        <w:bottom w:val="none" w:sz="0" w:space="0" w:color="auto"/>
        <w:right w:val="none" w:sz="0" w:space="0" w:color="auto"/>
      </w:divBdr>
    </w:div>
    <w:div w:id="974875283">
      <w:bodyDiv w:val="1"/>
      <w:marLeft w:val="0"/>
      <w:marRight w:val="0"/>
      <w:marTop w:val="0"/>
      <w:marBottom w:val="0"/>
      <w:divBdr>
        <w:top w:val="none" w:sz="0" w:space="0" w:color="auto"/>
        <w:left w:val="none" w:sz="0" w:space="0" w:color="auto"/>
        <w:bottom w:val="none" w:sz="0" w:space="0" w:color="auto"/>
        <w:right w:val="none" w:sz="0" w:space="0" w:color="auto"/>
      </w:divBdr>
    </w:div>
    <w:div w:id="978650215">
      <w:bodyDiv w:val="1"/>
      <w:marLeft w:val="0"/>
      <w:marRight w:val="0"/>
      <w:marTop w:val="0"/>
      <w:marBottom w:val="0"/>
      <w:divBdr>
        <w:top w:val="none" w:sz="0" w:space="0" w:color="auto"/>
        <w:left w:val="none" w:sz="0" w:space="0" w:color="auto"/>
        <w:bottom w:val="none" w:sz="0" w:space="0" w:color="auto"/>
        <w:right w:val="none" w:sz="0" w:space="0" w:color="auto"/>
      </w:divBdr>
    </w:div>
    <w:div w:id="979111210">
      <w:bodyDiv w:val="1"/>
      <w:marLeft w:val="0"/>
      <w:marRight w:val="0"/>
      <w:marTop w:val="0"/>
      <w:marBottom w:val="0"/>
      <w:divBdr>
        <w:top w:val="none" w:sz="0" w:space="0" w:color="auto"/>
        <w:left w:val="none" w:sz="0" w:space="0" w:color="auto"/>
        <w:bottom w:val="none" w:sz="0" w:space="0" w:color="auto"/>
        <w:right w:val="none" w:sz="0" w:space="0" w:color="auto"/>
      </w:divBdr>
    </w:div>
    <w:div w:id="992373713">
      <w:bodyDiv w:val="1"/>
      <w:marLeft w:val="0"/>
      <w:marRight w:val="0"/>
      <w:marTop w:val="0"/>
      <w:marBottom w:val="0"/>
      <w:divBdr>
        <w:top w:val="none" w:sz="0" w:space="0" w:color="auto"/>
        <w:left w:val="none" w:sz="0" w:space="0" w:color="auto"/>
        <w:bottom w:val="none" w:sz="0" w:space="0" w:color="auto"/>
        <w:right w:val="none" w:sz="0" w:space="0" w:color="auto"/>
      </w:divBdr>
    </w:div>
    <w:div w:id="1013413241">
      <w:bodyDiv w:val="1"/>
      <w:marLeft w:val="0"/>
      <w:marRight w:val="0"/>
      <w:marTop w:val="0"/>
      <w:marBottom w:val="0"/>
      <w:divBdr>
        <w:top w:val="none" w:sz="0" w:space="0" w:color="auto"/>
        <w:left w:val="none" w:sz="0" w:space="0" w:color="auto"/>
        <w:bottom w:val="none" w:sz="0" w:space="0" w:color="auto"/>
        <w:right w:val="none" w:sz="0" w:space="0" w:color="auto"/>
      </w:divBdr>
    </w:div>
    <w:div w:id="1016999196">
      <w:bodyDiv w:val="1"/>
      <w:marLeft w:val="0"/>
      <w:marRight w:val="0"/>
      <w:marTop w:val="0"/>
      <w:marBottom w:val="0"/>
      <w:divBdr>
        <w:top w:val="none" w:sz="0" w:space="0" w:color="auto"/>
        <w:left w:val="none" w:sz="0" w:space="0" w:color="auto"/>
        <w:bottom w:val="none" w:sz="0" w:space="0" w:color="auto"/>
        <w:right w:val="none" w:sz="0" w:space="0" w:color="auto"/>
      </w:divBdr>
    </w:div>
    <w:div w:id="1037972898">
      <w:bodyDiv w:val="1"/>
      <w:marLeft w:val="0"/>
      <w:marRight w:val="0"/>
      <w:marTop w:val="0"/>
      <w:marBottom w:val="0"/>
      <w:divBdr>
        <w:top w:val="none" w:sz="0" w:space="0" w:color="auto"/>
        <w:left w:val="none" w:sz="0" w:space="0" w:color="auto"/>
        <w:bottom w:val="none" w:sz="0" w:space="0" w:color="auto"/>
        <w:right w:val="none" w:sz="0" w:space="0" w:color="auto"/>
      </w:divBdr>
    </w:div>
    <w:div w:id="1038970467">
      <w:bodyDiv w:val="1"/>
      <w:marLeft w:val="0"/>
      <w:marRight w:val="0"/>
      <w:marTop w:val="0"/>
      <w:marBottom w:val="0"/>
      <w:divBdr>
        <w:top w:val="none" w:sz="0" w:space="0" w:color="auto"/>
        <w:left w:val="none" w:sz="0" w:space="0" w:color="auto"/>
        <w:bottom w:val="none" w:sz="0" w:space="0" w:color="auto"/>
        <w:right w:val="none" w:sz="0" w:space="0" w:color="auto"/>
      </w:divBdr>
    </w:div>
    <w:div w:id="1056007987">
      <w:bodyDiv w:val="1"/>
      <w:marLeft w:val="0"/>
      <w:marRight w:val="0"/>
      <w:marTop w:val="0"/>
      <w:marBottom w:val="0"/>
      <w:divBdr>
        <w:top w:val="none" w:sz="0" w:space="0" w:color="auto"/>
        <w:left w:val="none" w:sz="0" w:space="0" w:color="auto"/>
        <w:bottom w:val="none" w:sz="0" w:space="0" w:color="auto"/>
        <w:right w:val="none" w:sz="0" w:space="0" w:color="auto"/>
      </w:divBdr>
    </w:div>
    <w:div w:id="1057974376">
      <w:bodyDiv w:val="1"/>
      <w:marLeft w:val="0"/>
      <w:marRight w:val="0"/>
      <w:marTop w:val="0"/>
      <w:marBottom w:val="0"/>
      <w:divBdr>
        <w:top w:val="none" w:sz="0" w:space="0" w:color="auto"/>
        <w:left w:val="none" w:sz="0" w:space="0" w:color="auto"/>
        <w:bottom w:val="none" w:sz="0" w:space="0" w:color="auto"/>
        <w:right w:val="none" w:sz="0" w:space="0" w:color="auto"/>
      </w:divBdr>
    </w:div>
    <w:div w:id="1062749601">
      <w:bodyDiv w:val="1"/>
      <w:marLeft w:val="0"/>
      <w:marRight w:val="0"/>
      <w:marTop w:val="0"/>
      <w:marBottom w:val="0"/>
      <w:divBdr>
        <w:top w:val="none" w:sz="0" w:space="0" w:color="auto"/>
        <w:left w:val="none" w:sz="0" w:space="0" w:color="auto"/>
        <w:bottom w:val="none" w:sz="0" w:space="0" w:color="auto"/>
        <w:right w:val="none" w:sz="0" w:space="0" w:color="auto"/>
      </w:divBdr>
    </w:div>
    <w:div w:id="1070619631">
      <w:bodyDiv w:val="1"/>
      <w:marLeft w:val="0"/>
      <w:marRight w:val="0"/>
      <w:marTop w:val="0"/>
      <w:marBottom w:val="0"/>
      <w:divBdr>
        <w:top w:val="none" w:sz="0" w:space="0" w:color="auto"/>
        <w:left w:val="none" w:sz="0" w:space="0" w:color="auto"/>
        <w:bottom w:val="none" w:sz="0" w:space="0" w:color="auto"/>
        <w:right w:val="none" w:sz="0" w:space="0" w:color="auto"/>
      </w:divBdr>
    </w:div>
    <w:div w:id="1073308746">
      <w:bodyDiv w:val="1"/>
      <w:marLeft w:val="0"/>
      <w:marRight w:val="0"/>
      <w:marTop w:val="0"/>
      <w:marBottom w:val="0"/>
      <w:divBdr>
        <w:top w:val="none" w:sz="0" w:space="0" w:color="auto"/>
        <w:left w:val="none" w:sz="0" w:space="0" w:color="auto"/>
        <w:bottom w:val="none" w:sz="0" w:space="0" w:color="auto"/>
        <w:right w:val="none" w:sz="0" w:space="0" w:color="auto"/>
      </w:divBdr>
    </w:div>
    <w:div w:id="1078090916">
      <w:bodyDiv w:val="1"/>
      <w:marLeft w:val="0"/>
      <w:marRight w:val="0"/>
      <w:marTop w:val="0"/>
      <w:marBottom w:val="0"/>
      <w:divBdr>
        <w:top w:val="none" w:sz="0" w:space="0" w:color="auto"/>
        <w:left w:val="none" w:sz="0" w:space="0" w:color="auto"/>
        <w:bottom w:val="none" w:sz="0" w:space="0" w:color="auto"/>
        <w:right w:val="none" w:sz="0" w:space="0" w:color="auto"/>
      </w:divBdr>
    </w:div>
    <w:div w:id="1082801941">
      <w:bodyDiv w:val="1"/>
      <w:marLeft w:val="0"/>
      <w:marRight w:val="0"/>
      <w:marTop w:val="0"/>
      <w:marBottom w:val="0"/>
      <w:divBdr>
        <w:top w:val="none" w:sz="0" w:space="0" w:color="auto"/>
        <w:left w:val="none" w:sz="0" w:space="0" w:color="auto"/>
        <w:bottom w:val="none" w:sz="0" w:space="0" w:color="auto"/>
        <w:right w:val="none" w:sz="0" w:space="0" w:color="auto"/>
      </w:divBdr>
    </w:div>
    <w:div w:id="1084378817">
      <w:bodyDiv w:val="1"/>
      <w:marLeft w:val="0"/>
      <w:marRight w:val="0"/>
      <w:marTop w:val="0"/>
      <w:marBottom w:val="0"/>
      <w:divBdr>
        <w:top w:val="none" w:sz="0" w:space="0" w:color="auto"/>
        <w:left w:val="none" w:sz="0" w:space="0" w:color="auto"/>
        <w:bottom w:val="none" w:sz="0" w:space="0" w:color="auto"/>
        <w:right w:val="none" w:sz="0" w:space="0" w:color="auto"/>
      </w:divBdr>
    </w:div>
    <w:div w:id="1084955826">
      <w:bodyDiv w:val="1"/>
      <w:marLeft w:val="0"/>
      <w:marRight w:val="0"/>
      <w:marTop w:val="0"/>
      <w:marBottom w:val="0"/>
      <w:divBdr>
        <w:top w:val="none" w:sz="0" w:space="0" w:color="auto"/>
        <w:left w:val="none" w:sz="0" w:space="0" w:color="auto"/>
        <w:bottom w:val="none" w:sz="0" w:space="0" w:color="auto"/>
        <w:right w:val="none" w:sz="0" w:space="0" w:color="auto"/>
      </w:divBdr>
    </w:div>
    <w:div w:id="1092511671">
      <w:bodyDiv w:val="1"/>
      <w:marLeft w:val="0"/>
      <w:marRight w:val="0"/>
      <w:marTop w:val="0"/>
      <w:marBottom w:val="0"/>
      <w:divBdr>
        <w:top w:val="none" w:sz="0" w:space="0" w:color="auto"/>
        <w:left w:val="none" w:sz="0" w:space="0" w:color="auto"/>
        <w:bottom w:val="none" w:sz="0" w:space="0" w:color="auto"/>
        <w:right w:val="none" w:sz="0" w:space="0" w:color="auto"/>
      </w:divBdr>
    </w:div>
    <w:div w:id="1094323872">
      <w:bodyDiv w:val="1"/>
      <w:marLeft w:val="0"/>
      <w:marRight w:val="0"/>
      <w:marTop w:val="0"/>
      <w:marBottom w:val="0"/>
      <w:divBdr>
        <w:top w:val="none" w:sz="0" w:space="0" w:color="auto"/>
        <w:left w:val="none" w:sz="0" w:space="0" w:color="auto"/>
        <w:bottom w:val="none" w:sz="0" w:space="0" w:color="auto"/>
        <w:right w:val="none" w:sz="0" w:space="0" w:color="auto"/>
      </w:divBdr>
    </w:div>
    <w:div w:id="1094858569">
      <w:bodyDiv w:val="1"/>
      <w:marLeft w:val="0"/>
      <w:marRight w:val="0"/>
      <w:marTop w:val="0"/>
      <w:marBottom w:val="0"/>
      <w:divBdr>
        <w:top w:val="none" w:sz="0" w:space="0" w:color="auto"/>
        <w:left w:val="none" w:sz="0" w:space="0" w:color="auto"/>
        <w:bottom w:val="none" w:sz="0" w:space="0" w:color="auto"/>
        <w:right w:val="none" w:sz="0" w:space="0" w:color="auto"/>
      </w:divBdr>
    </w:div>
    <w:div w:id="1096097009">
      <w:bodyDiv w:val="1"/>
      <w:marLeft w:val="0"/>
      <w:marRight w:val="0"/>
      <w:marTop w:val="0"/>
      <w:marBottom w:val="0"/>
      <w:divBdr>
        <w:top w:val="none" w:sz="0" w:space="0" w:color="auto"/>
        <w:left w:val="none" w:sz="0" w:space="0" w:color="auto"/>
        <w:bottom w:val="none" w:sz="0" w:space="0" w:color="auto"/>
        <w:right w:val="none" w:sz="0" w:space="0" w:color="auto"/>
      </w:divBdr>
    </w:div>
    <w:div w:id="1105687720">
      <w:bodyDiv w:val="1"/>
      <w:marLeft w:val="0"/>
      <w:marRight w:val="0"/>
      <w:marTop w:val="0"/>
      <w:marBottom w:val="0"/>
      <w:divBdr>
        <w:top w:val="none" w:sz="0" w:space="0" w:color="auto"/>
        <w:left w:val="none" w:sz="0" w:space="0" w:color="auto"/>
        <w:bottom w:val="none" w:sz="0" w:space="0" w:color="auto"/>
        <w:right w:val="none" w:sz="0" w:space="0" w:color="auto"/>
      </w:divBdr>
    </w:div>
    <w:div w:id="1109620326">
      <w:bodyDiv w:val="1"/>
      <w:marLeft w:val="0"/>
      <w:marRight w:val="0"/>
      <w:marTop w:val="0"/>
      <w:marBottom w:val="0"/>
      <w:divBdr>
        <w:top w:val="none" w:sz="0" w:space="0" w:color="auto"/>
        <w:left w:val="none" w:sz="0" w:space="0" w:color="auto"/>
        <w:bottom w:val="none" w:sz="0" w:space="0" w:color="auto"/>
        <w:right w:val="none" w:sz="0" w:space="0" w:color="auto"/>
      </w:divBdr>
    </w:div>
    <w:div w:id="1112436987">
      <w:bodyDiv w:val="1"/>
      <w:marLeft w:val="0"/>
      <w:marRight w:val="0"/>
      <w:marTop w:val="0"/>
      <w:marBottom w:val="0"/>
      <w:divBdr>
        <w:top w:val="none" w:sz="0" w:space="0" w:color="auto"/>
        <w:left w:val="none" w:sz="0" w:space="0" w:color="auto"/>
        <w:bottom w:val="none" w:sz="0" w:space="0" w:color="auto"/>
        <w:right w:val="none" w:sz="0" w:space="0" w:color="auto"/>
      </w:divBdr>
    </w:div>
    <w:div w:id="1115752775">
      <w:bodyDiv w:val="1"/>
      <w:marLeft w:val="0"/>
      <w:marRight w:val="0"/>
      <w:marTop w:val="0"/>
      <w:marBottom w:val="0"/>
      <w:divBdr>
        <w:top w:val="none" w:sz="0" w:space="0" w:color="auto"/>
        <w:left w:val="none" w:sz="0" w:space="0" w:color="auto"/>
        <w:bottom w:val="none" w:sz="0" w:space="0" w:color="auto"/>
        <w:right w:val="none" w:sz="0" w:space="0" w:color="auto"/>
      </w:divBdr>
    </w:div>
    <w:div w:id="1118373185">
      <w:bodyDiv w:val="1"/>
      <w:marLeft w:val="0"/>
      <w:marRight w:val="0"/>
      <w:marTop w:val="0"/>
      <w:marBottom w:val="0"/>
      <w:divBdr>
        <w:top w:val="none" w:sz="0" w:space="0" w:color="auto"/>
        <w:left w:val="none" w:sz="0" w:space="0" w:color="auto"/>
        <w:bottom w:val="none" w:sz="0" w:space="0" w:color="auto"/>
        <w:right w:val="none" w:sz="0" w:space="0" w:color="auto"/>
      </w:divBdr>
    </w:div>
    <w:div w:id="1123889951">
      <w:bodyDiv w:val="1"/>
      <w:marLeft w:val="0"/>
      <w:marRight w:val="0"/>
      <w:marTop w:val="0"/>
      <w:marBottom w:val="0"/>
      <w:divBdr>
        <w:top w:val="none" w:sz="0" w:space="0" w:color="auto"/>
        <w:left w:val="none" w:sz="0" w:space="0" w:color="auto"/>
        <w:bottom w:val="none" w:sz="0" w:space="0" w:color="auto"/>
        <w:right w:val="none" w:sz="0" w:space="0" w:color="auto"/>
      </w:divBdr>
    </w:div>
    <w:div w:id="1144079236">
      <w:bodyDiv w:val="1"/>
      <w:marLeft w:val="0"/>
      <w:marRight w:val="0"/>
      <w:marTop w:val="0"/>
      <w:marBottom w:val="0"/>
      <w:divBdr>
        <w:top w:val="none" w:sz="0" w:space="0" w:color="auto"/>
        <w:left w:val="none" w:sz="0" w:space="0" w:color="auto"/>
        <w:bottom w:val="none" w:sz="0" w:space="0" w:color="auto"/>
        <w:right w:val="none" w:sz="0" w:space="0" w:color="auto"/>
      </w:divBdr>
    </w:div>
    <w:div w:id="1150562211">
      <w:bodyDiv w:val="1"/>
      <w:marLeft w:val="0"/>
      <w:marRight w:val="0"/>
      <w:marTop w:val="0"/>
      <w:marBottom w:val="0"/>
      <w:divBdr>
        <w:top w:val="none" w:sz="0" w:space="0" w:color="auto"/>
        <w:left w:val="none" w:sz="0" w:space="0" w:color="auto"/>
        <w:bottom w:val="none" w:sz="0" w:space="0" w:color="auto"/>
        <w:right w:val="none" w:sz="0" w:space="0" w:color="auto"/>
      </w:divBdr>
    </w:div>
    <w:div w:id="1169056031">
      <w:bodyDiv w:val="1"/>
      <w:marLeft w:val="0"/>
      <w:marRight w:val="0"/>
      <w:marTop w:val="0"/>
      <w:marBottom w:val="0"/>
      <w:divBdr>
        <w:top w:val="none" w:sz="0" w:space="0" w:color="auto"/>
        <w:left w:val="none" w:sz="0" w:space="0" w:color="auto"/>
        <w:bottom w:val="none" w:sz="0" w:space="0" w:color="auto"/>
        <w:right w:val="none" w:sz="0" w:space="0" w:color="auto"/>
      </w:divBdr>
    </w:div>
    <w:div w:id="1185902422">
      <w:bodyDiv w:val="1"/>
      <w:marLeft w:val="0"/>
      <w:marRight w:val="0"/>
      <w:marTop w:val="0"/>
      <w:marBottom w:val="0"/>
      <w:divBdr>
        <w:top w:val="none" w:sz="0" w:space="0" w:color="auto"/>
        <w:left w:val="none" w:sz="0" w:space="0" w:color="auto"/>
        <w:bottom w:val="none" w:sz="0" w:space="0" w:color="auto"/>
        <w:right w:val="none" w:sz="0" w:space="0" w:color="auto"/>
      </w:divBdr>
    </w:div>
    <w:div w:id="1197238854">
      <w:bodyDiv w:val="1"/>
      <w:marLeft w:val="0"/>
      <w:marRight w:val="0"/>
      <w:marTop w:val="0"/>
      <w:marBottom w:val="0"/>
      <w:divBdr>
        <w:top w:val="none" w:sz="0" w:space="0" w:color="auto"/>
        <w:left w:val="none" w:sz="0" w:space="0" w:color="auto"/>
        <w:bottom w:val="none" w:sz="0" w:space="0" w:color="auto"/>
        <w:right w:val="none" w:sz="0" w:space="0" w:color="auto"/>
      </w:divBdr>
    </w:div>
    <w:div w:id="1197699496">
      <w:bodyDiv w:val="1"/>
      <w:marLeft w:val="0"/>
      <w:marRight w:val="0"/>
      <w:marTop w:val="0"/>
      <w:marBottom w:val="0"/>
      <w:divBdr>
        <w:top w:val="none" w:sz="0" w:space="0" w:color="auto"/>
        <w:left w:val="none" w:sz="0" w:space="0" w:color="auto"/>
        <w:bottom w:val="none" w:sz="0" w:space="0" w:color="auto"/>
        <w:right w:val="none" w:sz="0" w:space="0" w:color="auto"/>
      </w:divBdr>
    </w:div>
    <w:div w:id="1198280615">
      <w:bodyDiv w:val="1"/>
      <w:marLeft w:val="0"/>
      <w:marRight w:val="0"/>
      <w:marTop w:val="0"/>
      <w:marBottom w:val="0"/>
      <w:divBdr>
        <w:top w:val="none" w:sz="0" w:space="0" w:color="auto"/>
        <w:left w:val="none" w:sz="0" w:space="0" w:color="auto"/>
        <w:bottom w:val="none" w:sz="0" w:space="0" w:color="auto"/>
        <w:right w:val="none" w:sz="0" w:space="0" w:color="auto"/>
      </w:divBdr>
    </w:div>
    <w:div w:id="1199514189">
      <w:bodyDiv w:val="1"/>
      <w:marLeft w:val="0"/>
      <w:marRight w:val="0"/>
      <w:marTop w:val="0"/>
      <w:marBottom w:val="0"/>
      <w:divBdr>
        <w:top w:val="none" w:sz="0" w:space="0" w:color="auto"/>
        <w:left w:val="none" w:sz="0" w:space="0" w:color="auto"/>
        <w:bottom w:val="none" w:sz="0" w:space="0" w:color="auto"/>
        <w:right w:val="none" w:sz="0" w:space="0" w:color="auto"/>
      </w:divBdr>
    </w:div>
    <w:div w:id="1199780680">
      <w:bodyDiv w:val="1"/>
      <w:marLeft w:val="0"/>
      <w:marRight w:val="0"/>
      <w:marTop w:val="0"/>
      <w:marBottom w:val="0"/>
      <w:divBdr>
        <w:top w:val="none" w:sz="0" w:space="0" w:color="auto"/>
        <w:left w:val="none" w:sz="0" w:space="0" w:color="auto"/>
        <w:bottom w:val="none" w:sz="0" w:space="0" w:color="auto"/>
        <w:right w:val="none" w:sz="0" w:space="0" w:color="auto"/>
      </w:divBdr>
    </w:div>
    <w:div w:id="1201161299">
      <w:bodyDiv w:val="1"/>
      <w:marLeft w:val="0"/>
      <w:marRight w:val="0"/>
      <w:marTop w:val="0"/>
      <w:marBottom w:val="0"/>
      <w:divBdr>
        <w:top w:val="none" w:sz="0" w:space="0" w:color="auto"/>
        <w:left w:val="none" w:sz="0" w:space="0" w:color="auto"/>
        <w:bottom w:val="none" w:sz="0" w:space="0" w:color="auto"/>
        <w:right w:val="none" w:sz="0" w:space="0" w:color="auto"/>
      </w:divBdr>
    </w:div>
    <w:div w:id="1205098078">
      <w:bodyDiv w:val="1"/>
      <w:marLeft w:val="0"/>
      <w:marRight w:val="0"/>
      <w:marTop w:val="0"/>
      <w:marBottom w:val="0"/>
      <w:divBdr>
        <w:top w:val="none" w:sz="0" w:space="0" w:color="auto"/>
        <w:left w:val="none" w:sz="0" w:space="0" w:color="auto"/>
        <w:bottom w:val="none" w:sz="0" w:space="0" w:color="auto"/>
        <w:right w:val="none" w:sz="0" w:space="0" w:color="auto"/>
      </w:divBdr>
    </w:div>
    <w:div w:id="1205099171">
      <w:bodyDiv w:val="1"/>
      <w:marLeft w:val="0"/>
      <w:marRight w:val="0"/>
      <w:marTop w:val="0"/>
      <w:marBottom w:val="0"/>
      <w:divBdr>
        <w:top w:val="none" w:sz="0" w:space="0" w:color="auto"/>
        <w:left w:val="none" w:sz="0" w:space="0" w:color="auto"/>
        <w:bottom w:val="none" w:sz="0" w:space="0" w:color="auto"/>
        <w:right w:val="none" w:sz="0" w:space="0" w:color="auto"/>
      </w:divBdr>
    </w:div>
    <w:div w:id="1205945010">
      <w:bodyDiv w:val="1"/>
      <w:marLeft w:val="0"/>
      <w:marRight w:val="0"/>
      <w:marTop w:val="0"/>
      <w:marBottom w:val="0"/>
      <w:divBdr>
        <w:top w:val="none" w:sz="0" w:space="0" w:color="auto"/>
        <w:left w:val="none" w:sz="0" w:space="0" w:color="auto"/>
        <w:bottom w:val="none" w:sz="0" w:space="0" w:color="auto"/>
        <w:right w:val="none" w:sz="0" w:space="0" w:color="auto"/>
      </w:divBdr>
    </w:div>
    <w:div w:id="1209301843">
      <w:bodyDiv w:val="1"/>
      <w:marLeft w:val="0"/>
      <w:marRight w:val="0"/>
      <w:marTop w:val="0"/>
      <w:marBottom w:val="0"/>
      <w:divBdr>
        <w:top w:val="none" w:sz="0" w:space="0" w:color="auto"/>
        <w:left w:val="none" w:sz="0" w:space="0" w:color="auto"/>
        <w:bottom w:val="none" w:sz="0" w:space="0" w:color="auto"/>
        <w:right w:val="none" w:sz="0" w:space="0" w:color="auto"/>
      </w:divBdr>
    </w:div>
    <w:div w:id="1231577190">
      <w:bodyDiv w:val="1"/>
      <w:marLeft w:val="0"/>
      <w:marRight w:val="0"/>
      <w:marTop w:val="0"/>
      <w:marBottom w:val="0"/>
      <w:divBdr>
        <w:top w:val="none" w:sz="0" w:space="0" w:color="auto"/>
        <w:left w:val="none" w:sz="0" w:space="0" w:color="auto"/>
        <w:bottom w:val="none" w:sz="0" w:space="0" w:color="auto"/>
        <w:right w:val="none" w:sz="0" w:space="0" w:color="auto"/>
      </w:divBdr>
    </w:div>
    <w:div w:id="1234198983">
      <w:bodyDiv w:val="1"/>
      <w:marLeft w:val="0"/>
      <w:marRight w:val="0"/>
      <w:marTop w:val="0"/>
      <w:marBottom w:val="0"/>
      <w:divBdr>
        <w:top w:val="none" w:sz="0" w:space="0" w:color="auto"/>
        <w:left w:val="none" w:sz="0" w:space="0" w:color="auto"/>
        <w:bottom w:val="none" w:sz="0" w:space="0" w:color="auto"/>
        <w:right w:val="none" w:sz="0" w:space="0" w:color="auto"/>
      </w:divBdr>
    </w:div>
    <w:div w:id="1237590131">
      <w:bodyDiv w:val="1"/>
      <w:marLeft w:val="0"/>
      <w:marRight w:val="0"/>
      <w:marTop w:val="0"/>
      <w:marBottom w:val="0"/>
      <w:divBdr>
        <w:top w:val="none" w:sz="0" w:space="0" w:color="auto"/>
        <w:left w:val="none" w:sz="0" w:space="0" w:color="auto"/>
        <w:bottom w:val="none" w:sz="0" w:space="0" w:color="auto"/>
        <w:right w:val="none" w:sz="0" w:space="0" w:color="auto"/>
      </w:divBdr>
    </w:div>
    <w:div w:id="1238319686">
      <w:bodyDiv w:val="1"/>
      <w:marLeft w:val="0"/>
      <w:marRight w:val="0"/>
      <w:marTop w:val="0"/>
      <w:marBottom w:val="0"/>
      <w:divBdr>
        <w:top w:val="none" w:sz="0" w:space="0" w:color="auto"/>
        <w:left w:val="none" w:sz="0" w:space="0" w:color="auto"/>
        <w:bottom w:val="none" w:sz="0" w:space="0" w:color="auto"/>
        <w:right w:val="none" w:sz="0" w:space="0" w:color="auto"/>
      </w:divBdr>
    </w:div>
    <w:div w:id="1239173410">
      <w:bodyDiv w:val="1"/>
      <w:marLeft w:val="0"/>
      <w:marRight w:val="0"/>
      <w:marTop w:val="0"/>
      <w:marBottom w:val="0"/>
      <w:divBdr>
        <w:top w:val="none" w:sz="0" w:space="0" w:color="auto"/>
        <w:left w:val="none" w:sz="0" w:space="0" w:color="auto"/>
        <w:bottom w:val="none" w:sz="0" w:space="0" w:color="auto"/>
        <w:right w:val="none" w:sz="0" w:space="0" w:color="auto"/>
      </w:divBdr>
    </w:div>
    <w:div w:id="1250625281">
      <w:bodyDiv w:val="1"/>
      <w:marLeft w:val="0"/>
      <w:marRight w:val="0"/>
      <w:marTop w:val="0"/>
      <w:marBottom w:val="0"/>
      <w:divBdr>
        <w:top w:val="none" w:sz="0" w:space="0" w:color="auto"/>
        <w:left w:val="none" w:sz="0" w:space="0" w:color="auto"/>
        <w:bottom w:val="none" w:sz="0" w:space="0" w:color="auto"/>
        <w:right w:val="none" w:sz="0" w:space="0" w:color="auto"/>
      </w:divBdr>
    </w:div>
    <w:div w:id="1256748368">
      <w:bodyDiv w:val="1"/>
      <w:marLeft w:val="0"/>
      <w:marRight w:val="0"/>
      <w:marTop w:val="0"/>
      <w:marBottom w:val="0"/>
      <w:divBdr>
        <w:top w:val="none" w:sz="0" w:space="0" w:color="auto"/>
        <w:left w:val="none" w:sz="0" w:space="0" w:color="auto"/>
        <w:bottom w:val="none" w:sz="0" w:space="0" w:color="auto"/>
        <w:right w:val="none" w:sz="0" w:space="0" w:color="auto"/>
      </w:divBdr>
    </w:div>
    <w:div w:id="1260330966">
      <w:bodyDiv w:val="1"/>
      <w:marLeft w:val="0"/>
      <w:marRight w:val="0"/>
      <w:marTop w:val="0"/>
      <w:marBottom w:val="0"/>
      <w:divBdr>
        <w:top w:val="none" w:sz="0" w:space="0" w:color="auto"/>
        <w:left w:val="none" w:sz="0" w:space="0" w:color="auto"/>
        <w:bottom w:val="none" w:sz="0" w:space="0" w:color="auto"/>
        <w:right w:val="none" w:sz="0" w:space="0" w:color="auto"/>
      </w:divBdr>
    </w:div>
    <w:div w:id="1269777495">
      <w:bodyDiv w:val="1"/>
      <w:marLeft w:val="0"/>
      <w:marRight w:val="0"/>
      <w:marTop w:val="0"/>
      <w:marBottom w:val="0"/>
      <w:divBdr>
        <w:top w:val="none" w:sz="0" w:space="0" w:color="auto"/>
        <w:left w:val="none" w:sz="0" w:space="0" w:color="auto"/>
        <w:bottom w:val="none" w:sz="0" w:space="0" w:color="auto"/>
        <w:right w:val="none" w:sz="0" w:space="0" w:color="auto"/>
      </w:divBdr>
    </w:div>
    <w:div w:id="1270896511">
      <w:bodyDiv w:val="1"/>
      <w:marLeft w:val="0"/>
      <w:marRight w:val="0"/>
      <w:marTop w:val="0"/>
      <w:marBottom w:val="0"/>
      <w:divBdr>
        <w:top w:val="none" w:sz="0" w:space="0" w:color="auto"/>
        <w:left w:val="none" w:sz="0" w:space="0" w:color="auto"/>
        <w:bottom w:val="none" w:sz="0" w:space="0" w:color="auto"/>
        <w:right w:val="none" w:sz="0" w:space="0" w:color="auto"/>
      </w:divBdr>
    </w:div>
    <w:div w:id="1274508702">
      <w:bodyDiv w:val="1"/>
      <w:marLeft w:val="0"/>
      <w:marRight w:val="0"/>
      <w:marTop w:val="0"/>
      <w:marBottom w:val="0"/>
      <w:divBdr>
        <w:top w:val="none" w:sz="0" w:space="0" w:color="auto"/>
        <w:left w:val="none" w:sz="0" w:space="0" w:color="auto"/>
        <w:bottom w:val="none" w:sz="0" w:space="0" w:color="auto"/>
        <w:right w:val="none" w:sz="0" w:space="0" w:color="auto"/>
      </w:divBdr>
    </w:div>
    <w:div w:id="1274824196">
      <w:bodyDiv w:val="1"/>
      <w:marLeft w:val="0"/>
      <w:marRight w:val="0"/>
      <w:marTop w:val="0"/>
      <w:marBottom w:val="0"/>
      <w:divBdr>
        <w:top w:val="none" w:sz="0" w:space="0" w:color="auto"/>
        <w:left w:val="none" w:sz="0" w:space="0" w:color="auto"/>
        <w:bottom w:val="none" w:sz="0" w:space="0" w:color="auto"/>
        <w:right w:val="none" w:sz="0" w:space="0" w:color="auto"/>
      </w:divBdr>
    </w:div>
    <w:div w:id="1275095304">
      <w:bodyDiv w:val="1"/>
      <w:marLeft w:val="0"/>
      <w:marRight w:val="0"/>
      <w:marTop w:val="0"/>
      <w:marBottom w:val="0"/>
      <w:divBdr>
        <w:top w:val="none" w:sz="0" w:space="0" w:color="auto"/>
        <w:left w:val="none" w:sz="0" w:space="0" w:color="auto"/>
        <w:bottom w:val="none" w:sz="0" w:space="0" w:color="auto"/>
        <w:right w:val="none" w:sz="0" w:space="0" w:color="auto"/>
      </w:divBdr>
    </w:div>
    <w:div w:id="1280911634">
      <w:bodyDiv w:val="1"/>
      <w:marLeft w:val="0"/>
      <w:marRight w:val="0"/>
      <w:marTop w:val="0"/>
      <w:marBottom w:val="0"/>
      <w:divBdr>
        <w:top w:val="none" w:sz="0" w:space="0" w:color="auto"/>
        <w:left w:val="none" w:sz="0" w:space="0" w:color="auto"/>
        <w:bottom w:val="none" w:sz="0" w:space="0" w:color="auto"/>
        <w:right w:val="none" w:sz="0" w:space="0" w:color="auto"/>
      </w:divBdr>
    </w:div>
    <w:div w:id="1287930423">
      <w:bodyDiv w:val="1"/>
      <w:marLeft w:val="0"/>
      <w:marRight w:val="0"/>
      <w:marTop w:val="0"/>
      <w:marBottom w:val="0"/>
      <w:divBdr>
        <w:top w:val="none" w:sz="0" w:space="0" w:color="auto"/>
        <w:left w:val="none" w:sz="0" w:space="0" w:color="auto"/>
        <w:bottom w:val="none" w:sz="0" w:space="0" w:color="auto"/>
        <w:right w:val="none" w:sz="0" w:space="0" w:color="auto"/>
      </w:divBdr>
    </w:div>
    <w:div w:id="1317564324">
      <w:bodyDiv w:val="1"/>
      <w:marLeft w:val="0"/>
      <w:marRight w:val="0"/>
      <w:marTop w:val="0"/>
      <w:marBottom w:val="0"/>
      <w:divBdr>
        <w:top w:val="none" w:sz="0" w:space="0" w:color="auto"/>
        <w:left w:val="none" w:sz="0" w:space="0" w:color="auto"/>
        <w:bottom w:val="none" w:sz="0" w:space="0" w:color="auto"/>
        <w:right w:val="none" w:sz="0" w:space="0" w:color="auto"/>
      </w:divBdr>
    </w:div>
    <w:div w:id="1325164958">
      <w:bodyDiv w:val="1"/>
      <w:marLeft w:val="0"/>
      <w:marRight w:val="0"/>
      <w:marTop w:val="0"/>
      <w:marBottom w:val="0"/>
      <w:divBdr>
        <w:top w:val="none" w:sz="0" w:space="0" w:color="auto"/>
        <w:left w:val="none" w:sz="0" w:space="0" w:color="auto"/>
        <w:bottom w:val="none" w:sz="0" w:space="0" w:color="auto"/>
        <w:right w:val="none" w:sz="0" w:space="0" w:color="auto"/>
      </w:divBdr>
    </w:div>
    <w:div w:id="1327592729">
      <w:bodyDiv w:val="1"/>
      <w:marLeft w:val="0"/>
      <w:marRight w:val="0"/>
      <w:marTop w:val="0"/>
      <w:marBottom w:val="0"/>
      <w:divBdr>
        <w:top w:val="none" w:sz="0" w:space="0" w:color="auto"/>
        <w:left w:val="none" w:sz="0" w:space="0" w:color="auto"/>
        <w:bottom w:val="none" w:sz="0" w:space="0" w:color="auto"/>
        <w:right w:val="none" w:sz="0" w:space="0" w:color="auto"/>
      </w:divBdr>
    </w:div>
    <w:div w:id="1327706630">
      <w:bodyDiv w:val="1"/>
      <w:marLeft w:val="0"/>
      <w:marRight w:val="0"/>
      <w:marTop w:val="0"/>
      <w:marBottom w:val="0"/>
      <w:divBdr>
        <w:top w:val="none" w:sz="0" w:space="0" w:color="auto"/>
        <w:left w:val="none" w:sz="0" w:space="0" w:color="auto"/>
        <w:bottom w:val="none" w:sz="0" w:space="0" w:color="auto"/>
        <w:right w:val="none" w:sz="0" w:space="0" w:color="auto"/>
      </w:divBdr>
    </w:div>
    <w:div w:id="1328093307">
      <w:bodyDiv w:val="1"/>
      <w:marLeft w:val="0"/>
      <w:marRight w:val="0"/>
      <w:marTop w:val="0"/>
      <w:marBottom w:val="0"/>
      <w:divBdr>
        <w:top w:val="none" w:sz="0" w:space="0" w:color="auto"/>
        <w:left w:val="none" w:sz="0" w:space="0" w:color="auto"/>
        <w:bottom w:val="none" w:sz="0" w:space="0" w:color="auto"/>
        <w:right w:val="none" w:sz="0" w:space="0" w:color="auto"/>
      </w:divBdr>
    </w:div>
    <w:div w:id="1330712898">
      <w:bodyDiv w:val="1"/>
      <w:marLeft w:val="0"/>
      <w:marRight w:val="0"/>
      <w:marTop w:val="0"/>
      <w:marBottom w:val="0"/>
      <w:divBdr>
        <w:top w:val="none" w:sz="0" w:space="0" w:color="auto"/>
        <w:left w:val="none" w:sz="0" w:space="0" w:color="auto"/>
        <w:bottom w:val="none" w:sz="0" w:space="0" w:color="auto"/>
        <w:right w:val="none" w:sz="0" w:space="0" w:color="auto"/>
      </w:divBdr>
    </w:div>
    <w:div w:id="1331370195">
      <w:bodyDiv w:val="1"/>
      <w:marLeft w:val="0"/>
      <w:marRight w:val="0"/>
      <w:marTop w:val="0"/>
      <w:marBottom w:val="0"/>
      <w:divBdr>
        <w:top w:val="none" w:sz="0" w:space="0" w:color="auto"/>
        <w:left w:val="none" w:sz="0" w:space="0" w:color="auto"/>
        <w:bottom w:val="none" w:sz="0" w:space="0" w:color="auto"/>
        <w:right w:val="none" w:sz="0" w:space="0" w:color="auto"/>
      </w:divBdr>
    </w:div>
    <w:div w:id="1332828868">
      <w:bodyDiv w:val="1"/>
      <w:marLeft w:val="0"/>
      <w:marRight w:val="0"/>
      <w:marTop w:val="0"/>
      <w:marBottom w:val="0"/>
      <w:divBdr>
        <w:top w:val="none" w:sz="0" w:space="0" w:color="auto"/>
        <w:left w:val="none" w:sz="0" w:space="0" w:color="auto"/>
        <w:bottom w:val="none" w:sz="0" w:space="0" w:color="auto"/>
        <w:right w:val="none" w:sz="0" w:space="0" w:color="auto"/>
      </w:divBdr>
    </w:div>
    <w:div w:id="1338341114">
      <w:bodyDiv w:val="1"/>
      <w:marLeft w:val="0"/>
      <w:marRight w:val="0"/>
      <w:marTop w:val="0"/>
      <w:marBottom w:val="0"/>
      <w:divBdr>
        <w:top w:val="none" w:sz="0" w:space="0" w:color="auto"/>
        <w:left w:val="none" w:sz="0" w:space="0" w:color="auto"/>
        <w:bottom w:val="none" w:sz="0" w:space="0" w:color="auto"/>
        <w:right w:val="none" w:sz="0" w:space="0" w:color="auto"/>
      </w:divBdr>
    </w:div>
    <w:div w:id="1344353557">
      <w:bodyDiv w:val="1"/>
      <w:marLeft w:val="0"/>
      <w:marRight w:val="0"/>
      <w:marTop w:val="0"/>
      <w:marBottom w:val="0"/>
      <w:divBdr>
        <w:top w:val="none" w:sz="0" w:space="0" w:color="auto"/>
        <w:left w:val="none" w:sz="0" w:space="0" w:color="auto"/>
        <w:bottom w:val="none" w:sz="0" w:space="0" w:color="auto"/>
        <w:right w:val="none" w:sz="0" w:space="0" w:color="auto"/>
      </w:divBdr>
    </w:div>
    <w:div w:id="1358777768">
      <w:bodyDiv w:val="1"/>
      <w:marLeft w:val="0"/>
      <w:marRight w:val="0"/>
      <w:marTop w:val="0"/>
      <w:marBottom w:val="0"/>
      <w:divBdr>
        <w:top w:val="none" w:sz="0" w:space="0" w:color="auto"/>
        <w:left w:val="none" w:sz="0" w:space="0" w:color="auto"/>
        <w:bottom w:val="none" w:sz="0" w:space="0" w:color="auto"/>
        <w:right w:val="none" w:sz="0" w:space="0" w:color="auto"/>
      </w:divBdr>
    </w:div>
    <w:div w:id="1364136328">
      <w:bodyDiv w:val="1"/>
      <w:marLeft w:val="0"/>
      <w:marRight w:val="0"/>
      <w:marTop w:val="0"/>
      <w:marBottom w:val="0"/>
      <w:divBdr>
        <w:top w:val="none" w:sz="0" w:space="0" w:color="auto"/>
        <w:left w:val="none" w:sz="0" w:space="0" w:color="auto"/>
        <w:bottom w:val="none" w:sz="0" w:space="0" w:color="auto"/>
        <w:right w:val="none" w:sz="0" w:space="0" w:color="auto"/>
      </w:divBdr>
    </w:div>
    <w:div w:id="1366709882">
      <w:bodyDiv w:val="1"/>
      <w:marLeft w:val="0"/>
      <w:marRight w:val="0"/>
      <w:marTop w:val="0"/>
      <w:marBottom w:val="0"/>
      <w:divBdr>
        <w:top w:val="none" w:sz="0" w:space="0" w:color="auto"/>
        <w:left w:val="none" w:sz="0" w:space="0" w:color="auto"/>
        <w:bottom w:val="none" w:sz="0" w:space="0" w:color="auto"/>
        <w:right w:val="none" w:sz="0" w:space="0" w:color="auto"/>
      </w:divBdr>
    </w:div>
    <w:div w:id="1367104133">
      <w:bodyDiv w:val="1"/>
      <w:marLeft w:val="0"/>
      <w:marRight w:val="0"/>
      <w:marTop w:val="0"/>
      <w:marBottom w:val="0"/>
      <w:divBdr>
        <w:top w:val="none" w:sz="0" w:space="0" w:color="auto"/>
        <w:left w:val="none" w:sz="0" w:space="0" w:color="auto"/>
        <w:bottom w:val="none" w:sz="0" w:space="0" w:color="auto"/>
        <w:right w:val="none" w:sz="0" w:space="0" w:color="auto"/>
      </w:divBdr>
    </w:div>
    <w:div w:id="1376584687">
      <w:bodyDiv w:val="1"/>
      <w:marLeft w:val="0"/>
      <w:marRight w:val="0"/>
      <w:marTop w:val="0"/>
      <w:marBottom w:val="0"/>
      <w:divBdr>
        <w:top w:val="none" w:sz="0" w:space="0" w:color="auto"/>
        <w:left w:val="none" w:sz="0" w:space="0" w:color="auto"/>
        <w:bottom w:val="none" w:sz="0" w:space="0" w:color="auto"/>
        <w:right w:val="none" w:sz="0" w:space="0" w:color="auto"/>
      </w:divBdr>
    </w:div>
    <w:div w:id="1382169506">
      <w:bodyDiv w:val="1"/>
      <w:marLeft w:val="0"/>
      <w:marRight w:val="0"/>
      <w:marTop w:val="0"/>
      <w:marBottom w:val="0"/>
      <w:divBdr>
        <w:top w:val="none" w:sz="0" w:space="0" w:color="auto"/>
        <w:left w:val="none" w:sz="0" w:space="0" w:color="auto"/>
        <w:bottom w:val="none" w:sz="0" w:space="0" w:color="auto"/>
        <w:right w:val="none" w:sz="0" w:space="0" w:color="auto"/>
      </w:divBdr>
    </w:div>
    <w:div w:id="1390956774">
      <w:bodyDiv w:val="1"/>
      <w:marLeft w:val="0"/>
      <w:marRight w:val="0"/>
      <w:marTop w:val="0"/>
      <w:marBottom w:val="0"/>
      <w:divBdr>
        <w:top w:val="none" w:sz="0" w:space="0" w:color="auto"/>
        <w:left w:val="none" w:sz="0" w:space="0" w:color="auto"/>
        <w:bottom w:val="none" w:sz="0" w:space="0" w:color="auto"/>
        <w:right w:val="none" w:sz="0" w:space="0" w:color="auto"/>
      </w:divBdr>
    </w:div>
    <w:div w:id="1394506656">
      <w:bodyDiv w:val="1"/>
      <w:marLeft w:val="0"/>
      <w:marRight w:val="0"/>
      <w:marTop w:val="0"/>
      <w:marBottom w:val="0"/>
      <w:divBdr>
        <w:top w:val="none" w:sz="0" w:space="0" w:color="auto"/>
        <w:left w:val="none" w:sz="0" w:space="0" w:color="auto"/>
        <w:bottom w:val="none" w:sz="0" w:space="0" w:color="auto"/>
        <w:right w:val="none" w:sz="0" w:space="0" w:color="auto"/>
      </w:divBdr>
    </w:div>
    <w:div w:id="1396705124">
      <w:bodyDiv w:val="1"/>
      <w:marLeft w:val="0"/>
      <w:marRight w:val="0"/>
      <w:marTop w:val="0"/>
      <w:marBottom w:val="0"/>
      <w:divBdr>
        <w:top w:val="none" w:sz="0" w:space="0" w:color="auto"/>
        <w:left w:val="none" w:sz="0" w:space="0" w:color="auto"/>
        <w:bottom w:val="none" w:sz="0" w:space="0" w:color="auto"/>
        <w:right w:val="none" w:sz="0" w:space="0" w:color="auto"/>
      </w:divBdr>
    </w:div>
    <w:div w:id="1398671078">
      <w:bodyDiv w:val="1"/>
      <w:marLeft w:val="0"/>
      <w:marRight w:val="0"/>
      <w:marTop w:val="0"/>
      <w:marBottom w:val="0"/>
      <w:divBdr>
        <w:top w:val="none" w:sz="0" w:space="0" w:color="auto"/>
        <w:left w:val="none" w:sz="0" w:space="0" w:color="auto"/>
        <w:bottom w:val="none" w:sz="0" w:space="0" w:color="auto"/>
        <w:right w:val="none" w:sz="0" w:space="0" w:color="auto"/>
      </w:divBdr>
    </w:div>
    <w:div w:id="1402095684">
      <w:bodyDiv w:val="1"/>
      <w:marLeft w:val="0"/>
      <w:marRight w:val="0"/>
      <w:marTop w:val="0"/>
      <w:marBottom w:val="0"/>
      <w:divBdr>
        <w:top w:val="none" w:sz="0" w:space="0" w:color="auto"/>
        <w:left w:val="none" w:sz="0" w:space="0" w:color="auto"/>
        <w:bottom w:val="none" w:sz="0" w:space="0" w:color="auto"/>
        <w:right w:val="none" w:sz="0" w:space="0" w:color="auto"/>
      </w:divBdr>
    </w:div>
    <w:div w:id="1410158680">
      <w:bodyDiv w:val="1"/>
      <w:marLeft w:val="0"/>
      <w:marRight w:val="0"/>
      <w:marTop w:val="0"/>
      <w:marBottom w:val="0"/>
      <w:divBdr>
        <w:top w:val="none" w:sz="0" w:space="0" w:color="auto"/>
        <w:left w:val="none" w:sz="0" w:space="0" w:color="auto"/>
        <w:bottom w:val="none" w:sz="0" w:space="0" w:color="auto"/>
        <w:right w:val="none" w:sz="0" w:space="0" w:color="auto"/>
      </w:divBdr>
    </w:div>
    <w:div w:id="1412314522">
      <w:bodyDiv w:val="1"/>
      <w:marLeft w:val="0"/>
      <w:marRight w:val="0"/>
      <w:marTop w:val="0"/>
      <w:marBottom w:val="0"/>
      <w:divBdr>
        <w:top w:val="none" w:sz="0" w:space="0" w:color="auto"/>
        <w:left w:val="none" w:sz="0" w:space="0" w:color="auto"/>
        <w:bottom w:val="none" w:sz="0" w:space="0" w:color="auto"/>
        <w:right w:val="none" w:sz="0" w:space="0" w:color="auto"/>
      </w:divBdr>
    </w:div>
    <w:div w:id="1421878346">
      <w:bodyDiv w:val="1"/>
      <w:marLeft w:val="0"/>
      <w:marRight w:val="0"/>
      <w:marTop w:val="0"/>
      <w:marBottom w:val="0"/>
      <w:divBdr>
        <w:top w:val="none" w:sz="0" w:space="0" w:color="auto"/>
        <w:left w:val="none" w:sz="0" w:space="0" w:color="auto"/>
        <w:bottom w:val="none" w:sz="0" w:space="0" w:color="auto"/>
        <w:right w:val="none" w:sz="0" w:space="0" w:color="auto"/>
      </w:divBdr>
    </w:div>
    <w:div w:id="1432779439">
      <w:bodyDiv w:val="1"/>
      <w:marLeft w:val="0"/>
      <w:marRight w:val="0"/>
      <w:marTop w:val="0"/>
      <w:marBottom w:val="0"/>
      <w:divBdr>
        <w:top w:val="none" w:sz="0" w:space="0" w:color="auto"/>
        <w:left w:val="none" w:sz="0" w:space="0" w:color="auto"/>
        <w:bottom w:val="none" w:sz="0" w:space="0" w:color="auto"/>
        <w:right w:val="none" w:sz="0" w:space="0" w:color="auto"/>
      </w:divBdr>
    </w:div>
    <w:div w:id="1433281505">
      <w:bodyDiv w:val="1"/>
      <w:marLeft w:val="0"/>
      <w:marRight w:val="0"/>
      <w:marTop w:val="0"/>
      <w:marBottom w:val="0"/>
      <w:divBdr>
        <w:top w:val="none" w:sz="0" w:space="0" w:color="auto"/>
        <w:left w:val="none" w:sz="0" w:space="0" w:color="auto"/>
        <w:bottom w:val="none" w:sz="0" w:space="0" w:color="auto"/>
        <w:right w:val="none" w:sz="0" w:space="0" w:color="auto"/>
      </w:divBdr>
    </w:div>
    <w:div w:id="1434934979">
      <w:bodyDiv w:val="1"/>
      <w:marLeft w:val="0"/>
      <w:marRight w:val="0"/>
      <w:marTop w:val="0"/>
      <w:marBottom w:val="0"/>
      <w:divBdr>
        <w:top w:val="none" w:sz="0" w:space="0" w:color="auto"/>
        <w:left w:val="none" w:sz="0" w:space="0" w:color="auto"/>
        <w:bottom w:val="none" w:sz="0" w:space="0" w:color="auto"/>
        <w:right w:val="none" w:sz="0" w:space="0" w:color="auto"/>
      </w:divBdr>
    </w:div>
    <w:div w:id="1436943183">
      <w:bodyDiv w:val="1"/>
      <w:marLeft w:val="0"/>
      <w:marRight w:val="0"/>
      <w:marTop w:val="0"/>
      <w:marBottom w:val="0"/>
      <w:divBdr>
        <w:top w:val="none" w:sz="0" w:space="0" w:color="auto"/>
        <w:left w:val="none" w:sz="0" w:space="0" w:color="auto"/>
        <w:bottom w:val="none" w:sz="0" w:space="0" w:color="auto"/>
        <w:right w:val="none" w:sz="0" w:space="0" w:color="auto"/>
      </w:divBdr>
    </w:div>
    <w:div w:id="1438141321">
      <w:bodyDiv w:val="1"/>
      <w:marLeft w:val="0"/>
      <w:marRight w:val="0"/>
      <w:marTop w:val="0"/>
      <w:marBottom w:val="0"/>
      <w:divBdr>
        <w:top w:val="none" w:sz="0" w:space="0" w:color="auto"/>
        <w:left w:val="none" w:sz="0" w:space="0" w:color="auto"/>
        <w:bottom w:val="none" w:sz="0" w:space="0" w:color="auto"/>
        <w:right w:val="none" w:sz="0" w:space="0" w:color="auto"/>
      </w:divBdr>
    </w:div>
    <w:div w:id="1440442515">
      <w:bodyDiv w:val="1"/>
      <w:marLeft w:val="0"/>
      <w:marRight w:val="0"/>
      <w:marTop w:val="0"/>
      <w:marBottom w:val="0"/>
      <w:divBdr>
        <w:top w:val="none" w:sz="0" w:space="0" w:color="auto"/>
        <w:left w:val="none" w:sz="0" w:space="0" w:color="auto"/>
        <w:bottom w:val="none" w:sz="0" w:space="0" w:color="auto"/>
        <w:right w:val="none" w:sz="0" w:space="0" w:color="auto"/>
      </w:divBdr>
    </w:div>
    <w:div w:id="1448936519">
      <w:bodyDiv w:val="1"/>
      <w:marLeft w:val="0"/>
      <w:marRight w:val="0"/>
      <w:marTop w:val="0"/>
      <w:marBottom w:val="0"/>
      <w:divBdr>
        <w:top w:val="none" w:sz="0" w:space="0" w:color="auto"/>
        <w:left w:val="none" w:sz="0" w:space="0" w:color="auto"/>
        <w:bottom w:val="none" w:sz="0" w:space="0" w:color="auto"/>
        <w:right w:val="none" w:sz="0" w:space="0" w:color="auto"/>
      </w:divBdr>
    </w:div>
    <w:div w:id="1449811526">
      <w:bodyDiv w:val="1"/>
      <w:marLeft w:val="0"/>
      <w:marRight w:val="0"/>
      <w:marTop w:val="0"/>
      <w:marBottom w:val="0"/>
      <w:divBdr>
        <w:top w:val="none" w:sz="0" w:space="0" w:color="auto"/>
        <w:left w:val="none" w:sz="0" w:space="0" w:color="auto"/>
        <w:bottom w:val="none" w:sz="0" w:space="0" w:color="auto"/>
        <w:right w:val="none" w:sz="0" w:space="0" w:color="auto"/>
      </w:divBdr>
    </w:div>
    <w:div w:id="1454667122">
      <w:bodyDiv w:val="1"/>
      <w:marLeft w:val="0"/>
      <w:marRight w:val="0"/>
      <w:marTop w:val="0"/>
      <w:marBottom w:val="0"/>
      <w:divBdr>
        <w:top w:val="none" w:sz="0" w:space="0" w:color="auto"/>
        <w:left w:val="none" w:sz="0" w:space="0" w:color="auto"/>
        <w:bottom w:val="none" w:sz="0" w:space="0" w:color="auto"/>
        <w:right w:val="none" w:sz="0" w:space="0" w:color="auto"/>
      </w:divBdr>
    </w:div>
    <w:div w:id="1466895253">
      <w:bodyDiv w:val="1"/>
      <w:marLeft w:val="0"/>
      <w:marRight w:val="0"/>
      <w:marTop w:val="0"/>
      <w:marBottom w:val="0"/>
      <w:divBdr>
        <w:top w:val="none" w:sz="0" w:space="0" w:color="auto"/>
        <w:left w:val="none" w:sz="0" w:space="0" w:color="auto"/>
        <w:bottom w:val="none" w:sz="0" w:space="0" w:color="auto"/>
        <w:right w:val="none" w:sz="0" w:space="0" w:color="auto"/>
      </w:divBdr>
    </w:div>
    <w:div w:id="1471946015">
      <w:bodyDiv w:val="1"/>
      <w:marLeft w:val="0"/>
      <w:marRight w:val="0"/>
      <w:marTop w:val="0"/>
      <w:marBottom w:val="0"/>
      <w:divBdr>
        <w:top w:val="none" w:sz="0" w:space="0" w:color="auto"/>
        <w:left w:val="none" w:sz="0" w:space="0" w:color="auto"/>
        <w:bottom w:val="none" w:sz="0" w:space="0" w:color="auto"/>
        <w:right w:val="none" w:sz="0" w:space="0" w:color="auto"/>
      </w:divBdr>
    </w:div>
    <w:div w:id="1474133299">
      <w:bodyDiv w:val="1"/>
      <w:marLeft w:val="0"/>
      <w:marRight w:val="0"/>
      <w:marTop w:val="0"/>
      <w:marBottom w:val="0"/>
      <w:divBdr>
        <w:top w:val="none" w:sz="0" w:space="0" w:color="auto"/>
        <w:left w:val="none" w:sz="0" w:space="0" w:color="auto"/>
        <w:bottom w:val="none" w:sz="0" w:space="0" w:color="auto"/>
        <w:right w:val="none" w:sz="0" w:space="0" w:color="auto"/>
      </w:divBdr>
    </w:div>
    <w:div w:id="1480804729">
      <w:bodyDiv w:val="1"/>
      <w:marLeft w:val="0"/>
      <w:marRight w:val="0"/>
      <w:marTop w:val="0"/>
      <w:marBottom w:val="0"/>
      <w:divBdr>
        <w:top w:val="none" w:sz="0" w:space="0" w:color="auto"/>
        <w:left w:val="none" w:sz="0" w:space="0" w:color="auto"/>
        <w:bottom w:val="none" w:sz="0" w:space="0" w:color="auto"/>
        <w:right w:val="none" w:sz="0" w:space="0" w:color="auto"/>
      </w:divBdr>
    </w:div>
    <w:div w:id="1487672291">
      <w:bodyDiv w:val="1"/>
      <w:marLeft w:val="0"/>
      <w:marRight w:val="0"/>
      <w:marTop w:val="0"/>
      <w:marBottom w:val="0"/>
      <w:divBdr>
        <w:top w:val="none" w:sz="0" w:space="0" w:color="auto"/>
        <w:left w:val="none" w:sz="0" w:space="0" w:color="auto"/>
        <w:bottom w:val="none" w:sz="0" w:space="0" w:color="auto"/>
        <w:right w:val="none" w:sz="0" w:space="0" w:color="auto"/>
      </w:divBdr>
    </w:div>
    <w:div w:id="1496339893">
      <w:bodyDiv w:val="1"/>
      <w:marLeft w:val="0"/>
      <w:marRight w:val="0"/>
      <w:marTop w:val="0"/>
      <w:marBottom w:val="0"/>
      <w:divBdr>
        <w:top w:val="none" w:sz="0" w:space="0" w:color="auto"/>
        <w:left w:val="none" w:sz="0" w:space="0" w:color="auto"/>
        <w:bottom w:val="none" w:sz="0" w:space="0" w:color="auto"/>
        <w:right w:val="none" w:sz="0" w:space="0" w:color="auto"/>
      </w:divBdr>
    </w:div>
    <w:div w:id="1520049524">
      <w:bodyDiv w:val="1"/>
      <w:marLeft w:val="0"/>
      <w:marRight w:val="0"/>
      <w:marTop w:val="0"/>
      <w:marBottom w:val="0"/>
      <w:divBdr>
        <w:top w:val="none" w:sz="0" w:space="0" w:color="auto"/>
        <w:left w:val="none" w:sz="0" w:space="0" w:color="auto"/>
        <w:bottom w:val="none" w:sz="0" w:space="0" w:color="auto"/>
        <w:right w:val="none" w:sz="0" w:space="0" w:color="auto"/>
      </w:divBdr>
    </w:div>
    <w:div w:id="1521623624">
      <w:bodyDiv w:val="1"/>
      <w:marLeft w:val="0"/>
      <w:marRight w:val="0"/>
      <w:marTop w:val="0"/>
      <w:marBottom w:val="0"/>
      <w:divBdr>
        <w:top w:val="none" w:sz="0" w:space="0" w:color="auto"/>
        <w:left w:val="none" w:sz="0" w:space="0" w:color="auto"/>
        <w:bottom w:val="none" w:sz="0" w:space="0" w:color="auto"/>
        <w:right w:val="none" w:sz="0" w:space="0" w:color="auto"/>
      </w:divBdr>
    </w:div>
    <w:div w:id="1522695073">
      <w:bodyDiv w:val="1"/>
      <w:marLeft w:val="0"/>
      <w:marRight w:val="0"/>
      <w:marTop w:val="0"/>
      <w:marBottom w:val="0"/>
      <w:divBdr>
        <w:top w:val="none" w:sz="0" w:space="0" w:color="auto"/>
        <w:left w:val="none" w:sz="0" w:space="0" w:color="auto"/>
        <w:bottom w:val="none" w:sz="0" w:space="0" w:color="auto"/>
        <w:right w:val="none" w:sz="0" w:space="0" w:color="auto"/>
      </w:divBdr>
    </w:div>
    <w:div w:id="1527332234">
      <w:bodyDiv w:val="1"/>
      <w:marLeft w:val="0"/>
      <w:marRight w:val="0"/>
      <w:marTop w:val="0"/>
      <w:marBottom w:val="0"/>
      <w:divBdr>
        <w:top w:val="none" w:sz="0" w:space="0" w:color="auto"/>
        <w:left w:val="none" w:sz="0" w:space="0" w:color="auto"/>
        <w:bottom w:val="none" w:sz="0" w:space="0" w:color="auto"/>
        <w:right w:val="none" w:sz="0" w:space="0" w:color="auto"/>
      </w:divBdr>
    </w:div>
    <w:div w:id="1527450130">
      <w:bodyDiv w:val="1"/>
      <w:marLeft w:val="0"/>
      <w:marRight w:val="0"/>
      <w:marTop w:val="0"/>
      <w:marBottom w:val="0"/>
      <w:divBdr>
        <w:top w:val="none" w:sz="0" w:space="0" w:color="auto"/>
        <w:left w:val="none" w:sz="0" w:space="0" w:color="auto"/>
        <w:bottom w:val="none" w:sz="0" w:space="0" w:color="auto"/>
        <w:right w:val="none" w:sz="0" w:space="0" w:color="auto"/>
      </w:divBdr>
    </w:div>
    <w:div w:id="1528324540">
      <w:bodyDiv w:val="1"/>
      <w:marLeft w:val="0"/>
      <w:marRight w:val="0"/>
      <w:marTop w:val="0"/>
      <w:marBottom w:val="0"/>
      <w:divBdr>
        <w:top w:val="none" w:sz="0" w:space="0" w:color="auto"/>
        <w:left w:val="none" w:sz="0" w:space="0" w:color="auto"/>
        <w:bottom w:val="none" w:sz="0" w:space="0" w:color="auto"/>
        <w:right w:val="none" w:sz="0" w:space="0" w:color="auto"/>
      </w:divBdr>
    </w:div>
    <w:div w:id="1530680903">
      <w:bodyDiv w:val="1"/>
      <w:marLeft w:val="0"/>
      <w:marRight w:val="0"/>
      <w:marTop w:val="0"/>
      <w:marBottom w:val="0"/>
      <w:divBdr>
        <w:top w:val="none" w:sz="0" w:space="0" w:color="auto"/>
        <w:left w:val="none" w:sz="0" w:space="0" w:color="auto"/>
        <w:bottom w:val="none" w:sz="0" w:space="0" w:color="auto"/>
        <w:right w:val="none" w:sz="0" w:space="0" w:color="auto"/>
      </w:divBdr>
    </w:div>
    <w:div w:id="1534339054">
      <w:bodyDiv w:val="1"/>
      <w:marLeft w:val="0"/>
      <w:marRight w:val="0"/>
      <w:marTop w:val="0"/>
      <w:marBottom w:val="0"/>
      <w:divBdr>
        <w:top w:val="none" w:sz="0" w:space="0" w:color="auto"/>
        <w:left w:val="none" w:sz="0" w:space="0" w:color="auto"/>
        <w:bottom w:val="none" w:sz="0" w:space="0" w:color="auto"/>
        <w:right w:val="none" w:sz="0" w:space="0" w:color="auto"/>
      </w:divBdr>
    </w:div>
    <w:div w:id="1537742379">
      <w:bodyDiv w:val="1"/>
      <w:marLeft w:val="0"/>
      <w:marRight w:val="0"/>
      <w:marTop w:val="0"/>
      <w:marBottom w:val="0"/>
      <w:divBdr>
        <w:top w:val="none" w:sz="0" w:space="0" w:color="auto"/>
        <w:left w:val="none" w:sz="0" w:space="0" w:color="auto"/>
        <w:bottom w:val="none" w:sz="0" w:space="0" w:color="auto"/>
        <w:right w:val="none" w:sz="0" w:space="0" w:color="auto"/>
      </w:divBdr>
    </w:div>
    <w:div w:id="1545558479">
      <w:bodyDiv w:val="1"/>
      <w:marLeft w:val="0"/>
      <w:marRight w:val="0"/>
      <w:marTop w:val="0"/>
      <w:marBottom w:val="0"/>
      <w:divBdr>
        <w:top w:val="none" w:sz="0" w:space="0" w:color="auto"/>
        <w:left w:val="none" w:sz="0" w:space="0" w:color="auto"/>
        <w:bottom w:val="none" w:sz="0" w:space="0" w:color="auto"/>
        <w:right w:val="none" w:sz="0" w:space="0" w:color="auto"/>
      </w:divBdr>
    </w:div>
    <w:div w:id="1547982790">
      <w:bodyDiv w:val="1"/>
      <w:marLeft w:val="0"/>
      <w:marRight w:val="0"/>
      <w:marTop w:val="0"/>
      <w:marBottom w:val="0"/>
      <w:divBdr>
        <w:top w:val="none" w:sz="0" w:space="0" w:color="auto"/>
        <w:left w:val="none" w:sz="0" w:space="0" w:color="auto"/>
        <w:bottom w:val="none" w:sz="0" w:space="0" w:color="auto"/>
        <w:right w:val="none" w:sz="0" w:space="0" w:color="auto"/>
      </w:divBdr>
    </w:div>
    <w:div w:id="1551919490">
      <w:bodyDiv w:val="1"/>
      <w:marLeft w:val="0"/>
      <w:marRight w:val="0"/>
      <w:marTop w:val="0"/>
      <w:marBottom w:val="0"/>
      <w:divBdr>
        <w:top w:val="none" w:sz="0" w:space="0" w:color="auto"/>
        <w:left w:val="none" w:sz="0" w:space="0" w:color="auto"/>
        <w:bottom w:val="none" w:sz="0" w:space="0" w:color="auto"/>
        <w:right w:val="none" w:sz="0" w:space="0" w:color="auto"/>
      </w:divBdr>
    </w:div>
    <w:div w:id="1551919946">
      <w:bodyDiv w:val="1"/>
      <w:marLeft w:val="0"/>
      <w:marRight w:val="0"/>
      <w:marTop w:val="0"/>
      <w:marBottom w:val="0"/>
      <w:divBdr>
        <w:top w:val="none" w:sz="0" w:space="0" w:color="auto"/>
        <w:left w:val="none" w:sz="0" w:space="0" w:color="auto"/>
        <w:bottom w:val="none" w:sz="0" w:space="0" w:color="auto"/>
        <w:right w:val="none" w:sz="0" w:space="0" w:color="auto"/>
      </w:divBdr>
    </w:div>
    <w:div w:id="1554390852">
      <w:bodyDiv w:val="1"/>
      <w:marLeft w:val="0"/>
      <w:marRight w:val="0"/>
      <w:marTop w:val="0"/>
      <w:marBottom w:val="0"/>
      <w:divBdr>
        <w:top w:val="none" w:sz="0" w:space="0" w:color="auto"/>
        <w:left w:val="none" w:sz="0" w:space="0" w:color="auto"/>
        <w:bottom w:val="none" w:sz="0" w:space="0" w:color="auto"/>
        <w:right w:val="none" w:sz="0" w:space="0" w:color="auto"/>
      </w:divBdr>
    </w:div>
    <w:div w:id="1555120877">
      <w:bodyDiv w:val="1"/>
      <w:marLeft w:val="0"/>
      <w:marRight w:val="0"/>
      <w:marTop w:val="0"/>
      <w:marBottom w:val="0"/>
      <w:divBdr>
        <w:top w:val="none" w:sz="0" w:space="0" w:color="auto"/>
        <w:left w:val="none" w:sz="0" w:space="0" w:color="auto"/>
        <w:bottom w:val="none" w:sz="0" w:space="0" w:color="auto"/>
        <w:right w:val="none" w:sz="0" w:space="0" w:color="auto"/>
      </w:divBdr>
    </w:div>
    <w:div w:id="1564952232">
      <w:bodyDiv w:val="1"/>
      <w:marLeft w:val="0"/>
      <w:marRight w:val="0"/>
      <w:marTop w:val="0"/>
      <w:marBottom w:val="0"/>
      <w:divBdr>
        <w:top w:val="none" w:sz="0" w:space="0" w:color="auto"/>
        <w:left w:val="none" w:sz="0" w:space="0" w:color="auto"/>
        <w:bottom w:val="none" w:sz="0" w:space="0" w:color="auto"/>
        <w:right w:val="none" w:sz="0" w:space="0" w:color="auto"/>
      </w:divBdr>
    </w:div>
    <w:div w:id="1572036451">
      <w:bodyDiv w:val="1"/>
      <w:marLeft w:val="0"/>
      <w:marRight w:val="0"/>
      <w:marTop w:val="0"/>
      <w:marBottom w:val="0"/>
      <w:divBdr>
        <w:top w:val="none" w:sz="0" w:space="0" w:color="auto"/>
        <w:left w:val="none" w:sz="0" w:space="0" w:color="auto"/>
        <w:bottom w:val="none" w:sz="0" w:space="0" w:color="auto"/>
        <w:right w:val="none" w:sz="0" w:space="0" w:color="auto"/>
      </w:divBdr>
    </w:div>
    <w:div w:id="1578369613">
      <w:bodyDiv w:val="1"/>
      <w:marLeft w:val="0"/>
      <w:marRight w:val="0"/>
      <w:marTop w:val="0"/>
      <w:marBottom w:val="0"/>
      <w:divBdr>
        <w:top w:val="none" w:sz="0" w:space="0" w:color="auto"/>
        <w:left w:val="none" w:sz="0" w:space="0" w:color="auto"/>
        <w:bottom w:val="none" w:sz="0" w:space="0" w:color="auto"/>
        <w:right w:val="none" w:sz="0" w:space="0" w:color="auto"/>
      </w:divBdr>
    </w:div>
    <w:div w:id="1587961060">
      <w:bodyDiv w:val="1"/>
      <w:marLeft w:val="0"/>
      <w:marRight w:val="0"/>
      <w:marTop w:val="0"/>
      <w:marBottom w:val="0"/>
      <w:divBdr>
        <w:top w:val="none" w:sz="0" w:space="0" w:color="auto"/>
        <w:left w:val="none" w:sz="0" w:space="0" w:color="auto"/>
        <w:bottom w:val="none" w:sz="0" w:space="0" w:color="auto"/>
        <w:right w:val="none" w:sz="0" w:space="0" w:color="auto"/>
      </w:divBdr>
    </w:div>
    <w:div w:id="1589845761">
      <w:bodyDiv w:val="1"/>
      <w:marLeft w:val="0"/>
      <w:marRight w:val="0"/>
      <w:marTop w:val="0"/>
      <w:marBottom w:val="0"/>
      <w:divBdr>
        <w:top w:val="none" w:sz="0" w:space="0" w:color="auto"/>
        <w:left w:val="none" w:sz="0" w:space="0" w:color="auto"/>
        <w:bottom w:val="none" w:sz="0" w:space="0" w:color="auto"/>
        <w:right w:val="none" w:sz="0" w:space="0" w:color="auto"/>
      </w:divBdr>
    </w:div>
    <w:div w:id="1595742566">
      <w:bodyDiv w:val="1"/>
      <w:marLeft w:val="0"/>
      <w:marRight w:val="0"/>
      <w:marTop w:val="0"/>
      <w:marBottom w:val="0"/>
      <w:divBdr>
        <w:top w:val="none" w:sz="0" w:space="0" w:color="auto"/>
        <w:left w:val="none" w:sz="0" w:space="0" w:color="auto"/>
        <w:bottom w:val="none" w:sz="0" w:space="0" w:color="auto"/>
        <w:right w:val="none" w:sz="0" w:space="0" w:color="auto"/>
      </w:divBdr>
    </w:div>
    <w:div w:id="1598050822">
      <w:bodyDiv w:val="1"/>
      <w:marLeft w:val="0"/>
      <w:marRight w:val="0"/>
      <w:marTop w:val="0"/>
      <w:marBottom w:val="0"/>
      <w:divBdr>
        <w:top w:val="none" w:sz="0" w:space="0" w:color="auto"/>
        <w:left w:val="none" w:sz="0" w:space="0" w:color="auto"/>
        <w:bottom w:val="none" w:sz="0" w:space="0" w:color="auto"/>
        <w:right w:val="none" w:sz="0" w:space="0" w:color="auto"/>
      </w:divBdr>
    </w:div>
    <w:div w:id="1601521067">
      <w:bodyDiv w:val="1"/>
      <w:marLeft w:val="0"/>
      <w:marRight w:val="0"/>
      <w:marTop w:val="0"/>
      <w:marBottom w:val="0"/>
      <w:divBdr>
        <w:top w:val="none" w:sz="0" w:space="0" w:color="auto"/>
        <w:left w:val="none" w:sz="0" w:space="0" w:color="auto"/>
        <w:bottom w:val="none" w:sz="0" w:space="0" w:color="auto"/>
        <w:right w:val="none" w:sz="0" w:space="0" w:color="auto"/>
      </w:divBdr>
    </w:div>
    <w:div w:id="1614706940">
      <w:bodyDiv w:val="1"/>
      <w:marLeft w:val="0"/>
      <w:marRight w:val="0"/>
      <w:marTop w:val="0"/>
      <w:marBottom w:val="0"/>
      <w:divBdr>
        <w:top w:val="none" w:sz="0" w:space="0" w:color="auto"/>
        <w:left w:val="none" w:sz="0" w:space="0" w:color="auto"/>
        <w:bottom w:val="none" w:sz="0" w:space="0" w:color="auto"/>
        <w:right w:val="none" w:sz="0" w:space="0" w:color="auto"/>
      </w:divBdr>
    </w:div>
    <w:div w:id="1624339388">
      <w:bodyDiv w:val="1"/>
      <w:marLeft w:val="0"/>
      <w:marRight w:val="0"/>
      <w:marTop w:val="0"/>
      <w:marBottom w:val="0"/>
      <w:divBdr>
        <w:top w:val="none" w:sz="0" w:space="0" w:color="auto"/>
        <w:left w:val="none" w:sz="0" w:space="0" w:color="auto"/>
        <w:bottom w:val="none" w:sz="0" w:space="0" w:color="auto"/>
        <w:right w:val="none" w:sz="0" w:space="0" w:color="auto"/>
      </w:divBdr>
    </w:div>
    <w:div w:id="1629317401">
      <w:bodyDiv w:val="1"/>
      <w:marLeft w:val="0"/>
      <w:marRight w:val="0"/>
      <w:marTop w:val="0"/>
      <w:marBottom w:val="0"/>
      <w:divBdr>
        <w:top w:val="none" w:sz="0" w:space="0" w:color="auto"/>
        <w:left w:val="none" w:sz="0" w:space="0" w:color="auto"/>
        <w:bottom w:val="none" w:sz="0" w:space="0" w:color="auto"/>
        <w:right w:val="none" w:sz="0" w:space="0" w:color="auto"/>
      </w:divBdr>
    </w:div>
    <w:div w:id="1631863597">
      <w:bodyDiv w:val="1"/>
      <w:marLeft w:val="0"/>
      <w:marRight w:val="0"/>
      <w:marTop w:val="0"/>
      <w:marBottom w:val="0"/>
      <w:divBdr>
        <w:top w:val="none" w:sz="0" w:space="0" w:color="auto"/>
        <w:left w:val="none" w:sz="0" w:space="0" w:color="auto"/>
        <w:bottom w:val="none" w:sz="0" w:space="0" w:color="auto"/>
        <w:right w:val="none" w:sz="0" w:space="0" w:color="auto"/>
      </w:divBdr>
    </w:div>
    <w:div w:id="1639721913">
      <w:bodyDiv w:val="1"/>
      <w:marLeft w:val="0"/>
      <w:marRight w:val="0"/>
      <w:marTop w:val="0"/>
      <w:marBottom w:val="0"/>
      <w:divBdr>
        <w:top w:val="none" w:sz="0" w:space="0" w:color="auto"/>
        <w:left w:val="none" w:sz="0" w:space="0" w:color="auto"/>
        <w:bottom w:val="none" w:sz="0" w:space="0" w:color="auto"/>
        <w:right w:val="none" w:sz="0" w:space="0" w:color="auto"/>
      </w:divBdr>
    </w:div>
    <w:div w:id="1647081544">
      <w:bodyDiv w:val="1"/>
      <w:marLeft w:val="0"/>
      <w:marRight w:val="0"/>
      <w:marTop w:val="0"/>
      <w:marBottom w:val="0"/>
      <w:divBdr>
        <w:top w:val="none" w:sz="0" w:space="0" w:color="auto"/>
        <w:left w:val="none" w:sz="0" w:space="0" w:color="auto"/>
        <w:bottom w:val="none" w:sz="0" w:space="0" w:color="auto"/>
        <w:right w:val="none" w:sz="0" w:space="0" w:color="auto"/>
      </w:divBdr>
    </w:div>
    <w:div w:id="1648901088">
      <w:bodyDiv w:val="1"/>
      <w:marLeft w:val="0"/>
      <w:marRight w:val="0"/>
      <w:marTop w:val="0"/>
      <w:marBottom w:val="0"/>
      <w:divBdr>
        <w:top w:val="none" w:sz="0" w:space="0" w:color="auto"/>
        <w:left w:val="none" w:sz="0" w:space="0" w:color="auto"/>
        <w:bottom w:val="none" w:sz="0" w:space="0" w:color="auto"/>
        <w:right w:val="none" w:sz="0" w:space="0" w:color="auto"/>
      </w:divBdr>
    </w:div>
    <w:div w:id="1657803192">
      <w:bodyDiv w:val="1"/>
      <w:marLeft w:val="0"/>
      <w:marRight w:val="0"/>
      <w:marTop w:val="0"/>
      <w:marBottom w:val="0"/>
      <w:divBdr>
        <w:top w:val="none" w:sz="0" w:space="0" w:color="auto"/>
        <w:left w:val="none" w:sz="0" w:space="0" w:color="auto"/>
        <w:bottom w:val="none" w:sz="0" w:space="0" w:color="auto"/>
        <w:right w:val="none" w:sz="0" w:space="0" w:color="auto"/>
      </w:divBdr>
    </w:div>
    <w:div w:id="1661621125">
      <w:bodyDiv w:val="1"/>
      <w:marLeft w:val="0"/>
      <w:marRight w:val="0"/>
      <w:marTop w:val="0"/>
      <w:marBottom w:val="0"/>
      <w:divBdr>
        <w:top w:val="none" w:sz="0" w:space="0" w:color="auto"/>
        <w:left w:val="none" w:sz="0" w:space="0" w:color="auto"/>
        <w:bottom w:val="none" w:sz="0" w:space="0" w:color="auto"/>
        <w:right w:val="none" w:sz="0" w:space="0" w:color="auto"/>
      </w:divBdr>
    </w:div>
    <w:div w:id="1664580486">
      <w:bodyDiv w:val="1"/>
      <w:marLeft w:val="0"/>
      <w:marRight w:val="0"/>
      <w:marTop w:val="0"/>
      <w:marBottom w:val="0"/>
      <w:divBdr>
        <w:top w:val="none" w:sz="0" w:space="0" w:color="auto"/>
        <w:left w:val="none" w:sz="0" w:space="0" w:color="auto"/>
        <w:bottom w:val="none" w:sz="0" w:space="0" w:color="auto"/>
        <w:right w:val="none" w:sz="0" w:space="0" w:color="auto"/>
      </w:divBdr>
    </w:div>
    <w:div w:id="1667394274">
      <w:bodyDiv w:val="1"/>
      <w:marLeft w:val="0"/>
      <w:marRight w:val="0"/>
      <w:marTop w:val="0"/>
      <w:marBottom w:val="0"/>
      <w:divBdr>
        <w:top w:val="none" w:sz="0" w:space="0" w:color="auto"/>
        <w:left w:val="none" w:sz="0" w:space="0" w:color="auto"/>
        <w:bottom w:val="none" w:sz="0" w:space="0" w:color="auto"/>
        <w:right w:val="none" w:sz="0" w:space="0" w:color="auto"/>
      </w:divBdr>
    </w:div>
    <w:div w:id="1668560858">
      <w:bodyDiv w:val="1"/>
      <w:marLeft w:val="0"/>
      <w:marRight w:val="0"/>
      <w:marTop w:val="0"/>
      <w:marBottom w:val="0"/>
      <w:divBdr>
        <w:top w:val="none" w:sz="0" w:space="0" w:color="auto"/>
        <w:left w:val="none" w:sz="0" w:space="0" w:color="auto"/>
        <w:bottom w:val="none" w:sz="0" w:space="0" w:color="auto"/>
        <w:right w:val="none" w:sz="0" w:space="0" w:color="auto"/>
      </w:divBdr>
    </w:div>
    <w:div w:id="1668899593">
      <w:bodyDiv w:val="1"/>
      <w:marLeft w:val="0"/>
      <w:marRight w:val="0"/>
      <w:marTop w:val="0"/>
      <w:marBottom w:val="0"/>
      <w:divBdr>
        <w:top w:val="none" w:sz="0" w:space="0" w:color="auto"/>
        <w:left w:val="none" w:sz="0" w:space="0" w:color="auto"/>
        <w:bottom w:val="none" w:sz="0" w:space="0" w:color="auto"/>
        <w:right w:val="none" w:sz="0" w:space="0" w:color="auto"/>
      </w:divBdr>
    </w:div>
    <w:div w:id="1670595187">
      <w:bodyDiv w:val="1"/>
      <w:marLeft w:val="0"/>
      <w:marRight w:val="0"/>
      <w:marTop w:val="0"/>
      <w:marBottom w:val="0"/>
      <w:divBdr>
        <w:top w:val="none" w:sz="0" w:space="0" w:color="auto"/>
        <w:left w:val="none" w:sz="0" w:space="0" w:color="auto"/>
        <w:bottom w:val="none" w:sz="0" w:space="0" w:color="auto"/>
        <w:right w:val="none" w:sz="0" w:space="0" w:color="auto"/>
      </w:divBdr>
    </w:div>
    <w:div w:id="1673411499">
      <w:bodyDiv w:val="1"/>
      <w:marLeft w:val="0"/>
      <w:marRight w:val="0"/>
      <w:marTop w:val="0"/>
      <w:marBottom w:val="0"/>
      <w:divBdr>
        <w:top w:val="none" w:sz="0" w:space="0" w:color="auto"/>
        <w:left w:val="none" w:sz="0" w:space="0" w:color="auto"/>
        <w:bottom w:val="none" w:sz="0" w:space="0" w:color="auto"/>
        <w:right w:val="none" w:sz="0" w:space="0" w:color="auto"/>
      </w:divBdr>
    </w:div>
    <w:div w:id="1675650545">
      <w:bodyDiv w:val="1"/>
      <w:marLeft w:val="0"/>
      <w:marRight w:val="0"/>
      <w:marTop w:val="0"/>
      <w:marBottom w:val="0"/>
      <w:divBdr>
        <w:top w:val="none" w:sz="0" w:space="0" w:color="auto"/>
        <w:left w:val="none" w:sz="0" w:space="0" w:color="auto"/>
        <w:bottom w:val="none" w:sz="0" w:space="0" w:color="auto"/>
        <w:right w:val="none" w:sz="0" w:space="0" w:color="auto"/>
      </w:divBdr>
    </w:div>
    <w:div w:id="1678999397">
      <w:bodyDiv w:val="1"/>
      <w:marLeft w:val="0"/>
      <w:marRight w:val="0"/>
      <w:marTop w:val="0"/>
      <w:marBottom w:val="0"/>
      <w:divBdr>
        <w:top w:val="none" w:sz="0" w:space="0" w:color="auto"/>
        <w:left w:val="none" w:sz="0" w:space="0" w:color="auto"/>
        <w:bottom w:val="none" w:sz="0" w:space="0" w:color="auto"/>
        <w:right w:val="none" w:sz="0" w:space="0" w:color="auto"/>
      </w:divBdr>
    </w:div>
    <w:div w:id="1680037887">
      <w:bodyDiv w:val="1"/>
      <w:marLeft w:val="0"/>
      <w:marRight w:val="0"/>
      <w:marTop w:val="0"/>
      <w:marBottom w:val="0"/>
      <w:divBdr>
        <w:top w:val="none" w:sz="0" w:space="0" w:color="auto"/>
        <w:left w:val="none" w:sz="0" w:space="0" w:color="auto"/>
        <w:bottom w:val="none" w:sz="0" w:space="0" w:color="auto"/>
        <w:right w:val="none" w:sz="0" w:space="0" w:color="auto"/>
      </w:divBdr>
    </w:div>
    <w:div w:id="1682274387">
      <w:bodyDiv w:val="1"/>
      <w:marLeft w:val="0"/>
      <w:marRight w:val="0"/>
      <w:marTop w:val="0"/>
      <w:marBottom w:val="0"/>
      <w:divBdr>
        <w:top w:val="none" w:sz="0" w:space="0" w:color="auto"/>
        <w:left w:val="none" w:sz="0" w:space="0" w:color="auto"/>
        <w:bottom w:val="none" w:sz="0" w:space="0" w:color="auto"/>
        <w:right w:val="none" w:sz="0" w:space="0" w:color="auto"/>
      </w:divBdr>
    </w:div>
    <w:div w:id="1705592029">
      <w:bodyDiv w:val="1"/>
      <w:marLeft w:val="0"/>
      <w:marRight w:val="0"/>
      <w:marTop w:val="0"/>
      <w:marBottom w:val="0"/>
      <w:divBdr>
        <w:top w:val="none" w:sz="0" w:space="0" w:color="auto"/>
        <w:left w:val="none" w:sz="0" w:space="0" w:color="auto"/>
        <w:bottom w:val="none" w:sz="0" w:space="0" w:color="auto"/>
        <w:right w:val="none" w:sz="0" w:space="0" w:color="auto"/>
      </w:divBdr>
    </w:div>
    <w:div w:id="1710836624">
      <w:bodyDiv w:val="1"/>
      <w:marLeft w:val="0"/>
      <w:marRight w:val="0"/>
      <w:marTop w:val="0"/>
      <w:marBottom w:val="0"/>
      <w:divBdr>
        <w:top w:val="none" w:sz="0" w:space="0" w:color="auto"/>
        <w:left w:val="none" w:sz="0" w:space="0" w:color="auto"/>
        <w:bottom w:val="none" w:sz="0" w:space="0" w:color="auto"/>
        <w:right w:val="none" w:sz="0" w:space="0" w:color="auto"/>
      </w:divBdr>
    </w:div>
    <w:div w:id="1711226437">
      <w:bodyDiv w:val="1"/>
      <w:marLeft w:val="0"/>
      <w:marRight w:val="0"/>
      <w:marTop w:val="0"/>
      <w:marBottom w:val="0"/>
      <w:divBdr>
        <w:top w:val="none" w:sz="0" w:space="0" w:color="auto"/>
        <w:left w:val="none" w:sz="0" w:space="0" w:color="auto"/>
        <w:bottom w:val="none" w:sz="0" w:space="0" w:color="auto"/>
        <w:right w:val="none" w:sz="0" w:space="0" w:color="auto"/>
      </w:divBdr>
    </w:div>
    <w:div w:id="1716735555">
      <w:bodyDiv w:val="1"/>
      <w:marLeft w:val="0"/>
      <w:marRight w:val="0"/>
      <w:marTop w:val="0"/>
      <w:marBottom w:val="0"/>
      <w:divBdr>
        <w:top w:val="none" w:sz="0" w:space="0" w:color="auto"/>
        <w:left w:val="none" w:sz="0" w:space="0" w:color="auto"/>
        <w:bottom w:val="none" w:sz="0" w:space="0" w:color="auto"/>
        <w:right w:val="none" w:sz="0" w:space="0" w:color="auto"/>
      </w:divBdr>
    </w:div>
    <w:div w:id="1726491120">
      <w:bodyDiv w:val="1"/>
      <w:marLeft w:val="0"/>
      <w:marRight w:val="0"/>
      <w:marTop w:val="0"/>
      <w:marBottom w:val="0"/>
      <w:divBdr>
        <w:top w:val="none" w:sz="0" w:space="0" w:color="auto"/>
        <w:left w:val="none" w:sz="0" w:space="0" w:color="auto"/>
        <w:bottom w:val="none" w:sz="0" w:space="0" w:color="auto"/>
        <w:right w:val="none" w:sz="0" w:space="0" w:color="auto"/>
      </w:divBdr>
    </w:div>
    <w:div w:id="1727024055">
      <w:bodyDiv w:val="1"/>
      <w:marLeft w:val="0"/>
      <w:marRight w:val="0"/>
      <w:marTop w:val="0"/>
      <w:marBottom w:val="0"/>
      <w:divBdr>
        <w:top w:val="none" w:sz="0" w:space="0" w:color="auto"/>
        <w:left w:val="none" w:sz="0" w:space="0" w:color="auto"/>
        <w:bottom w:val="none" w:sz="0" w:space="0" w:color="auto"/>
        <w:right w:val="none" w:sz="0" w:space="0" w:color="auto"/>
      </w:divBdr>
    </w:div>
    <w:div w:id="1729764751">
      <w:bodyDiv w:val="1"/>
      <w:marLeft w:val="0"/>
      <w:marRight w:val="0"/>
      <w:marTop w:val="0"/>
      <w:marBottom w:val="0"/>
      <w:divBdr>
        <w:top w:val="none" w:sz="0" w:space="0" w:color="auto"/>
        <w:left w:val="none" w:sz="0" w:space="0" w:color="auto"/>
        <w:bottom w:val="none" w:sz="0" w:space="0" w:color="auto"/>
        <w:right w:val="none" w:sz="0" w:space="0" w:color="auto"/>
      </w:divBdr>
    </w:div>
    <w:div w:id="1733893417">
      <w:bodyDiv w:val="1"/>
      <w:marLeft w:val="0"/>
      <w:marRight w:val="0"/>
      <w:marTop w:val="0"/>
      <w:marBottom w:val="0"/>
      <w:divBdr>
        <w:top w:val="none" w:sz="0" w:space="0" w:color="auto"/>
        <w:left w:val="none" w:sz="0" w:space="0" w:color="auto"/>
        <w:bottom w:val="none" w:sz="0" w:space="0" w:color="auto"/>
        <w:right w:val="none" w:sz="0" w:space="0" w:color="auto"/>
      </w:divBdr>
    </w:div>
    <w:div w:id="1743673945">
      <w:bodyDiv w:val="1"/>
      <w:marLeft w:val="0"/>
      <w:marRight w:val="0"/>
      <w:marTop w:val="0"/>
      <w:marBottom w:val="0"/>
      <w:divBdr>
        <w:top w:val="none" w:sz="0" w:space="0" w:color="auto"/>
        <w:left w:val="none" w:sz="0" w:space="0" w:color="auto"/>
        <w:bottom w:val="none" w:sz="0" w:space="0" w:color="auto"/>
        <w:right w:val="none" w:sz="0" w:space="0" w:color="auto"/>
      </w:divBdr>
    </w:div>
    <w:div w:id="1743944205">
      <w:bodyDiv w:val="1"/>
      <w:marLeft w:val="0"/>
      <w:marRight w:val="0"/>
      <w:marTop w:val="0"/>
      <w:marBottom w:val="0"/>
      <w:divBdr>
        <w:top w:val="none" w:sz="0" w:space="0" w:color="auto"/>
        <w:left w:val="none" w:sz="0" w:space="0" w:color="auto"/>
        <w:bottom w:val="none" w:sz="0" w:space="0" w:color="auto"/>
        <w:right w:val="none" w:sz="0" w:space="0" w:color="auto"/>
      </w:divBdr>
    </w:div>
    <w:div w:id="1747073046">
      <w:bodyDiv w:val="1"/>
      <w:marLeft w:val="0"/>
      <w:marRight w:val="0"/>
      <w:marTop w:val="0"/>
      <w:marBottom w:val="0"/>
      <w:divBdr>
        <w:top w:val="none" w:sz="0" w:space="0" w:color="auto"/>
        <w:left w:val="none" w:sz="0" w:space="0" w:color="auto"/>
        <w:bottom w:val="none" w:sz="0" w:space="0" w:color="auto"/>
        <w:right w:val="none" w:sz="0" w:space="0" w:color="auto"/>
      </w:divBdr>
    </w:div>
    <w:div w:id="1750925658">
      <w:bodyDiv w:val="1"/>
      <w:marLeft w:val="0"/>
      <w:marRight w:val="0"/>
      <w:marTop w:val="0"/>
      <w:marBottom w:val="0"/>
      <w:divBdr>
        <w:top w:val="none" w:sz="0" w:space="0" w:color="auto"/>
        <w:left w:val="none" w:sz="0" w:space="0" w:color="auto"/>
        <w:bottom w:val="none" w:sz="0" w:space="0" w:color="auto"/>
        <w:right w:val="none" w:sz="0" w:space="0" w:color="auto"/>
      </w:divBdr>
    </w:div>
    <w:div w:id="1752267333">
      <w:bodyDiv w:val="1"/>
      <w:marLeft w:val="0"/>
      <w:marRight w:val="0"/>
      <w:marTop w:val="0"/>
      <w:marBottom w:val="0"/>
      <w:divBdr>
        <w:top w:val="none" w:sz="0" w:space="0" w:color="auto"/>
        <w:left w:val="none" w:sz="0" w:space="0" w:color="auto"/>
        <w:bottom w:val="none" w:sz="0" w:space="0" w:color="auto"/>
        <w:right w:val="none" w:sz="0" w:space="0" w:color="auto"/>
      </w:divBdr>
    </w:div>
    <w:div w:id="1753621424">
      <w:bodyDiv w:val="1"/>
      <w:marLeft w:val="0"/>
      <w:marRight w:val="0"/>
      <w:marTop w:val="0"/>
      <w:marBottom w:val="0"/>
      <w:divBdr>
        <w:top w:val="none" w:sz="0" w:space="0" w:color="auto"/>
        <w:left w:val="none" w:sz="0" w:space="0" w:color="auto"/>
        <w:bottom w:val="none" w:sz="0" w:space="0" w:color="auto"/>
        <w:right w:val="none" w:sz="0" w:space="0" w:color="auto"/>
      </w:divBdr>
    </w:div>
    <w:div w:id="1754009603">
      <w:bodyDiv w:val="1"/>
      <w:marLeft w:val="0"/>
      <w:marRight w:val="0"/>
      <w:marTop w:val="0"/>
      <w:marBottom w:val="0"/>
      <w:divBdr>
        <w:top w:val="none" w:sz="0" w:space="0" w:color="auto"/>
        <w:left w:val="none" w:sz="0" w:space="0" w:color="auto"/>
        <w:bottom w:val="none" w:sz="0" w:space="0" w:color="auto"/>
        <w:right w:val="none" w:sz="0" w:space="0" w:color="auto"/>
      </w:divBdr>
    </w:div>
    <w:div w:id="1756823646">
      <w:bodyDiv w:val="1"/>
      <w:marLeft w:val="0"/>
      <w:marRight w:val="0"/>
      <w:marTop w:val="0"/>
      <w:marBottom w:val="0"/>
      <w:divBdr>
        <w:top w:val="none" w:sz="0" w:space="0" w:color="auto"/>
        <w:left w:val="none" w:sz="0" w:space="0" w:color="auto"/>
        <w:bottom w:val="none" w:sz="0" w:space="0" w:color="auto"/>
        <w:right w:val="none" w:sz="0" w:space="0" w:color="auto"/>
      </w:divBdr>
    </w:div>
    <w:div w:id="1763841278">
      <w:bodyDiv w:val="1"/>
      <w:marLeft w:val="0"/>
      <w:marRight w:val="0"/>
      <w:marTop w:val="0"/>
      <w:marBottom w:val="0"/>
      <w:divBdr>
        <w:top w:val="none" w:sz="0" w:space="0" w:color="auto"/>
        <w:left w:val="none" w:sz="0" w:space="0" w:color="auto"/>
        <w:bottom w:val="none" w:sz="0" w:space="0" w:color="auto"/>
        <w:right w:val="none" w:sz="0" w:space="0" w:color="auto"/>
      </w:divBdr>
    </w:div>
    <w:div w:id="1764102930">
      <w:bodyDiv w:val="1"/>
      <w:marLeft w:val="0"/>
      <w:marRight w:val="0"/>
      <w:marTop w:val="0"/>
      <w:marBottom w:val="0"/>
      <w:divBdr>
        <w:top w:val="none" w:sz="0" w:space="0" w:color="auto"/>
        <w:left w:val="none" w:sz="0" w:space="0" w:color="auto"/>
        <w:bottom w:val="none" w:sz="0" w:space="0" w:color="auto"/>
        <w:right w:val="none" w:sz="0" w:space="0" w:color="auto"/>
      </w:divBdr>
    </w:div>
    <w:div w:id="1769883981">
      <w:bodyDiv w:val="1"/>
      <w:marLeft w:val="0"/>
      <w:marRight w:val="0"/>
      <w:marTop w:val="0"/>
      <w:marBottom w:val="0"/>
      <w:divBdr>
        <w:top w:val="none" w:sz="0" w:space="0" w:color="auto"/>
        <w:left w:val="none" w:sz="0" w:space="0" w:color="auto"/>
        <w:bottom w:val="none" w:sz="0" w:space="0" w:color="auto"/>
        <w:right w:val="none" w:sz="0" w:space="0" w:color="auto"/>
      </w:divBdr>
    </w:div>
    <w:div w:id="1782451441">
      <w:bodyDiv w:val="1"/>
      <w:marLeft w:val="0"/>
      <w:marRight w:val="0"/>
      <w:marTop w:val="0"/>
      <w:marBottom w:val="0"/>
      <w:divBdr>
        <w:top w:val="none" w:sz="0" w:space="0" w:color="auto"/>
        <w:left w:val="none" w:sz="0" w:space="0" w:color="auto"/>
        <w:bottom w:val="none" w:sz="0" w:space="0" w:color="auto"/>
        <w:right w:val="none" w:sz="0" w:space="0" w:color="auto"/>
      </w:divBdr>
    </w:div>
    <w:div w:id="1783646997">
      <w:bodyDiv w:val="1"/>
      <w:marLeft w:val="0"/>
      <w:marRight w:val="0"/>
      <w:marTop w:val="0"/>
      <w:marBottom w:val="0"/>
      <w:divBdr>
        <w:top w:val="none" w:sz="0" w:space="0" w:color="auto"/>
        <w:left w:val="none" w:sz="0" w:space="0" w:color="auto"/>
        <w:bottom w:val="none" w:sz="0" w:space="0" w:color="auto"/>
        <w:right w:val="none" w:sz="0" w:space="0" w:color="auto"/>
      </w:divBdr>
    </w:div>
    <w:div w:id="1786998954">
      <w:bodyDiv w:val="1"/>
      <w:marLeft w:val="0"/>
      <w:marRight w:val="0"/>
      <w:marTop w:val="0"/>
      <w:marBottom w:val="0"/>
      <w:divBdr>
        <w:top w:val="none" w:sz="0" w:space="0" w:color="auto"/>
        <w:left w:val="none" w:sz="0" w:space="0" w:color="auto"/>
        <w:bottom w:val="none" w:sz="0" w:space="0" w:color="auto"/>
        <w:right w:val="none" w:sz="0" w:space="0" w:color="auto"/>
      </w:divBdr>
    </w:div>
    <w:div w:id="1787887761">
      <w:bodyDiv w:val="1"/>
      <w:marLeft w:val="0"/>
      <w:marRight w:val="0"/>
      <w:marTop w:val="0"/>
      <w:marBottom w:val="0"/>
      <w:divBdr>
        <w:top w:val="none" w:sz="0" w:space="0" w:color="auto"/>
        <w:left w:val="none" w:sz="0" w:space="0" w:color="auto"/>
        <w:bottom w:val="none" w:sz="0" w:space="0" w:color="auto"/>
        <w:right w:val="none" w:sz="0" w:space="0" w:color="auto"/>
      </w:divBdr>
    </w:div>
    <w:div w:id="1798136293">
      <w:bodyDiv w:val="1"/>
      <w:marLeft w:val="0"/>
      <w:marRight w:val="0"/>
      <w:marTop w:val="0"/>
      <w:marBottom w:val="0"/>
      <w:divBdr>
        <w:top w:val="none" w:sz="0" w:space="0" w:color="auto"/>
        <w:left w:val="none" w:sz="0" w:space="0" w:color="auto"/>
        <w:bottom w:val="none" w:sz="0" w:space="0" w:color="auto"/>
        <w:right w:val="none" w:sz="0" w:space="0" w:color="auto"/>
      </w:divBdr>
    </w:div>
    <w:div w:id="1806389491">
      <w:bodyDiv w:val="1"/>
      <w:marLeft w:val="0"/>
      <w:marRight w:val="0"/>
      <w:marTop w:val="0"/>
      <w:marBottom w:val="0"/>
      <w:divBdr>
        <w:top w:val="none" w:sz="0" w:space="0" w:color="auto"/>
        <w:left w:val="none" w:sz="0" w:space="0" w:color="auto"/>
        <w:bottom w:val="none" w:sz="0" w:space="0" w:color="auto"/>
        <w:right w:val="none" w:sz="0" w:space="0" w:color="auto"/>
      </w:divBdr>
    </w:div>
    <w:div w:id="1806849314">
      <w:bodyDiv w:val="1"/>
      <w:marLeft w:val="0"/>
      <w:marRight w:val="0"/>
      <w:marTop w:val="0"/>
      <w:marBottom w:val="0"/>
      <w:divBdr>
        <w:top w:val="none" w:sz="0" w:space="0" w:color="auto"/>
        <w:left w:val="none" w:sz="0" w:space="0" w:color="auto"/>
        <w:bottom w:val="none" w:sz="0" w:space="0" w:color="auto"/>
        <w:right w:val="none" w:sz="0" w:space="0" w:color="auto"/>
      </w:divBdr>
    </w:div>
    <w:div w:id="1807316432">
      <w:bodyDiv w:val="1"/>
      <w:marLeft w:val="0"/>
      <w:marRight w:val="0"/>
      <w:marTop w:val="0"/>
      <w:marBottom w:val="0"/>
      <w:divBdr>
        <w:top w:val="none" w:sz="0" w:space="0" w:color="auto"/>
        <w:left w:val="none" w:sz="0" w:space="0" w:color="auto"/>
        <w:bottom w:val="none" w:sz="0" w:space="0" w:color="auto"/>
        <w:right w:val="none" w:sz="0" w:space="0" w:color="auto"/>
      </w:divBdr>
    </w:div>
    <w:div w:id="1809661442">
      <w:bodyDiv w:val="1"/>
      <w:marLeft w:val="0"/>
      <w:marRight w:val="0"/>
      <w:marTop w:val="0"/>
      <w:marBottom w:val="0"/>
      <w:divBdr>
        <w:top w:val="none" w:sz="0" w:space="0" w:color="auto"/>
        <w:left w:val="none" w:sz="0" w:space="0" w:color="auto"/>
        <w:bottom w:val="none" w:sz="0" w:space="0" w:color="auto"/>
        <w:right w:val="none" w:sz="0" w:space="0" w:color="auto"/>
      </w:divBdr>
    </w:div>
    <w:div w:id="1814444375">
      <w:bodyDiv w:val="1"/>
      <w:marLeft w:val="0"/>
      <w:marRight w:val="0"/>
      <w:marTop w:val="0"/>
      <w:marBottom w:val="0"/>
      <w:divBdr>
        <w:top w:val="none" w:sz="0" w:space="0" w:color="auto"/>
        <w:left w:val="none" w:sz="0" w:space="0" w:color="auto"/>
        <w:bottom w:val="none" w:sz="0" w:space="0" w:color="auto"/>
        <w:right w:val="none" w:sz="0" w:space="0" w:color="auto"/>
      </w:divBdr>
    </w:div>
    <w:div w:id="1815872980">
      <w:bodyDiv w:val="1"/>
      <w:marLeft w:val="0"/>
      <w:marRight w:val="0"/>
      <w:marTop w:val="0"/>
      <w:marBottom w:val="0"/>
      <w:divBdr>
        <w:top w:val="none" w:sz="0" w:space="0" w:color="auto"/>
        <w:left w:val="none" w:sz="0" w:space="0" w:color="auto"/>
        <w:bottom w:val="none" w:sz="0" w:space="0" w:color="auto"/>
        <w:right w:val="none" w:sz="0" w:space="0" w:color="auto"/>
      </w:divBdr>
    </w:div>
    <w:div w:id="1816532309">
      <w:bodyDiv w:val="1"/>
      <w:marLeft w:val="0"/>
      <w:marRight w:val="0"/>
      <w:marTop w:val="0"/>
      <w:marBottom w:val="0"/>
      <w:divBdr>
        <w:top w:val="none" w:sz="0" w:space="0" w:color="auto"/>
        <w:left w:val="none" w:sz="0" w:space="0" w:color="auto"/>
        <w:bottom w:val="none" w:sz="0" w:space="0" w:color="auto"/>
        <w:right w:val="none" w:sz="0" w:space="0" w:color="auto"/>
      </w:divBdr>
    </w:div>
    <w:div w:id="1825119209">
      <w:bodyDiv w:val="1"/>
      <w:marLeft w:val="0"/>
      <w:marRight w:val="0"/>
      <w:marTop w:val="0"/>
      <w:marBottom w:val="0"/>
      <w:divBdr>
        <w:top w:val="none" w:sz="0" w:space="0" w:color="auto"/>
        <w:left w:val="none" w:sz="0" w:space="0" w:color="auto"/>
        <w:bottom w:val="none" w:sz="0" w:space="0" w:color="auto"/>
        <w:right w:val="none" w:sz="0" w:space="0" w:color="auto"/>
      </w:divBdr>
    </w:div>
    <w:div w:id="1827014882">
      <w:bodyDiv w:val="1"/>
      <w:marLeft w:val="0"/>
      <w:marRight w:val="0"/>
      <w:marTop w:val="0"/>
      <w:marBottom w:val="0"/>
      <w:divBdr>
        <w:top w:val="none" w:sz="0" w:space="0" w:color="auto"/>
        <w:left w:val="none" w:sz="0" w:space="0" w:color="auto"/>
        <w:bottom w:val="none" w:sz="0" w:space="0" w:color="auto"/>
        <w:right w:val="none" w:sz="0" w:space="0" w:color="auto"/>
      </w:divBdr>
    </w:div>
    <w:div w:id="1829402327">
      <w:bodyDiv w:val="1"/>
      <w:marLeft w:val="0"/>
      <w:marRight w:val="0"/>
      <w:marTop w:val="0"/>
      <w:marBottom w:val="0"/>
      <w:divBdr>
        <w:top w:val="none" w:sz="0" w:space="0" w:color="auto"/>
        <w:left w:val="none" w:sz="0" w:space="0" w:color="auto"/>
        <w:bottom w:val="none" w:sz="0" w:space="0" w:color="auto"/>
        <w:right w:val="none" w:sz="0" w:space="0" w:color="auto"/>
      </w:divBdr>
    </w:div>
    <w:div w:id="1832720893">
      <w:bodyDiv w:val="1"/>
      <w:marLeft w:val="0"/>
      <w:marRight w:val="0"/>
      <w:marTop w:val="0"/>
      <w:marBottom w:val="0"/>
      <w:divBdr>
        <w:top w:val="none" w:sz="0" w:space="0" w:color="auto"/>
        <w:left w:val="none" w:sz="0" w:space="0" w:color="auto"/>
        <w:bottom w:val="none" w:sz="0" w:space="0" w:color="auto"/>
        <w:right w:val="none" w:sz="0" w:space="0" w:color="auto"/>
      </w:divBdr>
    </w:div>
    <w:div w:id="1833791202">
      <w:bodyDiv w:val="1"/>
      <w:marLeft w:val="0"/>
      <w:marRight w:val="0"/>
      <w:marTop w:val="0"/>
      <w:marBottom w:val="0"/>
      <w:divBdr>
        <w:top w:val="none" w:sz="0" w:space="0" w:color="auto"/>
        <w:left w:val="none" w:sz="0" w:space="0" w:color="auto"/>
        <w:bottom w:val="none" w:sz="0" w:space="0" w:color="auto"/>
        <w:right w:val="none" w:sz="0" w:space="0" w:color="auto"/>
      </w:divBdr>
    </w:div>
    <w:div w:id="1838378627">
      <w:bodyDiv w:val="1"/>
      <w:marLeft w:val="0"/>
      <w:marRight w:val="0"/>
      <w:marTop w:val="0"/>
      <w:marBottom w:val="0"/>
      <w:divBdr>
        <w:top w:val="none" w:sz="0" w:space="0" w:color="auto"/>
        <w:left w:val="none" w:sz="0" w:space="0" w:color="auto"/>
        <w:bottom w:val="none" w:sz="0" w:space="0" w:color="auto"/>
        <w:right w:val="none" w:sz="0" w:space="0" w:color="auto"/>
      </w:divBdr>
    </w:div>
    <w:div w:id="1840463180">
      <w:bodyDiv w:val="1"/>
      <w:marLeft w:val="0"/>
      <w:marRight w:val="0"/>
      <w:marTop w:val="0"/>
      <w:marBottom w:val="0"/>
      <w:divBdr>
        <w:top w:val="none" w:sz="0" w:space="0" w:color="auto"/>
        <w:left w:val="none" w:sz="0" w:space="0" w:color="auto"/>
        <w:bottom w:val="none" w:sz="0" w:space="0" w:color="auto"/>
        <w:right w:val="none" w:sz="0" w:space="0" w:color="auto"/>
      </w:divBdr>
    </w:div>
    <w:div w:id="1855991018">
      <w:bodyDiv w:val="1"/>
      <w:marLeft w:val="0"/>
      <w:marRight w:val="0"/>
      <w:marTop w:val="0"/>
      <w:marBottom w:val="0"/>
      <w:divBdr>
        <w:top w:val="none" w:sz="0" w:space="0" w:color="auto"/>
        <w:left w:val="none" w:sz="0" w:space="0" w:color="auto"/>
        <w:bottom w:val="none" w:sz="0" w:space="0" w:color="auto"/>
        <w:right w:val="none" w:sz="0" w:space="0" w:color="auto"/>
      </w:divBdr>
    </w:div>
    <w:div w:id="1867402963">
      <w:bodyDiv w:val="1"/>
      <w:marLeft w:val="0"/>
      <w:marRight w:val="0"/>
      <w:marTop w:val="0"/>
      <w:marBottom w:val="0"/>
      <w:divBdr>
        <w:top w:val="none" w:sz="0" w:space="0" w:color="auto"/>
        <w:left w:val="none" w:sz="0" w:space="0" w:color="auto"/>
        <w:bottom w:val="none" w:sz="0" w:space="0" w:color="auto"/>
        <w:right w:val="none" w:sz="0" w:space="0" w:color="auto"/>
      </w:divBdr>
    </w:div>
    <w:div w:id="1867789222">
      <w:bodyDiv w:val="1"/>
      <w:marLeft w:val="0"/>
      <w:marRight w:val="0"/>
      <w:marTop w:val="0"/>
      <w:marBottom w:val="0"/>
      <w:divBdr>
        <w:top w:val="none" w:sz="0" w:space="0" w:color="auto"/>
        <w:left w:val="none" w:sz="0" w:space="0" w:color="auto"/>
        <w:bottom w:val="none" w:sz="0" w:space="0" w:color="auto"/>
        <w:right w:val="none" w:sz="0" w:space="0" w:color="auto"/>
      </w:divBdr>
    </w:div>
    <w:div w:id="1909345993">
      <w:bodyDiv w:val="1"/>
      <w:marLeft w:val="0"/>
      <w:marRight w:val="0"/>
      <w:marTop w:val="0"/>
      <w:marBottom w:val="0"/>
      <w:divBdr>
        <w:top w:val="none" w:sz="0" w:space="0" w:color="auto"/>
        <w:left w:val="none" w:sz="0" w:space="0" w:color="auto"/>
        <w:bottom w:val="none" w:sz="0" w:space="0" w:color="auto"/>
        <w:right w:val="none" w:sz="0" w:space="0" w:color="auto"/>
      </w:divBdr>
    </w:div>
    <w:div w:id="1910773776">
      <w:bodyDiv w:val="1"/>
      <w:marLeft w:val="0"/>
      <w:marRight w:val="0"/>
      <w:marTop w:val="0"/>
      <w:marBottom w:val="0"/>
      <w:divBdr>
        <w:top w:val="none" w:sz="0" w:space="0" w:color="auto"/>
        <w:left w:val="none" w:sz="0" w:space="0" w:color="auto"/>
        <w:bottom w:val="none" w:sz="0" w:space="0" w:color="auto"/>
        <w:right w:val="none" w:sz="0" w:space="0" w:color="auto"/>
      </w:divBdr>
    </w:div>
    <w:div w:id="1914460645">
      <w:bodyDiv w:val="1"/>
      <w:marLeft w:val="0"/>
      <w:marRight w:val="0"/>
      <w:marTop w:val="0"/>
      <w:marBottom w:val="0"/>
      <w:divBdr>
        <w:top w:val="none" w:sz="0" w:space="0" w:color="auto"/>
        <w:left w:val="none" w:sz="0" w:space="0" w:color="auto"/>
        <w:bottom w:val="none" w:sz="0" w:space="0" w:color="auto"/>
        <w:right w:val="none" w:sz="0" w:space="0" w:color="auto"/>
      </w:divBdr>
    </w:div>
    <w:div w:id="1922988135">
      <w:bodyDiv w:val="1"/>
      <w:marLeft w:val="0"/>
      <w:marRight w:val="0"/>
      <w:marTop w:val="0"/>
      <w:marBottom w:val="0"/>
      <w:divBdr>
        <w:top w:val="none" w:sz="0" w:space="0" w:color="auto"/>
        <w:left w:val="none" w:sz="0" w:space="0" w:color="auto"/>
        <w:bottom w:val="none" w:sz="0" w:space="0" w:color="auto"/>
        <w:right w:val="none" w:sz="0" w:space="0" w:color="auto"/>
      </w:divBdr>
    </w:div>
    <w:div w:id="1923442798">
      <w:bodyDiv w:val="1"/>
      <w:marLeft w:val="0"/>
      <w:marRight w:val="0"/>
      <w:marTop w:val="0"/>
      <w:marBottom w:val="0"/>
      <w:divBdr>
        <w:top w:val="none" w:sz="0" w:space="0" w:color="auto"/>
        <w:left w:val="none" w:sz="0" w:space="0" w:color="auto"/>
        <w:bottom w:val="none" w:sz="0" w:space="0" w:color="auto"/>
        <w:right w:val="none" w:sz="0" w:space="0" w:color="auto"/>
      </w:divBdr>
    </w:div>
    <w:div w:id="1926986647">
      <w:bodyDiv w:val="1"/>
      <w:marLeft w:val="0"/>
      <w:marRight w:val="0"/>
      <w:marTop w:val="0"/>
      <w:marBottom w:val="0"/>
      <w:divBdr>
        <w:top w:val="none" w:sz="0" w:space="0" w:color="auto"/>
        <w:left w:val="none" w:sz="0" w:space="0" w:color="auto"/>
        <w:bottom w:val="none" w:sz="0" w:space="0" w:color="auto"/>
        <w:right w:val="none" w:sz="0" w:space="0" w:color="auto"/>
      </w:divBdr>
    </w:div>
    <w:div w:id="1930850620">
      <w:bodyDiv w:val="1"/>
      <w:marLeft w:val="0"/>
      <w:marRight w:val="0"/>
      <w:marTop w:val="0"/>
      <w:marBottom w:val="0"/>
      <w:divBdr>
        <w:top w:val="none" w:sz="0" w:space="0" w:color="auto"/>
        <w:left w:val="none" w:sz="0" w:space="0" w:color="auto"/>
        <w:bottom w:val="none" w:sz="0" w:space="0" w:color="auto"/>
        <w:right w:val="none" w:sz="0" w:space="0" w:color="auto"/>
      </w:divBdr>
    </w:div>
    <w:div w:id="1935356430">
      <w:bodyDiv w:val="1"/>
      <w:marLeft w:val="0"/>
      <w:marRight w:val="0"/>
      <w:marTop w:val="0"/>
      <w:marBottom w:val="0"/>
      <w:divBdr>
        <w:top w:val="none" w:sz="0" w:space="0" w:color="auto"/>
        <w:left w:val="none" w:sz="0" w:space="0" w:color="auto"/>
        <w:bottom w:val="none" w:sz="0" w:space="0" w:color="auto"/>
        <w:right w:val="none" w:sz="0" w:space="0" w:color="auto"/>
      </w:divBdr>
    </w:div>
    <w:div w:id="1944026632">
      <w:bodyDiv w:val="1"/>
      <w:marLeft w:val="0"/>
      <w:marRight w:val="0"/>
      <w:marTop w:val="0"/>
      <w:marBottom w:val="0"/>
      <w:divBdr>
        <w:top w:val="none" w:sz="0" w:space="0" w:color="auto"/>
        <w:left w:val="none" w:sz="0" w:space="0" w:color="auto"/>
        <w:bottom w:val="none" w:sz="0" w:space="0" w:color="auto"/>
        <w:right w:val="none" w:sz="0" w:space="0" w:color="auto"/>
      </w:divBdr>
    </w:div>
    <w:div w:id="1944608346">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52127489">
      <w:bodyDiv w:val="1"/>
      <w:marLeft w:val="0"/>
      <w:marRight w:val="0"/>
      <w:marTop w:val="0"/>
      <w:marBottom w:val="0"/>
      <w:divBdr>
        <w:top w:val="none" w:sz="0" w:space="0" w:color="auto"/>
        <w:left w:val="none" w:sz="0" w:space="0" w:color="auto"/>
        <w:bottom w:val="none" w:sz="0" w:space="0" w:color="auto"/>
        <w:right w:val="none" w:sz="0" w:space="0" w:color="auto"/>
      </w:divBdr>
    </w:div>
    <w:div w:id="1956718523">
      <w:bodyDiv w:val="1"/>
      <w:marLeft w:val="0"/>
      <w:marRight w:val="0"/>
      <w:marTop w:val="0"/>
      <w:marBottom w:val="0"/>
      <w:divBdr>
        <w:top w:val="none" w:sz="0" w:space="0" w:color="auto"/>
        <w:left w:val="none" w:sz="0" w:space="0" w:color="auto"/>
        <w:bottom w:val="none" w:sz="0" w:space="0" w:color="auto"/>
        <w:right w:val="none" w:sz="0" w:space="0" w:color="auto"/>
      </w:divBdr>
    </w:div>
    <w:div w:id="1960869032">
      <w:bodyDiv w:val="1"/>
      <w:marLeft w:val="0"/>
      <w:marRight w:val="0"/>
      <w:marTop w:val="0"/>
      <w:marBottom w:val="0"/>
      <w:divBdr>
        <w:top w:val="none" w:sz="0" w:space="0" w:color="auto"/>
        <w:left w:val="none" w:sz="0" w:space="0" w:color="auto"/>
        <w:bottom w:val="none" w:sz="0" w:space="0" w:color="auto"/>
        <w:right w:val="none" w:sz="0" w:space="0" w:color="auto"/>
      </w:divBdr>
    </w:div>
    <w:div w:id="1961762921">
      <w:bodyDiv w:val="1"/>
      <w:marLeft w:val="0"/>
      <w:marRight w:val="0"/>
      <w:marTop w:val="0"/>
      <w:marBottom w:val="0"/>
      <w:divBdr>
        <w:top w:val="none" w:sz="0" w:space="0" w:color="auto"/>
        <w:left w:val="none" w:sz="0" w:space="0" w:color="auto"/>
        <w:bottom w:val="none" w:sz="0" w:space="0" w:color="auto"/>
        <w:right w:val="none" w:sz="0" w:space="0" w:color="auto"/>
      </w:divBdr>
    </w:div>
    <w:div w:id="1961833470">
      <w:bodyDiv w:val="1"/>
      <w:marLeft w:val="0"/>
      <w:marRight w:val="0"/>
      <w:marTop w:val="0"/>
      <w:marBottom w:val="0"/>
      <w:divBdr>
        <w:top w:val="none" w:sz="0" w:space="0" w:color="auto"/>
        <w:left w:val="none" w:sz="0" w:space="0" w:color="auto"/>
        <w:bottom w:val="none" w:sz="0" w:space="0" w:color="auto"/>
        <w:right w:val="none" w:sz="0" w:space="0" w:color="auto"/>
      </w:divBdr>
    </w:div>
    <w:div w:id="1970359021">
      <w:bodyDiv w:val="1"/>
      <w:marLeft w:val="0"/>
      <w:marRight w:val="0"/>
      <w:marTop w:val="0"/>
      <w:marBottom w:val="0"/>
      <w:divBdr>
        <w:top w:val="none" w:sz="0" w:space="0" w:color="auto"/>
        <w:left w:val="none" w:sz="0" w:space="0" w:color="auto"/>
        <w:bottom w:val="none" w:sz="0" w:space="0" w:color="auto"/>
        <w:right w:val="none" w:sz="0" w:space="0" w:color="auto"/>
      </w:divBdr>
    </w:div>
    <w:div w:id="1981423095">
      <w:bodyDiv w:val="1"/>
      <w:marLeft w:val="0"/>
      <w:marRight w:val="0"/>
      <w:marTop w:val="0"/>
      <w:marBottom w:val="0"/>
      <w:divBdr>
        <w:top w:val="none" w:sz="0" w:space="0" w:color="auto"/>
        <w:left w:val="none" w:sz="0" w:space="0" w:color="auto"/>
        <w:bottom w:val="none" w:sz="0" w:space="0" w:color="auto"/>
        <w:right w:val="none" w:sz="0" w:space="0" w:color="auto"/>
      </w:divBdr>
    </w:div>
    <w:div w:id="1982927197">
      <w:bodyDiv w:val="1"/>
      <w:marLeft w:val="0"/>
      <w:marRight w:val="0"/>
      <w:marTop w:val="0"/>
      <w:marBottom w:val="0"/>
      <w:divBdr>
        <w:top w:val="none" w:sz="0" w:space="0" w:color="auto"/>
        <w:left w:val="none" w:sz="0" w:space="0" w:color="auto"/>
        <w:bottom w:val="none" w:sz="0" w:space="0" w:color="auto"/>
        <w:right w:val="none" w:sz="0" w:space="0" w:color="auto"/>
      </w:divBdr>
    </w:div>
    <w:div w:id="1987127842">
      <w:bodyDiv w:val="1"/>
      <w:marLeft w:val="0"/>
      <w:marRight w:val="0"/>
      <w:marTop w:val="0"/>
      <w:marBottom w:val="0"/>
      <w:divBdr>
        <w:top w:val="none" w:sz="0" w:space="0" w:color="auto"/>
        <w:left w:val="none" w:sz="0" w:space="0" w:color="auto"/>
        <w:bottom w:val="none" w:sz="0" w:space="0" w:color="auto"/>
        <w:right w:val="none" w:sz="0" w:space="0" w:color="auto"/>
      </w:divBdr>
    </w:div>
    <w:div w:id="1987589685">
      <w:bodyDiv w:val="1"/>
      <w:marLeft w:val="0"/>
      <w:marRight w:val="0"/>
      <w:marTop w:val="0"/>
      <w:marBottom w:val="0"/>
      <w:divBdr>
        <w:top w:val="none" w:sz="0" w:space="0" w:color="auto"/>
        <w:left w:val="none" w:sz="0" w:space="0" w:color="auto"/>
        <w:bottom w:val="none" w:sz="0" w:space="0" w:color="auto"/>
        <w:right w:val="none" w:sz="0" w:space="0" w:color="auto"/>
      </w:divBdr>
    </w:div>
    <w:div w:id="1998224320">
      <w:bodyDiv w:val="1"/>
      <w:marLeft w:val="0"/>
      <w:marRight w:val="0"/>
      <w:marTop w:val="0"/>
      <w:marBottom w:val="0"/>
      <w:divBdr>
        <w:top w:val="none" w:sz="0" w:space="0" w:color="auto"/>
        <w:left w:val="none" w:sz="0" w:space="0" w:color="auto"/>
        <w:bottom w:val="none" w:sz="0" w:space="0" w:color="auto"/>
        <w:right w:val="none" w:sz="0" w:space="0" w:color="auto"/>
      </w:divBdr>
    </w:div>
    <w:div w:id="2004241063">
      <w:bodyDiv w:val="1"/>
      <w:marLeft w:val="0"/>
      <w:marRight w:val="0"/>
      <w:marTop w:val="0"/>
      <w:marBottom w:val="0"/>
      <w:divBdr>
        <w:top w:val="none" w:sz="0" w:space="0" w:color="auto"/>
        <w:left w:val="none" w:sz="0" w:space="0" w:color="auto"/>
        <w:bottom w:val="none" w:sz="0" w:space="0" w:color="auto"/>
        <w:right w:val="none" w:sz="0" w:space="0" w:color="auto"/>
      </w:divBdr>
    </w:div>
    <w:div w:id="2005624720">
      <w:bodyDiv w:val="1"/>
      <w:marLeft w:val="0"/>
      <w:marRight w:val="0"/>
      <w:marTop w:val="0"/>
      <w:marBottom w:val="0"/>
      <w:divBdr>
        <w:top w:val="none" w:sz="0" w:space="0" w:color="auto"/>
        <w:left w:val="none" w:sz="0" w:space="0" w:color="auto"/>
        <w:bottom w:val="none" w:sz="0" w:space="0" w:color="auto"/>
        <w:right w:val="none" w:sz="0" w:space="0" w:color="auto"/>
      </w:divBdr>
    </w:div>
    <w:div w:id="2006974528">
      <w:bodyDiv w:val="1"/>
      <w:marLeft w:val="0"/>
      <w:marRight w:val="0"/>
      <w:marTop w:val="0"/>
      <w:marBottom w:val="0"/>
      <w:divBdr>
        <w:top w:val="none" w:sz="0" w:space="0" w:color="auto"/>
        <w:left w:val="none" w:sz="0" w:space="0" w:color="auto"/>
        <w:bottom w:val="none" w:sz="0" w:space="0" w:color="auto"/>
        <w:right w:val="none" w:sz="0" w:space="0" w:color="auto"/>
      </w:divBdr>
    </w:div>
    <w:div w:id="2007047823">
      <w:bodyDiv w:val="1"/>
      <w:marLeft w:val="0"/>
      <w:marRight w:val="0"/>
      <w:marTop w:val="0"/>
      <w:marBottom w:val="0"/>
      <w:divBdr>
        <w:top w:val="none" w:sz="0" w:space="0" w:color="auto"/>
        <w:left w:val="none" w:sz="0" w:space="0" w:color="auto"/>
        <w:bottom w:val="none" w:sz="0" w:space="0" w:color="auto"/>
        <w:right w:val="none" w:sz="0" w:space="0" w:color="auto"/>
      </w:divBdr>
    </w:div>
    <w:div w:id="2009403274">
      <w:bodyDiv w:val="1"/>
      <w:marLeft w:val="0"/>
      <w:marRight w:val="0"/>
      <w:marTop w:val="0"/>
      <w:marBottom w:val="0"/>
      <w:divBdr>
        <w:top w:val="none" w:sz="0" w:space="0" w:color="auto"/>
        <w:left w:val="none" w:sz="0" w:space="0" w:color="auto"/>
        <w:bottom w:val="none" w:sz="0" w:space="0" w:color="auto"/>
        <w:right w:val="none" w:sz="0" w:space="0" w:color="auto"/>
      </w:divBdr>
    </w:div>
    <w:div w:id="2011784537">
      <w:bodyDiv w:val="1"/>
      <w:marLeft w:val="0"/>
      <w:marRight w:val="0"/>
      <w:marTop w:val="0"/>
      <w:marBottom w:val="0"/>
      <w:divBdr>
        <w:top w:val="none" w:sz="0" w:space="0" w:color="auto"/>
        <w:left w:val="none" w:sz="0" w:space="0" w:color="auto"/>
        <w:bottom w:val="none" w:sz="0" w:space="0" w:color="auto"/>
        <w:right w:val="none" w:sz="0" w:space="0" w:color="auto"/>
      </w:divBdr>
    </w:div>
    <w:div w:id="2014139732">
      <w:bodyDiv w:val="1"/>
      <w:marLeft w:val="0"/>
      <w:marRight w:val="0"/>
      <w:marTop w:val="0"/>
      <w:marBottom w:val="0"/>
      <w:divBdr>
        <w:top w:val="none" w:sz="0" w:space="0" w:color="auto"/>
        <w:left w:val="none" w:sz="0" w:space="0" w:color="auto"/>
        <w:bottom w:val="none" w:sz="0" w:space="0" w:color="auto"/>
        <w:right w:val="none" w:sz="0" w:space="0" w:color="auto"/>
      </w:divBdr>
    </w:div>
    <w:div w:id="2017805533">
      <w:bodyDiv w:val="1"/>
      <w:marLeft w:val="0"/>
      <w:marRight w:val="0"/>
      <w:marTop w:val="0"/>
      <w:marBottom w:val="0"/>
      <w:divBdr>
        <w:top w:val="none" w:sz="0" w:space="0" w:color="auto"/>
        <w:left w:val="none" w:sz="0" w:space="0" w:color="auto"/>
        <w:bottom w:val="none" w:sz="0" w:space="0" w:color="auto"/>
        <w:right w:val="none" w:sz="0" w:space="0" w:color="auto"/>
      </w:divBdr>
    </w:div>
    <w:div w:id="2018534755">
      <w:bodyDiv w:val="1"/>
      <w:marLeft w:val="0"/>
      <w:marRight w:val="0"/>
      <w:marTop w:val="0"/>
      <w:marBottom w:val="0"/>
      <w:divBdr>
        <w:top w:val="none" w:sz="0" w:space="0" w:color="auto"/>
        <w:left w:val="none" w:sz="0" w:space="0" w:color="auto"/>
        <w:bottom w:val="none" w:sz="0" w:space="0" w:color="auto"/>
        <w:right w:val="none" w:sz="0" w:space="0" w:color="auto"/>
      </w:divBdr>
    </w:div>
    <w:div w:id="2019040969">
      <w:bodyDiv w:val="1"/>
      <w:marLeft w:val="0"/>
      <w:marRight w:val="0"/>
      <w:marTop w:val="0"/>
      <w:marBottom w:val="0"/>
      <w:divBdr>
        <w:top w:val="none" w:sz="0" w:space="0" w:color="auto"/>
        <w:left w:val="none" w:sz="0" w:space="0" w:color="auto"/>
        <w:bottom w:val="none" w:sz="0" w:space="0" w:color="auto"/>
        <w:right w:val="none" w:sz="0" w:space="0" w:color="auto"/>
      </w:divBdr>
    </w:div>
    <w:div w:id="2027246348">
      <w:bodyDiv w:val="1"/>
      <w:marLeft w:val="0"/>
      <w:marRight w:val="0"/>
      <w:marTop w:val="0"/>
      <w:marBottom w:val="0"/>
      <w:divBdr>
        <w:top w:val="none" w:sz="0" w:space="0" w:color="auto"/>
        <w:left w:val="none" w:sz="0" w:space="0" w:color="auto"/>
        <w:bottom w:val="none" w:sz="0" w:space="0" w:color="auto"/>
        <w:right w:val="none" w:sz="0" w:space="0" w:color="auto"/>
      </w:divBdr>
    </w:div>
    <w:div w:id="2036423677">
      <w:bodyDiv w:val="1"/>
      <w:marLeft w:val="0"/>
      <w:marRight w:val="0"/>
      <w:marTop w:val="0"/>
      <w:marBottom w:val="0"/>
      <w:divBdr>
        <w:top w:val="none" w:sz="0" w:space="0" w:color="auto"/>
        <w:left w:val="none" w:sz="0" w:space="0" w:color="auto"/>
        <w:bottom w:val="none" w:sz="0" w:space="0" w:color="auto"/>
        <w:right w:val="none" w:sz="0" w:space="0" w:color="auto"/>
      </w:divBdr>
    </w:div>
    <w:div w:id="2038694223">
      <w:bodyDiv w:val="1"/>
      <w:marLeft w:val="0"/>
      <w:marRight w:val="0"/>
      <w:marTop w:val="0"/>
      <w:marBottom w:val="0"/>
      <w:divBdr>
        <w:top w:val="none" w:sz="0" w:space="0" w:color="auto"/>
        <w:left w:val="none" w:sz="0" w:space="0" w:color="auto"/>
        <w:bottom w:val="none" w:sz="0" w:space="0" w:color="auto"/>
        <w:right w:val="none" w:sz="0" w:space="0" w:color="auto"/>
      </w:divBdr>
    </w:div>
    <w:div w:id="2041003871">
      <w:bodyDiv w:val="1"/>
      <w:marLeft w:val="0"/>
      <w:marRight w:val="0"/>
      <w:marTop w:val="0"/>
      <w:marBottom w:val="0"/>
      <w:divBdr>
        <w:top w:val="none" w:sz="0" w:space="0" w:color="auto"/>
        <w:left w:val="none" w:sz="0" w:space="0" w:color="auto"/>
        <w:bottom w:val="none" w:sz="0" w:space="0" w:color="auto"/>
        <w:right w:val="none" w:sz="0" w:space="0" w:color="auto"/>
      </w:divBdr>
    </w:div>
    <w:div w:id="2041004975">
      <w:bodyDiv w:val="1"/>
      <w:marLeft w:val="0"/>
      <w:marRight w:val="0"/>
      <w:marTop w:val="0"/>
      <w:marBottom w:val="0"/>
      <w:divBdr>
        <w:top w:val="none" w:sz="0" w:space="0" w:color="auto"/>
        <w:left w:val="none" w:sz="0" w:space="0" w:color="auto"/>
        <w:bottom w:val="none" w:sz="0" w:space="0" w:color="auto"/>
        <w:right w:val="none" w:sz="0" w:space="0" w:color="auto"/>
      </w:divBdr>
    </w:div>
    <w:div w:id="2043943180">
      <w:bodyDiv w:val="1"/>
      <w:marLeft w:val="0"/>
      <w:marRight w:val="0"/>
      <w:marTop w:val="0"/>
      <w:marBottom w:val="0"/>
      <w:divBdr>
        <w:top w:val="none" w:sz="0" w:space="0" w:color="auto"/>
        <w:left w:val="none" w:sz="0" w:space="0" w:color="auto"/>
        <w:bottom w:val="none" w:sz="0" w:space="0" w:color="auto"/>
        <w:right w:val="none" w:sz="0" w:space="0" w:color="auto"/>
      </w:divBdr>
    </w:div>
    <w:div w:id="2045597284">
      <w:bodyDiv w:val="1"/>
      <w:marLeft w:val="0"/>
      <w:marRight w:val="0"/>
      <w:marTop w:val="0"/>
      <w:marBottom w:val="0"/>
      <w:divBdr>
        <w:top w:val="none" w:sz="0" w:space="0" w:color="auto"/>
        <w:left w:val="none" w:sz="0" w:space="0" w:color="auto"/>
        <w:bottom w:val="none" w:sz="0" w:space="0" w:color="auto"/>
        <w:right w:val="none" w:sz="0" w:space="0" w:color="auto"/>
      </w:divBdr>
    </w:div>
    <w:div w:id="2053115808">
      <w:bodyDiv w:val="1"/>
      <w:marLeft w:val="0"/>
      <w:marRight w:val="0"/>
      <w:marTop w:val="0"/>
      <w:marBottom w:val="0"/>
      <w:divBdr>
        <w:top w:val="none" w:sz="0" w:space="0" w:color="auto"/>
        <w:left w:val="none" w:sz="0" w:space="0" w:color="auto"/>
        <w:bottom w:val="none" w:sz="0" w:space="0" w:color="auto"/>
        <w:right w:val="none" w:sz="0" w:space="0" w:color="auto"/>
      </w:divBdr>
    </w:div>
    <w:div w:id="2062292371">
      <w:bodyDiv w:val="1"/>
      <w:marLeft w:val="0"/>
      <w:marRight w:val="0"/>
      <w:marTop w:val="0"/>
      <w:marBottom w:val="0"/>
      <w:divBdr>
        <w:top w:val="none" w:sz="0" w:space="0" w:color="auto"/>
        <w:left w:val="none" w:sz="0" w:space="0" w:color="auto"/>
        <w:bottom w:val="none" w:sz="0" w:space="0" w:color="auto"/>
        <w:right w:val="none" w:sz="0" w:space="0" w:color="auto"/>
      </w:divBdr>
    </w:div>
    <w:div w:id="2062510019">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7802405">
      <w:bodyDiv w:val="1"/>
      <w:marLeft w:val="0"/>
      <w:marRight w:val="0"/>
      <w:marTop w:val="0"/>
      <w:marBottom w:val="0"/>
      <w:divBdr>
        <w:top w:val="none" w:sz="0" w:space="0" w:color="auto"/>
        <w:left w:val="none" w:sz="0" w:space="0" w:color="auto"/>
        <w:bottom w:val="none" w:sz="0" w:space="0" w:color="auto"/>
        <w:right w:val="none" w:sz="0" w:space="0" w:color="auto"/>
      </w:divBdr>
    </w:div>
    <w:div w:id="2067946517">
      <w:bodyDiv w:val="1"/>
      <w:marLeft w:val="0"/>
      <w:marRight w:val="0"/>
      <w:marTop w:val="0"/>
      <w:marBottom w:val="0"/>
      <w:divBdr>
        <w:top w:val="none" w:sz="0" w:space="0" w:color="auto"/>
        <w:left w:val="none" w:sz="0" w:space="0" w:color="auto"/>
        <w:bottom w:val="none" w:sz="0" w:space="0" w:color="auto"/>
        <w:right w:val="none" w:sz="0" w:space="0" w:color="auto"/>
      </w:divBdr>
    </w:div>
    <w:div w:id="2079355900">
      <w:bodyDiv w:val="1"/>
      <w:marLeft w:val="0"/>
      <w:marRight w:val="0"/>
      <w:marTop w:val="0"/>
      <w:marBottom w:val="0"/>
      <w:divBdr>
        <w:top w:val="none" w:sz="0" w:space="0" w:color="auto"/>
        <w:left w:val="none" w:sz="0" w:space="0" w:color="auto"/>
        <w:bottom w:val="none" w:sz="0" w:space="0" w:color="auto"/>
        <w:right w:val="none" w:sz="0" w:space="0" w:color="auto"/>
      </w:divBdr>
    </w:div>
    <w:div w:id="2080977563">
      <w:bodyDiv w:val="1"/>
      <w:marLeft w:val="0"/>
      <w:marRight w:val="0"/>
      <w:marTop w:val="0"/>
      <w:marBottom w:val="0"/>
      <w:divBdr>
        <w:top w:val="none" w:sz="0" w:space="0" w:color="auto"/>
        <w:left w:val="none" w:sz="0" w:space="0" w:color="auto"/>
        <w:bottom w:val="none" w:sz="0" w:space="0" w:color="auto"/>
        <w:right w:val="none" w:sz="0" w:space="0" w:color="auto"/>
      </w:divBdr>
    </w:div>
    <w:div w:id="2085183180">
      <w:bodyDiv w:val="1"/>
      <w:marLeft w:val="0"/>
      <w:marRight w:val="0"/>
      <w:marTop w:val="0"/>
      <w:marBottom w:val="0"/>
      <w:divBdr>
        <w:top w:val="none" w:sz="0" w:space="0" w:color="auto"/>
        <w:left w:val="none" w:sz="0" w:space="0" w:color="auto"/>
        <w:bottom w:val="none" w:sz="0" w:space="0" w:color="auto"/>
        <w:right w:val="none" w:sz="0" w:space="0" w:color="auto"/>
      </w:divBdr>
    </w:div>
    <w:div w:id="2086224533">
      <w:bodyDiv w:val="1"/>
      <w:marLeft w:val="0"/>
      <w:marRight w:val="0"/>
      <w:marTop w:val="0"/>
      <w:marBottom w:val="0"/>
      <w:divBdr>
        <w:top w:val="none" w:sz="0" w:space="0" w:color="auto"/>
        <w:left w:val="none" w:sz="0" w:space="0" w:color="auto"/>
        <w:bottom w:val="none" w:sz="0" w:space="0" w:color="auto"/>
        <w:right w:val="none" w:sz="0" w:space="0" w:color="auto"/>
      </w:divBdr>
    </w:div>
    <w:div w:id="2092922034">
      <w:bodyDiv w:val="1"/>
      <w:marLeft w:val="0"/>
      <w:marRight w:val="0"/>
      <w:marTop w:val="0"/>
      <w:marBottom w:val="0"/>
      <w:divBdr>
        <w:top w:val="none" w:sz="0" w:space="0" w:color="auto"/>
        <w:left w:val="none" w:sz="0" w:space="0" w:color="auto"/>
        <w:bottom w:val="none" w:sz="0" w:space="0" w:color="auto"/>
        <w:right w:val="none" w:sz="0" w:space="0" w:color="auto"/>
      </w:divBdr>
    </w:div>
    <w:div w:id="2108309839">
      <w:bodyDiv w:val="1"/>
      <w:marLeft w:val="0"/>
      <w:marRight w:val="0"/>
      <w:marTop w:val="0"/>
      <w:marBottom w:val="0"/>
      <w:divBdr>
        <w:top w:val="none" w:sz="0" w:space="0" w:color="auto"/>
        <w:left w:val="none" w:sz="0" w:space="0" w:color="auto"/>
        <w:bottom w:val="none" w:sz="0" w:space="0" w:color="auto"/>
        <w:right w:val="none" w:sz="0" w:space="0" w:color="auto"/>
      </w:divBdr>
    </w:div>
    <w:div w:id="2112241497">
      <w:bodyDiv w:val="1"/>
      <w:marLeft w:val="0"/>
      <w:marRight w:val="0"/>
      <w:marTop w:val="0"/>
      <w:marBottom w:val="0"/>
      <w:divBdr>
        <w:top w:val="none" w:sz="0" w:space="0" w:color="auto"/>
        <w:left w:val="none" w:sz="0" w:space="0" w:color="auto"/>
        <w:bottom w:val="none" w:sz="0" w:space="0" w:color="auto"/>
        <w:right w:val="none" w:sz="0" w:space="0" w:color="auto"/>
      </w:divBdr>
    </w:div>
    <w:div w:id="2122022379">
      <w:bodyDiv w:val="1"/>
      <w:marLeft w:val="0"/>
      <w:marRight w:val="0"/>
      <w:marTop w:val="0"/>
      <w:marBottom w:val="0"/>
      <w:divBdr>
        <w:top w:val="none" w:sz="0" w:space="0" w:color="auto"/>
        <w:left w:val="none" w:sz="0" w:space="0" w:color="auto"/>
        <w:bottom w:val="none" w:sz="0" w:space="0" w:color="auto"/>
        <w:right w:val="none" w:sz="0" w:space="0" w:color="auto"/>
      </w:divBdr>
    </w:div>
    <w:div w:id="2122190054">
      <w:bodyDiv w:val="1"/>
      <w:marLeft w:val="0"/>
      <w:marRight w:val="0"/>
      <w:marTop w:val="0"/>
      <w:marBottom w:val="0"/>
      <w:divBdr>
        <w:top w:val="none" w:sz="0" w:space="0" w:color="auto"/>
        <w:left w:val="none" w:sz="0" w:space="0" w:color="auto"/>
        <w:bottom w:val="none" w:sz="0" w:space="0" w:color="auto"/>
        <w:right w:val="none" w:sz="0" w:space="0" w:color="auto"/>
      </w:divBdr>
    </w:div>
    <w:div w:id="21467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hyperlink" Target="https://www.mca.gov.in/mcafoportal/companyLLPMasterData.do" TargetMode="External"/><Relationship Id="rId39" Type="http://schemas.openxmlformats.org/officeDocument/2006/relationships/hyperlink" Target="https://www.mca.gov.in/mcafoportal/companyLLPMasterData.do" TargetMode="External"/><Relationship Id="rId21" Type="http://schemas.openxmlformats.org/officeDocument/2006/relationships/hyperlink" Target="https://www.mca.gov.in/mcafoportal/companyLLPMasterData.do" TargetMode="External"/><Relationship Id="rId34" Type="http://schemas.openxmlformats.org/officeDocument/2006/relationships/hyperlink" Target="https://www.mca.gov.in/mcafoportal/companyLLPMasterData.do" TargetMode="External"/><Relationship Id="rId42" Type="http://schemas.openxmlformats.org/officeDocument/2006/relationships/hyperlink" Target="https://www.mca.gov.in/mcafoportal/companyLLPMasterData.do" TargetMode="External"/><Relationship Id="rId47" Type="http://schemas.openxmlformats.org/officeDocument/2006/relationships/hyperlink" Target="https://www.mca.gov.in/mcafoportal/companyLLPMasterData.do" TargetMode="External"/><Relationship Id="rId50" Type="http://schemas.openxmlformats.org/officeDocument/2006/relationships/hyperlink" Target="https://www.mca.gov.in/mcafoportal/companyLLPMasterData.do" TargetMode="External"/><Relationship Id="rId55" Type="http://schemas.openxmlformats.org/officeDocument/2006/relationships/hyperlink" Target="http://www.investinganswers.com/node/247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mca.gov.in/mcafoportal/companyLLPMasterData.do" TargetMode="External"/><Relationship Id="rId33" Type="http://schemas.openxmlformats.org/officeDocument/2006/relationships/hyperlink" Target="https://www.mca.gov.in/mcafoportal/companyLLPMasterData.do" TargetMode="External"/><Relationship Id="rId38" Type="http://schemas.openxmlformats.org/officeDocument/2006/relationships/hyperlink" Target="https://www.mca.gov.in/mcafoportal/companyLLPMasterData.do" TargetMode="External"/><Relationship Id="rId46" Type="http://schemas.openxmlformats.org/officeDocument/2006/relationships/hyperlink" Target="https://www.mca.gov.in/mcafoportal/companyLLPMasterData.do"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mca.gov.in/mcafoportal/companyLLPMasterData.do" TargetMode="External"/><Relationship Id="rId29" Type="http://schemas.openxmlformats.org/officeDocument/2006/relationships/hyperlink" Target="https://www.mca.gov.in/mcafoportal/companyLLPMasterData.do" TargetMode="External"/><Relationship Id="rId41" Type="http://schemas.openxmlformats.org/officeDocument/2006/relationships/hyperlink" Target="https://www.mca.gov.in/mcafoportal/companyLLPMasterData.do" TargetMode="External"/><Relationship Id="rId54" Type="http://schemas.openxmlformats.org/officeDocument/2006/relationships/hyperlink" Target="http://www.investinganswers.com/node/5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ca.gov.in/mcafoportal/companyLLPMasterData.do" TargetMode="External"/><Relationship Id="rId32" Type="http://schemas.openxmlformats.org/officeDocument/2006/relationships/hyperlink" Target="https://www.mca.gov.in/mcafoportal/companyLLPMasterData.do" TargetMode="External"/><Relationship Id="rId37" Type="http://schemas.openxmlformats.org/officeDocument/2006/relationships/hyperlink" Target="https://www.mca.gov.in/mcafoportal/companyLLPMasterData.do" TargetMode="External"/><Relationship Id="rId40" Type="http://schemas.openxmlformats.org/officeDocument/2006/relationships/hyperlink" Target="https://www.mca.gov.in/mcafoportal/companyLLPMasterData.do" TargetMode="External"/><Relationship Id="rId45" Type="http://schemas.openxmlformats.org/officeDocument/2006/relationships/hyperlink" Target="https://www.mca.gov.in/mcafoportal/companyLLPMasterData.do"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mca.gov.in/mcafoportal/companyLLPMasterData.do" TargetMode="External"/><Relationship Id="rId28" Type="http://schemas.openxmlformats.org/officeDocument/2006/relationships/hyperlink" Target="https://www.mca.gov.in/mcafoportal/companyLLPMasterData.do" TargetMode="External"/><Relationship Id="rId36" Type="http://schemas.openxmlformats.org/officeDocument/2006/relationships/hyperlink" Target="https://www.mca.gov.in/mcafoportal/companyLLPMasterData.do" TargetMode="External"/><Relationship Id="rId49" Type="http://schemas.openxmlformats.org/officeDocument/2006/relationships/hyperlink" Target="https://www.mca.gov.in/mcafoportal/companyLLPMasterData.do" TargetMode="External"/><Relationship Id="rId57"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mca.gov.in/mcafoportal/companyLLPMasterData.do" TargetMode="External"/><Relationship Id="rId31" Type="http://schemas.openxmlformats.org/officeDocument/2006/relationships/hyperlink" Target="https://www.mca.gov.in/mcafoportal/companyLLPMasterData.do" TargetMode="External"/><Relationship Id="rId44" Type="http://schemas.openxmlformats.org/officeDocument/2006/relationships/hyperlink" Target="https://www.mca.gov.in/mcafoportal/companyLLPMasterData.do" TargetMode="External"/><Relationship Id="rId52" Type="http://schemas.openxmlformats.org/officeDocument/2006/relationships/hyperlink" Target="https://www.mca.gov.in/mcafoportal/companyLLPMasterData.d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mca.gov.in/mcafoportal/companyLLPMasterData.do" TargetMode="External"/><Relationship Id="rId27" Type="http://schemas.openxmlformats.org/officeDocument/2006/relationships/hyperlink" Target="https://www.mca.gov.in/mcafoportal/companyLLPMasterData.do" TargetMode="External"/><Relationship Id="rId30" Type="http://schemas.openxmlformats.org/officeDocument/2006/relationships/hyperlink" Target="https://www.mca.gov.in/mcafoportal/companyLLPMasterData.do" TargetMode="External"/><Relationship Id="rId35" Type="http://schemas.openxmlformats.org/officeDocument/2006/relationships/hyperlink" Target="https://www.mca.gov.in/mcafoportal/companyLLPMasterData.do" TargetMode="External"/><Relationship Id="rId43" Type="http://schemas.openxmlformats.org/officeDocument/2006/relationships/hyperlink" Target="https://www.mca.gov.in/mcafoportal/companyLLPMasterData.do" TargetMode="External"/><Relationship Id="rId48" Type="http://schemas.openxmlformats.org/officeDocument/2006/relationships/hyperlink" Target="https://www.mca.gov.in/mcafoportal/companyLLPMasterData.do" TargetMode="External"/><Relationship Id="rId56"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hyperlink" Target="https://www.mca.gov.in/mcafoportal/companyLLPMasterData.do"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0AC37016804D7B9FE941869A36E3E1"/>
        <w:category>
          <w:name w:val="General"/>
          <w:gallery w:val="placeholder"/>
        </w:category>
        <w:types>
          <w:type w:val="bbPlcHdr"/>
        </w:types>
        <w:behaviors>
          <w:behavior w:val="content"/>
        </w:behaviors>
        <w:guid w:val="{D78CB55A-4C52-456A-B96B-65484064BFDD}"/>
      </w:docPartPr>
      <w:docPartBody>
        <w:p w:rsidR="009801A3" w:rsidRDefault="009801A3" w:rsidP="009801A3">
          <w:pPr>
            <w:pStyle w:val="DB0AC37016804D7B9FE941869A36E3E1"/>
          </w:pPr>
          <w:r w:rsidRPr="003E3D39">
            <w:rPr>
              <w:rStyle w:val="PlaceholderText"/>
            </w:rPr>
            <w:t>Choose an item.</w:t>
          </w:r>
        </w:p>
      </w:docPartBody>
    </w:docPart>
    <w:docPart>
      <w:docPartPr>
        <w:name w:val="FFB2C6694BE7443D93BA50A064A42D2D"/>
        <w:category>
          <w:name w:val="General"/>
          <w:gallery w:val="placeholder"/>
        </w:category>
        <w:types>
          <w:type w:val="bbPlcHdr"/>
        </w:types>
        <w:behaviors>
          <w:behavior w:val="content"/>
        </w:behaviors>
        <w:guid w:val="{01851807-3ABC-476E-8A42-2F0507AE49C6}"/>
      </w:docPartPr>
      <w:docPartBody>
        <w:p w:rsidR="0025782C" w:rsidRDefault="00A73311" w:rsidP="00A73311">
          <w:pPr>
            <w:pStyle w:val="FFB2C6694BE7443D93BA50A064A42D2D"/>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01A92"/>
    <w:rsid w:val="000177A4"/>
    <w:rsid w:val="00024EDB"/>
    <w:rsid w:val="000732D0"/>
    <w:rsid w:val="000C6CF4"/>
    <w:rsid w:val="000E7CD0"/>
    <w:rsid w:val="00110CA0"/>
    <w:rsid w:val="001219C2"/>
    <w:rsid w:val="00131202"/>
    <w:rsid w:val="00147FE4"/>
    <w:rsid w:val="00172141"/>
    <w:rsid w:val="001803AA"/>
    <w:rsid w:val="001923F7"/>
    <w:rsid w:val="001B3326"/>
    <w:rsid w:val="001D311E"/>
    <w:rsid w:val="0021257E"/>
    <w:rsid w:val="0022581C"/>
    <w:rsid w:val="0023713E"/>
    <w:rsid w:val="0025782C"/>
    <w:rsid w:val="00283B1E"/>
    <w:rsid w:val="002C6EB9"/>
    <w:rsid w:val="002F152D"/>
    <w:rsid w:val="002F4B69"/>
    <w:rsid w:val="00303212"/>
    <w:rsid w:val="00323D5E"/>
    <w:rsid w:val="00341DEB"/>
    <w:rsid w:val="003560A9"/>
    <w:rsid w:val="00357843"/>
    <w:rsid w:val="00367A52"/>
    <w:rsid w:val="00393C3F"/>
    <w:rsid w:val="003A4A8A"/>
    <w:rsid w:val="003A7929"/>
    <w:rsid w:val="003B31B6"/>
    <w:rsid w:val="003E0E6E"/>
    <w:rsid w:val="003F2C81"/>
    <w:rsid w:val="00401B68"/>
    <w:rsid w:val="00453648"/>
    <w:rsid w:val="00482B41"/>
    <w:rsid w:val="00484EA6"/>
    <w:rsid w:val="00487EF9"/>
    <w:rsid w:val="004B47FD"/>
    <w:rsid w:val="004E0379"/>
    <w:rsid w:val="0051315F"/>
    <w:rsid w:val="00541E72"/>
    <w:rsid w:val="0057150F"/>
    <w:rsid w:val="00623825"/>
    <w:rsid w:val="00642B00"/>
    <w:rsid w:val="00681910"/>
    <w:rsid w:val="0068719B"/>
    <w:rsid w:val="006A4083"/>
    <w:rsid w:val="006B29C7"/>
    <w:rsid w:val="006C1F5B"/>
    <w:rsid w:val="006E41E9"/>
    <w:rsid w:val="00711468"/>
    <w:rsid w:val="007261EA"/>
    <w:rsid w:val="007544DF"/>
    <w:rsid w:val="0077061C"/>
    <w:rsid w:val="007841FA"/>
    <w:rsid w:val="00793FF9"/>
    <w:rsid w:val="007B5A5A"/>
    <w:rsid w:val="007F603D"/>
    <w:rsid w:val="00812533"/>
    <w:rsid w:val="008560BE"/>
    <w:rsid w:val="008A67EB"/>
    <w:rsid w:val="008C29A9"/>
    <w:rsid w:val="008D5C8D"/>
    <w:rsid w:val="008D7969"/>
    <w:rsid w:val="008E5F87"/>
    <w:rsid w:val="008F6E3B"/>
    <w:rsid w:val="009801A3"/>
    <w:rsid w:val="009B1CA3"/>
    <w:rsid w:val="009C41D1"/>
    <w:rsid w:val="00A157CD"/>
    <w:rsid w:val="00A26BBA"/>
    <w:rsid w:val="00A71AA8"/>
    <w:rsid w:val="00A73311"/>
    <w:rsid w:val="00A76A42"/>
    <w:rsid w:val="00A928F9"/>
    <w:rsid w:val="00B02A1F"/>
    <w:rsid w:val="00B74E81"/>
    <w:rsid w:val="00B95A11"/>
    <w:rsid w:val="00BA68B8"/>
    <w:rsid w:val="00BC5394"/>
    <w:rsid w:val="00BF1AAF"/>
    <w:rsid w:val="00C039AD"/>
    <w:rsid w:val="00C557A2"/>
    <w:rsid w:val="00C74792"/>
    <w:rsid w:val="00C7558E"/>
    <w:rsid w:val="00C82FE2"/>
    <w:rsid w:val="00C95AFD"/>
    <w:rsid w:val="00CD7EBB"/>
    <w:rsid w:val="00D52531"/>
    <w:rsid w:val="00D86601"/>
    <w:rsid w:val="00DB1B4E"/>
    <w:rsid w:val="00DB63E9"/>
    <w:rsid w:val="00DE2301"/>
    <w:rsid w:val="00DF4CE5"/>
    <w:rsid w:val="00DF6C9B"/>
    <w:rsid w:val="00E05E4E"/>
    <w:rsid w:val="00E4183C"/>
    <w:rsid w:val="00E44CC7"/>
    <w:rsid w:val="00E76368"/>
    <w:rsid w:val="00E87EA4"/>
    <w:rsid w:val="00ED5A17"/>
    <w:rsid w:val="00F019EC"/>
    <w:rsid w:val="00F52E18"/>
    <w:rsid w:val="00F64993"/>
    <w:rsid w:val="00FA2FA3"/>
    <w:rsid w:val="00FD6D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311"/>
    <w:rPr>
      <w:color w:val="808080"/>
    </w:rPr>
  </w:style>
  <w:style w:type="paragraph" w:customStyle="1" w:styleId="DB0AC37016804D7B9FE941869A36E3E1">
    <w:name w:val="DB0AC37016804D7B9FE941869A36E3E1"/>
    <w:rsid w:val="009801A3"/>
  </w:style>
  <w:style w:type="paragraph" w:customStyle="1" w:styleId="FFB2C6694BE7443D93BA50A064A42D2D">
    <w:name w:val="FFB2C6694BE7443D93BA50A064A42D2D"/>
    <w:rsid w:val="00A7331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8B604-1058-4C66-848D-283E89BA3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93</Pages>
  <Words>23032</Words>
  <Characters>131287</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5 x 270 MW Coal Fired TPP, Amravati, Andhra Pradesh</dc:subject>
  <dc:creator>Saransh</dc:creator>
  <cp:lastModifiedBy>Rachit</cp:lastModifiedBy>
  <cp:revision>51</cp:revision>
  <cp:lastPrinted>2023-05-23T10:48:00Z</cp:lastPrinted>
  <dcterms:created xsi:type="dcterms:W3CDTF">2023-05-20T12:19:00Z</dcterms:created>
  <dcterms:modified xsi:type="dcterms:W3CDTF">2023-06-06T07:15:00Z</dcterms:modified>
</cp:coreProperties>
</file>